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عقل محرم راز ملکوت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4558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994560_2749589250">
            <w:r>
              <w:rPr>
                <w:webHidden/>
                <w:rStyle w:val="IndexLink"/>
                <w:rtl w:val="true"/>
              </w:rPr>
              <w:t>یادداشت ناشر</w:t>
            </w:r>
            <w:r>
              <w:rPr>
                <w:rStyle w:val="IndexLink"/>
                <w:rtl w:val="true"/>
              </w:rPr>
              <w:tab/>
            </w:r>
            <w:r>
              <w:rPr>
                <w:rStyle w:val="IndexLink"/>
              </w:rPr>
              <w:t>9</w:t>
            </w:r>
          </w:hyperlink>
        </w:p>
        <w:p>
          <w:pPr>
            <w:pStyle w:val="Contents2"/>
            <w:tabs>
              <w:tab w:val="clear" w:pos="8743"/>
              <w:tab w:val="right" w:pos="9026" w:leader="dot"/>
            </w:tabs>
            <w:rPr/>
          </w:pPr>
          <w:hyperlink w:anchor="__RefHeading___Toc1994562_2749589250">
            <w:r>
              <w:rPr>
                <w:webHidden/>
                <w:rStyle w:val="IndexLink"/>
              </w:rPr>
              <w:t>1</w:t>
            </w:r>
            <w:r>
              <w:rPr>
                <w:rStyle w:val="IndexLink"/>
                <w:rtl w:val="true"/>
              </w:rPr>
              <w:t xml:space="preserve"> </w:t>
            </w:r>
            <w:r>
              <w:rPr>
                <w:rStyle w:val="IndexLink"/>
                <w:rtl w:val="true"/>
              </w:rPr>
              <w:t>عقل سودمندترین ثروت انسان</w:t>
            </w:r>
            <w:r>
              <w:rPr>
                <w:rStyle w:val="IndexLink"/>
                <w:rtl w:val="true"/>
              </w:rPr>
              <w:tab/>
            </w:r>
            <w:r>
              <w:rPr>
                <w:rStyle w:val="IndexLink"/>
              </w:rPr>
              <w:t>11</w:t>
            </w:r>
          </w:hyperlink>
        </w:p>
        <w:p>
          <w:pPr>
            <w:pStyle w:val="Contents3"/>
            <w:tabs>
              <w:tab w:val="clear" w:pos="8459"/>
              <w:tab w:val="right" w:pos="9026" w:leader="dot"/>
            </w:tabs>
            <w:rPr/>
          </w:pPr>
          <w:hyperlink w:anchor="__RefHeading___Toc1994564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994566_2749589250">
            <w:r>
              <w:rPr>
                <w:webHidden/>
                <w:rStyle w:val="IndexLink"/>
                <w:rtl w:val="true"/>
              </w:rPr>
              <w:t>عقل</w:t>
            </w:r>
            <w:r>
              <w:rPr>
                <w:rStyle w:val="IndexLink"/>
                <w:rtl w:val="true"/>
              </w:rPr>
              <w:t>:</w:t>
            </w:r>
            <w:r>
              <w:rPr>
                <w:rStyle w:val="IndexLink"/>
                <w:rtl w:val="true"/>
              </w:rPr>
              <w:t>سودمندترین ثروت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1994568_2749589250">
            <w:r>
              <w:rPr>
                <w:webHidden/>
                <w:rStyle w:val="IndexLink"/>
                <w:rtl w:val="true"/>
              </w:rPr>
              <w:t>تأثیر عقل در سعادت و شقاوت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1994570_2749589250">
            <w:r>
              <w:rPr>
                <w:webHidden/>
                <w:rStyle w:val="IndexLink"/>
                <w:rtl w:val="true"/>
              </w:rPr>
              <w:t>عمل امام حسین،علیه السلام،گویای این حقیقت است</w:t>
            </w:r>
            <w:r>
              <w:rPr>
                <w:rStyle w:val="IndexLink"/>
                <w:rtl w:val="true"/>
              </w:rPr>
              <w:tab/>
            </w:r>
            <w:r>
              <w:rPr>
                <w:rStyle w:val="IndexLink"/>
              </w:rPr>
              <w:t>14</w:t>
            </w:r>
          </w:hyperlink>
        </w:p>
        <w:p>
          <w:pPr>
            <w:pStyle w:val="Contents3"/>
            <w:tabs>
              <w:tab w:val="clear" w:pos="8459"/>
              <w:tab w:val="right" w:pos="9026" w:leader="dot"/>
            </w:tabs>
            <w:rPr/>
          </w:pPr>
          <w:hyperlink w:anchor="__RefHeading___Toc1994572_2749589250">
            <w:r>
              <w:rPr>
                <w:webHidden/>
                <w:rStyle w:val="IndexLink"/>
                <w:rtl w:val="true"/>
              </w:rPr>
              <w:t>جهل</w:t>
            </w:r>
            <w:r>
              <w:rPr>
                <w:rStyle w:val="IndexLink"/>
                <w:rtl w:val="true"/>
              </w:rPr>
              <w:t>:</w:t>
            </w:r>
            <w:r>
              <w:rPr>
                <w:rStyle w:val="IndexLink"/>
                <w:rtl w:val="true"/>
              </w:rPr>
              <w:t>بدترین تنگدستی انسان</w:t>
            </w:r>
            <w:r>
              <w:rPr>
                <w:rStyle w:val="IndexLink"/>
                <w:rtl w:val="true"/>
              </w:rPr>
              <w:tab/>
            </w:r>
            <w:r>
              <w:rPr>
                <w:rStyle w:val="IndexLink"/>
              </w:rPr>
              <w:t>15</w:t>
            </w:r>
          </w:hyperlink>
        </w:p>
        <w:p>
          <w:pPr>
            <w:pStyle w:val="Contents3"/>
            <w:tabs>
              <w:tab w:val="clear" w:pos="8459"/>
              <w:tab w:val="right" w:pos="9026" w:leader="dot"/>
            </w:tabs>
            <w:rPr/>
          </w:pPr>
          <w:hyperlink w:anchor="__RefHeading___Toc1994574_2749589250">
            <w:r>
              <w:rPr>
                <w:webHidden/>
                <w:rStyle w:val="IndexLink"/>
                <w:rtl w:val="true"/>
              </w:rPr>
              <w:t>عقل مسموع و اثر آن</w:t>
            </w:r>
            <w:r>
              <w:rPr>
                <w:rStyle w:val="IndexLink"/>
                <w:rtl w:val="true"/>
              </w:rPr>
              <w:tab/>
            </w:r>
            <w:r>
              <w:rPr>
                <w:rStyle w:val="IndexLink"/>
              </w:rPr>
              <w:t>16</w:t>
            </w:r>
          </w:hyperlink>
        </w:p>
        <w:p>
          <w:pPr>
            <w:pStyle w:val="Contents3"/>
            <w:tabs>
              <w:tab w:val="clear" w:pos="8459"/>
              <w:tab w:val="right" w:pos="9026" w:leader="dot"/>
            </w:tabs>
            <w:rPr/>
          </w:pPr>
          <w:hyperlink w:anchor="__RefHeading___Toc1994576_2749589250">
            <w:r>
              <w:rPr>
                <w:webHidden/>
                <w:rStyle w:val="IndexLink"/>
                <w:rtl w:val="true"/>
              </w:rPr>
              <w:t>خواسته های شایسته انسان از خدا</w:t>
            </w:r>
            <w:r>
              <w:rPr>
                <w:rStyle w:val="IndexLink"/>
                <w:rtl w:val="true"/>
              </w:rPr>
              <w:tab/>
            </w:r>
            <w:r>
              <w:rPr>
                <w:rStyle w:val="IndexLink"/>
              </w:rPr>
              <w:t>17</w:t>
            </w:r>
          </w:hyperlink>
        </w:p>
        <w:p>
          <w:pPr>
            <w:pStyle w:val="Contents3"/>
            <w:tabs>
              <w:tab w:val="clear" w:pos="8459"/>
              <w:tab w:val="right" w:pos="9026" w:leader="dot"/>
            </w:tabs>
            <w:rPr/>
          </w:pPr>
          <w:hyperlink w:anchor="__RefHeading___Toc1994578_2749589250">
            <w:r>
              <w:rPr>
                <w:webHidden/>
                <w:rStyle w:val="IndexLink"/>
                <w:rtl w:val="true"/>
              </w:rPr>
              <w:t>پی نوشت</w:t>
            </w:r>
            <w:r>
              <w:rPr>
                <w:rStyle w:val="IndexLink"/>
                <w:rtl w:val="true"/>
              </w:rPr>
              <w:tab/>
            </w:r>
            <w:r>
              <w:rPr>
                <w:rStyle w:val="IndexLink"/>
              </w:rPr>
              <w:t>19</w:t>
            </w:r>
          </w:hyperlink>
        </w:p>
        <w:p>
          <w:pPr>
            <w:pStyle w:val="Contents2"/>
            <w:tabs>
              <w:tab w:val="clear" w:pos="8743"/>
              <w:tab w:val="right" w:pos="9026" w:leader="dot"/>
            </w:tabs>
            <w:rPr/>
          </w:pPr>
          <w:hyperlink w:anchor="__RefHeading___Toc1994580_2749589250">
            <w:r>
              <w:rPr>
                <w:webHidden/>
                <w:rStyle w:val="IndexLink"/>
              </w:rPr>
              <w:t>2</w:t>
            </w:r>
            <w:r>
              <w:rPr>
                <w:rStyle w:val="IndexLink"/>
                <w:rtl w:val="true"/>
              </w:rPr>
              <w:t xml:space="preserve"> </w:t>
            </w:r>
            <w:r>
              <w:rPr>
                <w:rStyle w:val="IndexLink"/>
                <w:rtl w:val="true"/>
              </w:rPr>
              <w:t>خدامحوری در رفتار عاقلان</w:t>
            </w:r>
            <w:r>
              <w:rPr>
                <w:rStyle w:val="IndexLink"/>
                <w:rtl w:val="true"/>
              </w:rPr>
              <w:tab/>
            </w:r>
            <w:r>
              <w:rPr>
                <w:rStyle w:val="IndexLink"/>
              </w:rPr>
              <w:t>24</w:t>
            </w:r>
          </w:hyperlink>
        </w:p>
        <w:p>
          <w:pPr>
            <w:pStyle w:val="Contents3"/>
            <w:tabs>
              <w:tab w:val="clear" w:pos="8459"/>
              <w:tab w:val="right" w:pos="9026" w:leader="dot"/>
            </w:tabs>
            <w:rPr/>
          </w:pPr>
          <w:hyperlink w:anchor="__RefHeading___Toc1994582_274958925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94584_2749589250">
            <w:r>
              <w:rPr>
                <w:webHidden/>
                <w:rStyle w:val="IndexLink"/>
                <w:rtl w:val="true"/>
              </w:rPr>
              <w:t>توجه به زن و ازدواج از دیدگاه قرآن</w:t>
            </w:r>
            <w:r>
              <w:rPr>
                <w:rStyle w:val="IndexLink"/>
                <w:rtl w:val="true"/>
              </w:rPr>
              <w:tab/>
            </w:r>
            <w:r>
              <w:rPr>
                <w:rStyle w:val="IndexLink"/>
              </w:rPr>
              <w:t>25</w:t>
            </w:r>
          </w:hyperlink>
        </w:p>
        <w:p>
          <w:pPr>
            <w:pStyle w:val="Contents3"/>
            <w:tabs>
              <w:tab w:val="clear" w:pos="8459"/>
              <w:tab w:val="right" w:pos="9026" w:leader="dot"/>
            </w:tabs>
            <w:rPr/>
          </w:pPr>
          <w:hyperlink w:anchor="__RefHeading___Toc1994586_2749589250">
            <w:r>
              <w:rPr>
                <w:webHidden/>
                <w:rStyle w:val="IndexLink"/>
                <w:rtl w:val="true"/>
              </w:rPr>
              <w:t>برآیند مفهوم دو آیه</w:t>
            </w:r>
            <w:r>
              <w:rPr>
                <w:rStyle w:val="IndexLink"/>
                <w:rtl w:val="true"/>
              </w:rPr>
              <w:tab/>
            </w:r>
            <w:r>
              <w:rPr>
                <w:rStyle w:val="IndexLink"/>
              </w:rPr>
              <w:t>26</w:t>
            </w:r>
          </w:hyperlink>
        </w:p>
        <w:p>
          <w:pPr>
            <w:pStyle w:val="Contents3"/>
            <w:tabs>
              <w:tab w:val="clear" w:pos="8459"/>
              <w:tab w:val="right" w:pos="9026" w:leader="dot"/>
            </w:tabs>
            <w:rPr/>
          </w:pPr>
          <w:hyperlink w:anchor="__RefHeading___Toc1994588_2749589250">
            <w:r>
              <w:rPr>
                <w:webHidden/>
                <w:rStyle w:val="IndexLink"/>
                <w:rtl w:val="true"/>
              </w:rPr>
              <w:t>نمونه این پشیمانی</w:t>
            </w:r>
            <w:r>
              <w:rPr>
                <w:rStyle w:val="IndexLink"/>
                <w:rtl w:val="true"/>
              </w:rPr>
              <w:tab/>
            </w:r>
            <w:r>
              <w:rPr>
                <w:rStyle w:val="IndexLink"/>
              </w:rPr>
              <w:t>28</w:t>
            </w:r>
          </w:hyperlink>
        </w:p>
        <w:p>
          <w:pPr>
            <w:pStyle w:val="Contents3"/>
            <w:tabs>
              <w:tab w:val="clear" w:pos="8459"/>
              <w:tab w:val="right" w:pos="9026" w:leader="dot"/>
            </w:tabs>
            <w:rPr/>
          </w:pPr>
          <w:hyperlink w:anchor="__RefHeading___Toc1994590_2749589250">
            <w:r>
              <w:rPr>
                <w:webHidden/>
                <w:rStyle w:val="IndexLink"/>
                <w:rtl w:val="true"/>
              </w:rPr>
              <w:t>درخواست همسر از خدا روش بزرگان است</w:t>
            </w:r>
            <w:r>
              <w:rPr>
                <w:rStyle w:val="IndexLink"/>
                <w:rtl w:val="true"/>
              </w:rPr>
              <w:tab/>
            </w:r>
            <w:r>
              <w:rPr>
                <w:rStyle w:val="IndexLink"/>
              </w:rPr>
              <w:t>29</w:t>
            </w:r>
          </w:hyperlink>
        </w:p>
        <w:p>
          <w:pPr>
            <w:pStyle w:val="Contents3"/>
            <w:tabs>
              <w:tab w:val="clear" w:pos="8459"/>
              <w:tab w:val="right" w:pos="9026" w:leader="dot"/>
            </w:tabs>
            <w:rPr/>
          </w:pPr>
          <w:hyperlink w:anchor="__RefHeading___Toc1994592_2749589250">
            <w:r>
              <w:rPr>
                <w:webHidden/>
                <w:rStyle w:val="IndexLink"/>
                <w:rtl w:val="true"/>
              </w:rPr>
              <w:t>درخواست همسر عمران از خدا</w:t>
            </w:r>
            <w:r>
              <w:rPr>
                <w:rStyle w:val="IndexLink"/>
                <w:rtl w:val="true"/>
              </w:rPr>
              <w:tab/>
            </w:r>
            <w:r>
              <w:rPr>
                <w:rStyle w:val="IndexLink"/>
              </w:rPr>
              <w:t>32</w:t>
            </w:r>
          </w:hyperlink>
        </w:p>
        <w:p>
          <w:pPr>
            <w:pStyle w:val="Contents3"/>
            <w:tabs>
              <w:tab w:val="clear" w:pos="8459"/>
              <w:tab w:val="right" w:pos="9026" w:leader="dot"/>
            </w:tabs>
            <w:rPr/>
          </w:pPr>
          <w:hyperlink w:anchor="__RefHeading___Toc1994594_2749589250">
            <w:r>
              <w:rPr>
                <w:webHidden/>
                <w:rStyle w:val="IndexLink"/>
                <w:rtl w:val="true"/>
              </w:rPr>
              <w:t>درخواست دوم</w:t>
            </w:r>
            <w:r>
              <w:rPr>
                <w:rStyle w:val="IndexLink"/>
                <w:rtl w:val="true"/>
              </w:rPr>
              <w:tab/>
            </w:r>
            <w:r>
              <w:rPr>
                <w:rStyle w:val="IndexLink"/>
              </w:rPr>
              <w:t>34</w:t>
            </w:r>
          </w:hyperlink>
        </w:p>
        <w:p>
          <w:pPr>
            <w:pStyle w:val="Contents3"/>
            <w:tabs>
              <w:tab w:val="clear" w:pos="8459"/>
              <w:tab w:val="right" w:pos="9026" w:leader="dot"/>
            </w:tabs>
            <w:rPr/>
          </w:pPr>
          <w:hyperlink w:anchor="__RefHeading___Toc1994596_2749589250">
            <w:r>
              <w:rPr>
                <w:webHidden/>
                <w:rStyle w:val="IndexLink"/>
                <w:rtl w:val="true"/>
              </w:rPr>
              <w:t>نمونه ای دیگر</w:t>
            </w:r>
            <w:r>
              <w:rPr>
                <w:rStyle w:val="IndexLink"/>
                <w:rtl w:val="true"/>
              </w:rPr>
              <w:tab/>
            </w:r>
            <w:r>
              <w:rPr>
                <w:rStyle w:val="IndexLink"/>
              </w:rPr>
              <w:t>34</w:t>
            </w:r>
          </w:hyperlink>
        </w:p>
        <w:p>
          <w:pPr>
            <w:pStyle w:val="Contents3"/>
            <w:tabs>
              <w:tab w:val="clear" w:pos="8459"/>
              <w:tab w:val="right" w:pos="9026" w:leader="dot"/>
            </w:tabs>
            <w:rPr/>
          </w:pPr>
          <w:hyperlink w:anchor="__RefHeading___Toc1994598_2749589250">
            <w:r>
              <w:rPr>
                <w:webHidden/>
                <w:rStyle w:val="IndexLink"/>
                <w:rtl w:val="true"/>
              </w:rPr>
              <w:t>مفهوم جباریت خداوند</w:t>
            </w:r>
            <w:r>
              <w:rPr>
                <w:rStyle w:val="IndexLink"/>
                <w:rtl w:val="true"/>
              </w:rPr>
              <w:tab/>
            </w:r>
            <w:r>
              <w:rPr>
                <w:rStyle w:val="IndexLink"/>
              </w:rPr>
              <w:t>34</w:t>
            </w:r>
          </w:hyperlink>
        </w:p>
        <w:p>
          <w:pPr>
            <w:pStyle w:val="Contents3"/>
            <w:tabs>
              <w:tab w:val="clear" w:pos="8459"/>
              <w:tab w:val="right" w:pos="9026" w:leader="dot"/>
            </w:tabs>
            <w:rPr/>
          </w:pPr>
          <w:hyperlink w:anchor="__RefHeading___Toc1994600_2749589250">
            <w:r>
              <w:rPr>
                <w:webHidden/>
                <w:rStyle w:val="IndexLink"/>
                <w:rtl w:val="true"/>
              </w:rPr>
              <w:t>علی</w:t>
            </w:r>
            <w:r>
              <w:rPr>
                <w:rStyle w:val="IndexLink"/>
                <w:rtl w:val="true"/>
              </w:rPr>
              <w:t>(</w:t>
            </w:r>
            <w:r>
              <w:rPr>
                <w:rStyle w:val="IndexLink"/>
                <w:rtl w:val="true"/>
              </w:rPr>
              <w:t>ع</w:t>
            </w:r>
            <w:r>
              <w:rPr>
                <w:rStyle w:val="IndexLink"/>
                <w:rtl w:val="true"/>
              </w:rPr>
              <w:t>)</w:t>
            </w:r>
            <w:r>
              <w:rPr>
                <w:rStyle w:val="IndexLink"/>
                <w:rtl w:val="true"/>
              </w:rPr>
              <w:t>هم این دعا را می خواند</w:t>
            </w:r>
            <w:r>
              <w:rPr>
                <w:rStyle w:val="IndexLink"/>
                <w:rtl w:val="true"/>
              </w:rPr>
              <w:tab/>
            </w:r>
            <w:r>
              <w:rPr>
                <w:rStyle w:val="IndexLink"/>
              </w:rPr>
              <w:t>36</w:t>
            </w:r>
          </w:hyperlink>
        </w:p>
        <w:p>
          <w:pPr>
            <w:pStyle w:val="Contents3"/>
            <w:tabs>
              <w:tab w:val="clear" w:pos="8459"/>
              <w:tab w:val="right" w:pos="9026" w:leader="dot"/>
            </w:tabs>
            <w:rPr/>
          </w:pPr>
          <w:hyperlink w:anchor="__RefHeading___Toc1994602_2749589250">
            <w:r>
              <w:rPr>
                <w:webHidden/>
                <w:rStyle w:val="IndexLink"/>
                <w:rtl w:val="true"/>
              </w:rPr>
              <w:t>زینب کبری</w:t>
            </w:r>
            <w:r>
              <w:rPr>
                <w:rStyle w:val="IndexLink"/>
                <w:rtl w:val="true"/>
              </w:rPr>
              <w:t>(</w:t>
            </w:r>
            <w:r>
              <w:rPr>
                <w:rStyle w:val="IndexLink"/>
                <w:rtl w:val="true"/>
              </w:rPr>
              <w:t>س</w:t>
            </w:r>
            <w:r>
              <w:rPr>
                <w:rStyle w:val="IndexLink"/>
                <w:rtl w:val="true"/>
              </w:rPr>
              <w:t>)</w:t>
            </w:r>
            <w:r>
              <w:rPr>
                <w:rStyle w:val="IndexLink"/>
                <w:rtl w:val="true"/>
              </w:rPr>
              <w:t>و رسالت بزرگ او</w:t>
            </w:r>
            <w:r>
              <w:rPr>
                <w:rStyle w:val="IndexLink"/>
                <w:rtl w:val="true"/>
              </w:rPr>
              <w:tab/>
            </w:r>
            <w:r>
              <w:rPr>
                <w:rStyle w:val="IndexLink"/>
              </w:rPr>
              <w:t>37</w:t>
            </w:r>
          </w:hyperlink>
        </w:p>
        <w:p>
          <w:pPr>
            <w:pStyle w:val="Contents3"/>
            <w:tabs>
              <w:tab w:val="clear" w:pos="8459"/>
              <w:tab w:val="right" w:pos="9026" w:leader="dot"/>
            </w:tabs>
            <w:rPr/>
          </w:pPr>
          <w:hyperlink w:anchor="__RefHeading___Toc1994604_2749589250">
            <w:r>
              <w:rPr>
                <w:webHidden/>
                <w:rStyle w:val="IndexLink"/>
                <w:rtl w:val="true"/>
              </w:rPr>
              <w:t>پی نوشت</w:t>
            </w:r>
            <w:r>
              <w:rPr>
                <w:rStyle w:val="IndexLink"/>
                <w:rtl w:val="true"/>
              </w:rPr>
              <w:tab/>
            </w:r>
            <w:r>
              <w:rPr>
                <w:rStyle w:val="IndexLink"/>
              </w:rPr>
              <w:t>39</w:t>
            </w:r>
          </w:hyperlink>
        </w:p>
        <w:p>
          <w:pPr>
            <w:pStyle w:val="Contents2"/>
            <w:tabs>
              <w:tab w:val="clear" w:pos="8743"/>
              <w:tab w:val="right" w:pos="9026" w:leader="dot"/>
            </w:tabs>
            <w:rPr/>
          </w:pPr>
          <w:hyperlink w:anchor="__RefHeading___Toc1994606_2749589250">
            <w:r>
              <w:rPr>
                <w:webHidden/>
                <w:rStyle w:val="IndexLink"/>
              </w:rPr>
              <w:t>3</w:t>
            </w:r>
            <w:r>
              <w:rPr>
                <w:rStyle w:val="IndexLink"/>
                <w:rtl w:val="true"/>
              </w:rPr>
              <w:t xml:space="preserve"> </w:t>
            </w:r>
            <w:r>
              <w:rPr>
                <w:rStyle w:val="IndexLink"/>
                <w:rtl w:val="true"/>
              </w:rPr>
              <w:t>عاقلان و فریبهای دنیا</w:t>
            </w:r>
            <w:r>
              <w:rPr>
                <w:rStyle w:val="IndexLink"/>
                <w:rtl w:val="true"/>
              </w:rPr>
              <w:tab/>
            </w:r>
            <w:r>
              <w:rPr>
                <w:rStyle w:val="IndexLink"/>
              </w:rPr>
              <w:t>44</w:t>
            </w:r>
          </w:hyperlink>
        </w:p>
        <w:p>
          <w:pPr>
            <w:pStyle w:val="Contents3"/>
            <w:tabs>
              <w:tab w:val="clear" w:pos="8459"/>
              <w:tab w:val="right" w:pos="9026" w:leader="dot"/>
            </w:tabs>
            <w:rPr/>
          </w:pPr>
          <w:hyperlink w:anchor="__RefHeading___Toc1994608_274958925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994610_2749589250">
            <w:r>
              <w:rPr>
                <w:webHidden/>
                <w:rStyle w:val="IndexLink"/>
                <w:rtl w:val="true"/>
              </w:rPr>
              <w:t>فریب های دنیا و رسم عاقلان</w:t>
            </w:r>
            <w:r>
              <w:rPr>
                <w:rStyle w:val="IndexLink"/>
                <w:rtl w:val="true"/>
              </w:rPr>
              <w:tab/>
            </w:r>
            <w:r>
              <w:rPr>
                <w:rStyle w:val="IndexLink"/>
              </w:rPr>
              <w:t>48</w:t>
            </w:r>
          </w:hyperlink>
        </w:p>
        <w:p>
          <w:pPr>
            <w:pStyle w:val="Contents3"/>
            <w:tabs>
              <w:tab w:val="clear" w:pos="8459"/>
              <w:tab w:val="right" w:pos="9026" w:leader="dot"/>
            </w:tabs>
            <w:rPr/>
          </w:pPr>
          <w:hyperlink w:anchor="__RefHeading___Toc1994612_2749589250">
            <w:r>
              <w:rPr>
                <w:webHidden/>
                <w:rStyle w:val="IndexLink"/>
                <w:rtl w:val="true"/>
              </w:rPr>
              <w:t>انتهای کار حجر و یارانش</w:t>
            </w:r>
            <w:r>
              <w:rPr>
                <w:rStyle w:val="IndexLink"/>
                <w:rtl w:val="true"/>
              </w:rPr>
              <w:tab/>
            </w:r>
            <w:r>
              <w:rPr>
                <w:rStyle w:val="IndexLink"/>
              </w:rPr>
              <w:t>49</w:t>
            </w:r>
          </w:hyperlink>
        </w:p>
        <w:p>
          <w:pPr>
            <w:pStyle w:val="Contents3"/>
            <w:tabs>
              <w:tab w:val="clear" w:pos="8459"/>
              <w:tab w:val="right" w:pos="9026" w:leader="dot"/>
            </w:tabs>
            <w:rPr/>
          </w:pPr>
          <w:hyperlink w:anchor="__RefHeading___Toc1994614_2749589250">
            <w:r>
              <w:rPr>
                <w:webHidden/>
                <w:rStyle w:val="IndexLink"/>
                <w:rtl w:val="true"/>
              </w:rPr>
              <w:t>فریب دنیا و رسم جاهلان</w:t>
            </w:r>
            <w:r>
              <w:rPr>
                <w:rStyle w:val="IndexLink"/>
                <w:rtl w:val="true"/>
              </w:rPr>
              <w:tab/>
            </w:r>
            <w:r>
              <w:rPr>
                <w:rStyle w:val="IndexLink"/>
              </w:rPr>
              <w:t>50</w:t>
            </w:r>
          </w:hyperlink>
        </w:p>
        <w:p>
          <w:pPr>
            <w:pStyle w:val="Contents3"/>
            <w:tabs>
              <w:tab w:val="clear" w:pos="8459"/>
              <w:tab w:val="right" w:pos="9026" w:leader="dot"/>
            </w:tabs>
            <w:rPr/>
          </w:pPr>
          <w:hyperlink w:anchor="__RefHeading___Toc1994616_2749589250">
            <w:r>
              <w:rPr>
                <w:webHidden/>
                <w:rStyle w:val="IndexLink"/>
                <w:rtl w:val="true"/>
              </w:rPr>
              <w:t>حکایتی از مرحوم شهید مدرس</w:t>
            </w:r>
            <w:r>
              <w:rPr>
                <w:rStyle w:val="IndexLink"/>
                <w:rtl w:val="true"/>
              </w:rPr>
              <w:tab/>
            </w:r>
            <w:r>
              <w:rPr>
                <w:rStyle w:val="IndexLink"/>
              </w:rPr>
              <w:t>54</w:t>
            </w:r>
          </w:hyperlink>
        </w:p>
        <w:p>
          <w:pPr>
            <w:pStyle w:val="Contents3"/>
            <w:tabs>
              <w:tab w:val="clear" w:pos="8459"/>
              <w:tab w:val="right" w:pos="9026" w:leader="dot"/>
            </w:tabs>
            <w:rPr/>
          </w:pPr>
          <w:hyperlink w:anchor="__RefHeading___Toc1994618_2749589250">
            <w:r>
              <w:rPr>
                <w:webHidden/>
                <w:rStyle w:val="IndexLink"/>
                <w:rtl w:val="true"/>
              </w:rPr>
              <w:t>مدرس که بود؟</w:t>
            </w:r>
            <w:r>
              <w:rPr>
                <w:rStyle w:val="IndexLink"/>
                <w:rtl w:val="true"/>
              </w:rPr>
              <w:tab/>
            </w:r>
            <w:r>
              <w:rPr>
                <w:rStyle w:val="IndexLink"/>
              </w:rPr>
              <w:t>55</w:t>
            </w:r>
          </w:hyperlink>
        </w:p>
        <w:p>
          <w:pPr>
            <w:pStyle w:val="Contents3"/>
            <w:tabs>
              <w:tab w:val="clear" w:pos="8459"/>
              <w:tab w:val="right" w:pos="9026" w:leader="dot"/>
            </w:tabs>
            <w:rPr/>
          </w:pPr>
          <w:hyperlink w:anchor="__RefHeading___Toc1994620_2749589250">
            <w:r>
              <w:rPr>
                <w:webHidden/>
                <w:rStyle w:val="IndexLink"/>
                <w:rtl w:val="true"/>
              </w:rPr>
              <w:t>انتهای کار مرحوم مدرس</w:t>
            </w:r>
            <w:r>
              <w:rPr>
                <w:rStyle w:val="IndexLink"/>
                <w:rtl w:val="true"/>
              </w:rPr>
              <w:tab/>
            </w:r>
            <w:r>
              <w:rPr>
                <w:rStyle w:val="IndexLink"/>
              </w:rPr>
              <w:t>56</w:t>
            </w:r>
          </w:hyperlink>
        </w:p>
        <w:p>
          <w:pPr>
            <w:pStyle w:val="Contents3"/>
            <w:tabs>
              <w:tab w:val="clear" w:pos="8459"/>
              <w:tab w:val="right" w:pos="9026" w:leader="dot"/>
            </w:tabs>
            <w:rPr/>
          </w:pPr>
          <w:hyperlink w:anchor="__RefHeading___Toc1994622_2749589250">
            <w:r>
              <w:rPr>
                <w:webHidden/>
                <w:rStyle w:val="IndexLink"/>
                <w:rtl w:val="true"/>
              </w:rPr>
              <w:t>جهالت مقدمه تمامی گناهان</w:t>
            </w:r>
            <w:r>
              <w:rPr>
                <w:rStyle w:val="IndexLink"/>
                <w:rtl w:val="true"/>
              </w:rPr>
              <w:tab/>
            </w:r>
            <w:r>
              <w:rPr>
                <w:rStyle w:val="IndexLink"/>
              </w:rPr>
              <w:t>58</w:t>
            </w:r>
          </w:hyperlink>
        </w:p>
        <w:p>
          <w:pPr>
            <w:pStyle w:val="Contents3"/>
            <w:tabs>
              <w:tab w:val="clear" w:pos="8459"/>
              <w:tab w:val="right" w:pos="9026" w:leader="dot"/>
            </w:tabs>
            <w:rPr/>
          </w:pPr>
          <w:hyperlink w:anchor="__RefHeading___Toc1994624_2749589250">
            <w:r>
              <w:rPr>
                <w:webHidden/>
                <w:rStyle w:val="IndexLink"/>
                <w:rtl w:val="true"/>
              </w:rPr>
              <w:t>توبه از اشتباهات،نشانه عقل</w:t>
            </w:r>
            <w:r>
              <w:rPr>
                <w:rStyle w:val="IndexLink"/>
                <w:rtl w:val="true"/>
              </w:rPr>
              <w:tab/>
            </w:r>
            <w:r>
              <w:rPr>
                <w:rStyle w:val="IndexLink"/>
              </w:rPr>
              <w:t>58</w:t>
            </w:r>
          </w:hyperlink>
        </w:p>
        <w:p>
          <w:pPr>
            <w:pStyle w:val="Contents3"/>
            <w:tabs>
              <w:tab w:val="clear" w:pos="8459"/>
              <w:tab w:val="right" w:pos="9026" w:leader="dot"/>
            </w:tabs>
            <w:rPr/>
          </w:pPr>
          <w:hyperlink w:anchor="__RefHeading___Toc1994626_2749589250">
            <w:r>
              <w:rPr>
                <w:webHidden/>
                <w:rStyle w:val="IndexLink"/>
                <w:rtl w:val="true"/>
              </w:rPr>
              <w:t>در انتها</w:t>
            </w:r>
            <w:r>
              <w:rPr>
                <w:rStyle w:val="IndexLink"/>
                <w:rtl w:val="true"/>
              </w:rPr>
              <w:tab/>
            </w:r>
            <w:r>
              <w:rPr>
                <w:rStyle w:val="IndexLink"/>
              </w:rPr>
              <w:t>59</w:t>
            </w:r>
          </w:hyperlink>
        </w:p>
        <w:p>
          <w:pPr>
            <w:pStyle w:val="Contents3"/>
            <w:tabs>
              <w:tab w:val="clear" w:pos="8459"/>
              <w:tab w:val="right" w:pos="9026" w:leader="dot"/>
            </w:tabs>
            <w:rPr/>
          </w:pPr>
          <w:hyperlink w:anchor="__RefHeading___Toc1994628_2749589250">
            <w:r>
              <w:rPr>
                <w:webHidden/>
                <w:rStyle w:val="IndexLink"/>
                <w:rtl w:val="true"/>
              </w:rPr>
              <w:t>پی نوشت</w:t>
            </w:r>
            <w:r>
              <w:rPr>
                <w:rStyle w:val="IndexLink"/>
                <w:rtl w:val="true"/>
              </w:rPr>
              <w:tab/>
            </w:r>
            <w:r>
              <w:rPr>
                <w:rStyle w:val="IndexLink"/>
              </w:rPr>
              <w:t>60</w:t>
            </w:r>
          </w:hyperlink>
        </w:p>
        <w:p>
          <w:pPr>
            <w:pStyle w:val="Contents2"/>
            <w:tabs>
              <w:tab w:val="clear" w:pos="8743"/>
              <w:tab w:val="right" w:pos="9026" w:leader="dot"/>
            </w:tabs>
            <w:rPr/>
          </w:pPr>
          <w:hyperlink w:anchor="__RefHeading___Toc1994630_2749589250">
            <w:r>
              <w:rPr>
                <w:webHidden/>
                <w:rStyle w:val="IndexLink"/>
              </w:rPr>
              <w:t>4</w:t>
            </w:r>
            <w:r>
              <w:rPr>
                <w:rStyle w:val="IndexLink"/>
                <w:rtl w:val="true"/>
              </w:rPr>
              <w:t xml:space="preserve"> </w:t>
            </w:r>
            <w:r>
              <w:rPr>
                <w:rStyle w:val="IndexLink"/>
                <w:rtl w:val="true"/>
              </w:rPr>
              <w:t>هماهنگی قرآن مجید با عقل انسان</w:t>
            </w:r>
            <w:r>
              <w:rPr>
                <w:rStyle w:val="IndexLink"/>
                <w:rtl w:val="true"/>
              </w:rPr>
              <w:tab/>
            </w:r>
            <w:r>
              <w:rPr>
                <w:rStyle w:val="IndexLink"/>
              </w:rPr>
              <w:t>65</w:t>
            </w:r>
          </w:hyperlink>
        </w:p>
        <w:p>
          <w:pPr>
            <w:pStyle w:val="Contents3"/>
            <w:tabs>
              <w:tab w:val="clear" w:pos="8459"/>
              <w:tab w:val="right" w:pos="9026" w:leader="dot"/>
            </w:tabs>
            <w:rPr/>
          </w:pPr>
          <w:hyperlink w:anchor="__RefHeading___Toc1994632_274958925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994634_2749589250">
            <w:r>
              <w:rPr>
                <w:webHidden/>
                <w:rStyle w:val="IndexLink"/>
                <w:rtl w:val="true"/>
              </w:rPr>
              <w:t>این شهر طبیب نمی خواهد</w:t>
            </w:r>
            <w:r>
              <w:rPr>
                <w:rStyle w:val="IndexLink"/>
                <w:rtl w:val="true"/>
              </w:rPr>
              <w:tab/>
            </w:r>
            <w:r>
              <w:rPr>
                <w:rStyle w:val="IndexLink"/>
              </w:rPr>
              <w:t>67</w:t>
            </w:r>
          </w:hyperlink>
        </w:p>
        <w:p>
          <w:pPr>
            <w:pStyle w:val="Contents3"/>
            <w:tabs>
              <w:tab w:val="clear" w:pos="8459"/>
              <w:tab w:val="right" w:pos="9026" w:leader="dot"/>
            </w:tabs>
            <w:rPr/>
          </w:pPr>
          <w:hyperlink w:anchor="__RefHeading___Toc1994636_2749589250">
            <w:r>
              <w:rPr>
                <w:webHidden/>
                <w:rStyle w:val="IndexLink"/>
                <w:rtl w:val="true"/>
              </w:rPr>
              <w:t>بدن ساختمان خداست</w:t>
            </w:r>
            <w:r>
              <w:rPr>
                <w:rStyle w:val="IndexLink"/>
                <w:rtl w:val="true"/>
              </w:rPr>
              <w:tab/>
            </w:r>
            <w:r>
              <w:rPr>
                <w:rStyle w:val="IndexLink"/>
              </w:rPr>
              <w:t>68</w:t>
            </w:r>
          </w:hyperlink>
        </w:p>
        <w:p>
          <w:pPr>
            <w:pStyle w:val="Contents3"/>
            <w:tabs>
              <w:tab w:val="clear" w:pos="8459"/>
              <w:tab w:val="right" w:pos="9026" w:leader="dot"/>
            </w:tabs>
            <w:rPr/>
          </w:pPr>
          <w:hyperlink w:anchor="__RefHeading___Toc1994638_2749589250">
            <w:r>
              <w:rPr>
                <w:webHidden/>
                <w:rStyle w:val="IndexLink"/>
                <w:rtl w:val="true"/>
              </w:rPr>
              <w:t>زندگی و مرگ در نگاه سید الشهدا</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1994640_2749589250">
            <w:r>
              <w:rPr>
                <w:webHidden/>
                <w:rStyle w:val="IndexLink"/>
                <w:rtl w:val="true"/>
              </w:rPr>
              <w:t>نه افراط و نه تفریط</w:t>
            </w:r>
            <w:r>
              <w:rPr>
                <w:rStyle w:val="IndexLink"/>
                <w:rtl w:val="true"/>
              </w:rPr>
              <w:tab/>
            </w:r>
            <w:r>
              <w:rPr>
                <w:rStyle w:val="IndexLink"/>
              </w:rPr>
              <w:t>69</w:t>
            </w:r>
          </w:hyperlink>
        </w:p>
        <w:p>
          <w:pPr>
            <w:pStyle w:val="Contents3"/>
            <w:tabs>
              <w:tab w:val="clear" w:pos="8459"/>
              <w:tab w:val="right" w:pos="9026" w:leader="dot"/>
            </w:tabs>
            <w:rPr/>
          </w:pPr>
          <w:hyperlink w:anchor="__RefHeading___Toc1994642_2749589250">
            <w:r>
              <w:rPr>
                <w:webHidden/>
                <w:rStyle w:val="IndexLink"/>
                <w:rtl w:val="true"/>
              </w:rPr>
              <w:t>موسی</w:t>
            </w:r>
            <w:r>
              <w:rPr>
                <w:rStyle w:val="IndexLink"/>
                <w:rtl w:val="true"/>
              </w:rPr>
              <w:t>(</w:t>
            </w:r>
            <w:r>
              <w:rPr>
                <w:rStyle w:val="IndexLink"/>
                <w:rtl w:val="true"/>
              </w:rPr>
              <w:t>ع</w:t>
            </w:r>
            <w:r>
              <w:rPr>
                <w:rStyle w:val="IndexLink"/>
                <w:rtl w:val="true"/>
              </w:rPr>
              <w:t>)</w:t>
            </w:r>
            <w:r>
              <w:rPr>
                <w:rStyle w:val="IndexLink"/>
                <w:rtl w:val="true"/>
              </w:rPr>
              <w:t>و درخواست نان</w:t>
            </w:r>
            <w:r>
              <w:rPr>
                <w:rStyle w:val="IndexLink"/>
                <w:rtl w:val="true"/>
              </w:rPr>
              <w:tab/>
            </w:r>
            <w:r>
              <w:rPr>
                <w:rStyle w:val="IndexLink"/>
              </w:rPr>
              <w:t>70</w:t>
            </w:r>
          </w:hyperlink>
        </w:p>
        <w:p>
          <w:pPr>
            <w:pStyle w:val="Contents3"/>
            <w:tabs>
              <w:tab w:val="clear" w:pos="8459"/>
              <w:tab w:val="right" w:pos="9026" w:leader="dot"/>
            </w:tabs>
            <w:rPr/>
          </w:pPr>
          <w:hyperlink w:anchor="__RefHeading___Toc1994644_2749589250">
            <w:r>
              <w:rPr>
                <w:webHidden/>
                <w:rStyle w:val="IndexLink"/>
                <w:rtl w:val="true"/>
              </w:rPr>
              <w:t>بگو خرش پیدا شد</w:t>
            </w:r>
            <w:r>
              <w:rPr>
                <w:rStyle w:val="IndexLink"/>
                <w:rtl w:val="true"/>
              </w:rPr>
              <w:t>!</w:t>
              <w:tab/>
            </w:r>
            <w:r>
              <w:rPr>
                <w:rStyle w:val="IndexLink"/>
              </w:rPr>
              <w:t>71</w:t>
            </w:r>
          </w:hyperlink>
        </w:p>
        <w:p>
          <w:pPr>
            <w:pStyle w:val="Contents3"/>
            <w:tabs>
              <w:tab w:val="clear" w:pos="8459"/>
              <w:tab w:val="right" w:pos="9026" w:leader="dot"/>
            </w:tabs>
            <w:rPr/>
          </w:pPr>
          <w:hyperlink w:anchor="__RefHeading___Toc1994646_2749589250">
            <w:r>
              <w:rPr>
                <w:webHidden/>
                <w:rStyle w:val="IndexLink"/>
                <w:rtl w:val="true"/>
              </w:rPr>
              <w:t>نگاه قرآن به انسان نادان</w:t>
            </w:r>
            <w:r>
              <w:rPr>
                <w:rStyle w:val="IndexLink"/>
                <w:rtl w:val="true"/>
              </w:rPr>
              <w:tab/>
            </w:r>
            <w:r>
              <w:rPr>
                <w:rStyle w:val="IndexLink"/>
              </w:rPr>
              <w:t>71</w:t>
            </w:r>
          </w:hyperlink>
        </w:p>
        <w:p>
          <w:pPr>
            <w:pStyle w:val="Contents3"/>
            <w:tabs>
              <w:tab w:val="clear" w:pos="8459"/>
              <w:tab w:val="right" w:pos="9026" w:leader="dot"/>
            </w:tabs>
            <w:rPr/>
          </w:pPr>
          <w:hyperlink w:anchor="__RefHeading___Toc1994648_2749589250">
            <w:r>
              <w:rPr>
                <w:webHidden/>
                <w:rStyle w:val="IndexLink"/>
                <w:rtl w:val="true"/>
              </w:rPr>
              <w:t>نتیجه</w:t>
            </w:r>
            <w:r>
              <w:rPr>
                <w:rStyle w:val="IndexLink"/>
                <w:rtl w:val="true"/>
              </w:rPr>
              <w:tab/>
            </w:r>
            <w:r>
              <w:rPr>
                <w:rStyle w:val="IndexLink"/>
              </w:rPr>
              <w:t>72</w:t>
            </w:r>
          </w:hyperlink>
        </w:p>
        <w:p>
          <w:pPr>
            <w:pStyle w:val="Contents3"/>
            <w:tabs>
              <w:tab w:val="clear" w:pos="8459"/>
              <w:tab w:val="right" w:pos="9026" w:leader="dot"/>
            </w:tabs>
            <w:rPr/>
          </w:pPr>
          <w:hyperlink w:anchor="__RefHeading___Toc1994650_2749589250">
            <w:r>
              <w:rPr>
                <w:webHidden/>
                <w:rStyle w:val="IndexLink"/>
                <w:rtl w:val="true"/>
              </w:rPr>
              <w:t>پی نوشت</w:t>
            </w:r>
            <w:r>
              <w:rPr>
                <w:rStyle w:val="IndexLink"/>
                <w:rtl w:val="true"/>
              </w:rPr>
              <w:tab/>
            </w:r>
            <w:r>
              <w:rPr>
                <w:rStyle w:val="IndexLink"/>
              </w:rPr>
              <w:t>73</w:t>
            </w:r>
          </w:hyperlink>
        </w:p>
        <w:p>
          <w:pPr>
            <w:pStyle w:val="Contents2"/>
            <w:tabs>
              <w:tab w:val="clear" w:pos="8743"/>
              <w:tab w:val="right" w:pos="9026" w:leader="dot"/>
            </w:tabs>
            <w:rPr/>
          </w:pPr>
          <w:hyperlink w:anchor="__RefHeading___Toc1994652_2749589250">
            <w:r>
              <w:rPr>
                <w:webHidden/>
                <w:rStyle w:val="IndexLink"/>
              </w:rPr>
              <w:t>5</w:t>
            </w:r>
            <w:r>
              <w:rPr>
                <w:rStyle w:val="IndexLink"/>
                <w:rtl w:val="true"/>
              </w:rPr>
              <w:t xml:space="preserve"> </w:t>
            </w:r>
            <w:r>
              <w:rPr>
                <w:rStyle w:val="IndexLink"/>
                <w:rtl w:val="true"/>
              </w:rPr>
              <w:t>سیمای عاقلان و جاهلان در قرآن</w:t>
            </w:r>
            <w:r>
              <w:rPr>
                <w:rStyle w:val="IndexLink"/>
                <w:rtl w:val="true"/>
              </w:rPr>
              <w:tab/>
            </w:r>
            <w:r>
              <w:rPr>
                <w:rStyle w:val="IndexLink"/>
              </w:rPr>
              <w:t>78</w:t>
            </w:r>
          </w:hyperlink>
        </w:p>
        <w:p>
          <w:pPr>
            <w:pStyle w:val="Contents3"/>
            <w:tabs>
              <w:tab w:val="clear" w:pos="8459"/>
              <w:tab w:val="right" w:pos="9026" w:leader="dot"/>
            </w:tabs>
            <w:rPr/>
          </w:pPr>
          <w:hyperlink w:anchor="__RefHeading___Toc1994654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994656_2749589250">
            <w:r>
              <w:rPr>
                <w:webHidden/>
                <w:rStyle w:val="IndexLink"/>
                <w:rtl w:val="true"/>
              </w:rPr>
              <w:t>ویژگی مهم حضرت ابراهیم</w:t>
            </w:r>
            <w:r>
              <w:rPr>
                <w:rStyle w:val="IndexLink"/>
                <w:rtl w:val="true"/>
              </w:rPr>
              <w:t>(</w:t>
            </w:r>
            <w:r>
              <w:rPr>
                <w:rStyle w:val="IndexLink"/>
                <w:rtl w:val="true"/>
              </w:rPr>
              <w:t>ع</w:t>
            </w:r>
            <w:r>
              <w:rPr>
                <w:rStyle w:val="IndexLink"/>
                <w:rtl w:val="true"/>
              </w:rPr>
              <w:t>)</w:t>
              <w:tab/>
            </w:r>
            <w:r>
              <w:rPr>
                <w:rStyle w:val="IndexLink"/>
              </w:rPr>
              <w:t>81</w:t>
            </w:r>
          </w:hyperlink>
        </w:p>
        <w:p>
          <w:pPr>
            <w:pStyle w:val="Contents3"/>
            <w:tabs>
              <w:tab w:val="clear" w:pos="8459"/>
              <w:tab w:val="right" w:pos="9026" w:leader="dot"/>
            </w:tabs>
            <w:rPr/>
          </w:pPr>
          <w:hyperlink w:anchor="__RefHeading___Toc1994658_2749589250">
            <w:r>
              <w:rPr>
                <w:webHidden/>
                <w:rStyle w:val="IndexLink"/>
                <w:rtl w:val="true"/>
              </w:rPr>
              <w:t>اهمیت مساله اقتدا</w:t>
            </w:r>
            <w:r>
              <w:rPr>
                <w:rStyle w:val="IndexLink"/>
                <w:rtl w:val="true"/>
              </w:rPr>
              <w:tab/>
            </w:r>
            <w:r>
              <w:rPr>
                <w:rStyle w:val="IndexLink"/>
              </w:rPr>
              <w:t>82</w:t>
            </w:r>
          </w:hyperlink>
        </w:p>
        <w:p>
          <w:pPr>
            <w:pStyle w:val="Contents3"/>
            <w:tabs>
              <w:tab w:val="clear" w:pos="8459"/>
              <w:tab w:val="right" w:pos="9026" w:leader="dot"/>
            </w:tabs>
            <w:rPr/>
          </w:pPr>
          <w:hyperlink w:anchor="__RefHeading___Toc1994660_2749589250">
            <w:r>
              <w:rPr>
                <w:webHidden/>
                <w:rStyle w:val="IndexLink"/>
                <w:rtl w:val="true"/>
              </w:rPr>
              <w:t>پیامبر هم پیرو بود</w:t>
            </w:r>
            <w:r>
              <w:rPr>
                <w:rStyle w:val="IndexLink"/>
                <w:rtl w:val="true"/>
              </w:rPr>
              <w:tab/>
            </w:r>
            <w:r>
              <w:rPr>
                <w:rStyle w:val="IndexLink"/>
              </w:rPr>
              <w:t>82</w:t>
            </w:r>
          </w:hyperlink>
        </w:p>
        <w:p>
          <w:pPr>
            <w:pStyle w:val="Contents3"/>
            <w:tabs>
              <w:tab w:val="clear" w:pos="8459"/>
              <w:tab w:val="right" w:pos="9026" w:leader="dot"/>
            </w:tabs>
            <w:rPr/>
          </w:pPr>
          <w:hyperlink w:anchor="__RefHeading___Toc1994662_2749589250">
            <w:r>
              <w:rPr>
                <w:webHidden/>
                <w:rStyle w:val="IndexLink"/>
                <w:rtl w:val="true"/>
              </w:rPr>
              <w:t>مبدأ تشیع</w:t>
            </w:r>
            <w:r>
              <w:rPr>
                <w:rStyle w:val="IndexLink"/>
                <w:rtl w:val="true"/>
              </w:rPr>
              <w:tab/>
            </w:r>
            <w:r>
              <w:rPr>
                <w:rStyle w:val="IndexLink"/>
              </w:rPr>
              <w:t>83</w:t>
            </w:r>
          </w:hyperlink>
        </w:p>
        <w:p>
          <w:pPr>
            <w:pStyle w:val="Contents3"/>
            <w:tabs>
              <w:tab w:val="clear" w:pos="8459"/>
              <w:tab w:val="right" w:pos="9026" w:leader="dot"/>
            </w:tabs>
            <w:rPr/>
          </w:pPr>
          <w:hyperlink w:anchor="__RefHeading___Toc1994664_2749589250">
            <w:r>
              <w:rPr>
                <w:webHidden/>
                <w:rStyle w:val="IndexLink"/>
                <w:rtl w:val="true"/>
              </w:rPr>
              <w:t>سخن علی</w:t>
            </w:r>
            <w:r>
              <w:rPr>
                <w:rStyle w:val="IndexLink"/>
                <w:rtl w:val="true"/>
              </w:rPr>
              <w:t>(</w:t>
            </w:r>
            <w:r>
              <w:rPr>
                <w:rStyle w:val="IndexLink"/>
                <w:rtl w:val="true"/>
              </w:rPr>
              <w:t>ع</w:t>
            </w:r>
            <w:r>
              <w:rPr>
                <w:rStyle w:val="IndexLink"/>
                <w:rtl w:val="true"/>
              </w:rPr>
              <w:t>)</w:t>
            </w:r>
            <w:r>
              <w:rPr>
                <w:rStyle w:val="IndexLink"/>
                <w:rtl w:val="true"/>
              </w:rPr>
              <w:t>پس از جنگ جمل</w:t>
            </w:r>
            <w:r>
              <w:rPr>
                <w:rStyle w:val="IndexLink"/>
                <w:rtl w:val="true"/>
              </w:rPr>
              <w:tab/>
            </w:r>
            <w:r>
              <w:rPr>
                <w:rStyle w:val="IndexLink"/>
              </w:rPr>
              <w:t>84</w:t>
            </w:r>
          </w:hyperlink>
        </w:p>
        <w:p>
          <w:pPr>
            <w:pStyle w:val="Contents3"/>
            <w:tabs>
              <w:tab w:val="clear" w:pos="8459"/>
              <w:tab w:val="right" w:pos="9026" w:leader="dot"/>
            </w:tabs>
            <w:rPr/>
          </w:pPr>
          <w:hyperlink w:anchor="__RefHeading___Toc1994666_2749589250">
            <w:r>
              <w:rPr>
                <w:webHidden/>
                <w:rStyle w:val="IndexLink"/>
                <w:rtl w:val="true"/>
              </w:rPr>
              <w:t>فهم همراه با عمل</w:t>
            </w:r>
            <w:r>
              <w:rPr>
                <w:rStyle w:val="IndexLink"/>
                <w:rtl w:val="true"/>
              </w:rPr>
              <w:tab/>
            </w:r>
            <w:r>
              <w:rPr>
                <w:rStyle w:val="IndexLink"/>
              </w:rPr>
              <w:t>85</w:t>
            </w:r>
          </w:hyperlink>
        </w:p>
        <w:p>
          <w:pPr>
            <w:pStyle w:val="Contents3"/>
            <w:tabs>
              <w:tab w:val="clear" w:pos="8459"/>
              <w:tab w:val="right" w:pos="9026" w:leader="dot"/>
            </w:tabs>
            <w:rPr/>
          </w:pPr>
          <w:hyperlink w:anchor="__RefHeading___Toc1994668_2749589250">
            <w:r>
              <w:rPr>
                <w:webHidden/>
                <w:rStyle w:val="IndexLink"/>
                <w:rtl w:val="true"/>
              </w:rPr>
              <w:t xml:space="preserve">نکته ای درباره آیه </w:t>
            </w:r>
            <w:r>
              <w:rPr>
                <w:rStyle w:val="IndexLink"/>
              </w:rPr>
              <w:t>90</w:t>
            </w:r>
            <w:r>
              <w:rPr>
                <w:rStyle w:val="IndexLink"/>
                <w:rtl w:val="true"/>
              </w:rPr>
              <w:t xml:space="preserve"> </w:t>
            </w:r>
            <w:r>
              <w:rPr>
                <w:rStyle w:val="IndexLink"/>
                <w:rtl w:val="true"/>
              </w:rPr>
              <w:t>سوره نحل</w:t>
            </w:r>
            <w:r>
              <w:rPr>
                <w:rStyle w:val="IndexLink"/>
                <w:rtl w:val="true"/>
              </w:rPr>
              <w:tab/>
            </w:r>
            <w:r>
              <w:rPr>
                <w:rStyle w:val="IndexLink"/>
              </w:rPr>
              <w:t>86</w:t>
            </w:r>
          </w:hyperlink>
        </w:p>
        <w:p>
          <w:pPr>
            <w:pStyle w:val="Contents3"/>
            <w:tabs>
              <w:tab w:val="clear" w:pos="8459"/>
              <w:tab w:val="right" w:pos="9026" w:leader="dot"/>
            </w:tabs>
            <w:rPr/>
          </w:pPr>
          <w:hyperlink w:anchor="__RefHeading___Toc1994670_2749589250">
            <w:r>
              <w:rPr>
                <w:webHidden/>
                <w:rStyle w:val="IndexLink"/>
                <w:rtl w:val="true"/>
              </w:rPr>
              <w:t>سخنی دربارۀ این آیه</w:t>
            </w:r>
            <w:r>
              <w:rPr>
                <w:rStyle w:val="IndexLink"/>
                <w:rtl w:val="true"/>
              </w:rPr>
              <w:tab/>
            </w:r>
            <w:r>
              <w:rPr>
                <w:rStyle w:val="IndexLink"/>
              </w:rPr>
              <w:t>87</w:t>
            </w:r>
          </w:hyperlink>
        </w:p>
        <w:p>
          <w:pPr>
            <w:pStyle w:val="Contents3"/>
            <w:tabs>
              <w:tab w:val="clear" w:pos="8459"/>
              <w:tab w:val="right" w:pos="9026" w:leader="dot"/>
            </w:tabs>
            <w:rPr/>
          </w:pPr>
          <w:hyperlink w:anchor="__RefHeading___Toc1994672_2749589250">
            <w:r>
              <w:rPr>
                <w:webHidden/>
                <w:rStyle w:val="IndexLink"/>
                <w:rtl w:val="true"/>
              </w:rPr>
              <w:t>مفهوم عدالت در گفتار</w:t>
            </w:r>
            <w:r>
              <w:rPr>
                <w:rStyle w:val="IndexLink"/>
                <w:rtl w:val="true"/>
              </w:rPr>
              <w:tab/>
            </w:r>
            <w:r>
              <w:rPr>
                <w:rStyle w:val="IndexLink"/>
              </w:rPr>
              <w:t>88</w:t>
            </w:r>
          </w:hyperlink>
        </w:p>
        <w:p>
          <w:pPr>
            <w:pStyle w:val="Contents3"/>
            <w:tabs>
              <w:tab w:val="clear" w:pos="8459"/>
              <w:tab w:val="right" w:pos="9026" w:leader="dot"/>
            </w:tabs>
            <w:rPr/>
          </w:pPr>
          <w:hyperlink w:anchor="__RefHeading___Toc1994674_2749589250">
            <w:r>
              <w:rPr>
                <w:webHidden/>
                <w:rStyle w:val="IndexLink"/>
                <w:rtl w:val="true"/>
              </w:rPr>
              <w:t>تهمت ناروا</w:t>
            </w:r>
            <w:r>
              <w:rPr>
                <w:rStyle w:val="IndexLink"/>
                <w:rtl w:val="true"/>
              </w:rPr>
              <w:tab/>
            </w:r>
            <w:r>
              <w:rPr>
                <w:rStyle w:val="IndexLink"/>
              </w:rPr>
              <w:t>88</w:t>
            </w:r>
          </w:hyperlink>
        </w:p>
        <w:p>
          <w:pPr>
            <w:pStyle w:val="Contents3"/>
            <w:tabs>
              <w:tab w:val="clear" w:pos="8459"/>
              <w:tab w:val="right" w:pos="9026" w:leader="dot"/>
            </w:tabs>
            <w:rPr/>
          </w:pPr>
          <w:hyperlink w:anchor="__RefHeading___Toc1994676_2749589250">
            <w:r>
              <w:rPr>
                <w:webHidden/>
                <w:rStyle w:val="IndexLink"/>
                <w:rtl w:val="true"/>
              </w:rPr>
              <w:t>این هم نمونه ای دیگر</w:t>
            </w:r>
            <w:r>
              <w:rPr>
                <w:rStyle w:val="IndexLink"/>
                <w:rtl w:val="true"/>
              </w:rPr>
              <w:tab/>
            </w:r>
            <w:r>
              <w:rPr>
                <w:rStyle w:val="IndexLink"/>
              </w:rPr>
              <w:t>89</w:t>
            </w:r>
          </w:hyperlink>
        </w:p>
        <w:p>
          <w:pPr>
            <w:pStyle w:val="Contents3"/>
            <w:tabs>
              <w:tab w:val="clear" w:pos="8459"/>
              <w:tab w:val="right" w:pos="9026" w:leader="dot"/>
            </w:tabs>
            <w:rPr/>
          </w:pPr>
          <w:hyperlink w:anchor="__RefHeading___Toc1994678_2749589250">
            <w:r>
              <w:rPr>
                <w:webHidden/>
                <w:rStyle w:val="IndexLink"/>
                <w:rtl w:val="true"/>
              </w:rPr>
              <w:t>عدالت در کسب وکار</w:t>
            </w:r>
            <w:r>
              <w:rPr>
                <w:rStyle w:val="IndexLink"/>
                <w:rtl w:val="true"/>
              </w:rPr>
              <w:tab/>
            </w:r>
            <w:r>
              <w:rPr>
                <w:rStyle w:val="IndexLink"/>
              </w:rPr>
              <w:t>89</w:t>
            </w:r>
          </w:hyperlink>
        </w:p>
        <w:p>
          <w:pPr>
            <w:pStyle w:val="Contents3"/>
            <w:tabs>
              <w:tab w:val="clear" w:pos="8459"/>
              <w:tab w:val="right" w:pos="9026" w:leader="dot"/>
            </w:tabs>
            <w:rPr/>
          </w:pPr>
          <w:hyperlink w:anchor="__RefHeading___Toc1994680_2749589250">
            <w:r>
              <w:rPr>
                <w:webHidden/>
                <w:rStyle w:val="IndexLink"/>
                <w:rtl w:val="true"/>
              </w:rPr>
              <w:t>عدالت در برخورد با دشمن</w:t>
            </w:r>
            <w:r>
              <w:rPr>
                <w:rStyle w:val="IndexLink"/>
                <w:rtl w:val="true"/>
              </w:rPr>
              <w:tab/>
            </w:r>
            <w:r>
              <w:rPr>
                <w:rStyle w:val="IndexLink"/>
              </w:rPr>
              <w:t>90</w:t>
            </w:r>
          </w:hyperlink>
        </w:p>
        <w:p>
          <w:pPr>
            <w:pStyle w:val="Contents3"/>
            <w:tabs>
              <w:tab w:val="clear" w:pos="8459"/>
              <w:tab w:val="right" w:pos="9026" w:leader="dot"/>
            </w:tabs>
            <w:rPr/>
          </w:pPr>
          <w:hyperlink w:anchor="__RefHeading___Toc1994682_2749589250">
            <w:r>
              <w:rPr>
                <w:webHidden/>
                <w:rStyle w:val="IndexLink"/>
                <w:rtl w:val="true"/>
              </w:rPr>
              <w:t xml:space="preserve">فرامین دیگر آیه </w:t>
            </w:r>
            <w:r>
              <w:rPr>
                <w:rStyle w:val="IndexLink"/>
              </w:rPr>
              <w:t>90</w:t>
            </w:r>
            <w:r>
              <w:rPr>
                <w:rStyle w:val="IndexLink"/>
                <w:rtl w:val="true"/>
              </w:rPr>
              <w:t xml:space="preserve"> </w:t>
            </w:r>
            <w:r>
              <w:rPr>
                <w:rStyle w:val="IndexLink"/>
                <w:rtl w:val="true"/>
              </w:rPr>
              <w:t>سوره نحل</w:t>
            </w:r>
            <w:r>
              <w:rPr>
                <w:rStyle w:val="IndexLink"/>
                <w:rtl w:val="true"/>
              </w:rPr>
              <w:tab/>
            </w:r>
            <w:r>
              <w:rPr>
                <w:rStyle w:val="IndexLink"/>
              </w:rPr>
              <w:t>90</w:t>
            </w:r>
          </w:hyperlink>
        </w:p>
        <w:p>
          <w:pPr>
            <w:pStyle w:val="Contents3"/>
            <w:tabs>
              <w:tab w:val="clear" w:pos="8459"/>
              <w:tab w:val="right" w:pos="9026" w:leader="dot"/>
            </w:tabs>
            <w:rPr/>
          </w:pPr>
          <w:hyperlink w:anchor="__RefHeading___Toc1994684_2749589250">
            <w:r>
              <w:rPr>
                <w:webHidden/>
                <w:rStyle w:val="IndexLink"/>
                <w:rtl w:val="true"/>
              </w:rPr>
              <w:t>دوری از زشتی ها و گناهان</w:t>
            </w:r>
            <w:r>
              <w:rPr>
                <w:rStyle w:val="IndexLink"/>
                <w:rtl w:val="true"/>
              </w:rPr>
              <w:tab/>
            </w:r>
            <w:r>
              <w:rPr>
                <w:rStyle w:val="IndexLink"/>
              </w:rPr>
              <w:t>91</w:t>
            </w:r>
          </w:hyperlink>
        </w:p>
        <w:p>
          <w:pPr>
            <w:pStyle w:val="Contents3"/>
            <w:tabs>
              <w:tab w:val="clear" w:pos="8459"/>
              <w:tab w:val="right" w:pos="9026" w:leader="dot"/>
            </w:tabs>
            <w:rPr/>
          </w:pPr>
          <w:hyperlink w:anchor="__RefHeading___Toc1994686_2749589250">
            <w:r>
              <w:rPr>
                <w:webHidden/>
                <w:rStyle w:val="IndexLink"/>
                <w:rtl w:val="true"/>
              </w:rPr>
              <w:t>پی نوشت</w:t>
            </w:r>
            <w:r>
              <w:rPr>
                <w:rStyle w:val="IndexLink"/>
                <w:rtl w:val="true"/>
              </w:rPr>
              <w:tab/>
            </w:r>
            <w:r>
              <w:rPr>
                <w:rStyle w:val="IndexLink"/>
              </w:rPr>
              <w:t>93</w:t>
            </w:r>
          </w:hyperlink>
        </w:p>
        <w:p>
          <w:pPr>
            <w:pStyle w:val="Contents2"/>
            <w:tabs>
              <w:tab w:val="clear" w:pos="8743"/>
              <w:tab w:val="right" w:pos="9026" w:leader="dot"/>
            </w:tabs>
            <w:rPr/>
          </w:pPr>
          <w:hyperlink w:anchor="__RefHeading___Toc1994688_2749589250">
            <w:r>
              <w:rPr>
                <w:webHidden/>
                <w:rStyle w:val="IndexLink"/>
              </w:rPr>
              <w:t>6</w:t>
            </w:r>
            <w:r>
              <w:rPr>
                <w:rStyle w:val="IndexLink"/>
                <w:rtl w:val="true"/>
              </w:rPr>
              <w:t xml:space="preserve"> </w:t>
            </w:r>
            <w:r>
              <w:rPr>
                <w:rStyle w:val="IndexLink"/>
                <w:rtl w:val="true"/>
              </w:rPr>
              <w:t>مطابقت قرآن با عقل</w:t>
            </w:r>
            <w:r>
              <w:rPr>
                <w:rStyle w:val="IndexLink"/>
                <w:rtl w:val="true"/>
              </w:rPr>
              <w:tab/>
            </w:r>
            <w:r>
              <w:rPr>
                <w:rStyle w:val="IndexLink"/>
              </w:rPr>
              <w:t>97</w:t>
            </w:r>
          </w:hyperlink>
        </w:p>
        <w:p>
          <w:pPr>
            <w:pStyle w:val="Contents3"/>
            <w:tabs>
              <w:tab w:val="clear" w:pos="8459"/>
              <w:tab w:val="right" w:pos="9026" w:leader="dot"/>
            </w:tabs>
            <w:rPr/>
          </w:pPr>
          <w:hyperlink w:anchor="__RefHeading___Toc1994690_2749589250">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994692_2749589250">
            <w:r>
              <w:rPr>
                <w:webHidden/>
                <w:rStyle w:val="IndexLink"/>
                <w:rtl w:val="true"/>
              </w:rPr>
              <w:t xml:space="preserve">مروری بر آیات </w:t>
            </w:r>
            <w:r>
              <w:rPr>
                <w:rStyle w:val="IndexLink"/>
              </w:rPr>
              <w:t>151</w:t>
            </w:r>
            <w:r>
              <w:rPr>
                <w:rStyle w:val="IndexLink"/>
                <w:rtl w:val="true"/>
              </w:rPr>
              <w:t xml:space="preserve"> </w:t>
            </w:r>
            <w:r>
              <w:rPr>
                <w:rStyle w:val="IndexLink"/>
                <w:rtl w:val="true"/>
              </w:rPr>
              <w:t xml:space="preserve">و </w:t>
            </w:r>
            <w:r>
              <w:rPr>
                <w:rStyle w:val="IndexLink"/>
              </w:rPr>
              <w:t>152</w:t>
            </w:r>
            <w:r>
              <w:rPr>
                <w:rStyle w:val="IndexLink"/>
                <w:rtl w:val="true"/>
              </w:rPr>
              <w:t xml:space="preserve"> </w:t>
            </w:r>
            <w:r>
              <w:rPr>
                <w:rStyle w:val="IndexLink"/>
                <w:rtl w:val="true"/>
              </w:rPr>
              <w:t>سوره انعام</w:t>
            </w:r>
            <w:r>
              <w:rPr>
                <w:rStyle w:val="IndexLink"/>
                <w:rtl w:val="true"/>
              </w:rPr>
              <w:tab/>
            </w:r>
            <w:r>
              <w:rPr>
                <w:rStyle w:val="IndexLink"/>
              </w:rPr>
              <w:t>98</w:t>
            </w:r>
          </w:hyperlink>
        </w:p>
        <w:p>
          <w:pPr>
            <w:pStyle w:val="Contents3"/>
            <w:tabs>
              <w:tab w:val="clear" w:pos="8459"/>
              <w:tab w:val="right" w:pos="9026" w:leader="dot"/>
            </w:tabs>
            <w:rPr/>
          </w:pPr>
          <w:hyperlink w:anchor="__RefHeading___Toc1994694_2749589250">
            <w:r>
              <w:rPr>
                <w:webHidden/>
                <w:rStyle w:val="IndexLink"/>
                <w:rtl w:val="true"/>
              </w:rPr>
              <w:t>«</w:t>
            </w:r>
            <w:r>
              <w:rPr>
                <w:rStyle w:val="IndexLink"/>
                <w:rtl w:val="true"/>
              </w:rPr>
              <w:t>ارحنا یا بلال</w:t>
            </w:r>
            <w:r>
              <w:rPr>
                <w:rStyle w:val="IndexLink"/>
                <w:rtl w:val="true"/>
              </w:rPr>
              <w:t>»</w:t>
              <w:tab/>
            </w:r>
            <w:r>
              <w:rPr>
                <w:rStyle w:val="IndexLink"/>
              </w:rPr>
              <w:t>100</w:t>
            </w:r>
          </w:hyperlink>
        </w:p>
        <w:p>
          <w:pPr>
            <w:pStyle w:val="Contents3"/>
            <w:tabs>
              <w:tab w:val="clear" w:pos="8459"/>
              <w:tab w:val="right" w:pos="9026" w:leader="dot"/>
            </w:tabs>
            <w:rPr/>
          </w:pPr>
          <w:hyperlink w:anchor="__RefHeading___Toc1994696_2749589250">
            <w:r>
              <w:rPr>
                <w:webHidden/>
                <w:rStyle w:val="IndexLink"/>
                <w:rtl w:val="true"/>
              </w:rPr>
              <w:t>فرمان اول</w:t>
            </w:r>
            <w:r>
              <w:rPr>
                <w:rStyle w:val="IndexLink"/>
                <w:rtl w:val="true"/>
              </w:rPr>
              <w:t>: «</w:t>
            </w:r>
            <w:r>
              <w:rPr>
                <w:rStyle w:val="IndexLink"/>
                <w:rtl w:val="true"/>
              </w:rPr>
              <w:t>أَلاّٰ تُشْرِکُوا بِهِ شَیْئاً</w:t>
            </w:r>
            <w:r>
              <w:rPr>
                <w:rStyle w:val="IndexLink"/>
                <w:rtl w:val="true"/>
              </w:rPr>
              <w:t>»</w:t>
              <w:tab/>
            </w:r>
            <w:r>
              <w:rPr>
                <w:rStyle w:val="IndexLink"/>
              </w:rPr>
              <w:t>101</w:t>
            </w:r>
          </w:hyperlink>
        </w:p>
        <w:p>
          <w:pPr>
            <w:pStyle w:val="Contents3"/>
            <w:tabs>
              <w:tab w:val="clear" w:pos="8459"/>
              <w:tab w:val="right" w:pos="9026" w:leader="dot"/>
            </w:tabs>
            <w:rPr/>
          </w:pPr>
          <w:hyperlink w:anchor="__RefHeading___Toc1994698_2749589250">
            <w:r>
              <w:rPr>
                <w:webHidden/>
                <w:rStyle w:val="IndexLink"/>
                <w:rtl w:val="true"/>
              </w:rPr>
              <w:t>فرمان دوم</w:t>
            </w:r>
            <w:r>
              <w:rPr>
                <w:rStyle w:val="IndexLink"/>
                <w:rtl w:val="true"/>
              </w:rPr>
              <w:t>: «</w:t>
            </w:r>
            <w:r>
              <w:rPr>
                <w:rStyle w:val="IndexLink"/>
                <w:rtl w:val="true"/>
              </w:rPr>
              <w:t>وَ بِالْوٰالِدَیْنِ إِحْسٰاناً</w:t>
            </w:r>
            <w:r>
              <w:rPr>
                <w:rStyle w:val="IndexLink"/>
                <w:rtl w:val="true"/>
              </w:rPr>
              <w:t>»</w:t>
              <w:tab/>
            </w:r>
            <w:r>
              <w:rPr>
                <w:rStyle w:val="IndexLink"/>
              </w:rPr>
              <w:t>101</w:t>
            </w:r>
          </w:hyperlink>
        </w:p>
        <w:p>
          <w:pPr>
            <w:pStyle w:val="Contents4"/>
            <w:tabs>
              <w:tab w:val="clear" w:pos="8176"/>
              <w:tab w:val="right" w:pos="9026" w:leader="dot"/>
            </w:tabs>
            <w:rPr/>
          </w:pPr>
          <w:hyperlink w:anchor="__RefHeading___Toc1994700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994702_2749589250">
            <w:r>
              <w:rPr>
                <w:webHidden/>
                <w:rStyle w:val="IndexLink"/>
                <w:rtl w:val="true"/>
              </w:rPr>
              <w:t>همسایه حضرت موسی در بهشت</w:t>
            </w:r>
            <w:r>
              <w:rPr>
                <w:rStyle w:val="IndexLink"/>
                <w:rtl w:val="true"/>
              </w:rPr>
              <w:tab/>
            </w:r>
            <w:r>
              <w:rPr>
                <w:rStyle w:val="IndexLink"/>
              </w:rPr>
              <w:t>102</w:t>
            </w:r>
          </w:hyperlink>
        </w:p>
        <w:p>
          <w:pPr>
            <w:pStyle w:val="Contents3"/>
            <w:tabs>
              <w:tab w:val="clear" w:pos="8459"/>
              <w:tab w:val="right" w:pos="9026" w:leader="dot"/>
            </w:tabs>
            <w:rPr/>
          </w:pPr>
          <w:hyperlink w:anchor="__RefHeading___Toc1994704_2749589250">
            <w:r>
              <w:rPr>
                <w:webHidden/>
                <w:rStyle w:val="IndexLink"/>
                <w:rtl w:val="true"/>
              </w:rPr>
              <w:t>فرمان سوم</w:t>
            </w:r>
            <w:r>
              <w:rPr>
                <w:rStyle w:val="IndexLink"/>
                <w:rtl w:val="true"/>
              </w:rPr>
              <w:t>: «</w:t>
            </w:r>
            <w:r>
              <w:rPr>
                <w:rStyle w:val="IndexLink"/>
                <w:rtl w:val="true"/>
              </w:rPr>
              <w:t xml:space="preserve">وَ لاٰ تَقْتُلُوا أَوْلاٰدَکُمْ مِنْ إِمْلاٰقٍ نَحْنُ نَرْزُقُکُمْ وَ إِیّٰاهُمْ </w:t>
            </w:r>
            <w:r>
              <w:rPr>
                <w:rStyle w:val="IndexLink"/>
                <w:rtl w:val="true"/>
              </w:rPr>
              <w:t>»</w:t>
              <w:tab/>
            </w:r>
            <w:r>
              <w:rPr>
                <w:rStyle w:val="IndexLink"/>
              </w:rPr>
              <w:t>104</w:t>
            </w:r>
          </w:hyperlink>
        </w:p>
        <w:p>
          <w:pPr>
            <w:pStyle w:val="Contents3"/>
            <w:tabs>
              <w:tab w:val="clear" w:pos="8459"/>
              <w:tab w:val="right" w:pos="9026" w:leader="dot"/>
            </w:tabs>
            <w:rPr/>
          </w:pPr>
          <w:hyperlink w:anchor="__RefHeading___Toc1994706_2749589250">
            <w:r>
              <w:rPr>
                <w:webHidden/>
                <w:rStyle w:val="IndexLink"/>
                <w:rtl w:val="true"/>
              </w:rPr>
              <w:t xml:space="preserve">فرمان چهارم </w:t>
            </w:r>
            <w:r>
              <w:rPr>
                <w:rStyle w:val="IndexLink"/>
                <w:rtl w:val="true"/>
              </w:rPr>
              <w:t>: «</w:t>
            </w:r>
            <w:r>
              <w:rPr>
                <w:rStyle w:val="IndexLink"/>
                <w:rtl w:val="true"/>
              </w:rPr>
              <w:t xml:space="preserve">وَ لاٰ تَقْرَبُوا الْفَوٰاحِشَ </w:t>
            </w:r>
            <w:r>
              <w:rPr>
                <w:rStyle w:val="IndexLink"/>
                <w:rtl w:val="true"/>
              </w:rPr>
              <w:t>».</w:t>
              <w:tab/>
            </w:r>
            <w:r>
              <w:rPr>
                <w:rStyle w:val="IndexLink"/>
              </w:rPr>
              <w:t>104</w:t>
            </w:r>
          </w:hyperlink>
        </w:p>
        <w:p>
          <w:pPr>
            <w:pStyle w:val="Contents3"/>
            <w:tabs>
              <w:tab w:val="clear" w:pos="8459"/>
              <w:tab w:val="right" w:pos="9026" w:leader="dot"/>
            </w:tabs>
            <w:rPr/>
          </w:pPr>
          <w:hyperlink w:anchor="__RefHeading___Toc1994708_2749589250">
            <w:r>
              <w:rPr>
                <w:webHidden/>
                <w:rStyle w:val="IndexLink"/>
                <w:rtl w:val="true"/>
              </w:rPr>
              <w:t>فرمان پنجم</w:t>
            </w:r>
            <w:r>
              <w:rPr>
                <w:rStyle w:val="IndexLink"/>
                <w:rtl w:val="true"/>
              </w:rPr>
              <w:t>: «</w:t>
            </w:r>
            <w:r>
              <w:rPr>
                <w:rStyle w:val="IndexLink"/>
                <w:rtl w:val="true"/>
              </w:rPr>
              <w:t xml:space="preserve">وَ لاٰ تَقْتُلُوا النَّفْسَ الَّتِی حَرَّمَ اللّٰهُ إِلاّٰ بِالْحَقِّ </w:t>
            </w:r>
            <w:r>
              <w:rPr>
                <w:rStyle w:val="IndexLink"/>
                <w:rtl w:val="true"/>
              </w:rPr>
              <w:t>»</w:t>
              <w:tab/>
            </w:r>
            <w:r>
              <w:rPr>
                <w:rStyle w:val="IndexLink"/>
              </w:rPr>
              <w:t>105</w:t>
            </w:r>
          </w:hyperlink>
        </w:p>
        <w:p>
          <w:pPr>
            <w:pStyle w:val="Contents3"/>
            <w:tabs>
              <w:tab w:val="clear" w:pos="8459"/>
              <w:tab w:val="right" w:pos="9026" w:leader="dot"/>
            </w:tabs>
            <w:rPr/>
          </w:pPr>
          <w:hyperlink w:anchor="__RefHeading___Toc1994710_2749589250">
            <w:r>
              <w:rPr>
                <w:webHidden/>
                <w:rStyle w:val="IndexLink"/>
                <w:rtl w:val="true"/>
              </w:rPr>
              <w:t>نتیجه</w:t>
            </w:r>
            <w:r>
              <w:rPr>
                <w:rStyle w:val="IndexLink"/>
                <w:rtl w:val="true"/>
              </w:rPr>
              <w:t>: «</w:t>
            </w:r>
            <w:r>
              <w:rPr>
                <w:rStyle w:val="IndexLink"/>
                <w:rtl w:val="true"/>
              </w:rPr>
              <w:t xml:space="preserve">ذٰلِکُمْ وَصّٰاکُمْ بِهِ لَعَلَّکُمْ تَذَکَّرُونَ </w:t>
            </w:r>
            <w:r>
              <w:rPr>
                <w:rStyle w:val="IndexLink"/>
                <w:rtl w:val="true"/>
              </w:rPr>
              <w:t>»</w:t>
              <w:tab/>
            </w:r>
            <w:r>
              <w:rPr>
                <w:rStyle w:val="IndexLink"/>
              </w:rPr>
              <w:t>105</w:t>
            </w:r>
          </w:hyperlink>
        </w:p>
        <w:p>
          <w:pPr>
            <w:pStyle w:val="Contents3"/>
            <w:tabs>
              <w:tab w:val="clear" w:pos="8459"/>
              <w:tab w:val="right" w:pos="9026" w:leader="dot"/>
            </w:tabs>
            <w:rPr/>
          </w:pPr>
          <w:hyperlink w:anchor="__RefHeading___Toc1994712_2749589250">
            <w:r>
              <w:rPr>
                <w:webHidden/>
                <w:rStyle w:val="IndexLink"/>
                <w:rtl w:val="true"/>
              </w:rPr>
              <w:t>پی نوشت</w:t>
            </w:r>
            <w:r>
              <w:rPr>
                <w:rStyle w:val="IndexLink"/>
                <w:rtl w:val="true"/>
              </w:rPr>
              <w:tab/>
            </w:r>
            <w:r>
              <w:rPr>
                <w:rStyle w:val="IndexLink"/>
              </w:rPr>
              <w:t>106</w:t>
            </w:r>
          </w:hyperlink>
        </w:p>
        <w:p>
          <w:pPr>
            <w:pStyle w:val="Contents2"/>
            <w:tabs>
              <w:tab w:val="clear" w:pos="8743"/>
              <w:tab w:val="right" w:pos="9026" w:leader="dot"/>
            </w:tabs>
            <w:rPr/>
          </w:pPr>
          <w:hyperlink w:anchor="__RefHeading___Toc1994714_2749589250">
            <w:r>
              <w:rPr>
                <w:webHidden/>
                <w:rStyle w:val="IndexLink"/>
              </w:rPr>
              <w:t>7</w:t>
            </w:r>
            <w:r>
              <w:rPr>
                <w:rStyle w:val="IndexLink"/>
                <w:rtl w:val="true"/>
              </w:rPr>
              <w:t xml:space="preserve"> </w:t>
            </w:r>
            <w:r>
              <w:rPr>
                <w:rStyle w:val="IndexLink"/>
                <w:rtl w:val="true"/>
              </w:rPr>
              <w:t>علل روگردانی از حق</w:t>
            </w:r>
            <w:r>
              <w:rPr>
                <w:rStyle w:val="IndexLink"/>
                <w:rtl w:val="true"/>
              </w:rPr>
              <w:tab/>
            </w:r>
            <w:r>
              <w:rPr>
                <w:rStyle w:val="IndexLink"/>
              </w:rPr>
              <w:t>113</w:t>
            </w:r>
          </w:hyperlink>
        </w:p>
        <w:p>
          <w:pPr>
            <w:pStyle w:val="Contents3"/>
            <w:tabs>
              <w:tab w:val="clear" w:pos="8459"/>
              <w:tab w:val="right" w:pos="9026" w:leader="dot"/>
            </w:tabs>
            <w:rPr/>
          </w:pPr>
          <w:hyperlink w:anchor="__RefHeading___Toc1994716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994718_2749589250">
            <w:r>
              <w:rPr>
                <w:webHidden/>
                <w:rStyle w:val="IndexLink"/>
                <w:rtl w:val="true"/>
              </w:rPr>
              <w:t>حقیقت اول</w:t>
            </w:r>
            <w:r>
              <w:rPr>
                <w:rStyle w:val="IndexLink"/>
                <w:rtl w:val="true"/>
              </w:rPr>
              <w:t>:</w:t>
            </w:r>
            <w:r>
              <w:rPr>
                <w:rStyle w:val="IndexLink"/>
                <w:rtl w:val="true"/>
              </w:rPr>
              <w:t>وجود رسول خدا</w:t>
            </w:r>
            <w:r>
              <w:rPr>
                <w:rStyle w:val="IndexLink"/>
                <w:rtl w:val="true"/>
              </w:rPr>
              <w:t>(</w:t>
            </w:r>
            <w:r>
              <w:rPr>
                <w:rStyle w:val="IndexLink"/>
                <w:rtl w:val="true"/>
              </w:rPr>
              <w:t>ص</w:t>
            </w:r>
            <w:r>
              <w:rPr>
                <w:rStyle w:val="IndexLink"/>
                <w:rtl w:val="true"/>
              </w:rPr>
              <w:t>)</w:t>
              <w:tab/>
            </w:r>
            <w:r>
              <w:rPr>
                <w:rStyle w:val="IndexLink"/>
              </w:rPr>
              <w:t>114</w:t>
            </w:r>
          </w:hyperlink>
        </w:p>
        <w:p>
          <w:pPr>
            <w:pStyle w:val="Contents3"/>
            <w:tabs>
              <w:tab w:val="clear" w:pos="8459"/>
              <w:tab w:val="right" w:pos="9026" w:leader="dot"/>
            </w:tabs>
            <w:rPr/>
          </w:pPr>
          <w:hyperlink w:anchor="__RefHeading___Toc1994720_2749589250">
            <w:r>
              <w:rPr>
                <w:webHidden/>
                <w:rStyle w:val="IndexLink"/>
                <w:rtl w:val="true"/>
              </w:rPr>
              <w:t>حقیقت دوم</w:t>
            </w:r>
            <w:r>
              <w:rPr>
                <w:rStyle w:val="IndexLink"/>
                <w:rtl w:val="true"/>
              </w:rPr>
              <w:t>:</w:t>
            </w:r>
            <w:r>
              <w:rPr>
                <w:rStyle w:val="IndexLink"/>
                <w:rtl w:val="true"/>
              </w:rPr>
              <w:t>قرآن</w:t>
            </w:r>
            <w:r>
              <w:rPr>
                <w:rStyle w:val="IndexLink"/>
                <w:rtl w:val="true"/>
              </w:rPr>
              <w:tab/>
            </w:r>
            <w:r>
              <w:rPr>
                <w:rStyle w:val="IndexLink"/>
              </w:rPr>
              <w:t>115</w:t>
            </w:r>
          </w:hyperlink>
        </w:p>
        <w:p>
          <w:pPr>
            <w:pStyle w:val="Contents3"/>
            <w:tabs>
              <w:tab w:val="clear" w:pos="8459"/>
              <w:tab w:val="right" w:pos="9026" w:leader="dot"/>
            </w:tabs>
            <w:rPr/>
          </w:pPr>
          <w:hyperlink w:anchor="__RefHeading___Toc1994722_2749589250">
            <w:r>
              <w:rPr>
                <w:webHidden/>
                <w:rStyle w:val="IndexLink"/>
                <w:rtl w:val="true"/>
              </w:rPr>
              <w:t>ابو لهب عموی پیامبر</w:t>
            </w:r>
            <w:r>
              <w:rPr>
                <w:rStyle w:val="IndexLink"/>
                <w:rtl w:val="true"/>
              </w:rPr>
              <w:tab/>
            </w:r>
            <w:r>
              <w:rPr>
                <w:rStyle w:val="IndexLink"/>
              </w:rPr>
              <w:t>116</w:t>
            </w:r>
          </w:hyperlink>
        </w:p>
        <w:p>
          <w:pPr>
            <w:pStyle w:val="Contents3"/>
            <w:tabs>
              <w:tab w:val="clear" w:pos="8459"/>
              <w:tab w:val="right" w:pos="9026" w:leader="dot"/>
            </w:tabs>
            <w:rPr/>
          </w:pPr>
          <w:hyperlink w:anchor="__RefHeading___Toc1994724_2749589250">
            <w:r>
              <w:rPr>
                <w:webHidden/>
                <w:rStyle w:val="IndexLink"/>
                <w:rtl w:val="true"/>
              </w:rPr>
              <w:t>نکته ای در سوره مبارکه حشر</w:t>
            </w:r>
            <w:r>
              <w:rPr>
                <w:rStyle w:val="IndexLink"/>
                <w:rtl w:val="true"/>
              </w:rPr>
              <w:tab/>
            </w:r>
            <w:r>
              <w:rPr>
                <w:rStyle w:val="IndexLink"/>
              </w:rPr>
              <w:t>117</w:t>
            </w:r>
          </w:hyperlink>
        </w:p>
        <w:p>
          <w:pPr>
            <w:pStyle w:val="Contents3"/>
            <w:tabs>
              <w:tab w:val="clear" w:pos="8459"/>
              <w:tab w:val="right" w:pos="9026" w:leader="dot"/>
            </w:tabs>
            <w:rPr/>
          </w:pPr>
          <w:hyperlink w:anchor="__RefHeading___Toc1994726_2749589250">
            <w:r>
              <w:rPr>
                <w:webHidden/>
                <w:rStyle w:val="IndexLink"/>
                <w:rtl w:val="true"/>
              </w:rPr>
              <w:t>توصیه قرآن به تفکر</w:t>
            </w:r>
            <w:r>
              <w:rPr>
                <w:rStyle w:val="IndexLink"/>
                <w:rtl w:val="true"/>
              </w:rPr>
              <w:tab/>
            </w:r>
            <w:r>
              <w:rPr>
                <w:rStyle w:val="IndexLink"/>
              </w:rPr>
              <w:t>118</w:t>
            </w:r>
          </w:hyperlink>
        </w:p>
        <w:p>
          <w:pPr>
            <w:pStyle w:val="Contents3"/>
            <w:tabs>
              <w:tab w:val="clear" w:pos="8459"/>
              <w:tab w:val="right" w:pos="9026" w:leader="dot"/>
            </w:tabs>
            <w:rPr/>
          </w:pPr>
          <w:hyperlink w:anchor="__RefHeading___Toc1994728_2749589250">
            <w:r>
              <w:rPr>
                <w:webHidden/>
                <w:rStyle w:val="IndexLink"/>
                <w:rtl w:val="true"/>
              </w:rPr>
              <w:t>علت های اعراض از حق</w:t>
            </w:r>
            <w:r>
              <w:rPr>
                <w:rStyle w:val="IndexLink"/>
                <w:rtl w:val="true"/>
              </w:rPr>
              <w:tab/>
            </w:r>
            <w:r>
              <w:rPr>
                <w:rStyle w:val="IndexLink"/>
              </w:rPr>
              <w:t>119</w:t>
            </w:r>
          </w:hyperlink>
        </w:p>
        <w:p>
          <w:pPr>
            <w:pStyle w:val="Contents4"/>
            <w:tabs>
              <w:tab w:val="clear" w:pos="8176"/>
              <w:tab w:val="right" w:pos="9026" w:leader="dot"/>
            </w:tabs>
            <w:rPr/>
          </w:pPr>
          <w:hyperlink w:anchor="__RefHeading___Toc1994730_2749589250">
            <w:r>
              <w:rPr>
                <w:webHidden/>
                <w:rStyle w:val="IndexLink"/>
                <w:rtl w:val="true"/>
              </w:rPr>
              <w:t>الف</w:t>
            </w:r>
            <w:r>
              <w:rPr>
                <w:rStyle w:val="IndexLink"/>
                <w:rtl w:val="true"/>
              </w:rPr>
              <w:t>.</w:t>
            </w:r>
            <w:r>
              <w:rPr>
                <w:rStyle w:val="IndexLink"/>
                <w:rtl w:val="true"/>
              </w:rPr>
              <w:t>حسد</w:t>
            </w:r>
            <w:r>
              <w:rPr>
                <w:rStyle w:val="IndexLink"/>
                <w:rtl w:val="true"/>
              </w:rPr>
              <w:tab/>
            </w:r>
            <w:r>
              <w:rPr>
                <w:rStyle w:val="IndexLink"/>
              </w:rPr>
              <w:t>119</w:t>
            </w:r>
          </w:hyperlink>
        </w:p>
        <w:p>
          <w:pPr>
            <w:pStyle w:val="Contents5"/>
            <w:tabs>
              <w:tab w:val="clear" w:pos="7892"/>
              <w:tab w:val="right" w:pos="9026" w:leader="dot"/>
            </w:tabs>
            <w:rPr/>
          </w:pPr>
          <w:hyperlink w:anchor="__RefHeading___Toc1994732_274958925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994734_2749589250">
            <w:r>
              <w:rPr>
                <w:webHidden/>
                <w:rStyle w:val="IndexLink"/>
                <w:rtl w:val="true"/>
              </w:rPr>
              <w:t>سبب دشمنی با علی</w:t>
            </w:r>
            <w:r>
              <w:rPr>
                <w:rStyle w:val="IndexLink"/>
                <w:rtl w:val="true"/>
              </w:rPr>
              <w:t>(</w:t>
            </w:r>
            <w:r>
              <w:rPr>
                <w:rStyle w:val="IndexLink"/>
                <w:rtl w:val="true"/>
              </w:rPr>
              <w:t>ع</w:t>
            </w:r>
            <w:r>
              <w:rPr>
                <w:rStyle w:val="IndexLink"/>
                <w:rtl w:val="true"/>
              </w:rPr>
              <w:t>)</w:t>
            </w:r>
            <w:r>
              <w:rPr>
                <w:rStyle w:val="IndexLink"/>
                <w:rtl w:val="true"/>
              </w:rPr>
              <w:t>حسادت بود</w:t>
            </w:r>
            <w:r>
              <w:rPr>
                <w:rStyle w:val="IndexLink"/>
                <w:rtl w:val="true"/>
              </w:rPr>
              <w:tab/>
            </w:r>
            <w:r>
              <w:rPr>
                <w:rStyle w:val="IndexLink"/>
              </w:rPr>
              <w:t>119</w:t>
            </w:r>
          </w:hyperlink>
        </w:p>
        <w:p>
          <w:pPr>
            <w:pStyle w:val="Contents4"/>
            <w:tabs>
              <w:tab w:val="clear" w:pos="8176"/>
              <w:tab w:val="right" w:pos="9026" w:leader="dot"/>
            </w:tabs>
            <w:rPr/>
          </w:pPr>
          <w:hyperlink w:anchor="__RefHeading___Toc1994736_2749589250">
            <w:r>
              <w:rPr>
                <w:webHidden/>
                <w:rStyle w:val="IndexLink"/>
                <w:rtl w:val="true"/>
              </w:rPr>
              <w:t>ب</w:t>
            </w:r>
            <w:r>
              <w:rPr>
                <w:rStyle w:val="IndexLink"/>
                <w:rtl w:val="true"/>
              </w:rPr>
              <w:t>.</w:t>
            </w:r>
            <w:r>
              <w:rPr>
                <w:rStyle w:val="IndexLink"/>
                <w:rtl w:val="true"/>
              </w:rPr>
              <w:t>کبر</w:t>
            </w:r>
            <w:r>
              <w:rPr>
                <w:rStyle w:val="IndexLink"/>
                <w:rtl w:val="true"/>
              </w:rPr>
              <w:tab/>
            </w:r>
            <w:r>
              <w:rPr>
                <w:rStyle w:val="IndexLink"/>
              </w:rPr>
              <w:t>120</w:t>
            </w:r>
          </w:hyperlink>
        </w:p>
        <w:p>
          <w:pPr>
            <w:pStyle w:val="Contents5"/>
            <w:tabs>
              <w:tab w:val="clear" w:pos="7892"/>
              <w:tab w:val="right" w:pos="9026" w:leader="dot"/>
            </w:tabs>
            <w:rPr/>
          </w:pPr>
          <w:hyperlink w:anchor="__RefHeading___Toc1994738_274958925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994740_2749589250">
            <w:r>
              <w:rPr>
                <w:webHidden/>
                <w:rStyle w:val="IndexLink"/>
                <w:rtl w:val="true"/>
              </w:rPr>
              <w:t xml:space="preserve">قصه آن کس که در یاری بکوفت </w:t>
            </w:r>
            <w:r>
              <w:rPr>
                <w:rStyle w:val="IndexLink"/>
              </w:rPr>
              <w:t>24</w:t>
            </w:r>
            <w:r>
              <w:rPr>
                <w:rStyle w:val="IndexLink"/>
                <w:rtl w:val="true"/>
              </w:rPr>
              <w:tab/>
            </w:r>
            <w:r>
              <w:rPr>
                <w:rStyle w:val="IndexLink"/>
              </w:rPr>
              <w:t>122</w:t>
            </w:r>
          </w:hyperlink>
        </w:p>
        <w:p>
          <w:pPr>
            <w:pStyle w:val="Contents4"/>
            <w:tabs>
              <w:tab w:val="clear" w:pos="8176"/>
              <w:tab w:val="right" w:pos="9026" w:leader="dot"/>
            </w:tabs>
            <w:rPr/>
          </w:pPr>
          <w:hyperlink w:anchor="__RefHeading___Toc1994742_2749589250">
            <w:r>
              <w:rPr>
                <w:webHidden/>
                <w:rStyle w:val="IndexLink"/>
                <w:rtl w:val="true"/>
              </w:rPr>
              <w:t>ج</w:t>
            </w:r>
            <w:r>
              <w:rPr>
                <w:rStyle w:val="IndexLink"/>
                <w:rtl w:val="true"/>
              </w:rPr>
              <w:t>.</w:t>
            </w:r>
            <w:r>
              <w:rPr>
                <w:rStyle w:val="IndexLink"/>
                <w:rtl w:val="true"/>
              </w:rPr>
              <w:t>تعصب و لجاجت</w:t>
            </w:r>
            <w:r>
              <w:rPr>
                <w:rStyle w:val="IndexLink"/>
                <w:rtl w:val="true"/>
              </w:rPr>
              <w:tab/>
            </w:r>
            <w:r>
              <w:rPr>
                <w:rStyle w:val="IndexLink"/>
              </w:rPr>
              <w:t>122</w:t>
            </w:r>
          </w:hyperlink>
        </w:p>
        <w:p>
          <w:pPr>
            <w:pStyle w:val="Contents3"/>
            <w:tabs>
              <w:tab w:val="clear" w:pos="8459"/>
              <w:tab w:val="right" w:pos="9026" w:leader="dot"/>
            </w:tabs>
            <w:rPr/>
          </w:pPr>
          <w:hyperlink w:anchor="__RefHeading___Toc1994744_2749589250">
            <w:r>
              <w:rPr>
                <w:webHidden/>
                <w:rStyle w:val="IndexLink"/>
                <w:rtl w:val="true"/>
              </w:rPr>
              <w:t>ادامه سخن گفتار پیشین درباره آیات سوره انعام</w:t>
            </w:r>
            <w:r>
              <w:rPr>
                <w:rStyle w:val="IndexLink"/>
                <w:rtl w:val="true"/>
              </w:rPr>
              <w:tab/>
            </w:r>
            <w:r>
              <w:rPr>
                <w:rStyle w:val="IndexLink"/>
              </w:rPr>
              <w:t>123</w:t>
            </w:r>
          </w:hyperlink>
        </w:p>
        <w:p>
          <w:pPr>
            <w:pStyle w:val="Contents3"/>
            <w:tabs>
              <w:tab w:val="clear" w:pos="8459"/>
              <w:tab w:val="right" w:pos="9026" w:leader="dot"/>
            </w:tabs>
            <w:rPr/>
          </w:pPr>
          <w:hyperlink w:anchor="__RefHeading___Toc1994746_2749589250">
            <w:r>
              <w:rPr>
                <w:webHidden/>
                <w:rStyle w:val="IndexLink"/>
                <w:rtl w:val="true"/>
              </w:rPr>
              <w:t>وصی خیانتکار</w:t>
            </w:r>
            <w:r>
              <w:rPr>
                <w:rStyle w:val="IndexLink"/>
                <w:rtl w:val="true"/>
              </w:rPr>
              <w:tab/>
            </w:r>
            <w:r>
              <w:rPr>
                <w:rStyle w:val="IndexLink"/>
              </w:rPr>
              <w:t>126</w:t>
            </w:r>
          </w:hyperlink>
        </w:p>
        <w:p>
          <w:pPr>
            <w:pStyle w:val="Contents3"/>
            <w:tabs>
              <w:tab w:val="clear" w:pos="8459"/>
              <w:tab w:val="right" w:pos="9026" w:leader="dot"/>
            </w:tabs>
            <w:rPr/>
          </w:pPr>
          <w:hyperlink w:anchor="__RefHeading___Toc1994748_2749589250">
            <w:r>
              <w:rPr>
                <w:webHidden/>
                <w:rStyle w:val="IndexLink"/>
                <w:rtl w:val="true"/>
              </w:rPr>
              <w:t>روش رسول خدا،صلی اللّه علیه و آله،درباره یتیمان</w:t>
            </w:r>
            <w:r>
              <w:rPr>
                <w:rStyle w:val="IndexLink"/>
                <w:rtl w:val="true"/>
              </w:rPr>
              <w:tab/>
            </w:r>
            <w:r>
              <w:rPr>
                <w:rStyle w:val="IndexLink"/>
              </w:rPr>
              <w:t>126</w:t>
            </w:r>
          </w:hyperlink>
        </w:p>
        <w:p>
          <w:pPr>
            <w:pStyle w:val="Contents3"/>
            <w:tabs>
              <w:tab w:val="clear" w:pos="8459"/>
              <w:tab w:val="right" w:pos="9026" w:leader="dot"/>
            </w:tabs>
            <w:rPr/>
          </w:pPr>
          <w:hyperlink w:anchor="__RefHeading___Toc1994750_2749589250">
            <w:r>
              <w:rPr>
                <w:webHidden/>
                <w:rStyle w:val="IndexLink"/>
                <w:rtl w:val="true"/>
              </w:rPr>
              <w:t>از یک مسیحی کمتر نباشیم</w:t>
            </w:r>
            <w:r>
              <w:rPr>
                <w:rStyle w:val="IndexLink"/>
                <w:rtl w:val="true"/>
              </w:rPr>
              <w:t>!</w:t>
              <w:tab/>
            </w:r>
            <w:r>
              <w:rPr>
                <w:rStyle w:val="IndexLink"/>
              </w:rPr>
              <w:t>128</w:t>
            </w:r>
          </w:hyperlink>
        </w:p>
        <w:p>
          <w:pPr>
            <w:pStyle w:val="Contents3"/>
            <w:tabs>
              <w:tab w:val="clear" w:pos="8459"/>
              <w:tab w:val="right" w:pos="9026" w:leader="dot"/>
            </w:tabs>
            <w:rPr/>
          </w:pPr>
          <w:hyperlink w:anchor="__RefHeading___Toc1994752_2749589250">
            <w:r>
              <w:rPr>
                <w:webHidden/>
                <w:rStyle w:val="IndexLink"/>
                <w:rtl w:val="true"/>
              </w:rPr>
              <w:t>ماجرای پول نفت</w:t>
            </w:r>
            <w:r>
              <w:rPr>
                <w:rStyle w:val="IndexLink"/>
                <w:rtl w:val="true"/>
              </w:rPr>
              <w:t>!</w:t>
              <w:tab/>
            </w:r>
            <w:r>
              <w:rPr>
                <w:rStyle w:val="IndexLink"/>
              </w:rPr>
              <w:t>129</w:t>
            </w:r>
          </w:hyperlink>
        </w:p>
        <w:p>
          <w:pPr>
            <w:pStyle w:val="Contents3"/>
            <w:tabs>
              <w:tab w:val="clear" w:pos="8459"/>
              <w:tab w:val="right" w:pos="9026" w:leader="dot"/>
            </w:tabs>
            <w:rPr/>
          </w:pPr>
          <w:hyperlink w:anchor="__RefHeading___Toc1994754_2749589250">
            <w:r>
              <w:rPr>
                <w:webHidden/>
                <w:rStyle w:val="IndexLink"/>
                <w:rtl w:val="true"/>
              </w:rPr>
              <w:t>ماجرای میثم تمار</w:t>
            </w:r>
            <w:r>
              <w:rPr>
                <w:rStyle w:val="IndexLink"/>
                <w:rtl w:val="true"/>
              </w:rPr>
              <w:tab/>
            </w:r>
            <w:r>
              <w:rPr>
                <w:rStyle w:val="IndexLink"/>
              </w:rPr>
              <w:t>129</w:t>
            </w:r>
          </w:hyperlink>
        </w:p>
        <w:p>
          <w:pPr>
            <w:pStyle w:val="Contents3"/>
            <w:tabs>
              <w:tab w:val="clear" w:pos="8459"/>
              <w:tab w:val="right" w:pos="9026" w:leader="dot"/>
            </w:tabs>
            <w:rPr/>
          </w:pPr>
          <w:hyperlink w:anchor="__RefHeading___Toc1994756_2749589250">
            <w:r>
              <w:rPr>
                <w:webHidden/>
                <w:rStyle w:val="IndexLink"/>
                <w:rtl w:val="true"/>
              </w:rPr>
              <w:t>پی نوشت</w:t>
            </w:r>
            <w:r>
              <w:rPr>
                <w:rStyle w:val="IndexLink"/>
                <w:rtl w:val="true"/>
              </w:rPr>
              <w:tab/>
            </w:r>
            <w:r>
              <w:rPr>
                <w:rStyle w:val="IndexLink"/>
              </w:rPr>
              <w:t>131</w:t>
            </w:r>
          </w:hyperlink>
        </w:p>
        <w:p>
          <w:pPr>
            <w:pStyle w:val="Contents2"/>
            <w:tabs>
              <w:tab w:val="clear" w:pos="8743"/>
              <w:tab w:val="right" w:pos="9026" w:leader="dot"/>
            </w:tabs>
            <w:rPr/>
          </w:pPr>
          <w:hyperlink w:anchor="__RefHeading___Toc1994758_2749589250">
            <w:r>
              <w:rPr>
                <w:webHidden/>
                <w:rStyle w:val="IndexLink"/>
              </w:rPr>
              <w:t>8</w:t>
            </w:r>
            <w:r>
              <w:rPr>
                <w:rStyle w:val="IndexLink"/>
                <w:rtl w:val="true"/>
              </w:rPr>
              <w:t xml:space="preserve"> </w:t>
            </w:r>
            <w:r>
              <w:rPr>
                <w:rStyle w:val="IndexLink"/>
                <w:rtl w:val="true"/>
              </w:rPr>
              <w:t>عقل</w:t>
            </w:r>
            <w:r>
              <w:rPr>
                <w:rStyle w:val="IndexLink"/>
                <w:rtl w:val="true"/>
              </w:rPr>
              <w:t>:</w:t>
            </w:r>
            <w:r>
              <w:rPr>
                <w:rStyle w:val="IndexLink"/>
                <w:rtl w:val="true"/>
              </w:rPr>
              <w:t>آری یا خیر؟</w:t>
            </w:r>
            <w:r>
              <w:rPr>
                <w:rStyle w:val="IndexLink"/>
                <w:rtl w:val="true"/>
              </w:rPr>
              <w:tab/>
            </w:r>
            <w:r>
              <w:rPr>
                <w:rStyle w:val="IndexLink"/>
              </w:rPr>
              <w:t>151</w:t>
            </w:r>
          </w:hyperlink>
        </w:p>
        <w:p>
          <w:pPr>
            <w:pStyle w:val="Contents3"/>
            <w:tabs>
              <w:tab w:val="clear" w:pos="8459"/>
              <w:tab w:val="right" w:pos="9026" w:leader="dot"/>
            </w:tabs>
            <w:rPr/>
          </w:pPr>
          <w:hyperlink w:anchor="__RefHeading___Toc1994760_274958925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994762_2749589250">
            <w:r>
              <w:rPr>
                <w:webHidden/>
                <w:rStyle w:val="IndexLink"/>
                <w:rtl w:val="true"/>
              </w:rPr>
              <w:t>مفهوم</w:t>
            </w:r>
            <w:r>
              <w:rPr>
                <w:rStyle w:val="IndexLink"/>
                <w:rtl w:val="true"/>
              </w:rPr>
              <w:t>«</w:t>
            </w:r>
            <w:r>
              <w:rPr>
                <w:rStyle w:val="IndexLink"/>
                <w:rtl w:val="true"/>
              </w:rPr>
              <w:t>نکدا</w:t>
            </w:r>
            <w:r>
              <w:rPr>
                <w:rStyle w:val="IndexLink"/>
                <w:rtl w:val="true"/>
              </w:rPr>
              <w:t>»</w:t>
              <w:tab/>
            </w:r>
            <w:r>
              <w:rPr>
                <w:rStyle w:val="IndexLink"/>
              </w:rPr>
              <w:t>154</w:t>
            </w:r>
          </w:hyperlink>
        </w:p>
        <w:p>
          <w:pPr>
            <w:pStyle w:val="Contents3"/>
            <w:tabs>
              <w:tab w:val="clear" w:pos="8459"/>
              <w:tab w:val="right" w:pos="9026" w:leader="dot"/>
            </w:tabs>
            <w:rPr/>
          </w:pPr>
          <w:hyperlink w:anchor="__RefHeading___Toc1994764_2749589250">
            <w:r>
              <w:rPr>
                <w:webHidden/>
                <w:rStyle w:val="IndexLink"/>
                <w:rtl w:val="true"/>
              </w:rPr>
              <w:t>دنیا مزرعه ای بیش نیست</w:t>
            </w:r>
            <w:r>
              <w:rPr>
                <w:rStyle w:val="IndexLink"/>
                <w:rtl w:val="true"/>
              </w:rPr>
              <w:tab/>
            </w:r>
            <w:r>
              <w:rPr>
                <w:rStyle w:val="IndexLink"/>
              </w:rPr>
              <w:t>154</w:t>
            </w:r>
          </w:hyperlink>
        </w:p>
        <w:p>
          <w:pPr>
            <w:pStyle w:val="Contents3"/>
            <w:tabs>
              <w:tab w:val="clear" w:pos="8459"/>
              <w:tab w:val="right" w:pos="9026" w:leader="dot"/>
            </w:tabs>
            <w:rPr/>
          </w:pPr>
          <w:hyperlink w:anchor="__RefHeading___Toc1994766_2749589250">
            <w:r>
              <w:rPr>
                <w:webHidden/>
                <w:rStyle w:val="IndexLink"/>
                <w:rtl w:val="true"/>
              </w:rPr>
              <w:t>مفهوم</w:t>
            </w:r>
            <w:r>
              <w:rPr>
                <w:rStyle w:val="IndexLink"/>
                <w:rtl w:val="true"/>
              </w:rPr>
              <w:t>«</w:t>
            </w:r>
            <w:r>
              <w:rPr>
                <w:rStyle w:val="IndexLink"/>
                <w:rtl w:val="true"/>
              </w:rPr>
              <w:t>ضریع</w:t>
            </w:r>
            <w:r>
              <w:rPr>
                <w:rStyle w:val="IndexLink"/>
                <w:rtl w:val="true"/>
              </w:rPr>
              <w:t>»</w:t>
              <w:tab/>
            </w:r>
            <w:r>
              <w:rPr>
                <w:rStyle w:val="IndexLink"/>
              </w:rPr>
              <w:t>155</w:t>
            </w:r>
          </w:hyperlink>
        </w:p>
        <w:p>
          <w:pPr>
            <w:pStyle w:val="Contents3"/>
            <w:tabs>
              <w:tab w:val="clear" w:pos="8459"/>
              <w:tab w:val="right" w:pos="9026" w:leader="dot"/>
            </w:tabs>
            <w:rPr/>
          </w:pPr>
          <w:hyperlink w:anchor="__RefHeading___Toc1994768_2749589250">
            <w:r>
              <w:rPr>
                <w:webHidden/>
                <w:rStyle w:val="IndexLink"/>
                <w:rtl w:val="true"/>
              </w:rPr>
              <w:t>آب اهل دوزخ</w:t>
            </w:r>
            <w:r>
              <w:rPr>
                <w:rStyle w:val="IndexLink"/>
                <w:rtl w:val="true"/>
              </w:rPr>
              <w:tab/>
            </w:r>
            <w:r>
              <w:rPr>
                <w:rStyle w:val="IndexLink"/>
              </w:rPr>
              <w:t>156</w:t>
            </w:r>
          </w:hyperlink>
        </w:p>
        <w:p>
          <w:pPr>
            <w:pStyle w:val="Contents3"/>
            <w:tabs>
              <w:tab w:val="clear" w:pos="8459"/>
              <w:tab w:val="right" w:pos="9026" w:leader="dot"/>
            </w:tabs>
            <w:rPr/>
          </w:pPr>
          <w:hyperlink w:anchor="__RefHeading___Toc1994770_2749589250">
            <w:r>
              <w:rPr>
                <w:webHidden/>
                <w:rStyle w:val="IndexLink"/>
                <w:rtl w:val="true"/>
              </w:rPr>
              <w:t>سرانجام زمین های پاک</w:t>
            </w:r>
            <w:r>
              <w:rPr>
                <w:rStyle w:val="IndexLink"/>
                <w:rtl w:val="true"/>
              </w:rPr>
              <w:tab/>
            </w:r>
            <w:r>
              <w:rPr>
                <w:rStyle w:val="IndexLink"/>
              </w:rPr>
              <w:t>156</w:t>
            </w:r>
          </w:hyperlink>
        </w:p>
        <w:p>
          <w:pPr>
            <w:pStyle w:val="Contents3"/>
            <w:tabs>
              <w:tab w:val="clear" w:pos="8459"/>
              <w:tab w:val="right" w:pos="9026" w:leader="dot"/>
            </w:tabs>
            <w:rPr/>
          </w:pPr>
          <w:hyperlink w:anchor="__RefHeading___Toc1994772_2749589250">
            <w:r>
              <w:rPr>
                <w:webHidden/>
                <w:rStyle w:val="IndexLink"/>
                <w:rtl w:val="true"/>
              </w:rPr>
              <w:t>مومنان</w:t>
            </w:r>
            <w:r>
              <w:rPr>
                <w:rStyle w:val="IndexLink"/>
                <w:rtl w:val="true"/>
              </w:rPr>
              <w:t>:</w:t>
            </w:r>
            <w:r>
              <w:rPr>
                <w:rStyle w:val="IndexLink"/>
                <w:rtl w:val="true"/>
              </w:rPr>
              <w:t>وارثان بهشت</w:t>
            </w:r>
            <w:r>
              <w:rPr>
                <w:rStyle w:val="IndexLink"/>
                <w:rtl w:val="true"/>
              </w:rPr>
              <w:tab/>
            </w:r>
            <w:r>
              <w:rPr>
                <w:rStyle w:val="IndexLink"/>
              </w:rPr>
              <w:t>157</w:t>
            </w:r>
          </w:hyperlink>
        </w:p>
        <w:p>
          <w:pPr>
            <w:pStyle w:val="Contents3"/>
            <w:tabs>
              <w:tab w:val="clear" w:pos="8459"/>
              <w:tab w:val="right" w:pos="9026" w:leader="dot"/>
            </w:tabs>
            <w:rPr/>
          </w:pPr>
          <w:hyperlink w:anchor="__RefHeading___Toc1994774_2749589250">
            <w:r>
              <w:rPr>
                <w:webHidden/>
                <w:rStyle w:val="IndexLink"/>
                <w:rtl w:val="true"/>
              </w:rPr>
              <w:t>آیا پاک نگه داشتن دنیا مشکل است ؟</w:t>
            </w:r>
            <w:r>
              <w:rPr>
                <w:rStyle w:val="IndexLink"/>
                <w:rtl w:val="true"/>
              </w:rPr>
              <w:tab/>
            </w:r>
            <w:r>
              <w:rPr>
                <w:rStyle w:val="IndexLink"/>
              </w:rPr>
              <w:t>157</w:t>
            </w:r>
          </w:hyperlink>
        </w:p>
        <w:p>
          <w:pPr>
            <w:pStyle w:val="Contents3"/>
            <w:tabs>
              <w:tab w:val="clear" w:pos="8459"/>
              <w:tab w:val="right" w:pos="9026" w:leader="dot"/>
            </w:tabs>
            <w:rPr/>
          </w:pPr>
          <w:hyperlink w:anchor="__RefHeading___Toc1994776_2749589250">
            <w:r>
              <w:rPr>
                <w:webHidden/>
                <w:rStyle w:val="IndexLink"/>
                <w:rtl w:val="true"/>
              </w:rPr>
              <w:t>نگاهی به آیات ابتدایی سوره بروج</w:t>
            </w:r>
            <w:r>
              <w:rPr>
                <w:rStyle w:val="IndexLink"/>
                <w:rtl w:val="true"/>
              </w:rPr>
              <w:tab/>
            </w:r>
            <w:r>
              <w:rPr>
                <w:rStyle w:val="IndexLink"/>
              </w:rPr>
              <w:t>159</w:t>
            </w:r>
          </w:hyperlink>
        </w:p>
        <w:p>
          <w:pPr>
            <w:pStyle w:val="Contents3"/>
            <w:tabs>
              <w:tab w:val="clear" w:pos="8459"/>
              <w:tab w:val="right" w:pos="9026" w:leader="dot"/>
            </w:tabs>
            <w:rPr/>
          </w:pPr>
          <w:hyperlink w:anchor="__RefHeading___Toc1994778_2749589250">
            <w:r>
              <w:rPr>
                <w:webHidden/>
                <w:rStyle w:val="IndexLink"/>
                <w:rtl w:val="true"/>
              </w:rPr>
              <w:t>حکایت ذونواس</w:t>
            </w:r>
            <w:r>
              <w:rPr>
                <w:rStyle w:val="IndexLink"/>
                <w:rtl w:val="true"/>
              </w:rPr>
              <w:tab/>
            </w:r>
            <w:r>
              <w:rPr>
                <w:rStyle w:val="IndexLink"/>
              </w:rPr>
              <w:t>160</w:t>
            </w:r>
          </w:hyperlink>
        </w:p>
        <w:p>
          <w:pPr>
            <w:pStyle w:val="Contents3"/>
            <w:tabs>
              <w:tab w:val="clear" w:pos="8459"/>
              <w:tab w:val="right" w:pos="9026" w:leader="dot"/>
            </w:tabs>
            <w:rPr/>
          </w:pPr>
          <w:hyperlink w:anchor="__RefHeading___Toc1994780_2749589250">
            <w:r>
              <w:rPr>
                <w:webHidden/>
                <w:rStyle w:val="IndexLink"/>
                <w:rtl w:val="true"/>
              </w:rPr>
              <w:t>سید الشهدا هم نه گفت</w:t>
            </w:r>
            <w:r>
              <w:rPr>
                <w:rStyle w:val="IndexLink"/>
                <w:rtl w:val="true"/>
              </w:rPr>
              <w:tab/>
            </w:r>
            <w:r>
              <w:rPr>
                <w:rStyle w:val="IndexLink"/>
              </w:rPr>
              <w:t>162</w:t>
            </w:r>
          </w:hyperlink>
        </w:p>
        <w:p>
          <w:pPr>
            <w:pStyle w:val="Contents3"/>
            <w:tabs>
              <w:tab w:val="clear" w:pos="8459"/>
              <w:tab w:val="right" w:pos="9026" w:leader="dot"/>
            </w:tabs>
            <w:rPr/>
          </w:pPr>
          <w:hyperlink w:anchor="__RefHeading___Toc1994782_2749589250">
            <w:r>
              <w:rPr>
                <w:webHidden/>
                <w:rStyle w:val="IndexLink"/>
                <w:rtl w:val="true"/>
              </w:rPr>
              <w:t>ماجرای شیخ جمال ساوه ای</w:t>
            </w:r>
            <w:r>
              <w:rPr>
                <w:rStyle w:val="IndexLink"/>
                <w:rtl w:val="true"/>
              </w:rPr>
              <w:tab/>
            </w:r>
            <w:r>
              <w:rPr>
                <w:rStyle w:val="IndexLink"/>
              </w:rPr>
              <w:t>163</w:t>
            </w:r>
          </w:hyperlink>
        </w:p>
        <w:p>
          <w:pPr>
            <w:pStyle w:val="Contents3"/>
            <w:tabs>
              <w:tab w:val="clear" w:pos="8459"/>
              <w:tab w:val="right" w:pos="9026" w:leader="dot"/>
            </w:tabs>
            <w:rPr/>
          </w:pPr>
          <w:hyperlink w:anchor="__RefHeading___Toc1994784_2749589250">
            <w:r>
              <w:rPr>
                <w:webHidden/>
                <w:rStyle w:val="IndexLink"/>
                <w:rtl w:val="true"/>
              </w:rPr>
              <w:t>موی سفید</w:t>
            </w:r>
            <w:r>
              <w:rPr>
                <w:rStyle w:val="IndexLink"/>
                <w:rtl w:val="true"/>
              </w:rPr>
              <w:t>:</w:t>
            </w:r>
            <w:r>
              <w:rPr>
                <w:rStyle w:val="IndexLink"/>
                <w:rtl w:val="true"/>
              </w:rPr>
              <w:t>واعظ شیب بر بناگوش</w:t>
            </w:r>
            <w:r>
              <w:rPr>
                <w:rStyle w:val="IndexLink"/>
                <w:rtl w:val="true"/>
              </w:rPr>
              <w:tab/>
            </w:r>
            <w:r>
              <w:rPr>
                <w:rStyle w:val="IndexLink"/>
              </w:rPr>
              <w:t>164</w:t>
            </w:r>
          </w:hyperlink>
        </w:p>
        <w:p>
          <w:pPr>
            <w:pStyle w:val="Contents3"/>
            <w:tabs>
              <w:tab w:val="clear" w:pos="8459"/>
              <w:tab w:val="right" w:pos="9026" w:leader="dot"/>
            </w:tabs>
            <w:rPr/>
          </w:pPr>
          <w:hyperlink w:anchor="__RefHeading___Toc1994786_2749589250">
            <w:r>
              <w:rPr>
                <w:webHidden/>
                <w:rStyle w:val="IndexLink"/>
                <w:rtl w:val="true"/>
              </w:rPr>
              <w:t>ادامه ماجرای شیخ جمال</w:t>
            </w:r>
            <w:r>
              <w:rPr>
                <w:rStyle w:val="IndexLink"/>
                <w:rtl w:val="true"/>
              </w:rPr>
              <w:tab/>
            </w:r>
            <w:r>
              <w:rPr>
                <w:rStyle w:val="IndexLink"/>
              </w:rPr>
              <w:t>166</w:t>
            </w:r>
          </w:hyperlink>
        </w:p>
        <w:p>
          <w:pPr>
            <w:pStyle w:val="Contents3"/>
            <w:tabs>
              <w:tab w:val="clear" w:pos="8459"/>
              <w:tab w:val="right" w:pos="9026" w:leader="dot"/>
            </w:tabs>
            <w:rPr/>
          </w:pPr>
          <w:hyperlink w:anchor="__RefHeading___Toc1994788_2749589250">
            <w:r>
              <w:rPr>
                <w:webHidden/>
                <w:rStyle w:val="IndexLink"/>
                <w:rtl w:val="true"/>
              </w:rPr>
              <w:t>پی نوشت</w:t>
            </w:r>
            <w:r>
              <w:rPr>
                <w:rStyle w:val="IndexLink"/>
                <w:rtl w:val="true"/>
              </w:rPr>
              <w:tab/>
            </w:r>
            <w:r>
              <w:rPr>
                <w:rStyle w:val="IndexLink"/>
              </w:rPr>
              <w:t>168</w:t>
            </w:r>
          </w:hyperlink>
        </w:p>
        <w:p>
          <w:pPr>
            <w:pStyle w:val="Contents2"/>
            <w:tabs>
              <w:tab w:val="clear" w:pos="8743"/>
              <w:tab w:val="right" w:pos="9026" w:leader="dot"/>
            </w:tabs>
            <w:rPr/>
          </w:pPr>
          <w:hyperlink w:anchor="__RefHeading___Toc1994790_2749589250">
            <w:r>
              <w:rPr>
                <w:webHidden/>
                <w:rStyle w:val="IndexLink"/>
              </w:rPr>
              <w:t>9</w:t>
            </w:r>
            <w:r>
              <w:rPr>
                <w:rStyle w:val="IndexLink"/>
                <w:rtl w:val="true"/>
              </w:rPr>
              <w:t xml:space="preserve"> </w:t>
            </w:r>
            <w:r>
              <w:rPr>
                <w:rStyle w:val="IndexLink"/>
                <w:rtl w:val="true"/>
              </w:rPr>
              <w:t>درباره نیاز انسان به خدا</w:t>
            </w:r>
            <w:r>
              <w:rPr>
                <w:rStyle w:val="IndexLink"/>
                <w:rtl w:val="true"/>
              </w:rPr>
              <w:tab/>
            </w:r>
            <w:r>
              <w:rPr>
                <w:rStyle w:val="IndexLink"/>
              </w:rPr>
              <w:t>180</w:t>
            </w:r>
          </w:hyperlink>
        </w:p>
        <w:p>
          <w:pPr>
            <w:pStyle w:val="Contents3"/>
            <w:tabs>
              <w:tab w:val="clear" w:pos="8459"/>
              <w:tab w:val="right" w:pos="9026" w:leader="dot"/>
            </w:tabs>
            <w:rPr/>
          </w:pPr>
          <w:hyperlink w:anchor="__RefHeading___Toc1994792_274958925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994794_2749589250">
            <w:r>
              <w:rPr>
                <w:webHidden/>
                <w:rStyle w:val="IndexLink"/>
                <w:rtl w:val="true"/>
              </w:rPr>
              <w:t>آیا از عمل به فرائض سودی به خدا می رسد؟</w:t>
            </w:r>
            <w:r>
              <w:rPr>
                <w:rStyle w:val="IndexLink"/>
                <w:rtl w:val="true"/>
              </w:rPr>
              <w:tab/>
            </w:r>
            <w:r>
              <w:rPr>
                <w:rStyle w:val="IndexLink"/>
              </w:rPr>
              <w:t>182</w:t>
            </w:r>
          </w:hyperlink>
        </w:p>
        <w:p>
          <w:pPr>
            <w:pStyle w:val="Contents3"/>
            <w:tabs>
              <w:tab w:val="clear" w:pos="8459"/>
              <w:tab w:val="right" w:pos="9026" w:leader="dot"/>
            </w:tabs>
            <w:rPr/>
          </w:pPr>
          <w:hyperlink w:anchor="__RefHeading___Toc1994796_2749589250">
            <w:r>
              <w:rPr>
                <w:webHidden/>
                <w:rStyle w:val="IndexLink"/>
                <w:rtl w:val="true"/>
              </w:rPr>
              <w:t>ما نبودیم و حضرت او بود</w:t>
            </w:r>
            <w:r>
              <w:rPr>
                <w:rStyle w:val="IndexLink"/>
                <w:rtl w:val="true"/>
              </w:rPr>
              <w:tab/>
            </w:r>
            <w:r>
              <w:rPr>
                <w:rStyle w:val="IndexLink"/>
              </w:rPr>
              <w:t>184</w:t>
            </w:r>
          </w:hyperlink>
        </w:p>
        <w:p>
          <w:pPr>
            <w:pStyle w:val="Contents3"/>
            <w:tabs>
              <w:tab w:val="clear" w:pos="8459"/>
              <w:tab w:val="right" w:pos="9026" w:leader="dot"/>
            </w:tabs>
            <w:rPr/>
          </w:pPr>
          <w:hyperlink w:anchor="__RefHeading___Toc1994798_2749589250">
            <w:r>
              <w:rPr>
                <w:webHidden/>
                <w:rStyle w:val="IndexLink"/>
                <w:rtl w:val="true"/>
              </w:rPr>
              <w:t>الفرائض الفرائض</w:t>
            </w:r>
            <w:r>
              <w:rPr>
                <w:rStyle w:val="IndexLink"/>
                <w:rtl w:val="true"/>
              </w:rPr>
              <w:t>!</w:t>
              <w:tab/>
            </w:r>
            <w:r>
              <w:rPr>
                <w:rStyle w:val="IndexLink"/>
              </w:rPr>
              <w:t>186</w:t>
            </w:r>
          </w:hyperlink>
        </w:p>
        <w:p>
          <w:pPr>
            <w:pStyle w:val="Contents3"/>
            <w:tabs>
              <w:tab w:val="clear" w:pos="8459"/>
              <w:tab w:val="right" w:pos="9026" w:leader="dot"/>
            </w:tabs>
            <w:rPr/>
          </w:pPr>
          <w:hyperlink w:anchor="__RefHeading___Toc1994800_2749589250">
            <w:r>
              <w:rPr>
                <w:webHidden/>
                <w:rStyle w:val="IndexLink"/>
                <w:rtl w:val="true"/>
              </w:rPr>
              <w:t>زیان رفتار بد مردم به خدا نمی رسد</w:t>
            </w:r>
            <w:r>
              <w:rPr>
                <w:rStyle w:val="IndexLink"/>
                <w:rtl w:val="true"/>
              </w:rPr>
              <w:tab/>
            </w:r>
            <w:r>
              <w:rPr>
                <w:rStyle w:val="IndexLink"/>
              </w:rPr>
              <w:t>187</w:t>
            </w:r>
          </w:hyperlink>
        </w:p>
        <w:p>
          <w:pPr>
            <w:pStyle w:val="Contents3"/>
            <w:tabs>
              <w:tab w:val="clear" w:pos="8459"/>
              <w:tab w:val="right" w:pos="9026" w:leader="dot"/>
            </w:tabs>
            <w:rPr/>
          </w:pPr>
          <w:hyperlink w:anchor="__RefHeading___Toc1994802_2749589250">
            <w:r>
              <w:rPr>
                <w:webHidden/>
                <w:rStyle w:val="IndexLink"/>
                <w:rtl w:val="true"/>
              </w:rPr>
              <w:t>این که عیسی بن مریم است</w:t>
            </w:r>
            <w:r>
              <w:rPr>
                <w:rStyle w:val="IndexLink"/>
                <w:rtl w:val="true"/>
              </w:rPr>
              <w:t>!</w:t>
              <w:tab/>
            </w:r>
            <w:r>
              <w:rPr>
                <w:rStyle w:val="IndexLink"/>
              </w:rPr>
              <w:t>188</w:t>
            </w:r>
          </w:hyperlink>
        </w:p>
        <w:p>
          <w:pPr>
            <w:pStyle w:val="Contents3"/>
            <w:tabs>
              <w:tab w:val="clear" w:pos="8459"/>
              <w:tab w:val="right" w:pos="9026" w:leader="dot"/>
            </w:tabs>
            <w:rPr/>
          </w:pPr>
          <w:hyperlink w:anchor="__RefHeading___Toc1994804_2749589250">
            <w:r>
              <w:rPr>
                <w:webHidden/>
                <w:rStyle w:val="IndexLink"/>
                <w:rtl w:val="true"/>
              </w:rPr>
              <w:t>خودت را نگه دار که می خواهم پرواز کنم</w:t>
            </w:r>
            <w:r>
              <w:rPr>
                <w:rStyle w:val="IndexLink"/>
                <w:rtl w:val="true"/>
              </w:rPr>
              <w:t>!</w:t>
              <w:tab/>
            </w:r>
            <w:r>
              <w:rPr>
                <w:rStyle w:val="IndexLink"/>
              </w:rPr>
              <w:t>189</w:t>
            </w:r>
          </w:hyperlink>
        </w:p>
        <w:p>
          <w:pPr>
            <w:pStyle w:val="Contents3"/>
            <w:tabs>
              <w:tab w:val="clear" w:pos="8459"/>
              <w:tab w:val="right" w:pos="9026" w:leader="dot"/>
            </w:tabs>
            <w:rPr/>
          </w:pPr>
          <w:hyperlink w:anchor="__RefHeading___Toc1994806_2749589250">
            <w:r>
              <w:rPr>
                <w:webHidden/>
                <w:rStyle w:val="IndexLink"/>
                <w:rtl w:val="true"/>
              </w:rPr>
              <w:t>سخنی از امیر المومنین</w:t>
            </w:r>
            <w:r>
              <w:rPr>
                <w:rStyle w:val="IndexLink"/>
                <w:rtl w:val="true"/>
              </w:rPr>
              <w:t>(</w:t>
            </w:r>
            <w:r>
              <w:rPr>
                <w:rStyle w:val="IndexLink"/>
                <w:rtl w:val="true"/>
              </w:rPr>
              <w:t>ع</w:t>
            </w:r>
            <w:r>
              <w:rPr>
                <w:rStyle w:val="IndexLink"/>
                <w:rtl w:val="true"/>
              </w:rPr>
              <w:t>)</w:t>
              <w:tab/>
            </w:r>
            <w:r>
              <w:rPr>
                <w:rStyle w:val="IndexLink"/>
              </w:rPr>
              <w:t>190</w:t>
            </w:r>
          </w:hyperlink>
        </w:p>
        <w:p>
          <w:pPr>
            <w:pStyle w:val="Contents3"/>
            <w:tabs>
              <w:tab w:val="clear" w:pos="8459"/>
              <w:tab w:val="right" w:pos="9026" w:leader="dot"/>
            </w:tabs>
            <w:rPr/>
          </w:pPr>
          <w:hyperlink w:anchor="__RefHeading___Toc1994808_2749589250">
            <w:r>
              <w:rPr>
                <w:webHidden/>
                <w:rStyle w:val="IndexLink"/>
                <w:rtl w:val="true"/>
              </w:rPr>
              <w:t xml:space="preserve">مرا پرسی که چونی ؟چونم ای دوست </w:t>
            </w:r>
            <w:r>
              <w:rPr>
                <w:rStyle w:val="IndexLink"/>
              </w:rPr>
              <w:t>22</w:t>
            </w:r>
            <w:r>
              <w:rPr>
                <w:rStyle w:val="IndexLink"/>
                <w:rtl w:val="true"/>
              </w:rPr>
              <w:tab/>
            </w:r>
            <w:r>
              <w:rPr>
                <w:rStyle w:val="IndexLink"/>
              </w:rPr>
              <w:t>191</w:t>
            </w:r>
          </w:hyperlink>
        </w:p>
        <w:p>
          <w:pPr>
            <w:pStyle w:val="Contents3"/>
            <w:tabs>
              <w:tab w:val="clear" w:pos="8459"/>
              <w:tab w:val="right" w:pos="9026" w:leader="dot"/>
            </w:tabs>
            <w:rPr/>
          </w:pPr>
          <w:hyperlink w:anchor="__RefHeading___Toc1994810_2749589250">
            <w:r>
              <w:rPr>
                <w:webHidden/>
                <w:rStyle w:val="IndexLink"/>
                <w:rtl w:val="true"/>
              </w:rPr>
              <w:t>لالایی جبرئیل برای امام حسین</w:t>
            </w:r>
            <w:r>
              <w:rPr>
                <w:rStyle w:val="IndexLink"/>
                <w:rtl w:val="true"/>
              </w:rPr>
              <w:t>(</w:t>
            </w:r>
            <w:r>
              <w:rPr>
                <w:rStyle w:val="IndexLink"/>
                <w:rtl w:val="true"/>
              </w:rPr>
              <w:t>ع</w:t>
            </w:r>
            <w:r>
              <w:rPr>
                <w:rStyle w:val="IndexLink"/>
                <w:rtl w:val="true"/>
              </w:rPr>
              <w:t>)</w:t>
              <w:tab/>
            </w:r>
            <w:r>
              <w:rPr>
                <w:rStyle w:val="IndexLink"/>
              </w:rPr>
              <w:t>192</w:t>
            </w:r>
          </w:hyperlink>
        </w:p>
        <w:p>
          <w:pPr>
            <w:pStyle w:val="Contents3"/>
            <w:tabs>
              <w:tab w:val="clear" w:pos="8459"/>
              <w:tab w:val="right" w:pos="9026" w:leader="dot"/>
            </w:tabs>
            <w:rPr/>
          </w:pPr>
          <w:hyperlink w:anchor="__RefHeading___Toc1994812_2749589250">
            <w:r>
              <w:rPr>
                <w:webHidden/>
                <w:rStyle w:val="IndexLink"/>
                <w:rtl w:val="true"/>
              </w:rPr>
              <w:t>ساعت سه بیدارم کن</w:t>
            </w:r>
            <w:r>
              <w:rPr>
                <w:rStyle w:val="IndexLink"/>
                <w:rtl w:val="true"/>
              </w:rPr>
              <w:t>!</w:t>
              <w:tab/>
            </w:r>
            <w:r>
              <w:rPr>
                <w:rStyle w:val="IndexLink"/>
              </w:rPr>
              <w:t>192</w:t>
            </w:r>
          </w:hyperlink>
        </w:p>
        <w:p>
          <w:pPr>
            <w:pStyle w:val="Contents3"/>
            <w:tabs>
              <w:tab w:val="clear" w:pos="8459"/>
              <w:tab w:val="right" w:pos="9026" w:leader="dot"/>
            </w:tabs>
            <w:rPr/>
          </w:pPr>
          <w:hyperlink w:anchor="__RefHeading___Toc1994814_2749589250">
            <w:r>
              <w:rPr>
                <w:webHidden/>
                <w:rStyle w:val="IndexLink"/>
                <w:rtl w:val="true"/>
              </w:rPr>
              <w:t>پی نوشت</w:t>
            </w:r>
            <w:r>
              <w:rPr>
                <w:rStyle w:val="IndexLink"/>
                <w:rtl w:val="true"/>
              </w:rPr>
              <w:tab/>
            </w:r>
            <w:r>
              <w:rPr>
                <w:rStyle w:val="IndexLink"/>
              </w:rPr>
              <w:t>194</w:t>
            </w:r>
          </w:hyperlink>
        </w:p>
        <w:p>
          <w:pPr>
            <w:pStyle w:val="Contents2"/>
            <w:tabs>
              <w:tab w:val="clear" w:pos="8743"/>
              <w:tab w:val="right" w:pos="9026" w:leader="dot"/>
            </w:tabs>
            <w:rPr/>
          </w:pPr>
          <w:hyperlink w:anchor="__RefHeading___Toc1994816_2749589250">
            <w:r>
              <w:rPr>
                <w:webHidden/>
                <w:rStyle w:val="IndexLink"/>
              </w:rPr>
              <w:t>10</w:t>
            </w:r>
            <w:r>
              <w:rPr>
                <w:rStyle w:val="IndexLink"/>
                <w:rtl w:val="true"/>
              </w:rPr>
              <w:t xml:space="preserve"> </w:t>
            </w:r>
            <w:r>
              <w:rPr>
                <w:rStyle w:val="IndexLink"/>
                <w:rtl w:val="true"/>
              </w:rPr>
              <w:t>درباره عقل و حقانیت قرآن</w:t>
            </w:r>
            <w:r>
              <w:rPr>
                <w:rStyle w:val="IndexLink"/>
                <w:rtl w:val="true"/>
              </w:rPr>
              <w:tab/>
            </w:r>
            <w:r>
              <w:rPr>
                <w:rStyle w:val="IndexLink"/>
              </w:rPr>
              <w:t>204</w:t>
            </w:r>
          </w:hyperlink>
        </w:p>
        <w:p>
          <w:pPr>
            <w:pStyle w:val="Contents3"/>
            <w:tabs>
              <w:tab w:val="clear" w:pos="8459"/>
              <w:tab w:val="right" w:pos="9026" w:leader="dot"/>
            </w:tabs>
            <w:rPr/>
          </w:pPr>
          <w:hyperlink w:anchor="__RefHeading___Toc1994818_274958925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994820_2749589250">
            <w:r>
              <w:rPr>
                <w:webHidden/>
                <w:rStyle w:val="IndexLink"/>
                <w:rtl w:val="true"/>
              </w:rPr>
              <w:t xml:space="preserve">آدمی را بتر از علت نادانی نیست </w:t>
            </w:r>
            <w:r>
              <w:rPr>
                <w:rStyle w:val="IndexLink"/>
              </w:rPr>
              <w:t>3</w:t>
            </w:r>
            <w:r>
              <w:rPr>
                <w:rStyle w:val="IndexLink"/>
                <w:rtl w:val="true"/>
              </w:rPr>
              <w:tab/>
            </w:r>
            <w:r>
              <w:rPr>
                <w:rStyle w:val="IndexLink"/>
              </w:rPr>
              <w:t>207</w:t>
            </w:r>
          </w:hyperlink>
        </w:p>
        <w:p>
          <w:pPr>
            <w:pStyle w:val="Contents3"/>
            <w:tabs>
              <w:tab w:val="clear" w:pos="8459"/>
              <w:tab w:val="right" w:pos="9026" w:leader="dot"/>
            </w:tabs>
            <w:rPr/>
          </w:pPr>
          <w:hyperlink w:anchor="__RefHeading___Toc1994822_2749589250">
            <w:r>
              <w:rPr>
                <w:webHidden/>
                <w:rStyle w:val="IndexLink"/>
                <w:rtl w:val="true"/>
              </w:rPr>
              <w:t>«</w:t>
            </w:r>
            <w:r>
              <w:rPr>
                <w:rStyle w:val="IndexLink"/>
                <w:rtl w:val="true"/>
              </w:rPr>
              <w:t xml:space="preserve">اِقْرَأْ بِاسْمِ رَبِّکَ </w:t>
            </w:r>
            <w:r>
              <w:rPr>
                <w:rStyle w:val="IndexLink"/>
                <w:rtl w:val="true"/>
              </w:rPr>
              <w:t>»</w:t>
              <w:tab/>
            </w:r>
            <w:r>
              <w:rPr>
                <w:rStyle w:val="IndexLink"/>
              </w:rPr>
              <w:t>210</w:t>
            </w:r>
          </w:hyperlink>
        </w:p>
        <w:p>
          <w:pPr>
            <w:pStyle w:val="Contents3"/>
            <w:tabs>
              <w:tab w:val="clear" w:pos="8459"/>
              <w:tab w:val="right" w:pos="9026" w:leader="dot"/>
            </w:tabs>
            <w:rPr/>
          </w:pPr>
          <w:hyperlink w:anchor="__RefHeading___Toc1994824_2749589250">
            <w:r>
              <w:rPr>
                <w:webHidden/>
                <w:rStyle w:val="IndexLink"/>
                <w:rtl w:val="true"/>
              </w:rPr>
              <w:t>کتابخانه لنینگراد</w:t>
            </w:r>
            <w:r>
              <w:rPr>
                <w:rStyle w:val="IndexLink"/>
                <w:rtl w:val="true"/>
              </w:rPr>
              <w:tab/>
            </w:r>
            <w:r>
              <w:rPr>
                <w:rStyle w:val="IndexLink"/>
              </w:rPr>
              <w:t>211</w:t>
            </w:r>
          </w:hyperlink>
        </w:p>
        <w:p>
          <w:pPr>
            <w:pStyle w:val="Contents3"/>
            <w:tabs>
              <w:tab w:val="clear" w:pos="8459"/>
              <w:tab w:val="right" w:pos="9026" w:leader="dot"/>
            </w:tabs>
            <w:rPr/>
          </w:pPr>
          <w:hyperlink w:anchor="__RefHeading___Toc1994826_2749589250">
            <w:r>
              <w:rPr>
                <w:webHidden/>
                <w:rStyle w:val="IndexLink"/>
                <w:rtl w:val="true"/>
              </w:rPr>
              <w:t>بهترین کتاب کتابخانه لنینگراد</w:t>
            </w:r>
            <w:r>
              <w:rPr>
                <w:rStyle w:val="IndexLink"/>
                <w:rtl w:val="true"/>
              </w:rPr>
              <w:tab/>
            </w:r>
            <w:r>
              <w:rPr>
                <w:rStyle w:val="IndexLink"/>
              </w:rPr>
              <w:t>212</w:t>
            </w:r>
          </w:hyperlink>
        </w:p>
        <w:p>
          <w:pPr>
            <w:pStyle w:val="Contents3"/>
            <w:tabs>
              <w:tab w:val="clear" w:pos="8459"/>
              <w:tab w:val="right" w:pos="9026" w:leader="dot"/>
            </w:tabs>
            <w:rPr/>
          </w:pPr>
          <w:hyperlink w:anchor="__RefHeading___Toc1994828_2749589250">
            <w:r>
              <w:rPr>
                <w:webHidden/>
                <w:rStyle w:val="IndexLink"/>
                <w:rtl w:val="true"/>
              </w:rPr>
              <w:t>قدر عافیت کسی داند که به مصیبتی گرفتار آید</w:t>
            </w:r>
            <w:r>
              <w:rPr>
                <w:rStyle w:val="IndexLink"/>
                <w:rtl w:val="true"/>
              </w:rPr>
              <w:tab/>
            </w:r>
            <w:r>
              <w:rPr>
                <w:rStyle w:val="IndexLink"/>
              </w:rPr>
              <w:t>213</w:t>
            </w:r>
          </w:hyperlink>
        </w:p>
        <w:p>
          <w:pPr>
            <w:pStyle w:val="Contents3"/>
            <w:tabs>
              <w:tab w:val="clear" w:pos="8459"/>
              <w:tab w:val="right" w:pos="9026" w:leader="dot"/>
            </w:tabs>
            <w:rPr/>
          </w:pPr>
          <w:hyperlink w:anchor="__RefHeading___Toc1994830_2749589250">
            <w:r>
              <w:rPr>
                <w:webHidden/>
                <w:rStyle w:val="IndexLink"/>
                <w:rtl w:val="true"/>
              </w:rPr>
              <w:t>سخنی از فاطمه زهرا</w:t>
            </w:r>
            <w:r>
              <w:rPr>
                <w:rStyle w:val="IndexLink"/>
                <w:rtl w:val="true"/>
              </w:rPr>
              <w:t>(</w:t>
            </w:r>
            <w:r>
              <w:rPr>
                <w:rStyle w:val="IndexLink"/>
                <w:rtl w:val="true"/>
              </w:rPr>
              <w:t>س</w:t>
            </w:r>
            <w:r>
              <w:rPr>
                <w:rStyle w:val="IndexLink"/>
                <w:rtl w:val="true"/>
              </w:rPr>
              <w:t>)</w:t>
              <w:tab/>
            </w:r>
            <w:r>
              <w:rPr>
                <w:rStyle w:val="IndexLink"/>
              </w:rPr>
              <w:t>214</w:t>
            </w:r>
          </w:hyperlink>
        </w:p>
        <w:p>
          <w:pPr>
            <w:pStyle w:val="Contents3"/>
            <w:tabs>
              <w:tab w:val="clear" w:pos="8459"/>
              <w:tab w:val="right" w:pos="9026" w:leader="dot"/>
            </w:tabs>
            <w:rPr/>
          </w:pPr>
          <w:hyperlink w:anchor="__RefHeading___Toc1994832_2749589250">
            <w:r>
              <w:rPr>
                <w:webHidden/>
                <w:rStyle w:val="IndexLink"/>
                <w:rtl w:val="true"/>
              </w:rPr>
              <w:t>حقایقی که قرآن از آن ها سخن می گوید</w:t>
            </w:r>
            <w:r>
              <w:rPr>
                <w:rStyle w:val="IndexLink"/>
                <w:rtl w:val="true"/>
              </w:rPr>
              <w:tab/>
            </w:r>
            <w:r>
              <w:rPr>
                <w:rStyle w:val="IndexLink"/>
              </w:rPr>
              <w:t>215</w:t>
            </w:r>
          </w:hyperlink>
        </w:p>
        <w:p>
          <w:pPr>
            <w:pStyle w:val="Contents3"/>
            <w:tabs>
              <w:tab w:val="clear" w:pos="8459"/>
              <w:tab w:val="right" w:pos="9026" w:leader="dot"/>
            </w:tabs>
            <w:rPr/>
          </w:pPr>
          <w:hyperlink w:anchor="__RefHeading___Toc1994834_2749589250">
            <w:r>
              <w:rPr>
                <w:webHidden/>
                <w:rStyle w:val="IndexLink"/>
                <w:rtl w:val="true"/>
              </w:rPr>
              <w:t>رعایت عدالت و انصاف در خرید و فروش</w:t>
            </w:r>
            <w:r>
              <w:rPr>
                <w:rStyle w:val="IndexLink"/>
                <w:rtl w:val="true"/>
              </w:rPr>
              <w:tab/>
            </w:r>
            <w:r>
              <w:rPr>
                <w:rStyle w:val="IndexLink"/>
              </w:rPr>
              <w:t>215</w:t>
            </w:r>
          </w:hyperlink>
        </w:p>
        <w:p>
          <w:pPr>
            <w:pStyle w:val="Contents3"/>
            <w:tabs>
              <w:tab w:val="clear" w:pos="8459"/>
              <w:tab w:val="right" w:pos="9026" w:leader="dot"/>
            </w:tabs>
            <w:rPr/>
          </w:pPr>
          <w:hyperlink w:anchor="__RefHeading___Toc1994836_2749589250">
            <w:r>
              <w:rPr>
                <w:webHidden/>
                <w:rStyle w:val="IndexLink"/>
                <w:rtl w:val="true"/>
              </w:rPr>
              <w:t xml:space="preserve">وَیْلٌ لِلْمُطَفِّفِینَ </w:t>
            </w:r>
            <w:r>
              <w:rPr>
                <w:rStyle w:val="IndexLink"/>
                <w:rtl w:val="true"/>
              </w:rPr>
              <w:t>»</w:t>
              <w:tab/>
            </w:r>
            <w:r>
              <w:rPr>
                <w:rStyle w:val="IndexLink"/>
              </w:rPr>
              <w:t>216</w:t>
            </w:r>
          </w:hyperlink>
        </w:p>
        <w:p>
          <w:pPr>
            <w:pStyle w:val="Contents3"/>
            <w:tabs>
              <w:tab w:val="clear" w:pos="8459"/>
              <w:tab w:val="right" w:pos="9026" w:leader="dot"/>
            </w:tabs>
            <w:rPr/>
          </w:pPr>
          <w:hyperlink w:anchor="__RefHeading___Toc1994838_2749589250">
            <w:r>
              <w:rPr>
                <w:webHidden/>
                <w:rStyle w:val="IndexLink"/>
                <w:rtl w:val="true"/>
              </w:rPr>
              <w:t>لازمه تبعیت از حق یافتن حق است</w:t>
            </w:r>
            <w:r>
              <w:rPr>
                <w:rStyle w:val="IndexLink"/>
                <w:rtl w:val="true"/>
              </w:rPr>
              <w:tab/>
            </w:r>
            <w:r>
              <w:rPr>
                <w:rStyle w:val="IndexLink"/>
              </w:rPr>
              <w:t>217</w:t>
            </w:r>
          </w:hyperlink>
        </w:p>
        <w:p>
          <w:pPr>
            <w:pStyle w:val="Contents3"/>
            <w:tabs>
              <w:tab w:val="clear" w:pos="8459"/>
              <w:tab w:val="right" w:pos="9026" w:leader="dot"/>
            </w:tabs>
            <w:rPr/>
          </w:pPr>
          <w:hyperlink w:anchor="__RefHeading___Toc1994840_2749589250">
            <w:r>
              <w:rPr>
                <w:webHidden/>
                <w:rStyle w:val="IndexLink"/>
                <w:rtl w:val="true"/>
              </w:rPr>
              <w:t>پی نوشت</w:t>
            </w:r>
            <w:r>
              <w:rPr>
                <w:rStyle w:val="IndexLink"/>
                <w:rtl w:val="true"/>
              </w:rPr>
              <w:tab/>
            </w:r>
            <w:r>
              <w:rPr>
                <w:rStyle w:val="IndexLink"/>
              </w:rPr>
              <w:t>219</w:t>
            </w:r>
          </w:hyperlink>
        </w:p>
        <w:p>
          <w:pPr>
            <w:pStyle w:val="Contents2"/>
            <w:tabs>
              <w:tab w:val="clear" w:pos="8743"/>
              <w:tab w:val="right" w:pos="9026" w:leader="dot"/>
            </w:tabs>
            <w:rPr/>
          </w:pPr>
          <w:hyperlink w:anchor="__RefHeading___Toc1994842_2749589250">
            <w:r>
              <w:rPr>
                <w:webHidden/>
                <w:rStyle w:val="IndexLink"/>
              </w:rPr>
              <w:t>11</w:t>
            </w:r>
            <w:r>
              <w:rPr>
                <w:rStyle w:val="IndexLink"/>
                <w:rtl w:val="true"/>
              </w:rPr>
              <w:t xml:space="preserve"> </w:t>
            </w:r>
            <w:r>
              <w:rPr>
                <w:rStyle w:val="IndexLink"/>
                <w:rtl w:val="true"/>
              </w:rPr>
              <w:t>درباره عقل و آداب تجارت</w:t>
            </w:r>
            <w:r>
              <w:rPr>
                <w:rStyle w:val="IndexLink"/>
                <w:rtl w:val="true"/>
              </w:rPr>
              <w:tab/>
            </w:r>
            <w:r>
              <w:rPr>
                <w:rStyle w:val="IndexLink"/>
              </w:rPr>
              <w:t>229</w:t>
            </w:r>
          </w:hyperlink>
        </w:p>
        <w:p>
          <w:pPr>
            <w:pStyle w:val="Contents3"/>
            <w:tabs>
              <w:tab w:val="clear" w:pos="8459"/>
              <w:tab w:val="right" w:pos="9026" w:leader="dot"/>
            </w:tabs>
            <w:rPr/>
          </w:pPr>
          <w:hyperlink w:anchor="__RefHeading___Toc1994844_274958925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994846_2749589250">
            <w:r>
              <w:rPr>
                <w:webHidden/>
                <w:rStyle w:val="IndexLink"/>
                <w:rtl w:val="true"/>
              </w:rPr>
              <w:t xml:space="preserve">نگاهی به آیه </w:t>
            </w:r>
            <w:r>
              <w:rPr>
                <w:rStyle w:val="IndexLink"/>
              </w:rPr>
              <w:t>85</w:t>
            </w:r>
            <w:r>
              <w:rPr>
                <w:rStyle w:val="IndexLink"/>
                <w:rtl w:val="true"/>
              </w:rPr>
              <w:t xml:space="preserve"> </w:t>
            </w:r>
            <w:r>
              <w:rPr>
                <w:rStyle w:val="IndexLink"/>
                <w:rtl w:val="true"/>
              </w:rPr>
              <w:t>سوره اعراف</w:t>
            </w:r>
            <w:r>
              <w:rPr>
                <w:rStyle w:val="IndexLink"/>
                <w:rtl w:val="true"/>
              </w:rPr>
              <w:tab/>
            </w:r>
            <w:r>
              <w:rPr>
                <w:rStyle w:val="IndexLink"/>
              </w:rPr>
              <w:t>231</w:t>
            </w:r>
          </w:hyperlink>
        </w:p>
        <w:p>
          <w:pPr>
            <w:pStyle w:val="Contents3"/>
            <w:tabs>
              <w:tab w:val="clear" w:pos="8459"/>
              <w:tab w:val="right" w:pos="9026" w:leader="dot"/>
            </w:tabs>
            <w:rPr/>
          </w:pPr>
          <w:hyperlink w:anchor="__RefHeading___Toc1994848_2749589250">
            <w:r>
              <w:rPr>
                <w:webHidden/>
                <w:rStyle w:val="IndexLink"/>
                <w:rtl w:val="true"/>
              </w:rPr>
              <w:t>سبب ناراحتی پیامبر</w:t>
            </w:r>
            <w:r>
              <w:rPr>
                <w:rStyle w:val="IndexLink"/>
                <w:rtl w:val="true"/>
              </w:rPr>
              <w:t>(</w:t>
            </w:r>
            <w:r>
              <w:rPr>
                <w:rStyle w:val="IndexLink"/>
                <w:rtl w:val="true"/>
              </w:rPr>
              <w:t>ص</w:t>
            </w:r>
            <w:r>
              <w:rPr>
                <w:rStyle w:val="IndexLink"/>
                <w:rtl w:val="true"/>
              </w:rPr>
              <w:t>)</w:t>
              <w:tab/>
            </w:r>
            <w:r>
              <w:rPr>
                <w:rStyle w:val="IndexLink"/>
              </w:rPr>
              <w:t>233</w:t>
            </w:r>
          </w:hyperlink>
        </w:p>
        <w:p>
          <w:pPr>
            <w:pStyle w:val="Contents3"/>
            <w:tabs>
              <w:tab w:val="clear" w:pos="8459"/>
              <w:tab w:val="right" w:pos="9026" w:leader="dot"/>
            </w:tabs>
            <w:rPr/>
          </w:pPr>
          <w:hyperlink w:anchor="__RefHeading___Toc1994850_2749589250">
            <w:r>
              <w:rPr>
                <w:webHidden/>
                <w:rStyle w:val="IndexLink"/>
                <w:rtl w:val="true"/>
              </w:rPr>
              <w:t>انواع اجل</w:t>
            </w:r>
            <w:r>
              <w:rPr>
                <w:rStyle w:val="IndexLink"/>
                <w:rtl w:val="true"/>
              </w:rPr>
              <w:tab/>
            </w:r>
            <w:r>
              <w:rPr>
                <w:rStyle w:val="IndexLink"/>
              </w:rPr>
              <w:t>234</w:t>
            </w:r>
          </w:hyperlink>
        </w:p>
        <w:p>
          <w:pPr>
            <w:pStyle w:val="Contents3"/>
            <w:tabs>
              <w:tab w:val="clear" w:pos="8459"/>
              <w:tab w:val="right" w:pos="9026" w:leader="dot"/>
            </w:tabs>
            <w:rPr/>
          </w:pPr>
          <w:hyperlink w:anchor="__RefHeading___Toc1994852_2749589250">
            <w:r>
              <w:rPr>
                <w:webHidden/>
                <w:rStyle w:val="IndexLink"/>
                <w:rtl w:val="true"/>
              </w:rPr>
              <w:t>صدقه اجل را دور کرد</w:t>
            </w:r>
            <w:r>
              <w:rPr>
                <w:rStyle w:val="IndexLink"/>
                <w:rtl w:val="true"/>
              </w:rPr>
              <w:tab/>
            </w:r>
            <w:r>
              <w:rPr>
                <w:rStyle w:val="IndexLink"/>
              </w:rPr>
              <w:t>235</w:t>
            </w:r>
          </w:hyperlink>
        </w:p>
        <w:p>
          <w:pPr>
            <w:pStyle w:val="Contents3"/>
            <w:tabs>
              <w:tab w:val="clear" w:pos="8459"/>
              <w:tab w:val="right" w:pos="9026" w:leader="dot"/>
            </w:tabs>
            <w:rPr/>
          </w:pPr>
          <w:hyperlink w:anchor="__RefHeading___Toc1994854_2749589250">
            <w:r>
              <w:rPr>
                <w:webHidden/>
                <w:rStyle w:val="IndexLink"/>
                <w:rtl w:val="true"/>
              </w:rPr>
              <w:t>آیا ما پیرو پیغمبریم ؟</w:t>
            </w:r>
            <w:r>
              <w:rPr>
                <w:rStyle w:val="IndexLink"/>
                <w:rtl w:val="true"/>
              </w:rPr>
              <w:tab/>
            </w:r>
            <w:r>
              <w:rPr>
                <w:rStyle w:val="IndexLink"/>
              </w:rPr>
              <w:t>236</w:t>
            </w:r>
          </w:hyperlink>
        </w:p>
        <w:p>
          <w:pPr>
            <w:pStyle w:val="Contents3"/>
            <w:tabs>
              <w:tab w:val="clear" w:pos="8459"/>
              <w:tab w:val="right" w:pos="9026" w:leader="dot"/>
            </w:tabs>
            <w:rPr/>
          </w:pPr>
          <w:hyperlink w:anchor="__RefHeading___Toc1994856_2749589250">
            <w:r>
              <w:rPr>
                <w:webHidden/>
                <w:rStyle w:val="IndexLink"/>
                <w:rtl w:val="true"/>
              </w:rPr>
              <w:t>مروری بر داستان حضرت یوسف</w:t>
            </w:r>
            <w:r>
              <w:rPr>
                <w:rStyle w:val="IndexLink"/>
                <w:rtl w:val="true"/>
              </w:rPr>
              <w:t>(</w:t>
            </w:r>
            <w:r>
              <w:rPr>
                <w:rStyle w:val="IndexLink"/>
                <w:rtl w:val="true"/>
              </w:rPr>
              <w:t>ع</w:t>
            </w:r>
            <w:r>
              <w:rPr>
                <w:rStyle w:val="IndexLink"/>
                <w:rtl w:val="true"/>
              </w:rPr>
              <w:t>)</w:t>
              <w:tab/>
            </w:r>
            <w:r>
              <w:rPr>
                <w:rStyle w:val="IndexLink"/>
              </w:rPr>
              <w:t>237</w:t>
            </w:r>
          </w:hyperlink>
        </w:p>
        <w:p>
          <w:pPr>
            <w:pStyle w:val="Contents3"/>
            <w:tabs>
              <w:tab w:val="clear" w:pos="8459"/>
              <w:tab w:val="right" w:pos="9026" w:leader="dot"/>
            </w:tabs>
            <w:rPr/>
          </w:pPr>
          <w:hyperlink w:anchor="__RefHeading___Toc1994858_2749589250">
            <w:r>
              <w:rPr>
                <w:webHidden/>
                <w:rStyle w:val="IndexLink"/>
                <w:rtl w:val="true"/>
              </w:rPr>
              <w:t>کدام یک اشتباه می کنید؟</w:t>
            </w:r>
            <w:r>
              <w:rPr>
                <w:rStyle w:val="IndexLink"/>
                <w:rtl w:val="true"/>
              </w:rPr>
              <w:tab/>
            </w:r>
            <w:r>
              <w:rPr>
                <w:rStyle w:val="IndexLink"/>
              </w:rPr>
              <w:t>238</w:t>
            </w:r>
          </w:hyperlink>
        </w:p>
        <w:p>
          <w:pPr>
            <w:pStyle w:val="Contents3"/>
            <w:tabs>
              <w:tab w:val="clear" w:pos="8459"/>
              <w:tab w:val="right" w:pos="9026" w:leader="dot"/>
            </w:tabs>
            <w:rPr/>
          </w:pPr>
          <w:hyperlink w:anchor="__RefHeading___Toc1994860_2749589250">
            <w:r>
              <w:rPr>
                <w:webHidden/>
                <w:rStyle w:val="IndexLink"/>
                <w:rtl w:val="true"/>
              </w:rPr>
              <w:t>«</w:t>
            </w:r>
            <w:r>
              <w:rPr>
                <w:rStyle w:val="IndexLink"/>
                <w:rtl w:val="true"/>
              </w:rPr>
              <w:t xml:space="preserve">وَ لاٰ تَبْخَسُوا النّٰاسَ أَشْیٰاءَهُمْ </w:t>
            </w:r>
            <w:r>
              <w:rPr>
                <w:rStyle w:val="IndexLink"/>
                <w:rtl w:val="true"/>
              </w:rPr>
              <w:t>»</w:t>
              <w:tab/>
            </w:r>
            <w:r>
              <w:rPr>
                <w:rStyle w:val="IndexLink"/>
              </w:rPr>
              <w:t>239</w:t>
            </w:r>
          </w:hyperlink>
        </w:p>
        <w:p>
          <w:pPr>
            <w:pStyle w:val="Contents3"/>
            <w:tabs>
              <w:tab w:val="clear" w:pos="8459"/>
              <w:tab w:val="right" w:pos="9026" w:leader="dot"/>
            </w:tabs>
            <w:rPr/>
          </w:pPr>
          <w:hyperlink w:anchor="__RefHeading___Toc1994862_2749589250">
            <w:r>
              <w:rPr>
                <w:webHidden/>
                <w:rStyle w:val="IndexLink"/>
                <w:rtl w:val="true"/>
              </w:rPr>
              <w:t>هشیار کو،هشیار کو؟</w:t>
            </w:r>
            <w:r>
              <w:rPr>
                <w:rStyle w:val="IndexLink"/>
                <w:rtl w:val="true"/>
              </w:rPr>
              <w:tab/>
            </w:r>
            <w:r>
              <w:rPr>
                <w:rStyle w:val="IndexLink"/>
              </w:rPr>
              <w:t>239</w:t>
            </w:r>
          </w:hyperlink>
        </w:p>
        <w:p>
          <w:pPr>
            <w:pStyle w:val="Contents3"/>
            <w:tabs>
              <w:tab w:val="clear" w:pos="8459"/>
              <w:tab w:val="right" w:pos="9026" w:leader="dot"/>
            </w:tabs>
            <w:rPr/>
          </w:pPr>
          <w:hyperlink w:anchor="__RefHeading___Toc1994864_2749589250">
            <w:r>
              <w:rPr>
                <w:webHidden/>
                <w:rStyle w:val="IndexLink"/>
                <w:rtl w:val="true"/>
              </w:rPr>
              <w:t>این پول برای ما حلال نیست</w:t>
            </w:r>
            <w:r>
              <w:rPr>
                <w:rStyle w:val="IndexLink"/>
                <w:rtl w:val="true"/>
              </w:rPr>
              <w:tab/>
            </w:r>
            <w:r>
              <w:rPr>
                <w:rStyle w:val="IndexLink"/>
              </w:rPr>
              <w:t>240</w:t>
            </w:r>
          </w:hyperlink>
        </w:p>
        <w:p>
          <w:pPr>
            <w:pStyle w:val="Contents3"/>
            <w:tabs>
              <w:tab w:val="clear" w:pos="8459"/>
              <w:tab w:val="right" w:pos="9026" w:leader="dot"/>
            </w:tabs>
            <w:rPr/>
          </w:pPr>
          <w:hyperlink w:anchor="__RefHeading___Toc1994866_2749589250">
            <w:r>
              <w:rPr>
                <w:webHidden/>
                <w:rStyle w:val="IndexLink"/>
                <w:rtl w:val="true"/>
              </w:rPr>
              <w:t>درسی از مرحوم مقدس اردبیلی</w:t>
            </w:r>
            <w:r>
              <w:rPr>
                <w:rStyle w:val="IndexLink"/>
                <w:rtl w:val="true"/>
              </w:rPr>
              <w:t>(</w:t>
            </w:r>
            <w:r>
              <w:rPr>
                <w:rStyle w:val="IndexLink"/>
                <w:rtl w:val="true"/>
              </w:rPr>
              <w:t>ره</w:t>
            </w:r>
            <w:r>
              <w:rPr>
                <w:rStyle w:val="IndexLink"/>
                <w:rtl w:val="true"/>
              </w:rPr>
              <w:t>)</w:t>
              <w:tab/>
            </w:r>
            <w:r>
              <w:rPr>
                <w:rStyle w:val="IndexLink"/>
              </w:rPr>
              <w:t>241</w:t>
            </w:r>
          </w:hyperlink>
        </w:p>
        <w:p>
          <w:pPr>
            <w:pStyle w:val="Contents3"/>
            <w:tabs>
              <w:tab w:val="clear" w:pos="8459"/>
              <w:tab w:val="right" w:pos="9026" w:leader="dot"/>
            </w:tabs>
            <w:rPr/>
          </w:pPr>
          <w:hyperlink w:anchor="__RefHeading___Toc1994868_2749589250">
            <w:r>
              <w:rPr>
                <w:webHidden/>
                <w:rStyle w:val="IndexLink"/>
                <w:rtl w:val="true"/>
              </w:rPr>
              <w:t>پی نوشت</w:t>
            </w:r>
            <w:r>
              <w:rPr>
                <w:rStyle w:val="IndexLink"/>
                <w:rtl w:val="true"/>
              </w:rPr>
              <w:tab/>
            </w:r>
            <w:r>
              <w:rPr>
                <w:rStyle w:val="IndexLink"/>
              </w:rPr>
              <w:t>242</w:t>
            </w:r>
          </w:hyperlink>
        </w:p>
        <w:p>
          <w:pPr>
            <w:pStyle w:val="Contents2"/>
            <w:tabs>
              <w:tab w:val="clear" w:pos="8743"/>
              <w:tab w:val="right" w:pos="9026" w:leader="dot"/>
            </w:tabs>
            <w:rPr/>
          </w:pPr>
          <w:hyperlink w:anchor="__RefHeading___Toc1994870_2749589250">
            <w:r>
              <w:rPr>
                <w:webHidden/>
                <w:rStyle w:val="IndexLink"/>
              </w:rPr>
              <w:t>12</w:t>
            </w:r>
            <w:r>
              <w:rPr>
                <w:rStyle w:val="IndexLink"/>
                <w:rtl w:val="true"/>
              </w:rPr>
              <w:t xml:space="preserve"> </w:t>
            </w:r>
            <w:r>
              <w:rPr>
                <w:rStyle w:val="IndexLink"/>
                <w:rtl w:val="true"/>
              </w:rPr>
              <w:t>عقل و آداب بهره گیری از قرآن</w:t>
            </w:r>
            <w:r>
              <w:rPr>
                <w:rStyle w:val="IndexLink"/>
                <w:rtl w:val="true"/>
              </w:rPr>
              <w:tab/>
            </w:r>
            <w:r>
              <w:rPr>
                <w:rStyle w:val="IndexLink"/>
              </w:rPr>
              <w:t>247</w:t>
            </w:r>
          </w:hyperlink>
        </w:p>
        <w:p>
          <w:pPr>
            <w:pStyle w:val="Contents3"/>
            <w:tabs>
              <w:tab w:val="clear" w:pos="8459"/>
              <w:tab w:val="right" w:pos="9026" w:leader="dot"/>
            </w:tabs>
            <w:rPr/>
          </w:pPr>
          <w:hyperlink w:anchor="__RefHeading___Toc1994872_274958925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994874_2749589250">
            <w:r>
              <w:rPr>
                <w:webHidden/>
                <w:rStyle w:val="IndexLink"/>
                <w:rtl w:val="true"/>
              </w:rPr>
              <w:t>دریای اشک در پس پرده های چشم</w:t>
            </w:r>
            <w:r>
              <w:rPr>
                <w:rStyle w:val="IndexLink"/>
                <w:rtl w:val="true"/>
              </w:rPr>
              <w:tab/>
            </w:r>
            <w:r>
              <w:rPr>
                <w:rStyle w:val="IndexLink"/>
              </w:rPr>
              <w:t>248</w:t>
            </w:r>
          </w:hyperlink>
        </w:p>
        <w:p>
          <w:pPr>
            <w:pStyle w:val="Contents3"/>
            <w:tabs>
              <w:tab w:val="clear" w:pos="8459"/>
              <w:tab w:val="right" w:pos="9026" w:leader="dot"/>
            </w:tabs>
            <w:rPr/>
          </w:pPr>
          <w:hyperlink w:anchor="__RefHeading___Toc1994876_2749589250">
            <w:r>
              <w:rPr>
                <w:webHidden/>
                <w:rStyle w:val="IndexLink"/>
                <w:rtl w:val="true"/>
              </w:rPr>
              <w:t>آن گونه بخوان که بر پیامبر نازل شد</w:t>
            </w:r>
            <w:r>
              <w:rPr>
                <w:rStyle w:val="IndexLink"/>
                <w:rtl w:val="true"/>
              </w:rPr>
              <w:t>!</w:t>
              <w:tab/>
            </w:r>
            <w:r>
              <w:rPr>
                <w:rStyle w:val="IndexLink"/>
              </w:rPr>
              <w:t>249</w:t>
            </w:r>
          </w:hyperlink>
        </w:p>
        <w:p>
          <w:pPr>
            <w:pStyle w:val="Contents3"/>
            <w:tabs>
              <w:tab w:val="clear" w:pos="8459"/>
              <w:tab w:val="right" w:pos="9026" w:leader="dot"/>
            </w:tabs>
            <w:rPr/>
          </w:pPr>
          <w:hyperlink w:anchor="__RefHeading___Toc1994878_2749589250">
            <w:r>
              <w:rPr>
                <w:webHidden/>
                <w:rStyle w:val="IndexLink"/>
                <w:rtl w:val="true"/>
              </w:rPr>
              <w:t>حال پیامبر در زمان نزول قرآن</w:t>
            </w:r>
            <w:r>
              <w:rPr>
                <w:rStyle w:val="IndexLink"/>
                <w:rtl w:val="true"/>
              </w:rPr>
              <w:tab/>
            </w:r>
            <w:r>
              <w:rPr>
                <w:rStyle w:val="IndexLink"/>
              </w:rPr>
              <w:t>250</w:t>
            </w:r>
          </w:hyperlink>
        </w:p>
        <w:p>
          <w:pPr>
            <w:pStyle w:val="Contents3"/>
            <w:tabs>
              <w:tab w:val="clear" w:pos="8459"/>
              <w:tab w:val="right" w:pos="9026" w:leader="dot"/>
            </w:tabs>
            <w:rPr/>
          </w:pPr>
          <w:hyperlink w:anchor="__RefHeading___Toc1994880_2749589250">
            <w:r>
              <w:rPr>
                <w:webHidden/>
                <w:rStyle w:val="IndexLink"/>
                <w:rtl w:val="true"/>
              </w:rPr>
              <w:t>الف</w:t>
            </w:r>
            <w:r>
              <w:rPr>
                <w:rStyle w:val="IndexLink"/>
                <w:rtl w:val="true"/>
              </w:rPr>
              <w:t>.</w:t>
            </w:r>
            <w:r>
              <w:rPr>
                <w:rStyle w:val="IndexLink"/>
                <w:rtl w:val="true"/>
              </w:rPr>
              <w:t>سخن امیر المومنین</w:t>
            </w:r>
            <w:r>
              <w:rPr>
                <w:rStyle w:val="IndexLink"/>
                <w:rtl w:val="true"/>
              </w:rPr>
              <w:t>(</w:t>
            </w:r>
            <w:r>
              <w:rPr>
                <w:rStyle w:val="IndexLink"/>
                <w:rtl w:val="true"/>
              </w:rPr>
              <w:t>ع</w:t>
            </w:r>
            <w:r>
              <w:rPr>
                <w:rStyle w:val="IndexLink"/>
                <w:rtl w:val="true"/>
              </w:rPr>
              <w:t>)</w:t>
              <w:tab/>
            </w:r>
            <w:r>
              <w:rPr>
                <w:rStyle w:val="IndexLink"/>
              </w:rPr>
              <w:t>250</w:t>
            </w:r>
          </w:hyperlink>
        </w:p>
        <w:p>
          <w:pPr>
            <w:pStyle w:val="Contents4"/>
            <w:tabs>
              <w:tab w:val="clear" w:pos="8176"/>
              <w:tab w:val="right" w:pos="9026" w:leader="dot"/>
            </w:tabs>
            <w:rPr/>
          </w:pPr>
          <w:hyperlink w:anchor="__RefHeading___Toc1994882_2749589250">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1994884_2749589250">
            <w:r>
              <w:rPr>
                <w:webHidden/>
                <w:rStyle w:val="IndexLink"/>
                <w:rtl w:val="true"/>
              </w:rPr>
              <w:t>«</w:t>
            </w:r>
            <w:r>
              <w:rPr>
                <w:rStyle w:val="IndexLink"/>
                <w:rtl w:val="true"/>
              </w:rPr>
              <w:t xml:space="preserve">أَ فَتُؤْمِنُونَ بِبَعْضِ الْکِتٰابِ وَ تَکْفُرُونَ بِبَعْضٍ </w:t>
            </w:r>
            <w:r>
              <w:rPr>
                <w:rStyle w:val="IndexLink"/>
                <w:rtl w:val="true"/>
              </w:rPr>
              <w:t xml:space="preserve">» </w:t>
            </w:r>
            <w:r>
              <w:rPr>
                <w:rStyle w:val="IndexLink"/>
              </w:rPr>
              <w:t>4</w:t>
            </w:r>
            <w:r>
              <w:rPr>
                <w:rStyle w:val="IndexLink"/>
                <w:rtl w:val="true"/>
              </w:rPr>
              <w:tab/>
            </w:r>
            <w:r>
              <w:rPr>
                <w:rStyle w:val="IndexLink"/>
              </w:rPr>
              <w:t>250</w:t>
            </w:r>
          </w:hyperlink>
        </w:p>
        <w:p>
          <w:pPr>
            <w:pStyle w:val="Contents4"/>
            <w:tabs>
              <w:tab w:val="clear" w:pos="8176"/>
              <w:tab w:val="right" w:pos="9026" w:leader="dot"/>
            </w:tabs>
            <w:rPr/>
          </w:pPr>
          <w:hyperlink w:anchor="__RefHeading___Toc1994886_2749589250">
            <w:r>
              <w:rPr>
                <w:webHidden/>
                <w:rStyle w:val="IndexLink"/>
                <w:rtl w:val="true"/>
              </w:rPr>
              <w:t>درسی از امام کاظم</w:t>
            </w:r>
            <w:r>
              <w:rPr>
                <w:rStyle w:val="IndexLink"/>
                <w:rtl w:val="true"/>
              </w:rPr>
              <w:t>(</w:t>
            </w:r>
            <w:r>
              <w:rPr>
                <w:rStyle w:val="IndexLink"/>
                <w:rtl w:val="true"/>
              </w:rPr>
              <w:t>ع</w:t>
            </w:r>
            <w:r>
              <w:rPr>
                <w:rStyle w:val="IndexLink"/>
                <w:rtl w:val="true"/>
              </w:rPr>
              <w:t>)</w:t>
              <w:tab/>
            </w:r>
            <w:r>
              <w:rPr>
                <w:rStyle w:val="IndexLink"/>
              </w:rPr>
              <w:t>253</w:t>
            </w:r>
          </w:hyperlink>
        </w:p>
        <w:p>
          <w:pPr>
            <w:pStyle w:val="Contents4"/>
            <w:tabs>
              <w:tab w:val="clear" w:pos="8176"/>
              <w:tab w:val="right" w:pos="9026" w:leader="dot"/>
            </w:tabs>
            <w:rPr/>
          </w:pPr>
          <w:hyperlink w:anchor="__RefHeading___Toc1994888_2749589250">
            <w:r>
              <w:rPr>
                <w:webHidden/>
                <w:rStyle w:val="IndexLink"/>
                <w:rtl w:val="true"/>
              </w:rPr>
              <w:t>مالکان نفس و نفس مالکان</w:t>
            </w:r>
            <w:r>
              <w:rPr>
                <w:rStyle w:val="IndexLink"/>
                <w:rtl w:val="true"/>
              </w:rPr>
              <w:tab/>
            </w:r>
            <w:r>
              <w:rPr>
                <w:rStyle w:val="IndexLink"/>
              </w:rPr>
              <w:t>254</w:t>
            </w:r>
          </w:hyperlink>
        </w:p>
        <w:p>
          <w:pPr>
            <w:pStyle w:val="Contents4"/>
            <w:tabs>
              <w:tab w:val="clear" w:pos="8176"/>
              <w:tab w:val="right" w:pos="9026" w:leader="dot"/>
            </w:tabs>
            <w:rPr/>
          </w:pPr>
          <w:hyperlink w:anchor="__RefHeading___Toc1994890_2749589250">
            <w:r>
              <w:rPr>
                <w:webHidden/>
                <w:rStyle w:val="IndexLink"/>
                <w:rtl w:val="true"/>
              </w:rPr>
              <w:t>علی،علیه السلام،در دوران خلافت</w:t>
            </w:r>
            <w:r>
              <w:rPr>
                <w:rStyle w:val="IndexLink"/>
                <w:rtl w:val="true"/>
              </w:rPr>
              <w:tab/>
            </w:r>
            <w:r>
              <w:rPr>
                <w:rStyle w:val="IndexLink"/>
              </w:rPr>
              <w:t>255</w:t>
            </w:r>
          </w:hyperlink>
        </w:p>
        <w:p>
          <w:pPr>
            <w:pStyle w:val="Contents4"/>
            <w:tabs>
              <w:tab w:val="clear" w:pos="8176"/>
              <w:tab w:val="right" w:pos="9026" w:leader="dot"/>
            </w:tabs>
            <w:rPr/>
          </w:pPr>
          <w:hyperlink w:anchor="__RefHeading___Toc1994892_2749589250">
            <w:r>
              <w:rPr>
                <w:webHidden/>
                <w:rStyle w:val="IndexLink"/>
                <w:rtl w:val="true"/>
              </w:rPr>
              <w:t>علی،علیه السلام،خود را بدهکار نمی کرد</w:t>
            </w:r>
            <w:r>
              <w:rPr>
                <w:rStyle w:val="IndexLink"/>
                <w:rtl w:val="true"/>
              </w:rPr>
              <w:tab/>
            </w:r>
            <w:r>
              <w:rPr>
                <w:rStyle w:val="IndexLink"/>
              </w:rPr>
              <w:t>256</w:t>
            </w:r>
          </w:hyperlink>
        </w:p>
        <w:p>
          <w:pPr>
            <w:pStyle w:val="Contents4"/>
            <w:tabs>
              <w:tab w:val="clear" w:pos="8176"/>
              <w:tab w:val="right" w:pos="9026" w:leader="dot"/>
            </w:tabs>
            <w:rPr/>
          </w:pPr>
          <w:hyperlink w:anchor="__RefHeading___Toc1994894_2749589250">
            <w:r>
              <w:rPr>
                <w:webHidden/>
                <w:rStyle w:val="IndexLink"/>
                <w:rtl w:val="true"/>
              </w:rPr>
              <w:t>چراغ داشتن و بیراهه رفتن</w:t>
            </w:r>
            <w:r>
              <w:rPr>
                <w:rStyle w:val="IndexLink"/>
                <w:rtl w:val="true"/>
              </w:rPr>
              <w:t>!</w:t>
            </w:r>
            <w:r>
              <w:rPr>
                <w:rStyle w:val="IndexLink"/>
                <w:rtl w:val="true"/>
              </w:rPr>
              <w:t>؟</w:t>
            </w:r>
            <w:r>
              <w:rPr>
                <w:rStyle w:val="IndexLink"/>
                <w:rtl w:val="true"/>
              </w:rPr>
              <w:tab/>
            </w:r>
            <w:r>
              <w:rPr>
                <w:rStyle w:val="IndexLink"/>
              </w:rPr>
              <w:t>257</w:t>
            </w:r>
          </w:hyperlink>
        </w:p>
        <w:p>
          <w:pPr>
            <w:pStyle w:val="Contents4"/>
            <w:tabs>
              <w:tab w:val="clear" w:pos="8176"/>
              <w:tab w:val="right" w:pos="9026" w:leader="dot"/>
            </w:tabs>
            <w:rPr/>
          </w:pPr>
          <w:hyperlink w:anchor="__RefHeading___Toc1994896_2749589250">
            <w:r>
              <w:rPr>
                <w:webHidden/>
                <w:rStyle w:val="IndexLink"/>
                <w:rtl w:val="true"/>
              </w:rPr>
              <w:t>مناجات علی،علیه السلام،در نخلستان</w:t>
            </w:r>
            <w:r>
              <w:rPr>
                <w:rStyle w:val="IndexLink"/>
                <w:rtl w:val="true"/>
              </w:rPr>
              <w:tab/>
            </w:r>
            <w:r>
              <w:rPr>
                <w:rStyle w:val="IndexLink"/>
              </w:rPr>
              <w:t>258</w:t>
            </w:r>
          </w:hyperlink>
        </w:p>
        <w:p>
          <w:pPr>
            <w:pStyle w:val="Contents3"/>
            <w:tabs>
              <w:tab w:val="clear" w:pos="8459"/>
              <w:tab w:val="right" w:pos="9026" w:leader="dot"/>
            </w:tabs>
            <w:rPr/>
          </w:pPr>
          <w:hyperlink w:anchor="__RefHeading___Toc1994898_2749589250">
            <w:r>
              <w:rPr>
                <w:webHidden/>
                <w:rStyle w:val="IndexLink"/>
                <w:rtl w:val="true"/>
              </w:rPr>
              <w:t>ب</w:t>
            </w:r>
            <w:r>
              <w:rPr>
                <w:rStyle w:val="IndexLink"/>
                <w:rtl w:val="true"/>
              </w:rPr>
              <w:t>.</w:t>
            </w:r>
            <w:r>
              <w:rPr>
                <w:rStyle w:val="IndexLink"/>
                <w:rtl w:val="true"/>
              </w:rPr>
              <w:t>سخن قرآن کریم</w:t>
            </w:r>
            <w:r>
              <w:rPr>
                <w:rStyle w:val="IndexLink"/>
                <w:rtl w:val="true"/>
              </w:rPr>
              <w:tab/>
            </w:r>
            <w:r>
              <w:rPr>
                <w:rStyle w:val="IndexLink"/>
              </w:rPr>
              <w:t>259</w:t>
            </w:r>
          </w:hyperlink>
        </w:p>
        <w:p>
          <w:pPr>
            <w:pStyle w:val="Contents4"/>
            <w:tabs>
              <w:tab w:val="clear" w:pos="8176"/>
              <w:tab w:val="right" w:pos="9026" w:leader="dot"/>
            </w:tabs>
            <w:rPr/>
          </w:pPr>
          <w:hyperlink w:anchor="__RefHeading___Toc1994900_274958925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994902_2749589250">
            <w:r>
              <w:rPr>
                <w:webHidden/>
                <w:rStyle w:val="IndexLink"/>
                <w:rtl w:val="true"/>
              </w:rPr>
              <w:t>قاری شراب خوار</w:t>
            </w:r>
            <w:r>
              <w:rPr>
                <w:rStyle w:val="IndexLink"/>
                <w:rtl w:val="true"/>
              </w:rPr>
              <w:tab/>
            </w:r>
            <w:r>
              <w:rPr>
                <w:rStyle w:val="IndexLink"/>
              </w:rPr>
              <w:t>260</w:t>
            </w:r>
          </w:hyperlink>
        </w:p>
        <w:p>
          <w:pPr>
            <w:pStyle w:val="Contents3"/>
            <w:tabs>
              <w:tab w:val="clear" w:pos="8459"/>
              <w:tab w:val="right" w:pos="9026" w:leader="dot"/>
            </w:tabs>
            <w:rPr/>
          </w:pPr>
          <w:hyperlink w:anchor="__RefHeading___Toc1994904_2749589250">
            <w:r>
              <w:rPr>
                <w:webHidden/>
                <w:rStyle w:val="IndexLink"/>
                <w:rtl w:val="true"/>
              </w:rPr>
              <w:t>پی نوشت</w:t>
            </w:r>
            <w:r>
              <w:rPr>
                <w:rStyle w:val="IndexLink"/>
                <w:rtl w:val="true"/>
              </w:rPr>
              <w:tab/>
            </w:r>
            <w:r>
              <w:rPr>
                <w:rStyle w:val="IndexLink"/>
              </w:rPr>
              <w:t>263</w:t>
            </w:r>
          </w:hyperlink>
        </w:p>
        <w:p>
          <w:pPr>
            <w:pStyle w:val="Contents2"/>
            <w:tabs>
              <w:tab w:val="clear" w:pos="8743"/>
              <w:tab w:val="right" w:pos="9026" w:leader="dot"/>
            </w:tabs>
            <w:rPr/>
          </w:pPr>
          <w:hyperlink w:anchor="__RefHeading___Toc1994906_2749589250">
            <w:r>
              <w:rPr>
                <w:webHidden/>
                <w:rStyle w:val="IndexLink"/>
              </w:rPr>
              <w:t>13</w:t>
            </w:r>
            <w:r>
              <w:rPr>
                <w:rStyle w:val="IndexLink"/>
                <w:rtl w:val="true"/>
              </w:rPr>
              <w:t xml:space="preserve"> </w:t>
            </w:r>
            <w:r>
              <w:rPr>
                <w:rStyle w:val="IndexLink"/>
                <w:rtl w:val="true"/>
              </w:rPr>
              <w:t>زندگی الهی در سایه عقل</w:t>
            </w:r>
            <w:r>
              <w:rPr>
                <w:rStyle w:val="IndexLink"/>
                <w:rtl w:val="true"/>
              </w:rPr>
              <w:tab/>
            </w:r>
            <w:r>
              <w:rPr>
                <w:rStyle w:val="IndexLink"/>
              </w:rPr>
              <w:t>270</w:t>
            </w:r>
          </w:hyperlink>
        </w:p>
        <w:p>
          <w:pPr>
            <w:pStyle w:val="Contents3"/>
            <w:tabs>
              <w:tab w:val="clear" w:pos="8459"/>
              <w:tab w:val="right" w:pos="9026" w:leader="dot"/>
            </w:tabs>
            <w:rPr/>
          </w:pPr>
          <w:hyperlink w:anchor="__RefHeading___Toc1994908_2749589250">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1994910_2749589250">
            <w:r>
              <w:rPr>
                <w:webHidden/>
                <w:rStyle w:val="IndexLink"/>
                <w:rtl w:val="true"/>
              </w:rPr>
              <w:t>ویژگی های رسول خدا</w:t>
            </w:r>
            <w:r>
              <w:rPr>
                <w:rStyle w:val="IndexLink"/>
                <w:rtl w:val="true"/>
              </w:rPr>
              <w:t>(</w:t>
            </w:r>
            <w:r>
              <w:rPr>
                <w:rStyle w:val="IndexLink"/>
                <w:rtl w:val="true"/>
              </w:rPr>
              <w:t>ص</w:t>
            </w:r>
            <w:r>
              <w:rPr>
                <w:rStyle w:val="IndexLink"/>
                <w:rtl w:val="true"/>
              </w:rPr>
              <w:t>)</w:t>
              <w:tab/>
            </w:r>
            <w:r>
              <w:rPr>
                <w:rStyle w:val="IndexLink"/>
              </w:rPr>
              <w:t>271</w:t>
            </w:r>
          </w:hyperlink>
        </w:p>
        <w:p>
          <w:pPr>
            <w:pStyle w:val="Contents3"/>
            <w:tabs>
              <w:tab w:val="clear" w:pos="8459"/>
              <w:tab w:val="right" w:pos="9026" w:leader="dot"/>
            </w:tabs>
            <w:rPr/>
          </w:pPr>
          <w:hyperlink w:anchor="__RefHeading___Toc1994912_2749589250">
            <w:r>
              <w:rPr>
                <w:webHidden/>
                <w:rStyle w:val="IndexLink"/>
                <w:rtl w:val="true"/>
              </w:rPr>
              <w:t>علم نمی تواند حرام خدا را حلال کند</w:t>
            </w:r>
            <w:r>
              <w:rPr>
                <w:rStyle w:val="IndexLink"/>
                <w:rtl w:val="true"/>
              </w:rPr>
              <w:tab/>
            </w:r>
            <w:r>
              <w:rPr>
                <w:rStyle w:val="IndexLink"/>
              </w:rPr>
              <w:t>273</w:t>
            </w:r>
          </w:hyperlink>
        </w:p>
        <w:p>
          <w:pPr>
            <w:pStyle w:val="Contents3"/>
            <w:tabs>
              <w:tab w:val="clear" w:pos="8459"/>
              <w:tab w:val="right" w:pos="9026" w:leader="dot"/>
            </w:tabs>
            <w:rPr/>
          </w:pPr>
          <w:hyperlink w:anchor="__RefHeading___Toc1994914_2749589250">
            <w:r>
              <w:rPr>
                <w:webHidden/>
                <w:rStyle w:val="IndexLink"/>
                <w:rtl w:val="true"/>
              </w:rPr>
              <w:t>اصلاح گوشت خوک</w:t>
            </w:r>
            <w:r>
              <w:rPr>
                <w:rStyle w:val="IndexLink"/>
                <w:rtl w:val="true"/>
              </w:rPr>
              <w:t>!</w:t>
              <w:tab/>
            </w:r>
            <w:r>
              <w:rPr>
                <w:rStyle w:val="IndexLink"/>
              </w:rPr>
              <w:t>273</w:t>
            </w:r>
          </w:hyperlink>
        </w:p>
        <w:p>
          <w:pPr>
            <w:pStyle w:val="Contents3"/>
            <w:tabs>
              <w:tab w:val="clear" w:pos="8459"/>
              <w:tab w:val="right" w:pos="9026" w:leader="dot"/>
            </w:tabs>
            <w:rPr/>
          </w:pPr>
          <w:hyperlink w:anchor="__RefHeading___Toc1994916_2749589250">
            <w:r>
              <w:rPr>
                <w:webHidden/>
                <w:rStyle w:val="IndexLink"/>
                <w:rtl w:val="true"/>
              </w:rPr>
              <w:t>حکایتی از ذو القرنین</w:t>
            </w:r>
            <w:r>
              <w:rPr>
                <w:rStyle w:val="IndexLink"/>
                <w:rtl w:val="true"/>
              </w:rPr>
              <w:tab/>
            </w:r>
            <w:r>
              <w:rPr>
                <w:rStyle w:val="IndexLink"/>
              </w:rPr>
              <w:t>277</w:t>
            </w:r>
          </w:hyperlink>
        </w:p>
        <w:p>
          <w:pPr>
            <w:pStyle w:val="Contents3"/>
            <w:tabs>
              <w:tab w:val="clear" w:pos="8459"/>
              <w:tab w:val="right" w:pos="9026" w:leader="dot"/>
            </w:tabs>
            <w:rPr/>
          </w:pPr>
          <w:hyperlink w:anchor="__RefHeading___Toc1994918_2749589250">
            <w:r>
              <w:rPr>
                <w:webHidden/>
                <w:rStyle w:val="IndexLink"/>
                <w:rtl w:val="true"/>
              </w:rPr>
              <w:t>ذو القرنین در شهری عجیب</w:t>
            </w:r>
            <w:r>
              <w:rPr>
                <w:rStyle w:val="IndexLink"/>
                <w:rtl w:val="true"/>
              </w:rPr>
              <w:tab/>
            </w:r>
            <w:r>
              <w:rPr>
                <w:rStyle w:val="IndexLink"/>
              </w:rPr>
              <w:t>278</w:t>
            </w:r>
          </w:hyperlink>
        </w:p>
        <w:p>
          <w:pPr>
            <w:pStyle w:val="Contents3"/>
            <w:tabs>
              <w:tab w:val="clear" w:pos="8459"/>
              <w:tab w:val="right" w:pos="9026" w:leader="dot"/>
            </w:tabs>
            <w:rPr/>
          </w:pPr>
          <w:hyperlink w:anchor="__RefHeading___Toc1994920_2749589250">
            <w:r>
              <w:rPr>
                <w:webHidden/>
                <w:rStyle w:val="IndexLink"/>
                <w:rtl w:val="true"/>
              </w:rPr>
              <w:t>راز عمرهای طولانی</w:t>
            </w:r>
            <w:r>
              <w:rPr>
                <w:rStyle w:val="IndexLink"/>
                <w:rtl w:val="true"/>
              </w:rPr>
              <w:tab/>
            </w:r>
            <w:r>
              <w:rPr>
                <w:rStyle w:val="IndexLink"/>
              </w:rPr>
              <w:t>279</w:t>
            </w:r>
          </w:hyperlink>
        </w:p>
        <w:p>
          <w:pPr>
            <w:pStyle w:val="Contents3"/>
            <w:tabs>
              <w:tab w:val="clear" w:pos="8459"/>
              <w:tab w:val="right" w:pos="9026" w:leader="dot"/>
            </w:tabs>
            <w:rPr/>
          </w:pPr>
          <w:hyperlink w:anchor="__RefHeading___Toc1994922_2749589250">
            <w:r>
              <w:rPr>
                <w:webHidden/>
                <w:rStyle w:val="IndexLink"/>
                <w:rtl w:val="true"/>
              </w:rPr>
              <w:t>صد سر فدای یک شکم</w:t>
            </w:r>
            <w:r>
              <w:rPr>
                <w:rStyle w:val="IndexLink"/>
                <w:rtl w:val="true"/>
              </w:rPr>
              <w:tab/>
            </w:r>
            <w:r>
              <w:rPr>
                <w:rStyle w:val="IndexLink"/>
              </w:rPr>
              <w:t>280</w:t>
            </w:r>
          </w:hyperlink>
        </w:p>
        <w:p>
          <w:pPr>
            <w:pStyle w:val="Contents3"/>
            <w:tabs>
              <w:tab w:val="clear" w:pos="8459"/>
              <w:tab w:val="right" w:pos="9026" w:leader="dot"/>
            </w:tabs>
            <w:rPr/>
          </w:pPr>
          <w:hyperlink w:anchor="__RefHeading___Toc1994924_2749589250">
            <w:r>
              <w:rPr>
                <w:webHidden/>
                <w:rStyle w:val="IndexLink"/>
                <w:rtl w:val="true"/>
              </w:rPr>
              <w:t xml:space="preserve">در ده بالادست،چینه ها کوتاه است </w:t>
            </w:r>
            <w:r>
              <w:rPr>
                <w:rStyle w:val="IndexLink"/>
              </w:rPr>
              <w:t>22</w:t>
            </w:r>
            <w:r>
              <w:rPr>
                <w:rStyle w:val="IndexLink"/>
                <w:rtl w:val="true"/>
              </w:rPr>
              <w:tab/>
            </w:r>
            <w:r>
              <w:rPr>
                <w:rStyle w:val="IndexLink"/>
              </w:rPr>
              <w:t>280</w:t>
            </w:r>
          </w:hyperlink>
        </w:p>
        <w:p>
          <w:pPr>
            <w:pStyle w:val="Contents3"/>
            <w:tabs>
              <w:tab w:val="clear" w:pos="8459"/>
              <w:tab w:val="right" w:pos="9026" w:leader="dot"/>
            </w:tabs>
            <w:rPr/>
          </w:pPr>
          <w:hyperlink w:anchor="__RefHeading___Toc1994926_2749589250">
            <w:r>
              <w:rPr>
                <w:webHidden/>
                <w:rStyle w:val="IndexLink"/>
                <w:rtl w:val="true"/>
              </w:rPr>
              <w:t>یاد مرگ</w:t>
            </w:r>
            <w:r>
              <w:rPr>
                <w:rStyle w:val="IndexLink"/>
                <w:rtl w:val="true"/>
              </w:rPr>
              <w:t>:</w:t>
            </w:r>
            <w:r>
              <w:rPr>
                <w:rStyle w:val="IndexLink"/>
                <w:rtl w:val="true"/>
              </w:rPr>
              <w:t>راه نجات از پستی دنیا</w:t>
            </w:r>
            <w:r>
              <w:rPr>
                <w:rStyle w:val="IndexLink"/>
                <w:rtl w:val="true"/>
              </w:rPr>
              <w:tab/>
            </w:r>
            <w:r>
              <w:rPr>
                <w:rStyle w:val="IndexLink"/>
              </w:rPr>
              <w:t>281</w:t>
            </w:r>
          </w:hyperlink>
        </w:p>
        <w:p>
          <w:pPr>
            <w:pStyle w:val="Contents3"/>
            <w:tabs>
              <w:tab w:val="clear" w:pos="8459"/>
              <w:tab w:val="right" w:pos="9026" w:leader="dot"/>
            </w:tabs>
            <w:rPr/>
          </w:pPr>
          <w:hyperlink w:anchor="__RefHeading___Toc1994928_2749589250">
            <w:r>
              <w:rPr>
                <w:webHidden/>
                <w:rStyle w:val="IndexLink"/>
                <w:rtl w:val="true"/>
              </w:rPr>
              <w:t>سن آدمی به قدر عقل اوست</w:t>
            </w:r>
            <w:r>
              <w:rPr>
                <w:rStyle w:val="IndexLink"/>
                <w:rtl w:val="true"/>
              </w:rPr>
              <w:tab/>
            </w:r>
            <w:r>
              <w:rPr>
                <w:rStyle w:val="IndexLink"/>
              </w:rPr>
              <w:t>281</w:t>
            </w:r>
          </w:hyperlink>
        </w:p>
        <w:p>
          <w:pPr>
            <w:pStyle w:val="Contents3"/>
            <w:tabs>
              <w:tab w:val="clear" w:pos="8459"/>
              <w:tab w:val="right" w:pos="9026" w:leader="dot"/>
            </w:tabs>
            <w:rPr/>
          </w:pPr>
          <w:hyperlink w:anchor="__RefHeading___Toc1994930_2749589250">
            <w:r>
              <w:rPr>
                <w:webHidden/>
                <w:rStyle w:val="IndexLink"/>
                <w:rtl w:val="true"/>
              </w:rPr>
              <w:t>فقر را ریشه کن می کنیم،در مغازه ها را باز می گذاریم</w:t>
            </w:r>
            <w:r>
              <w:rPr>
                <w:rStyle w:val="IndexLink"/>
                <w:rtl w:val="true"/>
              </w:rPr>
              <w:tab/>
            </w:r>
            <w:r>
              <w:rPr>
                <w:rStyle w:val="IndexLink"/>
              </w:rPr>
              <w:t>282</w:t>
            </w:r>
          </w:hyperlink>
        </w:p>
        <w:p>
          <w:pPr>
            <w:pStyle w:val="Contents3"/>
            <w:tabs>
              <w:tab w:val="clear" w:pos="8459"/>
              <w:tab w:val="right" w:pos="9026" w:leader="dot"/>
            </w:tabs>
            <w:rPr/>
          </w:pPr>
          <w:hyperlink w:anchor="__RefHeading___Toc1994932_2749589250">
            <w:r>
              <w:rPr>
                <w:webHidden/>
                <w:rStyle w:val="IndexLink"/>
                <w:rtl w:val="true"/>
              </w:rPr>
              <w:t>پی نوشت</w:t>
            </w:r>
            <w:r>
              <w:rPr>
                <w:rStyle w:val="IndexLink"/>
                <w:rtl w:val="true"/>
              </w:rPr>
              <w:tab/>
            </w:r>
            <w:r>
              <w:rPr>
                <w:rStyle w:val="IndexLink"/>
              </w:rPr>
              <w:t>285</w:t>
            </w:r>
          </w:hyperlink>
        </w:p>
        <w:p>
          <w:pPr>
            <w:pStyle w:val="Contents2"/>
            <w:tabs>
              <w:tab w:val="clear" w:pos="8743"/>
              <w:tab w:val="right" w:pos="9026" w:leader="dot"/>
            </w:tabs>
            <w:rPr/>
          </w:pPr>
          <w:hyperlink w:anchor="__RefHeading___Toc1994934_2749589250">
            <w:r>
              <w:rPr>
                <w:webHidden/>
                <w:rStyle w:val="IndexLink"/>
              </w:rPr>
              <w:t>14</w:t>
            </w:r>
            <w:r>
              <w:rPr>
                <w:rStyle w:val="IndexLink"/>
                <w:rtl w:val="true"/>
              </w:rPr>
              <w:t xml:space="preserve"> </w:t>
            </w:r>
            <w:r>
              <w:rPr>
                <w:rStyle w:val="IndexLink"/>
                <w:rtl w:val="true"/>
              </w:rPr>
              <w:t>رابطه علم و ایمان</w:t>
            </w:r>
            <w:r>
              <w:rPr>
                <w:rStyle w:val="IndexLink"/>
                <w:rtl w:val="true"/>
              </w:rPr>
              <w:tab/>
            </w:r>
            <w:r>
              <w:rPr>
                <w:rStyle w:val="IndexLink"/>
              </w:rPr>
              <w:t>310</w:t>
            </w:r>
          </w:hyperlink>
        </w:p>
        <w:p>
          <w:pPr>
            <w:pStyle w:val="Contents3"/>
            <w:tabs>
              <w:tab w:val="clear" w:pos="8459"/>
              <w:tab w:val="right" w:pos="9026" w:leader="dot"/>
            </w:tabs>
            <w:rPr/>
          </w:pPr>
          <w:hyperlink w:anchor="__RefHeading___Toc1994936_2749589250">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1994938_2749589250">
            <w:r>
              <w:rPr>
                <w:webHidden/>
                <w:rStyle w:val="IndexLink"/>
                <w:rtl w:val="true"/>
              </w:rPr>
              <w:t>حرمت مؤمن از کعبه بالاتر است</w:t>
            </w:r>
            <w:r>
              <w:rPr>
                <w:rStyle w:val="IndexLink"/>
                <w:rtl w:val="true"/>
              </w:rPr>
              <w:tab/>
            </w:r>
            <w:r>
              <w:rPr>
                <w:rStyle w:val="IndexLink"/>
              </w:rPr>
              <w:t>312</w:t>
            </w:r>
          </w:hyperlink>
        </w:p>
        <w:p>
          <w:pPr>
            <w:pStyle w:val="Contents3"/>
            <w:tabs>
              <w:tab w:val="clear" w:pos="8459"/>
              <w:tab w:val="right" w:pos="9026" w:leader="dot"/>
            </w:tabs>
            <w:rPr/>
          </w:pPr>
          <w:hyperlink w:anchor="__RefHeading___Toc1994940_2749589250">
            <w:r>
              <w:rPr>
                <w:webHidden/>
                <w:rStyle w:val="IndexLink"/>
                <w:rtl w:val="true"/>
              </w:rPr>
              <w:t>ارزش مؤمن عالم</w:t>
            </w:r>
            <w:r>
              <w:rPr>
                <w:rStyle w:val="IndexLink"/>
                <w:rtl w:val="true"/>
              </w:rPr>
              <w:tab/>
            </w:r>
            <w:r>
              <w:rPr>
                <w:rStyle w:val="IndexLink"/>
              </w:rPr>
              <w:t>313</w:t>
            </w:r>
          </w:hyperlink>
        </w:p>
        <w:p>
          <w:pPr>
            <w:pStyle w:val="Contents3"/>
            <w:tabs>
              <w:tab w:val="clear" w:pos="8459"/>
              <w:tab w:val="right" w:pos="9026" w:leader="dot"/>
            </w:tabs>
            <w:rPr/>
          </w:pPr>
          <w:hyperlink w:anchor="__RefHeading___Toc1994942_2749589250">
            <w:r>
              <w:rPr>
                <w:webHidden/>
                <w:rStyle w:val="IndexLink"/>
                <w:rtl w:val="true"/>
              </w:rPr>
              <w:t>جایگاه آمرزش در پیشگاه خدا</w:t>
            </w:r>
            <w:r>
              <w:rPr>
                <w:rStyle w:val="IndexLink"/>
                <w:rtl w:val="true"/>
              </w:rPr>
              <w:tab/>
            </w:r>
            <w:r>
              <w:rPr>
                <w:rStyle w:val="IndexLink"/>
              </w:rPr>
              <w:t>314</w:t>
            </w:r>
          </w:hyperlink>
        </w:p>
        <w:p>
          <w:pPr>
            <w:pStyle w:val="Contents3"/>
            <w:tabs>
              <w:tab w:val="clear" w:pos="8459"/>
              <w:tab w:val="right" w:pos="9026" w:leader="dot"/>
            </w:tabs>
            <w:rPr/>
          </w:pPr>
          <w:hyperlink w:anchor="__RefHeading___Toc1994944_2749589250">
            <w:r>
              <w:rPr>
                <w:webHidden/>
                <w:rStyle w:val="IndexLink"/>
                <w:rtl w:val="true"/>
              </w:rPr>
              <w:t>خصوصیات مؤمن مقبول</w:t>
            </w:r>
            <w:r>
              <w:rPr>
                <w:rStyle w:val="IndexLink"/>
                <w:rtl w:val="true"/>
              </w:rPr>
              <w:tab/>
            </w:r>
            <w:r>
              <w:rPr>
                <w:rStyle w:val="IndexLink"/>
              </w:rPr>
              <w:t>315</w:t>
            </w:r>
          </w:hyperlink>
        </w:p>
        <w:p>
          <w:pPr>
            <w:pStyle w:val="Contents3"/>
            <w:tabs>
              <w:tab w:val="clear" w:pos="8459"/>
              <w:tab w:val="right" w:pos="9026" w:leader="dot"/>
            </w:tabs>
            <w:rPr/>
          </w:pPr>
          <w:hyperlink w:anchor="__RefHeading___Toc1994946_2749589250">
            <w:r>
              <w:rPr>
                <w:webHidden/>
                <w:rStyle w:val="IndexLink"/>
                <w:rtl w:val="true"/>
              </w:rPr>
              <w:t>مومن بخیل نیست</w:t>
            </w:r>
            <w:r>
              <w:rPr>
                <w:rStyle w:val="IndexLink"/>
                <w:rtl w:val="true"/>
              </w:rPr>
              <w:tab/>
            </w:r>
            <w:r>
              <w:rPr>
                <w:rStyle w:val="IndexLink"/>
              </w:rPr>
              <w:t>316</w:t>
            </w:r>
          </w:hyperlink>
        </w:p>
        <w:p>
          <w:pPr>
            <w:pStyle w:val="Contents3"/>
            <w:tabs>
              <w:tab w:val="clear" w:pos="8459"/>
              <w:tab w:val="right" w:pos="9026" w:leader="dot"/>
            </w:tabs>
            <w:rPr/>
          </w:pPr>
          <w:hyperlink w:anchor="__RefHeading___Toc1994948_2749589250">
            <w:r>
              <w:rPr>
                <w:webHidden/>
                <w:rStyle w:val="IndexLink"/>
                <w:rtl w:val="true"/>
              </w:rPr>
              <w:t>حقیقت اول</w:t>
            </w:r>
            <w:r>
              <w:rPr>
                <w:rStyle w:val="IndexLink"/>
                <w:rtl w:val="true"/>
              </w:rPr>
              <w:t>:</w:t>
            </w:r>
            <w:r>
              <w:rPr>
                <w:rStyle w:val="IndexLink"/>
                <w:rtl w:val="true"/>
              </w:rPr>
              <w:t>توفیق الهی</w:t>
            </w:r>
            <w:r>
              <w:rPr>
                <w:rStyle w:val="IndexLink"/>
                <w:rtl w:val="true"/>
              </w:rPr>
              <w:tab/>
            </w:r>
            <w:r>
              <w:rPr>
                <w:rStyle w:val="IndexLink"/>
              </w:rPr>
              <w:t>316</w:t>
            </w:r>
          </w:hyperlink>
        </w:p>
        <w:p>
          <w:pPr>
            <w:pStyle w:val="Contents3"/>
            <w:tabs>
              <w:tab w:val="clear" w:pos="8459"/>
              <w:tab w:val="right" w:pos="9026" w:leader="dot"/>
            </w:tabs>
            <w:rPr/>
          </w:pPr>
          <w:hyperlink w:anchor="__RefHeading___Toc1994950_2749589250">
            <w:r>
              <w:rPr>
                <w:webHidden/>
                <w:rStyle w:val="IndexLink"/>
                <w:rtl w:val="true"/>
              </w:rPr>
              <w:t>حقیقت دوم</w:t>
            </w:r>
            <w:r>
              <w:rPr>
                <w:rStyle w:val="IndexLink"/>
                <w:rtl w:val="true"/>
              </w:rPr>
              <w:t>:</w:t>
            </w:r>
            <w:r>
              <w:rPr>
                <w:rStyle w:val="IndexLink"/>
                <w:rtl w:val="true"/>
              </w:rPr>
              <w:t>واعظ درون</w:t>
            </w:r>
            <w:r>
              <w:rPr>
                <w:rStyle w:val="IndexLink"/>
                <w:rtl w:val="true"/>
              </w:rPr>
              <w:tab/>
            </w:r>
            <w:r>
              <w:rPr>
                <w:rStyle w:val="IndexLink"/>
              </w:rPr>
              <w:t>319</w:t>
            </w:r>
          </w:hyperlink>
        </w:p>
        <w:p>
          <w:pPr>
            <w:pStyle w:val="Contents3"/>
            <w:tabs>
              <w:tab w:val="clear" w:pos="8459"/>
              <w:tab w:val="right" w:pos="9026" w:leader="dot"/>
            </w:tabs>
            <w:rPr/>
          </w:pPr>
          <w:hyperlink w:anchor="__RefHeading___Toc1994952_2749589250">
            <w:r>
              <w:rPr>
                <w:webHidden/>
                <w:rStyle w:val="IndexLink"/>
                <w:rtl w:val="true"/>
              </w:rPr>
              <w:t>حقیقت سوم</w:t>
            </w:r>
            <w:r>
              <w:rPr>
                <w:rStyle w:val="IndexLink"/>
                <w:rtl w:val="true"/>
              </w:rPr>
              <w:t>:</w:t>
            </w:r>
            <w:r>
              <w:rPr>
                <w:rStyle w:val="IndexLink"/>
                <w:rtl w:val="true"/>
              </w:rPr>
              <w:t>نصیحت مشفقان</w:t>
            </w:r>
            <w:r>
              <w:rPr>
                <w:rStyle w:val="IndexLink"/>
                <w:rtl w:val="true"/>
              </w:rPr>
              <w:tab/>
            </w:r>
            <w:r>
              <w:rPr>
                <w:rStyle w:val="IndexLink"/>
              </w:rPr>
              <w:t>319</w:t>
            </w:r>
          </w:hyperlink>
        </w:p>
        <w:p>
          <w:pPr>
            <w:pStyle w:val="Contents3"/>
            <w:tabs>
              <w:tab w:val="clear" w:pos="8459"/>
              <w:tab w:val="right" w:pos="9026" w:leader="dot"/>
            </w:tabs>
            <w:rPr/>
          </w:pPr>
          <w:hyperlink w:anchor="__RefHeading___Toc1994954_2749589250">
            <w:r>
              <w:rPr>
                <w:webHidden/>
                <w:rStyle w:val="IndexLink"/>
                <w:rtl w:val="true"/>
              </w:rPr>
              <w:t>پی نوشت</w:t>
            </w:r>
            <w:r>
              <w:rPr>
                <w:rStyle w:val="IndexLink"/>
                <w:rtl w:val="true"/>
              </w:rPr>
              <w:tab/>
            </w:r>
            <w:r>
              <w:rPr>
                <w:rStyle w:val="IndexLink"/>
              </w:rPr>
              <w:t>320</w:t>
            </w:r>
          </w:hyperlink>
        </w:p>
        <w:p>
          <w:pPr>
            <w:pStyle w:val="Contents2"/>
            <w:tabs>
              <w:tab w:val="clear" w:pos="8743"/>
              <w:tab w:val="right" w:pos="9026" w:leader="dot"/>
            </w:tabs>
            <w:rPr/>
          </w:pPr>
          <w:hyperlink w:anchor="__RefHeading___Toc1994956_2749589250">
            <w:r>
              <w:rPr>
                <w:webHidden/>
                <w:rStyle w:val="IndexLink"/>
              </w:rPr>
              <w:t>15</w:t>
            </w:r>
            <w:r>
              <w:rPr>
                <w:rStyle w:val="IndexLink"/>
                <w:rtl w:val="true"/>
              </w:rPr>
              <w:t xml:space="preserve"> </w:t>
            </w:r>
            <w:r>
              <w:rPr>
                <w:rStyle w:val="IndexLink"/>
                <w:rtl w:val="true"/>
              </w:rPr>
              <w:t>رابطه عقل و بخل</w:t>
            </w:r>
            <w:r>
              <w:rPr>
                <w:rStyle w:val="IndexLink"/>
                <w:rtl w:val="true"/>
              </w:rPr>
              <w:tab/>
            </w:r>
            <w:r>
              <w:rPr>
                <w:rStyle w:val="IndexLink"/>
              </w:rPr>
              <w:t>338</w:t>
            </w:r>
          </w:hyperlink>
        </w:p>
        <w:p>
          <w:pPr>
            <w:pStyle w:val="Contents3"/>
            <w:tabs>
              <w:tab w:val="clear" w:pos="8459"/>
              <w:tab w:val="right" w:pos="9026" w:leader="dot"/>
            </w:tabs>
            <w:rPr/>
          </w:pPr>
          <w:hyperlink w:anchor="__RefHeading___Toc1994958_274958925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994960_2749589250">
            <w:r>
              <w:rPr>
                <w:webHidden/>
                <w:rStyle w:val="IndexLink"/>
              </w:rPr>
              <w:t>1</w:t>
            </w:r>
            <w:r>
              <w:rPr>
                <w:rStyle w:val="IndexLink"/>
                <w:rtl w:val="true"/>
              </w:rPr>
              <w:t>.</w:t>
            </w:r>
            <w:r>
              <w:rPr>
                <w:rStyle w:val="IndexLink"/>
                <w:rtl w:val="true"/>
              </w:rPr>
              <w:t>علت ظهور بخل</w:t>
            </w:r>
            <w:r>
              <w:rPr>
                <w:rStyle w:val="IndexLink"/>
                <w:rtl w:val="true"/>
              </w:rPr>
              <w:tab/>
            </w:r>
            <w:r>
              <w:rPr>
                <w:rStyle w:val="IndexLink"/>
              </w:rPr>
              <w:t>340</w:t>
            </w:r>
          </w:hyperlink>
        </w:p>
        <w:p>
          <w:pPr>
            <w:pStyle w:val="Contents3"/>
            <w:tabs>
              <w:tab w:val="clear" w:pos="8459"/>
              <w:tab w:val="right" w:pos="9026" w:leader="dot"/>
            </w:tabs>
            <w:rPr/>
          </w:pPr>
          <w:hyperlink w:anchor="__RefHeading___Toc1994962_2749589250">
            <w:r>
              <w:rPr>
                <w:webHidden/>
                <w:rStyle w:val="IndexLink"/>
              </w:rPr>
              <w:t>2</w:t>
            </w:r>
            <w:r>
              <w:rPr>
                <w:rStyle w:val="IndexLink"/>
                <w:rtl w:val="true"/>
              </w:rPr>
              <w:t>.</w:t>
            </w:r>
            <w:r>
              <w:rPr>
                <w:rStyle w:val="IndexLink"/>
                <w:rtl w:val="true"/>
              </w:rPr>
              <w:t>محرومیت بخیل از فیوضات پروردگار</w:t>
            </w:r>
            <w:r>
              <w:rPr>
                <w:rStyle w:val="IndexLink"/>
                <w:rtl w:val="true"/>
              </w:rPr>
              <w:tab/>
            </w:r>
            <w:r>
              <w:rPr>
                <w:rStyle w:val="IndexLink"/>
              </w:rPr>
              <w:t>343</w:t>
            </w:r>
          </w:hyperlink>
        </w:p>
        <w:p>
          <w:pPr>
            <w:pStyle w:val="Contents4"/>
            <w:tabs>
              <w:tab w:val="clear" w:pos="8176"/>
              <w:tab w:val="right" w:pos="9026" w:leader="dot"/>
            </w:tabs>
            <w:rPr/>
          </w:pPr>
          <w:hyperlink w:anchor="__RefHeading___Toc1994964_274958925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1994966_2749589250">
            <w:r>
              <w:rPr>
                <w:webHidden/>
                <w:rStyle w:val="IndexLink"/>
                <w:rtl w:val="true"/>
              </w:rPr>
              <w:t>چرا انسان بخیل می شود؟</w:t>
            </w:r>
            <w:r>
              <w:rPr>
                <w:rStyle w:val="IndexLink"/>
                <w:rtl w:val="true"/>
              </w:rPr>
              <w:tab/>
            </w:r>
            <w:r>
              <w:rPr>
                <w:rStyle w:val="IndexLink"/>
              </w:rPr>
              <w:t>344</w:t>
            </w:r>
          </w:hyperlink>
        </w:p>
        <w:p>
          <w:pPr>
            <w:pStyle w:val="Contents4"/>
            <w:tabs>
              <w:tab w:val="clear" w:pos="8176"/>
              <w:tab w:val="right" w:pos="9026" w:leader="dot"/>
            </w:tabs>
            <w:rPr/>
          </w:pPr>
          <w:hyperlink w:anchor="__RefHeading___Toc1994968_2749589250">
            <w:r>
              <w:rPr>
                <w:webHidden/>
                <w:rStyle w:val="IndexLink"/>
                <w:rtl w:val="true"/>
              </w:rPr>
              <w:t>خانه ای در بهشت</w:t>
            </w:r>
            <w:r>
              <w:rPr>
                <w:rStyle w:val="IndexLink"/>
                <w:rtl w:val="true"/>
              </w:rPr>
              <w:tab/>
            </w:r>
            <w:r>
              <w:rPr>
                <w:rStyle w:val="IndexLink"/>
              </w:rPr>
              <w:t>346</w:t>
            </w:r>
          </w:hyperlink>
        </w:p>
        <w:p>
          <w:pPr>
            <w:pStyle w:val="Contents3"/>
            <w:tabs>
              <w:tab w:val="clear" w:pos="8459"/>
              <w:tab w:val="right" w:pos="9026" w:leader="dot"/>
            </w:tabs>
            <w:rPr/>
          </w:pPr>
          <w:hyperlink w:anchor="__RefHeading___Toc1994970_2749589250">
            <w:r>
              <w:rPr>
                <w:webHidden/>
                <w:rStyle w:val="IndexLink"/>
              </w:rPr>
              <w:t>3</w:t>
            </w:r>
            <w:r>
              <w:rPr>
                <w:rStyle w:val="IndexLink"/>
                <w:rtl w:val="true"/>
              </w:rPr>
              <w:t>.</w:t>
            </w:r>
            <w:r>
              <w:rPr>
                <w:rStyle w:val="IndexLink"/>
                <w:rtl w:val="true"/>
              </w:rPr>
              <w:t>راه علاج بخل</w:t>
            </w:r>
            <w:r>
              <w:rPr>
                <w:rStyle w:val="IndexLink"/>
                <w:rtl w:val="true"/>
              </w:rPr>
              <w:tab/>
            </w:r>
            <w:r>
              <w:rPr>
                <w:rStyle w:val="IndexLink"/>
              </w:rPr>
              <w:t>350</w:t>
            </w:r>
          </w:hyperlink>
        </w:p>
        <w:p>
          <w:pPr>
            <w:pStyle w:val="Contents3"/>
            <w:tabs>
              <w:tab w:val="clear" w:pos="8459"/>
              <w:tab w:val="right" w:pos="9026" w:leader="dot"/>
            </w:tabs>
            <w:rPr/>
          </w:pPr>
          <w:hyperlink w:anchor="__RefHeading___Toc1994972_2749589250">
            <w:r>
              <w:rPr>
                <w:webHidden/>
                <w:rStyle w:val="IndexLink"/>
              </w:rPr>
              <w:t>4</w:t>
            </w:r>
            <w:r>
              <w:rPr>
                <w:rStyle w:val="IndexLink"/>
                <w:rtl w:val="true"/>
              </w:rPr>
              <w:t>.</w:t>
            </w:r>
            <w:r>
              <w:rPr>
                <w:rStyle w:val="IndexLink"/>
                <w:rtl w:val="true"/>
              </w:rPr>
              <w:t>عذاب بخیل در قیامت</w:t>
            </w:r>
            <w:r>
              <w:rPr>
                <w:rStyle w:val="IndexLink"/>
                <w:rtl w:val="true"/>
              </w:rPr>
              <w:tab/>
            </w:r>
            <w:r>
              <w:rPr>
                <w:rStyle w:val="IndexLink"/>
              </w:rPr>
              <w:t>351</w:t>
            </w:r>
          </w:hyperlink>
        </w:p>
        <w:p>
          <w:pPr>
            <w:pStyle w:val="Contents3"/>
            <w:tabs>
              <w:tab w:val="clear" w:pos="8459"/>
              <w:tab w:val="right" w:pos="9026" w:leader="dot"/>
            </w:tabs>
            <w:rPr/>
          </w:pPr>
          <w:hyperlink w:anchor="__RefHeading___Toc1994974_2749589250">
            <w:r>
              <w:rPr>
                <w:webHidden/>
                <w:rStyle w:val="IndexLink"/>
                <w:rtl w:val="true"/>
              </w:rPr>
              <w:t>پی نوشت</w:t>
            </w:r>
            <w:r>
              <w:rPr>
                <w:rStyle w:val="IndexLink"/>
                <w:rtl w:val="true"/>
              </w:rPr>
              <w:tab/>
            </w:r>
            <w:r>
              <w:rPr>
                <w:rStyle w:val="IndexLink"/>
              </w:rPr>
              <w:t>353</w:t>
            </w:r>
          </w:hyperlink>
        </w:p>
        <w:p>
          <w:pPr>
            <w:pStyle w:val="Contents2"/>
            <w:tabs>
              <w:tab w:val="clear" w:pos="8743"/>
              <w:tab w:val="right" w:pos="9026" w:leader="dot"/>
            </w:tabs>
            <w:rPr/>
          </w:pPr>
          <w:hyperlink w:anchor="__RefHeading___Toc1994976_2749589250">
            <w:r>
              <w:rPr>
                <w:webHidden/>
                <w:rStyle w:val="IndexLink"/>
              </w:rPr>
              <w:t>16</w:t>
            </w:r>
            <w:r>
              <w:rPr>
                <w:rStyle w:val="IndexLink"/>
                <w:rtl w:val="true"/>
              </w:rPr>
              <w:t xml:space="preserve"> </w:t>
            </w:r>
            <w:r>
              <w:rPr>
                <w:rStyle w:val="IndexLink"/>
                <w:rtl w:val="true"/>
              </w:rPr>
              <w:t>عقل و اعتدال در محبتهای مادی و معنوی</w:t>
            </w:r>
            <w:r>
              <w:rPr>
                <w:rStyle w:val="IndexLink"/>
                <w:rtl w:val="true"/>
              </w:rPr>
              <w:tab/>
            </w:r>
            <w:r>
              <w:rPr>
                <w:rStyle w:val="IndexLink"/>
              </w:rPr>
              <w:t>368</w:t>
            </w:r>
          </w:hyperlink>
        </w:p>
        <w:p>
          <w:pPr>
            <w:pStyle w:val="Contents3"/>
            <w:tabs>
              <w:tab w:val="clear" w:pos="8459"/>
              <w:tab w:val="right" w:pos="9026" w:leader="dot"/>
            </w:tabs>
            <w:rPr/>
          </w:pPr>
          <w:hyperlink w:anchor="__RefHeading___Toc1994978_2749589250">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1994980_2749589250">
            <w:r>
              <w:rPr>
                <w:webHidden/>
                <w:rStyle w:val="IndexLink"/>
                <w:rtl w:val="true"/>
              </w:rPr>
              <w:t>رابطه با غیر خدا با عشق به آنان فرق دارد</w:t>
            </w:r>
            <w:r>
              <w:rPr>
                <w:rStyle w:val="IndexLink"/>
                <w:rtl w:val="true"/>
              </w:rPr>
              <w:tab/>
            </w:r>
            <w:r>
              <w:rPr>
                <w:rStyle w:val="IndexLink"/>
              </w:rPr>
              <w:t>371</w:t>
            </w:r>
          </w:hyperlink>
        </w:p>
        <w:p>
          <w:pPr>
            <w:pStyle w:val="Contents3"/>
            <w:tabs>
              <w:tab w:val="clear" w:pos="8459"/>
              <w:tab w:val="right" w:pos="9026" w:leader="dot"/>
            </w:tabs>
            <w:rPr/>
          </w:pPr>
          <w:hyperlink w:anchor="__RefHeading___Toc1994982_2749589250">
            <w:r>
              <w:rPr>
                <w:webHidden/>
                <w:rStyle w:val="IndexLink"/>
                <w:rtl w:val="true"/>
              </w:rPr>
              <w:t>مفهوم زهد</w:t>
            </w:r>
            <w:r>
              <w:rPr>
                <w:rStyle w:val="IndexLink"/>
                <w:rtl w:val="true"/>
              </w:rPr>
              <w:tab/>
            </w:r>
            <w:r>
              <w:rPr>
                <w:rStyle w:val="IndexLink"/>
              </w:rPr>
              <w:t>371</w:t>
            </w:r>
          </w:hyperlink>
        </w:p>
        <w:p>
          <w:pPr>
            <w:pStyle w:val="Contents3"/>
            <w:tabs>
              <w:tab w:val="clear" w:pos="8459"/>
              <w:tab w:val="right" w:pos="9026" w:leader="dot"/>
            </w:tabs>
            <w:rPr/>
          </w:pPr>
          <w:hyperlink w:anchor="__RefHeading___Toc1994984_2749589250">
            <w:r>
              <w:rPr>
                <w:webHidden/>
                <w:rStyle w:val="IndexLink"/>
                <w:rtl w:val="true"/>
              </w:rPr>
              <w:t>مردم بندگان دنیایند</w:t>
            </w:r>
            <w:r>
              <w:rPr>
                <w:rStyle w:val="IndexLink"/>
                <w:rtl w:val="true"/>
              </w:rPr>
              <w:tab/>
            </w:r>
            <w:r>
              <w:rPr>
                <w:rStyle w:val="IndexLink"/>
              </w:rPr>
              <w:t>372</w:t>
            </w:r>
          </w:hyperlink>
        </w:p>
        <w:p>
          <w:pPr>
            <w:pStyle w:val="Contents3"/>
            <w:tabs>
              <w:tab w:val="clear" w:pos="8459"/>
              <w:tab w:val="right" w:pos="9026" w:leader="dot"/>
            </w:tabs>
            <w:rPr/>
          </w:pPr>
          <w:hyperlink w:anchor="__RefHeading___Toc1994986_2749589250">
            <w:r>
              <w:rPr>
                <w:webHidden/>
                <w:rStyle w:val="IndexLink"/>
                <w:rtl w:val="true"/>
              </w:rPr>
              <w:t>نه ویژگی اهل زهد از نگاه جبرئیل</w:t>
            </w:r>
            <w:r>
              <w:rPr>
                <w:rStyle w:val="IndexLink"/>
                <w:rtl w:val="true"/>
              </w:rPr>
              <w:t>(</w:t>
            </w:r>
            <w:r>
              <w:rPr>
                <w:rStyle w:val="IndexLink"/>
                <w:rtl w:val="true"/>
              </w:rPr>
              <w:t>ع</w:t>
            </w:r>
            <w:r>
              <w:rPr>
                <w:rStyle w:val="IndexLink"/>
                <w:rtl w:val="true"/>
              </w:rPr>
              <w:t>)</w:t>
              <w:tab/>
            </w:r>
            <w:r>
              <w:rPr>
                <w:rStyle w:val="IndexLink"/>
              </w:rPr>
              <w:t>375</w:t>
            </w:r>
          </w:hyperlink>
        </w:p>
        <w:p>
          <w:pPr>
            <w:pStyle w:val="Contents4"/>
            <w:tabs>
              <w:tab w:val="clear" w:pos="8176"/>
              <w:tab w:val="right" w:pos="9026" w:leader="dot"/>
            </w:tabs>
            <w:rPr/>
          </w:pPr>
          <w:hyperlink w:anchor="__RefHeading___Toc1994988_274958925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994990_2749589250">
            <w:r>
              <w:rPr>
                <w:webHidden/>
                <w:rStyle w:val="IndexLink"/>
              </w:rPr>
              <w:t>1</w:t>
            </w:r>
            <w:r>
              <w:rPr>
                <w:rStyle w:val="IndexLink"/>
                <w:rtl w:val="true"/>
              </w:rPr>
              <w:t>.</w:t>
            </w:r>
            <w:r>
              <w:rPr>
                <w:rStyle w:val="IndexLink"/>
                <w:rtl w:val="true"/>
              </w:rPr>
              <w:t>محب خدا و اولیای اویند</w:t>
            </w:r>
            <w:r>
              <w:rPr>
                <w:rStyle w:val="IndexLink"/>
                <w:rtl w:val="true"/>
              </w:rPr>
              <w:tab/>
            </w:r>
            <w:r>
              <w:rPr>
                <w:rStyle w:val="IndexLink"/>
              </w:rPr>
              <w:t>375</w:t>
            </w:r>
          </w:hyperlink>
        </w:p>
        <w:p>
          <w:pPr>
            <w:pStyle w:val="Contents4"/>
            <w:tabs>
              <w:tab w:val="clear" w:pos="8176"/>
              <w:tab w:val="right" w:pos="9026" w:leader="dot"/>
            </w:tabs>
            <w:rPr/>
          </w:pPr>
          <w:hyperlink w:anchor="__RefHeading___Toc1994992_2749589250">
            <w:r>
              <w:rPr>
                <w:webHidden/>
                <w:rStyle w:val="IndexLink"/>
              </w:rPr>
              <w:t>2</w:t>
            </w:r>
            <w:r>
              <w:rPr>
                <w:rStyle w:val="IndexLink"/>
                <w:rtl w:val="true"/>
              </w:rPr>
              <w:t>.</w:t>
            </w:r>
            <w:r>
              <w:rPr>
                <w:rStyle w:val="IndexLink"/>
                <w:rtl w:val="true"/>
              </w:rPr>
              <w:t>بدخواه دشمن خدایند</w:t>
            </w:r>
            <w:r>
              <w:rPr>
                <w:rStyle w:val="IndexLink"/>
                <w:rtl w:val="true"/>
              </w:rPr>
              <w:t>(</w:t>
            </w:r>
            <w:r>
              <w:rPr>
                <w:rStyle w:val="IndexLink"/>
                <w:rtl w:val="true"/>
              </w:rPr>
              <w:t>و یبغض من یبغض خالقه</w:t>
            </w:r>
            <w:r>
              <w:rPr>
                <w:rStyle w:val="IndexLink"/>
                <w:rtl w:val="true"/>
              </w:rPr>
              <w:t>)</w:t>
              <w:tab/>
            </w:r>
            <w:r>
              <w:rPr>
                <w:rStyle w:val="IndexLink"/>
              </w:rPr>
              <w:t>377</w:t>
            </w:r>
          </w:hyperlink>
        </w:p>
        <w:p>
          <w:pPr>
            <w:pStyle w:val="Contents4"/>
            <w:tabs>
              <w:tab w:val="clear" w:pos="8176"/>
              <w:tab w:val="right" w:pos="9026" w:leader="dot"/>
            </w:tabs>
            <w:rPr/>
          </w:pPr>
          <w:hyperlink w:anchor="__RefHeading___Toc1994994_2749589250">
            <w:r>
              <w:rPr>
                <w:webHidden/>
                <w:rStyle w:val="IndexLink"/>
              </w:rPr>
              <w:t>3</w:t>
            </w:r>
            <w:r>
              <w:rPr>
                <w:rStyle w:val="IndexLink"/>
                <w:rtl w:val="true"/>
              </w:rPr>
              <w:t>.</w:t>
            </w:r>
            <w:r>
              <w:rPr>
                <w:rStyle w:val="IndexLink"/>
                <w:rtl w:val="true"/>
              </w:rPr>
              <w:t>در استفاده از حلال دنیا احتیاط می کنند</w:t>
            </w:r>
            <w:r>
              <w:rPr>
                <w:rStyle w:val="IndexLink"/>
                <w:rtl w:val="true"/>
              </w:rPr>
              <w:t>(</w:t>
            </w:r>
            <w:r>
              <w:rPr>
                <w:rStyle w:val="IndexLink"/>
                <w:rtl w:val="true"/>
              </w:rPr>
              <w:t>و یتحرّج من حلال الدنیا</w:t>
            </w:r>
            <w:r>
              <w:rPr>
                <w:rStyle w:val="IndexLink"/>
                <w:rtl w:val="true"/>
              </w:rPr>
              <w:t>)</w:t>
              <w:tab/>
            </w:r>
            <w:r>
              <w:rPr>
                <w:rStyle w:val="IndexLink"/>
              </w:rPr>
              <w:t>377</w:t>
            </w:r>
          </w:hyperlink>
        </w:p>
        <w:p>
          <w:pPr>
            <w:pStyle w:val="Contents4"/>
            <w:tabs>
              <w:tab w:val="clear" w:pos="8176"/>
              <w:tab w:val="right" w:pos="9026" w:leader="dot"/>
            </w:tabs>
            <w:rPr/>
          </w:pPr>
          <w:hyperlink w:anchor="__RefHeading___Toc1994996_2749589250">
            <w:r>
              <w:rPr>
                <w:webHidden/>
                <w:rStyle w:val="IndexLink"/>
              </w:rPr>
              <w:t>4</w:t>
            </w:r>
            <w:r>
              <w:rPr>
                <w:rStyle w:val="IndexLink"/>
                <w:rtl w:val="true"/>
              </w:rPr>
              <w:t>.</w:t>
            </w:r>
            <w:r>
              <w:rPr>
                <w:rStyle w:val="IndexLink"/>
                <w:rtl w:val="true"/>
              </w:rPr>
              <w:t>به حرام دنیا توجهی ندارد</w:t>
            </w:r>
            <w:r>
              <w:rPr>
                <w:rStyle w:val="IndexLink"/>
                <w:rtl w:val="true"/>
              </w:rPr>
              <w:t>(</w:t>
            </w:r>
            <w:r>
              <w:rPr>
                <w:rStyle w:val="IndexLink"/>
                <w:rtl w:val="true"/>
              </w:rPr>
              <w:t>و لا یلتفت إلی حرامها</w:t>
            </w:r>
            <w:r>
              <w:rPr>
                <w:rStyle w:val="IndexLink"/>
                <w:rtl w:val="true"/>
              </w:rPr>
              <w:t>)</w:t>
              <w:tab/>
            </w:r>
            <w:r>
              <w:rPr>
                <w:rStyle w:val="IndexLink"/>
              </w:rPr>
              <w:t>378</w:t>
            </w:r>
          </w:hyperlink>
        </w:p>
        <w:p>
          <w:pPr>
            <w:pStyle w:val="Contents5"/>
            <w:tabs>
              <w:tab w:val="clear" w:pos="7892"/>
              <w:tab w:val="right" w:pos="9026" w:leader="dot"/>
            </w:tabs>
            <w:rPr/>
          </w:pPr>
          <w:hyperlink w:anchor="__RefHeading___Toc1994998_274958925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1995000_2749589250">
            <w:r>
              <w:rPr>
                <w:webHidden/>
                <w:rStyle w:val="IndexLink"/>
                <w:rtl w:val="true"/>
              </w:rPr>
              <w:t>آتشی که از گور برمی‌خاست</w:t>
            </w:r>
            <w:r>
              <w:rPr>
                <w:rStyle w:val="IndexLink"/>
                <w:rtl w:val="true"/>
              </w:rPr>
              <w:tab/>
            </w:r>
            <w:r>
              <w:rPr>
                <w:rStyle w:val="IndexLink"/>
              </w:rPr>
              <w:t>379</w:t>
            </w:r>
          </w:hyperlink>
        </w:p>
        <w:p>
          <w:pPr>
            <w:pStyle w:val="Contents4"/>
            <w:tabs>
              <w:tab w:val="clear" w:pos="8176"/>
              <w:tab w:val="right" w:pos="9026" w:leader="dot"/>
            </w:tabs>
            <w:rPr/>
          </w:pPr>
          <w:hyperlink w:anchor="__RefHeading___Toc1995002_2749589250">
            <w:r>
              <w:rPr>
                <w:webHidden/>
                <w:rStyle w:val="IndexLink"/>
              </w:rPr>
              <w:t>5</w:t>
            </w:r>
            <w:r>
              <w:rPr>
                <w:rStyle w:val="IndexLink"/>
                <w:rtl w:val="true"/>
              </w:rPr>
              <w:t>.</w:t>
            </w:r>
            <w:r>
              <w:rPr>
                <w:rStyle w:val="IndexLink"/>
                <w:rtl w:val="true"/>
              </w:rPr>
              <w:t>به همه مردم مهر می ورزند</w:t>
            </w:r>
            <w:r>
              <w:rPr>
                <w:rStyle w:val="IndexLink"/>
                <w:rtl w:val="true"/>
              </w:rPr>
              <w:tab/>
            </w:r>
            <w:r>
              <w:rPr>
                <w:rStyle w:val="IndexLink"/>
              </w:rPr>
              <w:t>383</w:t>
            </w:r>
          </w:hyperlink>
        </w:p>
        <w:p>
          <w:pPr>
            <w:pStyle w:val="Contents4"/>
            <w:tabs>
              <w:tab w:val="clear" w:pos="8176"/>
              <w:tab w:val="right" w:pos="9026" w:leader="dot"/>
            </w:tabs>
            <w:rPr/>
          </w:pPr>
          <w:hyperlink w:anchor="__RefHeading___Toc1995004_2749589250">
            <w:r>
              <w:rPr>
                <w:webHidden/>
                <w:rStyle w:val="IndexLink"/>
              </w:rPr>
              <w:t>6</w:t>
            </w:r>
            <w:r>
              <w:rPr>
                <w:rStyle w:val="IndexLink"/>
                <w:rtl w:val="true"/>
              </w:rPr>
              <w:t>.</w:t>
            </w:r>
            <w:r>
              <w:rPr>
                <w:rStyle w:val="IndexLink"/>
                <w:rtl w:val="true"/>
              </w:rPr>
              <w:t>از سخان بیهوده گریزانند</w:t>
            </w:r>
            <w:r>
              <w:rPr>
                <w:rStyle w:val="IndexLink"/>
                <w:rtl w:val="true"/>
              </w:rPr>
              <w:tab/>
            </w:r>
            <w:r>
              <w:rPr>
                <w:rStyle w:val="IndexLink"/>
              </w:rPr>
              <w:t>383</w:t>
            </w:r>
          </w:hyperlink>
        </w:p>
        <w:p>
          <w:pPr>
            <w:pStyle w:val="Contents4"/>
            <w:tabs>
              <w:tab w:val="clear" w:pos="8176"/>
              <w:tab w:val="right" w:pos="9026" w:leader="dot"/>
            </w:tabs>
            <w:rPr/>
          </w:pPr>
          <w:hyperlink w:anchor="__RefHeading___Toc1995006_2749589250">
            <w:r>
              <w:rPr>
                <w:webHidden/>
                <w:rStyle w:val="IndexLink"/>
              </w:rPr>
              <w:t>7</w:t>
            </w:r>
            <w:r>
              <w:rPr>
                <w:rStyle w:val="IndexLink"/>
                <w:rtl w:val="true"/>
              </w:rPr>
              <w:t>.</w:t>
            </w:r>
            <w:r>
              <w:rPr>
                <w:rStyle w:val="IndexLink"/>
                <w:rtl w:val="true"/>
              </w:rPr>
              <w:t>از حطام دنیا اجتناب می کنند</w:t>
            </w:r>
            <w:r>
              <w:rPr>
                <w:rStyle w:val="IndexLink"/>
                <w:rtl w:val="true"/>
              </w:rPr>
              <w:tab/>
            </w:r>
            <w:r>
              <w:rPr>
                <w:rStyle w:val="IndexLink"/>
              </w:rPr>
              <w:t>384</w:t>
            </w:r>
          </w:hyperlink>
        </w:p>
        <w:p>
          <w:pPr>
            <w:pStyle w:val="Contents4"/>
            <w:tabs>
              <w:tab w:val="clear" w:pos="8176"/>
              <w:tab w:val="right" w:pos="9026" w:leader="dot"/>
            </w:tabs>
            <w:rPr/>
          </w:pPr>
          <w:hyperlink w:anchor="__RefHeading___Toc1995008_2749589250">
            <w:r>
              <w:rPr>
                <w:webHidden/>
                <w:rStyle w:val="IndexLink"/>
              </w:rPr>
              <w:t>8</w:t>
            </w:r>
            <w:r>
              <w:rPr>
                <w:rStyle w:val="IndexLink"/>
                <w:rtl w:val="true"/>
              </w:rPr>
              <w:t>.</w:t>
            </w:r>
            <w:r>
              <w:rPr>
                <w:rStyle w:val="IndexLink"/>
                <w:rtl w:val="true"/>
              </w:rPr>
              <w:t>آرزوهای دورودراز ندارند</w:t>
            </w:r>
            <w:r>
              <w:rPr>
                <w:rStyle w:val="IndexLink"/>
                <w:rtl w:val="true"/>
              </w:rPr>
              <w:tab/>
            </w:r>
            <w:r>
              <w:rPr>
                <w:rStyle w:val="IndexLink"/>
              </w:rPr>
              <w:t>384</w:t>
            </w:r>
          </w:hyperlink>
        </w:p>
        <w:p>
          <w:pPr>
            <w:pStyle w:val="Contents4"/>
            <w:tabs>
              <w:tab w:val="clear" w:pos="8176"/>
              <w:tab w:val="right" w:pos="9026" w:leader="dot"/>
            </w:tabs>
            <w:rPr/>
          </w:pPr>
          <w:hyperlink w:anchor="__RefHeading___Toc1995010_2749589250">
            <w:r>
              <w:rPr>
                <w:webHidden/>
                <w:rStyle w:val="IndexLink"/>
              </w:rPr>
              <w:t>9</w:t>
            </w:r>
            <w:r>
              <w:rPr>
                <w:rStyle w:val="IndexLink"/>
                <w:rtl w:val="true"/>
              </w:rPr>
              <w:t>.</w:t>
            </w:r>
            <w:r>
              <w:rPr>
                <w:rStyle w:val="IndexLink"/>
                <w:rtl w:val="true"/>
              </w:rPr>
              <w:t>مرگ در پیش چشمشان است</w:t>
            </w:r>
            <w:r>
              <w:rPr>
                <w:rStyle w:val="IndexLink"/>
                <w:rtl w:val="true"/>
              </w:rPr>
              <w:tab/>
            </w:r>
            <w:r>
              <w:rPr>
                <w:rStyle w:val="IndexLink"/>
              </w:rPr>
              <w:t>384</w:t>
            </w:r>
          </w:hyperlink>
        </w:p>
        <w:p>
          <w:pPr>
            <w:pStyle w:val="Contents3"/>
            <w:tabs>
              <w:tab w:val="clear" w:pos="8459"/>
              <w:tab w:val="right" w:pos="9026" w:leader="dot"/>
            </w:tabs>
            <w:rPr/>
          </w:pPr>
          <w:hyperlink w:anchor="__RefHeading___Toc1995012_2749589250">
            <w:r>
              <w:rPr>
                <w:webHidden/>
                <w:rStyle w:val="IndexLink"/>
                <w:rtl w:val="true"/>
              </w:rPr>
              <w:t>پی نوشت</w:t>
            </w:r>
            <w:r>
              <w:rPr>
                <w:rStyle w:val="IndexLink"/>
                <w:rtl w:val="true"/>
              </w:rPr>
              <w:tab/>
            </w:r>
            <w:r>
              <w:rPr>
                <w:rStyle w:val="IndexLink"/>
              </w:rPr>
              <w:t>385</w:t>
            </w:r>
          </w:hyperlink>
        </w:p>
        <w:p>
          <w:pPr>
            <w:pStyle w:val="Contents2"/>
            <w:tabs>
              <w:tab w:val="clear" w:pos="8743"/>
              <w:tab w:val="right" w:pos="9026" w:leader="dot"/>
            </w:tabs>
            <w:rPr/>
          </w:pPr>
          <w:hyperlink w:anchor="__RefHeading___Toc1995014_2749589250">
            <w:r>
              <w:rPr>
                <w:webHidden/>
                <w:rStyle w:val="IndexLink"/>
              </w:rPr>
              <w:t>17</w:t>
            </w:r>
            <w:r>
              <w:rPr>
                <w:rStyle w:val="IndexLink"/>
                <w:rtl w:val="true"/>
              </w:rPr>
              <w:t xml:space="preserve"> </w:t>
            </w:r>
            <w:r>
              <w:rPr>
                <w:rStyle w:val="IndexLink"/>
                <w:rtl w:val="true"/>
              </w:rPr>
              <w:t>عقل و بصیرت</w:t>
            </w:r>
            <w:r>
              <w:rPr>
                <w:rStyle w:val="IndexLink"/>
                <w:rtl w:val="true"/>
              </w:rPr>
              <w:tab/>
            </w:r>
            <w:r>
              <w:rPr>
                <w:rStyle w:val="IndexLink"/>
              </w:rPr>
              <w:t>398</w:t>
            </w:r>
          </w:hyperlink>
        </w:p>
        <w:p>
          <w:pPr>
            <w:pStyle w:val="Contents3"/>
            <w:tabs>
              <w:tab w:val="clear" w:pos="8459"/>
              <w:tab w:val="right" w:pos="9026" w:leader="dot"/>
            </w:tabs>
            <w:rPr/>
          </w:pPr>
          <w:hyperlink w:anchor="__RefHeading___Toc1995016_274958925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1995018_2749589250">
            <w:r>
              <w:rPr>
                <w:webHidden/>
                <w:rStyle w:val="IndexLink"/>
                <w:rtl w:val="true"/>
              </w:rPr>
              <w:t>معنای بصیرت</w:t>
            </w:r>
            <w:r>
              <w:rPr>
                <w:rStyle w:val="IndexLink"/>
                <w:rtl w:val="true"/>
              </w:rPr>
              <w:tab/>
            </w:r>
            <w:r>
              <w:rPr>
                <w:rStyle w:val="IndexLink"/>
              </w:rPr>
              <w:t>400</w:t>
            </w:r>
          </w:hyperlink>
        </w:p>
        <w:p>
          <w:pPr>
            <w:pStyle w:val="Contents3"/>
            <w:tabs>
              <w:tab w:val="clear" w:pos="8459"/>
              <w:tab w:val="right" w:pos="9026" w:leader="dot"/>
            </w:tabs>
            <w:rPr/>
          </w:pPr>
          <w:hyperlink w:anchor="__RefHeading___Toc1995020_2749589250">
            <w:r>
              <w:rPr>
                <w:webHidden/>
                <w:rStyle w:val="IndexLink"/>
                <w:rtl w:val="true"/>
              </w:rPr>
              <w:t>روایت اول</w:t>
            </w:r>
            <w:r>
              <w:rPr>
                <w:rStyle w:val="IndexLink"/>
                <w:rtl w:val="true"/>
              </w:rPr>
              <w:tab/>
            </w:r>
            <w:r>
              <w:rPr>
                <w:rStyle w:val="IndexLink"/>
              </w:rPr>
              <w:t>401</w:t>
            </w:r>
          </w:hyperlink>
        </w:p>
        <w:p>
          <w:pPr>
            <w:pStyle w:val="Contents3"/>
            <w:tabs>
              <w:tab w:val="clear" w:pos="8459"/>
              <w:tab w:val="right" w:pos="9026" w:leader="dot"/>
            </w:tabs>
            <w:rPr/>
          </w:pPr>
          <w:hyperlink w:anchor="__RefHeading___Toc1995022_2749589250">
            <w:r>
              <w:rPr>
                <w:webHidden/>
                <w:rStyle w:val="IndexLink"/>
                <w:rtl w:val="true"/>
              </w:rPr>
              <w:t>گوشه ای از ایمان علی</w:t>
            </w:r>
            <w:r>
              <w:rPr>
                <w:rStyle w:val="IndexLink"/>
                <w:rtl w:val="true"/>
              </w:rPr>
              <w:t>(</w:t>
            </w:r>
            <w:r>
              <w:rPr>
                <w:rStyle w:val="IndexLink"/>
                <w:rtl w:val="true"/>
              </w:rPr>
              <w:t>ع</w:t>
            </w:r>
            <w:r>
              <w:rPr>
                <w:rStyle w:val="IndexLink"/>
                <w:rtl w:val="true"/>
              </w:rPr>
              <w:t>)</w:t>
              <w:tab/>
            </w:r>
            <w:r>
              <w:rPr>
                <w:rStyle w:val="IndexLink"/>
              </w:rPr>
              <w:t>404</w:t>
            </w:r>
          </w:hyperlink>
        </w:p>
        <w:p>
          <w:pPr>
            <w:pStyle w:val="Contents3"/>
            <w:tabs>
              <w:tab w:val="clear" w:pos="8459"/>
              <w:tab w:val="right" w:pos="9026" w:leader="dot"/>
            </w:tabs>
            <w:rPr/>
          </w:pPr>
          <w:hyperlink w:anchor="__RefHeading___Toc1995024_2749589250">
            <w:r>
              <w:rPr>
                <w:webHidden/>
                <w:rStyle w:val="IndexLink"/>
                <w:rtl w:val="true"/>
              </w:rPr>
              <w:t>نمونه دیگر</w:t>
            </w:r>
            <w:r>
              <w:rPr>
                <w:rStyle w:val="IndexLink"/>
                <w:rtl w:val="true"/>
              </w:rPr>
              <w:tab/>
            </w:r>
            <w:r>
              <w:rPr>
                <w:rStyle w:val="IndexLink"/>
              </w:rPr>
              <w:t>405</w:t>
            </w:r>
          </w:hyperlink>
        </w:p>
        <w:p>
          <w:pPr>
            <w:pStyle w:val="Contents3"/>
            <w:tabs>
              <w:tab w:val="clear" w:pos="8459"/>
              <w:tab w:val="right" w:pos="9026" w:leader="dot"/>
            </w:tabs>
            <w:rPr/>
          </w:pPr>
          <w:hyperlink w:anchor="__RefHeading___Toc1995026_2749589250">
            <w:r>
              <w:rPr>
                <w:webHidden/>
                <w:rStyle w:val="IndexLink"/>
                <w:rtl w:val="true"/>
              </w:rPr>
              <w:t>گوشه ای از اخلاق علی</w:t>
            </w:r>
            <w:r>
              <w:rPr>
                <w:rStyle w:val="IndexLink"/>
                <w:rtl w:val="true"/>
              </w:rPr>
              <w:t>(</w:t>
            </w:r>
            <w:r>
              <w:rPr>
                <w:rStyle w:val="IndexLink"/>
                <w:rtl w:val="true"/>
              </w:rPr>
              <w:t>ع</w:t>
            </w:r>
            <w:r>
              <w:rPr>
                <w:rStyle w:val="IndexLink"/>
                <w:rtl w:val="true"/>
              </w:rPr>
              <w:t>)</w:t>
              <w:tab/>
            </w:r>
            <w:r>
              <w:rPr>
                <w:rStyle w:val="IndexLink"/>
              </w:rPr>
              <w:t>406</w:t>
            </w:r>
          </w:hyperlink>
        </w:p>
        <w:p>
          <w:pPr>
            <w:pStyle w:val="Contents3"/>
            <w:tabs>
              <w:tab w:val="clear" w:pos="8459"/>
              <w:tab w:val="right" w:pos="9026" w:leader="dot"/>
            </w:tabs>
            <w:rPr/>
          </w:pPr>
          <w:hyperlink w:anchor="__RefHeading___Toc1995028_2749589250">
            <w:r>
              <w:rPr>
                <w:webHidden/>
                <w:rStyle w:val="IndexLink"/>
                <w:rtl w:val="true"/>
              </w:rPr>
              <w:t>این شمشیر از آن تو باشد</w:t>
            </w:r>
            <w:r>
              <w:rPr>
                <w:rStyle w:val="IndexLink"/>
                <w:rtl w:val="true"/>
              </w:rPr>
              <w:tab/>
            </w:r>
            <w:r>
              <w:rPr>
                <w:rStyle w:val="IndexLink"/>
              </w:rPr>
              <w:t>407</w:t>
            </w:r>
          </w:hyperlink>
        </w:p>
        <w:p>
          <w:pPr>
            <w:pStyle w:val="Contents3"/>
            <w:tabs>
              <w:tab w:val="clear" w:pos="8459"/>
              <w:tab w:val="right" w:pos="9026" w:leader="dot"/>
            </w:tabs>
            <w:rPr/>
          </w:pPr>
          <w:hyperlink w:anchor="__RefHeading___Toc1995030_2749589250">
            <w:r>
              <w:rPr>
                <w:webHidden/>
                <w:rStyle w:val="IndexLink"/>
                <w:rtl w:val="true"/>
              </w:rPr>
              <w:t>پی نوشت</w:t>
            </w:r>
            <w:r>
              <w:rPr>
                <w:rStyle w:val="IndexLink"/>
                <w:rtl w:val="true"/>
              </w:rPr>
              <w:tab/>
            </w:r>
            <w:r>
              <w:rPr>
                <w:rStyle w:val="IndexLink"/>
              </w:rPr>
              <w:t>409</w:t>
            </w:r>
          </w:hyperlink>
        </w:p>
        <w:p>
          <w:pPr>
            <w:pStyle w:val="Contents2"/>
            <w:tabs>
              <w:tab w:val="clear" w:pos="8743"/>
              <w:tab w:val="right" w:pos="9026" w:leader="dot"/>
            </w:tabs>
            <w:rPr/>
          </w:pPr>
          <w:hyperlink w:anchor="__RefHeading___Toc1995032_2749589250">
            <w:r>
              <w:rPr>
                <w:webHidden/>
                <w:rStyle w:val="IndexLink"/>
              </w:rPr>
              <w:t>18</w:t>
            </w:r>
            <w:r>
              <w:rPr>
                <w:rStyle w:val="IndexLink"/>
                <w:rtl w:val="true"/>
              </w:rPr>
              <w:t xml:space="preserve"> </w:t>
            </w:r>
            <w:r>
              <w:rPr>
                <w:rStyle w:val="IndexLink"/>
                <w:rtl w:val="true"/>
              </w:rPr>
              <w:t>بصیر کیست ؟</w:t>
            </w:r>
            <w:r>
              <w:rPr>
                <w:rStyle w:val="IndexLink"/>
                <w:rtl w:val="true"/>
              </w:rPr>
              <w:tab/>
            </w:r>
            <w:r>
              <w:rPr>
                <w:rStyle w:val="IndexLink"/>
              </w:rPr>
              <w:t>416</w:t>
            </w:r>
          </w:hyperlink>
        </w:p>
        <w:p>
          <w:pPr>
            <w:pStyle w:val="Contents3"/>
            <w:tabs>
              <w:tab w:val="clear" w:pos="8459"/>
              <w:tab w:val="right" w:pos="9026" w:leader="dot"/>
            </w:tabs>
            <w:rPr/>
          </w:pPr>
          <w:hyperlink w:anchor="__RefHeading___Toc1995034_2749589250">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995036_2749589250">
            <w:r>
              <w:rPr>
                <w:webHidden/>
                <w:rStyle w:val="IndexLink"/>
                <w:rtl w:val="true"/>
              </w:rPr>
              <w:t>نشانه های افراد بصیر</w:t>
            </w:r>
            <w:r>
              <w:rPr>
                <w:rStyle w:val="IndexLink"/>
                <w:rtl w:val="true"/>
              </w:rPr>
              <w:tab/>
            </w:r>
            <w:r>
              <w:rPr>
                <w:rStyle w:val="IndexLink"/>
              </w:rPr>
              <w:t>418</w:t>
            </w:r>
          </w:hyperlink>
        </w:p>
        <w:p>
          <w:pPr>
            <w:pStyle w:val="Contents3"/>
            <w:tabs>
              <w:tab w:val="clear" w:pos="8459"/>
              <w:tab w:val="right" w:pos="9026" w:leader="dot"/>
            </w:tabs>
            <w:rPr/>
          </w:pPr>
          <w:hyperlink w:anchor="__RefHeading___Toc1995038_2749589250">
            <w:r>
              <w:rPr>
                <w:webHidden/>
                <w:rStyle w:val="IndexLink"/>
                <w:rtl w:val="true"/>
              </w:rPr>
              <w:t>وظیفۀ مردم در قبال بصیران</w:t>
            </w:r>
            <w:r>
              <w:rPr>
                <w:rStyle w:val="IndexLink"/>
                <w:rtl w:val="true"/>
              </w:rPr>
              <w:tab/>
            </w:r>
            <w:r>
              <w:rPr>
                <w:rStyle w:val="IndexLink"/>
              </w:rPr>
              <w:t>419</w:t>
            </w:r>
          </w:hyperlink>
        </w:p>
        <w:p>
          <w:pPr>
            <w:pStyle w:val="Contents3"/>
            <w:tabs>
              <w:tab w:val="clear" w:pos="8459"/>
              <w:tab w:val="right" w:pos="9026" w:leader="dot"/>
            </w:tabs>
            <w:rPr/>
          </w:pPr>
          <w:hyperlink w:anchor="__RefHeading___Toc1995040_2749589250">
            <w:r>
              <w:rPr>
                <w:webHidden/>
                <w:rStyle w:val="IndexLink"/>
                <w:rtl w:val="true"/>
              </w:rPr>
              <w:t>پاداش بصیرت</w:t>
            </w:r>
            <w:r>
              <w:rPr>
                <w:rStyle w:val="IndexLink"/>
                <w:rtl w:val="true"/>
              </w:rPr>
              <w:tab/>
            </w:r>
            <w:r>
              <w:rPr>
                <w:rStyle w:val="IndexLink"/>
              </w:rPr>
              <w:t>421</w:t>
            </w:r>
          </w:hyperlink>
        </w:p>
        <w:p>
          <w:pPr>
            <w:pStyle w:val="Contents3"/>
            <w:tabs>
              <w:tab w:val="clear" w:pos="8459"/>
              <w:tab w:val="right" w:pos="9026" w:leader="dot"/>
            </w:tabs>
            <w:rPr/>
          </w:pPr>
          <w:hyperlink w:anchor="__RefHeading___Toc1995042_2749589250">
            <w:r>
              <w:rPr>
                <w:webHidden/>
                <w:rStyle w:val="IndexLink"/>
                <w:rtl w:val="true"/>
              </w:rPr>
              <w:t>اولیای بصیر به دنبال پیامبران و امامان بصیر</w:t>
            </w:r>
            <w:r>
              <w:rPr>
                <w:rStyle w:val="IndexLink"/>
                <w:rtl w:val="true"/>
              </w:rPr>
              <w:tab/>
            </w:r>
            <w:r>
              <w:rPr>
                <w:rStyle w:val="IndexLink"/>
              </w:rPr>
              <w:t>422</w:t>
            </w:r>
          </w:hyperlink>
        </w:p>
        <w:p>
          <w:pPr>
            <w:pStyle w:val="Contents3"/>
            <w:tabs>
              <w:tab w:val="clear" w:pos="8459"/>
              <w:tab w:val="right" w:pos="9026" w:leader="dot"/>
            </w:tabs>
            <w:rPr/>
          </w:pPr>
          <w:hyperlink w:anchor="__RefHeading___Toc1995044_2749589250">
            <w:r>
              <w:rPr>
                <w:webHidden/>
                <w:rStyle w:val="IndexLink"/>
                <w:rtl w:val="true"/>
              </w:rPr>
              <w:t>بصیرت یوسف</w:t>
            </w:r>
            <w:r>
              <w:rPr>
                <w:rStyle w:val="IndexLink"/>
                <w:rtl w:val="true"/>
              </w:rPr>
              <w:t>(</w:t>
            </w:r>
            <w:r>
              <w:rPr>
                <w:rStyle w:val="IndexLink"/>
                <w:rtl w:val="true"/>
              </w:rPr>
              <w:t>ع</w:t>
            </w:r>
            <w:r>
              <w:rPr>
                <w:rStyle w:val="IndexLink"/>
                <w:rtl w:val="true"/>
              </w:rPr>
              <w:t>)</w:t>
              <w:tab/>
            </w:r>
            <w:r>
              <w:rPr>
                <w:rStyle w:val="IndexLink"/>
              </w:rPr>
              <w:t>422</w:t>
            </w:r>
          </w:hyperlink>
        </w:p>
        <w:p>
          <w:pPr>
            <w:pStyle w:val="Contents3"/>
            <w:tabs>
              <w:tab w:val="clear" w:pos="8459"/>
              <w:tab w:val="right" w:pos="9026" w:leader="dot"/>
            </w:tabs>
            <w:rPr/>
          </w:pPr>
          <w:hyperlink w:anchor="__RefHeading___Toc1995046_2749589250">
            <w:r>
              <w:rPr>
                <w:webHidden/>
                <w:rStyle w:val="IndexLink"/>
                <w:rtl w:val="true"/>
              </w:rPr>
              <w:t>این عصا را اژدها کن</w:t>
            </w:r>
            <w:r>
              <w:rPr>
                <w:rStyle w:val="IndexLink"/>
                <w:rtl w:val="true"/>
              </w:rPr>
              <w:t>!</w:t>
              <w:tab/>
            </w:r>
            <w:r>
              <w:rPr>
                <w:rStyle w:val="IndexLink"/>
              </w:rPr>
              <w:t>423</w:t>
            </w:r>
          </w:hyperlink>
        </w:p>
        <w:p>
          <w:pPr>
            <w:pStyle w:val="Contents3"/>
            <w:tabs>
              <w:tab w:val="clear" w:pos="8459"/>
              <w:tab w:val="right" w:pos="9026" w:leader="dot"/>
            </w:tabs>
            <w:rPr/>
          </w:pPr>
          <w:hyperlink w:anchor="__RefHeading___Toc1995048_2749589250">
            <w:r>
              <w:rPr>
                <w:webHidden/>
                <w:rStyle w:val="IndexLink"/>
                <w:rtl w:val="true"/>
              </w:rPr>
              <w:t>بصیرت اولیا</w:t>
            </w:r>
            <w:r>
              <w:rPr>
                <w:rStyle w:val="IndexLink"/>
                <w:rtl w:val="true"/>
              </w:rPr>
              <w:tab/>
            </w:r>
            <w:r>
              <w:rPr>
                <w:rStyle w:val="IndexLink"/>
              </w:rPr>
              <w:t>424</w:t>
            </w:r>
          </w:hyperlink>
        </w:p>
        <w:p>
          <w:pPr>
            <w:pStyle w:val="Contents3"/>
            <w:tabs>
              <w:tab w:val="clear" w:pos="8459"/>
              <w:tab w:val="right" w:pos="9026" w:leader="dot"/>
            </w:tabs>
            <w:rPr/>
          </w:pPr>
          <w:hyperlink w:anchor="__RefHeading___Toc1995050_2749589250">
            <w:r>
              <w:rPr>
                <w:webHidden/>
                <w:rStyle w:val="IndexLink"/>
                <w:rtl w:val="true"/>
              </w:rPr>
              <w:t>پی نوشت</w:t>
            </w:r>
            <w:r>
              <w:rPr>
                <w:rStyle w:val="IndexLink"/>
                <w:rtl w:val="true"/>
              </w:rPr>
              <w:tab/>
            </w:r>
            <w:r>
              <w:rPr>
                <w:rStyle w:val="IndexLink"/>
              </w:rPr>
              <w:t>427</w:t>
            </w:r>
          </w:hyperlink>
        </w:p>
        <w:p>
          <w:pPr>
            <w:pStyle w:val="Contents2"/>
            <w:tabs>
              <w:tab w:val="clear" w:pos="8743"/>
              <w:tab w:val="right" w:pos="9026" w:leader="dot"/>
            </w:tabs>
            <w:rPr/>
          </w:pPr>
          <w:hyperlink w:anchor="__RefHeading___Toc1995052_2749589250">
            <w:r>
              <w:rPr>
                <w:webHidden/>
                <w:rStyle w:val="IndexLink"/>
              </w:rPr>
              <w:t>19</w:t>
            </w:r>
            <w:r>
              <w:rPr>
                <w:rStyle w:val="IndexLink"/>
                <w:rtl w:val="true"/>
              </w:rPr>
              <w:t xml:space="preserve"> </w:t>
            </w:r>
            <w:r>
              <w:rPr>
                <w:rStyle w:val="IndexLink"/>
                <w:rtl w:val="true"/>
              </w:rPr>
              <w:t>عقیله بنی هاشم</w:t>
            </w:r>
            <w:r>
              <w:rPr>
                <w:rStyle w:val="IndexLink"/>
                <w:rtl w:val="true"/>
              </w:rPr>
              <w:tab/>
            </w:r>
            <w:r>
              <w:rPr>
                <w:rStyle w:val="IndexLink"/>
              </w:rPr>
              <w:t>432</w:t>
            </w:r>
          </w:hyperlink>
        </w:p>
        <w:p>
          <w:pPr>
            <w:pStyle w:val="Contents3"/>
            <w:tabs>
              <w:tab w:val="clear" w:pos="8459"/>
              <w:tab w:val="right" w:pos="9026" w:leader="dot"/>
            </w:tabs>
            <w:rPr/>
          </w:pPr>
          <w:hyperlink w:anchor="__RefHeading___Toc1995054_2749589250">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1995056_2749589250">
            <w:r>
              <w:rPr>
                <w:webHidden/>
                <w:rStyle w:val="IndexLink"/>
                <w:rtl w:val="true"/>
              </w:rPr>
              <w:t>عناصر تأثیرگذار در شخصیت حضرت زینب</w:t>
            </w:r>
            <w:r>
              <w:rPr>
                <w:rStyle w:val="IndexLink"/>
                <w:rtl w:val="true"/>
              </w:rPr>
              <w:t>(</w:t>
            </w:r>
            <w:r>
              <w:rPr>
                <w:rStyle w:val="IndexLink"/>
                <w:rtl w:val="true"/>
              </w:rPr>
              <w:t>ع</w:t>
            </w:r>
            <w:r>
              <w:rPr>
                <w:rStyle w:val="IndexLink"/>
                <w:rtl w:val="true"/>
              </w:rPr>
              <w:t>)</w:t>
              <w:tab/>
            </w:r>
            <w:r>
              <w:rPr>
                <w:rStyle w:val="IndexLink"/>
              </w:rPr>
              <w:t>433</w:t>
            </w:r>
          </w:hyperlink>
        </w:p>
        <w:p>
          <w:pPr>
            <w:pStyle w:val="Contents3"/>
            <w:tabs>
              <w:tab w:val="clear" w:pos="8459"/>
              <w:tab w:val="right" w:pos="9026" w:leader="dot"/>
            </w:tabs>
            <w:rPr/>
          </w:pPr>
          <w:hyperlink w:anchor="__RefHeading___Toc1995058_2749589250">
            <w:r>
              <w:rPr>
                <w:webHidden/>
                <w:rStyle w:val="IndexLink"/>
                <w:rtl w:val="true"/>
              </w:rPr>
              <w:t>الف</w:t>
            </w:r>
            <w:r>
              <w:rPr>
                <w:rStyle w:val="IndexLink"/>
                <w:rtl w:val="true"/>
              </w:rPr>
              <w:t>.</w:t>
            </w:r>
            <w:r>
              <w:rPr>
                <w:rStyle w:val="IndexLink"/>
                <w:rtl w:val="true"/>
              </w:rPr>
              <w:t>پدر زینب</w:t>
            </w:r>
            <w:r>
              <w:rPr>
                <w:rStyle w:val="IndexLink"/>
                <w:rtl w:val="true"/>
              </w:rPr>
              <w:t>(</w:t>
            </w:r>
            <w:r>
              <w:rPr>
                <w:rStyle w:val="IndexLink"/>
                <w:rtl w:val="true"/>
              </w:rPr>
              <w:t>ع</w:t>
            </w:r>
            <w:r>
              <w:rPr>
                <w:rStyle w:val="IndexLink"/>
                <w:rtl w:val="true"/>
              </w:rPr>
              <w:t>)</w:t>
              <w:tab/>
            </w:r>
            <w:r>
              <w:rPr>
                <w:rStyle w:val="IndexLink"/>
              </w:rPr>
              <w:t>434</w:t>
            </w:r>
          </w:hyperlink>
        </w:p>
        <w:p>
          <w:pPr>
            <w:pStyle w:val="Contents3"/>
            <w:tabs>
              <w:tab w:val="clear" w:pos="8459"/>
              <w:tab w:val="right" w:pos="9026" w:leader="dot"/>
            </w:tabs>
            <w:rPr/>
          </w:pPr>
          <w:hyperlink w:anchor="__RefHeading___Toc1995060_2749589250">
            <w:r>
              <w:rPr>
                <w:webHidden/>
                <w:rStyle w:val="IndexLink"/>
                <w:rtl w:val="true"/>
              </w:rPr>
              <w:t>ب</w:t>
            </w:r>
            <w:r>
              <w:rPr>
                <w:rStyle w:val="IndexLink"/>
                <w:rtl w:val="true"/>
              </w:rPr>
              <w:t>.</w:t>
            </w:r>
            <w:r>
              <w:rPr>
                <w:rStyle w:val="IndexLink"/>
                <w:rtl w:val="true"/>
              </w:rPr>
              <w:t>مادر زینب</w:t>
            </w:r>
            <w:r>
              <w:rPr>
                <w:rStyle w:val="IndexLink"/>
                <w:rtl w:val="true"/>
              </w:rPr>
              <w:t>(</w:t>
            </w:r>
            <w:r>
              <w:rPr>
                <w:rStyle w:val="IndexLink"/>
                <w:rtl w:val="true"/>
              </w:rPr>
              <w:t>ع</w:t>
            </w:r>
            <w:r>
              <w:rPr>
                <w:rStyle w:val="IndexLink"/>
                <w:rtl w:val="true"/>
              </w:rPr>
              <w:t>)</w:t>
              <w:tab/>
            </w:r>
            <w:r>
              <w:rPr>
                <w:rStyle w:val="IndexLink"/>
              </w:rPr>
              <w:t>436</w:t>
            </w:r>
          </w:hyperlink>
        </w:p>
        <w:p>
          <w:pPr>
            <w:pStyle w:val="Contents3"/>
            <w:tabs>
              <w:tab w:val="clear" w:pos="8459"/>
              <w:tab w:val="right" w:pos="9026" w:leader="dot"/>
            </w:tabs>
            <w:rPr/>
          </w:pPr>
          <w:hyperlink w:anchor="__RefHeading___Toc1995062_2749589250">
            <w:r>
              <w:rPr>
                <w:webHidden/>
                <w:rStyle w:val="IndexLink"/>
                <w:rtl w:val="true"/>
              </w:rPr>
              <w:t>ج</w:t>
            </w:r>
            <w:r>
              <w:rPr>
                <w:rStyle w:val="IndexLink"/>
                <w:rtl w:val="true"/>
              </w:rPr>
              <w:t>.</w:t>
            </w:r>
            <w:r>
              <w:rPr>
                <w:rStyle w:val="IndexLink"/>
                <w:rtl w:val="true"/>
              </w:rPr>
              <w:t>لقمه و تغذیۀ زینب</w:t>
            </w:r>
            <w:r>
              <w:rPr>
                <w:rStyle w:val="IndexLink"/>
                <w:rtl w:val="true"/>
              </w:rPr>
              <w:tab/>
            </w:r>
            <w:r>
              <w:rPr>
                <w:rStyle w:val="IndexLink"/>
              </w:rPr>
              <w:t>437</w:t>
            </w:r>
          </w:hyperlink>
        </w:p>
        <w:p>
          <w:pPr>
            <w:pStyle w:val="Contents3"/>
            <w:tabs>
              <w:tab w:val="clear" w:pos="8459"/>
              <w:tab w:val="right" w:pos="9026" w:leader="dot"/>
            </w:tabs>
            <w:rPr/>
          </w:pPr>
          <w:hyperlink w:anchor="__RefHeading___Toc1995064_2749589250">
            <w:r>
              <w:rPr>
                <w:webHidden/>
                <w:rStyle w:val="IndexLink"/>
                <w:rtl w:val="true"/>
              </w:rPr>
              <w:t>د</w:t>
            </w:r>
            <w:r>
              <w:rPr>
                <w:rStyle w:val="IndexLink"/>
                <w:rtl w:val="true"/>
              </w:rPr>
              <w:t>.</w:t>
            </w:r>
            <w:r>
              <w:rPr>
                <w:rStyle w:val="IndexLink"/>
                <w:rtl w:val="true"/>
              </w:rPr>
              <w:t>آموزگار زینب</w:t>
            </w:r>
            <w:r>
              <w:rPr>
                <w:rStyle w:val="IndexLink"/>
                <w:rtl w:val="true"/>
              </w:rPr>
              <w:tab/>
            </w:r>
            <w:r>
              <w:rPr>
                <w:rStyle w:val="IndexLink"/>
              </w:rPr>
              <w:t>437</w:t>
            </w:r>
          </w:hyperlink>
        </w:p>
        <w:p>
          <w:pPr>
            <w:pStyle w:val="Contents3"/>
            <w:tabs>
              <w:tab w:val="clear" w:pos="8459"/>
              <w:tab w:val="right" w:pos="9026" w:leader="dot"/>
            </w:tabs>
            <w:rPr/>
          </w:pPr>
          <w:hyperlink w:anchor="__RefHeading___Toc1995066_2749589250">
            <w:r>
              <w:rPr>
                <w:webHidden/>
                <w:rStyle w:val="IndexLink"/>
                <w:rtl w:val="true"/>
              </w:rPr>
              <w:t>پی نوشت</w:t>
            </w:r>
            <w:r>
              <w:rPr>
                <w:rStyle w:val="IndexLink"/>
                <w:rtl w:val="true"/>
              </w:rPr>
              <w:tab/>
            </w:r>
            <w:r>
              <w:rPr>
                <w:rStyle w:val="IndexLink"/>
              </w:rPr>
              <w:t>439</w:t>
            </w:r>
          </w:hyperlink>
        </w:p>
        <w:p>
          <w:pPr>
            <w:pStyle w:val="Contents2"/>
            <w:tabs>
              <w:tab w:val="clear" w:pos="8743"/>
              <w:tab w:val="right" w:pos="9026" w:leader="dot"/>
            </w:tabs>
            <w:rPr/>
          </w:pPr>
          <w:hyperlink w:anchor="__RefHeading___Toc1995068_2749589250">
            <w:r>
              <w:rPr>
                <w:webHidden/>
                <w:rStyle w:val="IndexLink"/>
              </w:rPr>
              <w:t>20</w:t>
            </w:r>
            <w:r>
              <w:rPr>
                <w:rStyle w:val="IndexLink"/>
                <w:rtl w:val="true"/>
              </w:rPr>
              <w:t xml:space="preserve"> </w:t>
            </w:r>
            <w:r>
              <w:rPr>
                <w:rStyle w:val="IndexLink"/>
                <w:rtl w:val="true"/>
              </w:rPr>
              <w:t>عقل،امید،توکل</w:t>
            </w:r>
            <w:r>
              <w:rPr>
                <w:rStyle w:val="IndexLink"/>
                <w:rtl w:val="true"/>
              </w:rPr>
              <w:tab/>
            </w:r>
            <w:r>
              <w:rPr>
                <w:rStyle w:val="IndexLink"/>
              </w:rPr>
              <w:t>450</w:t>
            </w:r>
          </w:hyperlink>
        </w:p>
        <w:p>
          <w:pPr>
            <w:pStyle w:val="Contents3"/>
            <w:tabs>
              <w:tab w:val="clear" w:pos="8459"/>
              <w:tab w:val="right" w:pos="9026" w:leader="dot"/>
            </w:tabs>
            <w:rPr/>
          </w:pPr>
          <w:hyperlink w:anchor="__RefHeading___Toc1995070_274958925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1995072_2749589250">
            <w:r>
              <w:rPr>
                <w:webHidden/>
                <w:rStyle w:val="IndexLink"/>
                <w:rtl w:val="true"/>
              </w:rPr>
              <w:t>امید یعقوب به بازگشت یوسف</w:t>
            </w:r>
            <w:r>
              <w:rPr>
                <w:rStyle w:val="IndexLink"/>
                <w:rtl w:val="true"/>
              </w:rPr>
              <w:t>(</w:t>
            </w:r>
            <w:r>
              <w:rPr>
                <w:rStyle w:val="IndexLink"/>
                <w:rtl w:val="true"/>
              </w:rPr>
              <w:t>ع</w:t>
            </w:r>
            <w:r>
              <w:rPr>
                <w:rStyle w:val="IndexLink"/>
                <w:rtl w:val="true"/>
              </w:rPr>
              <w:t>)</w:t>
              <w:tab/>
            </w:r>
            <w:r>
              <w:rPr>
                <w:rStyle w:val="IndexLink"/>
              </w:rPr>
              <w:t>452</w:t>
            </w:r>
          </w:hyperlink>
        </w:p>
        <w:p>
          <w:pPr>
            <w:pStyle w:val="Contents3"/>
            <w:tabs>
              <w:tab w:val="clear" w:pos="8459"/>
              <w:tab w:val="right" w:pos="9026" w:leader="dot"/>
            </w:tabs>
            <w:rPr/>
          </w:pPr>
          <w:hyperlink w:anchor="__RefHeading___Toc1995074_2749589250">
            <w:r>
              <w:rPr>
                <w:webHidden/>
                <w:rStyle w:val="IndexLink"/>
                <w:rtl w:val="true"/>
              </w:rPr>
              <w:t>توکل و امید در زندگی بزرگان</w:t>
            </w:r>
            <w:r>
              <w:rPr>
                <w:rStyle w:val="IndexLink"/>
                <w:rtl w:val="true"/>
              </w:rPr>
              <w:tab/>
            </w:r>
            <w:r>
              <w:rPr>
                <w:rStyle w:val="IndexLink"/>
              </w:rPr>
              <w:t>453</w:t>
            </w:r>
          </w:hyperlink>
        </w:p>
        <w:p>
          <w:pPr>
            <w:pStyle w:val="Contents4"/>
            <w:tabs>
              <w:tab w:val="clear" w:pos="8176"/>
              <w:tab w:val="right" w:pos="9026" w:leader="dot"/>
            </w:tabs>
            <w:rPr/>
          </w:pPr>
          <w:hyperlink w:anchor="__RefHeading___Toc1995076_2749589250">
            <w:r>
              <w:rPr>
                <w:webHidden/>
                <w:rStyle w:val="IndexLink"/>
                <w:rtl w:val="true"/>
              </w:rPr>
              <w:t>الف</w:t>
            </w:r>
            <w:r>
              <w:rPr>
                <w:rStyle w:val="IndexLink"/>
                <w:rtl w:val="true"/>
              </w:rPr>
              <w:t>.</w:t>
            </w:r>
            <w:r>
              <w:rPr>
                <w:rStyle w:val="IndexLink"/>
                <w:rtl w:val="true"/>
              </w:rPr>
              <w:t>مرحوم کلینی</w:t>
            </w:r>
            <w:r>
              <w:rPr>
                <w:rStyle w:val="IndexLink"/>
                <w:rtl w:val="true"/>
              </w:rPr>
              <w:t>(</w:t>
            </w:r>
            <w:r>
              <w:rPr>
                <w:rStyle w:val="IndexLink"/>
                <w:rtl w:val="true"/>
              </w:rPr>
              <w:t>ره</w:t>
            </w:r>
            <w:r>
              <w:rPr>
                <w:rStyle w:val="IndexLink"/>
                <w:rtl w:val="true"/>
              </w:rPr>
              <w:t>)</w:t>
              <w:tab/>
            </w:r>
            <w:r>
              <w:rPr>
                <w:rStyle w:val="IndexLink"/>
              </w:rPr>
              <w:t>453</w:t>
            </w:r>
          </w:hyperlink>
        </w:p>
        <w:p>
          <w:pPr>
            <w:pStyle w:val="Contents4"/>
            <w:tabs>
              <w:tab w:val="clear" w:pos="8176"/>
              <w:tab w:val="right" w:pos="9026" w:leader="dot"/>
            </w:tabs>
            <w:rPr/>
          </w:pPr>
          <w:hyperlink w:anchor="__RefHeading___Toc1995078_2749589250">
            <w:r>
              <w:rPr>
                <w:webHidden/>
                <w:rStyle w:val="IndexLink"/>
                <w:rtl w:val="true"/>
              </w:rPr>
              <w:t>ب</w:t>
            </w:r>
            <w:r>
              <w:rPr>
                <w:rStyle w:val="IndexLink"/>
                <w:rtl w:val="true"/>
              </w:rPr>
              <w:t>.</w:t>
            </w:r>
            <w:r>
              <w:rPr>
                <w:rStyle w:val="IndexLink"/>
                <w:rtl w:val="true"/>
              </w:rPr>
              <w:t>مرحوم مدرس</w:t>
            </w:r>
            <w:r>
              <w:rPr>
                <w:rStyle w:val="IndexLink"/>
                <w:rtl w:val="true"/>
              </w:rPr>
              <w:t>(</w:t>
            </w:r>
            <w:r>
              <w:rPr>
                <w:rStyle w:val="IndexLink"/>
                <w:rtl w:val="true"/>
              </w:rPr>
              <w:t>ره</w:t>
            </w:r>
            <w:r>
              <w:rPr>
                <w:rStyle w:val="IndexLink"/>
                <w:rtl w:val="true"/>
              </w:rPr>
              <w:t>)</w:t>
              <w:tab/>
            </w:r>
            <w:r>
              <w:rPr>
                <w:rStyle w:val="IndexLink"/>
              </w:rPr>
              <w:t>454</w:t>
            </w:r>
          </w:hyperlink>
        </w:p>
        <w:p>
          <w:pPr>
            <w:pStyle w:val="Contents4"/>
            <w:tabs>
              <w:tab w:val="clear" w:pos="8176"/>
              <w:tab w:val="right" w:pos="9026" w:leader="dot"/>
            </w:tabs>
            <w:rPr/>
          </w:pPr>
          <w:hyperlink w:anchor="__RefHeading___Toc1995080_2749589250">
            <w:r>
              <w:rPr>
                <w:webHidden/>
                <w:rStyle w:val="IndexLink"/>
                <w:rtl w:val="true"/>
              </w:rPr>
              <w:t>ج</w:t>
            </w:r>
            <w:r>
              <w:rPr>
                <w:rStyle w:val="IndexLink"/>
                <w:rtl w:val="true"/>
              </w:rPr>
              <w:t>.</w:t>
            </w:r>
            <w:r>
              <w:rPr>
                <w:rStyle w:val="IndexLink"/>
                <w:rtl w:val="true"/>
              </w:rPr>
              <w:t>مرحوم مامقانی</w:t>
            </w:r>
            <w:r>
              <w:rPr>
                <w:rStyle w:val="IndexLink"/>
                <w:rtl w:val="true"/>
              </w:rPr>
              <w:t>(</w:t>
            </w:r>
            <w:r>
              <w:rPr>
                <w:rStyle w:val="IndexLink"/>
                <w:rtl w:val="true"/>
              </w:rPr>
              <w:t>ره</w:t>
            </w:r>
            <w:r>
              <w:rPr>
                <w:rStyle w:val="IndexLink"/>
                <w:rtl w:val="true"/>
              </w:rPr>
              <w:t>)</w:t>
              <w:tab/>
            </w:r>
            <w:r>
              <w:rPr>
                <w:rStyle w:val="IndexLink"/>
              </w:rPr>
              <w:t>456</w:t>
            </w:r>
          </w:hyperlink>
        </w:p>
        <w:p>
          <w:pPr>
            <w:pStyle w:val="Contents3"/>
            <w:tabs>
              <w:tab w:val="clear" w:pos="8459"/>
              <w:tab w:val="right" w:pos="9026" w:leader="dot"/>
            </w:tabs>
            <w:rPr/>
          </w:pPr>
          <w:hyperlink w:anchor="__RefHeading___Toc1995082_2749589250">
            <w:r>
              <w:rPr>
                <w:webHidden/>
                <w:rStyle w:val="IndexLink"/>
                <w:rtl w:val="true"/>
              </w:rPr>
              <w:t>پی نوشت</w:t>
            </w:r>
            <w:r>
              <w:rPr>
                <w:rStyle w:val="IndexLink"/>
                <w:rtl w:val="true"/>
              </w:rPr>
              <w:tab/>
            </w:r>
            <w:r>
              <w:rPr>
                <w:rStyle w:val="IndexLink"/>
              </w:rPr>
              <w:t>458</w:t>
            </w:r>
          </w:hyperlink>
        </w:p>
        <w:p>
          <w:pPr>
            <w:pStyle w:val="Contents2"/>
            <w:tabs>
              <w:tab w:val="clear" w:pos="8743"/>
              <w:tab w:val="right" w:pos="9026" w:leader="dot"/>
            </w:tabs>
            <w:rPr/>
          </w:pPr>
          <w:hyperlink w:anchor="__RefHeading___Toc1995084_2749589250">
            <w:r>
              <w:rPr>
                <w:webHidden/>
                <w:rStyle w:val="IndexLink"/>
              </w:rPr>
              <w:t>21</w:t>
            </w:r>
            <w:r>
              <w:rPr>
                <w:rStyle w:val="IndexLink"/>
                <w:rtl w:val="true"/>
              </w:rPr>
              <w:t xml:space="preserve"> </w:t>
            </w:r>
            <w:r>
              <w:rPr>
                <w:rStyle w:val="IndexLink"/>
                <w:rtl w:val="true"/>
              </w:rPr>
              <w:t>رابطه علم خداوند و سرنوشت انسان</w:t>
            </w:r>
            <w:r>
              <w:rPr>
                <w:rStyle w:val="IndexLink"/>
                <w:rtl w:val="true"/>
              </w:rPr>
              <w:tab/>
            </w:r>
            <w:r>
              <w:rPr>
                <w:rStyle w:val="IndexLink"/>
              </w:rPr>
              <w:t>460</w:t>
            </w:r>
          </w:hyperlink>
        </w:p>
        <w:p>
          <w:pPr>
            <w:pStyle w:val="Contents3"/>
            <w:tabs>
              <w:tab w:val="clear" w:pos="8459"/>
              <w:tab w:val="right" w:pos="9026" w:leader="dot"/>
            </w:tabs>
            <w:rPr/>
          </w:pPr>
          <w:hyperlink w:anchor="__RefHeading___Toc1995086_2749589250">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995088_2749589250">
            <w:r>
              <w:rPr>
                <w:webHidden/>
                <w:rStyle w:val="IndexLink"/>
                <w:rtl w:val="true"/>
              </w:rPr>
              <w:t>علم پیشین حضرت حق و اختیار انسان</w:t>
            </w:r>
            <w:r>
              <w:rPr>
                <w:rStyle w:val="IndexLink"/>
                <w:rtl w:val="true"/>
              </w:rPr>
              <w:tab/>
            </w:r>
            <w:r>
              <w:rPr>
                <w:rStyle w:val="IndexLink"/>
              </w:rPr>
              <w:t>462</w:t>
            </w:r>
          </w:hyperlink>
        </w:p>
        <w:p>
          <w:pPr>
            <w:pStyle w:val="Contents3"/>
            <w:tabs>
              <w:tab w:val="clear" w:pos="8459"/>
              <w:tab w:val="right" w:pos="9026" w:leader="dot"/>
            </w:tabs>
            <w:rPr/>
          </w:pPr>
          <w:hyperlink w:anchor="__RefHeading___Toc1995090_2749589250">
            <w:r>
              <w:rPr>
                <w:webHidden/>
                <w:rStyle w:val="IndexLink"/>
                <w:rtl w:val="true"/>
              </w:rPr>
              <w:t>ممارست و تحمل،راز موفقیت</w:t>
            </w:r>
            <w:r>
              <w:rPr>
                <w:rStyle w:val="IndexLink"/>
                <w:rtl w:val="true"/>
              </w:rPr>
              <w:tab/>
            </w:r>
            <w:r>
              <w:rPr>
                <w:rStyle w:val="IndexLink"/>
              </w:rPr>
              <w:t>463</w:t>
            </w:r>
          </w:hyperlink>
        </w:p>
        <w:p>
          <w:pPr>
            <w:pStyle w:val="Contents4"/>
            <w:tabs>
              <w:tab w:val="clear" w:pos="8176"/>
              <w:tab w:val="right" w:pos="9026" w:leader="dot"/>
            </w:tabs>
            <w:rPr/>
          </w:pPr>
          <w:hyperlink w:anchor="__RefHeading___Toc1995092_2749589250">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1995094_2749589250">
            <w:r>
              <w:rPr>
                <w:webHidden/>
                <w:rStyle w:val="IndexLink"/>
                <w:rtl w:val="true"/>
              </w:rPr>
              <w:t>الف</w:t>
            </w:r>
            <w:r>
              <w:rPr>
                <w:rStyle w:val="IndexLink"/>
                <w:rtl w:val="true"/>
              </w:rPr>
              <w:t>.</w:t>
            </w:r>
            <w:r>
              <w:rPr>
                <w:rStyle w:val="IndexLink"/>
                <w:rtl w:val="true"/>
              </w:rPr>
              <w:t>حضرت مریم</w:t>
            </w:r>
            <w:r>
              <w:rPr>
                <w:rStyle w:val="IndexLink"/>
                <w:rtl w:val="true"/>
              </w:rPr>
              <w:t>(</w:t>
            </w:r>
            <w:r>
              <w:rPr>
                <w:rStyle w:val="IndexLink"/>
                <w:rtl w:val="true"/>
              </w:rPr>
              <w:t>س</w:t>
            </w:r>
            <w:r>
              <w:rPr>
                <w:rStyle w:val="IndexLink"/>
                <w:rtl w:val="true"/>
              </w:rPr>
              <w:t>)</w:t>
            </w:r>
            <w:r>
              <w:rPr>
                <w:rStyle w:val="IndexLink"/>
                <w:rtl w:val="true"/>
              </w:rPr>
              <w:t>و عشق به عبادت</w:t>
            </w:r>
            <w:r>
              <w:rPr>
                <w:rStyle w:val="IndexLink"/>
                <w:rtl w:val="true"/>
              </w:rPr>
              <w:tab/>
            </w:r>
            <w:r>
              <w:rPr>
                <w:rStyle w:val="IndexLink"/>
              </w:rPr>
              <w:t>463</w:t>
            </w:r>
          </w:hyperlink>
        </w:p>
        <w:p>
          <w:pPr>
            <w:pStyle w:val="Contents4"/>
            <w:tabs>
              <w:tab w:val="clear" w:pos="8176"/>
              <w:tab w:val="right" w:pos="9026" w:leader="dot"/>
            </w:tabs>
            <w:rPr/>
          </w:pPr>
          <w:hyperlink w:anchor="__RefHeading___Toc1995096_2749589250">
            <w:r>
              <w:rPr>
                <w:webHidden/>
                <w:rStyle w:val="IndexLink"/>
                <w:rtl w:val="true"/>
              </w:rPr>
              <w:t>ب</w:t>
            </w:r>
            <w:r>
              <w:rPr>
                <w:rStyle w:val="IndexLink"/>
                <w:rtl w:val="true"/>
              </w:rPr>
              <w:t>.</w:t>
            </w:r>
            <w:r>
              <w:rPr>
                <w:rStyle w:val="IndexLink"/>
                <w:rtl w:val="true"/>
              </w:rPr>
              <w:t>نواده امام حسن مجتبی</w:t>
            </w:r>
            <w:r>
              <w:rPr>
                <w:rStyle w:val="IndexLink"/>
                <w:rtl w:val="true"/>
              </w:rPr>
              <w:t>(</w:t>
            </w:r>
            <w:r>
              <w:rPr>
                <w:rStyle w:val="IndexLink"/>
                <w:rtl w:val="true"/>
              </w:rPr>
              <w:t>ع</w:t>
            </w:r>
            <w:r>
              <w:rPr>
                <w:rStyle w:val="IndexLink"/>
                <w:rtl w:val="true"/>
              </w:rPr>
              <w:t>)</w:t>
              <w:tab/>
            </w:r>
            <w:r>
              <w:rPr>
                <w:rStyle w:val="IndexLink"/>
              </w:rPr>
              <w:t>464</w:t>
            </w:r>
          </w:hyperlink>
        </w:p>
        <w:p>
          <w:pPr>
            <w:pStyle w:val="Contents4"/>
            <w:tabs>
              <w:tab w:val="clear" w:pos="8176"/>
              <w:tab w:val="right" w:pos="9026" w:leader="dot"/>
            </w:tabs>
            <w:rPr/>
          </w:pPr>
          <w:hyperlink w:anchor="__RefHeading___Toc1995098_2749589250">
            <w:r>
              <w:rPr>
                <w:webHidden/>
                <w:rStyle w:val="IndexLink"/>
                <w:rtl w:val="true"/>
              </w:rPr>
              <w:t>ج</w:t>
            </w:r>
            <w:r>
              <w:rPr>
                <w:rStyle w:val="IndexLink"/>
                <w:rtl w:val="true"/>
              </w:rPr>
              <w:t>.</w:t>
            </w:r>
            <w:r>
              <w:rPr>
                <w:rStyle w:val="IndexLink"/>
                <w:rtl w:val="true"/>
              </w:rPr>
              <w:t>صفوان بن یحیی</w:t>
            </w:r>
            <w:r>
              <w:rPr>
                <w:rStyle w:val="IndexLink"/>
                <w:rtl w:val="true"/>
              </w:rPr>
              <w:tab/>
            </w:r>
            <w:r>
              <w:rPr>
                <w:rStyle w:val="IndexLink"/>
              </w:rPr>
              <w:t>464</w:t>
            </w:r>
          </w:hyperlink>
        </w:p>
        <w:p>
          <w:pPr>
            <w:pStyle w:val="Contents4"/>
            <w:tabs>
              <w:tab w:val="clear" w:pos="8176"/>
              <w:tab w:val="right" w:pos="9026" w:leader="dot"/>
            </w:tabs>
            <w:rPr/>
          </w:pPr>
          <w:hyperlink w:anchor="__RefHeading___Toc1995100_2749589250">
            <w:r>
              <w:rPr>
                <w:webHidden/>
                <w:rStyle w:val="IndexLink"/>
                <w:rtl w:val="true"/>
              </w:rPr>
              <w:t>د</w:t>
            </w:r>
            <w:r>
              <w:rPr>
                <w:rStyle w:val="IndexLink"/>
                <w:rtl w:val="true"/>
              </w:rPr>
              <w:t>.</w:t>
            </w:r>
            <w:r>
              <w:rPr>
                <w:rStyle w:val="IndexLink"/>
                <w:rtl w:val="true"/>
              </w:rPr>
              <w:t>مرحوم آیت اللّه خوانساری</w:t>
            </w:r>
            <w:r>
              <w:rPr>
                <w:rStyle w:val="IndexLink"/>
                <w:rtl w:val="true"/>
              </w:rPr>
              <w:t>(</w:t>
            </w:r>
            <w:r>
              <w:rPr>
                <w:rStyle w:val="IndexLink"/>
                <w:rtl w:val="true"/>
              </w:rPr>
              <w:t>ره</w:t>
            </w:r>
            <w:r>
              <w:rPr>
                <w:rStyle w:val="IndexLink"/>
                <w:rtl w:val="true"/>
              </w:rPr>
              <w:t>)</w:t>
              <w:tab/>
            </w:r>
            <w:r>
              <w:rPr>
                <w:rStyle w:val="IndexLink"/>
              </w:rPr>
              <w:t>464</w:t>
            </w:r>
          </w:hyperlink>
        </w:p>
        <w:p>
          <w:pPr>
            <w:pStyle w:val="Contents4"/>
            <w:tabs>
              <w:tab w:val="clear" w:pos="8176"/>
              <w:tab w:val="right" w:pos="9026" w:leader="dot"/>
            </w:tabs>
            <w:rPr/>
          </w:pPr>
          <w:hyperlink w:anchor="__RefHeading___Toc1995102_2749589250">
            <w:r>
              <w:rPr>
                <w:webHidden/>
                <w:rStyle w:val="IndexLink"/>
                <w:rtl w:val="true"/>
              </w:rPr>
              <w:t xml:space="preserve">ه </w:t>
            </w:r>
            <w:r>
              <w:rPr>
                <w:rStyle w:val="IndexLink"/>
                <w:rtl w:val="true"/>
              </w:rPr>
              <w:t>.</w:t>
            </w:r>
            <w:r>
              <w:rPr>
                <w:rStyle w:val="IndexLink"/>
                <w:rtl w:val="true"/>
              </w:rPr>
              <w:t>یکی از روحانیون تهران</w:t>
            </w:r>
            <w:r>
              <w:rPr>
                <w:rStyle w:val="IndexLink"/>
                <w:rtl w:val="true"/>
              </w:rPr>
              <w:tab/>
            </w:r>
            <w:r>
              <w:rPr>
                <w:rStyle w:val="IndexLink"/>
              </w:rPr>
              <w:t>465</w:t>
            </w:r>
          </w:hyperlink>
        </w:p>
        <w:p>
          <w:pPr>
            <w:pStyle w:val="Contents3"/>
            <w:tabs>
              <w:tab w:val="clear" w:pos="8459"/>
              <w:tab w:val="right" w:pos="9026" w:leader="dot"/>
            </w:tabs>
            <w:rPr/>
          </w:pPr>
          <w:hyperlink w:anchor="__RefHeading___Toc1995104_2749589250">
            <w:r>
              <w:rPr>
                <w:webHidden/>
                <w:rStyle w:val="IndexLink"/>
                <w:rtl w:val="true"/>
              </w:rPr>
              <w:t>پی نوشت</w:t>
            </w:r>
            <w:r>
              <w:rPr>
                <w:rStyle w:val="IndexLink"/>
                <w:rtl w:val="true"/>
              </w:rPr>
              <w:tab/>
            </w:r>
            <w:r>
              <w:rPr>
                <w:rStyle w:val="IndexLink"/>
              </w:rPr>
              <w:t>468</w:t>
            </w:r>
          </w:hyperlink>
        </w:p>
        <w:p>
          <w:pPr>
            <w:pStyle w:val="Contents2"/>
            <w:tabs>
              <w:tab w:val="clear" w:pos="8743"/>
              <w:tab w:val="right" w:pos="9026" w:leader="dot"/>
            </w:tabs>
            <w:rPr/>
          </w:pPr>
          <w:hyperlink w:anchor="__RefHeading___Toc1995106_2749589250">
            <w:r>
              <w:rPr>
                <w:webHidden/>
                <w:rStyle w:val="IndexLink"/>
              </w:rPr>
              <w:t>22</w:t>
            </w:r>
            <w:r>
              <w:rPr>
                <w:rStyle w:val="IndexLink"/>
                <w:rtl w:val="true"/>
              </w:rPr>
              <w:t xml:space="preserve"> </w:t>
            </w:r>
            <w:r>
              <w:rPr>
                <w:rStyle w:val="IndexLink"/>
                <w:rtl w:val="true"/>
              </w:rPr>
              <w:t>انسان و بنیان الهی او</w:t>
            </w:r>
            <w:r>
              <w:rPr>
                <w:rStyle w:val="IndexLink"/>
                <w:rtl w:val="true"/>
              </w:rPr>
              <w:tab/>
            </w:r>
            <w:r>
              <w:rPr>
                <w:rStyle w:val="IndexLink"/>
              </w:rPr>
              <w:t>470</w:t>
            </w:r>
          </w:hyperlink>
        </w:p>
        <w:p>
          <w:pPr>
            <w:pStyle w:val="Contents3"/>
            <w:tabs>
              <w:tab w:val="clear" w:pos="8459"/>
              <w:tab w:val="right" w:pos="9026" w:leader="dot"/>
            </w:tabs>
            <w:rPr/>
          </w:pPr>
          <w:hyperlink w:anchor="__RefHeading___Toc1995108_2749589250">
            <w:r>
              <w:rPr>
                <w:webHidden/>
                <w:rStyle w:val="IndexLink"/>
                <w:rtl w:val="true"/>
              </w:rPr>
              <w:t>اشاره</w:t>
            </w:r>
            <w:r>
              <w:rPr>
                <w:rStyle w:val="IndexLink"/>
                <w:rtl w:val="true"/>
              </w:rPr>
              <w:tab/>
            </w:r>
            <w:r>
              <w:rPr>
                <w:rStyle w:val="IndexLink"/>
              </w:rPr>
              <w:t>470</w:t>
            </w:r>
          </w:hyperlink>
        </w:p>
        <w:p>
          <w:pPr>
            <w:pStyle w:val="Contents3"/>
            <w:tabs>
              <w:tab w:val="clear" w:pos="8459"/>
              <w:tab w:val="right" w:pos="9026" w:leader="dot"/>
            </w:tabs>
            <w:rPr/>
          </w:pPr>
          <w:hyperlink w:anchor="__RefHeading___Toc1995110_2749589250">
            <w:r>
              <w:rPr>
                <w:webHidden/>
                <w:rStyle w:val="IndexLink"/>
                <w:rtl w:val="true"/>
              </w:rPr>
              <w:t>کمال انسان</w:t>
            </w:r>
            <w:r>
              <w:rPr>
                <w:rStyle w:val="IndexLink"/>
                <w:rtl w:val="true"/>
              </w:rPr>
              <w:tab/>
            </w:r>
            <w:r>
              <w:rPr>
                <w:rStyle w:val="IndexLink"/>
              </w:rPr>
              <w:t>472</w:t>
            </w:r>
          </w:hyperlink>
        </w:p>
        <w:p>
          <w:pPr>
            <w:pStyle w:val="Contents3"/>
            <w:tabs>
              <w:tab w:val="clear" w:pos="8459"/>
              <w:tab w:val="right" w:pos="9026" w:leader="dot"/>
            </w:tabs>
            <w:rPr/>
          </w:pPr>
          <w:hyperlink w:anchor="__RefHeading___Toc1995112_2749589250">
            <w:r>
              <w:rPr>
                <w:webHidden/>
                <w:rStyle w:val="IndexLink"/>
                <w:rtl w:val="true"/>
              </w:rPr>
              <w:t>گناه</w:t>
            </w:r>
            <w:r>
              <w:rPr>
                <w:rStyle w:val="IndexLink"/>
                <w:rtl w:val="true"/>
              </w:rPr>
              <w:t>:</w:t>
            </w:r>
            <w:r>
              <w:rPr>
                <w:rStyle w:val="IndexLink"/>
                <w:rtl w:val="true"/>
              </w:rPr>
              <w:t>ویرانگر بنای انسانیت</w:t>
            </w:r>
            <w:r>
              <w:rPr>
                <w:rStyle w:val="IndexLink"/>
                <w:rtl w:val="true"/>
              </w:rPr>
              <w:tab/>
            </w:r>
            <w:r>
              <w:rPr>
                <w:rStyle w:val="IndexLink"/>
              </w:rPr>
              <w:t>472</w:t>
            </w:r>
          </w:hyperlink>
        </w:p>
        <w:p>
          <w:pPr>
            <w:pStyle w:val="Contents3"/>
            <w:tabs>
              <w:tab w:val="clear" w:pos="8459"/>
              <w:tab w:val="right" w:pos="9026" w:leader="dot"/>
            </w:tabs>
            <w:rPr/>
          </w:pPr>
          <w:hyperlink w:anchor="__RefHeading___Toc1995114_2749589250">
            <w:r>
              <w:rPr>
                <w:webHidden/>
                <w:rStyle w:val="IndexLink"/>
                <w:rtl w:val="true"/>
              </w:rPr>
              <w:t>پی نوشت</w:t>
            </w:r>
            <w:r>
              <w:rPr>
                <w:rStyle w:val="IndexLink"/>
                <w:rtl w:val="true"/>
              </w:rPr>
              <w:tab/>
            </w:r>
            <w:r>
              <w:rPr>
                <w:rStyle w:val="IndexLink"/>
              </w:rPr>
              <w:t>477</w:t>
            </w:r>
          </w:hyperlink>
        </w:p>
        <w:p>
          <w:pPr>
            <w:pStyle w:val="Contents2"/>
            <w:tabs>
              <w:tab w:val="clear" w:pos="8743"/>
              <w:tab w:val="right" w:pos="9026" w:leader="dot"/>
            </w:tabs>
            <w:rPr/>
          </w:pPr>
          <w:hyperlink w:anchor="__RefHeading___Toc1995116_2749589250">
            <w:r>
              <w:rPr>
                <w:webHidden/>
                <w:rStyle w:val="IndexLink"/>
                <w:rtl w:val="true"/>
              </w:rPr>
              <w:t>کتابنامه و فهرست ها</w:t>
            </w:r>
            <w:r>
              <w:rPr>
                <w:rStyle w:val="IndexLink"/>
                <w:rtl w:val="true"/>
              </w:rPr>
              <w:tab/>
            </w:r>
            <w:r>
              <w:rPr>
                <w:rStyle w:val="IndexLink"/>
              </w:rPr>
              <w:t>478</w:t>
            </w:r>
          </w:hyperlink>
        </w:p>
        <w:p>
          <w:pPr>
            <w:pStyle w:val="Contents3"/>
            <w:tabs>
              <w:tab w:val="clear" w:pos="8459"/>
              <w:tab w:val="right" w:pos="9026" w:leader="dot"/>
            </w:tabs>
            <w:rPr/>
          </w:pPr>
          <w:hyperlink w:anchor="__RefHeading___Toc1995118_2749589250">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1995120_2749589250">
            <w:r>
              <w:rPr>
                <w:webHidden/>
                <w:rStyle w:val="IndexLink"/>
                <w:rtl w:val="true"/>
              </w:rPr>
              <w:t>کتابنامه</w:t>
            </w:r>
            <w:r>
              <w:rPr>
                <w:rStyle w:val="IndexLink"/>
                <w:rtl w:val="true"/>
              </w:rPr>
              <w:tab/>
            </w:r>
            <w:r>
              <w:rPr>
                <w:rStyle w:val="IndexLink"/>
              </w:rPr>
              <w:t>479</w:t>
            </w:r>
          </w:hyperlink>
        </w:p>
        <w:p>
          <w:pPr>
            <w:pStyle w:val="Contents3"/>
            <w:tabs>
              <w:tab w:val="clear" w:pos="8459"/>
              <w:tab w:val="right" w:pos="9026" w:leader="dot"/>
            </w:tabs>
            <w:rPr/>
          </w:pPr>
          <w:hyperlink w:anchor="__RefHeading___Toc1995122_2749589250">
            <w:r>
              <w:rPr>
                <w:webHidden/>
                <w:rStyle w:val="IndexLink"/>
                <w:rtl w:val="true"/>
              </w:rPr>
              <w:t>نمایه اعلام،جای ها و رویدادها</w:t>
            </w:r>
            <w:r>
              <w:rPr>
                <w:rStyle w:val="IndexLink"/>
                <w:rtl w:val="true"/>
              </w:rPr>
              <w:tab/>
            </w:r>
            <w:r>
              <w:rPr>
                <w:rStyle w:val="IndexLink"/>
              </w:rPr>
              <w:t>485</w:t>
            </w:r>
          </w:hyperlink>
        </w:p>
        <w:p>
          <w:pPr>
            <w:pStyle w:val="Contents3"/>
            <w:tabs>
              <w:tab w:val="clear" w:pos="8459"/>
              <w:tab w:val="right" w:pos="9026" w:leader="dot"/>
            </w:tabs>
            <w:rPr/>
          </w:pPr>
          <w:hyperlink w:anchor="__RefHeading___Toc1995124_2749589250">
            <w:r>
              <w:rPr>
                <w:webHidden/>
                <w:rStyle w:val="IndexLink"/>
                <w:rtl w:val="true"/>
              </w:rPr>
              <w:t>فهرست آیات متن</w:t>
            </w:r>
            <w:r>
              <w:rPr>
                <w:rStyle w:val="IndexLink"/>
                <w:rtl w:val="true"/>
              </w:rPr>
              <w:tab/>
            </w:r>
            <w:r>
              <w:rPr>
                <w:rStyle w:val="IndexLink"/>
              </w:rPr>
              <w:t>492</w:t>
            </w:r>
          </w:hyperlink>
        </w:p>
        <w:p>
          <w:pPr>
            <w:pStyle w:val="Contents3"/>
            <w:tabs>
              <w:tab w:val="clear" w:pos="8459"/>
              <w:tab w:val="right" w:pos="9026" w:leader="dot"/>
            </w:tabs>
            <w:rPr/>
          </w:pPr>
          <w:hyperlink w:anchor="__RefHeading___Toc1995126_2749589250">
            <w:r>
              <w:rPr>
                <w:webHidden/>
                <w:rStyle w:val="IndexLink"/>
                <w:rtl w:val="true"/>
              </w:rPr>
              <w:t>فهرست روایات متن</w:t>
            </w:r>
            <w:r>
              <w:rPr>
                <w:rStyle w:val="IndexLink"/>
                <w:rtl w:val="true"/>
              </w:rPr>
              <w:tab/>
            </w:r>
            <w:r>
              <w:rPr>
                <w:rStyle w:val="IndexLink"/>
              </w:rPr>
              <w:t>499</w:t>
            </w:r>
          </w:hyperlink>
        </w:p>
        <w:p>
          <w:pPr>
            <w:pStyle w:val="Contents3"/>
            <w:tabs>
              <w:tab w:val="clear" w:pos="8459"/>
              <w:tab w:val="right" w:pos="9026" w:leader="dot"/>
            </w:tabs>
            <w:rPr/>
          </w:pPr>
          <w:hyperlink w:anchor="__RefHeading___Toc1995128_2749589250">
            <w:r>
              <w:rPr>
                <w:webHidden/>
                <w:rStyle w:val="IndexLink"/>
                <w:rtl w:val="true"/>
              </w:rPr>
              <w:t>فهرست اشعار متن</w:t>
            </w:r>
            <w:r>
              <w:rPr>
                <w:rStyle w:val="IndexLink"/>
                <w:rtl w:val="true"/>
              </w:rPr>
              <w:tab/>
            </w:r>
            <w:r>
              <w:rPr>
                <w:rStyle w:val="IndexLink"/>
              </w:rPr>
              <w:t>502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8_19044"/>
      <w:bookmarkStart w:id="1" w:name="pg3248_19044"/>
      <w:bookmarkEnd w:id="1"/>
    </w:p>
    <w:p>
      <w:pPr>
        <w:pStyle w:val="Heading2"/>
        <w:numPr>
          <w:ilvl w:val="1"/>
          <w:numId w:val="1"/>
        </w:numPr>
        <w:rPr/>
      </w:pPr>
      <w:bookmarkStart w:id="2" w:name="pg3248_19044"/>
      <w:bookmarkStart w:id="3" w:name="__RefHeading___Toc1994558_274958925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راز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سیری در معارف اسلامی؛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محرم راز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سخنرانی‌های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محرم راز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سخنرانی‌های استاد حسین انصاریان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۱۵۸۲۴۷۷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94560_2749589250"/>
      <w:bookmarkStart w:id="6" w:name="_Toc2"/>
      <w:bookmarkEnd w:id="5"/>
      <w:r>
        <w:rPr>
          <w:rtl w:val="true"/>
        </w:rPr>
        <w:t>یادداشت ناشر</w:t>
      </w:r>
      <w:bookmarkEnd w:id="6"/>
    </w:p>
    <w:p>
      <w:pPr>
        <w:pStyle w:val="BookText"/>
        <w:rPr/>
      </w:pPr>
      <w:r>
        <w:rPr>
          <w:rFonts w:ascii="IRNazanin" w:hAnsi="IRNazanin" w:eastAsia="IRNazanin"/>
          <w:color w:val="111111"/>
          <w:sz w:val="28"/>
          <w:sz w:val="28"/>
          <w:szCs w:val="28"/>
          <w:rtl w:val="true"/>
          <w:lang w:bidi="fa-IR"/>
        </w:rPr>
        <w:t>بسم اللّه الرّحمن الرّحیم در جهان پر تلاطم امروز،آیات پرشور الهی و کلام روح‌بخش معصومین و زمزم لا یزال معارف شیعه مرهم جان‌های خسته و سیراب‌کننده تشنگان هدایت و رهایی جویندگان از ظلمت‌های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دینی و عارفان حقیقی غواصان این اقیانوس بیکران معرفت‌اند که گوهرهای ناب علوم قرآن و اهل بیت،علیهم السلام، را به دست آورده و به مشتاقان حقیقت عرضه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میان،کرسی منبر و خطابه رسانه دیرپا و سازنده‌ای است که از دیرباز زمینه ارتباط و انتقال معارف دینی و مکارم اخلاقی را میان عالمان و متعلمان فراهم کرده است و عالمان آگاه و هادیان دلسوز،که عمر خویش را صرف تتبع و تحقیق در آثار علمی شیعه نموده‌اند،عباد اللّه را به مصداق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إِلیٰ سَبِیلِ رَبِّکَ بِالْحِکْمَةِ وَ 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نغز و لطیف خود به راه سعادت دعوت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مختلف و موضوعات متنوع در اختیار خوانندگان محترم قرار می‌گیرد،مجموعه مباحث عالمانه و ارزشمند محقق ارجمند حضرت استاد حسین انصاریان،مد ظله العالی، است که یکی از عالمان برجسته و میراث‌داران گوهرسخن در زمان خویش است که استواری کلام و لطافت بیان نافذشان بر اهل نظر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گنجینه ارزشمند حاصل نیم قرن مجاهدت علمی و تبلیغی حضرت استاد جهت نشر و ترویج فرهنگ غنی شیعه بر کرسی بحث و نظر می‌باشد که به منظور پربارتر ساختن محتوای تبلیغ دینی در جامعه و استفاده بیشتر طلاب محترم علوم دینی به زیور طبع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گرانقدر،تلاش شده است با تکیه بر ویرایشی روشمند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در یادداشت ویراستار آمده است‌ساختار هنرمندانه مباحث و سبک استاد در ارائه سخن از بین نرود،تا ضمن نشر فرهنگ انسان‌ساز آل اللّه، علیهم السلام،شیوه منحصر به فرد استاد در تبیین معارف دینی نیز حفظ شده و به مشتاقان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مجلدی که اکنون تقدیم خوانندگان گرامی می‌شود دومین مجلد از این مجموعه سترگ،و دربر دارنده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باب عقل است که مربوط به سخنرانی‌های استاد در ماه رجب سال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سلیمی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،دهه سوم محرم سال‌های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حضرت معصومه شهرستان 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دهه دوم رجب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عاشقان ثار اللّه شیراز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مکتوب،علاوه‌بر دربر داشتن متن سخنرانی که لا جرم سبک و سیاق متن را نیز گفتاری می‌سازد،از فواید زیر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عنوان‌بندی مناسب و تفکیک مطالب و 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مصادر آیات و روایات و ارائه مطالب متنوع دیگر در پی‌نوشت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مستقل برای هر 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متنوع فهرست‌ها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پایان،با امید به این‌که اثر مورد رضایت حضرت حق و اهل بیت عصمت و طهارت،علیهم السلام،و مقبول نظر مبلغان دینی قرار گیرد،لازم است از استاد انصارییان،دامت برکاته،که این فرصت مغتنم را در اختیار قرار دادند سپاسگزاری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هم‌چنین،از هیئت مدیره محترم مرکز و پژوهشگران و ویراستاران موسسه نگارش و ویرایش،به ویژه جناب آقای محسن باغبانی،که تولید و آماده‌سازی این اثر را بر عهده داشتند،و دیگر عزیزانی که در نشر این اثر یاری رساندند،کمال تشکر را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الحمد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 العرفان</w:t>
      </w:r>
      <w:bookmarkStart w:id="7" w:name="pg3248_19046"/>
    </w:p>
    <w:p>
      <w:pPr>
        <w:pStyle w:val="Heading2"/>
        <w:numPr>
          <w:ilvl w:val="1"/>
          <w:numId w:val="1"/>
        </w:numPr>
        <w:rPr/>
      </w:pPr>
      <w:bookmarkStart w:id="8" w:name="__RefHeading___Toc1994562_2749589250"/>
      <w:bookmarkStart w:id="9" w:name="_Toc3"/>
      <w:bookmarkEnd w:id="7"/>
      <w:bookmarkEnd w:id="8"/>
      <w:r>
        <w:rPr/>
        <w:t>1</w:t>
      </w:r>
      <w:r>
        <w:rPr>
          <w:rtl w:val="true"/>
        </w:rPr>
        <w:t xml:space="preserve"> </w:t>
      </w:r>
      <w:r>
        <w:rPr>
          <w:rtl w:val="true"/>
        </w:rPr>
        <w:t>عقل سودمندترین ثروت انسان</w:t>
      </w:r>
      <w:bookmarkEnd w:id="9"/>
    </w:p>
    <w:p>
      <w:pPr>
        <w:pStyle w:val="Heading3"/>
        <w:numPr>
          <w:ilvl w:val="2"/>
          <w:numId w:val="1"/>
        </w:numPr>
        <w:rPr/>
      </w:pPr>
      <w:bookmarkStart w:id="10" w:name="__RefHeading___Toc1994564_274958925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تهران،حسینیه سلیمی رجب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متعال،در همان هنگام که سرشت هر انسانی را در رحم مادر، جایگزین می‌کند،نعمت عقل را نیز مانند سایر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چشم، گوش،دهان،دست و پا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مرحمت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ودیعه ارزشمند اهلی ابزار توانای انسان برای درک حقایق عالم و دستیابی به آن‌ها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طریق عقل خود می‌تواند خدا را دریابد، انبیا و ائمه،علیهم السلام،را بفهمد،قیامت را درک کند،به انواع و اقسام نعمت‌های خدادادی پی‌ببرد،به خودشناسی برسد،راه زندگی را پیدا کند،و خیر و شر را بشناسد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پروردگار این نعمت عظیم را در اختیار انسان قرار نمی‌داد،انسان حیوانی از حیوانات به شمار می‌آمد و،در این صورت،صرفا از زندگی‌ای محدود و معیّن برخوردار می‌شد و به خور و خواب و شهوت و،در نهایت،به مرگ بسنده می‌کرد؛ولی خداوند متعال چنین اراده نفرمود و نخواست انسان مانند سایر حیوانات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bookmarkStart w:id="12" w:name="pg3248_19047"/>
    </w:p>
    <w:p>
      <w:pPr>
        <w:pStyle w:val="BookText"/>
        <w:rPr/>
      </w:pPr>
      <w:bookmarkEnd w:id="12"/>
      <w:r>
        <w:rPr>
          <w:rFonts w:ascii="IRNazanin" w:hAnsi="IRNazanin" w:eastAsia="IRNazanin"/>
          <w:color w:val="111111"/>
          <w:sz w:val="28"/>
          <w:sz w:val="28"/>
          <w:szCs w:val="28"/>
          <w:rtl w:val="true"/>
          <w:lang w:bidi="fa-IR"/>
        </w:rPr>
        <w:t>نعمت عقل را در وجود وی به ودیعت نهاد تا این مخلوق بر همه مخلوقات هستی برتری یابد و به آنچه دیگر موجودات از آن دور نگه داشته شده‌اند دسترسی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آری،بازوی پرتوان عقل انسان را به حقایقی رهنمون می‌شود که حتی ملائکه مقرب الهی نیز به آن دست نیافته‌اند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13" w:name="__RefHeading___Toc1994566_2749589250"/>
      <w:bookmarkStart w:id="14" w:name="_Toc5"/>
      <w:bookmarkEnd w:id="13"/>
      <w:r>
        <w:rPr>
          <w:rtl w:val="true"/>
        </w:rPr>
        <w:t>عقل</w:t>
      </w:r>
      <w:r>
        <w:rPr>
          <w:rtl w:val="true"/>
        </w:rPr>
        <w:t>:</w:t>
      </w:r>
      <w:r>
        <w:rPr>
          <w:rtl w:val="true"/>
        </w:rPr>
        <w:t>سودمندترین ثروت انسان</w:t>
      </w:r>
      <w:bookmarkEnd w:id="14"/>
    </w:p>
    <w:p>
      <w:pPr>
        <w:pStyle w:val="BookText"/>
        <w:rPr/>
      </w:pPr>
      <w:r>
        <w:rPr>
          <w:rFonts w:ascii="IRNazanin" w:hAnsi="IRNazanin" w:eastAsia="IRNazanin"/>
          <w:color w:val="111111"/>
          <w:sz w:val="28"/>
          <w:sz w:val="28"/>
          <w:szCs w:val="28"/>
          <w:rtl w:val="true"/>
          <w:lang w:bidi="fa-IR"/>
        </w:rPr>
        <w:t>در قرآن کریم،در بیش از هزار آیه،به عقل و آثار بابرکت این نعمت الهی پرداخته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به‌علاوه،پیامبران و امامان معصوم در این‌باره فراوان سخن گفته‌اند،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واقع،هیچ‌کدام از انسان‌هاحتی انبیای خدااز عهده شکر نعمت عظیم عقل برنیامده‌اند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آله،در جمله‌ای بی‌نظیر و پرارج درباره عقل،به امیر المؤمنین علی،علیه 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مال اعود من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در این عالم،ثروتی سودمندتر از عقل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راستی که همه عبادات و خدمات انبیای خدا و ائمه طاهرین، علیهم السلام،از عقل کامل آن‌ها سرچشمه گرفته و،در نهایت،ایشان را به بهشت برین رهنمون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آن است که چون هدیه فرستاد به تو</w:t>
      </w:r>
    </w:p>
    <w:p>
      <w:pPr>
        <w:pStyle w:val="BookText"/>
        <w:rPr/>
      </w:pPr>
      <w:r>
        <w:rPr>
          <w:rFonts w:ascii="IRNazanin" w:hAnsi="IRNazanin" w:eastAsia="IRNazanin"/>
          <w:color w:val="111111"/>
          <w:sz w:val="28"/>
          <w:sz w:val="28"/>
          <w:szCs w:val="28"/>
          <w:rtl w:val="true"/>
          <w:lang w:bidi="fa-IR"/>
        </w:rPr>
        <w:t xml:space="preserve">زو خداوند جهان با تو سخن گفت به راز </w:t>
      </w:r>
      <w:r>
        <w:rPr>
          <w:rFonts w:eastAsia="IRNazanin" w:cs="IRNazanin"/>
          <w:color w:val="111111"/>
          <w:sz w:val="28"/>
          <w:szCs w:val="28"/>
          <w:lang w:bidi="fa-IR"/>
        </w:rPr>
        <w:t>6</w:t>
      </w:r>
    </w:p>
    <w:p>
      <w:pPr>
        <w:pStyle w:val="Heading3"/>
        <w:numPr>
          <w:ilvl w:val="2"/>
          <w:numId w:val="1"/>
        </w:numPr>
        <w:rPr/>
      </w:pPr>
      <w:bookmarkStart w:id="15" w:name="__RefHeading___Toc1994568_2749589250"/>
      <w:bookmarkStart w:id="16" w:name="_Toc6"/>
      <w:bookmarkEnd w:id="15"/>
      <w:r>
        <w:rPr>
          <w:rtl w:val="true"/>
        </w:rPr>
        <w:t>تأثیر عقل در سعادت و شقاوت انسان</w:t>
      </w:r>
      <w:bookmarkEnd w:id="16"/>
    </w:p>
    <w:p>
      <w:pPr>
        <w:pStyle w:val="BookText"/>
        <w:rPr/>
      </w:pPr>
      <w:r>
        <w:rPr>
          <w:rFonts w:ascii="IRNazanin" w:hAnsi="IRNazanin" w:eastAsia="IRNazanin"/>
          <w:color w:val="111111"/>
          <w:sz w:val="28"/>
          <w:sz w:val="28"/>
          <w:szCs w:val="28"/>
          <w:rtl w:val="true"/>
          <w:lang w:bidi="fa-IR"/>
        </w:rPr>
        <w:t>امام جعفر صادق،علیه 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اهمیت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السلام،عقل را حقیقتی قلمداد می‌فرماید که انسان به وسیله آن،به</w:t>
      </w:r>
    </w:p>
    <w:p>
      <w:pPr>
        <w:pStyle w:val="BookText"/>
        <w:rPr/>
      </w:pPr>
      <w:r>
        <w:rPr>
          <w:rFonts w:ascii="IRNazanin" w:hAnsi="IRNazanin" w:eastAsia="IRNazanin"/>
          <w:color w:val="111111"/>
          <w:sz w:val="28"/>
          <w:sz w:val="28"/>
          <w:szCs w:val="28"/>
          <w:rtl w:val="true"/>
          <w:lang w:bidi="fa-IR"/>
        </w:rPr>
        <w:t>طرف عبادت پروردگار هدایت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باری،انسان عاقل درباره خدا، انسان،و جهان می‌اندیشد و به تحلیل و ارزیابی هریک از آن‌ها می‌پردازد تا به این نتیجه می‌رسد که در این عالم،که سفره‌ای بی‌نقص از نعمت‌های شگفت‌انگیز خدا به شمار می‌آید،مخلوق و میهمان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بنابراین،لازم است عبد و بنده خدای متعال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نکته می‌اندیشد که برای چه باید در مقابل غیر خدا تعظیم کند؟برای چه در مقابل هر شاهی،هر وزیری،هر وکیلی،هر اربابی،و هر ثروتمندی سر تعظیم فروبیاورد؟مگر نه این است که آن‌ها هم مانند دیگر انسان‌ها وظیفه دارند در مقابل صاحب حقیقی عالم سر تعظیم فروآورند؟بدین ترتیب،او نتیجه می‌گیرد که اگر به موجودی هم‌مرتبه یا کم‌مرتبه‌تر از خود تسلیم شود،دیگر کمال زیان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آری،جماد و نبات، طلا و نقره،مال و ثروت،و مقام و شهرت همگی در مرتبه‌ای پایین‌تر از انسان قرار دارند و عاقل خود را بنده آن‌ها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قرآن،خطاب به پیامبر اکرم،صلی اللّه علیه و آله،می‌فرماید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من هم بشری مانند شمایم که به من وحی می‌شود که معبود شما فقط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پس،کسی که دیدار پاداش و مقام قرب پروردگارش را امید دارد،باید کاری شایسته انجام دهد و هیچ‌کس را در پرستش پروردگار شریک نکند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انسان‌ها در مقامات انسانی یکی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حال،این افراد هریک شغلی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شاه است،نفر بعدی رئیس جمهور است،یک نفر وکیل است،و دیگری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شغل مهم داشتن نمی‌تواند برای کسی امتیاز به حساب آید و همه موجودات مخلوق پروردگار و هم‌مرتبه هستند از طریق عقل فهمیده می‌شود</w:t>
      </w:r>
      <w:r>
        <w:rPr>
          <w:rFonts w:eastAsia="IRNazanin" w:cs="IRNazanin"/>
          <w:color w:val="111111"/>
          <w:sz w:val="28"/>
          <w:szCs w:val="28"/>
          <w:rtl w:val="true"/>
          <w:lang w:bidi="fa-IR"/>
        </w:rPr>
        <w:t>:</w:t>
      </w:r>
      <w:bookmarkStart w:id="17" w:name="pg3248_19049"/>
    </w:p>
    <w:p>
      <w:pPr>
        <w:pStyle w:val="BookText"/>
        <w:rPr/>
      </w:pPr>
      <w:bookmarkEnd w:id="17"/>
      <w:r>
        <w:rPr>
          <w:rFonts w:ascii="IRNazanin" w:hAnsi="IRNazanin" w:eastAsia="IRNazanin"/>
          <w:color w:val="111111"/>
          <w:sz w:val="28"/>
          <w:sz w:val="28"/>
          <w:szCs w:val="28"/>
          <w:rtl w:val="true"/>
          <w:lang w:bidi="fa-IR"/>
        </w:rPr>
        <w:t>خرد راهنمای و خرد دلگشای خرد دست گیرد به هر دو سرای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 اثر به کار گرفتن عقل،انسان پی‌می‌برد که باید بسان تمام موجودات عالم یک خط سیر مستقیم را در پیش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این صورت است که انسان عاشق بندگی آفریدگار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نیز،به واسطه انبیای خود،راه بندگی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راستی،وقتی انسان خدا را بندگی می‌کند،ارزشی افزون‌تر از همه ارزش‌ها می‌یابد و در روز قیامت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عِیشَةٍ رٰاضِیَةٍ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نصیب خود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آری،انسان از طریق عقل و به کمک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امتیاز معنوی انبیا و ائمه طاهرین،علیهم السلام،به سبب همین عبد اللّه بودن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عشق انبیا و ائمه در بندگی خدا خلاصه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گاهی،حتی به سبب این عشق به بندگی پروردگار به شهادت می‌رسیده‌اند،ولی بندگی را رها نمی‌کرده‌اند؛چون می‌دانستند پذیرش شهادت،به سبب بندگی خدا،یکی از بالاترین ارزش‌ها محسوب می‌شود</w:t>
      </w:r>
      <w:r>
        <w:rPr>
          <w:rFonts w:eastAsia="IRNazanin" w:cs="IRNazanin"/>
          <w:color w:val="111111"/>
          <w:sz w:val="28"/>
          <w:szCs w:val="28"/>
          <w:rtl w:val="true"/>
          <w:lang w:bidi="fa-IR"/>
        </w:rPr>
        <w:t>.</w:t>
      </w:r>
    </w:p>
    <w:p>
      <w:pPr>
        <w:pStyle w:val="Heading3"/>
        <w:numPr>
          <w:ilvl w:val="2"/>
          <w:numId w:val="1"/>
        </w:numPr>
        <w:rPr/>
      </w:pPr>
      <w:bookmarkStart w:id="18" w:name="__RefHeading___Toc1994570_2749589250"/>
      <w:bookmarkStart w:id="19" w:name="_Toc7"/>
      <w:bookmarkEnd w:id="18"/>
      <w:r>
        <w:rPr>
          <w:rtl w:val="true"/>
        </w:rPr>
        <w:t>عمل امام حسین،علیه السلام،گویای این حقیقت است</w:t>
      </w:r>
      <w:bookmarkEnd w:id="19"/>
    </w:p>
    <w:p>
      <w:pPr>
        <w:pStyle w:val="BookText"/>
        <w:rPr/>
      </w:pPr>
      <w:r>
        <w:rPr>
          <w:rFonts w:ascii="IRNazanin" w:hAnsi="IRNazanin" w:eastAsia="IRNazanin"/>
          <w:color w:val="111111"/>
          <w:sz w:val="28"/>
          <w:sz w:val="28"/>
          <w:szCs w:val="28"/>
          <w:rtl w:val="true"/>
          <w:lang w:bidi="fa-IR"/>
        </w:rPr>
        <w:t>به حضرت سید الشهدا پیشنهاد شد در هر شهری که می‌خواهند سکونت کنند و هر مالی که می‌خواهند در اختیار بگیرند و در عوض از یزید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ترتیب،از حضرت خواستند خدا را با یزید عوض کند،خدا را کنار بگذارد و یزید را در زندگی‌اش بگنجاند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حضرت سید الشهدا،علیه السلام،در برابر این خواسته مقاومت کرد و تن به شهادت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انسانی مثل من با فردی چون یزید بیعت نمی‌کند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کامل و جامع آن حضرت پذیرش این دادوستد را زیانبار</w:t>
      </w:r>
      <w:bookmarkStart w:id="20" w:name="pg3248_19050"/>
    </w:p>
    <w:p>
      <w:pPr>
        <w:pStyle w:val="BookText"/>
        <w:rPr/>
      </w:pPr>
      <w:bookmarkEnd w:id="20"/>
      <w:r>
        <w:rPr>
          <w:rFonts w:ascii="IRNazanin" w:hAnsi="IRNazanin" w:eastAsia="IRNazanin"/>
          <w:color w:val="111111"/>
          <w:sz w:val="28"/>
          <w:sz w:val="28"/>
          <w:szCs w:val="28"/>
          <w:rtl w:val="true"/>
          <w:lang w:bidi="fa-IR"/>
        </w:rPr>
        <w:t>می‌دانست؛زیرا عقل ایشان همۀ ارزش‌ها را در وجود پروردگار بزرگ عالم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دروازه مکه،مردم برای حضرت سید الشهدا،علیه السلام،دلسوزی کردند و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اللّه،این سفر بوی خون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 سفر صرف‌نظر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حضرت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من به مرگ از اشتیاق یعقوب به دیدن یوسف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من،در این مرگ،سرمایه بندگی را حفظ می‌کنم و این تجارت و کسب را از دست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آله،در 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کاسب دوست و حبیب خداوند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کاسبی حبیب خدا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پروردگار خویش معامله می‌کند و پروردگار نیز متاع او را به گران‌ترین قیمت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یقینا،خدا از مؤمنان جان‌ها و اموالشان را به بهای آن‌که بهشت برای آنان باشد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در راه خدا پیکار می‌کنند،پس دشمن را می‌کشند و خود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بر عهده خود در تورات و انجیل و قرآن وعده بهشت داده است؛وعده‌ای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به عهد و پیمانش از خدا وفادارتر است؟پس ای مؤمنان،به این داد و ستدی که انجام داده‌اید خوشحال باشید؛و این است کامیابی بزرگ</w:t>
      </w:r>
      <w:r>
        <w:rPr>
          <w:rFonts w:eastAsia="IRNazanin" w:cs="IRNazanin"/>
          <w:color w:val="111111"/>
          <w:sz w:val="28"/>
          <w:szCs w:val="28"/>
          <w:rtl w:val="true"/>
          <w:lang w:bidi="fa-IR"/>
        </w:rPr>
        <w:t>.</w:t>
      </w:r>
    </w:p>
    <w:p>
      <w:pPr>
        <w:pStyle w:val="Heading3"/>
        <w:numPr>
          <w:ilvl w:val="2"/>
          <w:numId w:val="1"/>
        </w:numPr>
        <w:rPr/>
      </w:pPr>
      <w:bookmarkStart w:id="21" w:name="__RefHeading___Toc1994572_2749589250"/>
      <w:bookmarkStart w:id="22" w:name="_Toc8"/>
      <w:bookmarkEnd w:id="21"/>
      <w:r>
        <w:rPr>
          <w:rtl w:val="true"/>
        </w:rPr>
        <w:t>جهل</w:t>
      </w:r>
      <w:r>
        <w:rPr>
          <w:rtl w:val="true"/>
        </w:rPr>
        <w:t>:</w:t>
      </w:r>
      <w:r>
        <w:rPr>
          <w:rtl w:val="true"/>
        </w:rPr>
        <w:t>بدترین تنگدستی انسان</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اسلام،صلی اللّه علیه و آله،بعد از این‌که خطاب به حضرت</w:t>
      </w:r>
      <w:bookmarkStart w:id="23" w:name="pg3248_19051"/>
    </w:p>
    <w:p>
      <w:pPr>
        <w:pStyle w:val="BookText"/>
        <w:rPr/>
      </w:pPr>
      <w:bookmarkEnd w:id="23"/>
      <w:r>
        <w:rPr>
          <w:rFonts w:ascii="IRNazanin" w:hAnsi="IRNazanin" w:eastAsia="IRNazanin"/>
          <w:color w:val="111111"/>
          <w:sz w:val="28"/>
          <w:sz w:val="28"/>
          <w:szCs w:val="28"/>
          <w:rtl w:val="true"/>
          <w:lang w:bidi="fa-IR"/>
        </w:rPr>
        <w:t>علی،علیه السلام،از عقل به عنوان سودمندترین ثروت هستی یاد می‌کند،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فقر اشد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اقسام تهیدستی و فقر در این عالم از نفهمی و جهل دشوارتر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آن است که آدم هفتاد سال در این دنیا زندگی کند،اما نفهمد جهان یعنی چه؟نعمت‌ها یعنی چه؟انسان و خدا یعنی چه؟به دنیا بیاید و از دنیا برود و،در طول این به دنیا آمدن و از دنیا رفتن،در تاریکی مطلق به سر ببرد و هیچ‌چیز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در تاریکی هیچ چیز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شب‌هنگام،بدون این‌که چراغی روشن باشد،به اتاقی وارد شویم،هیچ‌چیز را در آن اتاق تشخیص نخواهیم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عامل خطرآفرینی در اتاق وجود داشته باشد،آن را تشخیص نخواهیم داد،اما اگر چراغی در اتاق روشن باشد،عامل احتمالی خطر را می‌بینیم و از خود مواظبت می‌کنیم</w:t>
      </w:r>
      <w:r>
        <w:rPr>
          <w:rFonts w:eastAsia="IRNazanin" w:cs="IRNazanin"/>
          <w:color w:val="111111"/>
          <w:sz w:val="28"/>
          <w:szCs w:val="28"/>
          <w:rtl w:val="true"/>
          <w:lang w:bidi="fa-IR"/>
        </w:rPr>
        <w:t>.</w:t>
      </w:r>
    </w:p>
    <w:p>
      <w:pPr>
        <w:pStyle w:val="Heading3"/>
        <w:numPr>
          <w:ilvl w:val="2"/>
          <w:numId w:val="1"/>
        </w:numPr>
        <w:rPr/>
      </w:pPr>
      <w:bookmarkStart w:id="24" w:name="__RefHeading___Toc1994574_2749589250"/>
      <w:bookmarkStart w:id="25" w:name="_Toc9"/>
      <w:bookmarkEnd w:id="24"/>
      <w:r>
        <w:rPr>
          <w:rtl w:val="true"/>
        </w:rPr>
        <w:t>عقل مسموع و اثر آن</w:t>
      </w:r>
      <w:bookmarkEnd w:id="25"/>
    </w:p>
    <w:p>
      <w:pPr>
        <w:pStyle w:val="BookText"/>
        <w:rPr/>
      </w:pPr>
      <w:r>
        <w:rPr>
          <w:rFonts w:ascii="IRNazanin" w:hAnsi="IRNazanin" w:eastAsia="IRNazanin"/>
          <w:color w:val="111111"/>
          <w:sz w:val="28"/>
          <w:sz w:val="28"/>
          <w:szCs w:val="28"/>
          <w:rtl w:val="true"/>
          <w:lang w:bidi="fa-IR"/>
        </w:rPr>
        <w:t>عقل طبیعی و خدادادی انسان،به تدریج،از طریق دیده‌ها و شنیده‌ها رو به کمال می‌رود و به قول امیر المؤمنین علی،علیه السلام،انسان عقل مسموع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رفته‌رفته بزرگ‌تر و فهمیده‌تر،می‌شود و بسیاری از برنامه‌های بچگانه را کم‌کم کنار می‌گذارد و به طرف یک سلسله برنامه‌های مثبت سوق پیدا می‌کند که این مربوط به عقل اوست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عقل انسان رشد کند،انسان را در زمره انبیا و ائمه طاهرین،علیهم السلام،قرار می‌دهد؛چراکه عقل انسان را به پیروی از انبیا و ائمه به عنوان رهبران واقعی بشر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نتیجه،انسان سعی می‌کند مانند ایشان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 خدا گریزان بوده به حلال خدا عشق</w:t>
      </w:r>
      <w:bookmarkStart w:id="26" w:name="pg3248_19052"/>
    </w:p>
    <w:p>
      <w:pPr>
        <w:pStyle w:val="BookText"/>
        <w:rPr/>
      </w:pPr>
      <w:bookmarkEnd w:id="26"/>
      <w:r>
        <w:rPr>
          <w:rFonts w:ascii="IRNazanin" w:hAnsi="IRNazanin" w:eastAsia="IRNazanin"/>
          <w:color w:val="111111"/>
          <w:sz w:val="28"/>
          <w:sz w:val="28"/>
          <w:szCs w:val="28"/>
          <w:rtl w:val="true"/>
          <w:lang w:bidi="fa-IR"/>
        </w:rPr>
        <w:t>بورزد،قناعت پیشه کند،اخلاق نیکو 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امام موسی بن جعفر،علیه السلام،درباره ارزش‌های فراوان عقل مسموع و کمال‌یافته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عقل کامل برخوردار شود،یکی از نتایج آن عقل کامل درخواست‌های بسیار شایسته از پروردگار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این‌گونه درخواست‌ها در قرآن مجید،روایات و دعاها به وفور یافت می‌شوند؛ضمن این‌که وقتی انسان از خدا درخواستی می‌کند،پروردگار بزرگ زمینه دستیابی انسان به آن خواسته را فراهم می‌کند و جمله ذرات زمین و آسمان هماهنگ می‌شوند تا انسان به آنچه خواسته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رو،کلید همه قفل‌ها در اختیار انسان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وکلیه خزائن غیب نزد خداست،و کسی جز خدا بر آن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عالم،با توجه به رحمت و عنایت خاص الهی،می‌تواند به خواهندگان و دعاکنندگان لطف کند و خواسته‌های آن‌ها را پاسخ گوید</w:t>
      </w:r>
      <w:r>
        <w:rPr>
          <w:rFonts w:eastAsia="IRNazanin" w:cs="IRNazanin"/>
          <w:color w:val="111111"/>
          <w:sz w:val="28"/>
          <w:szCs w:val="28"/>
          <w:rtl w:val="true"/>
          <w:lang w:bidi="fa-IR"/>
        </w:rPr>
        <w:t>.</w:t>
      </w:r>
    </w:p>
    <w:p>
      <w:pPr>
        <w:pStyle w:val="Heading3"/>
        <w:numPr>
          <w:ilvl w:val="2"/>
          <w:numId w:val="1"/>
        </w:numPr>
        <w:rPr/>
      </w:pPr>
      <w:bookmarkStart w:id="27" w:name="__RefHeading___Toc1994576_2749589250"/>
      <w:bookmarkStart w:id="28" w:name="_Toc10"/>
      <w:bookmarkEnd w:id="27"/>
      <w:r>
        <w:rPr>
          <w:rtl w:val="true"/>
        </w:rPr>
        <w:t>خواسته های شایسته انسان از خدا</w:t>
      </w:r>
      <w:bookmarkEnd w:id="28"/>
    </w:p>
    <w:p>
      <w:pPr>
        <w:pStyle w:val="BookText"/>
        <w:rPr/>
      </w:pPr>
      <w:r>
        <w:rPr>
          <w:rFonts w:ascii="IRNazanin" w:hAnsi="IRNazanin" w:eastAsia="IRNazanin"/>
          <w:color w:val="111111"/>
          <w:sz w:val="28"/>
          <w:sz w:val="28"/>
          <w:szCs w:val="28"/>
          <w:rtl w:val="true"/>
          <w:lang w:bidi="fa-IR"/>
        </w:rPr>
        <w:t>امام موسی کاظم،علیه السلام،به هشام بن حکم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آیه‌های سوره مبارکه فرقان،از خداوند متعال درخواستی ارزشمند شده است که به نظر می‌رسد این درخواست از سوی یکی از عقلای عالم مطرح شده باشد؛زیرا درخواست‌کننده عقل کامل بوده و چیزی را خواسته است که سرمایه دنیا و آخرت او قرار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درخواست‌ها به عاقلان واقعی اختصاص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پروردگارا،ما را از سوی همسران و فرزندانمان خوشدلی و خوشحالی بخش،و ما را پیشوای پرهیزکاران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کاظم،علیه السلام،ادامه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هشام،عاقلان حقیقی براساس شهوت،ثروت مادّی،و زیبایی ظاهری به امر ازدواج اقدام نمی‌کنند؛ بلکه مصلحت خود را در این امر مقدس به خداوند متعال وامی‌گذارند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لَنٰا مِنْ أَزْوٰاجِنٰا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از عاقلان این‌گونه با خداوند نجوا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سازنده این نعمت‌ها نیستیم،این‌ها آفریده تو و در حوزه اختیار و شناخت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نتیجه،خود تو باید وارد میدان زندگی بشوی و امر ازدواج را برای ما به انجام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باری،انسان عاقل از خدا می‌خواهد همسر و نسلی از فرزندان به او عطا کند که در دنیا و آخرت موجب شادی قلب او باشند و قلب مؤمن را شاد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قلب مؤمن حرم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خداوند متعال در سوره‌های رعد و مؤمن خاطرنشان فرموده است که در روز قیامت،این گروه از عقلا همراه با خاندان خود از طریق رحمت و عنایت ویژه پروردگار به راحتی 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مبارکه رعد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بهشت‌های جاویدی که آنان و پدران و همسران و فرزندان شایسته و درستکارشان در آن وارد می‌شوند،و فرشتگان از هر دری بر آنان درآیند</w:t>
      </w:r>
      <w:r>
        <w:rPr>
          <w:rFonts w:eastAsia="IRNazanin" w:cs="IRNazanin"/>
          <w:color w:val="111111"/>
          <w:sz w:val="28"/>
          <w:szCs w:val="28"/>
          <w:rtl w:val="true"/>
          <w:lang w:bidi="fa-IR"/>
        </w:rPr>
        <w:t>.</w:t>
      </w:r>
      <w:bookmarkStart w:id="29" w:name="pg3248_19054"/>
    </w:p>
    <w:p>
      <w:pPr>
        <w:pStyle w:val="Heading3"/>
        <w:numPr>
          <w:ilvl w:val="2"/>
          <w:numId w:val="1"/>
        </w:numPr>
        <w:rPr/>
      </w:pPr>
      <w:bookmarkStart w:id="30" w:name="__RefHeading___Toc1994578_2749589250"/>
      <w:bookmarkStart w:id="31" w:name="_Toc11"/>
      <w:bookmarkEnd w:id="29"/>
      <w:bookmarkEnd w:id="30"/>
      <w:r>
        <w:rPr>
          <w:rtl w:val="true"/>
        </w:rPr>
        <w:t>پی نوشت</w:t>
      </w:r>
      <w:bookmarkEnd w:id="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بقره،آیات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کُلَّهٰا ثُمَّ عَرَضَهُمْ عَلَی الْمَلاٰئِکَةِ فَقٰالَ أَنْبِئُونِی بِأَسْمٰاءِ هٰؤُلاٰءِ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سُبْحٰانَکَ لاٰ عِلْمَ لَنٰا إِلاّٰ مٰا عَلَّمْتَنٰا إِنَّکَ أَنْتَ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روایتی در کتاب مختصر بصائر الدرجات، حسن بن سلیمان حلی،ص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از این معنا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الربیع الشامی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معه جالسا فرأیت ان أبا جعفر، علیه السلام،قد نام فرفع رأسه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الربیع،حدیث تمضغه الشیعة بالسنتها لا تدری ما کنهه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ابی علی بن ابی طالب، علیه السلام،ان امرنا صعب مستعصب لا یحتمله الا ملک مقرب أو نبی مرسل أو عبد امتحن اللّه قلبه للایمان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الربیع الا تری انه یکون ملک و لا یکون مقربا و لا یحتمله الا مقرب و قد یکون نبی و لیس بمرسل و لا یحتمله الا مرسل و قد یکون مؤمن و لیس بممتحنین و لا یحتمله الا مؤمن قد امتحن اللّه قلبه للایمان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نخست تعداد آیات مربوط به این مطلب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نمونه،مراجعه کنید به کتاب‌های کافی و بحار الانوار باب عقل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درباره ممتنع بودن به‌جا آوردن حق شکر نعمت‌های الهی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الأنوار،علی طبرسی،ص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 لموسی بن عمران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موسی،اشکرنی حق 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کیف أشکرک حق شکرک و النعمة منک و الشکر علیها نعمة منک؟فقال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عرفت أن ذلک منی فقد شکرتنی حق شکری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قرطبی،ج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آلَ دٰاوُدَ شُکْراً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أشکرک یا رب و الشکر نعمة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قد عرفتنی و شکرتنی إذ قد عرفت أن الشکر منی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فأرنی أخفی نعمتک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تنفس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فتنقس داود 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یحصی هذه النعمة اللیل و النهار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أشکرک و أصغر نعمة وضعتها بیدی من نعمک لا</w:t>
      </w:r>
    </w:p>
    <w:p>
      <w:pPr>
        <w:pStyle w:val="BookText"/>
        <w:rPr/>
      </w:pPr>
      <w:r>
        <w:rPr>
          <w:rFonts w:ascii="IRNazanin" w:hAnsi="IRNazanin" w:eastAsia="IRNazanin"/>
          <w:color w:val="111111"/>
          <w:sz w:val="28"/>
          <w:sz w:val="28"/>
          <w:szCs w:val="28"/>
          <w:rtl w:val="true"/>
          <w:lang w:bidi="fa-IR"/>
        </w:rPr>
        <w:t>یجازی بها عملی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الآن شکرتنی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الحکمة،محمدی ری‌شهری،ج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تعالی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اشکرنی حق شکری،فقال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کیف أشکرک حق شکرک،و لیس من شکر أشکرک به إلا و أنت أنعمت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شکرتنی حق شکری حین علمت أن ذلک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؛توحید صدوق،ص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؛تحف العقول،حرانی،ص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فقر أشد من الجهل،و لا مال أعود من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ناصر خسرو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آن در سوره فصلت،آیه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فردوسی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بِمٰا أَسْلَفْتُمْ فِی الْأَیّٰامِ الْخٰالِیَةِ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حضرت به حاکم مدینه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معاویة و ذلک لنصف من شهر رجب سنة ستین من الهجرة کتب یزید إلی الولید بن عتبة بن أبی سفیان و کان علی المدینة من قبل معاویة أن یأخذ الحسین علیه السلام بالبیعة له و لا یرخص له فی التأخیر عن ذلک،فأنفذ الولید إلی الحسین فی اللیل فاستدعاه فعرف الحسین علیه السلام الذی أراد،فدعا جماعة من موالیه و أمرهم بحمل السلاح،و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الولید قد استدعانی فی هذا الوقت،و لست آمن أن یکلفنی فیه أمرا لا اجیبه إلیه،و هو غیر مأمون،فکونوا معی فإذا دخلت إلیه فاجلسوا علی الباب،فان سمعتم صوتی قد علا فادخلوا علیه لتمنعوه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الحسین علیه السلام إلی الولید بن عتبة فوجد عنده مروان بن الحکم فنعی إلیه الولید معاویة فاسترجع الحسین ثم قرأ علیه کتاب یزید و ما أمره فیه من أخذ البیعة منه 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أراک تقنع ببیعتی لیزید سرا حتی ابایعه جهرا فیعرف ذلک الناس،فقال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و تری رأیک فی ذلک،فقال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علی اسم اللّه تعالی حتی تأتینا مع جماعة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فارقک الحسین الساعة و لم یبایع لا قدرت منه علی مثلها أبدا حتی تکثر القتلی بینکم و بینه احبس الرجل و لا یخرج من عندک حتی یبایع أو تضرب عنقه،فوثب الحسین علیه السلام عند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ابن الزرقاء تقتلنی أم هو؟کذبت و اللّه و أثمت،و خرج یمشی و معه موالیه حتی أتی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المفید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یزید إلی الولید یأمره بأخذ البیعة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علی الحسین علیه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علیک فاضرب عنقه،و ابعث إلی برأسه،فأحضر الولید مروان و استشاره فی أمر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یقبل،و لو کنت مکانک ضربت عنقه،فقال الولید،لیتنی لم أک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 إلی الحسین علیه السلام فجاءه فی ثلاثین من أهل بیته و موالیه‌و ساق الکلام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الحسین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 علیک یا ابن الزرقاء أنت تأمر بضرب عنقی؟کذبت و اللّه و أثمت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أقبل علی الولید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النبوة،و معدن الرسالة،و مختلف الملائکة،و بنا فتح اللّه،و بنا ختم اللّه،و یزید رجل فاسق شارب الخمر،قاتل النفس المحرمة،معلن بالفسق،و مثلی لا یبایع مثله،و لکن نصبح و تصبحون،و ننظر و تنظرون،أینا أحق بالبیعة‌و الخلافة،ثم خرج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الملهوف،ص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الولید بأخذ البیعة من الحسین علیه السلام و عبد اللّه بن عمر،و عبد اللّه بن الزبیر،و عبد الرحمان بن أبی بکر أخذا عنیفا لیست فیه رخصة،فمن یأبی علیک منهم فاضرب عنقه،و ابعث إلی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فشاور فی ذلک مروان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أن تحضرهم و تأخذ منهم البیعة قبل أن یعلموا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فی طلبهم و کانوا عند التربة،فقال عبد الرحمان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ندخل دورنا و نغلق أبوابنا،و قال ابن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ابایع یزید أبدا و 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بد لی من الدخلول علی الولید و ذکر قریبا مما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 للولید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عصیتنی لا و اللّه لا یمکنک مثلها من نفسه أبدا فقال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 غیرک یا مروان إنک اخترت لی التی فیها هلاک دینی و دنیای و اللّه ما احب أن لی ما طلعت علیه الشمس و غربت عنه من مال الدنیا و ملکها و إنی قتلت حسینا، سبحان اللّه أقتل حسینا إن قال لا ابایع،و اللّه إنی لا ظن أن امرءا یحاسب بدم الحسین خفیف المیزان عند اللّه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رأیک فقد أصبت فیما صنعت،یقول هذا و هو غیر الحامد له علی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مضمون آن مطلب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ابن طاووس،ص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؛نیز در کلمات امام حسین،شریفی،ص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الواقدی و زرارة بن خلج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لقینا الحسین بن علی علیهما السلام قبل أن یخرج الی العراق فأخبرناه ضعف الناس بالکوفة و إن قلوبهم معه،و سیوفهم علیه،فأومی بیده نحو السماء ففتحت أبواب السماء و نزلت الملائکة عددا لا یحصیهم إلا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الفقاهة،آیت اللّه خوئی،ج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راوی ان اشاره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اسماء الحسنی،سبزواری،ج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ورد من الائمه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فقرات متفاوتی از این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هشام،ما بعث اللّه أنبیائه و رسله إلی عباده إلا لیعقلوا عن اللّه،فأحسنهم استجابة أحسنهم معرفة،و أعلمهم بأمر اللّه أحسنهم عقلا،و أکملهم عقلا أرفعهم درجة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سلط ثلاثا علی ثلاث فکأنما أعان علی هدم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أظلم نور تفکره بطول أمله،و محا طرائف حکمته بفضول کلامه،و أطفأ نور عبرته بشهوات نفسه،فکأنما أعان هواه علی هدم عقله،و من هدم عقله،أفسد علیه دینه و 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کیف یزکو عند اللّه عملک،و أنت قد شغلت قلبک عن أمر ربک و أطعت هواک علی غلبة عقلک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هشام،الصبر علی الوحدة علامة قوة العقل،فمن عقل عن اللّه اعتزل أهل الدنیا و الراغبین فیها،و رغب فیما عند اللّه،و کان اللّه انسه فی الوحشة،و صاحبه فی الوحدة،و غناه فی العیلة،و معزه من غیر 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هشام،نصب الحق لطاعة اللّه،و لا نجاة إلا بالطاعة،و الطاعة بالعلم و العلم بالتعلم،و التعلم بالعقل یعتقد،و لا علم إلا من عالم ربانی،و معرفة العلم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هشام،قلیل العمل من</w:t>
      </w:r>
    </w:p>
    <w:p>
      <w:pPr>
        <w:pStyle w:val="BookText"/>
        <w:rPr/>
      </w:pPr>
      <w:r>
        <w:rPr>
          <w:rFonts w:ascii="IRNazanin" w:hAnsi="IRNazanin" w:eastAsia="IRNazanin"/>
          <w:color w:val="111111"/>
          <w:sz w:val="28"/>
          <w:sz w:val="28"/>
          <w:szCs w:val="28"/>
          <w:rtl w:val="true"/>
          <w:lang w:bidi="fa-IR"/>
        </w:rPr>
        <w:t>العالم مقبول مضاعف،و کثیر العمل من أهل الهوی و الجهل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العاقل رضی بالدون من الدنیا مع الحکمة،و لم یرض بالدون من الحکمة مع الدنیا،فلذلک ربحت تجارتهم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العقلاء ترکوا فضول الدنیا فکیف الذنوب،و ترک الدنیا من الفضل،و ترک الذنوب من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العاقل نظر إلی الدنیا و إلی أهلها فعلم أنها لا تنال إلا بالمشقة و نظر إلی الآخرة فعلم أنها لا تنال إلا بالمشقة،فطلب بالمشقة أبقاهما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هشام،إن العقلاء زهدوا فی الدنیا و رغبوا فی الآخرة،لأنهم علموا أن الدنیا طالبة مطلوبة و الآخرة طالبة و مطلوبة،فمن طلب الآخرة طلبته الدنیا حتی یستوفی منها رزقة،و من طلب الدنیا طلبته الآخرة فیأتیه الموت،فیفسد علیه دنیاه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هشام،من أراد الغنی بلا مال،و راحة القب من الحسد،و السلامة فی الدین فلیتضرع إلی اللّه عز و جل فی مسألته بأن یکمل عقله،فمن عقل قنع بما یکفیه، و من قنع بما یکفیه استغنی،و من لم یقنع بما یکفیه لم یدرک الغنی أبدا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الأسماء الحسنی،ملا هادی سبزواری،ج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؛تفسیر سید مصطفی خمینی،ج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؛میزان الحکمه،ج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سلیمی رجب </w:t>
      </w:r>
      <w:r>
        <w:rPr>
          <w:rFonts w:eastAsia="IRNazanin" w:cs="IRNazanin"/>
          <w:color w:val="111111"/>
          <w:sz w:val="28"/>
          <w:szCs w:val="28"/>
          <w:lang w:bidi="fa-IR"/>
        </w:rPr>
        <w:t>1381</w:t>
      </w:r>
      <w:bookmarkStart w:id="32" w:name="pg3248_19062"/>
    </w:p>
    <w:p>
      <w:pPr>
        <w:pStyle w:val="Heading2"/>
        <w:numPr>
          <w:ilvl w:val="1"/>
          <w:numId w:val="1"/>
        </w:numPr>
        <w:rPr/>
      </w:pPr>
      <w:bookmarkStart w:id="33" w:name="__RefHeading___Toc1994580_2749589250"/>
      <w:bookmarkStart w:id="34" w:name="_Toc12"/>
      <w:bookmarkEnd w:id="32"/>
      <w:bookmarkEnd w:id="33"/>
      <w:r>
        <w:rPr/>
        <w:t>2</w:t>
      </w:r>
      <w:r>
        <w:rPr>
          <w:rtl w:val="true"/>
        </w:rPr>
        <w:t xml:space="preserve"> </w:t>
      </w:r>
      <w:r>
        <w:rPr>
          <w:rtl w:val="true"/>
        </w:rPr>
        <w:t>خدامحوری در رفتار عاقلان</w:t>
      </w:r>
      <w:bookmarkEnd w:id="34"/>
    </w:p>
    <w:p>
      <w:pPr>
        <w:pStyle w:val="Heading3"/>
        <w:numPr>
          <w:ilvl w:val="2"/>
          <w:numId w:val="1"/>
        </w:numPr>
        <w:rPr/>
      </w:pPr>
      <w:bookmarkStart w:id="35" w:name="__RefHeading___Toc1994582_2749589250"/>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روایتی،وجود مبارک حضرت موسی بن جعفر،علیه السلام،برای شاگرد مدرسه علمی خود،هشام بن حکم،آثار مثبت و با ارزش عقل را، بیان فرموه‌اند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بخشی از این آثار را که در کتاب خدا نیز آمده یادآور شده و قسمتی از آن آیات را نیز قرائت فرموه‌اند که از جمله آن‌ها،یکی از آیات سوره مبارکه آل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درباره این آیه به هشام بن حکم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در این آیه چند خواسته از آثار عقل عاقلان عالم را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چون انسان‌های عاقلی هستند و عقل کاملی دارند و این تکامل را نیز از طریق معارف الهی به دست آورده‌اند،خواسته‌های با ارزش و با عظمتی از پروردگار عالم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به فضل خود دعای این بزرگواران را در طول تاریخ اجابت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پیشگاه پرورگار عرضه می‌دارند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bookmarkStart w:id="37" w:name="pg3248_19063"/>
    </w:p>
    <w:p>
      <w:pPr>
        <w:pStyle w:val="BookText"/>
        <w:rPr/>
      </w:pPr>
      <w:bookmarkEnd w:id="37"/>
      <w:r>
        <w:rPr>
          <w:rFonts w:ascii="IRNazanin" w:hAnsi="IRNazanin" w:eastAsia="IRNazanin"/>
          <w:color w:val="111111"/>
          <w:sz w:val="28"/>
          <w:sz w:val="28"/>
          <w:szCs w:val="28"/>
          <w:rtl w:val="true"/>
          <w:lang w:bidi="fa-IR"/>
        </w:rPr>
        <w:t>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برمی‌آید که این خواسته و دعای همیشگی عاقلان است و مرتب و پیوسته از پروردگار عزیز عالم درخواست می‌کنند که همسران و نسل آن‌ها را همسران و نسلی قرار دهد که مایه شادی قلب و دلخوشی‌شان،هم در این دنیا و هم در آخرت،باشد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به این معنا واقف بودند که زن و فرزند شایسته،زن و فرزند صالح و پاک، از سرمایه‌های عظیم پروردگار هستند که خداوند از باب رحمت خود آن‌ها را به انسان عنایت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البته،انسانی که لیاقت و شایستگی از خود نشان دهد و قصدش این باشد که برای خاطر خدا،برای رسیدن به کرامت،برای نیل به ارزش‌ها، برای خاطر انسانیت،و برای ایجاد دنیایی آرام و آخرتی آباد ازدواج کند، دیگر منظورش از ازدواج فقط پاسخگویی به شهوات نیست،بلکه او به ازدواج به عنوان تجارتی الهی و واقعیتی ملکوتی نظر می‌کند؛همان‌طور که در قرآن مجید به این معنا به شکل‌های مختلف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38" w:name="__RefHeading___Toc1994584_2749589250"/>
      <w:bookmarkStart w:id="39" w:name="_Toc14"/>
      <w:bookmarkEnd w:id="38"/>
      <w:r>
        <w:rPr>
          <w:rtl w:val="true"/>
        </w:rPr>
        <w:t>توجه به زن و ازدواج از دیدگاه قرآن</w:t>
      </w:r>
      <w:bookmarkEnd w:id="39"/>
    </w:p>
    <w:p>
      <w:pPr>
        <w:pStyle w:val="BookText"/>
        <w:rPr/>
      </w:pPr>
      <w:r>
        <w:rPr>
          <w:rFonts w:ascii="IRNazanin" w:hAnsi="IRNazanin" w:eastAsia="IRNazanin"/>
          <w:color w:val="111111"/>
          <w:sz w:val="28"/>
          <w:sz w:val="28"/>
          <w:szCs w:val="28"/>
          <w:rtl w:val="true"/>
          <w:lang w:bidi="fa-IR"/>
        </w:rPr>
        <w:t>قرآن کریم در سوره مبارکه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 وَ قَدِّمُوا لِأَنْفُسِکُمْ وَ اتَّقُوا اللّٰهَ وَ اعْلَمُوا أَنَّکُمْ مُلاٰقُوهُ وَ بَشِّرِ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زنان شما کشتزار شمایند،هر زمان و هر کجا خواستید به کشتزار خود در آیید و با رعایت حقوق یکدیگر و حفظ عفت و پاکی در سایه زناشویی و تولید نسلی پاک و شایسته و صالح،خیر و ثوابی برای خود پیش فرستید و از خدا پروا کنید،و بدانید که او را ملاقات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بشارت ده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صراحت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 را آفریدم و وجود او را برای شما بسان کشتزار و سرزمین و زراعت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سپس،در</w:t>
      </w:r>
      <w:bookmarkStart w:id="40" w:name="pg3248_19064"/>
    </w:p>
    <w:p>
      <w:pPr>
        <w:pStyle w:val="BookText"/>
        <w:rPr/>
      </w:pPr>
      <w:bookmarkEnd w:id="40"/>
      <w:r>
        <w:rPr>
          <w:rFonts w:ascii="IRNazanin" w:hAnsi="IRNazanin" w:eastAsia="IRNazanin"/>
          <w:color w:val="111111"/>
          <w:sz w:val="28"/>
          <w:sz w:val="28"/>
          <w:szCs w:val="28"/>
          <w:rtl w:val="true"/>
          <w:lang w:bidi="fa-IR"/>
        </w:rPr>
        <w:t xml:space="preserve">آیه‌ای دیگرالبته بعد از این‌که سفارشات زیادی درباره یک ازدواج سالم می‌کند که مرد مؤمن با زن مشرک یا زناکار و زن مؤمن با مرد مشرک یا زناکار ازدواج نکند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مساله ازدواج به صالح بودن همسر توجه داشته باشدنتیجه ازدواج درست را بیان می‌کند که خود مصداق این آیه شریفه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 وَ الَّذِی خَبُثَ لاٰ یَخْرُجُ إِلاّٰ نَکِداً کَذٰلِکَ نُصَرِّفُ الْآیٰاتِ لِقَوْمٍ یَشْکُرُونَ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زمین پاک است که گیاهش به اذن پروردگارش بیرون می‌آید،و زمینی که ناپاک است،جز گیاهی اندک و بی‌سود از آن بیرون نمی‌آید؛این‌گونه نشانه‌ها را،برای گروهی که سپاس‌گزارند،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آیه این است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 پاک نیز جز به اذن پروردگار چیزی نمی‌روید؛یعنی سرزمین پاک هم اگر بخواهد گل بدهد یا درختی در آن رشد کند یا نهالی را در دل خود تربیت کند،باز نیازمند و وابسته به عنایت خداست و با تکیه بر رحمت خدا و اذن او این کار صورت می‌گیرد</w:t>
      </w:r>
      <w:r>
        <w:rPr>
          <w:rFonts w:eastAsia="IRNazanin" w:cs="IRNazanin"/>
          <w:color w:val="111111"/>
          <w:sz w:val="28"/>
          <w:szCs w:val="28"/>
          <w:rtl w:val="true"/>
          <w:lang w:bidi="fa-IR"/>
        </w:rPr>
        <w:t>.</w:t>
      </w:r>
    </w:p>
    <w:p>
      <w:pPr>
        <w:pStyle w:val="Heading3"/>
        <w:numPr>
          <w:ilvl w:val="2"/>
          <w:numId w:val="1"/>
        </w:numPr>
        <w:rPr/>
      </w:pPr>
      <w:bookmarkStart w:id="41" w:name="__RefHeading___Toc1994586_2749589250"/>
      <w:bookmarkStart w:id="42" w:name="_Toc15"/>
      <w:bookmarkEnd w:id="41"/>
      <w:r>
        <w:rPr>
          <w:rtl w:val="true"/>
        </w:rPr>
        <w:t>برآیند مفهوم دو آیه</w:t>
      </w:r>
      <w:bookmarkEnd w:id="42"/>
    </w:p>
    <w:p>
      <w:pPr>
        <w:pStyle w:val="BookText"/>
        <w:rPr/>
      </w:pPr>
      <w:r>
        <w:rPr>
          <w:rFonts w:ascii="IRNazanin" w:hAnsi="IRNazanin" w:eastAsia="IRNazanin"/>
          <w:color w:val="111111"/>
          <w:sz w:val="28"/>
          <w:sz w:val="28"/>
          <w:szCs w:val="28"/>
          <w:rtl w:val="true"/>
          <w:lang w:bidi="fa-IR"/>
        </w:rPr>
        <w:t>خداوند در آیه پیش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شما کشتزار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باید مواظب باشد و دقت کند که چه زمینی را برای پرورش اولاد خود انتخاب می‌کند؛باید مطمئن باشد که همسرش انسان پاکی است که اهل ایمان و عفت و پاکدامنی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زمینی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پاک به وجود می‌آورد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موجود در آیه این است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این‌که از اسامی شریف پروردگار تنها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انتخاب شده این است که رب به معنای مالک و پرورش‌دهنده است؛به معنای رشددهنده و مالکی است که با فرهنگ کامل و جامع رشد و نمو می‌دهد و تربیت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 وَ الَّذِی خَبُثَ لاٰ یَخْرُجُ إِلاّٰ نَکِداً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به‌عکس،اگر این کشتزار خبیث یا بی‌دین و مشرک باشد،اگر این کشتزار ناصالح باشد،اگر این کشتزار بی‌عفت و بی‌عصمت باشد،اگر این کشتزار بی‌حجاب و بد حجاب باشد،و به قول آیه سوره احزاب گرفتار تبرّج جاهلیت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گیاهی بی‌ریشه و به درد نخور و تلخ و بی‌خاصیت از این کشتزار بیرون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که از آن بیرون می‌آید بر باد است،بر فناست و لب مرز نابودی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بمانند ریشه‌اش‌که همان زمین خبیث است‌به خباثت میل می‌کند و به طرف خباثت حرکت می‌کند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عالم این معنا را درک کرده بودند و می‌دانستند که خداوند متعال زن را کشتزار می‌داند و آن را شوره‌زار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این کشتزار بسان کویر خالی از ایمان و عواطف و مهرورزی و خالی از اخلاق و عمل صالح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عاقلان عالم برای ازدواج به خدای خود متوسل می‌شدند و حالت دعا به خود می‌گرفتند؛ زیرا آن را مساله مهمی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 داشتند،چون ازدواج مسأله‌ای است که اگر خدای نکرده به انحراف بیانجامد،دیگر جای جبران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خانه‌ای بسازد و یک گوشه آن خراب از آب در آید،ضرری را تحمل می‌کند تا آن را اصلاح کند و با صرف مقداری پول از معمار می‌خواهد که اشکال به وجود آمده را رفع کند؛یا اگر پول آدم را دزد ببرد،بالاخره روزی این ضرر جبران می‌شود؛اما اگر آدم از</w:t>
      </w:r>
      <w:bookmarkStart w:id="43" w:name="pg3248_19066"/>
    </w:p>
    <w:p>
      <w:pPr>
        <w:pStyle w:val="BookText"/>
        <w:rPr/>
      </w:pPr>
      <w:bookmarkEnd w:id="43"/>
      <w:r>
        <w:rPr>
          <w:rFonts w:ascii="IRNazanin" w:hAnsi="IRNazanin" w:eastAsia="IRNazanin"/>
          <w:color w:val="111111"/>
          <w:sz w:val="28"/>
          <w:sz w:val="28"/>
          <w:szCs w:val="28"/>
          <w:rtl w:val="true"/>
          <w:lang w:bidi="fa-IR"/>
        </w:rPr>
        <w:t>سر شهوت همسری انتخاب کندکه به قول قرآن سرزمین خبیثی است‌و بعد از آن زن صاحب چندین اولاد بشود و بچه‌ها به سبب زندگی در کنار چنین مادری بی‌دین رشد کنند و حاضر به دیندار شدن هم نباشند،دیگر نه ضرر این زن قابل جبران است و نه ضرر آن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ضرری تا قیامت هم قابل جبران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اصولا،خیلی چیزها در این عالم قابل جبران نیست که اگر انسان از آن‌ها پشیمان هم بشود نمی‌تواند ضررشان را جبران و ناراحتی حاصل از این پشیمانی سخت را درمان کند؛مانند درد بی‌درمان خواهد شد که روی قلب آدم می‌ماند و نمی‌توان برای درمان آن کاری انجام داد</w:t>
      </w:r>
      <w:r>
        <w:rPr>
          <w:rFonts w:eastAsia="IRNazanin" w:cs="IRNazanin"/>
          <w:color w:val="111111"/>
          <w:sz w:val="28"/>
          <w:szCs w:val="28"/>
          <w:rtl w:val="true"/>
          <w:lang w:bidi="fa-IR"/>
        </w:rPr>
        <w:t>.</w:t>
      </w:r>
    </w:p>
    <w:p>
      <w:pPr>
        <w:pStyle w:val="Heading3"/>
        <w:numPr>
          <w:ilvl w:val="2"/>
          <w:numId w:val="1"/>
        </w:numPr>
        <w:rPr/>
      </w:pPr>
      <w:bookmarkStart w:id="44" w:name="__RefHeading___Toc1994588_2749589250"/>
      <w:bookmarkStart w:id="45" w:name="_Toc16"/>
      <w:bookmarkEnd w:id="44"/>
      <w:r>
        <w:rPr>
          <w:rtl w:val="true"/>
        </w:rPr>
        <w:t>نمونه این پشیمانی</w:t>
      </w:r>
      <w:bookmarkEnd w:id="45"/>
    </w:p>
    <w:p>
      <w:pPr>
        <w:pStyle w:val="BookText"/>
        <w:rPr/>
      </w:pPr>
      <w:r>
        <w:rPr>
          <w:rFonts w:ascii="IRNazanin" w:hAnsi="IRNazanin" w:eastAsia="IRNazanin"/>
          <w:color w:val="111111"/>
          <w:sz w:val="28"/>
          <w:sz w:val="28"/>
          <w:szCs w:val="28"/>
          <w:rtl w:val="true"/>
          <w:lang w:bidi="fa-IR"/>
        </w:rPr>
        <w:t>یکبار،پیاده در خیابانی راه می‌رفتم که مردی تقریبا شصت هفتاد ساله که موی سرورویش سفید شده بود با عجله نزدم آمد و با گریه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خودکشی در اسلام چه حکمی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محرمات واقعی است و در قرآن مجید از آن نهی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خودکشی نکنید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هم که خودکشی می‌کند،در توبه را به روی خود بسته است،زیرا جای توبه در دنیاست و انسانی که به عالم بعد منتقل شده راهی برای توبه و جبران مافات ندارد،چون دیگر زمان جبران گناه را در اختیار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درهرحال،در قرآن مجید و روایات آمده است که خودکشی از محرمات و از گناهان کبیره است و به فاعل آن وعده عذاب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چه کنم؟زیرا خیلی ناراحت و متأثر و متأسفم و در تنگنا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مالی‌ام هم خیلی خوب است و خانه‌ام در فلان 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از گران‌ترین مناطق تهران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6" w:name="pg3248_19067"/>
    </w:p>
    <w:p>
      <w:pPr>
        <w:pStyle w:val="BookText"/>
        <w:rPr/>
      </w:pPr>
      <w:bookmarkEnd w:id="46"/>
      <w:r>
        <w:rPr>
          <w:rFonts w:ascii="IRNazanin" w:hAnsi="IRNazanin" w:eastAsia="IRNazanin"/>
          <w:color w:val="111111"/>
          <w:sz w:val="28"/>
          <w:sz w:val="28"/>
          <w:szCs w:val="28"/>
          <w:rtl w:val="true"/>
          <w:lang w:bidi="fa-IR"/>
        </w:rPr>
        <w:t>وقتی از سبب ناراحتی‌اش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در جوانی کرده‌ام که الان به درد آن گرفتارم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پدر و مادرم در آن روزگار مرا نهی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نکن،گوش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این است که آن زمان،در مسیر دبیرستان دخترانه،دختر بی‌حجابی را دیدم و به او علاقمند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آدرسش را هم پیدا کردم و با او ازدواج کردم و به حرف و نصیحت‌های اطرافیانم گوش ندادم و تا الان هم این زن با حجاب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البته،او الان پنجاه و پنج سال دارد و از او چهار بچه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دختر و دو پسر،ولی حتی یکی از بچه‌هایم هم دین ندارد؛حتی یکی از آن‌ها هم نماز نمی‌خواند و دخترهایم در بی‌حجابی نمره کامل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پیر شده‌ام و فهمیده‌ام باید به پیشگاه خدا بروم، نمی‌دانم جواب خدا را با این بچه‌های بی‌دین چه بدهم؟</w:t>
      </w:r>
    </w:p>
    <w:p>
      <w:pPr>
        <w:pStyle w:val="BookText"/>
        <w:rPr/>
      </w:pPr>
      <w:r>
        <w:rPr>
          <w:rFonts w:ascii="IRNazanin" w:hAnsi="IRNazanin" w:eastAsia="IRNazanin"/>
          <w:color w:val="111111"/>
          <w:sz w:val="28"/>
          <w:sz w:val="28"/>
          <w:szCs w:val="28"/>
          <w:rtl w:val="true"/>
          <w:lang w:bidi="fa-IR"/>
        </w:rPr>
        <w:t>بدین ترتیب،معلوم می‌شود به این سادگی‌ها هم نیست که بنشینیم و بگوییم هر دختری که پسرم دید و او او خوشش آمد باید با او ازدواج کند،یا ازدواج با هر کسی که از او خوشم آمد مشکلی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ازدواج‌ها در قیامت محاسبه می‌شوند؛تمام این انتخاب‌ها و تمام این اولادها در قیامت حساب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آن اندازه مهم است که بزرگواران عاقل عالم را نیز دچار دغدغه خاطر می‌کند و از خدا راه چاره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 با یان افراد،معلوم می‌شود آن‌ها که بدون تفکر و مشورت ازدواج می‌کنند اهل عقل نیستند، بلکه اهل شهوت‌اند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 عاقلانه ازدواج می‌کنند نه حیوان صفت، چون اهمیت مسأله را درک کرده‌اند و می‌دانند که ازدواج هم دنیا و هم آخرتشان را تحت تاثیر قرار می‌دهد</w:t>
      </w:r>
      <w:r>
        <w:rPr>
          <w:rFonts w:eastAsia="IRNazanin" w:cs="IRNazanin"/>
          <w:color w:val="111111"/>
          <w:sz w:val="28"/>
          <w:szCs w:val="28"/>
          <w:rtl w:val="true"/>
          <w:lang w:bidi="fa-IR"/>
        </w:rPr>
        <w:t>.</w:t>
      </w:r>
    </w:p>
    <w:p>
      <w:pPr>
        <w:pStyle w:val="Heading3"/>
        <w:numPr>
          <w:ilvl w:val="2"/>
          <w:numId w:val="1"/>
        </w:numPr>
        <w:rPr/>
      </w:pPr>
      <w:bookmarkStart w:id="47" w:name="__RefHeading___Toc1994590_2749589250"/>
      <w:bookmarkStart w:id="48" w:name="_Toc17"/>
      <w:bookmarkEnd w:id="47"/>
      <w:r>
        <w:rPr>
          <w:rtl w:val="true"/>
        </w:rPr>
        <w:t>درخواست همسر از خدا روش بزرگان است</w:t>
      </w:r>
      <w:bookmarkEnd w:id="4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از پروردگار عالم پیوسته تقاضا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مِنْ أَزْوٰاجِنٰا وَ</w:t>
      </w:r>
    </w:p>
    <w:p>
      <w:pPr>
        <w:pStyle w:val="BookText"/>
        <w:rPr/>
      </w:pPr>
      <w:r>
        <w:rPr>
          <w:rFonts w:ascii="IRNazanin" w:hAnsi="IRNazanin" w:eastAsia="IRNazanin"/>
          <w:color w:val="111111"/>
          <w:sz w:val="28"/>
          <w:sz w:val="28"/>
          <w:szCs w:val="28"/>
          <w:rtl w:val="true"/>
          <w:lang w:bidi="fa-IR"/>
        </w:rPr>
        <w:t>ذُرِّیّٰاتِنٰا قُرَّةَ أَعْیُنٍ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نمونه هم در این‌باره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عاقلان برجسته‌ای که در مسأله ازدواج پناه به خدا برد و همسر خود را از خدا خواست و بچه‌هایش را از خدا طلب کرد و پروردگار بزرگ عالم هم دعایش را مستجاب کرد همسر عمران و مادر حضرت مریم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در این‌جا هم از زن و هم از شوهر او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حضرت موسی بن جعفر،علیه السلام،معلوم می‌شود که عمران قبل از ازدواجش این زن را از پروردگار عالم درخواست کرده و دعا کرده بود که خدایا،همسری نصیب من کن و حاصل این ازدواج را برای ما مایه روشنی قلب و شادی دل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این زن با کرامت و این خانم بزرگوار با عفت با ایمان پاکدامن اهل توحید را نصیب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عروسی این دو نگذشته بود که این خانم حامله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خانمی که شاید سنش به بیست نرسیده و از عروسی‌اش شاید یک سال نگذشته بود،وقتی متوجه شد حامله است،با خدای خود کلماتی گفت که نشان می‌دهد این خانم جوان چقدر با معرفت و با کرامت و فهمیده و عقل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وَضَعَتْهٰا قٰالَتْ رَبِّ إِنِّی وَضَعْتُهٰا أُنْثیٰ وَ اللّٰهُ أَعْلَمُ بِمٰا وَضَعَتْ وَ لَیْسَ الذَّکَرُ کَالْأُنْثیٰ وَ إِنِّی سَمَّیْتُهٰا مَرْیَمَ وَ إِنِّی أُعِیذُهٰا بِکَ وَ ذُرِّیَّتَهٰا مِنَ الشَّیْطٰانِ الرَّجِیمِ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کنید هنگامی که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پروردگارا،برای تو نذر کردم که آنچه را در شکم خود دارم برای خدمت خانه تو از ولایت و سرپرستی من 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من بپذیر؛یقینا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او را زایید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پروردگارا،من او را دختر زاییدم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او زایید داناتر بود؛و آن پسر که زاییدن او را آرزو داشت،در کرامت،عظمت،</w:t>
      </w:r>
    </w:p>
    <w:p>
      <w:pPr>
        <w:pStyle w:val="BookText"/>
        <w:rPr/>
      </w:pPr>
      <w:r>
        <w:rPr>
          <w:rFonts w:ascii="IRNazanin" w:hAnsi="IRNazanin" w:eastAsia="IRNazanin"/>
          <w:color w:val="111111"/>
          <w:sz w:val="28"/>
          <w:sz w:val="28"/>
          <w:szCs w:val="28"/>
          <w:rtl w:val="true"/>
          <w:lang w:bidi="fa-IR"/>
        </w:rPr>
        <w:t>ارزش و شخصیت مانند این دختر نیست؛پس در مقام نامگذاری‌اش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نهادم،و او و فرزندانش را از خطرات مهلک و وسوسه‌های بنیان برانداز شیطان رانده شده به پناه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قسمت آیه چقدر مطلب در خود جای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به درگاه من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خدایا،عهد می‌کنم، نذر می‌کنم،تعهد می‌کنم که فرزندی را که در شکم خود دارم،از خدمت به خودم و خانواده‌ام آزاد کنم تا این فرزند فقط و فقط در راه خدمت به تو قرار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نَذَرْتُ لَکَ مٰا فِی بَطْنِی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خدایا،نذر کردم کاری به کار این بچه نداشته باشم و وقت او را در خدمت خانه و خانواده‌ام هدر نکنم،بلکه او را به تو واگذار کنم تا خدمتگزار دین تو باشد و خدمتگزار بیت المقدس شود؛این نذر و عهد من است،اما خدایا،این کار من زمانی ارزش پیدا می‌کند که آن را از من بپذیری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خدایا،این فرزند را به تو واگذار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من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آیه،توحید و عشق به عبادت خدا 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حقیقت،او به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برای رضایت تو انجام می‌دهم،تو هم آن را از من بپذیر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بچه به دنیا آمد و او دانست که فرزندش دختر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خدایا،من همه آرزویم این بود که این بچه پسر باشد تا او را در راه تو قرار دهم،اما فرزندم دختر است،حال چه کنم؟خداوند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إِنِّی وَضَعْتُهٰا أُنْثیٰ وَ اللّٰهُ أَعْلَمُ بِمٰا وَضَعَتْ وَ لَیْسَ الذَّکَرُ کَالْأُنْثیٰ</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این بچه را دختر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می‌دانستم این بچه دختر است و دختر</w:t>
      </w:r>
      <w:bookmarkStart w:id="49" w:name="pg3248_19070"/>
    </w:p>
    <w:p>
      <w:pPr>
        <w:pStyle w:val="BookText"/>
        <w:rPr/>
      </w:pPr>
      <w:bookmarkEnd w:id="49"/>
      <w:r>
        <w:rPr>
          <w:rFonts w:ascii="IRNazanin" w:hAnsi="IRNazanin" w:eastAsia="IRNazanin"/>
          <w:color w:val="111111"/>
          <w:sz w:val="28"/>
          <w:sz w:val="28"/>
          <w:szCs w:val="28"/>
          <w:rtl w:val="true"/>
          <w:lang w:bidi="fa-IR"/>
        </w:rPr>
        <w:t>به دنیا می‌آید،اما این دختر به هیچ‌وجه قابل مقایسه با پسر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وضع دیگری دارد و سرمایه دیگری است که میلیون‌ها پسر به گرد پای او نخواهند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سَمَّیْتُهٰا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دختر زاییدم،نام او را مریم گذاشتم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أُعِیذُهٰا بِکَ وَ ذُرِّیَّتَهٰا مِنَ الشَّیْطٰانِ 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خدایا،من که قدرت ندارم امانت تو را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دنیای فاسد و پر فتنه،این دختر و هرچه از نسل او تا قیامت به دنیا می‌آید را از شر شیطان رجیم در پناه تو قرار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یک مادر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زنی نصیب انسان شود که این‌قدر بیدار و بینا باشد و فتنه‌های شیطان را بشناسد و فساد زمان را درک کند،دنیا و آخرت انسان و سعادت اولاد او تامین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زنی می‌فهمد چه خبر است و برای سلامت بچه‌اش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فرزندش را به خدا واگذار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أُعِیذُهٰا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خدایا،فرزند خود را به تو سپردم،ای پناه پناه آوران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می‌شود انسان چیزی را به پناه خدا بدهد و او روی برگرداند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او را در پناه خودم بگیرم؟آن هم خدایی که قدرت بی‌نهایت است؟</w:t>
      </w:r>
    </w:p>
    <w:p>
      <w:pPr>
        <w:pStyle w:val="Heading3"/>
        <w:numPr>
          <w:ilvl w:val="2"/>
          <w:numId w:val="1"/>
        </w:numPr>
        <w:rPr/>
      </w:pPr>
      <w:bookmarkStart w:id="50" w:name="__RefHeading___Toc1994592_2749589250"/>
      <w:bookmarkStart w:id="51" w:name="_Toc18"/>
      <w:bookmarkEnd w:id="50"/>
      <w:r>
        <w:rPr>
          <w:rtl w:val="true"/>
        </w:rPr>
        <w:t>درخواست همسر عمران از خدا</w:t>
      </w:r>
      <w:bookmarkEnd w:id="51"/>
    </w:p>
    <w:p>
      <w:pPr>
        <w:pStyle w:val="BookText"/>
        <w:rPr/>
      </w:pPr>
      <w:r>
        <w:rPr>
          <w:rFonts w:ascii="IRNazanin" w:hAnsi="IRNazanin" w:eastAsia="IRNazanin"/>
          <w:color w:val="111111"/>
          <w:sz w:val="28"/>
          <w:sz w:val="28"/>
          <w:szCs w:val="28"/>
          <w:rtl w:val="true"/>
          <w:lang w:bidi="fa-IR"/>
        </w:rPr>
        <w:t>درخواست دیگر این خانم از حضرت حق پذیرش خواسته‌اش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خدایا،این فرزند را از من قبول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تو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بعد در باب خواسته او می‌فرماید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مریم را از این مادر به وجهی نیکو قبول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أَنْبَتَهٰا نَبٰاتاً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این مادر فرزند خود را به من سپرده بود،من هم او را به نحوی نیکو و پسندیده پرورش دادم و خود تربیت او را به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خدا تربیت کسی را بر عهده بگیرد دل او را هدایت می‌کند؛ فکرش را هدایت می‌کند،در وجود او ایجاد رغبت می‌کند،و ازاین‌رو، هزار لطف و عنایت به جانب او سرازیر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 وَ کَفَّلَهٰا زَکَرِیّٰا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یکی از پیغمبران خود را سرپرست مریم قرار دادم و او را موظف کردم تا این دختر را پرورش و رشد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مساله در همین جاست که خداوند یک پیغمبر را که باید معلم همه انسان‌ها باشد،معلم یک نفر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برکت چنان پدر و مادر پاکدامن و چنین معلم شایسته‌ای این دختر به قدری رشد می‌کند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دَخَلَ عَلَیْهٰا زَکَرِیَّا الْمِحْرٰابَ وَجَدَ عِنْدَهٰا رِزْقاً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زکریا در محراب عبادت بر مریم وارد می‌شد،چیز شگفت‌آوری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 که به این‌جا نیامده تا برایش غذا بیاورد،پدرش هم که نیامده،قوم‌وخویش‌هایش هم که نیامده‌اند،پس این غذا از کجا برای او آماده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مَرْیَمُ أَنّٰی لَکِ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سفره از کجا برای تو پهن شده است؟</w:t>
      </w:r>
    </w:p>
    <w:p>
      <w:pPr>
        <w:pStyle w:val="BookText"/>
        <w:rPr/>
      </w:pPr>
      <w:r>
        <w:rPr>
          <w:rFonts w:ascii="IRNazanin" w:hAnsi="IRNazanin" w:eastAsia="IRNazanin"/>
          <w:color w:val="111111"/>
          <w:sz w:val="28"/>
          <w:sz w:val="28"/>
          <w:szCs w:val="28"/>
          <w:rtl w:val="true"/>
          <w:lang w:bidi="fa-IR"/>
        </w:rPr>
        <w:t>و مریم در پاسخ سوال حضرت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سفره از جانب خدا برای من پهن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پیغمبر،بدان خدا به هرکس که بخواهد بی‌حساب روزی می‌دهد</w:t>
      </w:r>
      <w:r>
        <w:rPr>
          <w:rFonts w:eastAsia="IRNazanin" w:cs="IRNazanin"/>
          <w:color w:val="111111"/>
          <w:sz w:val="28"/>
          <w:szCs w:val="28"/>
          <w:rtl w:val="true"/>
          <w:lang w:bidi="fa-IR"/>
        </w:rPr>
        <w:t>.</w:t>
      </w:r>
      <w:bookmarkStart w:id="52" w:name="pg3248_19072"/>
    </w:p>
    <w:p>
      <w:pPr>
        <w:pStyle w:val="BookText"/>
        <w:rPr/>
      </w:pPr>
      <w:bookmarkEnd w:id="52"/>
      <w:r>
        <w:rPr>
          <w:rFonts w:ascii="IRNazanin" w:hAnsi="IRNazanin" w:eastAsia="IRNazanin"/>
          <w:color w:val="111111"/>
          <w:sz w:val="28"/>
          <w:sz w:val="28"/>
          <w:szCs w:val="28"/>
          <w:rtl w:val="true"/>
          <w:lang w:bidi="fa-IR"/>
        </w:rPr>
        <w:t>آری،کار این فرزند به جایی رسیده است که به علم توحید پیغمبر خدا هم 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هُوَ مِنْ عِنْدِ اللّٰهِ إِنَّ اللّٰهَ یَرْزُقُ مَنْ یَشٰاءُ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 از زمره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هایی هستم که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روزی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سیمای یک خانواده در قرآن است که مشمول این دعا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ذُرِّیّٰاتِنٰا قُرَّةَ أَعْیُنٍ وَ اجْعَلْنٰا لِلْمُتَّقِینَ إِمٰاماً</w:t>
      </w:r>
      <w:r>
        <w:rPr>
          <w:rFonts w:eastAsia="Amiri" w:cs="Amiri" w:ascii="Amiri" w:hAnsi="Amiri"/>
          <w:color w:val="111111"/>
          <w:sz w:val="28"/>
          <w:szCs w:val="28"/>
          <w:rtl w:val="true"/>
          <w:lang w:bidi="ar-SA"/>
        </w:rPr>
        <w:t>» .</w:t>
      </w:r>
    </w:p>
    <w:p>
      <w:pPr>
        <w:pStyle w:val="Heading3"/>
        <w:numPr>
          <w:ilvl w:val="2"/>
          <w:numId w:val="1"/>
        </w:numPr>
        <w:rPr/>
      </w:pPr>
      <w:bookmarkStart w:id="53" w:name="__RefHeading___Toc1994594_2749589250"/>
      <w:bookmarkStart w:id="54" w:name="_Toc19"/>
      <w:bookmarkEnd w:id="53"/>
      <w:r>
        <w:rPr>
          <w:rtl w:val="true"/>
        </w:rPr>
        <w:t>درخواست دوم</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توقع و درخواست بسیار عجیبی است که عاقلان عالم از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انسان توقع و آرزو و درخواست و دعا را از ایشان یاد بگیرد و اگر قرار است توقعی داشته باشد،لااقل بداند چه توقعی داشته باشد بهتر است</w:t>
      </w:r>
      <w:r>
        <w:rPr>
          <w:rFonts w:eastAsia="IRNazanin" w:cs="IRNazanin"/>
          <w:color w:val="111111"/>
          <w:sz w:val="28"/>
          <w:szCs w:val="28"/>
          <w:rtl w:val="true"/>
          <w:lang w:bidi="fa-IR"/>
        </w:rPr>
        <w:t>!</w:t>
      </w:r>
    </w:p>
    <w:p>
      <w:pPr>
        <w:pStyle w:val="Heading3"/>
        <w:numPr>
          <w:ilvl w:val="2"/>
          <w:numId w:val="1"/>
        </w:numPr>
        <w:rPr/>
      </w:pPr>
      <w:bookmarkStart w:id="55" w:name="__RefHeading___Toc1994596_2749589250"/>
      <w:bookmarkStart w:id="56" w:name="_Toc20"/>
      <w:bookmarkEnd w:id="55"/>
      <w:r>
        <w:rPr>
          <w:rtl w:val="true"/>
        </w:rPr>
        <w:t>نمونه ای دیگر</w:t>
      </w:r>
      <w:bookmarkEnd w:id="56"/>
    </w:p>
    <w:p>
      <w:pPr>
        <w:pStyle w:val="BookText"/>
        <w:rPr/>
      </w:pPr>
      <w:r>
        <w:rPr>
          <w:rFonts w:ascii="IRNazanin" w:hAnsi="IRNazanin" w:eastAsia="IRNazanin"/>
          <w:color w:val="111111"/>
          <w:sz w:val="28"/>
          <w:sz w:val="28"/>
          <w:szCs w:val="28"/>
          <w:rtl w:val="true"/>
          <w:lang w:bidi="fa-IR"/>
        </w:rPr>
        <w:t>قرآن مجید در سوره مبارکه کهف،به اجمال و اشاره،از زن و شوهر دیگری یاد می‌کند که روایتی از وجود مبارک حضرت صادق، علیه السلام،احوال آنان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از این زن و شوهر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است؛یعنی هم شوهر شایسته و پاک و هم همسر شایسته و پاک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دو،پسر هشت نه ساله‌ای داشتند که در حادثه‌ای از دست رفت و در فقدان او بسیار اندوهناک شدند،ولی خداوند به فضل خود مصیبت آنان را جبران کرد</w:t>
      </w:r>
      <w:r>
        <w:rPr>
          <w:rFonts w:eastAsia="IRNazanin" w:cs="IRNazanin"/>
          <w:color w:val="111111"/>
          <w:sz w:val="28"/>
          <w:szCs w:val="28"/>
          <w:rtl w:val="true"/>
          <w:lang w:bidi="fa-IR"/>
        </w:rPr>
        <w:t>.</w:t>
      </w:r>
    </w:p>
    <w:p>
      <w:pPr>
        <w:pStyle w:val="Heading3"/>
        <w:numPr>
          <w:ilvl w:val="2"/>
          <w:numId w:val="1"/>
        </w:numPr>
        <w:rPr/>
      </w:pPr>
      <w:bookmarkStart w:id="57" w:name="__RefHeading___Toc1994598_2749589250"/>
      <w:bookmarkStart w:id="58" w:name="_Toc21"/>
      <w:bookmarkEnd w:id="57"/>
      <w:r>
        <w:rPr>
          <w:rtl w:val="true"/>
        </w:rPr>
        <w:t>مفهوم جباریت خداوند</w:t>
      </w:r>
      <w:bookmarkEnd w:id="5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یکی از اسامی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صیغه مبالغه است،</w:t>
      </w:r>
    </w:p>
    <w:p>
      <w:pPr>
        <w:pStyle w:val="BookText"/>
        <w:rPr/>
      </w:pPr>
      <w:r>
        <w:rPr>
          <w:rFonts w:ascii="IRNazanin" w:hAnsi="IRNazanin" w:eastAsia="IRNazanin"/>
          <w:color w:val="111111"/>
          <w:sz w:val="28"/>
          <w:sz w:val="28"/>
          <w:szCs w:val="28"/>
          <w:rtl w:val="true"/>
          <w:lang w:bidi="fa-IR"/>
        </w:rPr>
        <w:t>یعنی خدایی که بسیار بسیار جبران‌کننده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شکستگی‌ها و خلأها و از دست رفته‌ها را او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جبران‌کننده است،کم هم نه؛مثلا،اگر یک تومان از دست کسی برود،با یک میلیون تومان جبران می‌کند؛اگر کسی در راه عبادت او چشم،گوش یا دست خود را از دست بدهد،او با اعطای بدنی بهشتی و ابدی این نقص را جبران می‌کند؛اگر کسی پول خود را در راه خیر مصرف کند،فقط هفت صد برابر در دنیا برای او جبران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حال،وضعش در قیامت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بنابراین،جبار یعنی خدایی که بسیار جبران‌کننده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به‌هرحال،این پدر و مادر به این پسر خیلی دل بسته بودند و همین یک فرزند را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در حادثه‌ای از دست رفت و آن‌ها را داغدار کرد؛آری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بتوان ز جگر برید پیوند دیدن نتوان خراش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ولی چون آن‌ها بندگان خوب و صالح و شایسته‌ای بودند،بر این مصیبت صبر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نیز،پروردگار عالم دختری به آن‌ها عنایت کرد که از مصادیق قول خداوند در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الذَّکَرُ کَالْأُنْثیٰ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راستی،این دختر کجا و آن پسر کجا؟اگر آن پسر بزرگ می‌شد، هیچ‌چیز نصیب والدین خود نمی‌کرد،لذا خداوند بر پرونده‌اش قلم کشید و او را از آنان گرفت تا در عوض به سبب فرزند بهتری این مصیبت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عده‌ای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که می‌خواست فرزند ما را بگیرد،از اول او را به ما نمی‌داد بهتر نبود؟درحالی‌که خداوند به ما فرزند می‌دهد و از ما می‌گیرد تا هم صبر و رضایت ما را بیازماید و هم در زندگی آن را به وجهی جبران کند که در عالم نمونه‌ای نداشته باشد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واقع،معلوم نیست این پدر و مادر چه دعای خالصانه‌ای کرده بودند</w:t>
      </w:r>
      <w:bookmarkStart w:id="59" w:name="pg3248_19074"/>
    </w:p>
    <w:p>
      <w:pPr>
        <w:pStyle w:val="BookText"/>
        <w:rPr/>
      </w:pPr>
      <w:bookmarkEnd w:id="59"/>
      <w:r>
        <w:rPr>
          <w:rFonts w:ascii="IRNazanin" w:hAnsi="IRNazanin" w:eastAsia="IRNazanin"/>
          <w:color w:val="111111"/>
          <w:sz w:val="28"/>
          <w:sz w:val="28"/>
          <w:szCs w:val="28"/>
          <w:rtl w:val="true"/>
          <w:lang w:bidi="fa-IR"/>
        </w:rPr>
        <w:t>و با چه خلوصی به پروردگارشان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هَبْ لَنٰا مِنْ أَزْوٰاجِنٰا وَ ذُرِّیّٰاتِنٰا قُرَّةَ أَعْیُنٍ وَ اجْعَلْنٰا لِلْمُتَّقِینَ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امام صادق،علیه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این دختر هفتاد پیغمبر به وجود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این معنا جباریت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دعاب دعاکنندگان عاقل را مستجاب می‌کند؛خلأ مردم با ایمان را جبران می‌کند؛و اگر چیزی را از دست کسی به مصلحت بگیرد،بهتر از آن را به او عنایت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 نَأْتِ بِخَیْرٍ مِنْهٰا أَوْ مِثْلِهٰا أَ لَمْ تَعْلَمْ أَنَّ اللّٰهَ عَلیٰ کُلِّ شَیْ‌ءٍ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هر آیه‌ای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حکم یا احکامی است،وقتی بر پایه مصلحت یا اقتضای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برداریم یا به تأخیر اندازیم،بهتر از آن یا مانندش را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خدا بر هر کاری تواناست؟</w:t>
      </w:r>
    </w:p>
    <w:p>
      <w:pPr>
        <w:pStyle w:val="Heading3"/>
        <w:numPr>
          <w:ilvl w:val="2"/>
          <w:numId w:val="1"/>
        </w:numPr>
        <w:rPr/>
      </w:pPr>
      <w:bookmarkStart w:id="60" w:name="__RefHeading___Toc1994600_2749589250"/>
      <w:bookmarkStart w:id="61" w:name="_Toc22"/>
      <w:bookmarkEnd w:id="60"/>
      <w:r>
        <w:rPr>
          <w:rtl w:val="true"/>
        </w:rPr>
        <w:t>علی</w:t>
      </w:r>
      <w:r>
        <w:rPr>
          <w:rtl w:val="true"/>
        </w:rPr>
        <w:t>(</w:t>
      </w:r>
      <w:r>
        <w:rPr>
          <w:rtl w:val="true"/>
        </w:rPr>
        <w:t>ع</w:t>
      </w:r>
      <w:r>
        <w:rPr>
          <w:rtl w:val="true"/>
        </w:rPr>
        <w:t>)</w:t>
      </w:r>
      <w:r>
        <w:rPr>
          <w:rtl w:val="true"/>
        </w:rPr>
        <w:t>هم این دعا را می خواند</w:t>
      </w:r>
      <w:bookmarkEnd w:id="61"/>
    </w:p>
    <w:p>
      <w:pPr>
        <w:pStyle w:val="BookText"/>
        <w:rPr/>
      </w:pPr>
      <w:r>
        <w:rPr>
          <w:rFonts w:ascii="IRNazanin" w:hAnsi="IRNazanin" w:eastAsia="IRNazanin"/>
          <w:color w:val="111111"/>
          <w:sz w:val="28"/>
          <w:sz w:val="28"/>
          <w:szCs w:val="28"/>
          <w:rtl w:val="true"/>
          <w:lang w:bidi="fa-IR"/>
        </w:rPr>
        <w:t>در روایات آمده است یکی از کسانی که در ایام جوانی خود این دعا را فراوان می‌خواند و درخواستش مستجاب شد،وجود مبارک امیر المؤمنین، علیه السلام،بود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خدا را وکیل ازدواج خود قرار داد،لذا روزی که به خانه پیغمبر،صلی اللّه علیه و آله،آمد سرش را پایین انداخت و هیچ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به خانه من آمده‌ای؟عرض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وقت ازدواجم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هیچ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نازل شد و به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فاطمه را به عقد علی درآور،من نیز در عالم ملکوت عقد زهرا را برای علی می‌خوانم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این اثر دعای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زهرا،در حقیقت،اجابت دعای امیر المؤمنین،علیه السلام،از سوی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حال،این‌که در باطن عالم چه پیوندهایی و چه روابطی وجود داشته است را تنها خدا می‌داند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ذریه‌ای که خدا به این زن و شوهر عنایت کرد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لِلْمُتَّقِینَ إِمٰاماً</w:t>
      </w:r>
      <w:r>
        <w:rPr>
          <w:rFonts w:eastAsia="Amiri" w:cs="Amiri" w:ascii="Amiri" w:hAnsi="Amiri"/>
          <w:color w:val="111111"/>
          <w:sz w:val="28"/>
          <w:szCs w:val="28"/>
          <w:rtl w:val="true"/>
          <w:lang w:bidi="ar-SA"/>
        </w:rPr>
        <w:t>»</w:t>
      </w:r>
      <w:bookmarkStart w:id="62" w:name="pg3248_19075"/>
    </w:p>
    <w:p>
      <w:pPr>
        <w:pStyle w:val="BookText"/>
        <w:rPr/>
      </w:pPr>
      <w:bookmarkEnd w:id="62"/>
      <w:r>
        <w:rPr>
          <w:rFonts w:ascii="IRNazanin" w:hAnsi="IRNazanin" w:eastAsia="IRNazanin"/>
          <w:color w:val="111111"/>
          <w:sz w:val="28"/>
          <w:sz w:val="28"/>
          <w:szCs w:val="28"/>
          <w:rtl w:val="true"/>
          <w:lang w:bidi="fa-IR"/>
        </w:rPr>
        <w:t>نیز شدند؛هم مردانشان و هم زنانشان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این ذریه وجود مبارک زینب کبری،علیها السلام،بود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وقتی قنداقه ایشان را به پیغمبر،صلی اللّه علیه و آله،دادند،پیامبر این جمله را فرمود که نشان‌دهنده عظمت این خانم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فاطمه زهرا، علیها السلام،فرمود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پاره تنم و روشنی چشمانم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زینب و مصائب او بگرید، ثواب کسی را دارد که بر دو برادر او حسن و حسین،علیهما السلام، بگرید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63" w:name="__RefHeading___Toc1994602_2749589250"/>
      <w:bookmarkStart w:id="64" w:name="_Toc23"/>
      <w:bookmarkEnd w:id="63"/>
      <w:r>
        <w:rPr>
          <w:rtl w:val="true"/>
        </w:rPr>
        <w:t>زینب کبری</w:t>
      </w:r>
      <w:r>
        <w:rPr>
          <w:rtl w:val="true"/>
        </w:rPr>
        <w:t>(</w:t>
      </w:r>
      <w:r>
        <w:rPr>
          <w:rtl w:val="true"/>
        </w:rPr>
        <w:t>س</w:t>
      </w:r>
      <w:r>
        <w:rPr>
          <w:rtl w:val="true"/>
        </w:rPr>
        <w:t>)</w:t>
      </w:r>
      <w:r>
        <w:rPr>
          <w:rtl w:val="true"/>
        </w:rPr>
        <w:t>و رسالت بزرگ او</w:t>
      </w:r>
      <w:bookmarkEnd w:id="64"/>
    </w:p>
    <w:p>
      <w:pPr>
        <w:pStyle w:val="BookText"/>
        <w:rPr/>
      </w:pPr>
      <w:r>
        <w:rPr>
          <w:rFonts w:ascii="IRNazanin" w:hAnsi="IRNazanin" w:eastAsia="IRNazanin"/>
          <w:color w:val="111111"/>
          <w:sz w:val="28"/>
          <w:sz w:val="28"/>
          <w:szCs w:val="28"/>
          <w:rtl w:val="true"/>
          <w:lang w:bidi="fa-IR"/>
        </w:rPr>
        <w:t>عصر عاشورا،زینب کبری،علیها السلام،از حضرت سید الشهدا،علیه السلام،سوال مهمی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که تشریف می‌برید دیگر برنمی‌گردید؟فرمودند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اللّه،اگر شما برنگشتید،تکلیف من با این زن‌ها و بچه‌ها چیست؟</w:t>
      </w:r>
    </w:p>
    <w:p>
      <w:p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سؤال زینب کبری،علیها السلام،این نبود که بعد از شما چه خواهد شد،بلکه از امام خود درباره وظیفه و تکلیف خود و دیگران که مجموعا هشتاد و چهار زن و دختر و بچه بودند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من،همه به پروردگار عالم توکل کنید، زیرا کارساز و نگهبان 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به معنی کارساز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نتواند کار خودش را به جریان بیاندازد یا از خود دفاع کند و کارهایش را در مجرای صحیح قرار دهد، وکیل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خواهر،خدا را وکیل خود قرار بدهید،زیرا ما غیر از خدا کسی را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با این پاسخ آرام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از عاشورا تا روز اربعین،و از کوفه و شام تا مدینه برای اهل بیت امام حسین،</w:t>
      </w:r>
    </w:p>
    <w:p>
      <w:pPr>
        <w:pStyle w:val="BookText"/>
        <w:rPr/>
      </w:pPr>
      <w:r>
        <w:rPr>
          <w:rFonts w:ascii="IRNazanin" w:hAnsi="IRNazanin" w:eastAsia="IRNazanin"/>
          <w:color w:val="111111"/>
          <w:sz w:val="28"/>
          <w:sz w:val="28"/>
          <w:szCs w:val="28"/>
          <w:rtl w:val="true"/>
          <w:lang w:bidi="fa-IR"/>
        </w:rPr>
        <w:t>علیه السلام،کارسازی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موضع،دشمن تصمیم قطعی گرفت زینب کبری،علیها السلام،را به قتل برساند،اما نتوانست؛زیرا خداوند متعال دل دشمن را برگرداند،در نیت دشمن اخلال ایجاد کرد،و زبان دشمن را بست؛مخصوصا وقتی که در سخنانش خطاب به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یابن الطلقاء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دشمن در پاسخ این سخنان بسته و اراده او تعطیل بود و خواست دشمن با مانع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معنای کارسازی و وکالت پروردگار است</w:t>
      </w:r>
      <w:r>
        <w:rPr>
          <w:rFonts w:eastAsia="IRNazanin" w:cs="IRNazanin"/>
          <w:color w:val="111111"/>
          <w:sz w:val="28"/>
          <w:szCs w:val="28"/>
          <w:rtl w:val="true"/>
          <w:lang w:bidi="fa-IR"/>
        </w:rPr>
        <w:t>.</w:t>
      </w:r>
      <w:bookmarkStart w:id="65" w:name="pg3248_19077"/>
    </w:p>
    <w:p>
      <w:pPr>
        <w:pStyle w:val="Heading3"/>
        <w:numPr>
          <w:ilvl w:val="2"/>
          <w:numId w:val="1"/>
        </w:numPr>
        <w:rPr/>
      </w:pPr>
      <w:bookmarkStart w:id="66" w:name="__RefHeading___Toc1994604_2749589250"/>
      <w:bookmarkStart w:id="67" w:name="_Toc24"/>
      <w:bookmarkEnd w:id="65"/>
      <w:bookmarkEnd w:id="66"/>
      <w:r>
        <w:rPr>
          <w:rtl w:val="true"/>
        </w:rPr>
        <w:t>پی نوشت</w:t>
      </w:r>
      <w:bookmarkEnd w:id="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این آیات سوره رعد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یُوفُونَ بِعَهْدِ اللّٰهِ وَ لاٰ یَنْقُضُونَ الْمِیثٰاقَ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أُولٰئِکَ لَهُمْ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یَدْخُلُونَهٰا وَ مَنْ صَلَحَ مِنْ آبٰائِهِمْ وَ أَزْوٰاجِهِمْ وَ ذُرِّیّٰاتِهِمْ 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این آیه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تبرج که در این آیه ذکر شده خطاب به زنان پیغمبر،صلی اللّه علیه و آله،است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آرایش کردن زن به قصد بیرون رفتن و خود را نشان همه دادن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معنای تبرج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مولف</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است به این آیه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w:t>
      </w:r>
    </w:p>
    <w:p>
      <w:pPr>
        <w:pStyle w:val="BookText"/>
        <w:rPr/>
      </w:pPr>
      <w:r>
        <w:rPr>
          <w:rFonts w:ascii="Amiri" w:hAnsi="Amiri" w:eastAsia="Amiri" w:cs="Amiri"/>
          <w:color w:val="111111"/>
          <w:sz w:val="28"/>
          <w:sz w:val="28"/>
          <w:szCs w:val="28"/>
          <w:rtl w:val="true"/>
          <w:lang w:bidi="ar-SA"/>
        </w:rPr>
        <w:t>یُتْلیٰ فِی بُیُوتِکُنَّ مِنْ آیٰاتِ اللّٰهِ وَ الْحِکْمَةِ إِنَّ اللّٰهَ کٰانَ لَطِیفاً خَبِیراً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در ذیل این آیه نکات ارزشمندی را توضیح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العیاشی،محمد بن مسعود العیاشی،ج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اسمعیل الجعفی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امرأة عمران لما نذرت ما فی بطنها محررا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المحرر للمسجد إذا وضعته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المسجد فلم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فلما ولدت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انی وضعتها انثی و اللّه أعلم بما وضعت و لیس الذکر کالانثی و انی سمیتها مریم و انی اعیذها بک و ذریتها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علیها النبیون فاصاب القرعة زکریا،و هو زوج اختها و کفلها و ادخلها المسجد،فلما بلغت ما تبلغ النساء من الطمث و کانت أجمل النساء،فکانت تصلی و یضیئ المحراب لنورها،فدخل علیها زکریا فإذا عندها فاکهة الشتاء فی الصیف و فاکهة الصیف فی الشتاء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 هذا قالت هو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دعا زکریا ربه قال انی خفت الموالی من ورائی إلی ما ذکره اللّه من قصة زکریا و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حفص البختری عن أبی عبد اللّه علیه السلام فی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یکون فی الکنیسة و لا یخرج منها فلما وضعتها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انی وضعتها انثی و اللّه أعلم بما وضعت و لیس الذکر کالانثی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الانثی تحیض فتخرج من المسجد و المحرر لا یخرج من المسجد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أبی جعفر علیه السلام 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عمران انی واهب لک ذکرا یبرئ الاکمة و الابرص و یحیی الموتی باذن اللّه،و رسولا إلی بنی اسرائیل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بذلک امرأته حنة،فحملت فوضعت مریم،فقال رب انی وضعتها انثی و الانثی لا تکون رسولا،و قال لها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ذکر یکون منها نبیا فلما رأت ذلک قالت ما قالت،فقال اللّه و قوله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ذلک عیسی بن مریم،فان قلنا لکم</w:t>
      </w:r>
    </w:p>
    <w:p>
      <w:pPr>
        <w:pStyle w:val="BookText"/>
        <w:rPr/>
      </w:pPr>
      <w:r>
        <w:rPr>
          <w:rFonts w:ascii="IRNazanin" w:hAnsi="IRNazanin" w:eastAsia="IRNazanin"/>
          <w:color w:val="111111"/>
          <w:sz w:val="28"/>
          <w:sz w:val="28"/>
          <w:szCs w:val="28"/>
          <w:rtl w:val="true"/>
          <w:lang w:bidi="fa-IR"/>
        </w:rPr>
        <w:t>ان الامر یکون فی أحدنا فکان فی ابنه و ابن ابنه و ابن ابن ابنه،فقد کان فیه فلا تنکروا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مجنون و لیلی امیر خسرو دهلوی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عدة من أصحابه،عن الحسن بن علی بن یوسف،عن الحسین بن سعید اللخمی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لرجل من أصحابنا جاریة فدخل علی أبی عبد اللّه علیه السلام فرآه متسخطا 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أن اللّه تبارک و تعالی أوحی إلیک أن أختار لک أو تخار لنفسک ما کنت تقول؟قال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تختار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اختار 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الغلام الذی قتله العالم الذی کان مع موسی علیه السلام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أَنْ یُبْدِلَهُمٰا رَبُّهُمٰا خَیْراً مِنْهُ زَکٰاةً وَ 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أبدلهما اللّه به جاریة ولدت سبعین نبیا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المیزان،ج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 عن رجل عن ابی عبد اللّه علیه السلام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 رَبُّهُمٰا خَیْراً مِنْهُ زَکٰاةً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ولدت لهما جاریة فولدت غلاما فکان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اکثر الروایات انها ولد منها سبعون نبیا و المراد ثبوت الواسطة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جباریت خداوند را به نوع دیگری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مناقب،این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جبیر فی قوله تعالی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الآیة،قال نزلت هذه الآیة و اللّه خاصة فی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کان اکثر دعائه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هَبْ لَنٰا مِنْ أَزْوٰاجِنٰا، یعنی فاطمة و ذریاتنا،یعنی الحسن و الحسین قرة اعین،قال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سألت ربی ولدا نضیر الوجه و لا سألت ولدا حسن القامة و لکن سألت ربی ولدا مطیعین اللّه خائفین و جلین منه حتی إذا نظرت إلیه و هو مطیع اللّه قرت به عینی،قال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نقتدی بمن قبلنا من المتقین فیقتدی المتقون بنا من بعدنا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طوسی،ص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الضحاک بن مزاحم،قال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أبو بکر و عمر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له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فأتیته،فلما رآنی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أبا الحسن و 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له قرابتی و قدمی فی الاسلام و نصرتی له و جهادی،فقال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علی،صدقت،فأنت أفضل مما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اللّه،فاطمة تزوجنیها؟فقال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علی،إنه قد ذکرها قبلک رجال،فذکرت ذلک لها،فرأیت الکراهة فی وجهها،و لکن علی رسلک حتی أخرج إلیک،فدخل علیها فقامت إلیه،فأخذت رداءه و نزعت نعلیه،و أتته بالوضوء،فوضأته بیدها و غسلت رجلیه،ثم قعدت،فقال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لبیک،حاجتک،یا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من قد عرفت قرابته و فضله و إسلامه،و إنی قد سألت ربی أن یزوجک خیر خلقه و أحبهم إلیه،و قد ذکر من أمرک شیئا فما ترین؟فسکتت و لم تول وجهها و لم یر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کراهة،فقام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اکبر،سکوتها إقرارها،فأتاه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زوجها علی بن أبی طالب،فإن اللّه قد رضیها له و رضیه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الاعتقادات،شیخ مفید،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 تعالی قد زوج فاطمة علیا من فوق عرشه،و أشهد علی ذلک خیار ملائکته،فزوجها منه فی الارض،و أشهد علی ذلک خیار أمتک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المذهب،ص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ابن طاووس،ص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الحسین علیه السلام قام و رکب و سار و کلما أراد المسیر یمنعونه تارة و یسا یرونه اخری حتی بلغ کربلاء و کان ذلک فی الیوم الثانی من المحرم فلما وصلها قال ما إسم هذه الأرض فقیل کربلاء فقال علیه السلام</w:t>
      </w:r>
    </w:p>
    <w:p>
      <w:pPr>
        <w:pStyle w:val="BookText"/>
        <w:rPr/>
      </w:pPr>
      <w:r>
        <w:rPr>
          <w:rFonts w:ascii="IRNazanin" w:hAnsi="IRNazanin" w:eastAsia="IRNazanin"/>
          <w:color w:val="111111"/>
          <w:sz w:val="28"/>
          <w:sz w:val="28"/>
          <w:szCs w:val="28"/>
          <w:rtl w:val="true"/>
          <w:lang w:bidi="fa-IR"/>
        </w:rPr>
        <w:t>اللهم إنی أعوذ بک من الکرب و البلاء ثم قال هذا موضع کرب و بلاء إنزلوا ها هنا محط رحالنا و مسفک دمائنا و هنا محل قبورنا بهذا حدثنی جدی رسول اللّه صلی اللّه علیه و آله و سلم فنزلوا جمیعا و نزل الحر و أصحابه ناحیة و جلس الحسین علیه السلام یصلح سیفه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دهر اف لک من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لک بالاشراق و الاصیل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 او صاحب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الدهر لا یقنع بالبدیل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حی سالک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 الوعد من الرحیل و إنما الأمر إلی الجلیل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زینب بنت فاطمة علیه السلام ذلک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هذا کلام من أیقن بالقتل،فقال،علیه السلام نعم یا أختاه فقالت زینب و اثکلاه ینعی الحسین علیه السلام إلی نفسه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النسوة و لطمن الخدود و شفقن الجیوب و جعلت أم کلثوم تناوی وا محمداه،وا علیاه،و أماه،وا أخاه،وا حسیناه، واضیعتنا بعدک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فعزاها الحسین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تعزی بعز اللّه فإن سکان السموات یفنون و أهل الأرض کلهم یموتون و جمیع البریة یهلکون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 یا أم کلثوم،و أنت یا زینب و أنت یا فاطمة و أنت یا رباب انظرن إذا أنا قتلت فلا تشفقن علی جیبا و لا تخمشن علی وجها و لا تقلن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طریق آخر أن زینب لها سمعت مضمون الأبیات و کانت فی موضع آخر منفردة مع النساء و البنات خرجت حاسرة تجر ثوبها حتی وقفت علیه و قالت و اثکلاه لیت الموت أعد منی الحیات الیوم ماتت أمی فاطمة،و أبی علی،و أخی الحسن،یا خلیفة الماضین و ثمال الباقین فنظر إلیها الحسین علیه السلام فقال یا أختاه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یذهبن بحلمک الشیطان،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أستقتل نفسی لک الفداء فردت غصته و ترقرقت عیناه بالدموع ثم قال لو ترک القطا لیلا لنام،فقالت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ویلتاه أفتغتصب نفسک إغتصابا،فذلک أقرح قلبی و أشد علی نفسی ثم أهوت إلی جیبها فشقته و خرت مغشیة علیها،فقام علیه السلام فصب علیها الماء حتی أفاقت ثم عزاما علیها السلام بجهده و ذکرها المصیبة بموت أبیه وجده صلوات اللّه علیهم أجمعین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بن طاووس،ص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؛لواعج الاشجان،سید محسن امین،ص </w:t>
      </w:r>
      <w:r>
        <w:rPr>
          <w:rFonts w:eastAsia="IRNazanin" w:cs="IRNazanin"/>
          <w:color w:val="111111"/>
          <w:sz w:val="28"/>
          <w:szCs w:val="28"/>
          <w:lang w:bidi="fa-IR"/>
        </w:rPr>
        <w:t>227</w:t>
      </w:r>
      <w:r>
        <w:rPr>
          <w:rFonts w:eastAsia="IRNazanin" w:cs="IRNazanin"/>
          <w:color w:val="111111"/>
          <w:sz w:val="28"/>
          <w:szCs w:val="28"/>
          <w:rtl w:val="true"/>
          <w:lang w:bidi="fa-IR"/>
        </w:rPr>
        <w:t>.</w:t>
      </w:r>
      <w:bookmarkStart w:id="68" w:name="pg3248_19082"/>
    </w:p>
    <w:p>
      <w:pPr>
        <w:pStyle w:val="Heading2"/>
        <w:numPr>
          <w:ilvl w:val="1"/>
          <w:numId w:val="1"/>
        </w:numPr>
        <w:rPr/>
      </w:pPr>
      <w:bookmarkStart w:id="69" w:name="__RefHeading___Toc1994606_2749589250"/>
      <w:bookmarkStart w:id="70" w:name="_Toc25"/>
      <w:bookmarkEnd w:id="68"/>
      <w:bookmarkEnd w:id="69"/>
      <w:r>
        <w:rPr/>
        <w:t>3</w:t>
      </w:r>
      <w:r>
        <w:rPr>
          <w:rtl w:val="true"/>
        </w:rPr>
        <w:t xml:space="preserve"> </w:t>
      </w:r>
      <w:r>
        <w:rPr>
          <w:rtl w:val="true"/>
        </w:rPr>
        <w:t>عاقلان و فریبهای دنیا</w:t>
      </w:r>
      <w:bookmarkEnd w:id="70"/>
    </w:p>
    <w:p>
      <w:pPr>
        <w:pStyle w:val="Heading3"/>
        <w:numPr>
          <w:ilvl w:val="2"/>
          <w:numId w:val="1"/>
        </w:numPr>
        <w:rPr/>
      </w:pPr>
      <w:bookmarkStart w:id="71" w:name="__RefHeading___Toc1994608_2749589250"/>
      <w:bookmarkStart w:id="72" w:name="_Toc26"/>
      <w:bookmarkEnd w:id="71"/>
      <w:r>
        <w:rPr>
          <w:rtl w:val="true"/>
        </w:rPr>
        <w:t>اشاره</w:t>
      </w:r>
      <w:bookmarkEnd w:id="7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تهران،حسینیه سلیمی رجب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عظمت اصول کافی روایت بسیار مهمی را از وجود مبارک موسی بن جعفر،علیه السلام،نقل می‌کند که در آن امام،علیه السلام، محور مطلب خود را قعل قرار داده و به ارزش عقل،انسان عاقل،و آثار عقل اشاره فرموده‌اند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حقیقتی است که مانند سایر نعمت‌ها از جانب پروردگار به انسان 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برای عقل نیز غذایی معین فرموده و مردم وظیفه دارند این عضو را با آن تغذیه کنند،زیرا اگر عقل تغذیه نشود، مانند بدنی که بی غذا بماند،رو به ضعف و سستی و ناتوانی و در نهایت نابودی می‌گذارد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نتیجه،انسان گرفتار دیو خطرناک جهل خواهد شد که به فرموده رسول خدا،صلی اللّه علیه و آله،سخت‌ترین تهیدستی و فقر و تاریکی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دچار این تاریکی هستند،آثار زشت و بدی از خود بروز می‌دهند و هم دچار اخلاق بهیمی و سبعی و شیطانی می‌شوند و هم دچار عمل فاسد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علم اخلاق،اخلاق بهیمی را به اخلاق چارپایان تعریف کرده‌اند،زیرا کار چارپایان در این دنیا به دنبال غذا رفتن و خوردن و شهوت راندن و،در نهایت،از بین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سبعی به معنای اخلاق درندگی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جاهل،بعد از مدتی،تبدیل به موجودی درنده می‌شود که به همه چیز چنگ و دندان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جایی که قدرت داشته باشد به کشتن،غارت کردن، تجاوز به حقوق دیگران و بردن حق مردم دست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شیطانی نیز به مکر و حیله و فریب و این قبیل حالات زشت تعریف شده است که مربوط به شیطان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برگرفته از همان وسوسه سنگینی است که شیطان نسبت به آدم و حوا داشت و به وسیله آن،آن دو را از بهشتی که پروردگار در آن قرارشان داده بود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فریبکاری شیطان در قرآن مجید این‌گونه توضیح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قٰاسَمَهُمٰا إِنِّی لَکُمٰا لَمِنَ النّٰاصِحِینَ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برای هر دو سوگند سخت و استوار یاد کرد که یقینا من برای شما از خیر خواهانم و قصد فریب شما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وقت،یک قسم بیشتر وجود نداشت و آن فقط قسم به پروردگار بود،زیرا هنوز انبیا و ائمه طاهرین،علیهم السلام،به دنیا نیامده بودند و قسم به موجودات هم معهود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قسمی که وجود داشت قسم به وجود مقدس پروردگار عالم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بنابراین،انسان‌هایی مثل آدم و حوا که جز خدای متعال تکیه‌گاهی نداشتند و در حد خود نیز به پروردگار معرفت داشتند،قسم شیطان را راست پنداشتند و آن را باور کردند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شش هزار سال با ملائکه همنشین بود و به فرموده امیر المؤمنین،علیه السلام،در خطبه قاصعه،در عبادت مقام بسیار بالایی داشت،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گمراه کردن این زن و شوهر ظاهر شد به خدا</w:t>
      </w:r>
    </w:p>
    <w:p>
      <w:pPr>
        <w:pStyle w:val="BookText"/>
        <w:rPr/>
      </w:pPr>
      <w:r>
        <w:rPr>
          <w:rFonts w:ascii="IRNazanin" w:hAnsi="IRNazanin" w:eastAsia="IRNazanin"/>
          <w:color w:val="111111"/>
          <w:sz w:val="28"/>
          <w:sz w:val="28"/>
          <w:szCs w:val="28"/>
          <w:rtl w:val="true"/>
          <w:lang w:bidi="fa-IR"/>
        </w:rPr>
        <w:t>قسم خورد و با این قسم زمینه اتبات حرف خود را برای آدم و حوا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شیطان قسم مکارانه،فریب‌کارانه و دورغ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اصولا،هیچ وقت افراد متقلب واقعیت قسم دروغ خود را برای انسان شرح نمی‌دهند،چون اگر چنین کاری انجام دهند و بگویند ما داریم قسم دروغ می‌خوریم و تقلب می‌کنیم،نقض غرض است و دیگر نامش دغل‌بازی و فریب‌کاری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لذا،هیچ وقت متقلب فریبکار حقیقت کار خود را برای انسان بیان نمی‌کندو به همین سبب است که انسان فریب او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مجید،به مردم فراوان سفارش شده است که سعی کنید بیدار و بینا باشید تا شما را گول نزنند و مغرور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البته،غرور در این‌جا به معنای فریب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انسان را یا با پول فریب می‌دهند با با مقام با با قیافه زیبا یا با زبان‌بازی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بااین‌حال،انسان‌های عاقل فریب‌کاری را درک می‌کنند،زیرا وقتی در مقابل چنین دغل‌بازانی قرار می‌گیرد و می‌بینند آن‌ها به هر حیله و مکری متوسل می‌شوند درک می‌کنند که طرف مقابل می‌خواهد آن‌ها را از خدا دور کند و به کرامت و ارزش‌هایشان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کٰانَ لِلْإِنْسٰانِ عَدُوًّا مُبِیناً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تنها انسان عاقل است که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شیطان را می‌فهمد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کدام انسان عاقل؟مسلما،عاقلی که به قول امیر المؤمنین،علیه السلام، دارای عقل مسموع است،نه فقط دارای عقل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دارای عقل طبیعی است به سادگی گول می‌خورد،ولی کسی که عقل طبیعی خود را با معارف الهی تغذیه کرده و عمری با معارف و مسائل الهی سر و کار داشته می‌فهمد هدایت چیست و گمراهی کدام است؛حق چیست و باطل کدام است؛عملی که عامل رفتن به بهشت است چیست و کاری</w:t>
      </w:r>
      <w:bookmarkStart w:id="73" w:name="pg3248_19087"/>
    </w:p>
    <w:p>
      <w:pPr>
        <w:pStyle w:val="BookText"/>
        <w:rPr/>
      </w:pPr>
      <w:bookmarkEnd w:id="73"/>
      <w:r>
        <w:rPr>
          <w:rFonts w:ascii="IRNazanin" w:hAnsi="IRNazanin" w:eastAsia="IRNazanin"/>
          <w:color w:val="111111"/>
          <w:sz w:val="28"/>
          <w:sz w:val="28"/>
          <w:szCs w:val="28"/>
          <w:rtl w:val="true"/>
          <w:lang w:bidi="fa-IR"/>
        </w:rPr>
        <w:t>که به جهنم منتهی می‌شود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آری،تنها چنین انسان‌هایی را نمی‌توان فریفت</w:t>
      </w:r>
      <w:r>
        <w:rPr>
          <w:rFonts w:eastAsia="IRNazanin" w:cs="IRNazanin"/>
          <w:color w:val="111111"/>
          <w:sz w:val="28"/>
          <w:szCs w:val="28"/>
          <w:rtl w:val="true"/>
          <w:lang w:bidi="fa-IR"/>
        </w:rPr>
        <w:t>.</w:t>
      </w:r>
    </w:p>
    <w:p>
      <w:pPr>
        <w:pStyle w:val="Heading3"/>
        <w:numPr>
          <w:ilvl w:val="2"/>
          <w:numId w:val="1"/>
        </w:numPr>
        <w:rPr/>
      </w:pPr>
      <w:bookmarkStart w:id="74" w:name="__RefHeading___Toc1994610_2749589250"/>
      <w:bookmarkStart w:id="75" w:name="_Toc27"/>
      <w:bookmarkEnd w:id="74"/>
      <w:r>
        <w:rPr>
          <w:rtl w:val="true"/>
        </w:rPr>
        <w:t>فریب های دنیا و رسم عاقلان</w:t>
      </w:r>
      <w:bookmarkEnd w:id="75"/>
    </w:p>
    <w:p>
      <w:pPr>
        <w:pStyle w:val="BookText"/>
        <w:rPr/>
      </w:pPr>
      <w:r>
        <w:rPr>
          <w:rFonts w:ascii="IRNazanin" w:hAnsi="IRNazanin" w:eastAsia="IRNazanin"/>
          <w:color w:val="111111"/>
          <w:sz w:val="28"/>
          <w:sz w:val="28"/>
          <w:szCs w:val="28"/>
          <w:rtl w:val="true"/>
          <w:lang w:bidi="fa-IR"/>
        </w:rPr>
        <w:t>معاویه بن ابی سفیان همواره تلاش می‌کرد به شیوه‌های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نامه،پیک،ترغیب،تشویق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و شیعیان ناب امیر المؤمنین، علیه السلام،را محاصره کرده و این بزرگواران را به نحوی فریب دهد، بلکه مردم نیز به تأسی از آنان از وجود مبارک امیر المؤمنین،علیه السلام، دست بردارند و خدا را رها کنند و به طرف شیطان بیایند،اما تاریخ شیعه گواه است که این بزرگواران نه با نامه‌های فدایت شوم و پرعاطفه معاویه گول خوردند،نه با پول فریب خوردند،نه با تشویق و ترغیب،و نه حتی با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جعفر،علیه السلام،این فریفته نشدن را از آثار عقل کامل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آنان،انسان‌های معمولی که عقل درستی نداشتند و در پول و شهوت و مادیات غوطه می‌خوردند،با اولین نامه یا ترغیب و تهدید معاویه به دام او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شیعه،شخصیت‌های با عظمتی مانند حجر بن عدی وجود دارند که نشانه عقل کامل‌اند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به دام انداختن این انسان والا و یارانش شاید تمام توان خویش را به کار گرفت،ولی کمتر موفقیتی در این راه نصیبش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نیز دستور داد همه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معاویه آنان را در کوفه دستگیر کردند و دست و پایشان را با زنجیر بستند و به شام بردند و در آن‌جا 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زندان،پیغام‌ها و پیشنهادهای فراوانی هم به این بزرگواران داده شد،اما زیر بار هیچ یک از آن‌ها نرفتند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درک کرده و حقانیت نبوت انبیا و ولایت والیان امر را</w:t>
      </w:r>
      <w:bookmarkStart w:id="76" w:name="pg3248_19088"/>
    </w:p>
    <w:p>
      <w:pPr>
        <w:pStyle w:val="BookText"/>
        <w:rPr/>
      </w:pPr>
      <w:bookmarkEnd w:id="76"/>
      <w:r>
        <w:rPr>
          <w:rFonts w:ascii="IRNazanin" w:hAnsi="IRNazanin" w:eastAsia="IRNazanin"/>
          <w:color w:val="111111"/>
          <w:sz w:val="28"/>
          <w:sz w:val="28"/>
          <w:szCs w:val="28"/>
          <w:rtl w:val="true"/>
          <w:lang w:bidi="fa-IR"/>
        </w:rPr>
        <w:t>دانسته و حق را از باطل و نور را از ظلمت شناخته است به خود اجازه نمی‌دهد برای این چند روز زندگی دنیایی وارد چنین دادوستد خسارت‌باری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عقلی که در وجودش موج می‌زند به زندگی خیلی روشن نگاه می‌کند و در چنین شرایطی با خود می‌اندیشد که گیرم در سن شصت سالگی با معاویه بسازم و امیر المؤمنین، علیه السلام،را کنار بگذارم؛فرض که رسالت پیغمبر،صلی اللّه علیه و آله،را هم نادیده بگیرم و با این مجسمه ظلم و این شیطان خطرناک بسازم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قرار است پس از این چند سال زنده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یا بیست سال؟ مگر در این بیست سال باقی مانده از عمر بدنم چند متر پارچه برای پوشیدن لازم دارد و شکمم چقدر می‌خواهد در سایه حکومت معاویه آب و غذا بخورد؟وانگهی،بعد از این چند سال،وقتی مرگم فرا برسد، به خاطر پشت کردن به خدا و روی کردن به معاویه باید الی الابد در آتش جهنم بسوزم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چنین نگاه عاقلانه‌ای است که انسان عاقل وارد چنین دادوستدهایی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برعکس،انسان جاهل مانند گوسفندی که علف جلوی دهانش گرفته باشند می‌دود و به خوردن مشغول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اخلاقش بهیمی و سبعی است</w:t>
      </w:r>
      <w:r>
        <w:rPr>
          <w:rFonts w:eastAsia="IRNazanin" w:cs="IRNazanin"/>
          <w:color w:val="111111"/>
          <w:sz w:val="28"/>
          <w:szCs w:val="28"/>
          <w:rtl w:val="true"/>
          <w:lang w:bidi="fa-IR"/>
        </w:rPr>
        <w:t>.</w:t>
      </w:r>
    </w:p>
    <w:p>
      <w:pPr>
        <w:pStyle w:val="Heading3"/>
        <w:numPr>
          <w:ilvl w:val="2"/>
          <w:numId w:val="1"/>
        </w:numPr>
        <w:rPr/>
      </w:pPr>
      <w:bookmarkStart w:id="77" w:name="__RefHeading___Toc1994612_2749589250"/>
      <w:bookmarkStart w:id="78" w:name="_Toc28"/>
      <w:bookmarkEnd w:id="77"/>
      <w:r>
        <w:rPr>
          <w:rtl w:val="true"/>
        </w:rPr>
        <w:t>انتهای کار حجر و یارانش</w:t>
      </w:r>
      <w:bookmarkEnd w:id="7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احوالات این بزرگواران آمده است که معاویه هر کاری کرد که آنان را به سازش دعوت کند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از حق دست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نتیجه،یک روز با همان زنجیرهایی که به گردن و دست و پایشان بود،آن‌ها را از زندان بیرون آوردند و از دمشق به منطقه مرج عذراء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آن‌جا،از پیش شش قبر آماده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و پنج تن از همراهانش را آوردند و کنار این قبرها قرار دادند و به آن‌ها گفتند</w:t>
      </w:r>
      <w:r>
        <w:rPr>
          <w:rFonts w:eastAsia="IRNazanin" w:cs="IRNazanin"/>
          <w:color w:val="111111"/>
          <w:sz w:val="28"/>
          <w:szCs w:val="28"/>
          <w:rtl w:val="true"/>
          <w:lang w:bidi="fa-IR"/>
        </w:rPr>
        <w:t>:</w:t>
      </w:r>
      <w:bookmarkStart w:id="79" w:name="pg3248_19089"/>
    </w:p>
    <w:p>
      <w:pPr>
        <w:pStyle w:val="BookText"/>
        <w:rPr/>
      </w:pPr>
      <w:bookmarkEnd w:id="79"/>
      <w:r>
        <w:rPr>
          <w:rFonts w:ascii="IRNazanin" w:hAnsi="IRNazanin" w:eastAsia="IRNazanin"/>
          <w:color w:val="111111"/>
          <w:sz w:val="28"/>
          <w:sz w:val="28"/>
          <w:szCs w:val="28"/>
          <w:rtl w:val="true"/>
          <w:lang w:bidi="fa-IR"/>
        </w:rPr>
        <w:t>یا دست از علی بردارید یا با همین زنجیرهایی که به بدنتان است سرتان را از بدن جدا می‌کنیم و بی غسل و کفن و بی‌نماز دفنتان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سخن سربازان معاویه بود،ولی انسان عاقل از این تهدیدها هم وحشتی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حجر و یارانش با آرامش خیال به سربازان معاویه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علی دست برنمی‌داریم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کاری را که به آن مامور شده‌اید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آن‌گاه،سربازان معاویه سر این مردان بزرگ را از بدن جدا کردند و با لگد بدن آنان را در قبرهایشان انداختند و روی قبرها را پوشاندند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بیداری در انسان عاقل این‌قدر قوی است که شهادت را با خشنودی می‌پذیرد،برای این‌که،از برکت شهادت،حق یافته را نگاه می‌دارد و آن را از دست نمی‌دهد</w:t>
      </w:r>
      <w:r>
        <w:rPr>
          <w:rFonts w:eastAsia="IRNazanin" w:cs="IRNazanin"/>
          <w:color w:val="111111"/>
          <w:sz w:val="28"/>
          <w:szCs w:val="28"/>
          <w:rtl w:val="true"/>
          <w:lang w:bidi="fa-IR"/>
        </w:rPr>
        <w:t>.</w:t>
      </w:r>
    </w:p>
    <w:p>
      <w:pPr>
        <w:pStyle w:val="Heading3"/>
        <w:numPr>
          <w:ilvl w:val="2"/>
          <w:numId w:val="1"/>
        </w:numPr>
        <w:rPr/>
      </w:pPr>
      <w:bookmarkStart w:id="80" w:name="__RefHeading___Toc1994614_2749589250"/>
      <w:bookmarkStart w:id="81" w:name="_Toc29"/>
      <w:bookmarkEnd w:id="80"/>
      <w:r>
        <w:rPr>
          <w:rtl w:val="true"/>
        </w:rPr>
        <w:t>فریب دنیا و رسم جاهلان</w:t>
      </w:r>
      <w:bookmarkEnd w:id="81"/>
    </w:p>
    <w:p>
      <w:pPr>
        <w:pStyle w:val="BookText"/>
        <w:rPr/>
      </w:pPr>
      <w:r>
        <w:rPr>
          <w:rFonts w:ascii="IRNazanin" w:hAnsi="IRNazanin" w:eastAsia="IRNazanin"/>
          <w:color w:val="111111"/>
          <w:sz w:val="28"/>
          <w:sz w:val="28"/>
          <w:szCs w:val="28"/>
          <w:rtl w:val="true"/>
          <w:lang w:bidi="fa-IR"/>
        </w:rPr>
        <w:t>معاویه برای شکار یاران امیر المؤمنین،علیه السلام،به تمام مناطق دست‌اندازی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جمله،توسط مأمورینش برای یکی از اهالی بصره،به نام ابو الاسود دؤلی،عسل زعفرانی فرستاده بود؛چون شام منطقه کشاورزی خوبی بود و باغات فراوان و آب و هوای خوبی داشت، عسل خوبی هم در آن تولید می‌شد و زنبورداران برای معاویه عسل فراوانی تولید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الاسود وارد منزل شد،دید دختر هفت هشت ساله‌اش دارد چیزی را مزمزه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دخترم،چه در دهان داری؟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خانه عسل نخریده بودم،عسل از کجا آوردی؟</w:t>
      </w:r>
    </w:p>
    <w:p>
      <w:pPr>
        <w:pStyle w:val="BookText"/>
        <w:rPr/>
      </w:pPr>
      <w:r>
        <w:rPr>
          <w:rFonts w:ascii="IRNazanin" w:hAnsi="IRNazanin" w:eastAsia="IRNazanin"/>
          <w:color w:val="111111"/>
          <w:sz w:val="28"/>
          <w:sz w:val="28"/>
          <w:szCs w:val="28"/>
          <w:rtl w:val="true"/>
          <w:lang w:bidi="fa-IR"/>
        </w:rPr>
        <w:t>دختر ظرف عسل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نگاهی به ظرف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دخترم،می‌دانی این عسل را چه کسی برای ما فرستاده؟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کام ما را با این عسل شیرین کند تا برای أبد به سبب بریدن از علی،علیه السلام،کاممان را تلخ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 بلافاصله عسل را از دهان خود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عاقل، دختری که پدر و مادر عاقلی داشت و در خانه‌ای رشد کرده بود که چراغ عقل در آن روشن بود،روی خود را به طرف شام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الشهد المزعفر یا ابن هند نبیع إلیک إسلاما و دینا</w:t>
      </w:r>
    </w:p>
    <w:p>
      <w:pPr>
        <w:pStyle w:val="BookText"/>
        <w:rPr/>
      </w:pPr>
      <w:r>
        <w:rPr>
          <w:rFonts w:ascii="IRNazanin" w:hAnsi="IRNazanin" w:eastAsia="IRNazanin"/>
          <w:color w:val="111111"/>
          <w:sz w:val="28"/>
          <w:sz w:val="28"/>
          <w:szCs w:val="28"/>
          <w:rtl w:val="true"/>
          <w:lang w:bidi="fa-IR"/>
        </w:rPr>
        <w:t>فلا و اللّه لیس یکون هذا و مولانا أمیر المؤمنینا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با قدری عسل زعفرانی،ای پسر هند،می‌خواهی ما را بفریبی تا دین و اسلام خود را به تو بفروشیم؟به خدا هرگز چنین نخواهد شد درحالی‌که مولای ما امیر المومنین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بزرگ و صعبی است و در آن دشمن‌شناسی و آگاهی 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عرف زبان عرب آشنایند می‌دانند که عرب‌ها نام شخص را به نام پدرش اضافه می‌کنند و مثلا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نام کسی را به مادرش نسبت می‌دهند اغلب منظورشان تحقیر آن شخص به جهت ناپاک بودن مادرش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مرجانه،ابن سمیه،ابن 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حقیقت،این دختر می‌خواست بگوید ای کسی که معلوم نیست پدر واقعی‌ات کیست،تو می‌خواهی ما را با ظرف عسل از علی جدا کنی؟منظورش از یابن هند نیز این بوده که به معاویه بگوید مادر تو فرد ناپاکی بوده و با مردهای مختلفی در مکه سروکار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را در خانه به این دختر داده بودند که او چنین فهمیده و آگاه بوده و می‌دانسته کسی که مملکت اسلامی در دست اوست،معلوم نیست پدرش چه کسی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أبشهد المزعفر یابن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ظرفی از عسل،می‌خواهی ما را وادار کنی دین خود را به تو بفروشیم؟</w:t>
      </w:r>
    </w:p>
    <w:p>
      <w:pPr>
        <w:pStyle w:val="BookText"/>
        <w:rPr/>
      </w:pPr>
      <w:r>
        <w:rPr>
          <w:rFonts w:ascii="IRNazanin" w:hAnsi="IRNazanin" w:eastAsia="IRNazanin"/>
          <w:color w:val="111111"/>
          <w:sz w:val="28"/>
          <w:sz w:val="28"/>
          <w:szCs w:val="28"/>
          <w:rtl w:val="true"/>
          <w:lang w:bidi="fa-IR"/>
        </w:rPr>
        <w:t>عاقلی که فهمیده دین چه گوهری است و امیر المؤمنین،علیه السلام، چه تکیه‌گاهی برای دنیا و آخرت انسان است و فهمیده که قرآن چیست، مگر امکان دارد این سرمایه‌های الهی را با باطل معامله کند؟هرچند که این فهم سبب شهادت او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نبیع الیک إسلاما و 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اللّه؟چنین معامله و خرید و فروشی برای خانواده ما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 سرپرست ما در دنیا و آخرت علی،علیه السلام، است؟در این میان،تو چه کاره‌ای؟چه داری؟و اصلا که هستی؟</w:t>
      </w:r>
    </w:p>
    <w:p>
      <w:pPr>
        <w:pStyle w:val="BookText"/>
        <w:rPr/>
      </w:pPr>
      <w:r>
        <w:rPr>
          <w:rFonts w:ascii="IRNazanin" w:hAnsi="IRNazanin" w:eastAsia="IRNazanin"/>
          <w:color w:val="111111"/>
          <w:sz w:val="28"/>
          <w:sz w:val="28"/>
          <w:szCs w:val="28"/>
          <w:rtl w:val="true"/>
          <w:lang w:bidi="fa-IR"/>
        </w:rPr>
        <w:t>این ارزش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البته،عقل کامل و عقلی که تغذیه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عقل را تغذیه نکنند،مثل بدنی بی غذا ضعیف می‌شود 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کرسی خود را در کشور وجود آدم بنا می‌کند و حکمران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ارزشی ذاتی دارد،اما عقل کامل مافوق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عاقل با فضیلت‌ترین موجود در عالم وجود است و یکی از آثار عقلش همین است که حق را از باطل معامله نمی‌کند و فریب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همه راه‌وچاه‌ها واقف است و از آن‌ها تا اندازه‌ای اطلاع دارد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فریب ابلیس را خورد،علتش معلوم است،زیرا در آن زمان هیچ قسمی جز قسم به خدا وجود نداشت و آدم باور نمی‌کرد کسی به دروغ به ذات احدیت قسم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این نکته استفاده کرد و نزد آدم و حوا آمد و قسم خورد که به خدا قسم من خیرخواه شما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لَکُمٰا لَمِنَ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و حوا باور نمی‌کردند کسی پیدا شود که به خدا قسم دروغ بخورد،چون هنوز این زمینه‌ها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ما،شاید این مساله تا حدودی حل شده باشد و هزاران نفر بتوانند به سادگی قسم دروغ بخورند،ولی در زمان آدم و حوا نه آدمیزادی نبود و نه این رفتارها از کسی دیده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لذا،هنوز آن عقل تکامل لازم را نیافته بود و چشم و گوش و وجدان آن‌ها خیلی چیزها را درک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رو،باورشان نمی‌آمد که یکی بیاید و به خدا قسم دروغ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 حال،شیطان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خیرخواه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این‌که به شما گفته شده از این درخت نخورید آن است که هرکس از میوه این درخت بخورد،در این‌جا ابدی شده یا تبدیل به فرشته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 لِیُبْدِیَ لَهُمٰا مٰا وُورِیَ عَنْهُمٰا مِنْ سَوْآتِهِمٰا وَ 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شیطان آن دو را وسوسه کرد تا آنچه از شرمگاه بدنشان بر آنان پوشیده بود نمایان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وسوسه‌اش این بود که به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نهی نکرده مگر از این جهت که مبادا دو فرشته گردید یا از جاودانان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دو سوگند سخت و استوار یاد کرد که یقینا من برای شما از خیرخواهانم و قصد فریب شما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آدم دوست نداشت فرشته شود؟ظریف شود؟لطیف شود؟نور محض بشود؟از این جسم تبدیل به ملائکه شود؟هنوز هم دروغ سابقه‌ای نداشت تا آدم متوجه شود که شیطان دارد با او مکر می‌کند و قصد خیانت به او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دو از آن درخت می‌خوردند و هر دو را نیز فورا از بهشت بیرون کردند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آدم و حوا از بهشت بیرون رانده شدند،عقل مطبوع خود را به کار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مقام خود را بر اثر فریب شیطان از دست دادیم،</w:t>
      </w:r>
      <w:bookmarkStart w:id="82" w:name="pg3248_19093"/>
    </w:p>
    <w:p>
      <w:pPr>
        <w:pStyle w:val="BookText"/>
        <w:rPr/>
      </w:pPr>
      <w:bookmarkEnd w:id="82"/>
      <w:r>
        <w:rPr>
          <w:rFonts w:ascii="IRNazanin" w:hAnsi="IRNazanin" w:eastAsia="IRNazanin"/>
          <w:color w:val="111111"/>
          <w:sz w:val="28"/>
          <w:sz w:val="28"/>
          <w:szCs w:val="28"/>
          <w:rtl w:val="true"/>
          <w:lang w:bidi="fa-IR"/>
        </w:rPr>
        <w:t>اما آیا پروردگار ما قدرت ندارد این مقام از دست رفته را به ما برگرداند؟خدای ما تواناست و قدرت او بی‌نهایت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حال،چه کنیم که حال از دست رفته برگردد؟قرآن در پاسخ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پس آدم کلماتی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کلمه استغفار و توسّل به اهل بیت علیهم السلام که مایه توبه و بازگشت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پروردگارش دریافت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توبه‌اش را پذیرفت؛زیرا او بسیار توبه‌پذیر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توبه‌ای واقعی کرد و من دوباره به او رو کردم و عنایات خود را به جانب او سرازیر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از آثار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انسان پی به اشتباه خود برد باید عذر بخواهد و جبران خسارت نماید و به مسیر و راه اصلی خود،که همان هدایت و سعادت است،برگردد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بدبختی بزرگی است که انسان از سر سفره خدا بلند شود و سر سفره شیطان بنشیند و نفهمد چه سرنوشتی را برای خود رقم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فاجعه سهمگینی است که انسان به جای کار کردن برای خدا برای معاویه و امثال او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راستی،اگر کسی به جای خدا خود را برای فرعون هزینه کند و به جای خرج شدن برای حق برای باطل خرج شود،در عوض چه‌چیز مهم و درخور شانی نصیبش می‌شود؟</w:t>
      </w:r>
    </w:p>
    <w:p>
      <w:pPr>
        <w:pStyle w:val="Heading3"/>
        <w:numPr>
          <w:ilvl w:val="2"/>
          <w:numId w:val="1"/>
        </w:numPr>
        <w:rPr/>
      </w:pPr>
      <w:bookmarkStart w:id="83" w:name="__RefHeading___Toc1994616_2749589250"/>
      <w:bookmarkStart w:id="84" w:name="_Toc30"/>
      <w:bookmarkEnd w:id="83"/>
      <w:r>
        <w:rPr>
          <w:rtl w:val="true"/>
        </w:rPr>
        <w:t>حکایتی از مرحوم شهید مدرس</w:t>
      </w:r>
      <w:bookmarkEnd w:id="84"/>
    </w:p>
    <w:p>
      <w:pPr>
        <w:pStyle w:val="BookText"/>
        <w:rPr/>
      </w:pPr>
      <w:r>
        <w:rPr>
          <w:rFonts w:ascii="IRNazanin" w:hAnsi="IRNazanin" w:eastAsia="IRNazanin"/>
          <w:color w:val="111111"/>
          <w:sz w:val="28"/>
          <w:sz w:val="28"/>
          <w:szCs w:val="28"/>
          <w:rtl w:val="true"/>
          <w:lang w:bidi="fa-IR"/>
        </w:rPr>
        <w:t>سال‌ها پیش،کسی را ملاقات کردم که،در حقیقت،آخرین فردی بود که مرحوم شهید مدرس را در شب رحلتشان در کاشمر خراسان دیده بود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نقل می‌کرد که یک شب عده‌ای دنبال من آمدند و مرا بردند که مرد غریبی در این حوالی مرده،بیا و او را دفن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خبر نداشتم ایشان کیست،لذا قبری کندم و او را دفن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بعدها،وقتی فهمیدم این فرد مرحوم مدرس بوده علاقمند شدم پرونده مدرس را دنبال کنم</w:t>
      </w:r>
      <w:r>
        <w:rPr>
          <w:rFonts w:eastAsia="IRNazanin" w:cs="IRNazanin"/>
          <w:color w:val="111111"/>
          <w:sz w:val="28"/>
          <w:szCs w:val="28"/>
          <w:rtl w:val="true"/>
          <w:lang w:bidi="fa-IR"/>
        </w:rPr>
        <w:t>.</w:t>
      </w:r>
      <w:bookmarkStart w:id="85" w:name="pg3248_19094"/>
    </w:p>
    <w:p>
      <w:pPr>
        <w:pStyle w:val="Heading3"/>
        <w:numPr>
          <w:ilvl w:val="2"/>
          <w:numId w:val="1"/>
        </w:numPr>
        <w:rPr/>
      </w:pPr>
      <w:bookmarkStart w:id="86" w:name="__RefHeading___Toc1994618_2749589250"/>
      <w:bookmarkStart w:id="87" w:name="_Toc31"/>
      <w:bookmarkEnd w:id="85"/>
      <w:bookmarkEnd w:id="86"/>
      <w:r>
        <w:rPr>
          <w:rtl w:val="true"/>
        </w:rPr>
        <w:t>مدرس که بود؟</w:t>
      </w:r>
      <w:bookmarkEnd w:id="87"/>
    </w:p>
    <w:p>
      <w:pPr>
        <w:pStyle w:val="BookText"/>
        <w:rPr/>
      </w:pPr>
      <w:r>
        <w:rPr>
          <w:rFonts w:ascii="IRNazanin" w:hAnsi="IRNazanin" w:eastAsia="IRNazanin"/>
          <w:color w:val="111111"/>
          <w:sz w:val="28"/>
          <w:sz w:val="28"/>
          <w:szCs w:val="28"/>
          <w:rtl w:val="true"/>
          <w:lang w:bidi="fa-IR"/>
        </w:rPr>
        <w:t>ایشان عالمی مجتهد بود که در نجف درس خوانده بود و درس‌های مرحوم آیت اللّه آخوند خراسانی،ملا محمد کاظم یزدی و چهره‌های برجسته دیگر را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از علما به هیچ‌وجه حاضر نبودند به کسی اجازه اجتهاد بدهند،مگر این‌که شرایطش را به واقع می‌داشت، ولی به مرحوم مدرس اجازه اجتهاد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علمی ایشان به حدی بود که اگر به دستور مراجع تقلید آن روزگار از نجف بیرون نیامده بود یا زمانی که در اصفهان بود،به تهران نیامده بود،قطعا از مراجع مسلم شیعه می‌شد،اما علمای بزرک بر ایشان تکلیف کردند که در شورای نگهبانی که در مجلس شورای ملی آن زمان به زحمت مرحوم آیت اللّه حاج شیخ فضل اللّه نوری تاسیس شده بود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اصرار زیادی داشت که در کنار مجلس،باید پنج مجتهد واجد شرایط حضور داشته باشد تا اگر وکلای مجلس بی‌دینی کردند و خواستند قانونی بر ضد قرآن و اسلام در مجلس تصویب کنند،این پنج مجتهد آن قانون را باطل اعلام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شورا یکی دو دوره بیشتر در مجلس نبود و فراماسون‌ها و غرب‌زده‌ها و خودفروخته‌های به انگلیس آن پنج مجتهد را از مجلس شورای ملی آن زمان حذف کردند و بعد از آن هر قانونی را که خواستند به نفع انگلیس و روس و آمریکا و علیه دین خدا تصویب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این بی‌قانونی و بد دینی نیز متعلق به زمان رضا خان و پسرش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هم اگر می‌بینید عده‌ای با اصل وجود شورای نگهبان مخالفت می‌کنند بر همین 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 می‌فهمد که این حملات و مخالفت‌ها مربوط به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الْإِنْسٰانُ لِیَفْجُرَ أَمٰامَهُ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دست‌وپازدن در 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88" w:name="pg3248_19095"/>
    </w:p>
    <w:p>
      <w:pPr>
        <w:pStyle w:val="BookText"/>
        <w:rPr/>
      </w:pPr>
      <w:bookmarkEnd w:id="88"/>
      <w:r>
        <w:rPr>
          <w:rFonts w:ascii="IRNazanin" w:hAnsi="IRNazanin" w:eastAsia="IRNazanin"/>
          <w:color w:val="111111"/>
          <w:sz w:val="28"/>
          <w:sz w:val="28"/>
          <w:szCs w:val="28"/>
          <w:rtl w:val="true"/>
          <w:lang w:bidi="fa-IR"/>
        </w:rPr>
        <w:t>اعتقاد به قیامت که بازدارنده‌ای قوی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کند تا برای ارتکاب هر گناهی آزاد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دوست دارد در گناه مداومت داشته باشد و هر کاری دلش خواست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نه از قرآن،نه نبوت،نه امامت،نه فقه، نه فقیه،و نه هیچ‌چیز دیگری خشنود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کامل نبودن عقل است</w:t>
      </w:r>
      <w:r>
        <w:rPr>
          <w:rFonts w:eastAsia="IRNazanin" w:cs="IRNazanin"/>
          <w:color w:val="111111"/>
          <w:sz w:val="28"/>
          <w:szCs w:val="28"/>
          <w:rtl w:val="true"/>
          <w:lang w:bidi="fa-IR"/>
        </w:rPr>
        <w:t>.</w:t>
      </w:r>
    </w:p>
    <w:p>
      <w:pPr>
        <w:pStyle w:val="Heading3"/>
        <w:numPr>
          <w:ilvl w:val="2"/>
          <w:numId w:val="1"/>
        </w:numPr>
        <w:rPr/>
      </w:pPr>
      <w:bookmarkStart w:id="89" w:name="__RefHeading___Toc1994620_2749589250"/>
      <w:bookmarkStart w:id="90" w:name="_Toc32"/>
      <w:bookmarkEnd w:id="89"/>
      <w:r>
        <w:rPr>
          <w:rtl w:val="true"/>
        </w:rPr>
        <w:t>انتهای کار مرحوم مدرس</w:t>
      </w:r>
      <w:bookmarkEnd w:id="90"/>
    </w:p>
    <w:p>
      <w:pPr>
        <w:pStyle w:val="BookText"/>
        <w:rPr/>
      </w:pPr>
      <w:r>
        <w:rPr>
          <w:rFonts w:ascii="IRNazanin" w:hAnsi="IRNazanin" w:eastAsia="IRNazanin"/>
          <w:color w:val="111111"/>
          <w:sz w:val="28"/>
          <w:sz w:val="28"/>
          <w:szCs w:val="28"/>
          <w:rtl w:val="true"/>
          <w:lang w:bidi="fa-IR"/>
        </w:rPr>
        <w:t>وقتی مرحوم مدرس از طرف مردم تهران وکیل اول مجلس شد،به تنهایی در مقابل قوانین ضد خدا و قوانینی که به نفع دولت‌های انگلیس و روس بود ایستادگی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یک دوره هم در زمان قدرت رضا خان وکیل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که رضا خان شاه شد،باز مرحوم مدرس رأی اول را در تهران به دست آورد،ولی صندوق‌ها را که باز کردند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مدرس یک رای هم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مقابل این جریان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دورغگوها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هیچ‌کس به رأی به من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که به خودم رأی داده‌ام،پس رأی خودم کجا رفت؟</w:t>
      </w:r>
    </w:p>
    <w:p>
      <w:pPr>
        <w:pStyle w:val="BookText"/>
        <w:rPr/>
      </w:pPr>
      <w:r>
        <w:rPr>
          <w:rFonts w:ascii="IRNazanin" w:hAnsi="IRNazanin" w:eastAsia="IRNazanin"/>
          <w:color w:val="111111"/>
          <w:sz w:val="28"/>
          <w:sz w:val="28"/>
          <w:szCs w:val="28"/>
          <w:rtl w:val="true"/>
          <w:lang w:bidi="fa-IR"/>
        </w:rPr>
        <w:t>وقتی این مجتهد والا مقام از جریانات سیاسی‌اجتماعی ایران حذف شد،به کاشمر تبعیدش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باز رضا خان،با همه قدرت و شوکتی که برای خود ساخته بود،از بودن این پیرمرد هفتاد و پنج ساله که با یک لباس کرباسی ساده در یک اتاق کاهگلی نشسته بود می‌ترسید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یک‌بار،در سر سه‌راهی مجلس شورا واقع در میدان بهارستان تهران،رضا خان که برای خودش فرعونی بود،گریبان مدرس را گرفت و او را به دیوار کوبید و گفت،سید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من چه می‌خواهی؟ مرحوم مدرس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تو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 این‌طور در راه حق و در مبارزه با امور باطل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واقعیت و حقیقت را فهمیده و می‌فهمد،کسی است که دارای عقل کامل است و عقل مسموع دارد وگرنه اگر مدرس با رضا خان متحد می‌شد،یک کاخ هم برای مدرس در سعد آباد درست می‌کردند و حقوق او را هم از بقیه بیشتر قرار می‌دادند و حاضر بودند با آن همه خوی فرعونی در مقابل مدرس تعظیم کنند،اما مدرس اهل این نبود که خدا را با فرعون در زندگی‌اش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رضا خان از ایشان می‌ترسید و نمی‌توانست حضور ایشان را در روستایی دورافتاده نیز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لذا،برای مهیا کردن زمینه قتل ایشان،ابتدا رئیس شهربانی کاشمر را عوض کردند و یکی از هواداران حزب خود را بر سر کار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به او مأموریت دادند دو نفر پاسبان را بفرستد تا به مرحوم مدرس زهر بخورانند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هفتم ماه مبارک رمضان،نیم ساعت مانده به افطار،این دو پاسبان به نزد این عالم واجد شرایط،این فقیه بزرگوار،و این اولاد فاطمه زهرا،علیها السلام،رفتند و به ایشان چای مسموم تعارف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ساعت به اذان مانده و هنوز افطار نشده،صبر کنید افطار بشود،می‌خورم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اجازه ندادند و به زور چای را در حلق ایشان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مدتی،وقتی دیدند سم بر بدن ایشان اثر نکرده،نزدیک افطار،عمامه‌شان را از روی طاقچه برداشتند و به دور گردنش پیچیدند و او را خفه کردند و شبانه هم به خاکش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گزارش این عمل به رضا خان رسید،پنجاه تومان به کاشمر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تومان آن را به رئیس شهربانی بدهند و نفری ده تومان هم به آن پاسبان‌ها که مدرس را کشته‌اند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معامله حق با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 یک تومانی گرفتند و یک مجتهد</w:t>
      </w:r>
      <w:bookmarkStart w:id="91" w:name="pg3248_19097"/>
    </w:p>
    <w:p>
      <w:pPr>
        <w:pStyle w:val="BookText"/>
        <w:rPr/>
      </w:pPr>
      <w:bookmarkEnd w:id="91"/>
      <w:r>
        <w:rPr>
          <w:rFonts w:ascii="IRNazanin" w:hAnsi="IRNazanin" w:eastAsia="IRNazanin"/>
          <w:color w:val="111111"/>
          <w:sz w:val="28"/>
          <w:sz w:val="28"/>
          <w:szCs w:val="28"/>
          <w:rtl w:val="true"/>
          <w:lang w:bidi="fa-IR"/>
        </w:rPr>
        <w:t>سید واجد شرائط روزه‌دار را روز بیست و هفت ماه رمضان به شهادت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ده تومان خدا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جهل و نفهمی است</w:t>
      </w:r>
      <w:r>
        <w:rPr>
          <w:rFonts w:eastAsia="IRNazanin" w:cs="IRNazanin"/>
          <w:color w:val="111111"/>
          <w:sz w:val="28"/>
          <w:szCs w:val="28"/>
          <w:rtl w:val="true"/>
          <w:lang w:bidi="fa-IR"/>
        </w:rPr>
        <w:t>.</w:t>
      </w:r>
    </w:p>
    <w:p>
      <w:pPr>
        <w:pStyle w:val="Heading3"/>
        <w:numPr>
          <w:ilvl w:val="2"/>
          <w:numId w:val="1"/>
        </w:numPr>
        <w:rPr/>
      </w:pPr>
      <w:bookmarkStart w:id="92" w:name="__RefHeading___Toc1994622_2749589250"/>
      <w:bookmarkStart w:id="93" w:name="_Toc33"/>
      <w:bookmarkEnd w:id="92"/>
      <w:r>
        <w:rPr>
          <w:rtl w:val="true"/>
        </w:rPr>
        <w:t>جهالت مقدمه تمامی گناهان</w:t>
      </w:r>
      <w:bookmarkEnd w:id="93"/>
    </w:p>
    <w:p>
      <w:pPr>
        <w:pStyle w:val="BookText"/>
        <w:rPr/>
      </w:pPr>
      <w:r>
        <w:rPr>
          <w:rFonts w:ascii="IRNazanin" w:hAnsi="IRNazanin" w:eastAsia="IRNazanin"/>
          <w:color w:val="111111"/>
          <w:sz w:val="28"/>
          <w:sz w:val="28"/>
          <w:szCs w:val="28"/>
          <w:rtl w:val="true"/>
          <w:lang w:bidi="fa-IR"/>
        </w:rPr>
        <w:t>جالب این است که قرآن سخن حضرت لوط به قوم خود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قَوْمٌ تَجْهَلُونَ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می‌دانید درد شما چیست که به این گناه بزرگ دچار شده‌اید؟مشکلتان این است که انسان‌های نفهمی هستید و جهل در شما لانه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این‌رو،در تاریکی به سر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 عاقل به فرموده موسی بن جعفر،علیه السلام،در روشنایی محض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عقل که از ارزش‌های عرشی و ملکوتی است،با علم دین تغذیه شود،بدل به فوق ارزش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عرشی که با معرفت دینی تغذیه شده دارنده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حال،در این روشنایی،چه کسی می‌تواند چنین انسانی را فریب دهد؟آری،عاقل است که فریب‌کاری‌ها و دغل‌بازی‌ها را می‌فهمد،درحالی‌که انسان‌های نفهم نمی‌فهمند</w:t>
      </w:r>
      <w:r>
        <w:rPr>
          <w:rFonts w:eastAsia="IRNazanin" w:cs="IRNazanin"/>
          <w:color w:val="111111"/>
          <w:sz w:val="28"/>
          <w:szCs w:val="28"/>
          <w:rtl w:val="true"/>
          <w:lang w:bidi="fa-IR"/>
        </w:rPr>
        <w:t>.</w:t>
      </w:r>
    </w:p>
    <w:p>
      <w:pPr>
        <w:pStyle w:val="Heading3"/>
        <w:numPr>
          <w:ilvl w:val="2"/>
          <w:numId w:val="1"/>
        </w:numPr>
        <w:rPr/>
      </w:pPr>
      <w:bookmarkStart w:id="94" w:name="__RefHeading___Toc1994624_2749589250"/>
      <w:bookmarkStart w:id="95" w:name="_Toc34"/>
      <w:bookmarkEnd w:id="94"/>
      <w:r>
        <w:rPr>
          <w:rtl w:val="true"/>
        </w:rPr>
        <w:t>توبه از اشتباهات،نشانه عقل</w:t>
      </w:r>
      <w:bookmarkEnd w:id="95"/>
    </w:p>
    <w:p>
      <w:pPr>
        <w:pStyle w:val="BookText"/>
        <w:rPr/>
      </w:pPr>
      <w:r>
        <w:rPr>
          <w:rFonts w:ascii="IRNazanin" w:hAnsi="IRNazanin" w:eastAsia="IRNazanin"/>
          <w:color w:val="111111"/>
          <w:sz w:val="28"/>
          <w:sz w:val="28"/>
          <w:szCs w:val="28"/>
          <w:rtl w:val="true"/>
          <w:lang w:bidi="fa-IR"/>
        </w:rPr>
        <w:t>توبه از آثار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مرتکب گناه می‌شوند و توبه نمی‌کنند، انسان‌های نادانی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توبه نکردن از آثار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تعجبی ندارد که چرا از سی هزار جمعیت حاضر در کربلا تنها یک نفر توبه کرد؟چون تنها همان یک نفر عاقل بود و بقیه همگی نفهم و جاهل و نادان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یک نفر بود که صبح روز عاشورا عقل را به کار گرفت و از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چه باید امام حسین را بکشم؟به چه هدف؟فلسفه این کار چیست؟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بعد،با خود اندیشید که گیرم در این جنگ شرکت کردم و پیروز هم</w:t>
      </w:r>
      <w:bookmarkStart w:id="96" w:name="pg3248_19098"/>
    </w:p>
    <w:p>
      <w:pPr>
        <w:pStyle w:val="BookText"/>
        <w:rPr/>
      </w:pPr>
      <w:bookmarkEnd w:id="96"/>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بعد از کشتن امام حسین چه چیزی می‌خواهد به من بدهد که چنین ظلمی را جبران کند؟خانه می‌خواهد بدهد؟که من خانه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می‌خواهد بدهد؟که حقوق من در حدی هست که لباس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فروشگاهی را به من معرفی کند که ماه به ماه قند و شکر و چای و برنج به من بدهند؟که اگر به من کوپن هم ندهند،آن‌قدر مال دارم که آزاد خرید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کشتن امام حسین چه چیز نصیب من خواهد شد،جز این‌که در ظلم یزید دست داشته‌ام و بعد از شصت سال زندگی خود را با دست خود گرفتار دوزخ کرده‌ام؟سپس،یادش آمد که در روز خروجش از کوفه صدایی شنیده که بشارت به بهشتش می‌داده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که این بشارت کجا تحقق پیدا می‌کند؟در لشکر یزید یا سپاه امام حسین؟آن وقت پیش پسرش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دست مرا بگیر تا با خجالت و شرمندگی نزد پسر فاطمه برویم و او او عذرخواهی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این رفتار از آثار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توفیق الهی دست به دست هم دادند و این انسان عاقل را از چاه جهنم نجات دادند و به فردوس اعلی رساندند</w:t>
      </w:r>
      <w:r>
        <w:rPr>
          <w:rFonts w:eastAsia="IRNazanin" w:cs="IRNazanin"/>
          <w:color w:val="111111"/>
          <w:sz w:val="28"/>
          <w:szCs w:val="28"/>
          <w:rtl w:val="true"/>
          <w:lang w:bidi="fa-IR"/>
        </w:rPr>
        <w:t>.</w:t>
      </w:r>
    </w:p>
    <w:p>
      <w:pPr>
        <w:pStyle w:val="Heading3"/>
        <w:numPr>
          <w:ilvl w:val="2"/>
          <w:numId w:val="1"/>
        </w:numPr>
        <w:rPr/>
      </w:pPr>
      <w:bookmarkStart w:id="97" w:name="__RefHeading___Toc1994626_2749589250"/>
      <w:bookmarkStart w:id="98" w:name="_Toc35"/>
      <w:bookmarkEnd w:id="97"/>
      <w:r>
        <w:rPr>
          <w:rtl w:val="true"/>
        </w:rPr>
        <w:t>در انتها</w:t>
      </w:r>
      <w:bookmarkEnd w:id="9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این روایت موسی بن جعفر،علیه السلام،که حدود ده صفحه از کتاب شریف کافی است،در همه عالم تبدیل به کتاب درسی می شد تا همه مردم جهان با بهره‌گیری از آن به عقل رو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رو به خدا و نبوت و امامت و نور دارد،درحالی‌که جهل به همه این‌ها پشت کرده و رو به دوزخ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 این عالم جاهل بماند،سرانجام راهی دوزخ خواهد شد،حال آن‌که هرکه عاقل باشد به بهشت می‌رود، زیرا طبع عقل،طبع صعود به جانب پروردگار عزیز عالم است</w:t>
      </w:r>
      <w:r>
        <w:rPr>
          <w:rFonts w:eastAsia="IRNazanin" w:cs="IRNazanin"/>
          <w:color w:val="111111"/>
          <w:sz w:val="28"/>
          <w:szCs w:val="28"/>
          <w:rtl w:val="true"/>
          <w:lang w:bidi="fa-IR"/>
        </w:rPr>
        <w:t>.</w:t>
      </w:r>
      <w:bookmarkStart w:id="99" w:name="pg3248_19099"/>
    </w:p>
    <w:p>
      <w:pPr>
        <w:pStyle w:val="Heading3"/>
        <w:numPr>
          <w:ilvl w:val="2"/>
          <w:numId w:val="1"/>
        </w:numPr>
        <w:rPr/>
      </w:pPr>
      <w:bookmarkStart w:id="100" w:name="__RefHeading___Toc1994628_2749589250"/>
      <w:bookmarkStart w:id="101" w:name="_Toc36"/>
      <w:bookmarkEnd w:id="99"/>
      <w:bookmarkEnd w:id="100"/>
      <w:r>
        <w:rPr>
          <w:rtl w:val="true"/>
        </w:rPr>
        <w:t>پی نوشت</w:t>
      </w:r>
      <w:bookmarkEnd w:id="1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لمن یتفکر فی مأکوله کیف لا یتفکر فی معقوله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؟فیجنب بطنه ما یؤذیه و یودع صدره ما یردیه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الکلام،شیخ جواهری،ج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للقلب جنودا،و ذلک لانه لما کان اکتساب الکمالات الانسانیة موقوفا علی البدن فلا بد من حفظه بجلب ما یوافقه و دفع ما یناقیه،فأنعم اللّه تعالی علی القلب بجندین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و هو الشهوة،و ظاهر و هو آلتها، و لما توقف الشهوة للشئ و النفرة عنه علی معرفة ذلک أنعم اللّه علیه فی المعرفة بجندین باطنین أحدهما الادراکات الخمس،و منازلها الحواس الخمس الظاهرة، و ثانیهما القوی الخمس،و منازلها تجویف الدماغ،فإذا علم الموافق اشتهاه و انبعث علی جلبه،و إذا علم المنافر نفر عنه و انبعث علی دفعه،والباعث یسمی إرادة،و هی المعبر عنها عند الاصحاب بالداعی،لانها هی التی تدعو لوقوع الفعل و وجوده فی الخارج، بل ربما کانت العلة التامة فیه باعتبار أنها جزء أخیر،و المحرک للاعضاء قدرة،فجمیع جنود القلب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الارادة و القدرة و القوی الدراکة الظاهرة و الباطنة،و لما اصطحبت فی الانسان هذه الجنود اجتمعت فیه أربعة 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سبعیة تحمله علی العداوة، و بهیمیة تحمله علی الشره و الحرص،و ربانیة تحمله علی الاستبداد و الانسلال من القیود السفلانیة و الاطلاق عن ربقة العبودیة،و شیطانیة تحمله علی المکر والخدیعة،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کان من فعل اللّه بإبلیس إذا أحبط عمله الطویل و جهده الجهید،و کان قد عبد اللّه ستة آلاف سنة لا یدری أمن سنی الدنیا أم سنی الآخرة عن کبر ساعة واحدة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 إِنَّ وَعْدَ اللّٰهِ حَقٌّ فَلاٰ تَغُرَّنَّکُمُ الْحَیٰاةُ الدُّنْیٰا وَ لاٰ یَغُرَّنَّکُمْ بِاللّٰهِ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لردبایرون شاعر معروف انگلیسی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کومه‌ای علف خشک است و انسان‌ها الاغ‌هایی هستند که هرکس آن‌ها را به طرفی می‌کشاند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الغارات،ابراهیم بن محمد ثقفی،ج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زیاد بن أبی سفیان والیا علی الکوفة دعا بحجر بن عدی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أنی أعرفک،و قد کنت أنا و إیاک علی ما قد علمت،یعنی من حب علی بن أبی طالب،و أنه قد جاء غیر ذلک و انی انشدک اللّه أن نقطر لی من دمک قطرة فأستفرغه کله املک علیک لسانک و لیسعک منزلک، و هذا سریری فهو مجلسک و حوائجک مقضیة لدی فاکفنی نفسک فانی أعرف عجلتک فأنشدک اللّه یا أبا عبد الرحمن فی نفسک،و إیاک و هذه السفلة هؤلاء أن یستزلوک عن رأیک فانک لو هنت علی أو استخففت بحقک لم أخصک بهذا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ثم انصرف إلی منزله فأتاه اخوانه من الشیعة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لک الامیر؟قال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نصح لک،فأقام و فیه بعض الاعتراض،و کانت الشیعة یختلفون إلیه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شیخنا و أحق الناس بانکار هذا الامر،و کان إذا جاء إلی المسجد مشوا معه،فأرسل إلیه عمرو بن حریث و هو یومئذ خلیفة زیاد علی الکوفة و زیاد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الرحمن ما هذه الجماعة و قد أعطیت الامیر من نفسک ما قد علمت؟فقال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تنکرون ما أنتم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إلیک،وراءک أوسع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عمرو بن حریث بذلک إلی زیاد 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لک حاجة بالکوفة فالعجل،فأغذ زیاد السیر حتی قدم الکوفة،فأرسل إلی عدی بن حاتم و جریر بن عبد اللّه البجلی،و خالد بن عرفطة العذری حلیف بنی زهرة،و إلی عدة من أشرف أهل الکوفة فأرسلهم إلی حجر بن عدی لیعذر إلیه و ینهاه عن هذه الجماعة و أن یکف لسانه عما یتکلم به،فأتوه فلم یجبهم إلی شئ و لم یکلم أحدا منهم،و جعل</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اعلف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بکر فی ناحیة الدار فقال له 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أمجنون أنت؟أکلمک بما أکلمک به و أنت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اعلف البکر؟فقال عدی لا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أظن هذا البائس بلغ به الضعف کل ما أری،فنهض القوم عنه و أتوا زیادا فأخبروه ببعض و خزنوا بعضا و حسنوا أمره،و سألوا زیادا الرفق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إذا لابی سفیان،فأرسل إلیه الشرط و البخاریة فقاتلهم بمن معه ثم انفضوا عنه و أتی به زیاد و بأصحابه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مالک؟فقال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 بیعتی لمعاویة لا أقیلها و لا أستقیلها،فجمع زیاد سبعین من وجوه أهل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شهادتکم علی حجر و أصحابه،ففعلوا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فدهم علی معاویة و بعث بحجر و أصحابه إلیه،و بلغ عائشة الخبر فبعثت عبد الرحمن بن الحارث بن هشام المخزومی إلی معاویة تسأله أن یخلی سبیلهم،فقال عبد الرحمن بن عثمان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جدادها حدادها لا تعن بعد العام أبرا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أن أراهم و لکن اعرضوا علی کتاب زیاد فقرئ علیه الکتاب و جاء الشهود فشهدوا،فقال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أخرجوهم إلی عذری فاقتلوهم هنالک،قال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فحملوا إلیها،فقال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القریة؟قالوا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للّه،أما و اللّه إنی لاول مسلم نبح کلابها فی سبیل اللّه ثم أتی بی الیوم إلیها مصفودا،و دفع کل رجل منهم إلی رجل من أهل الشام لیقتله،و دفع حجر إلی رجل من حمیر فقدمه لیقتله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زریر الغافقی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 سیقتل سبعة نفر بعذراء مثلهم کمثل أصحاب الاخدود،فقتل حجر بن عدی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حدیثا،منتجب الدین بن بابویه،ص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ابنة أبی الاسود الدؤلی و بین یدی أبیها خبیص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أطعمنی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افتحی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ففتحت فوضع فیه مثل اللوزة،ثم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بالتمر فهو أنفع و أشبع</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أنفع و أنجع؟فقال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الطعام بعث به إلینا معاویة یخدعنا به عن حب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قبحه اللّه،یخدعنا عن السید المطهر بالشهد المزعفر،تبا لمرسله و آکله،ثم عالجت نفسها و قاءت ما أکلت منه،و أنشأت تقول باکیة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أبالشهد المزعفر یا 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نبیع إلیک إسلاما 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لیس یکون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مولانا أمیر المؤمنینا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مادر معاویه زناکاری حرفه‌ای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نسب معاویه می‌گویند معاویة بن ابو سفیان،ولی این مطلب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موجودی است زنا در زنا و معلوم نیست نطفه او متعلق به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إِنَّکُمْ لَتَأْتُونَ الرِّجٰالَ شَهْوَةً مِنْ دُونِ النِّسٰاءِ بَلْ أَنْتُمْ قَوْمٌ تَجْهَلُونَ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مِنْ أَهْلِ الْکِتٰابِ وَ الْمُشْرِکِینَ فِی نٰارِ جَهَنَّمَ خٰالِدِینَ فِیهٰا أُولٰئِکَ هُمْ 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رویت باسنادی أنه 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وجهنی عبید اللّه إلیک خرجت من القصر فنودیت من خلفی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حر بخیر،فالتفت فلم أر أحدا فقلت و اللّه ما هذه بشارة و أنا أسیر إلی الحسین،و ما احدث نفسی باتباعک،فقال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أصبحت أجرا و خیرا 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من أراد الخروج ودع الحسین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و علیک السلام و نحن خلفک،و یقرأ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بن طاووس،ص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صاح علیه السلام أما من مغیث یغیثنا لوجه اللّه أما من ذاب یذب عن حرم رسول اللّه،قال فإذا الحر بن یزید قد أقبل الی عمر بن سعد فقال أمقاتل أنت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اللّه قتالا أیسره أن تطیر الرؤوس و تطیح الایدی،قال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الحر و وقف موقفا من أصحاب و أخذه مثل الافکل،فقال له المهاجر بن 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أمرک لمریب و لو قیل لی من أشجع أهل الکوفة لما عدوتک فما هذا الذی أری منک فقال و اللّه إنی أخیر نفسی بین الجنة و النار فو اللّه لا اختار علی الجنة شیئا و لو قطعت و احرقت،ثم ضرب فرسه قاصدا إلی الحسین علیه السلام و یده علی رأسه و هو یقول اللهم إلیک أنبت فتب علی فقد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أرعبت قلوب أولیائک و أولاد بنت نبیک،فقال للحسین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أنا صاحبک الذی حسبک عن الرجوع و جعجع بک و ما ظننت أن القوم یبلغون منک ما أری و أنا تائب الی اللّه تعالی فهل تری لی من توبة؟فقال الحسین علیه السلام نعم یتوب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 فارسا خیر منی لک راجلا و إلی النزول یصیر آخر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فإذا کنت أول من خرج علیک فأذن لی أن أکون أول قتیل بین یدیک لعلی أکون ممن یصافح جدک محمد صلی اللّه علیه و آله و سلم غدا فی القیامة</w:t>
      </w:r>
      <w:r>
        <w:rPr>
          <w:rFonts w:eastAsia="IRNazanin" w:cs="IRNazanin"/>
          <w:color w:val="111111"/>
          <w:sz w:val="28"/>
          <w:szCs w:val="28"/>
          <w:rtl w:val="true"/>
          <w:lang w:bidi="fa-IR"/>
        </w:rPr>
        <w:t>».</w:t>
      </w:r>
      <w:bookmarkStart w:id="102" w:name="pg3248_19104"/>
    </w:p>
    <w:p>
      <w:pPr>
        <w:pStyle w:val="Heading2"/>
        <w:numPr>
          <w:ilvl w:val="1"/>
          <w:numId w:val="1"/>
        </w:numPr>
        <w:rPr/>
      </w:pPr>
      <w:bookmarkStart w:id="103" w:name="__RefHeading___Toc1994630_2749589250"/>
      <w:bookmarkStart w:id="104" w:name="_Toc37"/>
      <w:bookmarkEnd w:id="102"/>
      <w:bookmarkEnd w:id="103"/>
      <w:r>
        <w:rPr/>
        <w:t>4</w:t>
      </w:r>
      <w:r>
        <w:rPr>
          <w:rtl w:val="true"/>
        </w:rPr>
        <w:t xml:space="preserve"> </w:t>
      </w:r>
      <w:r>
        <w:rPr>
          <w:rtl w:val="true"/>
        </w:rPr>
        <w:t>هماهنگی قرآن مجید با عقل انسان</w:t>
      </w:r>
      <w:bookmarkEnd w:id="104"/>
    </w:p>
    <w:p>
      <w:pPr>
        <w:pStyle w:val="Heading3"/>
        <w:numPr>
          <w:ilvl w:val="2"/>
          <w:numId w:val="1"/>
        </w:numPr>
        <w:rPr/>
      </w:pPr>
      <w:bookmarkStart w:id="105" w:name="__RefHeading___Toc1994632_2749589250"/>
      <w:bookmarkStart w:id="106" w:name="_Toc38"/>
      <w:bookmarkEnd w:id="105"/>
      <w:r>
        <w:rPr>
          <w:rtl w:val="true"/>
        </w:rPr>
        <w:t>اشاره</w:t>
      </w:r>
      <w:bookmarkEnd w:id="10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خداوند،در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رعد،نه مساله مهم را طرح فرموده که هم خود آن مسائل و هم محصول و نتیجه آن‌ها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آیات کتاب خدا و فرصت کم اجازه پرداختن به مجموعه آیات شریفه الهی را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بااین‌حال،در این گفتار،اگر توفیق الهی رفیق باشد،این آیات را بخش‌به‌بخش و قسمت‌به‌قسمت با مدد جستن از روایات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می‌داند آنچه از سوی پروردگارت بر تو نازل شده حق است، مانند 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نابیناست؟فقط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مردمی که به حقانیت آنچه از جانب پروردگار آمده یقین دارند با مردمی که در تاریکی باطن به سر می‌برند و به یقین نرسیده‌اند مساوی و</w:t>
      </w:r>
      <w:bookmarkStart w:id="107" w:name="pg3248_19107"/>
    </w:p>
    <w:p>
      <w:pPr>
        <w:pStyle w:val="BookText"/>
        <w:rPr/>
      </w:pPr>
      <w:bookmarkEnd w:id="107"/>
      <w:r>
        <w:rPr>
          <w:rFonts w:ascii="IRNazanin" w:hAnsi="IRNazanin" w:eastAsia="IRNazanin"/>
          <w:color w:val="111111"/>
          <w:sz w:val="28"/>
          <w:sz w:val="28"/>
          <w:szCs w:val="28"/>
          <w:rtl w:val="true"/>
          <w:lang w:bidi="fa-IR"/>
        </w:rPr>
        <w:t>همردیف هستند؟مگر می‌شود انسان نادان با انسان دانا یکی باشد؟ اخلاق و منش نادان هم برای خودش و هم برای دیگران زیانبار است، اما کسی که داناست و تمام رفتار و کردارش مطابق آیات الهی است، وجودش در دنیا و آخرت مایۀ سود همگان است؛مانند وجود گرامی پیامبر اسلام،صلی اللّه علیه و آله،که روش و منش‌اش براساس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آیه،پروردگار عالم می‌فرماید مجموعۀ قرآنی که بر پیغمبر نازل کردم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برابر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واقعیتی است که با عقل و فطرت و طبیعت زندگی مردم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ازاین‌رو،انسان عاقل کلمه در قرآن کریم چیزی برخلاف عقل و فطرت و طبیعت زندگی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گفتار،در صدد بیان هماهنگی قرآن مجید با عقل سالم و با فطرت و طبیعت زندگی نیستیم،زیرا این بحثی است که زمان موسعی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بااین‌حال،برای نمونه آیه‌ای را در ضمن داستانی می‌آوریم</w:t>
      </w:r>
      <w:r>
        <w:rPr>
          <w:rFonts w:eastAsia="IRNazanin" w:cs="IRNazanin"/>
          <w:color w:val="111111"/>
          <w:sz w:val="28"/>
          <w:szCs w:val="28"/>
          <w:rtl w:val="true"/>
          <w:lang w:bidi="fa-IR"/>
        </w:rPr>
        <w:t>:</w:t>
      </w:r>
    </w:p>
    <w:p>
      <w:pPr>
        <w:pStyle w:val="Heading3"/>
        <w:numPr>
          <w:ilvl w:val="2"/>
          <w:numId w:val="1"/>
        </w:numPr>
        <w:rPr/>
      </w:pPr>
      <w:bookmarkStart w:id="108" w:name="__RefHeading___Toc1994634_2749589250"/>
      <w:bookmarkStart w:id="109" w:name="_Toc39"/>
      <w:bookmarkEnd w:id="108"/>
      <w:r>
        <w:rPr>
          <w:rtl w:val="true"/>
        </w:rPr>
        <w:t>این شهر طبیب نمی خواهد</w:t>
      </w:r>
      <w:bookmarkEnd w:id="109"/>
    </w:p>
    <w:p>
      <w:pPr>
        <w:pStyle w:val="BookText"/>
        <w:rPr/>
      </w:pPr>
      <w:r>
        <w:rPr>
          <w:rFonts w:ascii="IRNazanin" w:hAnsi="IRNazanin" w:eastAsia="IRNazanin"/>
          <w:color w:val="111111"/>
          <w:sz w:val="28"/>
          <w:sz w:val="28"/>
          <w:szCs w:val="28"/>
          <w:rtl w:val="true"/>
          <w:lang w:bidi="fa-IR"/>
        </w:rPr>
        <w:t>نقل است که حاکمی،به سبب عشق و علاقه‌ای که به وجود مبارک رسول خدا،صلی اللّه علیه و آله،پیدا کرده بود و آیات شریفه و نورانی قرآن مجید را شنیده بود،می‌خواست خدمتی به منطقه و شهری که پیامبر در آن زندگی می‌کرد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ازاین‌رو،طبیب حاذقی را دعوت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مدینه بروید و هرقدر امکان دارد در مدینه بمانید و مردم مسلمان را معالجه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وجهی هم بابت طبابت خود از آن‌ها نگیرید،چون خرج رفت‌وآمد و زندگی‌تان را من تأمین می‌کنم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طبیب به مدینه رسید،به خدمت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خدا،فلان حاکم مرا به این‌جا فرستاده تا به درمان مردم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ازای این کار نیز وجهی دریافت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نیز موافقت کردند و</w:t>
      </w:r>
      <w:bookmarkStart w:id="110" w:name="pg3248_19108"/>
    </w:p>
    <w:p>
      <w:pPr>
        <w:pStyle w:val="BookText"/>
        <w:rPr/>
      </w:pPr>
      <w:bookmarkEnd w:id="11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 را بنا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مدتی،آن طبیب نزد رسول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خیلی کم به من مراجعه می‌کنند،درحالی‌که من توقع داشتم در روز چندین بیمار به نزدم بیایند،مگر اینان مریض نمی‌شوند؟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باب خوردن به این مردم توصیه‌ای کرده‌ام که دستور قرآن کریم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کاملا گرسنه نشده‌اند سر سفره ننشینند،و پیش از آن که سیر شوند از سر سفره کنار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 اشْرَبُوا وَ لاٰ تُسْرِفُوا</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994636_2749589250"/>
      <w:bookmarkStart w:id="112" w:name="_Toc40"/>
      <w:bookmarkEnd w:id="111"/>
      <w:r>
        <w:rPr>
          <w:rtl w:val="true"/>
        </w:rPr>
        <w:t>بدن ساختمان خداست</w:t>
      </w:r>
      <w:bookmarkEnd w:id="112"/>
    </w:p>
    <w:p>
      <w:pPr>
        <w:pStyle w:val="BookText"/>
        <w:rPr/>
      </w:pPr>
      <w:r>
        <w:rPr>
          <w:rFonts w:ascii="IRNazanin" w:hAnsi="IRNazanin" w:eastAsia="IRNazanin"/>
          <w:color w:val="111111"/>
          <w:sz w:val="28"/>
          <w:sz w:val="28"/>
          <w:szCs w:val="28"/>
          <w:rtl w:val="true"/>
          <w:lang w:bidi="fa-IR"/>
        </w:rPr>
        <w:t>این خیلی عجیب است که قرآن مجید می‌گوید خداوند انسان‌های شکم‌چران و پرخور را دوست ندارد،چون پرخوری به بدن لطمه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پروردگار عالم برای سلامت بدن ارزش بسیاری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دل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بدن از آن خدا و ساختمان خداست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هم می‌گویند و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برمی‌آید که تمام مصالح این ساختمان و طرح و نقشه‌اش متعلق به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هم این ساختمان را دوست دارد،مثل هر صنعتکاری که مصنوع خود را دوست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ازاین‌رو،انسان باید در حفظ و سلامت این ساختمان بکوشد تا زمان مرگ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اجل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لذا،تخریب این ساختمان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شرع صحیح نیست و جنبه عقلانی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سلامت این ساختمان امری عقلی است و قرآن مجید به زیبایی با عقل در این‌باره هماهنگ است؛یعنی از هر عاقلی بپرسید ضرر زدن به بدن خوب است؟پاسخش منفی است و اگر از وی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بهتر است یا سلامت؟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bookmarkStart w:id="113" w:name="pg3248_19109"/>
    </w:p>
    <w:p>
      <w:pPr>
        <w:pStyle w:val="Heading3"/>
        <w:numPr>
          <w:ilvl w:val="2"/>
          <w:numId w:val="1"/>
        </w:numPr>
        <w:rPr/>
      </w:pPr>
      <w:bookmarkStart w:id="114" w:name="__RefHeading___Toc1994638_2749589250"/>
      <w:bookmarkStart w:id="115" w:name="_Toc41"/>
      <w:bookmarkEnd w:id="113"/>
      <w:bookmarkEnd w:id="114"/>
      <w:r>
        <w:rPr>
          <w:rtl w:val="true"/>
        </w:rPr>
        <w:t>زندگی و مرگ در نگاه سید الشهدا</w:t>
      </w:r>
      <w:r>
        <w:rPr>
          <w:rtl w:val="true"/>
        </w:rPr>
        <w:t>(</w:t>
      </w:r>
      <w:r>
        <w:rPr>
          <w:rtl w:val="true"/>
        </w:rPr>
        <w:t>ع</w:t>
      </w:r>
      <w:r>
        <w:rPr>
          <w:rtl w:val="true"/>
        </w:rPr>
        <w:t>)</w:t>
      </w:r>
      <w:bookmarkEnd w:id="115"/>
    </w:p>
    <w:p>
      <w:pPr>
        <w:pStyle w:val="BookText"/>
        <w:rPr/>
      </w:pPr>
      <w:r>
        <w:rPr>
          <w:rFonts w:ascii="IRNazanin" w:hAnsi="IRNazanin" w:eastAsia="IRNazanin"/>
          <w:color w:val="111111"/>
          <w:sz w:val="28"/>
          <w:sz w:val="28"/>
          <w:szCs w:val="28"/>
          <w:rtl w:val="true"/>
          <w:lang w:bidi="fa-IR"/>
        </w:rPr>
        <w:t>حضرت سید الشهداء،علیه السلام،به یقین از مرگ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 وقتی امام،علیه السلام،از مکه بیرون می‌آمد یکی از اقوام با کمال احترام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بوی مرگ و خون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قافلۀ شما به سلامت به منزل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کنید و تشریف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من به مرگ از اشتیاق یعقوب به یوسف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مرگ ترسی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من مانند پلی است که با گذر از آن پدرانم،انبیای خدا،اولیای خدا،و فرشتگان پروردگار را ملاقات می‌کنم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لقای خدا ترس دارد؟کسی از مرگ باید بترسد که گناهی کرده باشد و مرگ را نابودی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بااین‌حال،نکته در این است که همین امام بزرگوار وقتی عصر تاسوعا زینب کبری،علیها السلام،صدایش می‌زند که یابن رسول اللّه، فرمانده دشمن فرمان حمله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قمر بنی هاشم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اگر توانستی جنگ را به فردا موکول کن تا امشب را زنده بمانم؛چون خدا می‌داند که من به نماز و قرآن و استغفار و دعا علاقه فراوان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اگر یک شب بیشتر زنده بماند،سود بیشتری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حیات در نظر امام حسین،علیه السلام،از مرگ بهتر است</w:t>
      </w:r>
      <w:r>
        <w:rPr>
          <w:rFonts w:eastAsia="IRNazanin" w:cs="IRNazanin"/>
          <w:color w:val="111111"/>
          <w:sz w:val="28"/>
          <w:szCs w:val="28"/>
          <w:rtl w:val="true"/>
          <w:lang w:bidi="fa-IR"/>
        </w:rPr>
        <w:t>.</w:t>
      </w:r>
    </w:p>
    <w:p>
      <w:pPr>
        <w:pStyle w:val="Heading3"/>
        <w:numPr>
          <w:ilvl w:val="2"/>
          <w:numId w:val="1"/>
        </w:numPr>
        <w:rPr/>
      </w:pPr>
      <w:bookmarkStart w:id="116" w:name="__RefHeading___Toc1994640_2749589250"/>
      <w:bookmarkStart w:id="117" w:name="_Toc42"/>
      <w:bookmarkEnd w:id="116"/>
      <w:r>
        <w:rPr>
          <w:rtl w:val="true"/>
        </w:rPr>
        <w:t>نه افراط و نه تفریط</w:t>
      </w:r>
      <w:bookmarkEnd w:id="117"/>
    </w:p>
    <w:p>
      <w:pPr>
        <w:pStyle w:val="BookText"/>
        <w:rPr/>
      </w:pPr>
      <w:r>
        <w:rPr>
          <w:rFonts w:ascii="IRNazanin" w:hAnsi="IRNazanin" w:eastAsia="IRNazanin"/>
          <w:color w:val="111111"/>
          <w:sz w:val="28"/>
          <w:sz w:val="28"/>
          <w:szCs w:val="28"/>
          <w:rtl w:val="true"/>
          <w:lang w:bidi="fa-IR"/>
        </w:rPr>
        <w:t>حال،به اندازه خوردن بهتر است یا پرخوری؟عاقل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کم‌خوری نظر ندارد،چون کم‌خوری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کم‌خوری از نیاز بدن کم گذاشتن یا به سخن قرآن مجید حلال را بر خود حرام کردن است؛مثل این‌که انسان پنج سال گوشت نخورد و یا سه سال نوشیدن آب را حرام بداند یا چهار سال از شهوت حلال دوری گزیند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دربارۀ این تفریطکاری‌ها می‌گوید</w:t>
      </w:r>
      <w:r>
        <w:rPr>
          <w:rFonts w:eastAsia="IRNazanin" w:cs="IRNazanin"/>
          <w:color w:val="111111"/>
          <w:sz w:val="28"/>
          <w:szCs w:val="28"/>
          <w:rtl w:val="true"/>
          <w:lang w:bidi="fa-IR"/>
        </w:rPr>
        <w:t>:</w:t>
      </w:r>
      <w:bookmarkStart w:id="118" w:name="pg3248_19110"/>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خدا و روزی‌های پاکیزه‌ای را که برای بندگانش پدید آورده،چه کسی حرام کرده؟</w:t>
      </w:r>
    </w:p>
    <w:p>
      <w:pPr>
        <w:pStyle w:val="BookText"/>
        <w:rPr/>
      </w:pPr>
      <w:r>
        <w:rPr>
          <w:rFonts w:ascii="IRNazanin" w:hAnsi="IRNazanin" w:eastAsia="IRNazanin"/>
          <w:color w:val="111111"/>
          <w:sz w:val="28"/>
          <w:sz w:val="28"/>
          <w:szCs w:val="28"/>
          <w:rtl w:val="true"/>
          <w:lang w:bidi="fa-IR"/>
        </w:rPr>
        <w:t>از نظر قرآن،نه تفریط درست است و نه افراط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حق این معنا را در بیتی به خوبی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 دهانت برآید نه چندان که از ضعف جانت درآید</w:t>
      </w:r>
      <w:r>
        <w:rPr>
          <w:rFonts w:eastAsia="IRNazanin" w:cs="IRNazanin"/>
          <w:color w:val="111111"/>
          <w:sz w:val="28"/>
          <w:szCs w:val="28"/>
          <w:rtl w:val="true"/>
          <w:lang w:bidi="fa-IR"/>
        </w:rPr>
        <w:t>.</w:t>
      </w:r>
    </w:p>
    <w:p>
      <w:pPr>
        <w:pStyle w:val="Heading3"/>
        <w:numPr>
          <w:ilvl w:val="2"/>
          <w:numId w:val="1"/>
        </w:numPr>
        <w:rPr/>
      </w:pPr>
      <w:bookmarkStart w:id="119" w:name="__RefHeading___Toc1994642_2749589250"/>
      <w:bookmarkStart w:id="120" w:name="_Toc43"/>
      <w:bookmarkEnd w:id="119"/>
      <w:r>
        <w:rPr>
          <w:rtl w:val="true"/>
        </w:rPr>
        <w:t>موسی</w:t>
      </w:r>
      <w:r>
        <w:rPr>
          <w:rtl w:val="true"/>
        </w:rPr>
        <w:t>(</w:t>
      </w:r>
      <w:r>
        <w:rPr>
          <w:rtl w:val="true"/>
        </w:rPr>
        <w:t>ع</w:t>
      </w:r>
      <w:r>
        <w:rPr>
          <w:rtl w:val="true"/>
        </w:rPr>
        <w:t>)</w:t>
      </w:r>
      <w:r>
        <w:rPr>
          <w:rtl w:val="true"/>
        </w:rPr>
        <w:t>و درخواست نان</w:t>
      </w:r>
      <w:bookmarkEnd w:id="120"/>
    </w:p>
    <w:p>
      <w:pPr>
        <w:pStyle w:val="BookText"/>
        <w:rPr/>
      </w:pPr>
      <w:r>
        <w:rPr>
          <w:rFonts w:ascii="IRNazanin" w:hAnsi="IRNazanin" w:eastAsia="IRNazanin"/>
          <w:color w:val="111111"/>
          <w:sz w:val="28"/>
          <w:sz w:val="28"/>
          <w:szCs w:val="28"/>
          <w:rtl w:val="true"/>
          <w:lang w:bidi="fa-IR"/>
        </w:rPr>
        <w:t>وقتی موسی بن عمران،علیه السلام،از مصر گریخت و راه مدین را در پیش گرفت،مبتلا به گرسنگی شدیدی شد،اما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صبر می‌کنم تا از گرسنگی بمیرم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از مصر بیرون آمد،چند روزی نانی برای خوردن نداشت و علف سبز بیابان را می‌خورد،آن هم به اندازه‌ای که سدّ جوع شود،اما هنگامی که نزدیک شهری شد،با وجود علف سبز بیابان دست به دعا برداشت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خیر بر من نازل می‌کنی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نان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به آن عظمت دست به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خدایا،نانی رزق و روزی 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شب،پروردگار او را به خانه شعیب راهنمایی کرد و بر سفره‌ای نشاند که پر از نعمت بود و حضرت نیز به اندازه از آن خورد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پس،موسی،علیه السلام،هم با این‌که پیغمبر بود نگفت گرسنه می‌مانم تا بمیرم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غذا بهتر از بی‌غذایی،زیبایی بهتر از نازیبایی و صدای دلنشین بهتر از صدای ناپسند است و اگر کسی دراین باره تردید داشته باشد،بایستی در عقل او شک کرد</w:t>
      </w:r>
      <w:r>
        <w:rPr>
          <w:rFonts w:eastAsia="IRNazanin" w:cs="IRNazanin"/>
          <w:color w:val="111111"/>
          <w:sz w:val="28"/>
          <w:szCs w:val="28"/>
          <w:rtl w:val="true"/>
          <w:lang w:bidi="fa-IR"/>
        </w:rPr>
        <w:t>.</w:t>
      </w:r>
      <w:bookmarkStart w:id="121" w:name="pg3248_19111"/>
    </w:p>
    <w:p>
      <w:pPr>
        <w:pStyle w:val="Heading3"/>
        <w:numPr>
          <w:ilvl w:val="2"/>
          <w:numId w:val="1"/>
        </w:numPr>
        <w:rPr/>
      </w:pPr>
      <w:bookmarkStart w:id="122" w:name="__RefHeading___Toc1994644_2749589250"/>
      <w:bookmarkStart w:id="123" w:name="_Toc44"/>
      <w:bookmarkEnd w:id="121"/>
      <w:bookmarkEnd w:id="122"/>
      <w:r>
        <w:rPr>
          <w:rtl w:val="true"/>
        </w:rPr>
        <w:t>بگو خرش پیدا شد</w:t>
      </w:r>
      <w:r>
        <w:rPr>
          <w:rtl w:val="true"/>
        </w:rPr>
        <w:t>!</w:t>
      </w:r>
      <w:bookmarkEnd w:id="123"/>
    </w:p>
    <w:p>
      <w:pPr>
        <w:pStyle w:val="BookText"/>
        <w:rPr/>
      </w:pPr>
      <w:r>
        <w:rPr>
          <w:rFonts w:ascii="IRNazanin" w:hAnsi="IRNazanin" w:eastAsia="IRNazanin"/>
          <w:color w:val="111111"/>
          <w:sz w:val="28"/>
          <w:sz w:val="28"/>
          <w:szCs w:val="28"/>
          <w:rtl w:val="true"/>
          <w:lang w:bidi="fa-IR"/>
        </w:rPr>
        <w:t>آورده‌اند که مدرسی در باب عقلی بودن زیبایی دوستی برای شاگردانش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درس هم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نشسته بودند که یک مرتبه فردی از بیرون مدرس داد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الناس،من الاغم را گم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را پیدا کند حاضرم مژدگانی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مدرس،هم‌چنان‌که موضوع را تعقیب می‌کرد،رو به شاگردانش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صدای خوب یا چهره خوب بدش می‌آید؟از قضا،یکی از شاگردانش انگشتش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رو به یکی دیگر از شاگردانش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به آن مرد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الاغت پیدا شد</w:t>
      </w:r>
      <w:r>
        <w:rPr>
          <w:rFonts w:eastAsia="IRNazanin" w:cs="IRNazanin"/>
          <w:color w:val="111111"/>
          <w:sz w:val="28"/>
          <w:szCs w:val="28"/>
          <w:rtl w:val="true"/>
          <w:lang w:bidi="fa-IR"/>
        </w:rPr>
        <w:t>!</w:t>
      </w:r>
    </w:p>
    <w:p>
      <w:pPr>
        <w:pStyle w:val="Heading3"/>
        <w:numPr>
          <w:ilvl w:val="2"/>
          <w:numId w:val="1"/>
        </w:numPr>
        <w:rPr/>
      </w:pPr>
      <w:bookmarkStart w:id="124" w:name="__RefHeading___Toc1994646_2749589250"/>
      <w:bookmarkStart w:id="125" w:name="_Toc45"/>
      <w:bookmarkEnd w:id="124"/>
      <w:r>
        <w:rPr>
          <w:rtl w:val="true"/>
        </w:rPr>
        <w:t>نگاه قرآن به انسان نادان</w:t>
      </w:r>
      <w:bookmarkEnd w:id="125"/>
    </w:p>
    <w:p>
      <w:pPr>
        <w:pStyle w:val="BookText"/>
        <w:rPr/>
      </w:pPr>
      <w:r>
        <w:rPr>
          <w:rFonts w:ascii="IRNazanin" w:hAnsi="IRNazanin" w:eastAsia="IRNazanin"/>
          <w:color w:val="111111"/>
          <w:sz w:val="28"/>
          <w:sz w:val="28"/>
          <w:szCs w:val="28"/>
          <w:rtl w:val="true"/>
          <w:lang w:bidi="fa-IR"/>
        </w:rPr>
        <w:t xml:space="preserve">قرآن مجید انسان نادان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می‌کند و از آدم‌های نفهم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می‌نماید یا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می‌نامد،زیرا آنان افرادی هستند که رابطه‌شان با عقل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این‌روست که از پیغمبر،صلی اللّه علیه و آله،پیروی نمی‌کنند،اما از ابو جهل‌ها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آری،پیامبر به آن مرد حکیم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دستوری به مردم داده‌ام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و بیاشامید،منتهی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البته،این آیه معانی گوناگونی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معنی‌اش این است که تا گرسنه نشدید سر سفره حاضر نشوید؛معنای دیگری که می‌توان از آن استنباط کرد این است که ضرورتی ندارد سفرۀ پرتحمل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صرف چند هزار تومان می‌شود اعضای خانواده و مهمان‌ها را سیر کرد،درست نیست خرج بیشتری کرد و بیش از این میزان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عوض،می‌توان با این صرفه‌جویی‌ها دست چند یتیم یا چند دختر بی جهاز را گرفت یا از آن در راه رواج دین استفاده کرد</w:t>
      </w:r>
      <w:r>
        <w:rPr>
          <w:rFonts w:eastAsia="IRNazanin" w:cs="IRNazanin"/>
          <w:color w:val="111111"/>
          <w:sz w:val="28"/>
          <w:szCs w:val="28"/>
          <w:rtl w:val="true"/>
          <w:lang w:bidi="fa-IR"/>
        </w:rPr>
        <w:t>.</w:t>
      </w:r>
      <w:bookmarkStart w:id="126" w:name="pg3248_19112"/>
    </w:p>
    <w:p>
      <w:pPr>
        <w:pStyle w:val="BookText"/>
        <w:rPr/>
      </w:pPr>
      <w:bookmarkEnd w:id="126"/>
      <w:r>
        <w:rPr>
          <w:rFonts w:ascii="IRNazanin" w:hAnsi="IRNazanin" w:eastAsia="IRNazanin"/>
          <w:color w:val="111111"/>
          <w:sz w:val="28"/>
          <w:sz w:val="28"/>
          <w:szCs w:val="28"/>
          <w:rtl w:val="true"/>
          <w:lang w:bidi="fa-IR"/>
        </w:rPr>
        <w:t>دکتر به پیغمبر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تمام علم 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الصحه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دستگاه گوارش را به مسلمان‌ها یاد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همواره به این دستور عمل کنند،بیمار نمی‌شوند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آن‌گاه،از پیامبر اجازه گرفت تا مدینه را ترک کند</w:t>
      </w:r>
      <w:r>
        <w:rPr>
          <w:rFonts w:eastAsia="IRNazanin" w:cs="IRNazanin"/>
          <w:color w:val="111111"/>
          <w:sz w:val="28"/>
          <w:szCs w:val="28"/>
          <w:rtl w:val="true"/>
          <w:lang w:bidi="fa-IR"/>
        </w:rPr>
        <w:t>.</w:t>
      </w:r>
    </w:p>
    <w:p>
      <w:pPr>
        <w:pStyle w:val="Heading3"/>
        <w:numPr>
          <w:ilvl w:val="2"/>
          <w:numId w:val="1"/>
        </w:numPr>
        <w:rPr/>
      </w:pPr>
      <w:bookmarkStart w:id="127" w:name="__RefHeading___Toc1994648_2749589250"/>
      <w:bookmarkStart w:id="128" w:name="_Toc46"/>
      <w:bookmarkEnd w:id="127"/>
      <w:r>
        <w:rPr>
          <w:rtl w:val="true"/>
        </w:rPr>
        <w:t>نتیجه</w:t>
      </w:r>
      <w:bookmarkEnd w:id="128"/>
    </w:p>
    <w:p>
      <w:pPr>
        <w:pStyle w:val="BookText"/>
        <w:rPr/>
      </w:pPr>
      <w:r>
        <w:rPr>
          <w:rFonts w:ascii="IRNazanin" w:hAnsi="IRNazanin" w:eastAsia="IRNazanin"/>
          <w:color w:val="111111"/>
          <w:sz w:val="28"/>
          <w:sz w:val="28"/>
          <w:szCs w:val="28"/>
          <w:rtl w:val="true"/>
          <w:lang w:bidi="fa-IR"/>
        </w:rPr>
        <w:t>پس،قرآن با طبیعت زندگی موافق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بهداشت نیست،اما به تناسب مسائل بهداشتی را نیز 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خوردن بعضی گوشت‌ها را برای انسان‌ها حرام کرده و دستور داده گوشت حیوانی که خفه شده یا از بلندی پرت شده یا مرده را نخورند و به گوشت خوک و سگ لب نزنند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از آن روست که خوردن این گوشت‌ها با طبیعت و فطرت انسانی موافق نیست و برای انسان مضر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خوردن گوشت حلال هم سفارش کرده که حد تعادل را نگه دارند، مبادا خلق‌وخوی حیوانات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سازگاری و توافق قرآن با طبیعت و عقل انسانی است که بزرگانی چون علی،علیه السلام،و فاطمه زهرا،علیها السلام،که از همۀ ملائکه و جن و انس عاقل‌ترند،در برابر فرامین آن سکوت می‌کنند و بی چون‌وچرا آن را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سازگاری است که سخن و کلام بسیاری از دانشمندان علمی با فرمایشات قرآن سازگار است؛مثلا، در قرآن می‌ببینیم که خداوند به حضرت ایوب،علیه 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فی الماء البارد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امروزه دانشمندان به هزار تجربه و آزمایش به این حقیقت رسیده‌اند که آب سرد تب را فرو می‌کاهد و آرامش اعصاب به همراه می‌آورد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کوتاهی بود برای تبیین سازگاری قرآن با عقل و طبیعت که در گفتارهای بعدی به تفصیل بدان خواهیم پرداخت</w:t>
      </w:r>
      <w:r>
        <w:rPr>
          <w:rFonts w:eastAsia="IRNazanin" w:cs="IRNazanin"/>
          <w:color w:val="111111"/>
          <w:sz w:val="28"/>
          <w:szCs w:val="28"/>
          <w:rtl w:val="true"/>
          <w:lang w:bidi="fa-IR"/>
        </w:rPr>
        <w:t>.</w:t>
      </w:r>
      <w:bookmarkStart w:id="129" w:name="pg3248_19113"/>
    </w:p>
    <w:p>
      <w:pPr>
        <w:pStyle w:val="Heading3"/>
        <w:numPr>
          <w:ilvl w:val="2"/>
          <w:numId w:val="1"/>
        </w:numPr>
        <w:rPr/>
      </w:pPr>
      <w:bookmarkStart w:id="130" w:name="__RefHeading___Toc1994650_2749589250"/>
      <w:bookmarkStart w:id="131" w:name="_Toc47"/>
      <w:bookmarkEnd w:id="129"/>
      <w:bookmarkEnd w:id="130"/>
      <w:r>
        <w:rPr>
          <w:rtl w:val="true"/>
        </w:rPr>
        <w:t>پی نوشت</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صافی،فیض کاشانی،ج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الأجل المقضی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المحتوم الذی قضاه اللّه و حتمه،و المسمی و هو الذی فیه البداء یقدم ما یشاء و یؤخر ما یشاء و المحتوم لیس فیه تقدیم و لا تأخیر ثم أنتم تمترون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بن أعین،عن أبی جعفر محمد بن علی علیهما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أَجَلاً وَ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أجلان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محتوم،و أجل موقوف،قال له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المحتوم؟قال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یکون غیره،قال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الموقوف؟قال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للّه فیه المشیة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؛کافی،ج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حمران،عن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محتوم و أجل موقوف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به این مطلب اشاره داشته باشد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الأخبار،شیخ صدوق،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الامر بالحسین بن علی بن أبی طالب علیهما السلام،نظر إلیه من کان معه فإذا هو بخلافهم لانهم کلما اشتد الامر تغیرت ألوانهم و ارتعدت فرائصهم و وجات قلوبهم و کان الحسین علیه السلام و بعض من معه من خصائصه تشرق ألوانهم و تهدئ جوارحهم و تسکن نفوسهم،فقال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لا یبالی 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الکرام،فما الموت إلا قنطرة تعبربکم عن البؤس و الضراء إلی الجنان الواسعة و النعیم الدائمة فأیکم یکره أن ینتقل من سجن إلی قصر و ما هو لا عدائکم إلا کمن ینتقل من قصر إلی سجن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حدثنی عن رسول اللّه صلی اللّه علیه و آله أن الدنیا سجن المؤمن و جنة الکافر و الموت جسر هؤلاء إلی جناتهم و جسر هؤلاء إلی جحیمهم،ما کذبت و لا کذبت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بن طاووس،ص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کتاب عبید اللّه بن زیاد علی عمر بن سعد یحثه علی تعجیل القتال و یحذره من التأخیر و الاهمال فرکبوا نحو الحسین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اللهوف،سید ابن طاووس،ص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الحسین علیه السلام حرص القوم علی تعجیل القتال و قلة انتفاعهم بمواعظ الفعال و المقال قال لأخیه العباس علیه السلام إن إستطعت أن تصرفهم عنا فی هذا الیوم فافعل لعلنا نصلی لربنا فی هذه اللیلة فإنه یعلم إنی أحب الصلاة له و تلاوة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فی قول اللّه عز و جل حکایة عن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البلاغة،خطبه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شئت ثنیت بموسی کلیم اللّه صلی اللّه علیه و سلم إذ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سأله إلا خبزا یأکله لانه کان یأکل بقلة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کانت خضرة البقل تری من شفیف صفاق بطنه،لهزاله و تشذب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فانتهی إلی أصل شجرة فنزل فإذا تحتها بئر و إذا عندها أمة من الناس یسقون و إذا جاریتان ضعیفتان و إذا معهما غنیمة لهما قال ما خطبکما قالتا أبونا شیخ کبیر و نحن جاریتان ضعیفتان و لا نقدر أن نزاحم الرجال فإذا سقی الناس سقینا فرحمهما فأخذ دلوهما 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 غنمکما فسقی لهما ثم رجعتا تکرة قبل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موسی إلی شجرة فجلس تحتها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أنه قال ذلک و هو محتاج إلی شق تمرة فلما رجعتا إلی أبیهما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أعجلکما فی هذه الساعة؟قالتا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رجلا صالحا رحمنا فسقی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لاحداهما اذهبی فادعیه لی فجاءته احداهما تمشی علی استحیاء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 یدعوک لیجزیک أجر ما سقیت لنا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 بِئْسَ</w:t>
      </w:r>
    </w:p>
    <w:p>
      <w:pPr>
        <w:pStyle w:val="BookText"/>
        <w:rPr/>
      </w:pPr>
      <w:r>
        <w:rPr>
          <w:rFonts w:ascii="Amiri" w:hAnsi="Amiri" w:eastAsia="Amiri" w:cs="Amiri"/>
          <w:color w:val="111111"/>
          <w:sz w:val="28"/>
          <w:sz w:val="28"/>
          <w:szCs w:val="28"/>
          <w:rtl w:val="true"/>
          <w:lang w:bidi="ar-SA"/>
        </w:rPr>
        <w:t>مَثَلُ الْقَوْمِ الَّذِینَ کَذَّبُوا بِآیٰاتِ اللّٰهِ وَ اللّٰهُ لاٰ یَهْدِی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رسائل بر جای مانده از حکما و اطبای قدیم در پنج بخش بنیادین تدوین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دانش پزشکی؛بیماریهای عام؛بیماریهای خاص؛داروهای مفرد؛ داروهای ترکیبی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بخش‌های مهم اصول پزشکی کهن مسئله بهداشت یا به تعبیر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 بالاسباب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حفظ تندرستی بدن به کمک اسباب ششگانه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خوشبختانه،درباره دانش حفظ الصحه،که بخش عمده‌ای از کلیات و مبانی طب سنتی را دربر گرفته است،رساله‌های کوچک و بزرگ فراوانی به زبان عربی و فارسی نگاشته شده و،از دیرباز،پزشکان بزرگی چون بقراط و جالینوس و رازی و ابو علی سینا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رساله‌هایی در این‌باره تدوین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ایرانی به بهداشت عمومی،جهت پیشگیری از بیماریهای جسمی و روحی، توجه خاص داشته‌اند و برنامه مدونی برای آن تنظیم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اسلام به ایران و تأکید اسلام بر بهداشت عمومی و حفظ صحت،این مقوله رواج بیشتری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اسلام بر حفظ سلامتی به حدی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الحیوة الاّ مع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خیری نیست مگر با سلامتی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آغاز کتاب الارجوزة فی الطّبّ که مورد توجّه دانشمندان شرق و غرب قرار گرفت‌ابن رشد اندلسی آن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المیسّر للحفظ و المنشّط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می‌کنددر تعریف و تقسیم طب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 حفظ صحّة برء مرض من سبب فی بدن عنه عرض</w:t>
      </w:r>
    </w:p>
    <w:p>
      <w:pPr>
        <w:pStyle w:val="BookText"/>
        <w:rPr/>
      </w:pPr>
      <w:r>
        <w:rPr>
          <w:rFonts w:ascii="IRNazanin" w:hAnsi="IRNazanin" w:eastAsia="IRNazanin"/>
          <w:color w:val="111111"/>
          <w:sz w:val="28"/>
          <w:sz w:val="28"/>
          <w:szCs w:val="28"/>
          <w:rtl w:val="true"/>
          <w:lang w:bidi="fa-IR"/>
        </w:rPr>
        <w:t>قسمته الأولی لعلم و عمل و العلم فی ثلاثة قد اکتمل</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پزشکی عبارت است از نگهداری تندرستی و بهبود بخشیدن بیماری که از سبب و عرضی بر بدن وارد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آغازین آن به دو بخش علمی و عملی است و</w:t>
      </w:r>
    </w:p>
    <w:p>
      <w:pPr>
        <w:pStyle w:val="BookText"/>
        <w:rPr/>
      </w:pPr>
      <w:r>
        <w:rPr>
          <w:rFonts w:ascii="IRNazanin" w:hAnsi="IRNazanin" w:eastAsia="IRNazanin"/>
          <w:color w:val="111111"/>
          <w:sz w:val="28"/>
          <w:sz w:val="28"/>
          <w:szCs w:val="28"/>
          <w:rtl w:val="true"/>
          <w:lang w:bidi="fa-IR"/>
        </w:rPr>
        <w:t>بخش علمی آن در سه فصل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امروزه،زمانه تغییر کرده و انسان به دستاوردهای جدیدی دست یافته و ابزار و ادوات زیادی برای راحت‌تر زندگی کردن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اما،هنوز انسان همان انسان است و بدن آدمی،که موضوع علم طب است،تغییری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برای جلوگیری از بیماری ناگریز به رعایت مسائلی هستیم؛از جمله،استفاده از هوای سالم،مواظبت در استفاده از انواع نوشیدنی‌ها و خوراکی‌ها،استراحت و ورزش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اگر هزاران سال دیگر نیز بگذرد و انسان آسمان‌ها را نیز فتح کند یا در تکنولوژی به پیشرفت‌های محیر العقول دیگری دست یابد،باز برنامه‌اش در حفظ سلامتی با برنامه‌هایی که نیاکان ما بدان سفارش کرده‌اند تفاوت چشمگیری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آری،ممکن است تغییراتی در نحوه اجرا و عمل به آن‌ها پیدا شود،اما اصول و مبانی آن هرگز کهنه نخواهد شد و تغییر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حکیم اسماعیل ناظم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در این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الدعوات،قطب الدین راوندی،ص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البطنة فانها مفسدة للبدن،و مورثة للقسم و مکسلة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همین صفحه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 لابنه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الا أعلمک أربع کلمات تستغنی بها عن الطب؟فقال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 علی الطعام الا و أنت جائع،و لا تقم عن الطعام الا و أنت تشتهیه،وجود المضغ،و إذا نمت فأعرض نفسک علی الخلاء،و إذا استعملت هذا استغنیت عن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کتاب صفحه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قرآن کل علم الا الطب؟فقال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ان فی القرآن لایة تجمع الطب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بقره،</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،و نظیرش در سوره نحل آیه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w:t>
      </w:r>
      <w:bookmarkStart w:id="132" w:name="pg3248_19118"/>
    </w:p>
    <w:p>
      <w:pPr>
        <w:pStyle w:val="Heading2"/>
        <w:numPr>
          <w:ilvl w:val="1"/>
          <w:numId w:val="1"/>
        </w:numPr>
        <w:rPr/>
      </w:pPr>
      <w:bookmarkStart w:id="133" w:name="__RefHeading___Toc1994652_2749589250"/>
      <w:bookmarkStart w:id="134" w:name="_Toc48"/>
      <w:bookmarkEnd w:id="132"/>
      <w:bookmarkEnd w:id="133"/>
      <w:r>
        <w:rPr/>
        <w:t>5</w:t>
      </w:r>
      <w:r>
        <w:rPr>
          <w:rtl w:val="true"/>
        </w:rPr>
        <w:t xml:space="preserve"> </w:t>
      </w:r>
      <w:r>
        <w:rPr>
          <w:rtl w:val="true"/>
        </w:rPr>
        <w:t>سیمای عاقلان و جاهلان در قرآن</w:t>
      </w:r>
      <w:bookmarkEnd w:id="134"/>
    </w:p>
    <w:p>
      <w:pPr>
        <w:pStyle w:val="Heading3"/>
        <w:numPr>
          <w:ilvl w:val="2"/>
          <w:numId w:val="1"/>
        </w:numPr>
        <w:rPr/>
      </w:pPr>
      <w:bookmarkStart w:id="135" w:name="__RefHeading___Toc1994654_2749589250"/>
      <w:bookmarkStart w:id="136" w:name="_Toc49"/>
      <w:bookmarkEnd w:id="135"/>
      <w:r>
        <w:rPr>
          <w:rtl w:val="true"/>
        </w:rPr>
        <w:t>اشاره</w:t>
      </w:r>
      <w:bookmarkEnd w:id="13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دربارۀ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مهربان عالم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معیار آگاهی و ناآگاهی به دو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دانا و به تعبیر خود قرآن صاحبان خرد و مغز؛و گروه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اول با مطالعه و شنیدن و فکر و تحصیل علم آنچه را که بر پیغمبر نازل شده است حق می‌یابند و از آن پیروی می‌کنند،اما گروه اعمی که در قرآن مجید وصف آنان در آیات مختلفی آمده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اعمی به معنای کوردل،جاهل،نادان،و نفهم است‌کسانی هستند که می‌توانستند بیماری جهل و نادانی و نفهمی خود را با گوش دادن و مطالعه و تحصیل علم علاج کنند،اما خودشان چنین نخواستند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 قرآن را حق نمی‌بینند و صحیح و درست نمی‌انگارند و در هر دوره‌ای تعابیری دربارۀ قرآن دارند که در قرآن کریم نیز نقل شده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عاقلان خردمند و دانایان بینا در همه شئون زندگی به کتاب خدا اقتدا می‌کنند و از این منبع عظیم خیر بهره می‌برند و خودشان را با تمسک به</w:t>
      </w:r>
    </w:p>
    <w:p>
      <w:pPr>
        <w:pStyle w:val="BookText"/>
        <w:rPr/>
      </w:pPr>
      <w:r>
        <w:rPr>
          <w:rFonts w:ascii="IRNazanin" w:hAnsi="IRNazanin" w:eastAsia="IRNazanin"/>
          <w:color w:val="111111"/>
          <w:sz w:val="28"/>
          <w:sz w:val="28"/>
          <w:szCs w:val="28"/>
          <w:rtl w:val="true"/>
          <w:lang w:bidi="fa-IR"/>
        </w:rPr>
        <w:t>قرآن کریم تبدیل به عبد اللّه می‌کنند و از طریق بندگی توفیق جلب رضایت پروردگار را پیدا می‌کنند و نعمت ابدی الهی را در قیامت نصیب خویش می‌نمایند،چون همۀ خیرات از طریق قرآن مجید به دست می‌آید؛اما انسان‌های کوردل محروم از هر خیری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عجیب این است که به فرموده پروردگار همۀ همّت کوردلان صرف شکم و لذّتشان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دربارۀ این دسته از انسان‌ها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فَالنّٰارُ مَثْویً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جایگاه اینان برای همیشه آتش دوزخ است،چون خیری کسب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اکرم،صلی اللّه علیه و آله،در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بدترین کوری و نابینایی کوری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انسان بیدار و بینا باشد و بصیرت و نورانیت داشته باشد، قرآن را حق می‌داند و از آن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مردم سوال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این آیه از مردم سؤال می‌کند،اما چه کسانی جز عاقلان،خردمندان، دانایان،و بینایان می‌توانند به آن جواب مثبت بدهند؟آنان که حق را از باطل،نور را از ظلمت،زشتی را از خوبی،و درستی را از نادرستی تمییز می‌دهند به حقانیت قرآن یقیین دارند و هیمن یقیین وادارشان می‌کند از حق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خطاب به پیامبر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مٰا یُوحیٰ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شخص پیامبر امر می‌کند که از آنچه بر او نازل شده پیروی کند،زیرا خیر پیامبر در این است و به طور کلی خوشبختی و سعادت و کمال در پیروی از قرآن است</w:t>
      </w:r>
      <w:r>
        <w:rPr>
          <w:rFonts w:eastAsia="IRNazanin" w:cs="IRNazanin"/>
          <w:color w:val="111111"/>
          <w:sz w:val="28"/>
          <w:szCs w:val="28"/>
          <w:rtl w:val="true"/>
          <w:lang w:bidi="fa-IR"/>
        </w:rPr>
        <w:t>.</w:t>
      </w:r>
      <w:bookmarkStart w:id="137" w:name="pg3248_19122"/>
    </w:p>
    <w:p>
      <w:pPr>
        <w:pStyle w:val="BookText"/>
        <w:rPr/>
      </w:pPr>
      <w:bookmarkEnd w:id="137"/>
      <w:r>
        <w:rPr>
          <w:rFonts w:ascii="IRNazanin" w:hAnsi="IRNazanin" w:eastAsia="IRNazanin"/>
          <w:color w:val="111111"/>
          <w:sz w:val="28"/>
          <w:sz w:val="28"/>
          <w:szCs w:val="28"/>
          <w:rtl w:val="true"/>
          <w:lang w:bidi="fa-IR"/>
        </w:rPr>
        <w:t>تمام عظمت پیغمبر اسلام به همین مطیع بودن و عبد اللّه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آیاتی که در رابطه با پیغمبر است دقت کنیم،می‌بینیم قسمت عمده‌ای از این آیات از پیغمبر اکرم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عبد کسی است که پیرو قرآن و مطیع محض پروردگار است و ازاین‌رو این بالاترین مقام یک انسان در پیشگاه خدا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داشتن چنین مقامی است که در هر نمازی بر ما واجب کرده‌اند که به این مقام بندگی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نردبانی بود برای رسیدن به مقام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واقع،اگر پرسیده شود که خداوند چه کسانی را به پیغمبری انتخاب کرده است؟در پاسخ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تابع محض حق بودند</w:t>
      </w:r>
      <w:r>
        <w:rPr>
          <w:rFonts w:eastAsia="IRNazanin" w:cs="IRNazanin"/>
          <w:color w:val="111111"/>
          <w:sz w:val="28"/>
          <w:szCs w:val="28"/>
          <w:rtl w:val="true"/>
          <w:lang w:bidi="fa-IR"/>
        </w:rPr>
        <w:t>.</w:t>
      </w:r>
    </w:p>
    <w:p>
      <w:pPr>
        <w:pStyle w:val="Heading3"/>
        <w:numPr>
          <w:ilvl w:val="2"/>
          <w:numId w:val="1"/>
        </w:numPr>
        <w:rPr/>
      </w:pPr>
      <w:bookmarkStart w:id="138" w:name="__RefHeading___Toc1994656_2749589250"/>
      <w:bookmarkStart w:id="139" w:name="_Toc50"/>
      <w:bookmarkEnd w:id="138"/>
      <w:r>
        <w:rPr>
          <w:rtl w:val="true"/>
        </w:rPr>
        <w:t>ویژگی مهم حضرت ابراهیم</w:t>
      </w:r>
      <w:r>
        <w:rPr>
          <w:rtl w:val="true"/>
        </w:rPr>
        <w:t>(</w:t>
      </w:r>
      <w:r>
        <w:rPr>
          <w:rtl w:val="true"/>
        </w:rPr>
        <w:t>ع</w:t>
      </w:r>
      <w:r>
        <w:rPr>
          <w:rtl w:val="true"/>
        </w:rPr>
        <w:t>)</w:t>
      </w:r>
      <w:bookmarkEnd w:id="139"/>
    </w:p>
    <w:p>
      <w:pPr>
        <w:pStyle w:val="BookText"/>
        <w:rPr/>
      </w:pPr>
      <w:r>
        <w:rPr>
          <w:rFonts w:ascii="IRNazanin" w:hAnsi="IRNazanin" w:eastAsia="IRNazanin"/>
          <w:color w:val="111111"/>
          <w:sz w:val="28"/>
          <w:sz w:val="28"/>
          <w:szCs w:val="28"/>
          <w:rtl w:val="true"/>
          <w:lang w:bidi="fa-IR"/>
        </w:rPr>
        <w:t xml:space="preserve">پروردگار عالم در چندین سوره از حضرت ابراهیم،علیه السلام،یاد می‌کند و ویژگی‌های وی را بیان می‌دارد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آن‌ها متابعت حضرت ابراهیم،علیه السلام،است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نکته در این است که پیش از آن که ابراهیم پیغمبر اولو العزم و صاحب صحف باشد و فرزندی مثل اسماعیل داشته باشد و پدر همه انبیای بعد از خود قرار بگیرد،مطابق نص قرآن کریم پیرو حضرت نوح، علیه السلام،بوده است؛یعنی ابراهیم بودن را از این تابع بودن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کسی که تابع و مأموم شیطان و اقتداکننده به اوست،هیچ‌چیز گیرش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مهم و قابل دقتی است که می‌تواند برای ما بالاترین درس‌ها باشد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قرآن می‌خواهد از پیغمبر اسلام،صلی اللّه علیه و آله،تعریف کند، غیر از مساله عبد بودن می‌فرماید</w:t>
      </w:r>
      <w:r>
        <w:rPr>
          <w:rFonts w:eastAsia="IRNazanin" w:cs="IRNazanin"/>
          <w:color w:val="111111"/>
          <w:sz w:val="28"/>
          <w:szCs w:val="28"/>
          <w:rtl w:val="true"/>
          <w:lang w:bidi="fa-IR"/>
        </w:rPr>
        <w:t>:</w:t>
      </w:r>
      <w:bookmarkStart w:id="140" w:name="pg3248_19123"/>
    </w:p>
    <w:p>
      <w:pPr>
        <w:pStyle w:val="BookText"/>
        <w:rPr/>
      </w:pPr>
      <w:bookmarkEnd w:id="1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نزدیک‌ترین مردم از نظر شخصیت و معنویت به ابراهیم کسانی هستند که از ابراهیم پیروی کرده و مثل پیغمبر من تابع ابراهیم‌اند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النَّبِیُّ وَ الَّذِینَ 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مساله اقتدا این اندازه مهم و جدی است،آن هم به شخصی که خدا او را برگزیده تا انسان‌ها به او اقتدا کنند</w:t>
      </w:r>
      <w:r>
        <w:rPr>
          <w:rFonts w:eastAsia="IRNazanin" w:cs="IRNazanin"/>
          <w:color w:val="111111"/>
          <w:sz w:val="28"/>
          <w:szCs w:val="28"/>
          <w:rtl w:val="true"/>
          <w:lang w:bidi="fa-IR"/>
        </w:rPr>
        <w:t>.</w:t>
      </w:r>
    </w:p>
    <w:p>
      <w:pPr>
        <w:pStyle w:val="Heading3"/>
        <w:numPr>
          <w:ilvl w:val="2"/>
          <w:numId w:val="1"/>
        </w:numPr>
        <w:rPr/>
      </w:pPr>
      <w:bookmarkStart w:id="141" w:name="__RefHeading___Toc1994658_2749589250"/>
      <w:bookmarkStart w:id="142" w:name="_Toc51"/>
      <w:bookmarkEnd w:id="141"/>
      <w:r>
        <w:rPr>
          <w:rtl w:val="true"/>
        </w:rPr>
        <w:t>اهمیت مساله اقتدا</w:t>
      </w:r>
      <w:bookmarkEnd w:id="142"/>
    </w:p>
    <w:p>
      <w:pPr>
        <w:pStyle w:val="BookText"/>
        <w:rPr/>
      </w:pPr>
      <w:r>
        <w:rPr>
          <w:rFonts w:ascii="IRNazanin" w:hAnsi="IRNazanin" w:eastAsia="IRNazanin"/>
          <w:color w:val="111111"/>
          <w:sz w:val="28"/>
          <w:sz w:val="28"/>
          <w:szCs w:val="28"/>
          <w:rtl w:val="true"/>
          <w:lang w:bidi="fa-IR"/>
        </w:rPr>
        <w:t>در نماز جماعت هم بحث اقتدا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فرق‌هایی اساسی میان نماز فرادی و نماز جماعت هست که اهمیت اقتدا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در نماز فرادی باطل است که گزاردن آن‌ها در نماز جماعت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مثال،در هر رکعت نماز یک رکوع واجب است و اگر دو رکوع انجام شود،نماز باطل است،چون به رکن اضافه شده است؛یا نمازگزار عادتش بر آن بوده که یک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بگوید؛اما وقتی به امام جماعتی مثل مرحوم آیت اللّه العظمی بروجردی اقتدا کردیم که تا آخر عمر ذکر رکوع و سجود را حتی در جماعت هفت مرتبه می‌گفت،واجب است در رکوع و سجود به ایشان تأسی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لحاظ،اگر سر از رکوع یا سجود برداشتیم و امام همچنان در حال سجود و رکوع بود،باید فورا به رکوع و سجود برگردیم و این بازگشت نماز را باطل نمی‌کند</w:t>
      </w:r>
      <w:r>
        <w:rPr>
          <w:rFonts w:eastAsia="IRNazanin" w:cs="IRNazanin"/>
          <w:color w:val="111111"/>
          <w:sz w:val="28"/>
          <w:szCs w:val="28"/>
          <w:rtl w:val="true"/>
          <w:lang w:bidi="fa-IR"/>
        </w:rPr>
        <w:t>.</w:t>
      </w:r>
    </w:p>
    <w:p>
      <w:pPr>
        <w:pStyle w:val="Heading3"/>
        <w:numPr>
          <w:ilvl w:val="2"/>
          <w:numId w:val="1"/>
        </w:numPr>
        <w:rPr/>
      </w:pPr>
      <w:bookmarkStart w:id="143" w:name="__RefHeading___Toc1994660_2749589250"/>
      <w:bookmarkStart w:id="144" w:name="_Toc52"/>
      <w:bookmarkEnd w:id="143"/>
      <w:r>
        <w:rPr>
          <w:rtl w:val="true"/>
        </w:rPr>
        <w:t>پیامبر هم پیرو بود</w:t>
      </w:r>
      <w:bookmarkEnd w:id="14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برطبق تعالم اسلامی،عاقل‌تر از وجود مبارک رسول خدا در عالم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از همه فرشتگان،از همه جنیان،و از همه انسان‌ها بالاتر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 صریح آیه قرآن است که ایشان با همه عظمتش پیرو</w:t>
      </w:r>
      <w:bookmarkStart w:id="145" w:name="pg3248_19124"/>
    </w:p>
    <w:p>
      <w:pPr>
        <w:pStyle w:val="BookText"/>
        <w:rPr/>
      </w:pPr>
      <w:bookmarkEnd w:id="145"/>
      <w:r>
        <w:rPr>
          <w:rFonts w:ascii="IRNazanin" w:hAnsi="IRNazanin" w:eastAsia="IRNazanin"/>
          <w:color w:val="111111"/>
          <w:sz w:val="28"/>
          <w:sz w:val="28"/>
          <w:szCs w:val="28"/>
          <w:rtl w:val="true"/>
          <w:lang w:bidi="fa-IR"/>
        </w:rPr>
        <w:t>حضرت ابراهیم،علیه السلام،بوده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حقیقی این سخن آن است که پیغمبر به تمام خوبی‌هایی که در ابراهیم بود آراسته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کمال پیغمبر است که به ابراهیم اقتدا می‌کند،نه این‌که ایشان جد حضرت رسول محسوب گردند،بلکه از آن رو که ابراهیم از جانب پروردگار مقتدای مردم انتخاب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این‌که تا قیامت به تمام این خوبی‌ها باید اقتدا کرد</w:t>
      </w:r>
      <w:r>
        <w:rPr>
          <w:rFonts w:eastAsia="IRNazanin" w:cs="IRNazanin"/>
          <w:color w:val="111111"/>
          <w:sz w:val="28"/>
          <w:szCs w:val="28"/>
          <w:rtl w:val="true"/>
          <w:lang w:bidi="fa-IR"/>
        </w:rPr>
        <w:t>.</w:t>
      </w:r>
    </w:p>
    <w:p>
      <w:pPr>
        <w:pStyle w:val="Heading3"/>
        <w:numPr>
          <w:ilvl w:val="2"/>
          <w:numId w:val="1"/>
        </w:numPr>
        <w:rPr/>
      </w:pPr>
      <w:bookmarkStart w:id="146" w:name="__RefHeading___Toc1994662_2749589250"/>
      <w:bookmarkStart w:id="147" w:name="_Toc53"/>
      <w:bookmarkEnd w:id="146"/>
      <w:r>
        <w:rPr>
          <w:rtl w:val="true"/>
        </w:rPr>
        <w:t>مبدأ تشیع</w:t>
      </w:r>
      <w:bookmarkEnd w:id="147"/>
    </w:p>
    <w:p>
      <w:pPr>
        <w:pStyle w:val="BookText"/>
        <w:rPr/>
      </w:pPr>
      <w:r>
        <w:rPr>
          <w:rFonts w:ascii="IRNazanin" w:hAnsi="IRNazanin" w:eastAsia="IRNazanin"/>
          <w:color w:val="111111"/>
          <w:sz w:val="28"/>
          <w:sz w:val="28"/>
          <w:szCs w:val="28"/>
          <w:rtl w:val="true"/>
          <w:lang w:bidi="fa-IR"/>
        </w:rPr>
        <w:t>یکبار،در مقاله‌ای علمی نکته نوی را درباره تشیع دیدم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راجع به شیعه سوالاتی طرح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شیعه چه گروهی است؟تابع چه مسلکی است؟اعتقاداتشان چیست؟و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پیگیری کرده بود که مبدأ تشیع کجاست و اولین شیعه در امت اسلام چه کسی بوده است؟اولین شیعه به معنی اولین پیرو و نخستین اقتداکننده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نتیجه،پس از موشکافی و دقت فراوان به این‌جا رسیده بود که اولین شیعه در امت اسلامی وجود مبارک علی بن ابی طالب،علیه السلام،بوده است که شیعه محمد بن عبد اللّه محسوب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به دنبال ریشه شیعه می‌گردید؟ریشه شیعه علی،علیه 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انحراف می‌روید و از خودتان حرف در می‌آورید؟چرا می‌گویید شیعه یک حزب سیاسی و یک گروه خاص و بافتی جدای از امت است؟مبدأ تشیع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بهترین و بالاترین و اولین شیعه در امت اسلام بوده که از تمام برنامه‌های پیغمبر پیروی کرده و در همه زندگی قدم جای قدم پیغمبر گذاشته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یحذو حذو الرسول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148" w:name="pg3248_19125"/>
    </w:p>
    <w:p>
      <w:pPr>
        <w:pStyle w:val="Heading3"/>
        <w:numPr>
          <w:ilvl w:val="2"/>
          <w:numId w:val="1"/>
        </w:numPr>
        <w:rPr/>
      </w:pPr>
      <w:bookmarkStart w:id="149" w:name="__RefHeading___Toc1994664_2749589250"/>
      <w:bookmarkStart w:id="150" w:name="_Toc54"/>
      <w:bookmarkEnd w:id="148"/>
      <w:bookmarkEnd w:id="149"/>
      <w:r>
        <w:rPr>
          <w:rtl w:val="true"/>
        </w:rPr>
        <w:t>سخن علی</w:t>
      </w:r>
      <w:r>
        <w:rPr>
          <w:rtl w:val="true"/>
        </w:rPr>
        <w:t>(</w:t>
      </w:r>
      <w:r>
        <w:rPr>
          <w:rtl w:val="true"/>
        </w:rPr>
        <w:t>ع</w:t>
      </w:r>
      <w:r>
        <w:rPr>
          <w:rtl w:val="true"/>
        </w:rPr>
        <w:t>)</w:t>
      </w:r>
      <w:r>
        <w:rPr>
          <w:rtl w:val="true"/>
        </w:rPr>
        <w:t>پس از جنگ جمل</w:t>
      </w:r>
      <w:bookmarkEnd w:id="150"/>
    </w:p>
    <w:p>
      <w:pPr>
        <w:pStyle w:val="BookText"/>
        <w:rPr/>
      </w:pPr>
      <w:r>
        <w:rPr>
          <w:rFonts w:ascii="IRNazanin" w:hAnsi="IRNazanin" w:eastAsia="IRNazanin"/>
          <w:color w:val="111111"/>
          <w:sz w:val="28"/>
          <w:sz w:val="28"/>
          <w:szCs w:val="28"/>
          <w:rtl w:val="true"/>
          <w:lang w:bidi="fa-IR"/>
        </w:rPr>
        <w:t>از مروان حکم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مروان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هزمنا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 ردّ علی الناس أموالهم،من أقام بینة أعطاه،و من لم یقم بینة أحلفه،قال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اقسم الفئ بیننا و السبی،قال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أکثروا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یأخذ أم المؤمنین فی سهمه؟فکفوا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بصره شکست داد و به فرار واداشت،اموال مردم بصره را به آنان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دلیلی بر مالکیت خود آورد مالش را به او داد و هرکس دلیلی نداشت او را سوگند داد و، پس از سوگند،مالش را پس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میان،کسی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اسیران را میان ما قسمت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شماری از یارانش از او چنین درخواستی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غنیمت جنگی از ام المومنین عایشه می‌گیرید؟چون پاسخی نداشتند از اصرار خود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معلوم می‌شود که این عده به قدر کافی به امام خود معرفت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جلوه علم و عدل و حکمت و مظهر کمال و عبادت است و عمل او براساس عقل و علم و دانایی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 آن عده در امر تقسیم غنائم به حضرت ایراد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السلام،درباره رفتار حضرت در آن جنگ فرموده‌اند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قتل أهل البصرة و ترک أموالهم،فقال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 الشرک یحل ما فیها،و إن دار الاسلام لا یحل ما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 علیهم کما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مکة،و إنما ترک علی لانه کان یعلم أنه سیکون له شیعة،و إن دولة الباطل ستظهر علیهم،فأراد أن یقتدی به فی شیعته،و قد رأیتم آثار ذلک،هو ذا یسار فی الناس بسیرة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علی أهل البصرة جمیعا و اتخذ أموالهم لکان ذلک له حلالا،لکنه من علیهم لیمن علی شیعته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bookmarkStart w:id="151" w:name="pg3248_19126"/>
    </w:p>
    <w:p>
      <w:pPr>
        <w:pStyle w:val="BookText"/>
        <w:rPr/>
      </w:pPr>
      <w:bookmarkEnd w:id="151"/>
      <w:r>
        <w:rPr>
          <w:rFonts w:ascii="IRNazanin" w:hAnsi="IRNazanin" w:eastAsia="IRNazanin"/>
          <w:color w:val="111111"/>
          <w:sz w:val="28"/>
          <w:sz w:val="28"/>
          <w:szCs w:val="28"/>
          <w:rtl w:val="true"/>
          <w:lang w:bidi="fa-IR"/>
        </w:rPr>
        <w:t>رفتار علی،علیه السلام،در جنگ جمل مانند رفتار پیامبر،صلی اللّه علیه و آله،در فتح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آن جنگ بر کسانی که آن‌طور با ایشان جنگیده بودند منت گذاشت و اجازه نداد اموالشان به غنیمت گرفته یا زنانشان به اسارت برده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السلام،نیز بر مردم بصره منت نهاد و اموال آنان را بدیشان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موارد نیز،از جمله قبول خلافت یا تقسیم بیت المال،سیره حضرت مطابق سیره پیامبر اکرم بود و از آن عدول نمی‌کردند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واقعی شیعه است</w:t>
      </w:r>
      <w:r>
        <w:rPr>
          <w:rFonts w:eastAsia="IRNazanin" w:cs="IRNazanin"/>
          <w:color w:val="111111"/>
          <w:sz w:val="28"/>
          <w:szCs w:val="28"/>
          <w:rtl w:val="true"/>
          <w:lang w:bidi="fa-IR"/>
        </w:rPr>
        <w:t>.</w:t>
      </w:r>
    </w:p>
    <w:p>
      <w:pPr>
        <w:pStyle w:val="Heading3"/>
        <w:numPr>
          <w:ilvl w:val="2"/>
          <w:numId w:val="1"/>
        </w:numPr>
        <w:rPr/>
      </w:pPr>
      <w:bookmarkStart w:id="152" w:name="__RefHeading___Toc1994666_2749589250"/>
      <w:bookmarkStart w:id="153" w:name="_Toc55"/>
      <w:bookmarkEnd w:id="152"/>
      <w:r>
        <w:rPr>
          <w:rtl w:val="true"/>
        </w:rPr>
        <w:t>فهم همراه با عمل</w:t>
      </w:r>
      <w:bookmarkEnd w:id="153"/>
    </w:p>
    <w:p>
      <w:pPr>
        <w:pStyle w:val="BookText"/>
        <w:rPr/>
      </w:pPr>
      <w:r>
        <w:rPr>
          <w:rFonts w:ascii="IRNazanin" w:hAnsi="IRNazanin" w:eastAsia="IRNazanin"/>
          <w:color w:val="111111"/>
          <w:sz w:val="28"/>
          <w:sz w:val="28"/>
          <w:szCs w:val="28"/>
          <w:rtl w:val="true"/>
          <w:lang w:bidi="fa-IR"/>
        </w:rPr>
        <w:t>سوال این است که صرف داشتن این معنا که قرآن یا پیامبر خدا حق‌اند کافی است؟یا این‌که فهم تنها نقطه آغاز راه است و صرف فهمیدن به درد نمی‌خورد؟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واضح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دانشمندان بسیاری را در اروپا و آمریکا می‌شناسم که باور دارند قرآن حق است و پیغمبر انسان کامل بوده است،ولی متاسفانه همان کسی که گفته قرآن عجب کتاب صحیح و سالمی است،تا آخر عمرش حتی به یک آیه قرآن هم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کارلایل که در انگلستان کتاب زندگی پیغمبر را نوشت و واقعا از پیغمبر تعریف کرد،تا آخر عمر مسیحی ماند و بر همان دین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مساله این نیست که من حق را یافته‌ام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این است که باید تلاش کنم خودم هم حق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شدن هم به این است که به کتاب خدا در همه زمینه‌ها اقتدا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در مقام تبیین نحوه اقتدای اهل خرد به قرآن مجید است و مواردی هم که برمی‌شمارد همه مسائلی عقلی و اخلاقی و عملی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 نیز،نتیجه اقتدای ایشان به قرآن را بیان می‌کند که سرانجام کسانی که به حق اقتدا کردند</w:t>
      </w:r>
      <w:bookmarkStart w:id="154" w:name="pg3248_19127"/>
    </w:p>
    <w:p>
      <w:pPr>
        <w:pStyle w:val="BookText"/>
        <w:rPr/>
      </w:pPr>
      <w:bookmarkEnd w:id="154"/>
      <w:r>
        <w:rPr>
          <w:rFonts w:ascii="IRNazanin" w:hAnsi="IRNazanin" w:eastAsia="IRNazanin"/>
          <w:color w:val="111111"/>
          <w:sz w:val="28"/>
          <w:sz w:val="28"/>
          <w:szCs w:val="28"/>
          <w:rtl w:val="true"/>
          <w:lang w:bidi="fa-IR"/>
        </w:rPr>
        <w:t>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ازاین‌رو،این آیات بسیار جالب و قابل تامل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پس،صرف حق یافتن قرآن کارساز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قرآنی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دست نمی‌آید،مگر در سایۀ عمل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آری،با سلوک در طریق قرآن است که کوردل از بینا تمیز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 کَمَنْ هُوَ 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می‌داند آنچه از سوی پروردگارت بر تو نازل شده حق است، مانند کسی است که از نظر باطن نابیناست؟</w:t>
      </w:r>
    </w:p>
    <w:p>
      <w:pPr>
        <w:pStyle w:val="BookText"/>
        <w:rPr/>
      </w:pPr>
      <w:r>
        <w:rPr>
          <w:rFonts w:ascii="IRNazanin" w:hAnsi="IRNazanin" w:eastAsia="IRNazanin"/>
          <w:color w:val="111111"/>
          <w:sz w:val="28"/>
          <w:sz w:val="28"/>
          <w:szCs w:val="28"/>
          <w:rtl w:val="true"/>
          <w:lang w:bidi="fa-IR"/>
        </w:rPr>
        <w:t>آیا این دو گروه با هم یکی هستند؟ابدا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کجا و اهل جهنم کجا؟حق بودن قرآن را تنها صاحبان خرد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صاحبان مغز و عقل و علم و درایت درمی‌یابند که قرآن حق است؛کتابی که با عقل، با طبیعت،با فطرت،و با دنیا و آخرت انسان هماهنگ است</w:t>
      </w:r>
      <w:r>
        <w:rPr>
          <w:rFonts w:eastAsia="IRNazanin" w:cs="IRNazanin"/>
          <w:color w:val="111111"/>
          <w:sz w:val="28"/>
          <w:szCs w:val="28"/>
          <w:rtl w:val="true"/>
          <w:lang w:bidi="fa-IR"/>
        </w:rPr>
        <w:t>.</w:t>
      </w:r>
    </w:p>
    <w:p>
      <w:pPr>
        <w:pStyle w:val="Heading3"/>
        <w:numPr>
          <w:ilvl w:val="2"/>
          <w:numId w:val="1"/>
        </w:numPr>
        <w:rPr/>
      </w:pPr>
      <w:bookmarkStart w:id="155" w:name="__RefHeading___Toc1994668_2749589250"/>
      <w:bookmarkStart w:id="156" w:name="_Toc56"/>
      <w:bookmarkEnd w:id="155"/>
      <w:r>
        <w:rPr>
          <w:rtl w:val="true"/>
        </w:rPr>
        <w:t xml:space="preserve">نکته ای درباره آیه </w:t>
      </w:r>
      <w:r>
        <w:rPr/>
        <w:t>90</w:t>
      </w:r>
      <w:r>
        <w:rPr>
          <w:rtl w:val="true"/>
        </w:rPr>
        <w:t xml:space="preserve"> </w:t>
      </w:r>
      <w:r>
        <w:rPr>
          <w:rtl w:val="true"/>
        </w:rPr>
        <w:t>سوره نحل</w:t>
      </w:r>
      <w:bookmarkEnd w:id="156"/>
    </w:p>
    <w:p>
      <w:pPr>
        <w:pStyle w:val="BookText"/>
        <w:rPr/>
      </w:pPr>
      <w:r>
        <w:rPr>
          <w:rFonts w:ascii="IRNazanin" w:hAnsi="IRNazanin" w:eastAsia="IRNazanin"/>
          <w:color w:val="111111"/>
          <w:sz w:val="28"/>
          <w:sz w:val="28"/>
          <w:szCs w:val="28"/>
          <w:rtl w:val="true"/>
          <w:lang w:bidi="fa-IR"/>
        </w:rPr>
        <w:t>یکی از دانشمندانی که مطالعات عمیقی درباره قرآن داشته درباره این کتاب آسمانی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نحل خداوند متعال برای زندگی بشر زمینه‌ای را فراهم آورده است که اگر مسلمانان به همین آیه عمل می‌کردند،فرهنگشان در سراسر کره زمین حاکم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موردنظر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راستی،چقدر این آیه با عقل پخته،با فطرت انسان،و با طبیعت زندگی او تناسبب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 شامل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بخش آیه،سه مساله مطرح است که واجب است مردم آن‌ها را انجام دهند و در بخش دوم سه مساله دیگر مطرح است که واجب است مردم تا آخر</w:t>
      </w:r>
      <w:bookmarkStart w:id="157" w:name="pg3248_19128"/>
    </w:p>
    <w:p>
      <w:pPr>
        <w:pStyle w:val="BookText"/>
        <w:rPr/>
      </w:pPr>
      <w:bookmarkEnd w:id="157"/>
      <w:r>
        <w:rPr>
          <w:rFonts w:ascii="IRNazanin" w:hAnsi="IRNazanin" w:eastAsia="IRNazanin"/>
          <w:color w:val="111111"/>
          <w:sz w:val="28"/>
          <w:sz w:val="28"/>
          <w:szCs w:val="28"/>
          <w:rtl w:val="true"/>
          <w:lang w:bidi="fa-IR"/>
        </w:rPr>
        <w:t>عمرشان این سه مساله را ترک کنند؛یعنی اجازه ندهند این سه مساله در زندگی‌شان راه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حال،شایسته است این آیه را با عقل،با فطرت و با طبیعت زندگی بسنجیم تا حق بودن قرآن بیشتر برایمان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شریفه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اللّه وجودی است که مستجمع جمیع صفات کمال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وجودی به انسان امر می‌کند که به عدل و احسان رفتار کند و جویای احوال نزدیکان خویش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 بِالْعَدْلِ وَ الْإِحْسٰانِ وَ إِیتٰاءِ ذِی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انسان را از فحشا و زشتی و تجاوز نهی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با این شش برنامه انسان‌ها را موعظه می‌کند،بلکه پند بگیرند و عبرت بپذیرند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994670_2749589250"/>
      <w:bookmarkStart w:id="159" w:name="_Toc57"/>
      <w:bookmarkEnd w:id="158"/>
      <w:r>
        <w:rPr>
          <w:rtl w:val="true"/>
        </w:rPr>
        <w:t>سخنی دربارۀ این آیه</w:t>
      </w:r>
      <w:bookmarkEnd w:id="159"/>
    </w:p>
    <w:p>
      <w:pPr>
        <w:pStyle w:val="BookText"/>
        <w:rPr/>
      </w:pPr>
      <w:r>
        <w:rPr>
          <w:rFonts w:ascii="IRNazanin" w:hAnsi="IRNazanin" w:eastAsia="IRNazanin"/>
          <w:color w:val="111111"/>
          <w:sz w:val="28"/>
          <w:sz w:val="28"/>
          <w:szCs w:val="28"/>
          <w:rtl w:val="true"/>
          <w:lang w:bidi="fa-IR"/>
        </w:rPr>
        <w:t>اولین امر پروردگار مربوط به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چیست؟در پاسخ باید گفت عدالت حقیقتی است که معصوم،علیه السلام،درباره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عدالت سنگ بنای برپایی آسمان‌ها و زمین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اگر ظلمی در این بساط بود،همه ارکان آن به هم می‌ریخت و فاسد و نابود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پس،وقتی خداوند فرمان می‌دهد که در زندگی عدالت داشته باشید،مفهومش این است که وجودتان را با تمام جریانات هستی هماهنگ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راستی،چقدر ارزشمند است که پروردگار عالم انسان را با تمام جریانات عادلانه هستی هماهنگ قرار دهد؟</w:t>
      </w:r>
      <w:r>
        <w:rPr>
          <w:rFonts w:eastAsia="IRNazanin" w:cs="IRNazanin"/>
          <w:color w:val="111111"/>
          <w:sz w:val="28"/>
          <w:szCs w:val="28"/>
          <w:rtl w:val="true"/>
          <w:lang w:bidi="fa-IR"/>
        </w:rPr>
        <w:t>!</w:t>
      </w:r>
      <w:bookmarkStart w:id="160" w:name="pg3248_19129"/>
    </w:p>
    <w:p>
      <w:pPr>
        <w:pStyle w:val="Heading3"/>
        <w:numPr>
          <w:ilvl w:val="2"/>
          <w:numId w:val="1"/>
        </w:numPr>
        <w:rPr/>
      </w:pPr>
      <w:bookmarkStart w:id="161" w:name="__RefHeading___Toc1994672_2749589250"/>
      <w:bookmarkStart w:id="162" w:name="_Toc58"/>
      <w:bookmarkEnd w:id="160"/>
      <w:bookmarkEnd w:id="161"/>
      <w:r>
        <w:rPr>
          <w:rtl w:val="true"/>
        </w:rPr>
        <w:t>مفهوم عدالت در گفتار</w:t>
      </w:r>
      <w:bookmarkEnd w:id="162"/>
    </w:p>
    <w:p>
      <w:pPr>
        <w:pStyle w:val="BookText"/>
        <w:rPr/>
      </w:pPr>
      <w:r>
        <w:rPr>
          <w:rFonts w:ascii="IRNazanin" w:hAnsi="IRNazanin" w:eastAsia="IRNazanin"/>
          <w:color w:val="111111"/>
          <w:sz w:val="28"/>
          <w:sz w:val="28"/>
          <w:szCs w:val="28"/>
          <w:rtl w:val="true"/>
          <w:lang w:bidi="fa-IR"/>
        </w:rPr>
        <w:t>قرآن دستور می‌دهد که در سخن گفتن نیز عدالت را رعایت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قُلْتُمْ فَاعْدِلُوا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یعنی در گفتارهایتان عدالت داشته باشید،نه افراط کنید و 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در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وقتی انسان سخن می‌گوید بجا سخن بگوید و فقط حرف درست و مطابق با حق را بزند و شنیده‌های خود از مردم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هرجا می‌خواهد توصیفی از خدا ارائه دهد آن را با دو صفت همراه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صفت سمیع بصیر می‌آموزیم که فقط نباید گوش داد،بلکه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چیزی را خودش دید درست است،ولی اگر تنها برای او گفتند نباید باور کند تا این‌که آن چیز را با چشم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کسی بخواهد در گفتن عدالت داشته باشد،باید خیلی وقت‌ها ساکت باشد،زیرا اگر کسی بخواهد همواره براساس عدالت حرف بزند،یا باید برای مردم قرآن بخواهد یا به نقل روایت بپردازد یا تنها آنچه را که دیده و حق بودنش برایش روشن 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در برخی از دیده‌ها را نیز نباید گفت،زیرا آبروی مردم را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3"/>
        <w:numPr>
          <w:ilvl w:val="2"/>
          <w:numId w:val="1"/>
        </w:numPr>
        <w:rPr/>
      </w:pPr>
      <w:bookmarkStart w:id="163" w:name="__RefHeading___Toc1994674_2749589250"/>
      <w:bookmarkStart w:id="164" w:name="_Toc59"/>
      <w:bookmarkEnd w:id="163"/>
      <w:r>
        <w:rPr>
          <w:rtl w:val="true"/>
        </w:rPr>
        <w:t>تهمت ناروا</w:t>
      </w:r>
      <w:bookmarkEnd w:id="164"/>
    </w:p>
    <w:p>
      <w:pPr>
        <w:pStyle w:val="BookText"/>
        <w:rPr/>
      </w:pPr>
      <w:r>
        <w:rPr>
          <w:rFonts w:ascii="IRNazanin" w:hAnsi="IRNazanin" w:eastAsia="IRNazanin"/>
          <w:color w:val="111111"/>
          <w:sz w:val="28"/>
          <w:sz w:val="28"/>
          <w:szCs w:val="28"/>
          <w:rtl w:val="true"/>
          <w:lang w:bidi="fa-IR"/>
        </w:rPr>
        <w:t>یادم هست یکبار کسی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میل ندارم پای سخن شما بشینم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به من گفته‌اند شما دو دستگاه ماشین ضد گلوله در خانه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با هم برویم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ابتدا داخل خانه را ببین که مطمئن شوی چیزی در منزل ما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بعد،به اتفاق می‌رویم اداره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کامپیوتر آن‌جا ماشینی به نام من بود،می‌رویم محضر آن را به نام شما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این‌طور</w:t>
      </w:r>
      <w:bookmarkStart w:id="165" w:name="pg3248_19130"/>
    </w:p>
    <w:p>
      <w:pPr>
        <w:pStyle w:val="BookText"/>
        <w:rPr/>
      </w:pPr>
      <w:bookmarkEnd w:id="165"/>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چشم به ما داده و هم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سمیع و بصیر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پس،هم ببین و هم بشنو تا به عدالت و از سر حق سخن گفته باشی</w:t>
      </w:r>
      <w:r>
        <w:rPr>
          <w:rFonts w:eastAsia="IRNazanin" w:cs="IRNazanin"/>
          <w:color w:val="111111"/>
          <w:sz w:val="28"/>
          <w:szCs w:val="28"/>
          <w:rtl w:val="true"/>
          <w:lang w:bidi="fa-IR"/>
        </w:rPr>
        <w:t>.</w:t>
      </w:r>
    </w:p>
    <w:p>
      <w:pPr>
        <w:pStyle w:val="Heading3"/>
        <w:numPr>
          <w:ilvl w:val="2"/>
          <w:numId w:val="1"/>
        </w:numPr>
        <w:rPr/>
      </w:pPr>
      <w:bookmarkStart w:id="166" w:name="__RefHeading___Toc1994676_2749589250"/>
      <w:bookmarkStart w:id="167" w:name="_Toc60"/>
      <w:bookmarkEnd w:id="166"/>
      <w:r>
        <w:rPr>
          <w:rtl w:val="true"/>
        </w:rPr>
        <w:t>این هم نمونه ای دیگر</w:t>
      </w:r>
      <w:bookmarkEnd w:id="167"/>
    </w:p>
    <w:p>
      <w:pPr>
        <w:pStyle w:val="BookText"/>
        <w:rPr/>
      </w:pPr>
      <w:r>
        <w:rPr>
          <w:rFonts w:ascii="IRNazanin" w:hAnsi="IRNazanin" w:eastAsia="IRNazanin"/>
          <w:color w:val="111111"/>
          <w:sz w:val="28"/>
          <w:sz w:val="28"/>
          <w:szCs w:val="28"/>
          <w:rtl w:val="true"/>
          <w:lang w:bidi="fa-IR"/>
        </w:rPr>
        <w:t>زمانی در شهری منبر می‌رفتم و از قضا کسی بغل دستم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مجلس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می‌خوایهم این‌جا را تعمیر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برآورد هزینه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محبت کنید روی منبر این مطلب را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درحالی‌که به بغل دستی‌ام اشاره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البته،اگر ایشان بخواهد،پرداخت این مبلغ برایش سنگین نیست و به هیچ‌جای زندگی‌اش برنمی‌خورد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مجلس،وقتی بیرون آمدم،دیدم این بنده خدا یک پیکان قراضه بیشتر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هم تعارف کرد که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را باز کردم و سوار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بروم؟گفتم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برویم منزل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می‌آیید منزل ما؟گفتم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خلاصه،آن شب به منزل ایشان رفتیم و خیلی با هم قاطی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هر روز شما را می‌برم و بر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آن که بعد متوجه شدم ایشان کارمند بازنشسته اداره‌ای است و با وجود داشتن سه فرزند ماهی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بیشتر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شنیده‌ها را باید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ابتدا باید به چشم خود چیزی را ببیند و بعد بگوید تا به عدالت حرف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به‌واقع،کدام یک را عقل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سنجیده سخن گفتن را یا این‌که هرچه از دهانمان درآمد بگوییم؟مسلم است که عقل عدالت را می‌پسندد</w:t>
      </w:r>
      <w:r>
        <w:rPr>
          <w:rFonts w:eastAsia="IRNazanin" w:cs="IRNazanin"/>
          <w:color w:val="111111"/>
          <w:sz w:val="28"/>
          <w:szCs w:val="28"/>
          <w:rtl w:val="true"/>
          <w:lang w:bidi="fa-IR"/>
        </w:rPr>
        <w:t>.</w:t>
      </w:r>
    </w:p>
    <w:p>
      <w:pPr>
        <w:pStyle w:val="Heading3"/>
        <w:numPr>
          <w:ilvl w:val="2"/>
          <w:numId w:val="1"/>
        </w:numPr>
        <w:rPr/>
      </w:pPr>
      <w:bookmarkStart w:id="168" w:name="__RefHeading___Toc1994678_2749589250"/>
      <w:bookmarkStart w:id="169" w:name="_Toc61"/>
      <w:bookmarkEnd w:id="168"/>
      <w:r>
        <w:rPr>
          <w:rtl w:val="true"/>
        </w:rPr>
        <w:t>عدالت در کسب وکار</w:t>
      </w:r>
      <w:bookmarkEnd w:id="169"/>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در همه‌جا و در همه کارها باید رعایت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و امر</w:t>
      </w:r>
      <w:bookmarkStart w:id="170" w:name="pg3248_19131"/>
    </w:p>
    <w:p>
      <w:pPr>
        <w:pStyle w:val="BookText"/>
        <w:rPr/>
      </w:pPr>
      <w:bookmarkEnd w:id="170"/>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کاسب یا بازاری پشت ترازو می‌ایستد باید به یاد این آیه باشد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 الْمِیزٰانَ بِالْقِسْطِ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پیمانه و ترازو را براساس عدالت و انصاف کامل و تمام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مواظب باشد که ترازو را با چشم عدل بنگرد؛کم‌فروشی نکند؛سنگ را سبک نگیرد یا تنظیم دستگاه را دست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را عقل می‌پسندد نه جز این را</w:t>
      </w:r>
      <w:r>
        <w:rPr>
          <w:rFonts w:eastAsia="IRNazanin" w:cs="IRNazanin"/>
          <w:color w:val="111111"/>
          <w:sz w:val="28"/>
          <w:szCs w:val="28"/>
          <w:rtl w:val="true"/>
          <w:lang w:bidi="fa-IR"/>
        </w:rPr>
        <w:t>.</w:t>
      </w:r>
    </w:p>
    <w:p>
      <w:pPr>
        <w:pStyle w:val="Heading3"/>
        <w:numPr>
          <w:ilvl w:val="2"/>
          <w:numId w:val="1"/>
        </w:numPr>
        <w:rPr/>
      </w:pPr>
      <w:bookmarkStart w:id="171" w:name="__RefHeading___Toc1994680_2749589250"/>
      <w:bookmarkStart w:id="172" w:name="_Toc62"/>
      <w:bookmarkEnd w:id="171"/>
      <w:r>
        <w:rPr>
          <w:rtl w:val="true"/>
        </w:rPr>
        <w:t>عدالت در برخورد با دشمن</w:t>
      </w:r>
      <w:bookmarkEnd w:id="172"/>
    </w:p>
    <w:p>
      <w:pPr>
        <w:pStyle w:val="BookText"/>
        <w:rPr/>
      </w:pPr>
      <w:r>
        <w:rPr>
          <w:rFonts w:ascii="IRNazanin" w:hAnsi="IRNazanin" w:eastAsia="IRNazanin"/>
          <w:color w:val="111111"/>
          <w:sz w:val="28"/>
          <w:sz w:val="28"/>
          <w:szCs w:val="28"/>
          <w:rtl w:val="true"/>
          <w:lang w:bidi="fa-IR"/>
        </w:rPr>
        <w:t>قران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لَهُمْ مَغْفِرَةٌ وَ أَجْرٌ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ای اهل ایمان،همواره و در همه امور قیام‌کننده برای خدا و گواهان به عدل‌وداد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دشمنی با گروهی شما را برآن دارد که عدالت نورزید؛عدالت کنید که آن به پرهیزکاری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کنید؛زیرا خدا به آنچه انجام می‌دهید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که ایمان آورده‌اند و کارهای شایسته انجام داده‌اند وعده داده است که برای آنان آمرزش و پاداشی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این‌قدر به مساله عدالت نظر دارد که اجازه نمی‌دهد مسلمانان با دشمن نیز به غیر عدل رفتار کنند</w:t>
      </w:r>
      <w:r>
        <w:rPr>
          <w:rFonts w:eastAsia="IRNazanin" w:cs="IRNazanin"/>
          <w:color w:val="111111"/>
          <w:sz w:val="28"/>
          <w:szCs w:val="28"/>
          <w:rtl w:val="true"/>
          <w:lang w:bidi="fa-IR"/>
        </w:rPr>
        <w:t>.</w:t>
      </w:r>
    </w:p>
    <w:p>
      <w:pPr>
        <w:pStyle w:val="Heading3"/>
        <w:numPr>
          <w:ilvl w:val="2"/>
          <w:numId w:val="1"/>
        </w:numPr>
        <w:rPr/>
      </w:pPr>
      <w:bookmarkStart w:id="173" w:name="__RefHeading___Toc1994682_2749589250"/>
      <w:bookmarkStart w:id="174" w:name="_Toc63"/>
      <w:bookmarkEnd w:id="173"/>
      <w:r>
        <w:rPr>
          <w:rtl w:val="true"/>
        </w:rPr>
        <w:t xml:space="preserve">فرامین دیگر آیه </w:t>
      </w:r>
      <w:r>
        <w:rPr/>
        <w:t>90</w:t>
      </w:r>
      <w:r>
        <w:rPr>
          <w:rtl w:val="true"/>
        </w:rPr>
        <w:t xml:space="preserve"> </w:t>
      </w:r>
      <w:r>
        <w:rPr>
          <w:rtl w:val="true"/>
        </w:rPr>
        <w:t>سوره نحل</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دیگر خداوند به مسلمانان نیکی کردن و احسان ورزیدن به پدر و مادر،به خواهر و برادر،به مردم کوچه و بازار،به یتیم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75" w:name="pg3248_19132"/>
    </w:p>
    <w:p>
      <w:pPr>
        <w:pStyle w:val="BookText"/>
        <w:rPr/>
      </w:pPr>
      <w:bookmarkEnd w:id="175"/>
      <w:r>
        <w:rPr>
          <w:rFonts w:ascii="IRNazanin" w:hAnsi="IRNazanin" w:eastAsia="IRNazanin"/>
          <w:color w:val="111111"/>
          <w:sz w:val="28"/>
          <w:sz w:val="28"/>
          <w:szCs w:val="28"/>
          <w:rtl w:val="true"/>
          <w:lang w:bidi="fa-IR"/>
        </w:rPr>
        <w:t>حتی باید به پروردگار هم نیکی کرد و معنی احسان به پروردگار این است که خدا را به طور صحیح بندگی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بعدی درباره اقوام و آشنایان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می‌دهد که به اقوام فقیرمان رسیدگی کنیم و اگر مشکلی دارند حل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آن‌ها که با وجود استطاعت از این کار سر باز می‌زنند بدانند که اگر بتوانند مشکل آشنایی را حل کنند ولی به آن اقدام نکنند،خداوند هم در قیامت هزار مشکل برای آنان ایجاد می‌کند که قابل حل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واقع، عقل کدام را 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خیر انسان به دیگران برسد یا این‌که انسان بیچاره پول باشد را؟</w:t>
      </w:r>
    </w:p>
    <w:p>
      <w:pPr>
        <w:pStyle w:val="Heading3"/>
        <w:numPr>
          <w:ilvl w:val="2"/>
          <w:numId w:val="1"/>
        </w:numPr>
        <w:rPr/>
      </w:pPr>
      <w:bookmarkStart w:id="176" w:name="__RefHeading___Toc1994684_2749589250"/>
      <w:bookmarkStart w:id="177" w:name="_Toc64"/>
      <w:bookmarkEnd w:id="176"/>
      <w:r>
        <w:rPr>
          <w:rtl w:val="true"/>
        </w:rPr>
        <w:t>دوری از زشتی ها و گناهان</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یَنْهیٰ عَنِ 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زشتی‌های ظاهری بپرهیزید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زشتی‌های نهانی و در خلوت دور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حق هیچ‌کس تجاوز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نسبت به ما حق دارند،درست همان‌گونه که ما نسبت به همه حقوقی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پس،همان‌طور که دلمان نمی‌خواهد کسی حق ما را پایمال کند،حق هیچ‌کس را نباید پایمال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موعظه می‌کند بلکه پند بپذیرید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محتوای این آیه دقت می‌کنیم می‌بینیم حق با آن دانشمند بوده است و اگر مسلمانان به مضمون همین آیه عمل کنند فرهنگشان عالم‌گیر</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همین نکات در قرآن است که به هر انسان عاقلی حق بودن آن را ثابت می‌کند،زیرا ایات این کتاب بزرگ آسمانی با عقل،با فطرت،و با طبیعت زندگی انسان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انسان عاقل بدان اقتدا می‌کند</w:t>
      </w:r>
      <w:r>
        <w:rPr>
          <w:rFonts w:eastAsia="IRNazanin" w:cs="IRNazanin"/>
          <w:color w:val="111111"/>
          <w:sz w:val="28"/>
          <w:szCs w:val="28"/>
          <w:rtl w:val="true"/>
          <w:lang w:bidi="fa-IR"/>
        </w:rPr>
        <w:t>.</w:t>
      </w:r>
      <w:bookmarkStart w:id="178" w:name="pg3248_19134"/>
    </w:p>
    <w:p>
      <w:pPr>
        <w:pStyle w:val="Heading3"/>
        <w:numPr>
          <w:ilvl w:val="2"/>
          <w:numId w:val="1"/>
        </w:numPr>
        <w:rPr/>
      </w:pPr>
      <w:bookmarkStart w:id="179" w:name="__RefHeading___Toc1994686_2749589250"/>
      <w:bookmarkStart w:id="180" w:name="_Toc65"/>
      <w:bookmarkEnd w:id="178"/>
      <w:bookmarkEnd w:id="179"/>
      <w:r>
        <w:rPr>
          <w:rtl w:val="true"/>
        </w:rPr>
        <w:t>پی نوشت</w:t>
      </w:r>
      <w:bookmarkEnd w:id="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این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حَشَرْتَنِی أَعْمیٰ وَ قَدْ کُنْتُ بَصِیراً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یَصْبِرُوا فَالنّٰارُ مَثْویً لَهُمْ وَ إِنْ یَسْتَعْتِبُوا فَمٰا هُمْ مِنَ الْمُعْتَبِینَ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الزهد،حسین بن سعید کوفی،ص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الصباح بن سیابه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کلاما یروی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سعد فی بطن امه و الشقی من شقی فی بطن امه و السعید من وعظ بغیره و اکیس الکیس التقی و أحمق الحمق الفجور و اشر الروایة روایة الکذب و أشر الامور محدثاتها و اشر العمی عمی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؛الذکری، شهید أول،ص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 و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العمی عمی القلب لانها لا تعمی الابصار و لکن تعمی القلوب التی فی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أُوحِیَ إِلَیْکَ مِنْ رَبِّکَ لاٰ إِلٰهَ إِلاّٰ هُوَ وَ أَعْرِضْ عَنِ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مِنْ رَبِّکَ 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مورد از شش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قرآن درباره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مِثْلِهِ وَ ادْعُوا شُهَدٰاءَکُمْ مِنْ دُونِ اللّٰهِ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 وَ اذْکُرْ عَبْدَنٰا دٰاوُدَ ذَا الْأَیْدِ 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أَیُّوبَ إِذْ نٰادیٰ رَبَّهُ أَنِّی مَسَّنِیَ الشَّیْطٰانُ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 قَوْمُ نُوحٍ فَکَذَّبُوا عَبْدَنٰا وَ قٰالُوا مَجْنُونٌ وَ ازْدُجِرَ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عِبٰادَنٰا إِبْرٰاهِیمَ وَ إِسْحٰاقَ وَ یَعْقُوبَ أُولِی الْأَیْدِی وَ الْأَبْصٰارِ</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p>
    <w:p>
      <w:pPr>
        <w:pStyle w:val="BookText"/>
        <w:rPr/>
      </w:pPr>
      <w:r>
        <w:rPr>
          <w:rFonts w:ascii="Amiri" w:hAnsi="Amiri" w:eastAsia="Amiri" w:cs="Amiri"/>
          <w:color w:val="111111"/>
          <w:sz w:val="28"/>
          <w:sz w:val="28"/>
          <w:szCs w:val="28"/>
          <w:rtl w:val="true"/>
          <w:lang w:bidi="ar-SA"/>
        </w:rPr>
        <w:t>قٰالَ وَ مِنْ 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لَحَلِیمٌ أَوّٰاهٌ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إِبْرٰاهِیمَ إِنَّهُ کٰانَ صِدِّیقاً 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إِبْرٰاهِیمَ رُشْدَهُ مِنْ قَبْلُ وَ کُنّٰا بِهِ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نٰادَیْنٰاهُ 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 إِنّٰا کَذٰلِکَ نَجْزِی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إعانة الطالبین،بکری دمیاطی،ج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؛تفسیر قمی،ج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ذو العزة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و عزتی و جلالی لولاک لما خلقت آدم،و لولا علی ما خلقت الجنة،لانی بکم اجزی العباد یوم المعاد بالثواب و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صاحب این مقاله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عرب نویسنده‌ای معروف و انسان</w:t>
      </w:r>
    </w:p>
    <w:p>
      <w:pPr>
        <w:pStyle w:val="BookText"/>
        <w:rPr/>
      </w:pPr>
      <w:r>
        <w:rPr>
          <w:rFonts w:ascii="IRNazanin" w:hAnsi="IRNazanin" w:eastAsia="IRNazanin"/>
          <w:color w:val="111111"/>
          <w:sz w:val="28"/>
          <w:sz w:val="28"/>
          <w:szCs w:val="28"/>
          <w:rtl w:val="true"/>
          <w:lang w:bidi="fa-IR"/>
        </w:rPr>
        <w:t>بسیار بزرگواری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سالی هم در ایران بود و من با او آشنا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خانه یا به محل کارش می‌رفتم و سخن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نویسنده ظریف و دقیقی بود و خودش آن مقاله را به من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است از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الأمالی،شیخ صدوق،ص </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أحمد کالضوء من الضوء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فی أهل حربه بالکف عن السبی و الغنیمة للقیت شیعته من الناس بلاء عظیما،ثم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لسیرته کانت خیرا لکم مما طلعت علیه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البلاغه،ابن أبی الحدید،ج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روایه الطبری ان عبد الرحمن دعا علیا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عهد اللّه و میثاقه لتعملن بکتاب اللّه و سنة رسوله و سیرة الخلیفتین؟فقال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 ان افعل و اعمل بمبلغ علمی و طاقتی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عن ابی الطفیل،ان عبد الرحمن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یدک خذها بما فیها، علی ان تسیر فینا بسیرة ابی بکر و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آخذها بما فیها،علی ان اسیر فیکم بکتاب اللّه و سنة نبیه جهدی،فترک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یدک یا عثمان،أتأخذها بما فیها علی ان تسیر فینا بسیرة ابی بکر و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الطبری انه قال لعثمان مثل قوله لعلی،فقال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نعم،فبایعه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بدانید این خدا کیست به هزار وصف او در دعای جوشن کبیر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اللثالی،أحسائی،ج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؛تفسیر صافی،فیض کاشانی،ج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w:t>
      </w:r>
    </w:p>
    <w:p>
      <w:pPr>
        <w:pStyle w:val="BookText"/>
        <w:rPr/>
      </w:pPr>
      <w:r>
        <w:rPr>
          <w:rFonts w:ascii="Amiri" w:hAnsi="Amiri" w:eastAsia="Amiri" w:cs="Amiri"/>
          <w:color w:val="111111"/>
          <w:sz w:val="28"/>
          <w:sz w:val="28"/>
          <w:szCs w:val="28"/>
          <w:rtl w:val="true"/>
          <w:lang w:bidi="ar-SA"/>
        </w:rPr>
        <w:t>وَ بِعَهْدِ اللّٰهِ أَوْفُوا ذٰلِکُمْ وَصّٰاکُمْ بِهِ لَعَلَّکُمْ 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؛لقمان،</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الفقیه،شیخ صدوق،ج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نهج البلاغه،حکمت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اختلاف که در نهج البلاغه وصیت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 فی وصیته لابنه محمد بن الحنفیة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تقل ما لا تعلم،بل لا تقل کل ما تعلم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مطففین،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إسراء،</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181" w:name="pg3248_19138"/>
    </w:p>
    <w:p>
      <w:pPr>
        <w:pStyle w:val="Heading2"/>
        <w:numPr>
          <w:ilvl w:val="1"/>
          <w:numId w:val="1"/>
        </w:numPr>
        <w:rPr/>
      </w:pPr>
      <w:bookmarkStart w:id="182" w:name="__RefHeading___Toc1994688_2749589250"/>
      <w:bookmarkStart w:id="183" w:name="_Toc66"/>
      <w:bookmarkEnd w:id="181"/>
      <w:bookmarkEnd w:id="182"/>
      <w:r>
        <w:rPr/>
        <w:t>6</w:t>
      </w:r>
      <w:r>
        <w:rPr>
          <w:rtl w:val="true"/>
        </w:rPr>
        <w:t xml:space="preserve"> </w:t>
      </w:r>
      <w:r>
        <w:rPr>
          <w:rtl w:val="true"/>
        </w:rPr>
        <w:t>مطابقت قرآن با عقل</w:t>
      </w:r>
      <w:bookmarkEnd w:id="183"/>
    </w:p>
    <w:p>
      <w:pPr>
        <w:pStyle w:val="Heading3"/>
        <w:numPr>
          <w:ilvl w:val="2"/>
          <w:numId w:val="1"/>
        </w:numPr>
        <w:rPr/>
      </w:pPr>
      <w:bookmarkStart w:id="184" w:name="__RefHeading___Toc1994690_2749589250"/>
      <w:bookmarkStart w:id="185" w:name="_Toc67"/>
      <w:bookmarkEnd w:id="184"/>
      <w:r>
        <w:rPr>
          <w:rtl w:val="true"/>
        </w:rPr>
        <w:t>اشاره</w:t>
      </w:r>
      <w:bookmarkEnd w:id="185"/>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bookmarkStart w:id="186" w:name="pg3248_19140"/>
    </w:p>
    <w:p>
      <w:pPr>
        <w:pStyle w:val="BookText"/>
        <w:rPr/>
      </w:pPr>
      <w:bookmarkEnd w:id="186"/>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 یقین دارند سراسر کتابی که بر پیامبر نازل شده،حق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 آله،نیز وقتی در مکه بودند،دربارۀ قرآن کریم به مردم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جئتکم بخیر الدنیا و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یعنی از قرآن کریم به خیر دنیا و آخرت تعبیر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بودن قرآن و خیر دنیا و آخرت بودن آن با تعقل در آیات قرآن نمود می‌یابد و فهم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ازاین‌رو،هیچ عاقلی با کتاب خدا روبه‌رو نمی‌شود مگر آن که آن را با قلبش می‌پذیرد و تسلیم آن می‌گردد</w:t>
      </w:r>
      <w:r>
        <w:rPr>
          <w:rFonts w:eastAsia="IRNazanin" w:cs="IRNazanin"/>
          <w:color w:val="111111"/>
          <w:sz w:val="28"/>
          <w:szCs w:val="28"/>
          <w:rtl w:val="true"/>
          <w:lang w:bidi="fa-IR"/>
        </w:rPr>
        <w:t>.</w:t>
      </w:r>
    </w:p>
    <w:p>
      <w:pPr>
        <w:pStyle w:val="Heading3"/>
        <w:numPr>
          <w:ilvl w:val="2"/>
          <w:numId w:val="1"/>
        </w:numPr>
        <w:rPr/>
      </w:pPr>
      <w:bookmarkStart w:id="187" w:name="__RefHeading___Toc1994692_2749589250"/>
      <w:bookmarkStart w:id="188" w:name="_Toc68"/>
      <w:bookmarkEnd w:id="187"/>
      <w:r>
        <w:rPr>
          <w:rtl w:val="true"/>
        </w:rPr>
        <w:t xml:space="preserve">مروری بر آیات </w:t>
      </w:r>
      <w:r>
        <w:rPr/>
        <w:t>151</w:t>
      </w:r>
      <w:r>
        <w:rPr>
          <w:rtl w:val="true"/>
        </w:rPr>
        <w:t xml:space="preserve"> </w:t>
      </w:r>
      <w:r>
        <w:rPr>
          <w:rtl w:val="true"/>
        </w:rPr>
        <w:t xml:space="preserve">و </w:t>
      </w:r>
      <w:r>
        <w:rPr/>
        <w:t>152</w:t>
      </w:r>
      <w:r>
        <w:rPr>
          <w:rtl w:val="true"/>
        </w:rPr>
        <w:t xml:space="preserve"> </w:t>
      </w:r>
      <w:r>
        <w:rPr>
          <w:rtl w:val="true"/>
        </w:rPr>
        <w:t>سوره انعام</w:t>
      </w:r>
      <w:bookmarkEnd w:id="188"/>
    </w:p>
    <w:p>
      <w:pPr>
        <w:pStyle w:val="BookText"/>
        <w:rPr/>
      </w:pPr>
      <w:r>
        <w:rPr>
          <w:rFonts w:ascii="IRNazanin" w:hAnsi="IRNazanin" w:eastAsia="IRNazanin"/>
          <w:color w:val="111111"/>
          <w:sz w:val="28"/>
          <w:sz w:val="28"/>
          <w:szCs w:val="28"/>
          <w:rtl w:val="true"/>
          <w:lang w:bidi="fa-IR"/>
        </w:rPr>
        <w:t>تامل در این آیات بر موضوع حقانیت قرآن بیش از پیش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در این آیات به نه برنامه اشاره فرموده است که از دقت در آن‌ها جز حق بودن قرآن چیز دیگری به دست نمی‌آید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w:t>
      </w:r>
    </w:p>
    <w:p>
      <w:pPr>
        <w:pStyle w:val="BookText"/>
        <w:rPr/>
      </w:pPr>
      <w:r>
        <w:rPr>
          <w:rFonts w:ascii="Amiri" w:hAnsi="Amiri" w:eastAsia="Amiri" w:cs="Amiri"/>
          <w:color w:val="111111"/>
          <w:sz w:val="28"/>
          <w:sz w:val="28"/>
          <w:szCs w:val="28"/>
          <w:rtl w:val="true"/>
          <w:lang w:bidi="ar-SA"/>
        </w:rPr>
        <w:t>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او قرار مدهید،و به پدر و مادر نیکی کنید،و فرزندانتان را از ترس تنگدستی نکشید،ما شما و آنان را روزی می‌دهیم،و به کارهای زشت چه آشکار و چه پنهانش نزدیک نشوید،و انسانی را که خدا محترم شمرده جز به حق نکشید؛خدا این‌گونه به شما سفارش کرده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مال یتیم کز به روشی که نیکوتر است نزدیک نشوید تا به حدّ بلوغ بدنی و عقلی خود برسد،و پیمانه و ترازو را براساس عدالت و انصاف کامل و تمام بدهید؛هیچ‌کس را جز به اندازه توانش تکلیف نمی‌کنیم؛و هنگامی که سخن گویید،عدالت ورزید هرچند درباره خویشان باشد،و به پیمان خدا وفا کنید؛خدا این‌گونه به شما سفارش کرده تا پند 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نخست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می‌شود</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حبیب من،به مردم بگو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البته،نه آمدنی از نوع آمدن با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آن‌ها با پا می‌آمدند،به گفتۀ قرآن در جلسات شبانه‌شان علیه پیغمبر توطئه می‌کردند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می‌گفتند این فرد انسان دروغ‌پردازی است و هنر دروغ‌پردازی قوی‌ای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آمدنی با دل و با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دل و عقل به جانب قرآن می‌آید به یقین دلداده قرآن می‌شود و عقلش تسلیم کتاب خدا می‌گردد؛مثل امیر المؤمنین،فاطمه زهرا،سلمان،مقداد، عمار،سمیه،یاسر،ابو رافع،حمزه سید الشهداء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عاقلانی بودند که با گوش عقل به آیات قرآن گوش می‌سپردند و با قدرت قلب</w:t>
      </w:r>
      <w:bookmarkStart w:id="189" w:name="pg3248_19142"/>
    </w:p>
    <w:p>
      <w:pPr>
        <w:pStyle w:val="BookText"/>
        <w:rPr/>
      </w:pPr>
      <w:bookmarkEnd w:id="189"/>
      <w:r>
        <w:rPr>
          <w:rFonts w:ascii="IRNazanin" w:hAnsi="IRNazanin" w:eastAsia="IRNazanin"/>
          <w:color w:val="111111"/>
          <w:sz w:val="28"/>
          <w:sz w:val="28"/>
          <w:szCs w:val="28"/>
          <w:rtl w:val="true"/>
          <w:lang w:bidi="fa-IR"/>
        </w:rPr>
        <w:t>آیات را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همین،تسلیم کتاب خدا بودند و به هر قیمتی شده به دستورات قرآن عمل می‌کردند و از عمل به کتاب خدا لذت هم می‌بردند</w:t>
      </w:r>
      <w:r>
        <w:rPr>
          <w:rFonts w:eastAsia="IRNazanin" w:cs="IRNazanin"/>
          <w:color w:val="111111"/>
          <w:sz w:val="28"/>
          <w:szCs w:val="28"/>
          <w:rtl w:val="true"/>
          <w:lang w:bidi="fa-IR"/>
        </w:rPr>
        <w:t>.</w:t>
      </w:r>
    </w:p>
    <w:p>
      <w:pPr>
        <w:pStyle w:val="Heading3"/>
        <w:numPr>
          <w:ilvl w:val="2"/>
          <w:numId w:val="1"/>
        </w:numPr>
        <w:rPr/>
      </w:pPr>
      <w:bookmarkStart w:id="190" w:name="__RefHeading___Toc1994694_2749589250"/>
      <w:bookmarkStart w:id="191" w:name="_Toc69"/>
      <w:bookmarkEnd w:id="190"/>
      <w:r>
        <w:rPr>
          <w:rtl w:val="true"/>
        </w:rPr>
        <w:t>«</w:t>
      </w:r>
      <w:r>
        <w:rPr>
          <w:rtl w:val="true"/>
        </w:rPr>
        <w:t>ارحنا یا بلال</w:t>
      </w:r>
      <w:r>
        <w:rPr>
          <w:rtl w:val="true"/>
        </w:rPr>
        <w:t>»</w:t>
      </w:r>
      <w:bookmarkEnd w:id="191"/>
    </w:p>
    <w:p>
      <w:pPr>
        <w:pStyle w:val="BookText"/>
        <w:rPr/>
      </w:pPr>
      <w:r>
        <w:rPr>
          <w:rFonts w:ascii="IRNazanin" w:hAnsi="IRNazanin" w:eastAsia="IRNazanin"/>
          <w:color w:val="111111"/>
          <w:sz w:val="28"/>
          <w:sz w:val="28"/>
          <w:szCs w:val="28"/>
          <w:rtl w:val="true"/>
          <w:lang w:bidi="fa-IR"/>
        </w:rPr>
        <w:t>مردمی که از کار و تلاش روزانه خسته می‌شوند،برای رفع خستگی چه می‌کنند؟بسیاری از مردم‌حداقل در کشور ماعادت به نوشیدن چای دارند؛عده‌ای دیگر برای رفع خستگی می‌خوابند و با خواب خستگی را فراموش می‌کنند؛عده‌ای دیگر با خوردن دوا رفع خستگی می‌کنند و می‌گویند آرام‌بخش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یقین،یکی از پرکارترین انسان‌های تاریخ وجود مبارک پیغمبر اسلام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آمده است که هر وقت ایشان خسته می‌شد و بدن مبارکش در فشار قرار می‌گرفت، برای رفع خستگی نه چای می‌خورد،نه میوه میل می‌کرد،و نه می‌خوابید؛بلکه وقتی خیلی خسته می‌شد بلال حبشی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می‌کرد و اگر بلال در مجلس نبود به دنبالش می‌فرستاد و به او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بلال آن‌طور که در تواریخ نوشته‌اند مردی لاغراندام،سیاه چرده،با موی مجعد،قیافه‌ای زشت و از اهالی حبشه بود که لکنتی هم در سخن گفتن داشت و مثلا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و نمی‌توانست فصیح حرف بزند،بااین‌حال،حنجره‌ای داشت که به خدا و به حق متصل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خاصیتی خیلی با ارزش است و در هر انسانی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افراد هستند که قرآن را با فصاحت و قرائت عالی می‌خوانند،اما مشکلشان این است که وصل به پروردگار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روست که درباره بلال گفته‌اند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192" w:name="pg3248_19143"/>
    </w:p>
    <w:p>
      <w:pPr>
        <w:pStyle w:val="BookText"/>
        <w:rPr/>
      </w:pPr>
      <w:bookmarkEnd w:id="192"/>
      <w:r>
        <w:rPr>
          <w:rFonts w:ascii="IRNazanin" w:hAnsi="IRNazanin" w:eastAsia="IRNazanin"/>
          <w:color w:val="111111"/>
          <w:sz w:val="28"/>
          <w:sz w:val="28"/>
          <w:szCs w:val="28"/>
          <w:rtl w:val="true"/>
          <w:lang w:bidi="fa-IR"/>
        </w:rPr>
        <w:t>به‌هرحال،وقتی بلال می‌آمد پیغمبر اکرم به او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و کوبیده‌ام،به من قدری راحتی و آسودگی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هم می‌دانست پیغمبر اسلام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داند زبان آشنا جان من بادا فدای آشنا</w:t>
      </w:r>
    </w:p>
    <w:p>
      <w:pPr>
        <w:pStyle w:val="BookText"/>
        <w:rPr/>
      </w:pPr>
      <w:r>
        <w:rPr>
          <w:rFonts w:ascii="IRNazanin" w:hAnsi="IRNazanin" w:eastAsia="IRNazanin"/>
          <w:color w:val="111111"/>
          <w:sz w:val="28"/>
          <w:sz w:val="28"/>
          <w:szCs w:val="28"/>
          <w:rtl w:val="true"/>
          <w:lang w:bidi="fa-IR"/>
        </w:rPr>
        <w:t>لذا با همان گلوی ملکوتی شروع به خواندن قرآن یا گفتن اذان می‌کرد و پیغمبر،صلی اللّه علیه و آله،با شنیدن صدای او دوباره نشاط و سرزندگی می‌یافت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به چنین آمدن و شنیدن و خواندنی می‌گویند با دل آمدن،با دل شنیدن، و با دل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پس،مراد قرآن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 دل و عقل بیایید تا آنچه ارزشمند است را برایتان بیان کنم</w:t>
      </w:r>
      <w:r>
        <w:rPr>
          <w:rFonts w:eastAsia="IRNazanin" w:cs="IRNazanin"/>
          <w:color w:val="111111"/>
          <w:sz w:val="28"/>
          <w:szCs w:val="28"/>
          <w:rtl w:val="true"/>
          <w:lang w:bidi="fa-IR"/>
        </w:rPr>
        <w:t>.</w:t>
      </w:r>
    </w:p>
    <w:p>
      <w:pPr>
        <w:pStyle w:val="Heading3"/>
        <w:numPr>
          <w:ilvl w:val="2"/>
          <w:numId w:val="1"/>
        </w:numPr>
        <w:rPr/>
      </w:pPr>
      <w:bookmarkStart w:id="193" w:name="__RefHeading___Toc1994696_2749589250"/>
      <w:bookmarkStart w:id="194" w:name="_Toc70"/>
      <w:bookmarkEnd w:id="193"/>
      <w:r>
        <w:rPr>
          <w:rtl w:val="true"/>
        </w:rPr>
        <w:t>فرمان اول</w:t>
      </w:r>
      <w:r>
        <w:rPr>
          <w:rtl w:val="true"/>
        </w:rPr>
        <w:t>: «</w:t>
      </w:r>
      <w:r>
        <w:rPr>
          <w:rtl w:val="true"/>
        </w:rPr>
        <w:t>أَلاّٰ تُشْرِکُوا بِهِ شَیْئاً</w:t>
      </w:r>
      <w:r>
        <w:rPr>
          <w:rtl w:val="true"/>
        </w:rPr>
        <w:t>»</w:t>
      </w:r>
      <w:bookmarkEnd w:id="194"/>
    </w:p>
    <w:p>
      <w:pPr>
        <w:pStyle w:val="BookText"/>
        <w:rPr/>
      </w:pPr>
      <w:r>
        <w:rPr>
          <w:rFonts w:ascii="IRNazanin" w:hAnsi="IRNazanin" w:eastAsia="IRNazanin"/>
          <w:color w:val="111111"/>
          <w:sz w:val="28"/>
          <w:sz w:val="28"/>
          <w:szCs w:val="28"/>
          <w:rtl w:val="true"/>
          <w:lang w:bidi="fa-IR"/>
        </w:rPr>
        <w:t xml:space="preserve">از این جمله این ارزش‌ها که آیه شریفه بدان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تُشْرِکُوا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انسان‌ها نباید قدرت و علم و حکمت و غفران و رزاقیت بی‌نهایت را راها کنند و به پرستش بت‌های چوبین و سنگین بپردازند یا فردی مثل خودشان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در زندگی کسی گرهی بیفتد،آن‌ها قادر به گشودن آن هستند؟پرستش غیر خدا دلیل بر معطل بودن عقل،حبس عقل،و بی‌حرکت بودن عقل است که سبب می‌شود انسان منبع خیر بی‌نهایت را بگذارد و در مقابل موجودات جاندار و بی‌جان عالم طبیعت به بندگی بایستد</w:t>
      </w:r>
      <w:r>
        <w:rPr>
          <w:rFonts w:eastAsia="IRNazanin" w:cs="IRNazanin"/>
          <w:color w:val="111111"/>
          <w:sz w:val="28"/>
          <w:szCs w:val="28"/>
          <w:rtl w:val="true"/>
          <w:lang w:bidi="fa-IR"/>
        </w:rPr>
        <w:t>.</w:t>
      </w:r>
    </w:p>
    <w:p>
      <w:pPr>
        <w:pStyle w:val="Heading3"/>
        <w:numPr>
          <w:ilvl w:val="2"/>
          <w:numId w:val="1"/>
        </w:numPr>
        <w:rPr/>
      </w:pPr>
      <w:bookmarkStart w:id="195" w:name="__RefHeading___Toc1994698_2749589250"/>
      <w:bookmarkStart w:id="196" w:name="_Toc71"/>
      <w:bookmarkEnd w:id="195"/>
      <w:r>
        <w:rPr>
          <w:rtl w:val="true"/>
        </w:rPr>
        <w:t>فرمان دوم</w:t>
      </w:r>
      <w:r>
        <w:rPr>
          <w:rtl w:val="true"/>
        </w:rPr>
        <w:t>: «</w:t>
      </w:r>
      <w:r>
        <w:rPr>
          <w:rtl w:val="true"/>
        </w:rPr>
        <w:t>وَ بِالْوٰالِدَیْنِ إِحْسٰاناً</w:t>
      </w:r>
      <w:r>
        <w:rPr>
          <w:rtl w:val="true"/>
        </w:rPr>
        <w:t>»</w:t>
      </w:r>
      <w:bookmarkEnd w:id="196"/>
    </w:p>
    <w:p>
      <w:pPr>
        <w:pStyle w:val="Heading4"/>
        <w:numPr>
          <w:ilvl w:val="3"/>
          <w:numId w:val="1"/>
        </w:numPr>
        <w:rPr/>
      </w:pPr>
      <w:bookmarkStart w:id="197" w:name="__RefHeading___Toc1994700_2749589250"/>
      <w:bookmarkStart w:id="198" w:name="_Toc72"/>
      <w:bookmarkEnd w:id="197"/>
      <w:r>
        <w:rPr>
          <w:rtl w:val="true"/>
        </w:rPr>
        <w:t>اشاره</w:t>
      </w:r>
      <w:bookmarkEnd w:id="19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ارزش احسان به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باید با احسان کردن به ایشان زحمات پدر و مادر را راج بنهد،نه به صرف دیدار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می‌پندارند اگر هفته‌ای یکبار به خانۀ پدر یا مادرشان سری بزنند و چای بخورند و بعد پی کارشان بروند حق</w:t>
      </w:r>
      <w:bookmarkStart w:id="199" w:name="pg3248_19144"/>
    </w:p>
    <w:p>
      <w:pPr>
        <w:pStyle w:val="BookText"/>
        <w:rPr/>
      </w:pPr>
      <w:bookmarkEnd w:id="199"/>
      <w:r>
        <w:rPr>
          <w:rFonts w:ascii="IRNazanin" w:hAnsi="IRNazanin" w:eastAsia="IRNazanin"/>
          <w:color w:val="111111"/>
          <w:sz w:val="28"/>
          <w:sz w:val="28"/>
          <w:szCs w:val="28"/>
          <w:rtl w:val="true"/>
          <w:lang w:bidi="fa-IR"/>
        </w:rPr>
        <w:t>ایشان را ادا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است که قرآن نمی‌گوید به زیارت پدر و مادر خود بشتابید،می‌گوید به پدر و مادر احسان و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فردی نیز بگوید پدر و مادرم به نیکی من نیازی ندارند و وضع مالی مناسبی دارند؟پاسخ این است که خداوند در آیه شریفه نفرموده به پدر و مادر فقیر 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ایشان را شستن،آنان را به سفرهای زیارتی بردن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نمونه‌های احسان به پدر و مادر است و در مقابل همین احسان است که خداوند در سورۀ الرحمن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آیا پاداش نیکی جز نیکی است؟</w:t>
      </w:r>
    </w:p>
    <w:p>
      <w:pPr>
        <w:pStyle w:val="BookText"/>
        <w:rPr/>
      </w:pPr>
      <w:r>
        <w:rPr>
          <w:rFonts w:ascii="IRNazanin" w:hAnsi="IRNazanin" w:eastAsia="IRNazanin"/>
          <w:color w:val="111111"/>
          <w:sz w:val="28"/>
          <w:sz w:val="28"/>
          <w:szCs w:val="28"/>
          <w:rtl w:val="true"/>
          <w:lang w:bidi="fa-IR"/>
        </w:rPr>
        <w:t>چگونه ممکن است تو به والدینت احسان کنی و من به تو نیکی نکنم؟</w:t>
      </w:r>
    </w:p>
    <w:p>
      <w:pPr>
        <w:pStyle w:val="Heading4"/>
        <w:numPr>
          <w:ilvl w:val="3"/>
          <w:numId w:val="1"/>
        </w:numPr>
        <w:rPr/>
      </w:pPr>
      <w:bookmarkStart w:id="200" w:name="__RefHeading___Toc1994702_2749589250"/>
      <w:bookmarkStart w:id="201" w:name="_Toc73"/>
      <w:bookmarkEnd w:id="200"/>
      <w:r>
        <w:rPr>
          <w:rtl w:val="true"/>
        </w:rPr>
        <w:t>همسایه حضرت موسی در بهشت</w:t>
      </w:r>
      <w:bookmarkEnd w:id="201"/>
    </w:p>
    <w:p>
      <w:pPr>
        <w:pStyle w:val="BookText"/>
        <w:rPr/>
      </w:pPr>
      <w:r>
        <w:rPr>
          <w:rFonts w:ascii="IRNazanin" w:hAnsi="IRNazanin" w:eastAsia="IRNazanin"/>
          <w:color w:val="111111"/>
          <w:sz w:val="28"/>
          <w:sz w:val="28"/>
          <w:szCs w:val="28"/>
          <w:rtl w:val="true"/>
          <w:lang w:bidi="fa-IR"/>
        </w:rPr>
        <w:t>حضرت موسی،علیه السلام،که در پیشگاه خداوند ارزش والایی دارد، روزی به پروردگار عالم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خدایا،همسایه من در بهشت کیست؟خداوند نشانی فردی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طبق نشانی به مغازۀ قصابی رسید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در بهشت همسایه من است؟او که شغلی معمولی دارد و شب و روز سروکارش با ساطور و چاقو و استخوان و گوشت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کنار آن مغازه نشست تا سرّ آن سخن را فهم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این مرد قصاب به فقیر همان گوشتی را می‌دهد که به غنی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کار روزانه،حضرت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می‌خواهم امشب میهمانت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تا آن روز موسی را ندیده بود و او را نمی‌شناخت،بااین‌حال،او را به خانه برد و برایش شام تهیه کرد و موسی،علیه السلام،میل فرمود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بعد،حضرت به این فکر افتاد که وی شب را چگونه سر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هرچه توجه کرد صدای مناجات و گریه‌ای از مرد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دید او مرتب به اتاق مجاور می‌رود و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موسی،علیه السلام،که زمینۀ سؤال را مناسب می‌دید،فرمود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اتاق به چه کاری مشغول هستید؟ مرد قصاب در اتاق را باز کرد و پرده را کنار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دید گهواره‌ای از سقف آویزان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درون گهواره را 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السلام،پیرزنی خمیده و کم‌وزن و صد واندی ساله را درون آن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مادر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غذا در دهانش می‌گذارم؛ خودم او را تمیز می‌کنم؛لباس‌هایش را می‌شویم؛او را به حمام می‌برم و دائم هم به او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نوکر تو هستم و هر کاری از دستم بربیایید برایت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پیداست انسان محترم و با ادبی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چه کسی هستی؟گفت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موسی بن عمران که وجودم فدای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مرد،من موسی بن عمران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خداوند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همسایۀ من در بهشت چه کسی است؟خدا نشانی تو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بالاترین عبادت‌ها را انجام می‌دهی که به این مادر نیکی می‌کنی و مادر مادرت شده‌ای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راستی،عقل دربارۀ این حکم قرآن چه می‌اندیشد؟غیر از این است که عقل و حقیقت انسانی این حکم را می‌پسندد؟عقل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همۀ عمرشان را صرف فرزندشان کرده‌اند و از هیچ تلاشی دریغ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پس،سزاوار هر نوع احسان و نیکی‌ای هستند؛درحالی‌که مردمان دور از عقل و حقیقت انسانی احسان و نیکی‌ای به آنان نمی‌کنند و اگر بین منافع مادی و احترام به پدر و مادرشان تداخلی پیش بیاید نفع مادی را برمی‌گزینند و چشم از این دو منبع لطف و محبت برمی‌گیرند</w:t>
      </w:r>
      <w:r>
        <w:rPr>
          <w:rFonts w:eastAsia="IRNazanin" w:cs="IRNazanin"/>
          <w:color w:val="111111"/>
          <w:sz w:val="28"/>
          <w:szCs w:val="28"/>
          <w:rtl w:val="true"/>
          <w:lang w:bidi="fa-IR"/>
        </w:rPr>
        <w:t>.</w:t>
      </w:r>
      <w:bookmarkStart w:id="202" w:name="pg3248_19146"/>
    </w:p>
    <w:p>
      <w:pPr>
        <w:pStyle w:val="Heading3"/>
        <w:numPr>
          <w:ilvl w:val="2"/>
          <w:numId w:val="1"/>
        </w:numPr>
        <w:rPr/>
      </w:pPr>
      <w:bookmarkStart w:id="203" w:name="__RefHeading___Toc1994704_2749589250"/>
      <w:bookmarkStart w:id="204" w:name="_Toc74"/>
      <w:bookmarkEnd w:id="202"/>
      <w:bookmarkEnd w:id="203"/>
      <w:r>
        <w:rPr>
          <w:rtl w:val="true"/>
        </w:rPr>
        <w:t>فرمان سوم</w:t>
      </w:r>
      <w:r>
        <w:rPr>
          <w:rtl w:val="true"/>
        </w:rPr>
        <w:t>: «</w:t>
      </w:r>
      <w:r>
        <w:rPr>
          <w:rtl w:val="true"/>
        </w:rPr>
        <w:t xml:space="preserve">وَ لاٰ تَقْتُلُوا أَوْلاٰدَکُمْ مِنْ إِمْلاٰقٍ نَحْنُ نَرْزُقُکُمْ وَ إِیّٰاهُمْ </w:t>
      </w:r>
      <w:r>
        <w:rPr>
          <w:rtl w:val="true"/>
        </w:rPr>
        <w:t>»</w:t>
      </w:r>
      <w:bookmarkEnd w:id="204"/>
    </w:p>
    <w:p>
      <w:pPr>
        <w:pStyle w:val="BookText"/>
        <w:rPr/>
      </w:pPr>
      <w:r>
        <w:rPr>
          <w:rFonts w:ascii="IRNazanin" w:hAnsi="IRNazanin" w:eastAsia="IRNazanin"/>
          <w:color w:val="111111"/>
          <w:sz w:val="28"/>
          <w:sz w:val="28"/>
          <w:szCs w:val="28"/>
          <w:rtl w:val="true"/>
          <w:lang w:bidi="fa-IR"/>
        </w:rPr>
        <w:t>فرمان سوم درباره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عده‌ای در زمان پیغمبر بودند که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دخترها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همین کاری که بعضی از مردم در هند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علتش هم این است که نمی‌توانند خرجشان را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علت اصلی قتل اولاد دوری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انسان بریده از خدا می‌تواند چنین بی‌رحم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دستور می‌دهد که فرزندانتان را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البته،در گذشته،مردم تنها بدن بچه‌هایشان را می‌کشتند،اما در زمان ما،دین و عقل و تربیت بچه‌هاست که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ازاین‌رو،پیغمبر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و شوهران آخر الزمان عقرب بزایند بهتر است تا آدمیزاد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پدران و مادران آخر الزمان کسانی هستند که با تربیت نادرست خود فرزندانشان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انسانی را که کشته شده است دفن نکنند، جسد او بوی تعفّن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بی‌تربیت و بی‌دین هم این‌گونه‌اند، یعنی چون از نظر جان و دل مرده‌اند و در پی همان تربیت غلط‌اند، تعفن زندگیشان را فرامی‌گیرد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ازاین‌روست که آمار زنا و طلاق و فساد و جرم و جنایت در جامعه فزونی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گوشزد می‌کند که بچه‌هایتان را نکشید و در ادامه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صاحبان خرد کسی این سخنان را نمی‌شوند</w:t>
      </w:r>
      <w:r>
        <w:rPr>
          <w:rFonts w:eastAsia="IRNazanin" w:cs="IRNazanin"/>
          <w:color w:val="111111"/>
          <w:sz w:val="28"/>
          <w:szCs w:val="28"/>
          <w:rtl w:val="true"/>
          <w:lang w:bidi="fa-IR"/>
        </w:rPr>
        <w:t>.</w:t>
      </w:r>
    </w:p>
    <w:p>
      <w:pPr>
        <w:pStyle w:val="Heading3"/>
        <w:numPr>
          <w:ilvl w:val="2"/>
          <w:numId w:val="1"/>
        </w:numPr>
        <w:rPr/>
      </w:pPr>
      <w:bookmarkStart w:id="205" w:name="__RefHeading___Toc1994706_2749589250"/>
      <w:bookmarkStart w:id="206" w:name="_Toc75"/>
      <w:bookmarkEnd w:id="205"/>
      <w:r>
        <w:rPr>
          <w:rtl w:val="true"/>
        </w:rPr>
        <w:t xml:space="preserve">فرمان چهارم </w:t>
      </w:r>
      <w:r>
        <w:rPr>
          <w:rtl w:val="true"/>
        </w:rPr>
        <w:t>: «</w:t>
      </w:r>
      <w:r>
        <w:rPr>
          <w:rtl w:val="true"/>
        </w:rPr>
        <w:t xml:space="preserve">وَ لاٰ تَقْرَبُوا الْفَوٰاحِشَ </w:t>
      </w:r>
      <w:r>
        <w:rPr>
          <w:rtl w:val="true"/>
        </w:rPr>
        <w:t>».</w:t>
      </w:r>
      <w:bookmarkEnd w:id="206"/>
    </w:p>
    <w:p>
      <w:pPr>
        <w:pStyle w:val="BookText"/>
        <w:rPr/>
      </w:pPr>
      <w:r>
        <w:rPr>
          <w:rFonts w:ascii="IRNazanin" w:hAnsi="IRNazanin" w:eastAsia="IRNazanin"/>
          <w:color w:val="111111"/>
          <w:sz w:val="28"/>
          <w:sz w:val="28"/>
          <w:szCs w:val="28"/>
          <w:rtl w:val="true"/>
          <w:lang w:bidi="fa-IR"/>
        </w:rPr>
        <w:t>چقدر این قسمت آیه عالی و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 جمع فاحشه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قرآن،فاحشه به معنای زن و مرد نیست؛به معنای زنا نیست؛زیرا واژه زنا در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تَقْرَبُوا الزِّنیٰ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نیز آمده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فٰاحِشَةً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زنا عمل زشتی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پس،لغت فاحشه طبق این</w:t>
      </w:r>
      <w:bookmarkStart w:id="207" w:name="pg3248_19147"/>
    </w:p>
    <w:p>
      <w:pPr>
        <w:pStyle w:val="BookText"/>
        <w:rPr/>
      </w:pPr>
      <w:bookmarkEnd w:id="207"/>
      <w:r>
        <w:rPr>
          <w:rFonts w:ascii="IRNazanin" w:hAnsi="IRNazanin" w:eastAsia="IRNazanin"/>
          <w:color w:val="111111"/>
          <w:sz w:val="28"/>
          <w:sz w:val="28"/>
          <w:szCs w:val="28"/>
          <w:rtl w:val="true"/>
          <w:lang w:bidi="fa-IR"/>
        </w:rPr>
        <w:t>آیه به معنای عمل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حال،این سوال مطرح است که عمل زشت به چه نوع عملی می‌گویند؟پاسخ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که برای خود انسان،خانواده او،و جامعه‌اش ضرر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الْفَوٰاحِشَ مٰا ظَهَرَ مِنْهٰا وَ مٰا 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هیچ نوع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زشتی آشکار و چه زشتی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نشوید،دقت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نمی‌فرماید مرتکب کارهای زشت نشوید،می‌گوید از آن‌ها فراری باشید</w:t>
      </w:r>
      <w:r>
        <w:rPr>
          <w:rFonts w:eastAsia="IRNazanin" w:cs="IRNazanin"/>
          <w:color w:val="111111"/>
          <w:sz w:val="28"/>
          <w:szCs w:val="28"/>
          <w:rtl w:val="true"/>
          <w:lang w:bidi="fa-IR"/>
        </w:rPr>
        <w:t>.</w:t>
      </w:r>
    </w:p>
    <w:p>
      <w:pPr>
        <w:pStyle w:val="Heading3"/>
        <w:numPr>
          <w:ilvl w:val="2"/>
          <w:numId w:val="1"/>
        </w:numPr>
        <w:rPr/>
      </w:pPr>
      <w:bookmarkStart w:id="208" w:name="__RefHeading___Toc1994708_2749589250"/>
      <w:bookmarkStart w:id="209" w:name="_Toc76"/>
      <w:bookmarkEnd w:id="208"/>
      <w:r>
        <w:rPr>
          <w:rtl w:val="true"/>
        </w:rPr>
        <w:t>فرمان پنجم</w:t>
      </w:r>
      <w:r>
        <w:rPr>
          <w:rtl w:val="true"/>
        </w:rPr>
        <w:t>: «</w:t>
      </w:r>
      <w:r>
        <w:rPr>
          <w:rtl w:val="true"/>
        </w:rPr>
        <w:t xml:space="preserve">وَ لاٰ تَقْتُلُوا النَّفْسَ الَّتِی حَرَّمَ اللّٰهُ إِلاّٰ بِالْحَقِّ </w:t>
      </w:r>
      <w:r>
        <w:rPr>
          <w:rtl w:val="true"/>
        </w:rPr>
        <w:t>»</w:t>
      </w:r>
      <w:bookmarkEnd w:id="209"/>
    </w:p>
    <w:p>
      <w:pPr>
        <w:pStyle w:val="BookText"/>
        <w:rPr/>
      </w:pPr>
      <w:r>
        <w:rPr>
          <w:rFonts w:ascii="IRNazanin" w:hAnsi="IRNazanin" w:eastAsia="IRNazanin"/>
          <w:color w:val="111111"/>
          <w:sz w:val="28"/>
          <w:sz w:val="28"/>
          <w:szCs w:val="28"/>
          <w:rtl w:val="true"/>
          <w:lang w:bidi="fa-IR"/>
        </w:rPr>
        <w:t>به جان کسی تعرّض نکنید؛دست روی مردم بلند نکنید؛خنجر نکشید؛ گلوله شلیک نکنید؛زیرا این‌جان‌ها در نزد خدا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نکشید،مگر این‌که این کشتن بر پایه حق و حقیقت باشد</w:t>
      </w:r>
      <w:r>
        <w:rPr>
          <w:rFonts w:eastAsia="IRNazanin" w:cs="IRNazanin"/>
          <w:color w:val="111111"/>
          <w:sz w:val="28"/>
          <w:szCs w:val="28"/>
          <w:rtl w:val="true"/>
          <w:lang w:bidi="fa-IR"/>
        </w:rPr>
        <w:t>.</w:t>
      </w:r>
    </w:p>
    <w:p>
      <w:pPr>
        <w:pStyle w:val="Heading3"/>
        <w:numPr>
          <w:ilvl w:val="2"/>
          <w:numId w:val="1"/>
        </w:numPr>
        <w:rPr/>
      </w:pPr>
      <w:bookmarkStart w:id="210" w:name="__RefHeading___Toc1994710_2749589250"/>
      <w:bookmarkStart w:id="211" w:name="_Toc77"/>
      <w:bookmarkEnd w:id="210"/>
      <w:r>
        <w:rPr>
          <w:rtl w:val="true"/>
        </w:rPr>
        <w:t>نتیجه</w:t>
      </w:r>
      <w:r>
        <w:rPr>
          <w:rtl w:val="true"/>
        </w:rPr>
        <w:t>: «</w:t>
      </w:r>
      <w:r>
        <w:rPr>
          <w:rtl w:val="true"/>
        </w:rPr>
        <w:t xml:space="preserve">ذٰلِکُمْ وَصّٰاکُمْ بِهِ لَعَلَّکُمْ تَذَکَّرُونَ </w:t>
      </w:r>
      <w:r>
        <w:rPr>
          <w:rtl w:val="true"/>
        </w:rPr>
        <w:t>»</w:t>
      </w:r>
      <w:bookmarkEnd w:id="211"/>
    </w:p>
    <w:p>
      <w:pPr>
        <w:pStyle w:val="BookText"/>
        <w:rPr/>
      </w:pPr>
      <w:r>
        <w:rPr>
          <w:rFonts w:ascii="IRNazanin" w:hAnsi="IRNazanin" w:eastAsia="IRNazanin"/>
          <w:color w:val="111111"/>
          <w:sz w:val="28"/>
          <w:sz w:val="28"/>
          <w:szCs w:val="28"/>
          <w:rtl w:val="true"/>
          <w:lang w:bidi="fa-IR"/>
        </w:rPr>
        <w:t>این فرامین خدا به شماست تا بیدار شوید و متذکر گردید و به حق بودن قرآن پی‌ببرید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این سخنان را با گوش دل می‌شنود،می‌فهمد که سخنان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مفهوم کلام پیغمبر، صلی اللّه علیه و آله،را درک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دنیا و آخرت را برای شما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انسان بر اثر پیروی از این سخنان در دنیا زندگی پاک و بی دردسر و زیبایی داشته باشد،در آخرت نیز چنین زندگی‌ای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کاری که پا بر سنگت آیو جهان با این فراخی تنگت آیو</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فردا نامه‌خوانان نامه خوانند چو نام خود ببینی ننگت آیو</w:t>
      </w:r>
      <w:r>
        <w:rPr>
          <w:rFonts w:eastAsia="IRNazanin" w:cs="IRNazanin"/>
          <w:color w:val="111111"/>
          <w:sz w:val="28"/>
          <w:szCs w:val="28"/>
          <w:rtl w:val="true"/>
          <w:lang w:bidi="fa-IR"/>
        </w:rPr>
        <w:t>.</w:t>
      </w:r>
      <w:bookmarkStart w:id="212" w:name="pg3248_19148"/>
    </w:p>
    <w:p>
      <w:pPr>
        <w:pStyle w:val="Heading3"/>
        <w:numPr>
          <w:ilvl w:val="2"/>
          <w:numId w:val="1"/>
        </w:numPr>
        <w:rPr/>
      </w:pPr>
      <w:bookmarkStart w:id="213" w:name="__RefHeading___Toc1994712_2749589250"/>
      <w:bookmarkStart w:id="214" w:name="_Toc78"/>
      <w:bookmarkEnd w:id="212"/>
      <w:bookmarkEnd w:id="213"/>
      <w:r>
        <w:rPr>
          <w:rtl w:val="true"/>
        </w:rPr>
        <w:t>پی نوشت</w:t>
      </w:r>
      <w:bookmarkEnd w:id="2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الامالی،شیخ طوسی،ص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؛شرح نهج البلاغه،ابن ابی الحدید،ج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بحار الانوار،ج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و اللّه ما أعلم شابا فی العرب جاء قومه بأفضل مما جئتکم به، إنی قد جئتکم بخیر الدنیا و الآخرة،و قد أمرنی اللّه تبارک و تعالی أن أدعوکم،فأیکم یؤازرنی علی أمری علی أن یکون أخی و وصیی و خلیفتی فیکم؟فأحجم القوم عنها جمیعا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طٰاعَةٌ فَإِذٰا بَرَزُوا مِنْ عِنْدِکَ بَیَّتَ طٰائِفَةٌ مِنْهُمْ غَیْرَ الَّذِی تَقُولُ وَ اللّٰهُ یَکْتُبُ مٰا یُبَیِّتُونَ فَأَعْرِضْ عَنْهُمْ وَ تَوَکَّلْ عَلَی اللّٰهِ وَ کَفیٰ بِاللّٰهِ وَکِیلاً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البته،همه این آیات درباره پیامبر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بَدَّلْنٰا آیَةً مَکٰانَ آیَةٍ وَ اللّٰهُ أَعْلَمُ بِمٰا یُنَزِّلُ قٰالُوا إِنَّمٰا أَنْتَ مُفْتَرٍ بَلْ أَکْثَرُهُمْ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عَجِبُوا أَنْ جٰاءَهُمْ مُنْذِرٌ مِنْهُمْ وَ قٰالَ الْکٰافِرُونَ هٰذٰا سٰاحِرٌ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 قَوْمُ نُوحٍ فَکَذَّبُوا عَبْدَنٰا وَ قٰالُوا مَجْنُونٌ وَ ازْدُجِرَ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بلال حبشی،از نخستین گروندگان به اسلام،اولین مؤذن،خادم و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او پیش از گرویدن به اسلام اطلاعی در دست نیست،جز آن که برخی از منابع او را،بی آن که از پدرش یاد کنند،از زادگان مولدان بنی جمح،و مادرش حمامه جمامه‌باید تصحیف حمامه باشدرا کنیز یکی از اینان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دیگر،او را بلال ابن رباح،و پدرش را از اسیران حبشی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را گاه به مادرش نیز نسبت داده،و او را بلال بن حمامه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بلال را هم به اختلاف،ابو عبد اللّه،ابو عبد الکریم و ابو عمر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گفته‌اند بلال همسن ابو بکر بوده،باید در سالزاد او،یعنی سال سوم عام الفیل،به دنیا آمده باشد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مقارن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 امیة بن خلف بود و آن‌گاه که اسلام آورد و آن را آشکار کرد،چون مردی فرودست بود و قبیله و خاندانی نداشت تا از او حمایت کنند،آزار و شکنجه‌های سخت دید،تا حدی که دل ورقة بن نوفل به رقت آمد و امیه را سرزنش و حتی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سرانجام،ابو بکر بن ابی قحافه او را خرید،یا با</w:t>
      </w:r>
    </w:p>
    <w:p>
      <w:pPr>
        <w:pStyle w:val="BookText"/>
        <w:rPr/>
      </w:pPr>
      <w:r>
        <w:rPr>
          <w:rFonts w:ascii="IRNazanin" w:hAnsi="IRNazanin" w:eastAsia="IRNazanin"/>
          <w:color w:val="111111"/>
          <w:sz w:val="28"/>
          <w:sz w:val="28"/>
          <w:szCs w:val="28"/>
          <w:rtl w:val="true"/>
          <w:lang w:bidi="fa-IR"/>
        </w:rPr>
        <w:t xml:space="preserve">یکی دو غلام جوان و چابک معاوضه کرد و آزادش ساخت؛درحالی‌که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همان اندیشه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در روایتی به این امر تصریح کرده است و گزارش‌های دیگر درباره سفر او به شام نیز مؤید این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آورده است که مادر او را نیز مشرکان عذاب می‌دادند و این نشان می‌دهد که او نیز مسلمان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او را هم خرید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را در زمره نخستین گروندگان به اسلام یا نخستین کسانی که اسلام خود را ظاهر کردند،دانسته‌اند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گفته‌اند وی نخستین برده‌ای بود که اسلام آورد،محل تردید است،چه،زید بن حارثه بی‌گمان در اسلام آوردن بر بلال سبقت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پس از آزادی بی‌درنگ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خادم و خازن و کارپرداز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نخستین مؤذن در تاریخ اسلام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که چندی بعد، ابن ام مکتوم و کسانی دیگر هم در این کار با او انباز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به روز اذان می‌گفت و ابن ام مکتوم به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علاقه و عنایت خاصی به بلال داشت و او را به تعبیر جبرئیل،سید و سرور حبشیان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نیز،حضرت از او به عنوان سابق مسلمانان در برخورداری از نعیم آخرت یاد می‌کرد و پایگاهی بلند برایش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مدینه،میان او و ابو رویحة خثعمی عقد اخوت برقرار شد و بلال همواره به این برادری وفادار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عبیدة بن حارث بن مطلب یا ابوذر عقد برادری بسته شد،نباید درست باشد؛زیرا این اخوت میان مهاجر و انصار برقرار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را در زمره اهل صفه و از صوفیان راستین و اولیه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تمام غزوات همراه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بدر،امیة بن خلف را به تحریک و اشاره بلال به قتل رساندند،و به روایتی خود،او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فتح مکه وی همراه پیامبر وارد کعبه شد و نخستین کس بود که در آنجا اذان گفت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پیامبر،بلال دیگر اذان نگفت و به اصرار اجازه یافت تا برای جهاد به شام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دو روایت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آورده‌اند که ابو بکر می‌خواست بلال را در مدینه و نزد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پس،او را اجازه سفر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بکر درگذشت،</w:t>
      </w:r>
    </w:p>
    <w:p>
      <w:pPr>
        <w:pStyle w:val="BookText"/>
        <w:rPr/>
      </w:pPr>
      <w:r>
        <w:rPr>
          <w:rFonts w:ascii="IRNazanin" w:hAnsi="IRNazanin" w:eastAsia="IRNazanin"/>
          <w:color w:val="111111"/>
          <w:sz w:val="28"/>
          <w:sz w:val="28"/>
          <w:szCs w:val="28"/>
          <w:rtl w:val="true"/>
          <w:lang w:bidi="fa-IR"/>
        </w:rPr>
        <w:t>بلال سرانجام عمر را با اصرار راضی کرد و روی به شام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روایتی دیگر، بلال در همان روزگار خلافت ابو بکر وارد شام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رحلت پیامبر،به‌رغم خواست ابو بکر،هیچ اذان نگفت،مگر دو یا 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درخواست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وقتی عمر به جابیه شام آمده بود،به درخواست مسلمانان و دعوت او 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روایتی،بلال پیامبر را در خواب دید که او را به زیارت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بی‌درنگ برنشست و به مدینه رفت و در آنجا اذان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آورده‌اند که این کار به درخواست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اذان بلال در مسجد النبی،شهر را به لرزه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در برخی جنگها و فتوحات شام هم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بیت المقدس،او از فرماندهان سپاه به عمر شکایت برد که از لذایذ دنیوی بیش از بقیه مسلمانان بهره می‌جویند،و عمر فرمان داد که به عامه جنگجویان غذای خوب دهند و غنایم به طور مساوی تقسیم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بلال معتقد بود که همه غنایم و آنچه به فتح حاصل می‌شود،باید پس از کسر خمس آن،میان جنگجویان تقسیم شود؛درحالی‌که عمر همه مسلمانان را در آن انباز می‌دانست و بر آن بود که قسمتی از آن نیز باید وقف مسلمانان شود و گویا این باعث نقاری در میانه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جا وقتی عمر دیوان شام را بنیاد نهاد،به درخواست بلال نام او و ابو رویحة خثعمی را در یک دفتر قرار داد و به یک اندازه از عطایا برخوردار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سال مرگ،محل و علت درگذشت بلال میان منابع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او را در سالهای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شصت و اند سالگی،به مرگ طبیعی یا بر اثر طاعون دانسته،و مرقدش را غالبا در دمشق باب الصغیر یا باب کیسان و بعضی در داریا یا عمواس،و حتی حلب نشان داده‌اند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نزد امامان شیعه و اصحاب ایشان از پایگاهی بلند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برگزیدگان اصحاب پیامبر و از جمله سابقان در اسلام دانسته‌اند و در دیوان منسوب به امام،در ابیاتی از بلال و اذان گویی او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بلال آزاد شده ابو بکر بود،ولی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 دوست می‌داشت و گویا</w:t>
      </w:r>
    </w:p>
    <w:p>
      <w:pPr>
        <w:pStyle w:val="BookText"/>
        <w:rPr/>
      </w:pPr>
      <w:r>
        <w:rPr>
          <w:rFonts w:ascii="IRNazanin" w:hAnsi="IRNazanin" w:eastAsia="IRNazanin"/>
          <w:color w:val="111111"/>
          <w:sz w:val="28"/>
          <w:sz w:val="28"/>
          <w:szCs w:val="28"/>
          <w:rtl w:val="true"/>
          <w:lang w:bidi="fa-IR"/>
        </w:rPr>
        <w:t>در این‌باره سرزنش‌هایی هم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 ادب نیز از صداقت و صراحت و برخی اقوال و رفتارهایش یاد شده است و اشعاری هم از او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برخی نویسندگان بلال را فاقد فرزند دانسته‌اند،ولی برخی دیگر از پسرش، عمر،به عنوان یکی از راویان او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نوادگان او نیز تا قرن‌ها بعد شناخته شده بودند؛چنان‌که ابن اثیر در حوادث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مرگ هلال بن عبد الرحمان،از قاریان مشهور ساکن در سمرقند،به عنوان یکی از نوادگان بلال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بلال احادیثی که ذهبی شمار آن‌ها را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احادیث را صاحبان صحاح و سنن نیز از او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مهم‌ترین کسانی که از او روایت کرده‌اند،عبارتند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اللّه،ابو بکر،عمر،براء بن عازب،عبد الرحمان بن ابی لیلی و عبد اللّه بن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شیعی نیز احادیثی از او آمده است و کسانی چون هشام بن حکم با اسناد از عبد اللّه بن علی،از بلال روایت کرده‌اند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ابشیهی،محمد،المستطرف فی کل فن مستظرف،به کوشش مفید محمد قمیحه، بیروت،</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ابی الحدید،عبد الحمید،شرح نهج البلاغة،قم،</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م؛ابن ابی عاصم،احمد،الاوائل به کوشش محمد بن ناصر عجمی،کویت،دار الخلفاء للکتاب الاسلامی؛ابن اثیر،علی،الکامل،به کوشش عبد اللّه قاضی،بیروت،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م؛ابن اسحاق،محمد،سیرة النبی،به کوشش محمد حمید اللّه،قونیه،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بابویه،محمد،الامالی،قم،</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ش؛همو،الخصال،قم،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م؛همو،من لا یحضره الفقیه،قم،</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ش؛ابن جوزی،عبد الرحمان،صفة الصفوة،به کوشش محمود فاخوری و محمد رواس قلعه‌جی،بیروت،</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همو،المنتظم،به کوشش محمد عبد القادر عطا و مصطفی عبد القادر عطا،بیروت،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م؛ابن حبان،محمد،الثقات،به کوشش شرف الدین احمد،بیروت،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حجر عسقلانی،احمد،الاصابة،به کوشش علی محمد بجاوی، بیروت،</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سعد،محمد الطبقات الکبری،بیروت،دار صادر،ابن</w:t>
      </w:r>
    </w:p>
    <w:p>
      <w:pPr>
        <w:pStyle w:val="BookText"/>
        <w:rPr/>
      </w:pPr>
      <w:r>
        <w:rPr>
          <w:rFonts w:ascii="IRNazanin" w:hAnsi="IRNazanin" w:eastAsia="IRNazanin"/>
          <w:color w:val="111111"/>
          <w:sz w:val="28"/>
          <w:sz w:val="28"/>
          <w:szCs w:val="28"/>
          <w:rtl w:val="true"/>
          <w:lang w:bidi="fa-IR"/>
        </w:rPr>
        <w:t>عبد البر،یوسف،الاستیعاب،به کوشش علی محمد بجاوی،قاهره،</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م؛ابن عبدربه،احمد،العقد الفرید،به کوشش احمد امین و دیگران،قاهره،</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ابن قانع،عبد الباقی،معجم الصحابة،به کوشش صلاح بن سالم مصرانی،مدینه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؛ابو نعیم اصفهانی،احمد،حلیة الاولیاء،بیروت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 دلائل النبوة،به کوشش محمد محمد حداد،ریاض،</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م؛احمد بن حنبل، فضائل الصحابة،به کوشش وصی اللّه محمد عباس،بیروت،</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م؛ترمذی، محمد،سنن،به کوشش احمد محمد شاکر و دیگران،بیروت،دار احیاء التراث العربی؛ تفسیر،منسوب به امام حسن عسکری ع،قم،</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ق؛خلیفة بن خیاط،تاریخ،به کوشش اکرم ضیاء عمری،دمشق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ق؛همو،الطبقات،به کوشش اکرم ضیاء عمری،ریاض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م؛دیوان امام علی ع،قم،</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ش؛ذهبی،محمد، سیر اعلام النبلاء،به کوشش شعیب ارنؤوط و محمد نعیم عرقسوسی،بیروت،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م؛همو،العبر،به کوشش صلاح الدین منجد،کویت،</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م؛سخاوی، محمد،التحفة اللطیفة،بیروت،</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م؛سیوطی،الخصائص الکبری،بیروت،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م؛شیخ طوسی،محمد،رجال،نجف،</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م؛طبری،تاریخ؛ طبری،احمد،الریاض النضرة،به کوشش عیسی عبد اللّه محمد مانع حمیری،بیروت،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م؛فاکهی،محمد،اخبار مکة،به کوشش عبد الملک عبد اللّه دهیش،بیروت،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م؛کشی،محمد،معرفة الرجال،اختیار شیخ طوسی،به کوشش حسن مصطفوی،مشهد،</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ش؛کلینی،محمد،الکافی،تهران،</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ش؛مسلم بن حجاج، صحیح،به کوشش محمد فؤاد عبد الباقی،بیروت،دار احیاء التراث العربی؛یعقوبی، احمد،تاریخ،بیروت،دار 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سجادی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ویرایش و تلخیص</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النبی،سید طباطبائی،ص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أسرار الصلاة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ینتظر وقت الصلاة و یشتد شوقه و یترقب دخوله و یقول لبلال مؤذنه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الصافی،فیض کاشانی،ج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نبینا</w:t>
      </w:r>
    </w:p>
    <w:p>
      <w:pPr>
        <w:pStyle w:val="BookText"/>
        <w:rPr/>
      </w:pPr>
      <w:r>
        <w:rPr>
          <w:rFonts w:ascii="IRNazanin" w:hAnsi="IRNazanin" w:eastAsia="IRNazanin"/>
          <w:color w:val="111111"/>
          <w:sz w:val="28"/>
          <w:sz w:val="28"/>
          <w:szCs w:val="28"/>
          <w:rtl w:val="true"/>
          <w:lang w:bidi="fa-IR"/>
        </w:rPr>
        <w:t>صلی اللّه علیه و آله و سلم جعلت قرة عینی فی الصلاة و کان یقول روحنا أو ارحنا یا بلال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قاآنی شیرازی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و حکم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روایات این است که منظور پیامبر از ارحنا یا بلال اذان بلال بوده نه خواندن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دیگری که با این موضوع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ابن وهب،عن زکریا بن إبراهیم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نصرانیا فأسلمت و حججت فدخلت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علی النصرانیة و إنی أسلمت،فقال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شئ رأیت فی الاسلام؟قلت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هداک اللّه،ثم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ثلاثاسل عما شئت یا بنی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و امی علی النصرانیة و أهل بیتی،و امی مکوفة البصر فأکون معهم و آکل فی آنیتهم؟فقال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لحم الخنزیر؟فقلت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یمسونه،فقال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فانظر امک فبرها،فإذا ماتت فلا تکلها إلی غیرک،کن أنت الذی تقوم بشأنها و لا تخبرن أحدا أنک أتیتنی حتی تأتینی بمنی إن شاء اللّه قال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فأتیته بمنی و الناس حوله کأنه معلم صبیان،هذا یسأله و هذا یسأله،فلما قدمت الکوفة ألطفت لامی و کنت اطعمها و افلی ثوبها و رأسها و أخدمها 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کنت تصنع بی هذا و أنت علی دینی فما الذی أری عنک منذ هاجرت فدخلت فی الحنیفیة؟فقلت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 نبینا أمرنی بهذا،فقالت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هو نبی؟فقلت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 ابن نبی،فقالت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بنی إن هذا نبی إن هذه وصایا الانبیاء،فقلت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امه إنه لیس یکون بعد نبینا نبی و لکنه ابنه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دینک خیر دین،اعرضه علی فعرضته علیها فدخلت فی الاسلام و علمتها،فصلت الظهر و العصر و المغرب و العشاء الآخرة،ثم عرض لها عارض فی اللیل،فقالت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أعد علی ما علمتنی فأعدته علیها،فأقرت به و ماتت،فلما أصبحت کان المسلمون الذین غسلوها و کنت أنا الذی صلیت علیها و نزلت فی قبرها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داشتن فرزند صالح روایات فراوانی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إبراهیم،عن أبیه،عن النوفلی،عن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ریحانة من اللّه قسمها بین عباده و إن ریحانتی من الدنیا الحسن و الحسین،سمیتهما باسم سبطین من بنی إسرائیل شبرا و شبیرا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عثمان بن عیسی،عن ابن مسکان،عن بعض أصحابه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الرجل أن یکون له ولد یستعین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 بن خالد،عن شریف بن سابق،عن الفضل ابن أبی قرة،عن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عیسی بن مریم علیه السلام بقبر یعذب صاحبه ثم مر به من قابل فإذا هو لا یعذب،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مررت بهذا القبر عام أول فکان یعذب و مررت به العام فإذا هو لیس یعذب؟فأوحی اللّه إلیه أنه أدرک له ولد صالح فأصلح طریقا و آوی یتیما فلهذا غفرت له بما فعل ابنه،ثم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اللّه عز و جل من عبده المؤمن ولد یعبده من بعده،ثم تلا أبو عبد اللّه علیه السلام آیة زکریا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لی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نزدیک زنا نشوید که کاری بسیار زشت و راهی بد است</w:t>
      </w:r>
      <w:r>
        <w:rPr>
          <w:rFonts w:eastAsia="Amiri" w:cs="Amiri" w:ascii="Amiri" w:hAnsi="Amiri"/>
          <w:color w:val="111111"/>
          <w:sz w:val="28"/>
          <w:szCs w:val="28"/>
          <w:rtl w:val="true"/>
          <w:lang w:bidi="ar-SA"/>
        </w:rPr>
        <w:t>.</w:t>
      </w:r>
      <w:bookmarkStart w:id="215" w:name="pg3248_19156"/>
    </w:p>
    <w:p>
      <w:pPr>
        <w:pStyle w:val="Heading2"/>
        <w:numPr>
          <w:ilvl w:val="1"/>
          <w:numId w:val="1"/>
        </w:numPr>
        <w:rPr/>
      </w:pPr>
      <w:bookmarkStart w:id="216" w:name="__RefHeading___Toc1994714_2749589250"/>
      <w:bookmarkStart w:id="217" w:name="_Toc79"/>
      <w:bookmarkEnd w:id="215"/>
      <w:bookmarkEnd w:id="216"/>
      <w:r>
        <w:rPr/>
        <w:t>7</w:t>
      </w:r>
      <w:r>
        <w:rPr>
          <w:rtl w:val="true"/>
        </w:rPr>
        <w:t xml:space="preserve"> </w:t>
      </w:r>
      <w:r>
        <w:rPr>
          <w:rtl w:val="true"/>
        </w:rPr>
        <w:t>علل روگردانی از حق</w:t>
      </w:r>
      <w:bookmarkEnd w:id="217"/>
    </w:p>
    <w:p>
      <w:pPr>
        <w:pStyle w:val="Heading3"/>
        <w:numPr>
          <w:ilvl w:val="2"/>
          <w:numId w:val="1"/>
        </w:numPr>
        <w:rPr/>
      </w:pPr>
      <w:bookmarkStart w:id="218" w:name="__RefHeading___Toc1994716_2749589250"/>
      <w:bookmarkStart w:id="219" w:name="_Toc80"/>
      <w:bookmarkEnd w:id="218"/>
      <w:r>
        <w:rPr>
          <w:rtl w:val="true"/>
        </w:rPr>
        <w:t>اشاره</w:t>
      </w:r>
      <w:bookmarkEnd w:id="219"/>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bookmarkStart w:id="220" w:name="pg3248_19158"/>
    </w:p>
    <w:p>
      <w:pPr>
        <w:pStyle w:val="BookText"/>
        <w:rPr/>
      </w:pPr>
      <w:bookmarkEnd w:id="220"/>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سراسر قرآن کریم از مردم دعوت می‌کند درباره حقایقی که در دسترس آن‌ها قرار دارد تعقل کنند و اندیشه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وقتی انسان در دنیای پرقیمت باطن خویش قرار می‌گیرد و درباره حقایقی که در دسترسش قرار دارد فکر می‌کند،درستی آن حقایق را درک کرده و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Heading3"/>
        <w:numPr>
          <w:ilvl w:val="2"/>
          <w:numId w:val="1"/>
        </w:numPr>
        <w:rPr/>
      </w:pPr>
      <w:bookmarkStart w:id="221" w:name="__RefHeading___Toc1994718_2749589250"/>
      <w:bookmarkStart w:id="222" w:name="_Toc81"/>
      <w:bookmarkEnd w:id="221"/>
      <w:r>
        <w:rPr>
          <w:rtl w:val="true"/>
        </w:rPr>
        <w:t>حقیقت اول</w:t>
      </w:r>
      <w:r>
        <w:rPr>
          <w:rtl w:val="true"/>
        </w:rPr>
        <w:t>:</w:t>
      </w:r>
      <w:r>
        <w:rPr>
          <w:rtl w:val="true"/>
        </w:rPr>
        <w:t>وجود رسول خدا</w:t>
      </w:r>
      <w:r>
        <w:rPr>
          <w:rtl w:val="true"/>
        </w:rPr>
        <w:t>(</w:t>
      </w:r>
      <w:r>
        <w:rPr>
          <w:rtl w:val="true"/>
        </w:rPr>
        <w:t>ص</w:t>
      </w:r>
      <w:r>
        <w:rPr>
          <w:rtl w:val="true"/>
        </w:rPr>
        <w:t>)</w:t>
      </w:r>
      <w:bookmarkEnd w:id="222"/>
    </w:p>
    <w:p>
      <w:pPr>
        <w:pStyle w:val="BookText"/>
        <w:rPr/>
      </w:pPr>
      <w:r>
        <w:rPr>
          <w:rFonts w:ascii="IRNazanin" w:hAnsi="IRNazanin" w:eastAsia="IRNazanin"/>
          <w:color w:val="111111"/>
          <w:sz w:val="28"/>
          <w:sz w:val="28"/>
          <w:szCs w:val="28"/>
          <w:rtl w:val="true"/>
          <w:lang w:bidi="fa-IR"/>
        </w:rPr>
        <w:t>یکی از حقایقی که در دسترس مردم عصر بعثت قرار داشت،وجود مبارک رسول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عالم برای این‌که مردم را از دید باطل و غلطشان نسبت به پیغمبر نجات دهد تا وجود مقدس ایشان را ساحر و مجنون و کذاب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انسان والا که همنشین شماست اندیشه و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تَتَفَکَّرُوا مٰا بِصٰاحِبِکُمْ مِنْ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درباره رفیقتان محمّد که عمری با پاکی،امانت،صدق و درستی در</w:t>
      </w:r>
      <w:bookmarkStart w:id="223" w:name="pg3248_19159"/>
    </w:p>
    <w:p>
      <w:pPr>
        <w:pStyle w:val="BookText"/>
        <w:rPr/>
      </w:pPr>
      <w:bookmarkEnd w:id="223"/>
      <w:r>
        <w:rPr>
          <w:rFonts w:ascii="IRNazanin" w:hAnsi="IRNazanin" w:eastAsia="IRNazanin"/>
          <w:color w:val="111111"/>
          <w:sz w:val="28"/>
          <w:sz w:val="28"/>
          <w:szCs w:val="28"/>
          <w:rtl w:val="true"/>
          <w:lang w:bidi="fa-IR"/>
        </w:rPr>
        <w:t>میان شما زندگی کرده است بیندیشید که هیچ‌گونه جنونی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مردم اندیشه کنند و ببینند که حالات دیوانگان و جن‌زدگان در وجود مقدس ایشان نیست و هر کاری که می‌کند صحیح و حق و با منفعت است،حق بودنش را درک می‌کنند و وقتی حق بودن ایشان را درک کردند،درمی‌یابند که باید به او اقتدا کنند و از او پیروی 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Heading3"/>
        <w:numPr>
          <w:ilvl w:val="2"/>
          <w:numId w:val="1"/>
        </w:numPr>
        <w:rPr/>
      </w:pPr>
      <w:bookmarkStart w:id="224" w:name="__RefHeading___Toc1994720_2749589250"/>
      <w:bookmarkStart w:id="225" w:name="_Toc82"/>
      <w:bookmarkEnd w:id="224"/>
      <w:r>
        <w:rPr>
          <w:rtl w:val="true"/>
        </w:rPr>
        <w:t>حقیقت دوم</w:t>
      </w:r>
      <w:r>
        <w:rPr>
          <w:rtl w:val="true"/>
        </w:rPr>
        <w:t>:</w:t>
      </w:r>
      <w:r>
        <w:rPr>
          <w:rtl w:val="true"/>
        </w:rPr>
        <w:t>قرآن</w:t>
      </w:r>
      <w:bookmarkEnd w:id="225"/>
    </w:p>
    <w:p>
      <w:pPr>
        <w:pStyle w:val="BookText"/>
        <w:rPr/>
      </w:pPr>
      <w:r>
        <w:rPr>
          <w:rFonts w:ascii="IRNazanin" w:hAnsi="IRNazanin" w:eastAsia="IRNazanin"/>
          <w:color w:val="111111"/>
          <w:sz w:val="28"/>
          <w:sz w:val="28"/>
          <w:szCs w:val="28"/>
          <w:rtl w:val="true"/>
          <w:lang w:bidi="fa-IR"/>
        </w:rPr>
        <w:t>حقیقت دیگری که در دسترس مردم بودو اکنون نیز هست‌قرآن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خطاب به مردم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آیات الهی،در این وحی منزل،و در مجموعه کلماتی که بر پیغمبر نازل شده،تدبر و تفکر نمی‌کنید؟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آیا در قرآن نمی‌اندیشند تا حقایق را بفهمند یا بر دل‌هایشان قفل‌هایی قرار دارد؟</w:t>
      </w:r>
    </w:p>
    <w:p>
      <w:pPr>
        <w:pStyle w:val="BookText"/>
        <w:rPr/>
      </w:pPr>
      <w:r>
        <w:rPr>
          <w:rFonts w:ascii="IRNazanin" w:hAnsi="IRNazanin" w:eastAsia="IRNazanin"/>
          <w:color w:val="111111"/>
          <w:sz w:val="28"/>
          <w:sz w:val="28"/>
          <w:szCs w:val="28"/>
          <w:rtl w:val="true"/>
          <w:lang w:bidi="fa-IR"/>
        </w:rPr>
        <w:t>مگر بر دل‌های شما قیدوبندها و قفل‌هایی زده شده است که نمی‌توانید فکر کنید؟قرآن در پاسخ به سخن آن عده که راجع به پیغمبر می‌گفتند قلب و فکر ما نسبت به ایشان بسته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یا دلشان در این‌باره بسته نیست،بلکه از سر عناد و لجبازی و کبر و حسادت این سخن را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 آن‌ها نمی‌خواهند حق را قبول کنند،لذا این‌که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دل‌های ما در پوشش است و قدرت ندارد که حقیقت را بفهمد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یکی از آیات سوره مبارکه بقره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بت پرستان دانای به توحید بوده و جاهل به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آگاهند که تمام چرخ‌های عالم به اراده یک نفر می‌چرخد و او خداست</w:t>
      </w:r>
      <w:r>
        <w:rPr>
          <w:rFonts w:eastAsia="IRNazanin" w:cs="IRNazanin"/>
          <w:color w:val="111111"/>
          <w:sz w:val="28"/>
          <w:szCs w:val="28"/>
          <w:rtl w:val="true"/>
          <w:lang w:bidi="fa-IR"/>
        </w:rPr>
        <w:t>.</w:t>
      </w:r>
      <w:bookmarkStart w:id="226" w:name="pg3248_19160"/>
    </w:p>
    <w:p>
      <w:pPr>
        <w:pStyle w:val="BookText"/>
        <w:rPr/>
      </w:pPr>
      <w:bookmarkEnd w:id="226"/>
      <w:r>
        <w:rPr>
          <w:rFonts w:ascii="IRNazanin" w:hAnsi="IRNazanin" w:eastAsia="IRNazanin"/>
          <w:color w:val="111111"/>
          <w:sz w:val="28"/>
          <w:sz w:val="28"/>
          <w:szCs w:val="28"/>
          <w:rtl w:val="true"/>
          <w:lang w:bidi="fa-IR"/>
        </w:rPr>
        <w:t>بااین‌حال،در برابر پروردگار مشتی بت جاندار یا بیجان را علم کرده‌اند و در امور زندگی به آن‌ها متوسل می‌شوند؛درحالی‌که می‌دانند هیچ کاری از آن‌ها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میان،عده‌ای به مجسمه‌های مختلف متوسل می‌شوند؛گروهی به چوب و 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به به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کٰانَ ذٰا مٰالٍ وَ بَنِینَ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و یاغی‌گری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دارای ثروت و فرزندان فراوان‌اند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دلخوشی آنان این است که پولدار هستند و چون فکر می‌کنند که پول همه جا و همه وقت کلید حلّ مشکلات است،تکیه‌شان به پول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مجید،سرنوشت تعدادی از این پولدارها آمده است که پروردگار عالم تا نابود شدن و مرگشان،از بندی که درونش افتاده بودند نجاتشان نداد</w:t>
      </w:r>
      <w:r>
        <w:rPr>
          <w:rFonts w:eastAsia="IRNazanin" w:cs="IRNazanin"/>
          <w:color w:val="111111"/>
          <w:sz w:val="28"/>
          <w:szCs w:val="28"/>
          <w:rtl w:val="true"/>
          <w:lang w:bidi="fa-IR"/>
        </w:rPr>
        <w:t>.</w:t>
      </w:r>
    </w:p>
    <w:p>
      <w:pPr>
        <w:pStyle w:val="Heading3"/>
        <w:numPr>
          <w:ilvl w:val="2"/>
          <w:numId w:val="1"/>
        </w:numPr>
        <w:rPr/>
      </w:pPr>
      <w:bookmarkStart w:id="227" w:name="__RefHeading___Toc1994722_2749589250"/>
      <w:bookmarkStart w:id="228" w:name="_Toc83"/>
      <w:bookmarkEnd w:id="227"/>
      <w:r>
        <w:rPr>
          <w:rtl w:val="true"/>
        </w:rPr>
        <w:t>ابو لهب عموی پیامبر</w:t>
      </w:r>
      <w:bookmarkEnd w:id="228"/>
    </w:p>
    <w:p>
      <w:pPr>
        <w:pStyle w:val="BookText"/>
        <w:rPr/>
      </w:pPr>
      <w:r>
        <w:rPr>
          <w:rFonts w:ascii="IRNazanin" w:hAnsi="IRNazanin" w:eastAsia="IRNazanin"/>
          <w:color w:val="111111"/>
          <w:sz w:val="28"/>
          <w:sz w:val="28"/>
          <w:szCs w:val="28"/>
          <w:rtl w:val="true"/>
          <w:lang w:bidi="fa-IR"/>
        </w:rPr>
        <w:t xml:space="preserve">یکی از کسانی که پروردگار در قرآن از او نام برده ابو لهب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پیغمبر،است که وصف او در سوره مسد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پایان این سوره درباره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عَنْهُ مٰالُهُ وَ مٰا کَسَبَ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ثروتش و آنچه از امکانات به دست آورد چیزی از عذاب خدا راکه در دنیا عذاب استیصال است‌از او دفع نکرد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ثروتش نتوانست ذره‌ای از گرفتاری‌هایی که پروردگار برایش درست کرده بود را حل کند و جریمه خدا را از او دفع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ثروت ابزار است؛انسان‌ها ابزار هستند؛اشیاء ابزار هستند،و هیچ‌چیز در این عالم از خود استقلالی ندارد تا کاری بتواند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w:t>
      </w:r>
      <w:bookmarkStart w:id="229" w:name="pg3248_19161"/>
    </w:p>
    <w:p>
      <w:pPr>
        <w:pStyle w:val="BookText"/>
        <w:rPr/>
      </w:pPr>
      <w:bookmarkEnd w:id="229"/>
      <w:r>
        <w:rPr>
          <w:rFonts w:ascii="IRNazanin" w:hAnsi="IRNazanin" w:eastAsia="IRNazanin"/>
          <w:color w:val="111111"/>
          <w:sz w:val="28"/>
          <w:sz w:val="28"/>
          <w:szCs w:val="28"/>
          <w:rtl w:val="true"/>
          <w:lang w:bidi="fa-IR"/>
        </w:rPr>
        <w:t>اجازه بدهد،آتش می‌سوزاند،در غیر این صورت،کوهی از آتش نیز ابراهیم را نمی‌سوزاند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حضرت یونس نمونه‌ای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انسان را در مکانی قرار دهند که هوای مناسب نداشته باشد،می‌میرد؛ ولی خداوند یونس را در شکم ماهی حفظ می‌کند و او نه از نبود هوا می‌میرد و نه در معده نهنگ همراه غذاهای دیگر هضم می‌شود،بلکه از آن‌جا زنده بیرون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آری،هیچ‌کس و هیچ‌چیز در این عالم به استقلال قدرتی ندارد و همه قدرت‌ها و تاثیرها در دست با کفایت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ازاین‌رو،گاهی به فردی مریض گران‌ترین و مفیدترین داروها را می‌دهند و او می‌میرد،و گاه به کسی که مرضش سخت‌تر از اوست ارزان‌ترین دوا را می‌خورانند و او خوب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درمان واقعی متعلق به دارو نیست،متاثر از اجازه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اجازه بدهد،دوا اثرش را در بدن شخص می‌گذارد،ولی اگر اجازه ندهد،بدن فرد دوا را دفع می‌کند و اثری از آن نمی‌پذیرد</w:t>
      </w:r>
      <w:r>
        <w:rPr>
          <w:rFonts w:eastAsia="IRNazanin" w:cs="IRNazanin"/>
          <w:color w:val="111111"/>
          <w:sz w:val="28"/>
          <w:szCs w:val="28"/>
          <w:rtl w:val="true"/>
          <w:lang w:bidi="fa-IR"/>
        </w:rPr>
        <w:t>.</w:t>
      </w:r>
    </w:p>
    <w:p>
      <w:pPr>
        <w:pStyle w:val="Heading3"/>
        <w:numPr>
          <w:ilvl w:val="2"/>
          <w:numId w:val="1"/>
        </w:numPr>
        <w:rPr/>
      </w:pPr>
      <w:bookmarkStart w:id="230" w:name="__RefHeading___Toc1994724_2749589250"/>
      <w:bookmarkStart w:id="231" w:name="_Toc84"/>
      <w:bookmarkEnd w:id="230"/>
      <w:r>
        <w:rPr>
          <w:rtl w:val="true"/>
        </w:rPr>
        <w:t>نکته ای در سوره مبارکه حشر</w:t>
      </w:r>
      <w:bookmarkEnd w:id="231"/>
    </w:p>
    <w:p>
      <w:pPr>
        <w:pStyle w:val="BookText"/>
        <w:rPr/>
      </w:pPr>
      <w:r>
        <w:rPr>
          <w:rFonts w:ascii="IRNazanin" w:hAnsi="IRNazanin" w:eastAsia="IRNazanin"/>
          <w:color w:val="111111"/>
          <w:sz w:val="28"/>
          <w:sz w:val="28"/>
          <w:szCs w:val="28"/>
          <w:rtl w:val="true"/>
          <w:lang w:bidi="fa-IR"/>
        </w:rPr>
        <w:t>گاه فردی که خاطرش خیلی عزیز است در بستر مرگ افتاده و همه دوستدارانش دورش را گرفته‌اند و حاضرند هر کاری برایش بکنند تا نمیرد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مبارکه واقعه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حِینَئِذٍ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أَقْرَبُ إِلَیْهِ مِنْکُمْ وَ 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کُنْتُمْ غَیْرَ مَدِینِینَ تَرْجِعُونَهٰا إِنْ کُنْتُمْ صٰادِقِینَ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چرا هنگامی که روح به گلوگاه می‌رسد و شما در آن وقت نظاره‌گر هستید و هیچ کاری از شما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شما نزدیک‌تریم، ولی نمی‌بینید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 چرا اگر شما پاداش داده نمی‌شوید و به گمان خود قیامتی در کار نیست و شما را قدرتی بزرگ و فراتر است؟آن روح</w:t>
      </w:r>
      <w:bookmarkStart w:id="232" w:name="pg3248_19162"/>
    </w:p>
    <w:p>
      <w:pPr>
        <w:pStyle w:val="BookText"/>
        <w:rPr/>
      </w:pPr>
      <w:bookmarkEnd w:id="232"/>
      <w:r>
        <w:rPr>
          <w:rFonts w:ascii="IRNazanin" w:hAnsi="IRNazanin" w:eastAsia="IRNazanin"/>
          <w:color w:val="111111"/>
          <w:sz w:val="28"/>
          <w:sz w:val="28"/>
          <w:szCs w:val="28"/>
          <w:rtl w:val="true"/>
          <w:lang w:bidi="fa-IR"/>
        </w:rPr>
        <w:t>به گلوگاه رسیده را به بدن محتضر برنمی‌گردانید،اگر در ادعای خود راستگویید؟</w:t>
      </w:r>
    </w:p>
    <w:p>
      <w:pPr>
        <w:pStyle w:val="BookText"/>
        <w:rPr/>
      </w:pPr>
      <w:r>
        <w:rPr>
          <w:rFonts w:ascii="IRNazanin" w:hAnsi="IRNazanin" w:eastAsia="IRNazanin"/>
          <w:color w:val="111111"/>
          <w:sz w:val="28"/>
          <w:sz w:val="28"/>
          <w:szCs w:val="28"/>
          <w:rtl w:val="true"/>
          <w:lang w:bidi="fa-IR"/>
        </w:rPr>
        <w:t>این سخن قرآن به همه کسانی است که زروزیور فریبشان داده و اراده مطلق خداوند را بر جهان به سهل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آیه به آنان این است که اگر کاری از دستتان برمی‌آید چرا روح فرد محتضر را به او بر نمی‌گردانید و می‌گذارید او بمیرد؟</w:t>
      </w:r>
    </w:p>
    <w:p>
      <w:pPr>
        <w:pStyle w:val="BookText"/>
        <w:rPr/>
      </w:pPr>
      <w:r>
        <w:rPr>
          <w:rFonts w:ascii="IRNazanin" w:hAnsi="IRNazanin" w:eastAsia="IRNazanin"/>
          <w:color w:val="111111"/>
          <w:sz w:val="28"/>
          <w:sz w:val="28"/>
          <w:szCs w:val="28"/>
          <w:rtl w:val="true"/>
          <w:lang w:bidi="fa-IR"/>
        </w:rPr>
        <w:t>به راستی،مگر اروپایی‌ها و آمریکایی‌ها کم دارو دارند یا کم در علم پزشکی پیشرفت کرده‌اند؟پس،چرا آن‌ها نیز،مانند مردم مشرق زمین یا کشورهای جهان سوم یا کشورهای عقب‌افتاده،مردمانشان می‌میرند و هیچ کاری هم از دست کسی در این‌باره برنمی‌آید؟آری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مرگ تاختن آورد هیچ سود نکرد بقا بقای خدایست و ملک ملک خدا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233" w:name="__RefHeading___Toc1994726_2749589250"/>
      <w:bookmarkStart w:id="234" w:name="_Toc85"/>
      <w:bookmarkEnd w:id="233"/>
      <w:r>
        <w:rPr>
          <w:rtl w:val="true"/>
        </w:rPr>
        <w:t>توصیه قرآن به تفکر</w:t>
      </w:r>
      <w:bookmarkEnd w:id="234"/>
    </w:p>
    <w:p>
      <w:pPr>
        <w:pStyle w:val="BookText"/>
        <w:rPr/>
      </w:pPr>
      <w:r>
        <w:rPr>
          <w:rFonts w:ascii="IRNazanin" w:hAnsi="IRNazanin" w:eastAsia="IRNazanin"/>
          <w:color w:val="111111"/>
          <w:sz w:val="28"/>
          <w:sz w:val="28"/>
          <w:szCs w:val="28"/>
          <w:rtl w:val="true"/>
          <w:lang w:bidi="fa-IR"/>
        </w:rPr>
        <w:t>قرآن مجید به همه انسان‌ها توصیه می‌کند که فکر کنند و بعد با اشیاء عالم رابطه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قرآن این است که بی فکر و تعقل با چیزی پیوند برقرار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عجیب و مهم دیگر این است که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عده‌ای ادعا می‌کنند حقیقت را نمی‌دانند یا دلشان در پوشش است مقبول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قبول ندارد که عقل این انسان‌ها حرکت نداشته باشد،لذا به صراحت سخن آنان را دروغ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می‌دانند و هم می‌توانند تعقل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ازاین‌رو،آیه‌ای در قرآن مجید پیدا نمی‌شود که آنان را فاقد نیروی تعقل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برعکس،معتقد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ابزار تعقل و فهم را دارند،ولی خودشان دنبال فهم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اگر دنبال کشف حقیقت باشند و درباره آن تفکر کنند،حق بودن</w:t>
      </w:r>
      <w:bookmarkStart w:id="235" w:name="pg3248_19163"/>
    </w:p>
    <w:p>
      <w:pPr>
        <w:pStyle w:val="BookText"/>
        <w:rPr/>
      </w:pPr>
      <w:bookmarkEnd w:id="235"/>
      <w:r>
        <w:rPr>
          <w:rFonts w:ascii="IRNazanin" w:hAnsi="IRNazanin" w:eastAsia="IRNazanin"/>
          <w:color w:val="111111"/>
          <w:sz w:val="28"/>
          <w:sz w:val="28"/>
          <w:szCs w:val="28"/>
          <w:rtl w:val="true"/>
          <w:lang w:bidi="fa-IR"/>
        </w:rPr>
        <w:t>پیغمبر و قرآنی که بر او نازل شده رادرک می‌کنند و در پیروی از آن‌ها کوتاهی نمی‌ورزند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عجیب دیگر این است که بعضی آیات قرآن معتقدند عده‌ای از مردم حقیقت را درک کرده‌اند،اما چیزی که نمی‌گذارد به آن اقرار کنند و خود را با آن هماهنگ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علت به صراحت در آیات قرآن آمده است</w:t>
      </w:r>
      <w:r>
        <w:rPr>
          <w:rFonts w:eastAsia="IRNazanin" w:cs="IRNazanin"/>
          <w:color w:val="111111"/>
          <w:sz w:val="28"/>
          <w:szCs w:val="28"/>
          <w:rtl w:val="true"/>
          <w:lang w:bidi="fa-IR"/>
        </w:rPr>
        <w:t>.</w:t>
      </w:r>
    </w:p>
    <w:p>
      <w:pPr>
        <w:pStyle w:val="Heading3"/>
        <w:numPr>
          <w:ilvl w:val="2"/>
          <w:numId w:val="1"/>
        </w:numPr>
        <w:rPr/>
      </w:pPr>
      <w:bookmarkStart w:id="236" w:name="__RefHeading___Toc1994728_2749589250"/>
      <w:bookmarkStart w:id="237" w:name="_Toc86"/>
      <w:bookmarkEnd w:id="236"/>
      <w:r>
        <w:rPr>
          <w:rtl w:val="true"/>
        </w:rPr>
        <w:t>علت های اعراض از حق</w:t>
      </w:r>
      <w:bookmarkEnd w:id="237"/>
    </w:p>
    <w:p>
      <w:pPr>
        <w:pStyle w:val="Heading4"/>
        <w:numPr>
          <w:ilvl w:val="3"/>
          <w:numId w:val="1"/>
        </w:numPr>
        <w:rPr/>
      </w:pPr>
      <w:bookmarkStart w:id="238" w:name="__RefHeading___Toc1994730_2749589250"/>
      <w:bookmarkStart w:id="239" w:name="_Toc87"/>
      <w:bookmarkEnd w:id="238"/>
      <w:r>
        <w:rPr>
          <w:rtl w:val="true"/>
        </w:rPr>
        <w:t>الف</w:t>
      </w:r>
      <w:r>
        <w:rPr>
          <w:rtl w:val="true"/>
        </w:rPr>
        <w:t>.</w:t>
      </w:r>
      <w:r>
        <w:rPr>
          <w:rtl w:val="true"/>
        </w:rPr>
        <w:t>حسد</w:t>
      </w:r>
      <w:bookmarkEnd w:id="239"/>
    </w:p>
    <w:p>
      <w:pPr>
        <w:pStyle w:val="Heading5"/>
        <w:numPr>
          <w:ilvl w:val="4"/>
          <w:numId w:val="1"/>
        </w:numPr>
        <w:rPr/>
      </w:pPr>
      <w:bookmarkStart w:id="240" w:name="__RefHeading___Toc1994732_2749589250"/>
      <w:bookmarkStart w:id="241" w:name="_Toc88"/>
      <w:bookmarkEnd w:id="240"/>
      <w:r>
        <w:rPr>
          <w:rtl w:val="true"/>
        </w:rPr>
        <w:t>اشاره</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بلکه آنان به مردم به خاطر آنچه خدا از فضلش به آنان عطا کرده حسد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اراده کرده از فضل خود خانواده‌ای را بهره‌مند سازد و یکی از این خاندان پیغمبر باشد،یکی انسانی چون فاطمه زهرا،یکی علی بن ابی طالب،و دیگری حسن یا حسین،علیهم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هم می‌دانند این فضل خدا بر آن‌هاست،بااین‌حال،حسادت می‌ورزند و بر اثر حسادت علیه آن‌ها موضع می‌گیرند و در مقابلشان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نیست که انسان‌های حسود حق را نمی‌فهمند، ازآن‌روست که بیماری حسادت اجازه نمی‌دهد در مقابل حق ایستادگی نکنند و بر ضدّ آن حرکت ننمایند</w:t>
      </w:r>
      <w:r>
        <w:rPr>
          <w:rFonts w:eastAsia="IRNazanin" w:cs="IRNazanin"/>
          <w:color w:val="111111"/>
          <w:sz w:val="28"/>
          <w:szCs w:val="28"/>
          <w:rtl w:val="true"/>
          <w:lang w:bidi="fa-IR"/>
        </w:rPr>
        <w:t>.</w:t>
      </w:r>
    </w:p>
    <w:p>
      <w:pPr>
        <w:pStyle w:val="Heading5"/>
        <w:numPr>
          <w:ilvl w:val="4"/>
          <w:numId w:val="1"/>
        </w:numPr>
        <w:rPr/>
      </w:pPr>
      <w:bookmarkStart w:id="242" w:name="__RefHeading___Toc1994734_2749589250"/>
      <w:bookmarkStart w:id="243" w:name="_Toc89"/>
      <w:bookmarkEnd w:id="242"/>
      <w:r>
        <w:rPr>
          <w:rtl w:val="true"/>
        </w:rPr>
        <w:t>سبب دشمنی با علی</w:t>
      </w:r>
      <w:r>
        <w:rPr>
          <w:rtl w:val="true"/>
        </w:rPr>
        <w:t>(</w:t>
      </w:r>
      <w:r>
        <w:rPr>
          <w:rtl w:val="true"/>
        </w:rPr>
        <w:t>ع</w:t>
      </w:r>
      <w:r>
        <w:rPr>
          <w:rtl w:val="true"/>
        </w:rPr>
        <w:t>)</w:t>
      </w:r>
      <w:r>
        <w:rPr>
          <w:rtl w:val="true"/>
        </w:rPr>
        <w:t>حسادت بود</w:t>
      </w:r>
      <w:bookmarkEnd w:id="24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روزی،هشام بن حکم از حضرت صادق پرسید یابن رسول اللّه،مگر مردم بعد از مرگ پیغمبر،امیر المؤمنین را نمی‌شناختند؟راست هم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ما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حضرت فاصله داریم او را می‌شناسیم، آن‌ها که حضرت را دیده بودند چگونه نمی‌شناختند؟</w:t>
      </w:r>
      <w:bookmarkStart w:id="244" w:name="pg3248_19164"/>
    </w:p>
    <w:p>
      <w:pPr>
        <w:pStyle w:val="BookText"/>
        <w:rPr/>
      </w:pPr>
      <w:bookmarkEnd w:id="24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کاملا حضرت را می‌شناختند و می‌دانستند ایشان،بعد از پیغمبر،اعلم و اعدل امت است و مجاهدت‌هایش سبب رشد اسلام بوده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آن‌ها بعد از مرگ پیغمبر این‌طور با ایشان درگیر شدند و حتی هیزم به در خانه حضرت آوردند و اعلام کردند که اگر بیرون نیایید خانه را با هر کسی که در آن است می‌سوزانیم؟یعنی نه تنها در را آتش می‌زنیم،زهرا و حسن و حسین،علیهم السلام،را هم می‌سوزانیم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این‌گونه در مقابل اهل بیت موضع‌گیری کردند؟</w:t>
      </w:r>
    </w:p>
    <w:p>
      <w:pPr>
        <w:pStyle w:val="BookText"/>
        <w:rPr/>
      </w:pPr>
      <w:r>
        <w:rPr>
          <w:rFonts w:ascii="IRNazanin" w:hAnsi="IRNazanin" w:eastAsia="IRNazanin"/>
          <w:color w:val="111111"/>
          <w:sz w:val="28"/>
          <w:sz w:val="28"/>
          <w:szCs w:val="28"/>
          <w:rtl w:val="true"/>
          <w:lang w:bidi="fa-IR"/>
        </w:rPr>
        <w:t>حضرت در پاسخ هشام حتی یک جمله هم نفرمودند؛در این‌باره سخنرانی نکردند و دلیل هم نیاوردند؛فقط یک کلمه به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دانشمند که به واسطه علمش بسیار مورد احترام حضرت صادق،علیه السلام،بودفرمودند و او نیز با همان یک کلمه مجاب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یعنی آن‌ها چشم نداشتند این همه نعمت معنوی خدا به این خاندان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نداشتند علی را علی ببینند،زیرا گمان می‌کردند او هم مثل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مثل آنان بیسواد بود یا در جنگ‌ها برنده نبود یا این همه اهل عبادت نبود،کسی کاری به کار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مریض بودند و بیماری‌شان هم حسد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این‌قدر بیماری خطرناکی است که حسود را وادار می‌کند زنده‌زنده اهل بیت پیغمبر را یک روز پس از مرگ پیغمبر بسوزاند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می‌کنید آن‌ها حق را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می‌دانستند</w:t>
      </w:r>
      <w:r>
        <w:rPr>
          <w:rFonts w:eastAsia="IRNazanin" w:cs="IRNazanin"/>
          <w:color w:val="111111"/>
          <w:sz w:val="28"/>
          <w:szCs w:val="28"/>
          <w:rtl w:val="true"/>
          <w:lang w:bidi="fa-IR"/>
        </w:rPr>
        <w:t>.</w:t>
      </w:r>
    </w:p>
    <w:p>
      <w:pPr>
        <w:pStyle w:val="Heading4"/>
        <w:numPr>
          <w:ilvl w:val="3"/>
          <w:numId w:val="1"/>
        </w:numPr>
        <w:rPr/>
      </w:pPr>
      <w:bookmarkStart w:id="245" w:name="__RefHeading___Toc1994736_2749589250"/>
      <w:bookmarkStart w:id="246" w:name="_Toc90"/>
      <w:bookmarkEnd w:id="245"/>
      <w:r>
        <w:rPr>
          <w:rtl w:val="true"/>
        </w:rPr>
        <w:t>ب</w:t>
      </w:r>
      <w:r>
        <w:rPr>
          <w:rtl w:val="true"/>
        </w:rPr>
        <w:t>.</w:t>
      </w:r>
      <w:r>
        <w:rPr>
          <w:rtl w:val="true"/>
        </w:rPr>
        <w:t>کبر</w:t>
      </w:r>
      <w:bookmarkEnd w:id="246"/>
    </w:p>
    <w:p>
      <w:pPr>
        <w:pStyle w:val="Heading5"/>
        <w:numPr>
          <w:ilvl w:val="4"/>
          <w:numId w:val="1"/>
        </w:numPr>
        <w:rPr/>
      </w:pPr>
      <w:bookmarkStart w:id="247" w:name="__RefHeading___Toc1994738_2749589250"/>
      <w:bookmarkStart w:id="248" w:name="_Toc91"/>
      <w:bookmarkEnd w:id="247"/>
      <w:r>
        <w:rPr>
          <w:rtl w:val="true"/>
        </w:rPr>
        <w:t>اشاره</w:t>
      </w:r>
      <w:bookmarkEnd w:id="24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 اعراض از حق 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ابلیس نمی‌دانست امر به سجده بر آدم از جانب پروردگار است؟آیا نمی‌دانست آدم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w:t>
      </w:r>
    </w:p>
    <w:p>
      <w:pPr>
        <w:pStyle w:val="BookText"/>
        <w:rPr/>
      </w:pP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ممتاز است؟پس چرا امر خدا را اجابت نکرد؟ قرآن علت این نافرمانی را کبر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وَ اسْتَکْبَرَ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او خود بزرگ‌بین بود،لذا خلقت خود را با آدم مقایسه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 خَلَقْتَهُ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جنس وجود من گرانتر از جنس وجود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وجود او خاک و جنس وجود من از آتش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بالاتر از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همین،من هرگز بر او سجده نمی‌کنم،حتی اگر تو امر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می‌کنید انسان‌های بی‌نماز چرا نماز نمی‌خوانند؟برای این‌که می‌گویند ما برای خودمان کسی هستیم و این حق خدا نیست که به من بگوید صبح بیدار شوید بروید وضو بگیرید و رو به قبله بایستید پیشانی خود را روی خاک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وقتی خدا به پیغمبر می‌گوید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پیشانی‌اش را بهتر از همه مردم روی خاک می‌گذارد،بیشتر از همه اشک می‌ریزد،و با این‌که عبادتش از نظر ارزش از عبادت ملائکه و جن و انس برتر است،وقتی روبه‌روی حضرت حق می‌ایستد،با گریه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 و ما عرفناک حق معرفتک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آن‌گونه که سزاوار توست تو را بندگی نکردم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خودش را نمی‌ببیند،نمازش را نمی‌بیند،هدایتگری‌اش را نمی‌بیند، نبوتش را نمی‌بیند،عظمتش را نمی‌بیند،زیرا هرچه می‌بیند جلوه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یک ظرف خالی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جلوه او و عبادت جلوه ارادۀ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فضائلم نیز جلوه اسماء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نمی‌تواند خودش را ببیند،چون خودی از خودش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خودیت خود خبر دارند،انسان‌های بی‌شعوری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خودیتی</w:t>
      </w:r>
      <w:bookmarkStart w:id="249" w:name="pg3248_19166"/>
    </w:p>
    <w:p>
      <w:pPr>
        <w:pStyle w:val="BookText"/>
        <w:rPr/>
      </w:pPr>
      <w:bookmarkEnd w:id="249"/>
      <w:r>
        <w:rPr>
          <w:rFonts w:ascii="IRNazanin" w:hAnsi="IRNazanin" w:eastAsia="IRNazanin"/>
          <w:color w:val="111111"/>
          <w:sz w:val="28"/>
          <w:sz w:val="28"/>
          <w:szCs w:val="28"/>
          <w:rtl w:val="true"/>
          <w:lang w:bidi="fa-IR"/>
        </w:rPr>
        <w:t>برای کسی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می‌کند خودیتی دارد و براساس آن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موجود بی‌شعوری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تا با خودی،ای خواجه،خدا چون گردی بیگانه سرشتی آشنا چون گردی</w:t>
      </w:r>
    </w:p>
    <w:p>
      <w:pPr>
        <w:pStyle w:val="BookText"/>
        <w:rPr/>
      </w:pPr>
      <w:r>
        <w:rPr>
          <w:rFonts w:ascii="IRNazanin" w:hAnsi="IRNazanin" w:eastAsia="IRNazanin"/>
          <w:color w:val="111111"/>
          <w:sz w:val="28"/>
          <w:sz w:val="28"/>
          <w:szCs w:val="28"/>
          <w:rtl w:val="true"/>
          <w:lang w:bidi="fa-IR"/>
        </w:rPr>
        <w:t xml:space="preserve">جز سایه خویشتن نمی‌بینی تو ای سایه،ز خورشید جدا چون گردی؟ </w:t>
      </w:r>
      <w:r>
        <w:rPr>
          <w:rFonts w:eastAsia="IRNazanin" w:cs="IRNazanin"/>
          <w:color w:val="111111"/>
          <w:sz w:val="28"/>
          <w:szCs w:val="28"/>
          <w:lang w:bidi="fa-IR"/>
        </w:rPr>
        <w:t>23</w:t>
      </w:r>
    </w:p>
    <w:p>
      <w:pPr>
        <w:pStyle w:val="Heading5"/>
        <w:numPr>
          <w:ilvl w:val="4"/>
          <w:numId w:val="1"/>
        </w:numPr>
        <w:rPr/>
      </w:pPr>
      <w:bookmarkStart w:id="250" w:name="__RefHeading___Toc1994740_2749589250"/>
      <w:bookmarkStart w:id="251" w:name="_Toc92"/>
      <w:bookmarkEnd w:id="250"/>
      <w:r>
        <w:rPr>
          <w:rtl w:val="true"/>
        </w:rPr>
        <w:t xml:space="preserve">قصه آن کس که در یاری بکوفت </w:t>
      </w:r>
      <w:r>
        <w:rPr/>
        <w:t>24</w:t>
      </w:r>
      <w:bookmarkEnd w:id="251"/>
    </w:p>
    <w:p>
      <w:pPr>
        <w:pStyle w:val="BookText"/>
        <w:rPr/>
      </w:pPr>
      <w:r>
        <w:rPr>
          <w:rFonts w:ascii="IRNazanin" w:hAnsi="IRNazanin" w:eastAsia="IRNazanin"/>
          <w:color w:val="111111"/>
          <w:sz w:val="28"/>
          <w:sz w:val="28"/>
          <w:szCs w:val="28"/>
          <w:rtl w:val="true"/>
          <w:lang w:bidi="fa-IR"/>
        </w:rPr>
        <w:t>نقل است که روزی کسی در خانه پیامبر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این‌بار که در خانه را زدی و پرسیدم کیستی، تنها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منی غیر از خدا در عالم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کسی باید بگوید که خودیتی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عالم تنها اوست که می‌تواند بگوید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انسان‌ها از خودمان چیزی نداریم تا بخواهیم آن را به حساب بودنمان بگذاریم و مثلا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من،پول من،بدن من،پهلوانی من،قدرت من،وکالت من،وزارت من،منبر من، مرجعیت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من‌ها دروغ و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پس،یکی از علت‌هایی که سبب می‌شود کسی در مقابل حق و قرآن و پیامبر خدا و اولیای او بایستد 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از میان این همه احکام قرآن به هیچ یک عمل نمی‌کند و دقیقا برعکس آن رفتار می‌کند؛ مثلا،قرآن دستور می‌دهد که نماز بخوانید،روزه بگیرید،ربا نخورید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هم نماز نمی‌خواند،هم روزه نمی‌گیرد و هم ربا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فرد از دو امر خارج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انسانی متکبر است یا مقلّدی نفهم است که از سر لجاجت و تعصب با حق می‌ستیزد</w:t>
      </w:r>
      <w:r>
        <w:rPr>
          <w:rFonts w:eastAsia="IRNazanin" w:cs="IRNazanin"/>
          <w:color w:val="111111"/>
          <w:sz w:val="28"/>
          <w:szCs w:val="28"/>
          <w:rtl w:val="true"/>
          <w:lang w:bidi="fa-IR"/>
        </w:rPr>
        <w:t>.</w:t>
      </w:r>
    </w:p>
    <w:p>
      <w:pPr>
        <w:pStyle w:val="Heading4"/>
        <w:numPr>
          <w:ilvl w:val="3"/>
          <w:numId w:val="1"/>
        </w:numPr>
        <w:rPr/>
      </w:pPr>
      <w:bookmarkStart w:id="252" w:name="__RefHeading___Toc1994742_2749589250"/>
      <w:bookmarkStart w:id="253" w:name="_Toc93"/>
      <w:bookmarkEnd w:id="252"/>
      <w:r>
        <w:rPr>
          <w:rtl w:val="true"/>
        </w:rPr>
        <w:t>ج</w:t>
      </w:r>
      <w:r>
        <w:rPr>
          <w:rtl w:val="true"/>
        </w:rPr>
        <w:t>.</w:t>
      </w:r>
      <w:r>
        <w:rPr>
          <w:rtl w:val="true"/>
        </w:rPr>
        <w:t>تعصب و لجاجت</w:t>
      </w:r>
      <w:bookmarkEnd w:id="253"/>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اسلام از مردم می‌خواست دست از بت‌ها بردارند،اما 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پدران و اسلاف ما همگی این بت‌ها را می‌پرستیدند،مگر می‌شود ما از آن‌ها دست برداریم و از دین آباء و اجدادمان بازگردیم؟ </w:t>
      </w:r>
      <w:r>
        <w:rPr>
          <w:rFonts w:eastAsia="IRNazanin" w:cs="IRNazanin"/>
          <w:color w:val="111111"/>
          <w:sz w:val="28"/>
          <w:szCs w:val="28"/>
          <w:lang w:bidi="fa-IR"/>
        </w:rPr>
        <w:t>25</w:t>
      </w:r>
      <w:bookmarkStart w:id="254" w:name="pg3248_19167"/>
    </w:p>
    <w:p>
      <w:pPr>
        <w:pStyle w:val="BookText"/>
        <w:rPr/>
      </w:pPr>
      <w:bookmarkEnd w:id="254"/>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پیامبر،به آن‌ها بگو اگر آباء و اجداد شما انسان‌های نفهمی بوده‌اند و خود را به آتش جهنم افکنده‌اند،شما هم باید همان کار را انجام دهید؟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 هنگامی که به آنان که مشرک و کافرند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نازل کرده پیروی کنید،می‌گویند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از آیینی که پدرانمان را بر آن یافتیم،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هرچند پدرانشان چیزی نمی‌فهمیدند و راه حق را به سبب کوردلی نمی‌یافتند باز هم کورکورانه از آنان پیروی خواهند کرد؟</w:t>
      </w:r>
    </w:p>
    <w:p>
      <w:pPr>
        <w:pStyle w:val="BookText"/>
        <w:rPr/>
      </w:pPr>
      <w:r>
        <w:rPr>
          <w:rFonts w:ascii="IRNazanin" w:hAnsi="IRNazanin" w:eastAsia="IRNazanin"/>
          <w:color w:val="111111"/>
          <w:sz w:val="28"/>
          <w:sz w:val="28"/>
          <w:szCs w:val="28"/>
          <w:rtl w:val="true"/>
          <w:lang w:bidi="fa-IR"/>
        </w:rPr>
        <w:t>ازاین‌روست که این اندازه قرآن کریم به تفکر و اندیشه و تعقل اهتمام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بااین‌همه،باز عده‌ای بدون دلیل و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عصر علم و قرن تسخیر فضاست و دیگر جایی برای قرآن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همه آفرینش جای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می‌خواهند با ژست‌های علمی خود قرآن را از زندگی انسان‌ها بیرون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کریم چه می‌گوید؟</w:t>
      </w:r>
    </w:p>
    <w:p>
      <w:pPr>
        <w:pStyle w:val="Heading3"/>
        <w:numPr>
          <w:ilvl w:val="2"/>
          <w:numId w:val="1"/>
        </w:numPr>
        <w:rPr/>
      </w:pPr>
      <w:bookmarkStart w:id="255" w:name="__RefHeading___Toc1994744_2749589250"/>
      <w:bookmarkStart w:id="256" w:name="_Toc94"/>
      <w:bookmarkEnd w:id="255"/>
      <w:r>
        <w:rPr>
          <w:rtl w:val="true"/>
        </w:rPr>
        <w:t>ادامه سخن گفتار پیشین درباره آیات سوره انعام</w:t>
      </w:r>
      <w:bookmarkEnd w:id="256"/>
    </w:p>
    <w:p>
      <w:pPr>
        <w:pStyle w:val="BookText"/>
        <w:rPr/>
      </w:pPr>
      <w:r>
        <w:rPr>
          <w:rFonts w:ascii="IRNazanin" w:hAnsi="IRNazanin" w:eastAsia="IRNazanin"/>
          <w:color w:val="111111"/>
          <w:sz w:val="28"/>
          <w:sz w:val="28"/>
          <w:szCs w:val="28"/>
          <w:rtl w:val="true"/>
          <w:lang w:bidi="fa-IR"/>
        </w:rPr>
        <w:t>در گفتار پیش دیدیم که پنج مساله مهم در این آیه مطرح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چیزی را شریک او قرار مدهید،و به پدر و مادر نیکی کنید،و فرزندانتان را از</w:t>
      </w:r>
    </w:p>
    <w:p>
      <w:pPr>
        <w:pStyle w:val="BookText"/>
        <w:rPr/>
      </w:pPr>
      <w:r>
        <w:rPr>
          <w:rFonts w:ascii="IRNazanin" w:hAnsi="IRNazanin" w:eastAsia="IRNazanin"/>
          <w:color w:val="111111"/>
          <w:sz w:val="28"/>
          <w:sz w:val="28"/>
          <w:szCs w:val="28"/>
          <w:rtl w:val="true"/>
          <w:lang w:bidi="fa-IR"/>
        </w:rPr>
        <w:t>ترس تنگدستی نکشید،ما شما و آنان را روزی می‌دهیم،و به کارهای زشت چه آشکار و چه پنهانش نزدیک نشوید،و انسانی را که خدا محترم شمرده جز به حق نکشید؛خدا این‌گونه به شما سفارش کرده تا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ادامه این آیات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و به مال یتیم جز به روشی که نیکوتر است نزدیک نشوید تا به حدّ بلوغ بدنی و عقلی خود برسد،و پیمانه و ترازو را براساس عدالت و انصاف کامل و تمام بدهید؛هیچ‌کس را جز به اندازه توانش تکلیف نمی‌کنیم؛و هنگامی که سخن گویید،عدالت ورزید هرچند درباره خویشان باشد،و به پیمان خدا وفا کنید؛خدا این‌گونه به شما سفارش کرده تا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معتقدند قرآن در زندگی جا ندارد برای سخن خود در برابر این آیات قرآن چه مدرکی دارند؟قرآن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به مال یتیم نزدیک نشوید،مگر این‌که بخواهید به وجه احسن این مال را حفظ کنید که از بین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تا زمانی که یتیم به بلوغ عقلی و جسمی برسد که در آن زمان باید مال حفظ شده‌اش را به او برگردانید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رعایت حال یتیمان دعوت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حقیقت،قرآن در این آیات به انسان‌ها دستور می‌دهد که ضعیف‌کش نباشید و بی‌پناه را بی‌پناه‌تر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انسانی مظلومی را نابود نکنید،مالش را بپردازید،مال یتیمان را حفظ کنید و سالم به آن‌ها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 یا سه کودک صغیر چه تقصیری کرده‌اند که پدرشان را از دست داده‌اند که دایی یا عمو یا سرپرستشان بخواهد ارث آنان را به نام خودش کند و چیزی برای آن‌ها باقی نگذارد؟و بعد هم که این بچه‌های یتیم بزرگ شدند و اموال پدرشان را مطالبه کردند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اموال؟پدر شما چیزی برایتان به جا نگذاشته‌بود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ثانی،خودش هم آن‌قدر محتاج بود که در ایام حیاتش هم ما به او کمک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تاریخ،کم نبودند کسانی که به همین ترتیب میلیون‌ها تومان مال از افراد یتیم را غارت کردند و بعد به پدر آن‌ها نیز تهمت فقر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مال یتیم فراوان سفارش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مال یتیم را می‌خورند،در حقیقت،آتش می‌خورند و از همه زودتر وارد جهنم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بی‌تردید کسانی که اموال یتیمان را به ستم می‌خورند،فقط در شکم‌های خود آتش می‌خورند،و به زودی در آتش فروزان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سَیَصْلَوْنَ سَعِیراً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همه زودتر و با شتاب وارد دوزخ می‌شوند، زیرا خدا در مجازات کسی که مال یتیم را بخورد معطل نمی‌کند و از همه زودتر آن‌ها را به جهنم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 این است که جنایت آن‌ها جنایت بزرگ و سنگینی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انسانی که پدر از دست داده و نه قدرت دفاع از خودش یا مالش را دارد و نه آن‌قدر قدرت عقلی دارد که بفهمد چه بلایی دارد به سرش می‌آید جنایت کوچکی است؟</w:t>
      </w:r>
    </w:p>
    <w:p>
      <w:pPr>
        <w:pStyle w:val="BookText"/>
        <w:rPr/>
      </w:pPr>
      <w:r>
        <w:rPr>
          <w:rFonts w:ascii="IRNazanin" w:hAnsi="IRNazanin" w:eastAsia="IRNazanin"/>
          <w:color w:val="111111"/>
          <w:sz w:val="28"/>
          <w:sz w:val="28"/>
          <w:szCs w:val="28"/>
          <w:rtl w:val="true"/>
          <w:lang w:bidi="fa-IR"/>
        </w:rPr>
        <w:t>به بازوان توانا و قدرت سر دست خطاست پنجه مسکین ناتوان بشکست</w:t>
      </w:r>
    </w:p>
    <w:p>
      <w:pPr>
        <w:pStyle w:val="BookText"/>
        <w:rPr/>
      </w:pPr>
      <w:r>
        <w:rPr>
          <w:rFonts w:ascii="IRNazanin" w:hAnsi="IRNazanin" w:eastAsia="IRNazanin"/>
          <w:color w:val="111111"/>
          <w:sz w:val="28"/>
          <w:sz w:val="28"/>
          <w:szCs w:val="28"/>
          <w:rtl w:val="true"/>
          <w:lang w:bidi="fa-IR"/>
        </w:rPr>
        <w:t>ز گوش پنبه برون آر و داد خلق بده و گر تو می‌ندهی داد،روز دادی هست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به میدان کسی برود که هماورد او باشد و با فردی پنجه بیازماید که مانند خودش باشد،نه با چند دختر و پسر داغدیدۀ پدر از دست دادۀ دو سه ساله یا شیرخوار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توانی برای مقابله ندارند تا انسان به جنگشان برود و اموالشان را به یغما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بااین‌حال،برخی با یتیمان به گونه‌ای رفتار می‌کنند که انگار کافر حربی را به اسارت گرفته‌اند و غارت مال آنان مثل مال کافر حربی حلال است</w:t>
      </w:r>
      <w:r>
        <w:rPr>
          <w:rFonts w:eastAsia="IRNazanin" w:cs="IRNazanin"/>
          <w:color w:val="111111"/>
          <w:sz w:val="28"/>
          <w:szCs w:val="28"/>
          <w:rtl w:val="true"/>
          <w:lang w:bidi="fa-IR"/>
        </w:rPr>
        <w:t>!</w:t>
      </w:r>
      <w:bookmarkStart w:id="257" w:name="pg3248_19170"/>
    </w:p>
    <w:p>
      <w:pPr>
        <w:pStyle w:val="Heading3"/>
        <w:numPr>
          <w:ilvl w:val="2"/>
          <w:numId w:val="1"/>
        </w:numPr>
        <w:rPr/>
      </w:pPr>
      <w:bookmarkStart w:id="258" w:name="__RefHeading___Toc1994746_2749589250"/>
      <w:bookmarkStart w:id="259" w:name="_Toc95"/>
      <w:bookmarkEnd w:id="257"/>
      <w:bookmarkEnd w:id="258"/>
      <w:r>
        <w:rPr>
          <w:rtl w:val="true"/>
        </w:rPr>
        <w:t>وصی خیانتکار</w:t>
      </w:r>
      <w:bookmarkEnd w:id="259"/>
    </w:p>
    <w:p>
      <w:pPr>
        <w:pStyle w:val="BookText"/>
        <w:rPr/>
      </w:pPr>
      <w:r>
        <w:rPr>
          <w:rFonts w:ascii="IRNazanin" w:hAnsi="IRNazanin" w:eastAsia="IRNazanin"/>
          <w:color w:val="111111"/>
          <w:sz w:val="28"/>
          <w:sz w:val="28"/>
          <w:szCs w:val="28"/>
          <w:rtl w:val="true"/>
          <w:lang w:bidi="fa-IR"/>
        </w:rPr>
        <w:t>چندی پیش،یکی از همین بچه‌های یتیم را دیدم که البته دیگر بزرگ شده و ازدواج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برادر و سه خواهر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مالی که وصی پدر ما از ما به یغما برده و به نام خودش کرده را اگر بخواهد به ما برگرداند،حدود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این‌درحالی است که ما همه در شرایط زیر متوسط و با سختی داریم زندگی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هم نمی‌توانیم از او بکنیم،زیرا همه اسناد را به نام خودش کرده و مال ما را در ردیف مال خودش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این کار خیانت و جنایت نیست چیست؟</w:t>
      </w:r>
    </w:p>
    <w:p>
      <w:pPr>
        <w:pStyle w:val="Heading3"/>
        <w:numPr>
          <w:ilvl w:val="2"/>
          <w:numId w:val="1"/>
        </w:numPr>
        <w:rPr/>
      </w:pPr>
      <w:bookmarkStart w:id="260" w:name="__RefHeading___Toc1994748_2749589250"/>
      <w:bookmarkStart w:id="261" w:name="_Toc96"/>
      <w:bookmarkEnd w:id="260"/>
      <w:r>
        <w:rPr>
          <w:rtl w:val="true"/>
        </w:rPr>
        <w:t>روش رسول خدا،صلی اللّه علیه و آله،درباره یتیمان</w:t>
      </w:r>
      <w:bookmarkEnd w:id="261"/>
    </w:p>
    <w:p>
      <w:pPr>
        <w:pStyle w:val="BookText"/>
        <w:rPr/>
      </w:pPr>
      <w:r>
        <w:rPr>
          <w:rFonts w:ascii="IRNazanin" w:hAnsi="IRNazanin" w:eastAsia="IRNazanin"/>
          <w:color w:val="111111"/>
          <w:sz w:val="28"/>
          <w:sz w:val="28"/>
          <w:szCs w:val="28"/>
          <w:rtl w:val="true"/>
          <w:lang w:bidi="fa-IR"/>
        </w:rPr>
        <w:t>روزی رسول خدا دیدند در کوچه‌ای تعدادی از بچه‌ها مشغول بازی هستند،ولی بچه‌ای در گوشه‌ای ایستاده و با حسرت به بازی آن‌ها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بگوییم که در عربستان و قبل از بعثت پیامبر یتیم را خیلی تحقیر می‌کردند و کوچکش می‌دانستند و چون عضوی زائد از اجتماع با او رفتار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خدا هم که یتیم بود،لذا وقتی ایشان به رسالت مبعوث شد،گروهی از مردم از جمله عمویش ابو لهب و افرادی چون ابو جهل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به جایی رسیده که از یک یتیم باید فرمان ببریم؟مگر او کیست؟</w:t>
      </w:r>
    </w:p>
    <w:p>
      <w:pPr>
        <w:pStyle w:val="BookText"/>
        <w:rPr/>
      </w:pPr>
      <w:r>
        <w:rPr>
          <w:rFonts w:ascii="IRNazanin" w:hAnsi="IRNazanin" w:eastAsia="IRNazanin"/>
          <w:color w:val="111111"/>
          <w:sz w:val="28"/>
          <w:sz w:val="28"/>
          <w:szCs w:val="28"/>
          <w:rtl w:val="true"/>
          <w:lang w:bidi="fa-IR"/>
        </w:rPr>
        <w:t>پیامبر با دیدن این صحنه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چرا وارد بازی نمی‌شوی؟گفت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 نمی‌دهند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من یتیم هستم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معلوم می‌شود که هنوز آن فکر شیطانی در میان عرب‌ها ریشه‌کن نشده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چه کسی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رفاعه انصاری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کرد و مرا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عظیم الشأن اسلام او را در آغوش گرفت و به خانه حضرت زهرا برد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جان این برادر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بشوی،موهایش را شانه کن،لباس نو بر او بپوشان تا او را با خود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بعد،آن یتیم را نزد بچه‌ها برد و آن‌ها را صدا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گفته‌اید که این پسر یتیم است؟یکی دو نفر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حرف را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پدر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کجاست؟فرمود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تا شنیدند پیامبر پدر آن پسر است در آغوشش گرفتند و در بازی راهش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می‌دانست که اگر از کنار ناراحتی این یتیم بی‌تفاوت بگذرد،در قیامت باید پاسخگو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این‌که کسی بخواهد مال یتیم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انسان‌ها دستور می‌دهد که در حق کسی ظلم نکنید، بخصوص به یتیم و به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آئین زندگی در همه عصرها و در میان همه نسل‌هاست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می‌توان گفت که در این روزگار قرآن‌جایی ندارد؟با این وصف،چه باید کرد؟سر یتیم را برید و مالش را به غارت برد؟آیا به راستی حفظ حرمت یتیم قدیمی شده و دیگر به درد امروز نمی‌خورد؟با این حساب،پس چه چیزی به درد امروز می‌خورد؟این فسادها،آلودگی‌ها،زناکاری‌ها،ورق‌ها،عرق‌ها،کثرت طلاق‌ها،مال مردم خوری‌ها؟آیا این‌ها به درد بشر امروز می‌خورد؟می‌دانید منشأ این‌که</w:t>
      </w:r>
      <w:bookmarkStart w:id="262" w:name="pg3248_19172"/>
    </w:p>
    <w:p>
      <w:pPr>
        <w:pStyle w:val="BookText"/>
        <w:rPr/>
      </w:pPr>
      <w:bookmarkEnd w:id="262"/>
      <w:r>
        <w:rPr>
          <w:rFonts w:ascii="IRNazanin" w:hAnsi="IRNazanin" w:eastAsia="IRNazanin"/>
          <w:color w:val="111111"/>
          <w:sz w:val="28"/>
          <w:sz w:val="28"/>
          <w:szCs w:val="28"/>
          <w:rtl w:val="true"/>
          <w:lang w:bidi="fa-IR"/>
        </w:rPr>
        <w:t>می‌گویند قرآن به درد امروز نمی‌خورد چیست؟پاسخ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نکردن،بی‌فکری،و بی‌عقلی</w:t>
      </w:r>
      <w:r>
        <w:rPr>
          <w:rFonts w:eastAsia="IRNazanin" w:cs="IRNazanin"/>
          <w:color w:val="111111"/>
          <w:sz w:val="28"/>
          <w:szCs w:val="28"/>
          <w:rtl w:val="true"/>
          <w:lang w:bidi="fa-IR"/>
        </w:rPr>
        <w:t>.</w:t>
      </w:r>
    </w:p>
    <w:p>
      <w:pPr>
        <w:pStyle w:val="Heading3"/>
        <w:numPr>
          <w:ilvl w:val="2"/>
          <w:numId w:val="1"/>
        </w:numPr>
        <w:rPr/>
      </w:pPr>
      <w:bookmarkStart w:id="263" w:name="__RefHeading___Toc1994750_2749589250"/>
      <w:bookmarkStart w:id="264" w:name="_Toc97"/>
      <w:bookmarkEnd w:id="263"/>
      <w:r>
        <w:rPr>
          <w:rtl w:val="true"/>
        </w:rPr>
        <w:t>از یک مسیحی کمتر نباشیم</w:t>
      </w:r>
      <w:r>
        <w:rPr>
          <w:rtl w:val="true"/>
        </w:rPr>
        <w:t>!</w:t>
      </w:r>
      <w:bookmarkEnd w:id="264"/>
    </w:p>
    <w:p>
      <w:pPr>
        <w:pStyle w:val="BookText"/>
        <w:rPr/>
      </w:pPr>
      <w:r>
        <w:rPr>
          <w:rFonts w:ascii="IRNazanin" w:hAnsi="IRNazanin" w:eastAsia="IRNazanin"/>
          <w:color w:val="111111"/>
          <w:sz w:val="28"/>
          <w:sz w:val="28"/>
          <w:szCs w:val="28"/>
          <w:rtl w:val="true"/>
          <w:lang w:bidi="fa-IR"/>
        </w:rPr>
        <w:t>هر وقت می‌خواهم این مطلب را بگویم یا بنویسم به‌واقع دلم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نوشتن یکی از کتاب‌هایم بودم که در رابطه با قرآن کریم بود،به کتاب یک دانشمند قرآن‌شناس فرانسوی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انتهای مجلد دوم کتابی که درباره پیامبر نوشته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اللّه،خودت و قرآنت در میان امت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در میان مسیحیان و ارمنی‌ها و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غربت قرار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که با خانواده‌ام در پاریس زندگی می‌کنم و هیچ کمکی از دستم بر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به نظرم می‌رسد این است که با نیت پاک خودم و زن و بچه‌ام مسلمان شویم و به تمام برنامه‌هایت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اندازه می‌توانم غربت تو را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یک مسیحی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فردای قیامت پیامبر این مسیحی را به ما نشان دهد و بگوید این مسیحی این‌طور به من کمک کرد،ولی شما،با وجود آشنا بودن با من و با قرآن من،از من و قرآنم عدول کردید؛نه به حرفم گوش دادید و نه به قرآنم عمل کردید؟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عده‌ای فکر می‌کنند این خانم‌های بد حجابی که در تهران و کرج و شیراز و اصفهان و جاهای دیگر می‌بینیم مسیحی یا یهودی یا شاید از کمونیست‌های مسکو هستند؟شاید صبح به صبح با هواپیما این‌ها را از آمریکا و اروپا به این‌جا می‌آورند و نصف شب دوباره برشان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از امت اسلام و امت قرآن‌اند؟آن هم قرآنی که بارها به صراحت و کنایه درباره حجاب سخن گفته است؟</w:t>
      </w:r>
      <w:bookmarkStart w:id="265" w:name="pg3248_19173"/>
    </w:p>
    <w:p>
      <w:pPr>
        <w:pStyle w:val="BookText"/>
        <w:rPr/>
      </w:pPr>
      <w:bookmarkEnd w:id="265"/>
      <w:r>
        <w:rPr>
          <w:rFonts w:ascii="IRNazanin" w:hAnsi="IRNazanin" w:eastAsia="IRNazanin"/>
          <w:color w:val="111111"/>
          <w:sz w:val="28"/>
          <w:sz w:val="28"/>
          <w:szCs w:val="28"/>
          <w:rtl w:val="true"/>
          <w:lang w:bidi="fa-IR"/>
        </w:rPr>
        <w:t>چقدر مسلمان حرام‌خور در جامعه داریم که وقتی به آن‌ها می‌گویند حرام نخورید،می‌گویند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دارند می‌خورند ما چرا نخوریم؛همه دارند می‌دزدند،ما چرا ندزدیم؟این رفتارها با کدام قسمت از اسلام و قرآن هماهنگی دارد؟پس،بیهوده نیست اگر می‌گوییم خود مسلمان قرآن را مهجور کرده و غریب گذارده‌اند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66" w:name="__RefHeading___Toc1994752_2749589250"/>
      <w:bookmarkStart w:id="267" w:name="_Toc98"/>
      <w:bookmarkEnd w:id="266"/>
      <w:r>
        <w:rPr>
          <w:rtl w:val="true"/>
        </w:rPr>
        <w:t>ماجرای پول نفت</w:t>
      </w:r>
      <w:r>
        <w:rPr>
          <w:rtl w:val="true"/>
        </w:rPr>
        <w:t>!</w:t>
      </w:r>
      <w:bookmarkEnd w:id="267"/>
    </w:p>
    <w:p>
      <w:pPr>
        <w:pStyle w:val="BookText"/>
        <w:rPr/>
      </w:pPr>
      <w:r>
        <w:rPr>
          <w:rFonts w:ascii="IRNazanin" w:hAnsi="IRNazanin" w:eastAsia="IRNazanin"/>
          <w:color w:val="111111"/>
          <w:sz w:val="28"/>
          <w:sz w:val="28"/>
          <w:szCs w:val="28"/>
          <w:rtl w:val="true"/>
          <w:lang w:bidi="fa-IR"/>
        </w:rPr>
        <w:t xml:space="preserve">یکبار،کارمند یکی از ادارات را دیدم که با این‌که ماهی صد هزار تومان حقوق می‌گرفت،ماشین گران‌قیمت و خانه مجللی داشت که آن روزها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می‌ارزید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صحبت،کسی 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چطور با این حقوق این چیزها را خریده‌اید؟گفت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حقوقم نیست،از حق نفتم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توضیح داد که چون اداره حق واقعی ما را نمی‌داد،ما حقمان را خودمان از بار اداره بلند کردیم و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 هم در این خانه می‌خوانید؟گفت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راستی،چقدر آن‌ها که اهل فکر و تعقل هستند ارزش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روایتی دیدم که خیلی برایم جالب بود و آرزو کردم ای کاش یک ذره از آن حقیقتی که برای دیگران اتفاق افتاده برای من هم اتفاق می‌افتاد</w:t>
      </w:r>
      <w:r>
        <w:rPr>
          <w:rFonts w:eastAsia="IRNazanin" w:cs="IRNazanin"/>
          <w:color w:val="111111"/>
          <w:sz w:val="28"/>
          <w:szCs w:val="28"/>
          <w:rtl w:val="true"/>
          <w:lang w:bidi="fa-IR"/>
        </w:rPr>
        <w:t>!</w:t>
      </w:r>
    </w:p>
    <w:p>
      <w:pPr>
        <w:pStyle w:val="Heading3"/>
        <w:numPr>
          <w:ilvl w:val="2"/>
          <w:numId w:val="1"/>
        </w:numPr>
        <w:rPr/>
      </w:pPr>
      <w:bookmarkStart w:id="268" w:name="__RefHeading___Toc1994754_2749589250"/>
      <w:bookmarkStart w:id="269" w:name="_Toc99"/>
      <w:bookmarkEnd w:id="268"/>
      <w:r>
        <w:rPr>
          <w:rtl w:val="true"/>
        </w:rPr>
        <w:t>ماجرای میثم تمار</w:t>
      </w:r>
      <w:bookmarkEnd w:id="269"/>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خرمافروش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هم ایرانی بود نه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هم بود تا این‌که امیر المؤمنین او را خرید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وقتی در کشور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شدی،پدر و مادرت اسمت را سالم گذاشتند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بعد از رحلت پیغمبر به دنیا آمده بود و در زمان امیر المؤمنین جوانی</w:t>
      </w:r>
    </w:p>
    <w:p>
      <w:pPr>
        <w:pStyle w:val="BookText"/>
        <w:rPr/>
      </w:pPr>
      <w:r>
        <w:rPr>
          <w:rFonts w:ascii="IRNazanin" w:hAnsi="IRNazanin" w:eastAsia="IRNazanin"/>
          <w:color w:val="111111"/>
          <w:sz w:val="28"/>
          <w:sz w:val="28"/>
          <w:szCs w:val="28"/>
          <w:rtl w:val="true"/>
          <w:lang w:bidi="fa-IR"/>
        </w:rPr>
        <w:t xml:space="preserve">بیست و اندی ساله بود،اما نقل است که وقتی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قبل از این‌که مراسم حج شروع شود،به در خانه حضرت حسین در مکه رفت تا ایشان را ببیند،با ام سلمه همسر پیغمبر گفتگویی کرد که به واقع 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روز،وقتی میثم به منزل امام حسین رفت،ام سلمه از پشت در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 اللّه از شهر بیرون رفته‌اند و فکر نمی‌کنم تا غروب هم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عجله دارم و به عراق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ابی عبد اللّه آمدند،به ایشان بگویید مردی به نام میثم تمار آمده بود شما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نام میثم را که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میثم تماری؟گفت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دیده‌ام که نیمه شب امام حسین،علیه السلام،سر بر سجده نهاده و اشک می‌ریزد و در همان حال تو را دعا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آری،انسان عاقل،انسانی که حق را یافته و با حق یکی شده،به حق اقتدا می‌کند و از این رهگذر ارزشی می‌یابد که حضرات معصومین در نماز شب خود او را دعا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غافل ز سبحانی چه حاصل؟ مطیع نفس و شیطانی چه حاصل؟</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قدر تو افزون از ملائک تو قدر خود نمی‌دانی چه حاصل؟ </w:t>
      </w:r>
      <w:r>
        <w:rPr>
          <w:rFonts w:eastAsia="IRNazanin" w:cs="IRNazanin"/>
          <w:color w:val="111111"/>
          <w:sz w:val="28"/>
          <w:szCs w:val="28"/>
          <w:lang w:bidi="fa-IR"/>
        </w:rPr>
        <w:t>39</w:t>
      </w:r>
      <w:bookmarkStart w:id="270" w:name="pg3248_19175"/>
    </w:p>
    <w:p>
      <w:pPr>
        <w:pStyle w:val="Heading3"/>
        <w:numPr>
          <w:ilvl w:val="2"/>
          <w:numId w:val="1"/>
        </w:numPr>
        <w:rPr/>
      </w:pPr>
      <w:bookmarkStart w:id="271" w:name="__RefHeading___Toc1994756_2749589250"/>
      <w:bookmarkStart w:id="272" w:name="_Toc100"/>
      <w:bookmarkEnd w:id="270"/>
      <w:bookmarkEnd w:id="271"/>
      <w:r>
        <w:rPr>
          <w:rtl w:val="true"/>
        </w:rPr>
        <w:t>پی نوشت</w:t>
      </w:r>
      <w:bookmarkEnd w:id="2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آیات قرآن کریم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تِلْکَ آیٰاتُ الْکِتٰابِ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کٰانَ لِلنّٰاسِ عَجَباً أَنْ أَوْحَیْنٰا إِلیٰ رَجُلٍ مِنْهُمْ أَنْ أَنْذِرِ النّٰاسَ وَ بَشِّرِ الَّذِینَ آمَنُوا أَنَّ لَهُمْ قَدَمَ صِدْقٍ عِنْدَ رَبِّهِمْ قٰالَ الْکٰافِرُونَ إِنَّ هٰذٰا لَسٰاحِرٌ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رَبُّکُمْ وَ رَبُّ آبٰائِکُمُ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رَسُولَکُمُ الَّذِی أُرْسِلَ إِلَیْکُمْ لَمَجْنُونٌ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آتَیْنٰاهُمْ مِنْ کُتُبٍ یَدْرُسُونَهٰا وَ مٰا أَرْسَلْنٰا إِلَیْهِمْ قَبْلَکَ مِنْ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الَّذِینَ مِنْ قَبْلِهِمْ وَ مٰا بَلَغُوا مِعْشٰارَ مٰا آتَیْنٰاهُمْ فَکَذَّبُوا رُسُلِی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إِذٰا قِیلَ لَهُمْ لاٰ إِلٰهَ إِلاَّ اللّٰهُ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أَ إِنّٰا لَتٰارِکُوا آلِهَتِنٰا لِشٰاعِرٍ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 وَ صَدَّقَ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لَهُمُ الذِّکْریٰ وَ قَدْ جٰاءَهُمْ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دخان،</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فَمٰا أَنْتَ بِنِعْمَةِ رَبِّکَ بِکٰاهِنٍ وَ لاٰ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فَإِنِّی مَعَکُمْ مِنَ الْمُتَرَبِّصِینَ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 لَأَجْراً غَیْرَ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یَکٰادُ الَّذِینَ کَفَرُوا لَیُزْلِقُونَکَ بِأَبْصٰارِهِمْ لَمّٰا سَمِعُوا الذِّکْرَ وَ یَقُولُونَ 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کٰاهِنٍ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تکویر،</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به کمیل بن زیاد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کمیل،ما من حرکة الا و انت فیه محتاج الی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حرکات انسان و انتخاب‌های او در زندگی به شناخت و معرفت نیاز دارد و شناخت و معرفت از راه تفکر و اندیشه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اقتدا به دیگران نیز امری است مبتنی بر اندیشه،زیرا تا شخصی را شایسته پیروی ندانیم از او پیروی نخواهیم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قرآن عمیقا نمی‌اندیشند؟چنانچه از سوی غیر خدا بود،همانا در آن اختلاف و ناهمگونی بسیاری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یَتَدَبَّرُونَ الْقُرْآنَ أَمْ عَلیٰ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 أَمْلیٰ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قٰالُوا لِلَّذِینَ کَرِهُوا مٰا نَزَّلَ اللّٰهُ سَنُطِیعُکُمْ فِی بَعْضِ الْأَمْرِ وَ اللّٰهُ یَعْلَمُ إِسْرٰارَهُمْ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قرآن نمی‌اندیشند تا حقایق را بفهمند یا بر دل‌هایشان قفل‌هایی قرار دارد؟بی‌تردید کسانی که پس از روشن شدن هدایت برای آنان به همان عقاید باطل و کردار ناپسندشان برگشتند و دست از قرآن و پیامبر برداشتند شیطان زشتی‌هایشان را در نظرشان آراست و آنان را در آرزوهای دورودراز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سبب آن است که آنان به کسانی چون مشرکان و کافران که نازل شدن وحی را خوش نداشتند،گفتند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بعضی از امور که بر ضد مؤمنان است از شما اطاعت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خدا اسرارشان را می‌داند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قُلُوبُنٰا غُلْفٌ بَلْ لَعَنَهُمُ اللّٰهُ بِکُفْرِهِمْ فَقَلِیلاً مٰا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 بِهِ أَنْفُسَهُمْ أَنْ یَکْفُرُوا بِمٰا أَنْزَلَ اللّٰهُ بَغْیاً أَنْ یُنَزِّلَ اللّٰهُ مِنْ فَضْلِهِ عَلیٰ مَنْ یَشٰاءُ مِنْ عِبٰادِهِ فَبٰاؤُ بِغَضَبٍ عَلیٰ غَضَبٍ وَ لِلْکٰافِرِینَ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یقینا ما به موسی کتاب دادیم و پس از او پیامبرانی به دنبال هم فرستادیم،و به عیسی بن مریم دلایل روشن و آشکار عطا نمودیم،و او را به وسیله روح القدس توانایی بخشیدیم؛پس چرا هرگاه پیامبری آیین و احکامی که مطابق هوا و هوستان نبود برای شما آورد،سرکشی کردید؟پس نبوّت گروهی را تکذیب نمودید و گروهی را می‌کشتید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غلاف و پوشش است به این علت کلام تو را نمی‌فهمیم،ولی چنین نیست که می‌گویند بلکه خدا به سبب کفرشان آنان را از رحمتش دور کرده در نتیجه از پذیرفتن اسلام خودداری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اندکی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فَوْقَهُمُ الطُّورَ بِمِیثٰاقِهِمْ وَ قُلْنٰا لَهُمُ ادْخُلُوا الْبٰابَ سُجَّداً وَ قُلْنٰا لَهُمْ لاٰ تَعْدُوا فِی السَّبْتِ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وَ کُفْرِهِمْ بِآیٰاتِ اللّٰهِ وَ قَتْلِهِمُ الْأَنْبِیٰاءَ بِغَیْرِ حَقٍّ وَ قَوْلِهِمْ قُلُوبُنٰا غُلْفٌ بَلْ طَبَعَ اللّٰهُ عَلَیْهٰا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لهب،عبد العزّی بن عبد المطلب بن هاشم بن عبد مناف،عموی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سرسخت‌ترین دشمنان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در اصل،به ابو عتبه کنیه داشت،ولی پدرش عبد المطلب او را به سبب زیبایی و گلگونی چهره،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لبنی،دختر هاجر بن عبد مناف از قبیله خزاعه بود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زندگی ابو لهب پیش از ظهور اسلام،آگاهی دقیقی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احتمالا همچون بیشتر قریشیان به بازرگانی اشتغال داشته و چنان‌که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مسد بر</w:t>
      </w:r>
    </w:p>
    <w:p>
      <w:pPr>
        <w:pStyle w:val="BookText"/>
        <w:rPr/>
      </w:pPr>
      <w:r>
        <w:rPr>
          <w:rFonts w:ascii="IRNazanin" w:hAnsi="IRNazanin" w:eastAsia="IRNazanin"/>
          <w:color w:val="111111"/>
          <w:sz w:val="28"/>
          <w:sz w:val="28"/>
          <w:szCs w:val="28"/>
          <w:rtl w:val="true"/>
          <w:lang w:bidi="fa-IR"/>
        </w:rPr>
        <w:t>می‌آید،ثروتی نیز اندوخته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 به سرقت گنجینه کعبه متهم شد و گفته‌اند بدین سبب قریشیان خواستند دست او را قطع کنند،ولی منسوبان مادری او مانع شدند و برادر او،ابو طالب،از این ماجرا سخت برآشفته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لهب ظاهرا تا پیش از بعثت،عادی و حسنه بوده است،چون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خود رقیّه و ام کلثوم را به ازدواج عتبه عتیبه،پسران ابو لهب درآورده بود و همچنین کنیز ابو لهب،ثویبه،مدتی پبش از حلیمه سعدیه،پیامبر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کودکی شیر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 پیامبر اکرم،ابو لهب در زمره سرسخت‌ترین دشمنان حضرت درآمد و شهرت او در تاریخ صدر اسلام به این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دشمنی ابو لهب با پیامبر به روشنی معلوم نیست،اما در این کار،رقابت با ابو طالب که پس از عبد المطلب بر بنی هاشم ریاست یافته بود و جدا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می‌کرد،بی‌تأثیر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نشان می‌دهد که ابو لهب و ابو طالب با یکدیگر روابط خوبی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ابو لهب در کیش نیاکانش نیز در مخالفت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داشته است و گفته‌اند که او بر عهده گرفته بود از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آیین جدید،حمایت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لهب همسایه پیامبر بود و با همسرش امّ جمیل بر سر راه پیامبر خار و خاشاک و زباله می‌ریختند و او را گونه‌گونه می‌آزردند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همه،با توجه به برخی از روایات،به نظر می‌رسد که او گاه نیز به حمایت از ابو طالب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می‌خواسته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 دعوت خود را میان خویشان خود آشکار کرد،ابو لهب از همان جا بنای مخالفت و عداوت را نهاد و به آنان گفت که برای حفظ کیش آباء و اجدادی،در برابر این آیین جدید بایستند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استهزاء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بود که در ذمّ او و همسرش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 همین سبب ابو لهب ظاهرا بیشتر به تحریک همسرش، پسران خود را وادار کرد تا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قریشیان هرگونه رابطه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و بنی هاشم تحریم کردند و ایشان ناچار</w:t>
      </w:r>
    </w:p>
    <w:p>
      <w:pPr>
        <w:pStyle w:val="BookText"/>
        <w:rPr/>
      </w:pPr>
      <w:r>
        <w:rPr>
          <w:rFonts w:ascii="IRNazanin" w:hAnsi="IRNazanin" w:eastAsia="IRNazanin"/>
          <w:color w:val="111111"/>
          <w:sz w:val="28"/>
          <w:sz w:val="28"/>
          <w:szCs w:val="28"/>
          <w:rtl w:val="true"/>
          <w:lang w:bidi="fa-IR"/>
        </w:rPr>
        <w:t>به شعب ابو طالب رفتند،ابو لهب از قریشیان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وی در میان آن دسته از سران مشرکان بود که تصمیم گرفتند که پیامبر را شبانه و پنهانی در بستر خویش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ابو طالب و خدیجه،ابو لهب که اینک بر بنی هاشم ریاست یافته بود،نخست تصمیم گرفت،به ظاهر برای مدتی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تعرض قریشیان حمایت کند،ولی بعدا چون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ایمان عبد المطلب دانست،از آن رأی بازگشت و همچنان به ناسزاگویی و تکذیب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بیماری نتوانست در جنگ بدر شرکت کند، ولی به جای خود،عاص بن هشام بن مغیره را فرستاد که از ابو لهب دینی به گردن داشت و ابو لهب به همین سبب بدهکاری او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از رفتار شگفت او پس از شنیدن خبر شکست قریشیان نقل شده است،اما وی که به بیماری پوستی سختی مبتلا بود،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واقعه بدر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جسد او را،شاید از بیم سرایت بیماری،به بیرون مکه بردند و بر آن سنگ انباشتند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در بیرون مکه،قبر منسوب به او را دیده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به نام ابو لهب در قرآن کریم و ذم شدید او،بعدها گاه موجب برخی نزاع‌ها و اظهارنظر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ابو لهب نیز،بعدها در فتح مکه مسلمان شدند و در پیکارهای طائف و حنین شرکت کردند و نسل او از طریق پسرانش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،مدخل 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تصرف و 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هم سرنوشت قارون را در این‌باره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أنبیاء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یٰا نٰارُ کُونِی بَرْداً وَ سَلاٰماً عَلیٰ إِبْرٰاهِیمَ</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صافات،</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p>
    <w:p>
      <w:pPr>
        <w:pStyle w:val="BookText"/>
        <w:rPr/>
      </w:pPr>
      <w:r>
        <w:rPr>
          <w:rFonts w:ascii="Amiri" w:hAnsi="Amiri" w:eastAsia="Amiri" w:cs="Amiri"/>
          <w:color w:val="111111"/>
          <w:sz w:val="28"/>
          <w:sz w:val="28"/>
          <w:szCs w:val="28"/>
          <w:rtl w:val="true"/>
          <w:lang w:bidi="ar-SA"/>
        </w:rPr>
        <w:t>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 هُوَ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سنجر سلجوقی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خود اهل تسنن هم نوشته‌اند و من در 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صدا و سیما تهیه شد،تمام گرفتاری‌های حضرت امیر و حضرت زهرا و همه رنج‌هایشان و حتی هیزم آوردن،آتش روشن کردن،لگد زدن به حضرت زهرا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مهم‌ترین کتاب‌های اهل سنت نقل کردم و آدرس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 بحار الانوار درباره ماجرای شورای شش نفره‌ای که عمر ترتیب داده بود مطالب زیبایی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عن شیخه أبی علی،أنه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روی عن عمر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بایع ثلاثة و خالف اثنان فاقتلوا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الاحاد،و لا شئ یقتضی صحته،فلا یجوز أن یطعن به فی الاجماع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فکلامهم صریح فی أن الامامة بالاختیار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بأقل من خمسة،و قد ثبت عن عمر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وصف کل واحد منهم بوصف زعم أنه یمنع من الامامة،ثم جعل الامر فیمن له هذه الاوصاف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السید فی الشافی،عن الواقدی بإسناده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ما أصنع بأمة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قبل أن یطعن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تهتم و أنت تجد من تستخلفه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أصاحبکم‌یعنی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لها أهل فی قرابته من رسول اللّه صلی اللّه علیه و آله و سلم و صهره و سابقته و بالئه؟قال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بطالة و 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فابن الزهو و النخوة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رجل صالح علی ضعف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مقنب و قتال لا یقوم بقریة لو حمل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عقة لقس،مؤمن الرضا کافر الغضب،شحیح،و إن هذا الامر لا یصلح إلا لقوی فی غیر عنف،رفیق فی غیر ضعف،جواد فی غیر 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 عن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ولیها لحمل بنی أبی معیط علی رقاب الناس،و لو فعلها لقتلوه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من غیر هذا الطرایق أن عمر قال لا صحاب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روحوا إلی،فلما نظر إلیهم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جاءنی کل واحد منهم یهز عقیرته یرجو أن یکون خلیفة،أما أنت یا طلحة أفلست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أنکح أزواجه من بعده؟فما جعل اللّه محمدا بأحق ببنات أعمامنا،فأنزل اللّه تعالی فیک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أنت یا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لان قلبک یوما و لا لیلة،و مازلت جلفا جافیا،و أما أنت یا عثمان فو اللّه الروثة خیر منک،و أما أنت یا عبد الرحمن فإنک رجل عاجز تحب قومک جمیعا،و أما أنت یا سعد فصاحب عصبیة و فتنة،و أما أنت یا علی فو اللّه لو وزن إیمانک بإیمان أهل الارض لرجحهم،فقام علی علیه السلام مولیا یخرج،فقال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لا علم مکان الرجل لو ولیتموه أمرکم لحملکم علی المحجة البیضاء،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المولی من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آخررواه البلاذری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لما خرج أهل الشوری‌من عنده،قال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 لوها الاجلح سلک بهم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یمنعک منه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أن أتحملها حیا و میتا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فوصف‌کما تری‌کل واحد من القوم بوصف قبیح یمنع من الامامة،ثم جعلها فی جملتهم حتی کأن تلک الاوصاف تزول فی حال الاجتماع،و نحن نعلم أن الذی ذکره إن کان مانعا من الامامة فی کل واحد علی الانفراد فهو مانع مع الاجتماع،مع أنه وصف علیا علیه السلام بوصف لا یلیق به ولا ادعاه عدو قط علیه،بل هو معروف بضده من الرکانة و البعد عن المزاح و الدعابة،و هذا معلوم ضرورة لمن سمع أخباره علیه السلام،و کیف یظن به ذلک،و قد روی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إذا أطرق هبنا أن نبتدئه بالکلام،و هذا لا یکون إلا من شدة التزمت</w:t>
      </w:r>
    </w:p>
    <w:p>
      <w:pPr>
        <w:pStyle w:val="BookText"/>
        <w:rPr/>
      </w:pPr>
      <w:r>
        <w:rPr>
          <w:rFonts w:ascii="IRNazanin" w:hAnsi="IRNazanin" w:eastAsia="IRNazanin"/>
          <w:color w:val="111111"/>
          <w:sz w:val="28"/>
          <w:sz w:val="28"/>
          <w:szCs w:val="28"/>
          <w:rtl w:val="true"/>
          <w:lang w:bidi="fa-IR"/>
        </w:rPr>
        <w:t>و التوقر و ما یخالف الدعابة و الفکاهة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أتحملها حای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إن کان علی عدوله عن النص علی واحد بعینه فهو قول متملس متخلص لا یفتات علی الناس فی آرائهم،ثم نقض هذا بأن نص علی ستة من بین العالم کله،ثم رتب العدد ترتیبا مخصوصا یؤول إلی أن اختیار عبد الرحمن هو المقدم،و أی شئ یکون من التحمل أکبر من هذا؟و أی فرق بین أن یتحملها بأن ینص علی واحد بعینه و بین أن یفعل ما فعله من الحصر و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أحمد بن محمد،عن علی بن الحکم،عن الحسین ابن أبی العلاء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الجفر الابیض،قال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شئ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 و توراة موسی،و إنجیل عیسی،و صحف ابراهیم علیهم السلام و الحلال و الحرام، و مصحف فاطمة،ما أزعم أن فیه قرآنا،و فیه ما یحتاج الناس إلینا و لا نحتاج إلی أحد حتی فیه الجلدة،و نصف الجلدة،و ربع الجلدة و أرش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الجفر الاحمر،قال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شئ فی الجفر الاحمر؟قال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السلاح و ذلک إنما یفتح للدم یفتحه صاحب السیف للقتل،فقال له عبد اللّه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أیعرف هذا بنو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کما یعرفون اللیل أنه لیل و النهار أنه نهار و لکنهم یحملهم الحسد و طلب الدنیا علی الجحود و الانکار،و لو طلبوا الحق بالحق لکان خیرا لهم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الْإِنْسٰانَ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الْجَانَّ خَلَقْنٰاهُ مِنْ قَبْلُ مِنْ نٰارِ السَّمُومِ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رَبُّکَ لِلْمَلاٰئِکَةِ إِنِّی خٰالِقٌ بَشَراً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أَبیٰ أَنْ یَکُونَ مَعَ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إِبْلِیسُ مٰا لَکَ أَلاّٰ تَکُونَ مَعَ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 أَکُنْ لِأَسْجُدَ لِبَشَرٍ خَلَقْتَهُ مِنْ صَلْصٰالٍ مِنْ حَمَإٍ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اللَّعْنَةَ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انسان را از گلی خشک،که برگرفته از لجنی متعفّن و تیره رنگ است،آفریدیم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را پیش از آن از آتشی سوزان و بی‌دود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کن هنگامی را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از گل خشک که برگرفته از لجنی متعفّن و تیره رنگ</w:t>
      </w:r>
    </w:p>
    <w:p>
      <w:pPr>
        <w:pStyle w:val="BookText"/>
        <w:rPr/>
      </w:pPr>
      <w:r>
        <w:rPr>
          <w:rFonts w:ascii="IRNazanin" w:hAnsi="IRNazanin" w:eastAsia="IRNazanin"/>
          <w:color w:val="111111"/>
          <w:sz w:val="28"/>
          <w:sz w:val="28"/>
          <w:szCs w:val="28"/>
          <w:rtl w:val="true"/>
          <w:lang w:bidi="fa-IR"/>
        </w:rPr>
        <w:t>است،می‌آفرینم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او را درست و نیکو گردانم و از روح خود در او بدمم، برای او سجده‌کنان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فرشتگان بدون استثناء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ابلیس که از این‌که با سجده‌کنندگان باشد امتناع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که با سجده‌کنندگان نیستی؟گفت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نیستم که برای بشری که او را از گلی خشک و برگرفته از لجنی متعفّن و تیره رنگ آفریدی،سجده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این‌جایگاه والا که مقام مقربان است بیرون رو که رانده شده‌ای،و بی‌تردید تا روز قیامت لعنت بر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رَبُّکَ لِلْمَلاٰئِکَةِ إِنِّی خٰالِقٌ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اسْتَکْبَرَ وَ کٰانَ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إِبْلِیسُ مٰا مَنَعَکَ أَنْ تَسْجُدَ لِمٰا خَلَقْتُ 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لَعْنَتِی إِلیٰ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کن هنگامی را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از گل خواهم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اندامش را درست و نیکو نمودم و از روح خود در او دمیدم،برای او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فرشتگان همه با هم سجده کردند؛مگر ابلیس که تکبّر ورزید و از کافران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چیزی از سجده کردن بر آنچه که با دستان قدرت خود آفریدم، بازداشت؟آیا تکبّر کردی یا از بلند مرتبگانی؟گفت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آفریدی و او را از گل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آن‌جایگاه بیرون رو که بی‌تردید تو رانده شده‌ای؛و حتما لعنت من تا روز قیامت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آیات نیز در این‌باره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نهج البلاغه،خطبه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 فتعصب علی آدم علیه السلام لا صله،و طعن علیه فی خلقته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ناری و أنت طینی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مراد این اتش معمولی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ماده اول خلقت ابلیس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روایات آمده است که خدا آتش‌های متفاوتی با کیفیت‌های متفاوت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الزهد،حسین بن سعید کوفی،ص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عبدناک حق عبادتک و 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برای حمله عرش و ملائک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عبدناک حق عبادتک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در مقدمع گلستان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عاکفان کعبه جلالش به تقصیر عبادت معترف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عبادتک،و واصفان حلیه جمالش به تحیّر منسوب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وصف او ز من پرسد بی‌دل از بی‌نشان چه گوید باز</w:t>
      </w:r>
    </w:p>
    <w:p>
      <w:pPr>
        <w:pStyle w:val="BookText"/>
        <w:rPr/>
      </w:pPr>
      <w:r>
        <w:rPr>
          <w:rFonts w:ascii="IRNazanin" w:hAnsi="IRNazanin" w:eastAsia="IRNazanin"/>
          <w:color w:val="111111"/>
          <w:sz w:val="28"/>
          <w:sz w:val="28"/>
          <w:szCs w:val="28"/>
          <w:rtl w:val="true"/>
          <w:lang w:bidi="fa-IR"/>
        </w:rPr>
        <w:t>عاشقان کشتگان معشوقند بر نیاید ز کشتگان آواز</w:t>
      </w:r>
    </w:p>
    <w:p>
      <w:pPr>
        <w:pStyle w:val="BookText"/>
        <w:rPr/>
      </w:pPr>
      <w:r>
        <w:rPr>
          <w:rFonts w:ascii="IRNazanin" w:hAnsi="IRNazanin" w:eastAsia="IRNazanin"/>
          <w:color w:val="111111"/>
          <w:sz w:val="28"/>
          <w:sz w:val="28"/>
          <w:szCs w:val="28"/>
          <w:rtl w:val="true"/>
          <w:lang w:bidi="fa-IR"/>
        </w:rPr>
        <w:t>یکی از صاحبدلان سر به جیب مراقبت فرو برده بود و در بحر مکاشفت مستغرق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که از این معامله باز آمد،یکی از اصحاب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بوستان که بودی ما را چه تحفه کرامت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داشتم که چون به درخت گل رسم دامنی پر کنم هدیه اصحاب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برسیدم بوی گلم چنان مست کرد که دامنم از دست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مرغ سحر عشق ز پروانه بیاموز کآن سوخته را جان شد و آواز نیامد</w:t>
      </w:r>
    </w:p>
    <w:p>
      <w:pPr>
        <w:pStyle w:val="BookText"/>
        <w:rPr/>
      </w:pPr>
      <w:r>
        <w:rPr>
          <w:rFonts w:ascii="IRNazanin" w:hAnsi="IRNazanin" w:eastAsia="IRNazanin"/>
          <w:color w:val="111111"/>
          <w:sz w:val="28"/>
          <w:sz w:val="28"/>
          <w:szCs w:val="28"/>
          <w:rtl w:val="true"/>
          <w:lang w:bidi="fa-IR"/>
        </w:rPr>
        <w:t>این مدعیان در طلبش بی‌خبرانند کآن را که خبر شد خبرش باز نیامد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اوحدی مراغه‌ای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در دفتر اول مثنوی مشابه حکایت زیر را با همین عنوان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تویی،در نمی‌گشایم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را از یاران نمی‌شناسم که او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آمد در یاری بزد گفت 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ای معتمد؟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گفتش برو هنگام نیست بر چنین خانی مقام خام نیست</w:t>
      </w:r>
    </w:p>
    <w:p>
      <w:pPr>
        <w:pStyle w:val="BookText"/>
        <w:rPr/>
      </w:pPr>
      <w:r>
        <w:rPr>
          <w:rFonts w:ascii="IRNazanin" w:hAnsi="IRNazanin" w:eastAsia="IRNazanin"/>
          <w:color w:val="111111"/>
          <w:sz w:val="28"/>
          <w:sz w:val="28"/>
          <w:szCs w:val="28"/>
          <w:rtl w:val="true"/>
          <w:lang w:bidi="fa-IR"/>
        </w:rPr>
        <w:t>خام را از آتش هجر و فراق کی پزد کی وارهاند از نفاق؟</w:t>
      </w:r>
    </w:p>
    <w:p>
      <w:pPr>
        <w:pStyle w:val="BookText"/>
        <w:rPr/>
      </w:pPr>
      <w:r>
        <w:rPr>
          <w:rFonts w:ascii="IRNazanin" w:hAnsi="IRNazanin" w:eastAsia="IRNazanin"/>
          <w:color w:val="111111"/>
          <w:sz w:val="28"/>
          <w:sz w:val="28"/>
          <w:szCs w:val="28"/>
          <w:rtl w:val="true"/>
          <w:lang w:bidi="fa-IR"/>
        </w:rPr>
        <w:t>رفت آن مسکین و سالی در سفر در فراق دوست سوزید از شرر</w:t>
      </w:r>
    </w:p>
    <w:p>
      <w:pPr>
        <w:pStyle w:val="BookText"/>
        <w:rPr/>
      </w:pPr>
      <w:r>
        <w:rPr>
          <w:rFonts w:ascii="IRNazanin" w:hAnsi="IRNazanin" w:eastAsia="IRNazanin"/>
          <w:color w:val="111111"/>
          <w:sz w:val="28"/>
          <w:sz w:val="28"/>
          <w:szCs w:val="28"/>
          <w:rtl w:val="true"/>
          <w:lang w:bidi="fa-IR"/>
        </w:rPr>
        <w:t>پخته گشت آن سوخته پس بازگشت باز گرد خانه همباز گشت</w:t>
      </w:r>
    </w:p>
    <w:p>
      <w:pPr>
        <w:pStyle w:val="BookText"/>
        <w:rPr/>
      </w:pPr>
      <w:r>
        <w:rPr>
          <w:rFonts w:ascii="IRNazanin" w:hAnsi="IRNazanin" w:eastAsia="IRNazanin"/>
          <w:color w:val="111111"/>
          <w:sz w:val="28"/>
          <w:sz w:val="28"/>
          <w:szCs w:val="28"/>
          <w:rtl w:val="true"/>
          <w:lang w:bidi="fa-IR"/>
        </w:rPr>
        <w:t>حلقه زد بر در به صد ترس و ادب تا بنجهد بی‌ادب لفظی ز لب</w:t>
      </w:r>
    </w:p>
    <w:p>
      <w:pPr>
        <w:pStyle w:val="BookText"/>
        <w:rPr/>
      </w:pPr>
      <w:r>
        <w:rPr>
          <w:rFonts w:ascii="IRNazanin" w:hAnsi="IRNazanin" w:eastAsia="IRNazanin"/>
          <w:color w:val="111111"/>
          <w:sz w:val="28"/>
          <w:sz w:val="28"/>
          <w:szCs w:val="28"/>
          <w:rtl w:val="true"/>
          <w:lang w:bidi="fa-IR"/>
        </w:rPr>
        <w:t>بانگ زد یارش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کیست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هم تویی ای دلستان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چون منی ای من درآ نیست گنجایی دو من را در سرا</w:t>
      </w:r>
    </w:p>
    <w:p>
      <w:pPr>
        <w:pStyle w:val="BookText"/>
        <w:rPr/>
      </w:pPr>
      <w:r>
        <w:rPr>
          <w:rFonts w:ascii="IRNazanin" w:hAnsi="IRNazanin" w:eastAsia="IRNazanin"/>
          <w:color w:val="111111"/>
          <w:sz w:val="28"/>
          <w:sz w:val="28"/>
          <w:szCs w:val="28"/>
          <w:rtl w:val="true"/>
          <w:lang w:bidi="fa-IR"/>
        </w:rPr>
        <w:t>نیست سوزن را سر رشته دو تا چون که یکتایی در این سوزن درآ</w:t>
      </w:r>
    </w:p>
    <w:p>
      <w:pPr>
        <w:pStyle w:val="BookText"/>
        <w:rPr/>
      </w:pPr>
      <w:r>
        <w:rPr>
          <w:rFonts w:ascii="IRNazanin" w:hAnsi="IRNazanin" w:eastAsia="IRNazanin"/>
          <w:color w:val="111111"/>
          <w:sz w:val="28"/>
          <w:sz w:val="28"/>
          <w:szCs w:val="28"/>
          <w:rtl w:val="true"/>
          <w:lang w:bidi="fa-IR"/>
        </w:rPr>
        <w:t>رشته را با سوزن آمد ارتباط نیست درخور با جمل سمّ الخیاط</w:t>
      </w:r>
    </w:p>
    <w:p>
      <w:pPr>
        <w:pStyle w:val="BookText"/>
        <w:rPr/>
      </w:pPr>
      <w:r>
        <w:rPr>
          <w:rFonts w:ascii="IRNazanin" w:hAnsi="IRNazanin" w:eastAsia="IRNazanin"/>
          <w:color w:val="111111"/>
          <w:sz w:val="28"/>
          <w:sz w:val="28"/>
          <w:szCs w:val="28"/>
          <w:rtl w:val="true"/>
          <w:lang w:bidi="fa-IR"/>
        </w:rPr>
        <w:t>کی شود باریک هستی جمل جز به مقراض ریاضات و عمل؟</w:t>
      </w:r>
    </w:p>
    <w:p>
      <w:pPr>
        <w:pStyle w:val="BookText"/>
        <w:rPr/>
      </w:pPr>
      <w:r>
        <w:rPr>
          <w:rFonts w:ascii="IRNazanin" w:hAnsi="IRNazanin" w:eastAsia="IRNazanin"/>
          <w:color w:val="111111"/>
          <w:sz w:val="28"/>
          <w:sz w:val="28"/>
          <w:szCs w:val="28"/>
          <w:rtl w:val="true"/>
          <w:lang w:bidi="fa-IR"/>
        </w:rPr>
        <w:t>دست حق باید مر آن را ای فلان کو بود بر هر محالی کن فکان</w:t>
      </w:r>
    </w:p>
    <w:p>
      <w:pPr>
        <w:pStyle w:val="BookText"/>
        <w:rPr/>
      </w:pPr>
      <w:r>
        <w:rPr>
          <w:rFonts w:ascii="IRNazanin" w:hAnsi="IRNazanin" w:eastAsia="IRNazanin"/>
          <w:color w:val="111111"/>
          <w:sz w:val="28"/>
          <w:sz w:val="28"/>
          <w:szCs w:val="28"/>
          <w:rtl w:val="true"/>
          <w:lang w:bidi="fa-IR"/>
        </w:rPr>
        <w:t>هر محال از دست او ممکن شود هر حرون از بیم او ساکن شود</w:t>
      </w:r>
    </w:p>
    <w:p>
      <w:pPr>
        <w:pStyle w:val="BookText"/>
        <w:rPr/>
      </w:pPr>
      <w:r>
        <w:rPr>
          <w:rFonts w:ascii="IRNazanin" w:hAnsi="IRNazanin" w:eastAsia="IRNazanin"/>
          <w:color w:val="111111"/>
          <w:sz w:val="28"/>
          <w:sz w:val="28"/>
          <w:szCs w:val="28"/>
          <w:rtl w:val="true"/>
          <w:lang w:bidi="fa-IR"/>
        </w:rPr>
        <w:t>این سخن پایان ندارد،هین،بتاز سوی آن دو یار پاک پاکباز</w:t>
      </w:r>
    </w:p>
    <w:p>
      <w:pPr>
        <w:pStyle w:val="BookText"/>
        <w:rPr/>
      </w:pPr>
      <w:r>
        <w:rPr>
          <w:rFonts w:ascii="IRNazanin" w:hAnsi="IRNazanin" w:eastAsia="IRNazanin"/>
          <w:color w:val="111111"/>
          <w:sz w:val="28"/>
          <w:sz w:val="28"/>
          <w:szCs w:val="28"/>
          <w:rtl w:val="true"/>
          <w:lang w:bidi="fa-IR"/>
        </w:rPr>
        <w:t>گفت یارش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کاندرآ ای جمله من نی مخالف چون گل خار و چمن</w:t>
      </w:r>
    </w:p>
    <w:p>
      <w:pPr>
        <w:pStyle w:val="BookText"/>
        <w:rPr/>
      </w:pPr>
      <w:r>
        <w:rPr>
          <w:rFonts w:ascii="IRNazanin" w:hAnsi="IRNazanin" w:eastAsia="IRNazanin"/>
          <w:color w:val="111111"/>
          <w:sz w:val="28"/>
          <w:sz w:val="28"/>
          <w:szCs w:val="28"/>
          <w:rtl w:val="true"/>
          <w:lang w:bidi="fa-IR"/>
        </w:rPr>
        <w:t>رشته یکتا شد،غلط کم شو کنون گر دو تا بینی حروف کاف و نون</w:t>
      </w:r>
    </w:p>
    <w:p>
      <w:pPr>
        <w:pStyle w:val="BookText"/>
        <w:rPr/>
      </w:pPr>
      <w:r>
        <w:rPr>
          <w:rFonts w:ascii="IRNazanin" w:hAnsi="IRNazanin" w:eastAsia="IRNazanin"/>
          <w:color w:val="111111"/>
          <w:sz w:val="28"/>
          <w:sz w:val="28"/>
          <w:szCs w:val="28"/>
          <w:rtl w:val="true"/>
          <w:lang w:bidi="fa-IR"/>
        </w:rPr>
        <w:t>هر نبی و هر ولی را مسلکی است لیک تا حق می‌برد،جمله یکی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أَ صَلاٰتُکَ تَأْمُرُکَ أَنْ نَتْرُکَ مٰا یَعْبُدُ آبٰاؤُنٰا أَوْ أَنْ نَفْعَلَ فِی أَمْوٰالِنٰا مٰا نَشٰؤُا إِنَّکَ لَأَنْتَ الْحَلِیمُ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جِئْتَنٰا لِنَعْبُدَ اللّٰهَ وَحْدَهُ وَ نَذَرَ مٰا کٰانَ یَعْبُدُ آبٰاؤُنٰا فَأْتِنٰا بِمٰا تَعِدُنٰا إِنْ کُنْتَ 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هود،</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ابراهیم،</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با اختلاف اندکی در مائده،</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تَکُ فِی مِرْیَةٍ مِمّٰا یَعْبُدُ هٰؤُلاٰءِ مٰا یَعْبُدُونَ إِلاّٰ کَمٰا یَعْبُدُ آبٰاؤُهُمْ مِنْ قَبْلُ وَ إِنّٰا لَمُوَفُّوهُمْ نَصِیبَهُمْ غَیْرَ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کودک را به خانه خودش نبرد،زیرا می‌دانست زنان خودشان آن‌طور که باید و شاید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الاسرار میبدی،ص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یتیم این روایات قابل تامل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مسح یده علی رأس یتیم ترحما له کتب اللّه له بکل شعرة مرت علیه یده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صفحه آمده که أروی عن العالم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بکی الیتیم اهتز له العرش،فیقول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بکی عبدی الذی سلبته أبویه فی صغره و عزتی و جلالی،و ارتفاعی فی مکانی،لا أسکته عبد مؤمن إلا أوجبت له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باسواد و عالم بود و خیلی هم درباره قرآن و زندگی پیغمبر مطالعه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رفته،ولی دو جلد کتاب نوشته که 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عجیبی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مومنان وجود دارد که در آن تهی شدن اسلام را از روش پیامبر و ائمه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الناس زمان لا یبقی من القرآن إلا رسمه و من الاسلام إلا اسمه،یسمعون به و هم أبعد الناس منه،مساجدهم عامرة و هی خراب من الهدی،فقهاء ذلک الزمان شر فقهاء تحت ظل السماء منهم خرجت الفتنة و إلیهم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النعمة،شیخ صدوق،ص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یأتی علی الناس زمان لا یبقی فیهم من الاسلام إلا اسمه و من القرآن إلا رسمه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الاسلام بدأ غریبا و سیعود غریبا فطوبی للغرباء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الحدیث،سید خوئی،ج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یحیی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الحسن علیه السلام،قائلا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أصحاب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البرقی من أصحاب علی علیه السلام من شرطة الخمیس،قائلا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بن یحیی التمار،مولی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عن الشیخ فی ترجمة علی بن إسماعیل بن میثم التمار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میثما من أجلة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الشیخ المفیدقدس سره‌فی 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أصفیاء أصحاب أمیر المؤمنین علیه السلام فی 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ابن شهر آشوب من أبواب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و إبراهیم،قالا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بن نوح،عن صفوان،عن عاصم ابن حمید،عن ثابت الثقفی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بمیثم لیصلب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لقد کنت عن هذا غنیا،قال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إلیه میثم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نبتت هذه النخلة إلی لی،و لا اغتذیت إلا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محمد،عن محمد بن أحمد النهدی،عن العباس بن معروف،عن صفوان،عن یعقوب بن شعیب،عن صالح بن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خالد التمار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میثم التمار بالفرات یوم الجمعة،فهبت ریح و هو فی سفینة من سفن الرمان،قال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فخرج،فنظر إلی الریح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شدوا برأس سفینتکم إن هذه ریح عاصف،مات معاویة الساعة،قال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الجمعة المقبلة قدم برید من الشام،</w:t>
      </w:r>
    </w:p>
    <w:p>
      <w:pPr>
        <w:pStyle w:val="BookText"/>
        <w:rPr/>
      </w:pPr>
      <w:r>
        <w:rPr>
          <w:rFonts w:ascii="IRNazanin" w:hAnsi="IRNazanin" w:eastAsia="IRNazanin"/>
          <w:color w:val="111111"/>
          <w:sz w:val="28"/>
          <w:sz w:val="28"/>
          <w:szCs w:val="28"/>
          <w:rtl w:val="true"/>
          <w:lang w:bidi="fa-IR"/>
        </w:rPr>
        <w:t>فلقیته فاستخبرته،فقلت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اللّه ما الخبر؟قال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أحسن حال،توفی أمیر المؤمنین و بایع الناس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أی یوم توفی؟قال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محمد عبد اللّه بن محمد بن خالد الطیالسی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علی بن بنت إلیاس الوشا،عن عبد اللّه بن خداش المنقری،عن علی بن إسماعیل،عن فضیل الرسان،عن حمزة بن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 إلی العمرة،فحدثنی،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إستأذنت علی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،فضربت بینی و بینها خدرا،فقالت لی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میثم؟فقلت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میثم،فقالت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رأیت علی بن الحسین بن فاطمة صلوات اللّه علیهم ذکرک،قلت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غنم له آنفا،قلت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أکثر ذکره،فاقرئیه السلام فإنی مبادر،فقالت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أخرجی فادهنیه،فخرجت فدهنت لحیتی ببان،فقلت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دهنتیها لتخضبن فیکم بالدماء،فخرجت فإذا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عباس سلنی ما شئت من تفسیر القرآن،فإنی قرأت تنزیله علی أمیر المؤمنین علیه السلام و علمنی تأویله،فقال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جاریة هاتی الدواة و القرطاس،فأقبل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أبن عباس کیف بک إذا رأیتنی مصلوبا تاسع تسعة،أقصرهم خشبة،و أقربهم بالمطهرة؟فقال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أتکهن أیضا،خرق الکتاب،فقلت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احتفظ بما سمعت منی فإن یک ما أقول لک حقا أمسکته،و إن یک باطلا خرقته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أبی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 یومین حتی أرسل عبید اللّه بن زیاد،فصلبه تاسع تسعة أقصرهم،خشبة،و أقربهم من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الرجل الذی جاء إلیه لیقتله و قد أشار إلیه بالحربة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ما علمتک إلا قواما،ثم طعنه فی خاصرته فأجافه،فاحتقن الدم فمکث یومین،ثم إنه فی الیوم الثالث بعد العصر قبل المغرب انبعث منخراه دما،فخضبت لحیته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النصر 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أیضا بهذا الحدیث،علی بن الحسن بن فضال،عن أحمد بن محمد الاقرع،عن داود بن مهزیار،عن علی بن إسماعیل،عن فضیل،عن عمران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حمزة بن میثم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الوشا باسناده مصله سواء،غیر أنه ذکر عمران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و إبراهیم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أیوب، عن حنان بن سدیر،عن أبیه،عن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میثم التمار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حکیم</w:t>
      </w:r>
    </w:p>
    <w:p>
      <w:pPr>
        <w:pStyle w:val="BookText"/>
        <w:rPr/>
      </w:pPr>
      <w:r>
        <w:rPr>
          <w:rFonts w:ascii="IRNazanin" w:hAnsi="IRNazanin" w:eastAsia="IRNazanin"/>
          <w:color w:val="111111"/>
          <w:sz w:val="28"/>
          <w:sz w:val="28"/>
          <w:szCs w:val="28"/>
          <w:rtl w:val="true"/>
          <w:lang w:bidi="fa-IR"/>
        </w:rPr>
        <w:t>إنی أخبرک بحدیث و هو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أبا صالح بأی شئ تحدثنی؟قال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أخرج العام إلی مکة،فإذا قدمت القادسیة راجعا أرسل إلی هذا الداعی ابن زیاد رجلا فی مائة فارس،حتی یجئ‌بی إلیه،فیقول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هذه السبائیة الخبیثة المحترقة التی قد یبست علیها جلودها؟و أیم اللّه لا قطعن یدک و رجلک،فأقول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رحمک اللّه، فو اللّه لعلی کان أعرف بک من حسن علیه السلام حین ضرب رأسک بالدرة،فقال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لا تضربه إنه یحبنا،و یبغض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علیه السلام مجیبا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أسکت یا بنی فو اللّه لانا أعلم به منک،فو الذی فلق الحبة،و برأ النسمة،إنه لولی عدوک و عدو ولیک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بی عند ذلک فأصلب،فأکون أول هذه الامة ألجم بالشریط فی الاسلام،فإذا کان یوم الثالث فقد غابت الشمس أو لم تغب،ابتدر منخرای دما علی صدری و لحیتی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فرصدناه فلما کان الیوم الثالث غابت الشمس أو لم تغب،ابتدر منخراه علی صدره و الحیته دما،فاجتمعنا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التمارین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فاتفقنا بحمله فجئنا إلیه لیلا،و الحراس یحرسونه و قد أوقدوا النار،فحالت النار بیننا و بینهم،فاحتملناه بخشبته حتی انتهینا به إلی فیض من ماء فی مراد،فدفناه فیه و رمینا بخشبته فی مراد فی الخراب،و أصبح فبعث الخیل فلم یجد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حکیم،تری هذا المکان لیس یؤدی فیه طسق‌و الطسق أداء الاجر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طالت بک الحیاة لتؤدی طسق هذا المکان إلی رجل فی دار الوالید بن عقبة اسمه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فأدیته علی خزی إلی رجل فی دار الولید بن عقبة،یقال له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اللّه بن مهران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علی الصیرفی،عن علی بن محمد،عن یوسف بن عمران المیثمی قال</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میثما النهروانی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أمیر المؤمنین صلوات اللّه علیه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یا میثم إذا دعاک دعی بنی أمیة عبید اللّه بن زیاد إلی البراءة منی؟فقلت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المؤمنین،أنا و اللّه لا أبرأ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یقتلک و یصلبک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أصبر فذاک فی اللّه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إذا تکون معی فی درجتی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میثم یمر بعریف قومه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کأنی بک وقد دعاک دعی بنی أمیة و ابن دعیها،فیطلبنی منک أیاما، فإذا قدمت علیک،ذهبت بی إلیه حتی یقتلنی علی باب دار عمرو بن حریث،فإذا</w:t>
      </w:r>
    </w:p>
    <w:p>
      <w:pPr>
        <w:pStyle w:val="BookText"/>
        <w:rPr/>
      </w:pPr>
      <w:r>
        <w:rPr>
          <w:rFonts w:ascii="IRNazanin" w:hAnsi="IRNazanin" w:eastAsia="IRNazanin"/>
          <w:color w:val="111111"/>
          <w:sz w:val="28"/>
          <w:sz w:val="28"/>
          <w:szCs w:val="28"/>
          <w:rtl w:val="true"/>
          <w:lang w:bidi="fa-IR"/>
        </w:rPr>
        <w:t>کان الیوم الرابع ابتدر منخرای دما عبیطا،و کان میثم یمر بنخلة فی سبخة،فیضرب بیده علیها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نخلة ما غذیت إلا لی،و ما غذیت إلا لک،و کان یمر بعمرو بن حریث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 إذا جاورتک فأحسن جواری،و کان عمرو یری أنه یشتری دارا،أو ضیعة لزیق ضیعته،فکان یقول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 قد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میثم النهروانی إلی مکة،فأرسل الطاغیة عدو اللّه ابن زیاد إلی عریف میثم فطلبه منه، فأخبره أنه بمکة،فقال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لم تأتنی به لاقتلنک،فأجله أجلا،و خرج العریف إلی القادسیة ینتظر میثما،فلما قدم میثم،قال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نعم،أنا 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أبی تراب،قال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أنا لم أفعل؟قال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 اللّه لا قتلنک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لقد کان یقول لی إنک ستقتلنی و تصلبنی علی باب دار عمرو بن حریث،فإذا کان یوم الرابع ابتدر منخرای دما عبیطا،فأمر به فصلب علی باب دار عمرو ابن حریث،فقال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سلونی‌و هو مصلوب‌قبل أن أقتل،فو اللّه لا خبرنکم بعلم ما یکون إلی أن تقوم الساعة،و ما تکون من الفتن،فلما سأله الناس حدثهم حدیثا واحدا إذ أتاه رسول من قبل ابن زیاد،فألجمه بلجام من شرایط،و هو أول من ألجم بلجام و هو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الحسن الرضا علیه السلام،عن أبیه،عن آبائه صلوات اللّه علیهم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میثم التمار دار أمیر المؤمنین علیه السلام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نائم،فنادی بأعلی صوته انتبه أیها النائم فو اللّه لتخضبن لحیتک من رأسک،فانتبه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میثما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صدقت،و أنت و اللّه لتقطعن یداک و رجلاک و لسانک و لیقطعن من النخلة التی بالکناسة فتشق أربع قطع،فتصلب أنت علی ربعها،و حجر بن عدی علی ربعها،و محمد بن أکثم علی ربعها،و خالد بن مسعود علی ربعها،قال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فشککت فی نفسی و قلت إن علیا لیخبرنا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کائن ذلک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 الکعبة،کذا عهده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بی یا أمیر المؤمنین؟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لیأخذنک العتل الزنیم ابن الامة الفاجرة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یخرج إلی الجبانة و أنا معه،فیمر بالنخلة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إن لک و لها شأنا من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ولی عبید اللّه بن زیاد الکوفة و دخلها نعلق علمه بالنخلة التی بالکناسة،فتخرق</w:t>
      </w:r>
    </w:p>
    <w:p>
      <w:pPr>
        <w:pStyle w:val="BookText"/>
        <w:rPr/>
      </w:pPr>
      <w:r>
        <w:rPr>
          <w:rFonts w:ascii="IRNazanin" w:hAnsi="IRNazanin" w:eastAsia="IRNazanin"/>
          <w:color w:val="111111"/>
          <w:sz w:val="28"/>
          <w:sz w:val="28"/>
          <w:szCs w:val="28"/>
          <w:rtl w:val="true"/>
          <w:lang w:bidi="fa-IR"/>
        </w:rPr>
        <w:t>فتطیر من ذلک فأمر بقطعها،فاشتراها رجل من النجارین فشقها أربع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لصالح ابنی فخذ مسمارا من حدید فانقش علیه اسمی و اسم أبی،و دقه فی بعض تلک الاجذاع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بعد ذلک أیام،أتی قوم من أهل السوق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 انهض معنا إلی الامیر،نشکو إلیه عامل السوق و نسأله أن یعزله عنا و یولی علینا غیره،و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خطیب القوم فنصت لی،أعجبه منطقی،فقال له عمرو بن حریث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 اللّه الامیر تعرف هذا المتکلم؟قال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میثم التمار الکذاب، مولی الکذاب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 جالسا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أصلح اللّه الامیر،بل أنا الصادق مولی الصادق علی بن أبی طالب أمیر المؤمنین حقا،فقال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لتبرأن من علی و لتذکرن مساویه و تتولی عثمان،و تذکر محاسنه،أو لا قطعن یدیک و رجلیک،و لا صلبنک،فبکیت،فقال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بکیت من القول دون الفعل؟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بکیت من القول و لا من الفعل،و لکنی بکیت من شک کان دخلنی یوم خبرنی سیدی و مولای،فقال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الباب فقیل لی إنه نائم،فنادیت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انتبه أیها النائم فو اللّه لتخضبن لحیتک من رأسک،فقال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صدقت،و أنت و اللّه لتقطعن یداک و رجلاک و لسانک و لتصلبن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یفعل ذلک بی یا أمیر المؤمنین،فقال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یأخذک العتل الزنیم ابن الامة الفاجرة،عبید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فامتلا غیظا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قطعن یدیک و رجلیک و لا دعن لسانک حتی أکذبک،و أکذب مولاک،فأمر به فقطعت یداه و رجلاه،ثم أخرج و أمر به أن یصلب، فنادی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الناس،من أراد أن یسمع الحدیث المکنون 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الناس و أقبل یحدثهم بالعجائب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عمرو بن حریث و هو یرید منزله،فقال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الجماعة؟فقالوا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التمار یحدث الناس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مسرعا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الامیر،بادر و ابعث إلی هذا من یقطع لسانه،فإنی لست آمن أن تتغیر قلوب أهل کوفة فیخرجوا علیک، قال،فالتفت إلی حرسی فوق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فاقطع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قال،فأتاه الحرسی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لسانک فقد أمرنی الامیر بقطعه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میثم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زغم ابن الامة الفاجرة أنه یکذبنی،و یکذب مولای،هاک لسانی،قال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لسانه</w:t>
      </w:r>
    </w:p>
    <w:p>
      <w:pPr>
        <w:pStyle w:val="BookText"/>
        <w:rPr/>
      </w:pPr>
      <w:r>
        <w:rPr>
          <w:rFonts w:ascii="IRNazanin" w:hAnsi="IRNazanin" w:eastAsia="IRNazanin"/>
          <w:color w:val="111111"/>
          <w:sz w:val="28"/>
          <w:sz w:val="28"/>
          <w:szCs w:val="28"/>
          <w:rtl w:val="true"/>
          <w:lang w:bidi="fa-IR"/>
        </w:rPr>
        <w:t>فتشحط ساعة فی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مات،و أمر به فصلب،قال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بعد ذلک بأیام فإذا هو صلب علی الربع الذی کنت دققت فیه المسمار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عنه فی ترجمة سلمان عده من حواری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عنه أیضا فی ترجمة حبیب بن مظاهر قوله لمیثم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لکأنی بشیخ أصلع،ضخم البطن،یبیع البطیخ عند دار الرزق قند صلب فی حب أهل بیت نبیه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المفیدقدس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جعفر بن الحسین،عن محمد بن جعفر المودب،أن میثما التمار من الارکان 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الارکان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قتل میثم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میثم التمار کان عبد الامرأة من بنی أسد،فاشتراه أمیر المؤمنین علیه السلام منها، فأعتقه،فقال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رسول اللّه صلی اللّه علیه و آله أن اسمک الذی سماک به أبواک فی العجم،میثم،قال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رسوله،و صدقت یا أمیر المؤمنین،و اللّه إنه لاسمی،قال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فارجع إلی اسمک الذی سماک به رسول اللّه صلی اللّه علیه و آله ودع سالما،فرجع إلی میثم و اکتنی بأبی سالم،فقال له علی علیه السلام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تؤخذ بعدی فتصلب،و تطعن بحربة،فإذا کان الیوم الثالث ابتدر منخراک و فمک دما،یخضب لحیتک،فانتظر ذلک الخضاب فتصلب علی باب‌دار عمرو بن حریث عاشر عشرة،أنت أقصرهم خشبة،و أقربهم من المطهرة،و امض حتی أریک النخلة التی تصلب علی جذعها،فأراه إیاها،و کان میثم یأتیها فیصلی عندها،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بورکت من نخلة لک خلقت،ولی غذیت،ولم یزل یتعاهدها حتی قطعت، و حتی عرف الموضع الذی یصلب علیها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یلقی عمرو بن حریث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مجاورک فأحسن جواری،فیقول له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 أن تشتری دار ابن مسعود،أو دار ابن حکیم؟و هو لا یعلم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فی السنة التی قتل فیها فدخل علی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میثم،قالت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لربما سمعت رسول اللّه صلی اللّه علیه و آله یذکرک و یوصی بک علیا جوف اللیل،فسألها عن الحسین علیه السلام،فقالت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حائط له،قال أخبریه إننی قد أحببت السلام علیه،و نحن ملتقون عند رب العالمین إن شاء اللّه تعالی،فدعت أم سلمة بطیب و طیبت لحیته،و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إنها ستخضب بدم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الکوفة فأخذه عبید اللّه بن زیاد</w:t>
      </w:r>
    </w:p>
    <w:p>
      <w:pPr>
        <w:pStyle w:val="BookText"/>
        <w:rPr/>
      </w:pPr>
      <w:r>
        <w:rPr>
          <w:rFonts w:ascii="IRNazanin" w:hAnsi="IRNazanin" w:eastAsia="IRNazanin"/>
          <w:color w:val="111111"/>
          <w:sz w:val="28"/>
          <w:sz w:val="28"/>
          <w:szCs w:val="28"/>
          <w:rtl w:val="true"/>
          <w:lang w:bidi="fa-IR"/>
        </w:rPr>
        <w:t>لعنة اللّه علیه،فأدخل علیه،فقیل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کان من آثر الناس عند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هذا الاعجمی؟قیل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له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ربک؟قال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لبالمرصاد لکل ظالم،و أنت أحد الظلمة،قال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عجمتک لتبلغ الذی ترید،ما أخبرک صاحبک إنی فاعل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أنک تصلبنی عاشر عشرة،أنا أقصرهم خشبة، و أقربهم إلی المطهرة،قال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لنخالفنه،قال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تخالفه؟فو اللّه ما أخبرنی إلا عن النبی صلی اللّه علیه و آله،عن جبرئیل،عن اللّه تعالی،فکیف تخالف هؤلاء،و لقد عرفت الموضع الذی أصلب علیه أین هو من الکوفة،و أنا أول خلق اللّه ألجم فی الاسلام، فحبسه و حبس معه المختار بن أبی عبیدة،قال له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تفلت و تخرج ثائرا بدم الحسین علیه السلام،فتقتل هذا الذی یقتلنا،فلما دعا عبید اللّه بالمختار لیقتله طلع برید بکتاب یزید إلی عبید اللّه یأمره بتخلیة سبیله،فخلی و أمر بیمثم أن یصلب، فأخرج،فقال له رجل لقیه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أغناک عن هذا یا میثم،فتبسم و قال و هو یومی إلی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خلقت،ولی غذیت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رفع علی الخشبة اجتمع الناس حوله علی باب عمرو بن حریث،قال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و اللّه یقول إنی مجاورک،فلما صلب،أمر جاریته بکنس تحت خشبته،ورشه و تجمیره،فجعل میثم یحدث بفضائل بنی هاشم، فقیل لابن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فضحکم هذا العبد،فقال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ألجموه،و کان أول خلق اللّه ألجم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قتل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قدوم الحسین بن علی علیهما السلام العراق بعشرة أیام،فلما کان الیوم الثالث من صلبه طعن میثم بالحربة،فکبر،ثم انبعث فی آخر النهار فمه و أنفه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شئ،و هو أن الذی یظهر من هذه الروایات،و من غیرها،أن جماعة من أصحاب أمیر المؤمنین،و أصحاب الحسین علیهما السلام کانوا مجاهرین فی حب أهل البیت،و بیان فضائلهم،و البراءة من أعدائهم،و سبب ذلک انتهاء أمرهم إلی الحبس و القتل،و لا شک فی أن ما ارتکبوه من ترک التقیة کان وظیفة خاصة لهم، و بذلک تمکنوا من إتما الحجة علی الاعداء،من نشر فضائل الائمة سلام اللّه علیهم، و إن عملهم هذا یشابه عمل سیدهم و مولاهم الحسین بن علی علیهما السلام،حیث فدی بنفسه فی سبیل الدین و نشر أحکام سید المرسلین،هذا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مما رواه محمد</w:t>
      </w:r>
    </w:p>
    <w:p>
      <w:pPr>
        <w:pStyle w:val="BookText"/>
        <w:rPr/>
      </w:pPr>
      <w:r>
        <w:rPr>
          <w:rFonts w:ascii="IRNazanin" w:hAnsi="IRNazanin" w:eastAsia="IRNazanin"/>
          <w:color w:val="111111"/>
          <w:sz w:val="28"/>
          <w:sz w:val="28"/>
          <w:szCs w:val="28"/>
          <w:rtl w:val="true"/>
          <w:lang w:bidi="fa-IR"/>
        </w:rPr>
        <w:t>بن یعقوب،أن التقیة کانت جائزة علی میثم و أنه لم یکن ممنوعا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بسنده عن محمد بن مروان،قال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میثم‌رحمه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التقیة؟فو اللّه لقد علم أن هذه الآیة نزلت فی عمار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،باب التقیة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علیه،فاختیاره ترک التقیة کانت تضحیة منه فی سبیل الدین،و إیثاره منه الآخرة علی الاولی،علی ما دلت علیه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العقیقی أن أبا جعفر علیه السلام کان یحبه حبا شدیدا، و أنه کان مؤمنا شاکرا فی الرخاء،و صابرا فی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اختیار معرفة الرجال،شیخ طوسی،ج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 الرسان،عن حمزة بن میثم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أبی إلی العمرة فحدثنی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استأذنت علی أم سلمة رحمة اللّه علیها،فضربت بینی و بینها خدرا،فقالت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میثم؟فقلت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میثم،فقالت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ما رأیت الحسین بن علی ابن فاطمة یذکرک،قلت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هو؟قالت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غنم له آنفا،قلت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اکثر ذکره فاقرأه فإنی مبادر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یا جاریة،اخرجی فأدهنیه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فدهنت لحیتی ببان،فقلت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دهنتها لتخضبن فیکم بالدماء</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بابا طاهر است</w:t>
      </w:r>
      <w:r>
        <w:rPr>
          <w:rFonts w:eastAsia="IRNazanin" w:cs="IRNazanin"/>
          <w:color w:val="111111"/>
          <w:sz w:val="28"/>
          <w:szCs w:val="28"/>
          <w:rtl w:val="true"/>
          <w:lang w:bidi="fa-IR"/>
        </w:rPr>
        <w:t>.</w:t>
      </w:r>
      <w:bookmarkStart w:id="273" w:name="pg3248_19196"/>
    </w:p>
    <w:p>
      <w:pPr>
        <w:pStyle w:val="Heading2"/>
        <w:numPr>
          <w:ilvl w:val="1"/>
          <w:numId w:val="1"/>
        </w:numPr>
        <w:rPr/>
      </w:pPr>
      <w:bookmarkStart w:id="274" w:name="__RefHeading___Toc1994758_2749589250"/>
      <w:bookmarkStart w:id="275" w:name="_Toc101"/>
      <w:bookmarkEnd w:id="273"/>
      <w:bookmarkEnd w:id="274"/>
      <w:r>
        <w:rPr/>
        <w:t>8</w:t>
      </w:r>
      <w:r>
        <w:rPr>
          <w:rtl w:val="true"/>
        </w:rPr>
        <w:t xml:space="preserve"> </w:t>
      </w:r>
      <w:r>
        <w:rPr>
          <w:rtl w:val="true"/>
        </w:rPr>
        <w:t>عقل</w:t>
      </w:r>
      <w:r>
        <w:rPr>
          <w:rtl w:val="true"/>
        </w:rPr>
        <w:t>:</w:t>
      </w:r>
      <w:r>
        <w:rPr>
          <w:rtl w:val="true"/>
        </w:rPr>
        <w:t>آری یا خیر؟</w:t>
      </w:r>
      <w:bookmarkEnd w:id="275"/>
    </w:p>
    <w:p>
      <w:pPr>
        <w:pStyle w:val="Heading3"/>
        <w:numPr>
          <w:ilvl w:val="2"/>
          <w:numId w:val="1"/>
        </w:numPr>
        <w:rPr/>
      </w:pPr>
      <w:bookmarkStart w:id="276" w:name="__RefHeading___Toc1994760_2749589250"/>
      <w:bookmarkStart w:id="277" w:name="_Toc102"/>
      <w:bookmarkEnd w:id="276"/>
      <w:r>
        <w:rPr>
          <w:rtl w:val="true"/>
        </w:rPr>
        <w:t>اشاره</w:t>
      </w:r>
      <w:bookmarkEnd w:id="277"/>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گفتارهای پیش،به بررسی 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پیامبر،آیا کسانی که یقین دارند قرآنی که بر تو نازل شده حق است، با کسانی که کوردل هستند و دنبال این نیستند که حق بودن قرآن کریم را بفهمند در یک درجه قرار دارند و مانند هم هستند؟</w:t>
      </w:r>
    </w:p>
    <w:p>
      <w:pPr>
        <w:pStyle w:val="BookText"/>
        <w:rPr/>
      </w:pPr>
      <w:r>
        <w:rPr>
          <w:rFonts w:ascii="IRNazanin" w:hAnsi="IRNazanin" w:eastAsia="IRNazanin"/>
          <w:color w:val="111111"/>
          <w:sz w:val="28"/>
          <w:sz w:val="28"/>
          <w:szCs w:val="28"/>
          <w:rtl w:val="true"/>
          <w:lang w:bidi="fa-IR"/>
        </w:rPr>
        <w:t>آن‌ها که حق بودن قرآن را درک می‌کنند پیرو قرآن هستند و به سبب پیروی‌شان از این کتاب آسمانی دنیای پاک و آخرت آبادی دارند؛اما کوردلان‌که یقینا پیرو هوای نفس خود یا هوای نفس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دنیای پاکی دارند و نه آخرت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البته،آن‌ها که اهل عبادت و علم‌اند و با دین خدا آشنایی دارند می‌دانند که آخرت آباد،لاجرم، محصول دنیای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دنیا و آخرت ماهیتا و ذاتا جدایی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دنیا جایی و آخرت جایی دیگر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سخنی هم که درباره ارتباط دنیا و آخرت داریم کلام نورانی پیغمبر عظیم الشأن اسلام،صلی اللّه علیه و آله،است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محصول یک زمین از خود آن زمین جدایی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باغ‌ها، صیفی‌جات جالیزارها،و حبوبات مزارع،در حقیقت،نتیجه زمین‌هایی هستند که در آن‌ها رشد کرده‌اند و حاصل همان خاکند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آیه‌ای دارد که در این‌جا ذکرش خیلی 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الْبَلَدُ الطَّیِّبُ یَخْرُجُ نَبٰاتُهُ بِإِذْنِ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زمین پاک است که گیاهش به اذن پروردگارش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سرزمینی که پاک و سالم و خوبد است گیاهی الهی و محصولی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درست و سالمی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زمینی است که به فرموده پروردگار یک دانه گندم را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مثل خودش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سوره مبارکه بقره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حَبَّةٍ أَنْبَتَتْ سَبْعَ سَنٰابِلَ فِی کُلِّ سُنْبُلَةٍ مِائَةُ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مانند دانه‌ای است که هفت خوشه برویاند،در هر خوشه صد 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دانه سیب را در سرزمینی پاک و مستعدّ و آماده می‌کارند و پس از چندی تبدیل به یک درخت می‌شود و سالی چند صد سیب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این درخت روزی همان دانه سیاه کم‌وزن بوده است،ولی به سبب استعداد و سلامت و پاکی زمین تبدیل به درخت پر محصولی شده است که مردم با رغبت و شوق محصول آن را می‌خرند و وقتی از آن می‌خورند،هم لذت می‌برند و هم برای بدنشان مفید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آیه،به‌واقع،خیلی 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موجود در آن نیز این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زمین پاک و مستعد و آماده می‌رویاند تنها به اذن و اجازه پروردگار است؛یعنی محصول به دست آمده گیاهی الهی و خدایی،درختی سالم،و بونه به درد بخوری است که سراسر منفعت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عوض،زمین ناپاک</w:t>
      </w:r>
      <w:r>
        <w:rPr>
          <w:rFonts w:eastAsia="IRNazanin" w:cs="IRNazanin"/>
          <w:color w:val="111111"/>
          <w:sz w:val="28"/>
          <w:szCs w:val="28"/>
          <w:rtl w:val="true"/>
          <w:lang w:bidi="fa-IR"/>
        </w:rPr>
        <w:t>:</w:t>
      </w:r>
      <w:bookmarkStart w:id="278" w:name="pg3248_19200"/>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خبث لا یخرج الاّ نکدا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گیاهی اندک و بی‌سود از آن بیرون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استعداد و آمادگی لازم را ندارد و مثلا نمکش زیاد است، زمینی است که به قول قرآن مجید خبیث و آلوده و ناپاک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چنین زمینی می‌روید و از آن بیرون می‌آید هم خیلی کم است و هم محصول به درد نخوری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محصولی است پوسیده و پوک که هم صاحبش از کاشتن و داشتن آن ضرر کرده و هم مردم رغبتی به خریدن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 از حاصل آن خوششان نمی‌آید و به دردشان نمی‌خورد</w:t>
      </w:r>
      <w:r>
        <w:rPr>
          <w:rFonts w:eastAsia="IRNazanin" w:cs="IRNazanin"/>
          <w:color w:val="111111"/>
          <w:sz w:val="28"/>
          <w:szCs w:val="28"/>
          <w:rtl w:val="true"/>
          <w:lang w:bidi="fa-IR"/>
        </w:rPr>
        <w:t>.</w:t>
      </w:r>
    </w:p>
    <w:p>
      <w:pPr>
        <w:pStyle w:val="Heading3"/>
        <w:numPr>
          <w:ilvl w:val="2"/>
          <w:numId w:val="1"/>
        </w:numPr>
        <w:rPr/>
      </w:pPr>
      <w:bookmarkStart w:id="279" w:name="__RefHeading___Toc1994762_2749589250"/>
      <w:bookmarkStart w:id="280" w:name="_Toc103"/>
      <w:bookmarkEnd w:id="279"/>
      <w:r>
        <w:rPr>
          <w:rtl w:val="true"/>
        </w:rPr>
        <w:t>مفهوم</w:t>
      </w:r>
      <w:r>
        <w:rPr>
          <w:rtl w:val="true"/>
        </w:rPr>
        <w:t>«</w:t>
      </w:r>
      <w:r>
        <w:rPr>
          <w:rtl w:val="true"/>
        </w:rPr>
        <w:t>نکدا</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است که این محصول آن‌قدر فایده ندارد که بشود چند حیوان را برای چرا به آن‌جا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ثمره این زمین به درد حیواناتی مثل گاو و گوسفند هم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قدیمی‌ها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تنک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هرازگاهی در گوشه‌ای از آن گیاهی بی‌خاصیت سر از خاک درآورده که نه سبز است،نه زیباست،نه توپر است،و نه به درد خوردن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باید ولش کرد یا باید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بسوزند چوب درختان بی بر سزا خود همین است مر بی بری 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3"/>
        <w:numPr>
          <w:ilvl w:val="2"/>
          <w:numId w:val="1"/>
        </w:numPr>
        <w:rPr/>
      </w:pPr>
      <w:bookmarkStart w:id="281" w:name="__RefHeading___Toc1994764_2749589250"/>
      <w:bookmarkStart w:id="282" w:name="_Toc104"/>
      <w:bookmarkEnd w:id="281"/>
      <w:r>
        <w:rPr>
          <w:rtl w:val="true"/>
        </w:rPr>
        <w:t>دنیا مزرعه ای بیش نیست</w:t>
      </w:r>
      <w:bookmarkEnd w:id="28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سوره مبارکه شوری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اکرم،صلی اللّه علیه و آله، در این روایت می‌فرمایند که دنیا مزرعه‌ای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انسان دنیایش را پاک پرورش دهد و پاک نگه دارد یا،به عبارت روشن‌تر،اگر انسان در این دنیا اهل ایمان،اهل اخلاق حسنه،و اهل عمل صالح باشد، دنیایش به مثابه همان سرزمین پاکی است که خدا بدان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لذا،در روز قیامت،از این کشتزار که خاکش همان ایمان و اخلاق</w:t>
      </w:r>
      <w:bookmarkStart w:id="283" w:name="pg3248_19201"/>
    </w:p>
    <w:p>
      <w:pPr>
        <w:pStyle w:val="BookText"/>
        <w:rPr/>
      </w:pPr>
      <w:bookmarkEnd w:id="283"/>
      <w:r>
        <w:rPr>
          <w:rFonts w:ascii="IRNazanin" w:hAnsi="IRNazanin" w:eastAsia="IRNazanin"/>
          <w:color w:val="111111"/>
          <w:sz w:val="28"/>
          <w:sz w:val="28"/>
          <w:szCs w:val="28"/>
          <w:rtl w:val="true"/>
          <w:lang w:bidi="fa-IR"/>
        </w:rPr>
        <w:t>و عمل صالح است،بهشت را درو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دنیایش را آلوده و نجس کند و زمین زندگی‌اش را خبیث قرار دهد،وقتی وارد قیامت می‌شود،می‌بینید دست خیلی‌ها پر است،درحالی‌که دست او خالی است؛خیلی از مردم سزاوار شفاعت هستند،ولی او نیست؛انسان‌های زیادی مشمول نظر رحمت حق هستند،اما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با خود دارد حاصل زمین نجسی است که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از آن بیرون نیامده است و به فرموده قرآن مجید حاصلش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سوره غاشیه می‌فرماید که خوراک اهل جهنم همانی است که در دنیا خودشان کاشتند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لَهُمْ طَعٰامٌ إِلاّٰ مِنْ ضَرِیعٍ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برای آنان طعامی جز خار خشک و زهرآگین وجود ندارد</w:t>
      </w:r>
      <w:r>
        <w:rPr>
          <w:rFonts w:eastAsia="IRNazanin" w:cs="IRNazanin"/>
          <w:color w:val="111111"/>
          <w:sz w:val="28"/>
          <w:szCs w:val="28"/>
          <w:rtl w:val="true"/>
          <w:lang w:bidi="fa-IR"/>
        </w:rPr>
        <w:t>.</w:t>
      </w:r>
    </w:p>
    <w:p>
      <w:pPr>
        <w:pStyle w:val="Heading3"/>
        <w:numPr>
          <w:ilvl w:val="2"/>
          <w:numId w:val="1"/>
        </w:numPr>
        <w:rPr/>
      </w:pPr>
      <w:bookmarkStart w:id="284" w:name="__RefHeading___Toc1994766_2749589250"/>
      <w:bookmarkStart w:id="285" w:name="_Toc105"/>
      <w:bookmarkEnd w:id="284"/>
      <w:r>
        <w:rPr>
          <w:rtl w:val="true"/>
        </w:rPr>
        <w:t>مفهوم</w:t>
      </w:r>
      <w:r>
        <w:rPr>
          <w:rtl w:val="true"/>
        </w:rPr>
        <w:t>«</w:t>
      </w:r>
      <w:r>
        <w:rPr>
          <w:rtl w:val="true"/>
        </w:rPr>
        <w:t>ضریع</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قرآن کریم به گیاهی گفته می‌شود که شتر نیز،با آن قدرت دندان و آرواره‌اش،نمی‌تواند آن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قرآن می‌فرماید اهل جهنم باید علفی را که خودشان در دنیا کاشتند و در آخرت درو کرده‌اند بخورند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خوردن یا نخوردن آن نیز مختار نیستند و چنین نیست که بتوانند دهانشان را ببندند و بگویند ما میل نداریم و نمی‌خوریم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ماموران دوزخ به زور آن را در دهانشان می‌گذارند و می‌گویند باید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دیگر درباره این گیاه این است که رافع گرسنگی آدمی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یُسْمِنُ وَ لاٰ یُغْنِی مِنْ 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نه فربه می‌کند و نه از گرسنگی بی‌نیاز می‌نماید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آری،این گیاه را شب و روز به خورد اهل دوزخ می‌دهند،درحالی‌که</w:t>
      </w:r>
      <w:bookmarkStart w:id="286" w:name="pg3248_19202"/>
    </w:p>
    <w:p>
      <w:pPr>
        <w:pStyle w:val="BookText"/>
        <w:rPr/>
      </w:pPr>
      <w:bookmarkEnd w:id="286"/>
      <w:r>
        <w:rPr>
          <w:rFonts w:ascii="IRNazanin" w:hAnsi="IRNazanin" w:eastAsia="IRNazanin"/>
          <w:color w:val="111111"/>
          <w:sz w:val="28"/>
          <w:sz w:val="28"/>
          <w:szCs w:val="28"/>
          <w:rtl w:val="true"/>
          <w:lang w:bidi="fa-IR"/>
        </w:rPr>
        <w:t>نه چاق و نیرومندشان می‌کند و نه از گرسنگی نجاتشان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شکمشان از این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می‌شود،اما نه چاق می‌شوند و نه 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غذای کسانی است که زمین زندگی‌شان را در دنیا خبیث و شوره‌زار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آبی که در دوزخ خواهند نوشید</w:t>
      </w:r>
      <w:r>
        <w:rPr>
          <w:rFonts w:eastAsia="IRNazanin" w:cs="IRNazanin"/>
          <w:color w:val="111111"/>
          <w:sz w:val="28"/>
          <w:szCs w:val="28"/>
          <w:rtl w:val="true"/>
          <w:lang w:bidi="fa-IR"/>
        </w:rPr>
        <w:t>.</w:t>
      </w:r>
    </w:p>
    <w:p>
      <w:pPr>
        <w:pStyle w:val="Heading3"/>
        <w:numPr>
          <w:ilvl w:val="2"/>
          <w:numId w:val="1"/>
        </w:numPr>
        <w:rPr/>
      </w:pPr>
      <w:bookmarkStart w:id="287" w:name="__RefHeading___Toc1994768_2749589250"/>
      <w:bookmarkStart w:id="288" w:name="_Toc106"/>
      <w:bookmarkEnd w:id="287"/>
      <w:r>
        <w:rPr>
          <w:rtl w:val="true"/>
        </w:rPr>
        <w:t>آب اهل دوزخ</w:t>
      </w:r>
      <w:bookmarkEnd w:id="288"/>
    </w:p>
    <w:p>
      <w:pPr>
        <w:pStyle w:val="BookText"/>
        <w:rPr/>
      </w:pPr>
      <w:r>
        <w:rPr>
          <w:rFonts w:ascii="IRNazanin" w:hAnsi="IRNazanin" w:eastAsia="IRNazanin"/>
          <w:color w:val="111111"/>
          <w:sz w:val="28"/>
          <w:sz w:val="28"/>
          <w:szCs w:val="28"/>
          <w:rtl w:val="true"/>
          <w:lang w:bidi="fa-IR"/>
        </w:rPr>
        <w:t>پروردگار درباره آبی که اهل دوزخ خواهند نوشید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تُسْقیٰ مِنْ عَیْنٍ آنِیَةٍ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آنان را از چشمه‌ای بسیار داغ می‌نوشانند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آنان از چشمه‌ای است که از شدت حرارت در حال جوشیدن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دوزخ این آب را هم نمی‌خواهند بنوشند،ولی ماموران جهنم به زور آن را در حلقشان 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محصول همان اشکی است که از دیدگان مردم درآوردند و آه همان دل‌هایی است که سوزاندند و ثمره آن حق‌هایی است که ضایع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پروردگار است</w:t>
      </w:r>
      <w:r>
        <w:rPr>
          <w:rFonts w:eastAsia="IRNazanin" w:cs="IRNazanin"/>
          <w:color w:val="111111"/>
          <w:sz w:val="28"/>
          <w:szCs w:val="28"/>
          <w:rtl w:val="true"/>
          <w:lang w:bidi="fa-IR"/>
        </w:rPr>
        <w:t>.</w:t>
      </w:r>
    </w:p>
    <w:p>
      <w:pPr>
        <w:pStyle w:val="Heading3"/>
        <w:numPr>
          <w:ilvl w:val="2"/>
          <w:numId w:val="1"/>
        </w:numPr>
        <w:rPr/>
      </w:pPr>
      <w:bookmarkStart w:id="289" w:name="__RefHeading___Toc1994770_2749589250"/>
      <w:bookmarkStart w:id="290" w:name="_Toc107"/>
      <w:bookmarkEnd w:id="289"/>
      <w:r>
        <w:rPr>
          <w:rtl w:val="true"/>
        </w:rPr>
        <w:t>سرانجام زمین های پاک</w:t>
      </w:r>
      <w:bookmarkEnd w:id="290"/>
    </w:p>
    <w:p>
      <w:pPr>
        <w:pStyle w:val="BookText"/>
        <w:rPr/>
      </w:pPr>
      <w:r>
        <w:rPr>
          <w:rFonts w:ascii="IRNazanin" w:hAnsi="IRNazanin" w:eastAsia="IRNazanin"/>
          <w:color w:val="111111"/>
          <w:sz w:val="28"/>
          <w:sz w:val="28"/>
          <w:szCs w:val="28"/>
          <w:rtl w:val="true"/>
          <w:lang w:bidi="fa-IR"/>
        </w:rPr>
        <w:t>آیات قرآن همدیگر را معنی می‌کنند و با هم ارتباط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دیگر از قرآن کریم،سرانجام کسانی که در دنیا پاک زیستند و دنیای پاکی داشتند،این‌گونه تصویر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از مرد و زن،هرکس کار شایسته انجام دهد درحالی‌که مؤمن است، مسلما او را به زندگی پاک و پاکیزه‌ای زنده می‌داریم و پاداششان را بر پایه بهترین عملی که همواره انجام می‌داده‌اند،می‌دهیم</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آیه پیشین،هرچه در سرزمین پاک کاشته شود،محصول نیکو و زیبایی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باید توجه داشت دنیا از آخرت ماهیتا</w:t>
      </w:r>
      <w:bookmarkStart w:id="291" w:name="pg3248_19203"/>
    </w:p>
    <w:p>
      <w:pPr>
        <w:pStyle w:val="BookText"/>
        <w:rPr/>
      </w:pPr>
      <w:bookmarkEnd w:id="291"/>
      <w:r>
        <w:rPr>
          <w:rFonts w:ascii="IRNazanin" w:hAnsi="IRNazanin" w:eastAsia="IRNazanin"/>
          <w:color w:val="111111"/>
          <w:sz w:val="28"/>
          <w:sz w:val="28"/>
          <w:szCs w:val="28"/>
          <w:rtl w:val="true"/>
          <w:lang w:bidi="fa-IR"/>
        </w:rPr>
        <w:t>جدایی ندارد و هر دو یک حقیقت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سوی پرده به این شکل است که ما می‌بینیم و پرده ملکوتی‌اش به آن شکلی است که قرآن کریم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بهشت و جهنم خود را می‌سازند و وقتی به دنیا دیگر رفتند محصول خود را برداشت می‌کنند</w:t>
      </w:r>
      <w:r>
        <w:rPr>
          <w:rFonts w:eastAsia="IRNazanin" w:cs="IRNazanin"/>
          <w:color w:val="111111"/>
          <w:sz w:val="28"/>
          <w:szCs w:val="28"/>
          <w:rtl w:val="true"/>
          <w:lang w:bidi="fa-IR"/>
        </w:rPr>
        <w:t>.</w:t>
      </w:r>
    </w:p>
    <w:p>
      <w:pPr>
        <w:pStyle w:val="Heading3"/>
        <w:numPr>
          <w:ilvl w:val="2"/>
          <w:numId w:val="1"/>
        </w:numPr>
        <w:rPr/>
      </w:pPr>
      <w:bookmarkStart w:id="292" w:name="__RefHeading___Toc1994772_2749589250"/>
      <w:bookmarkStart w:id="293" w:name="_Toc108"/>
      <w:bookmarkEnd w:id="292"/>
      <w:r>
        <w:rPr>
          <w:rtl w:val="true"/>
        </w:rPr>
        <w:t>مومنان</w:t>
      </w:r>
      <w:r>
        <w:rPr>
          <w:rtl w:val="true"/>
        </w:rPr>
        <w:t>:</w:t>
      </w:r>
      <w:r>
        <w:rPr>
          <w:rtl w:val="true"/>
        </w:rPr>
        <w:t>وارثان بهشت</w:t>
      </w:r>
      <w:bookmarkEnd w:id="293"/>
    </w:p>
    <w:p>
      <w:pPr>
        <w:pStyle w:val="BookText"/>
        <w:rPr/>
      </w:pPr>
      <w:r>
        <w:rPr>
          <w:rFonts w:ascii="IRNazanin" w:hAnsi="IRNazanin" w:eastAsia="IRNazanin"/>
          <w:color w:val="111111"/>
          <w:sz w:val="28"/>
          <w:sz w:val="28"/>
          <w:szCs w:val="28"/>
          <w:rtl w:val="true"/>
          <w:lang w:bidi="fa-IR"/>
        </w:rPr>
        <w:t>خداوند در آیه دهم و یازدهم سوره مؤمنون درباره اهل ایمان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اینانند که وارثان‌اند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نخست این است که آنان چه چیز را به ارث می‌برند؟قرآن پاسخ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یَرِثُونَ الْفِرْدَوْسَ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از روی شایستگی بهست فردوس را به میراث می‌برند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بعد این است که آن‌ها از چه کسی بهشت را به ارث می‌برند؟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ایمان،از دین،و از کارهایی که انجام دادند و در آیات پیش از این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چون با دین نسبت دارند، بهشت را از دین به ارث می‌برند</w:t>
      </w:r>
      <w:r>
        <w:rPr>
          <w:rFonts w:eastAsia="IRNazanin" w:cs="IRNazanin"/>
          <w:color w:val="111111"/>
          <w:sz w:val="28"/>
          <w:szCs w:val="28"/>
          <w:rtl w:val="true"/>
          <w:lang w:bidi="fa-IR"/>
        </w:rPr>
        <w:t>.</w:t>
      </w:r>
    </w:p>
    <w:p>
      <w:pPr>
        <w:pStyle w:val="Heading3"/>
        <w:numPr>
          <w:ilvl w:val="2"/>
          <w:numId w:val="1"/>
        </w:numPr>
        <w:rPr/>
      </w:pPr>
      <w:bookmarkStart w:id="294" w:name="__RefHeading___Toc1994774_2749589250"/>
      <w:bookmarkStart w:id="295" w:name="_Toc109"/>
      <w:bookmarkEnd w:id="294"/>
      <w:r>
        <w:rPr>
          <w:rtl w:val="true"/>
        </w:rPr>
        <w:t>آیا پاک نگه داشتن دنیا مشکل است ؟</w:t>
      </w:r>
      <w:bookmarkEnd w:id="295"/>
    </w:p>
    <w:p>
      <w:pPr>
        <w:pStyle w:val="BookText"/>
        <w:rPr/>
      </w:pPr>
      <w:r>
        <w:rPr>
          <w:rFonts w:ascii="IRNazanin" w:hAnsi="IRNazanin" w:eastAsia="IRNazanin"/>
          <w:color w:val="111111"/>
          <w:sz w:val="28"/>
          <w:sz w:val="28"/>
          <w:szCs w:val="28"/>
          <w:rtl w:val="true"/>
          <w:lang w:bidi="fa-IR"/>
        </w:rPr>
        <w:t>به‌واقع،مشکل نیست که انسان دنیایش را پاک نگه دارد،البته به شرط این‌که مقداری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را یاد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در مقابل دعوت ضدّ خدا قرار گرفت‌حال این دعوت از طرف هرکسی که می‌خواهد باشدبگوید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کسی به جوانی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دختری دوست شو و با او رابطه نامشروع برقرار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کاسب یا تاجری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w:t>
      </w:r>
    </w:p>
    <w:p>
      <w:pPr>
        <w:pStyle w:val="BookText"/>
        <w:rPr/>
      </w:pPr>
      <w:r>
        <w:rPr>
          <w:rFonts w:ascii="IRNazanin" w:hAnsi="IRNazanin" w:eastAsia="IRNazanin"/>
          <w:color w:val="111111"/>
          <w:sz w:val="28"/>
          <w:sz w:val="28"/>
          <w:szCs w:val="28"/>
          <w:rtl w:val="true"/>
          <w:lang w:bidi="fa-IR"/>
        </w:rPr>
        <w:t>معمولی را با برنج اعلا مخلوط کن تا چند برابر بیشتر درآمد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نه،پیغمبر اکرم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غشّ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کسی که در جنس مردم مسلمان تقلّب می‌کند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آری،پاک نگاه داشتن زندگی فقط با نه گفتن به ناپاکی‌ها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هم هیچ هزینه یا مشقتی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زیاد بودند کسانی که در مقابل دعوت هواهای نفسانی، چه خوای نفس خودشان و چه خوای نفس دیگران،نه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در این راه آزار فراوان هم کشیدند،ولی از هدفشان و اعتقادشان دست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به فرعون جواب منفی داد و برای همین به چهارمیخ کشیده شد و در آفتاب سوزان رها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سنگ سنگینی را روی او انداختند که بر اثر آن استخوان‌های بدنش خرد شد و از دنیا رفت،ولی بر عقیده خود ثابت قدم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صدیق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زندان انداختند،تنها برای این‌که به خواهش دل زلیخا جواب منفی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نه قرار است زندان برویم و نه به چهارمیخ کشیده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دختر بد حجابی سر راه جوان خوش قیافه‌ای قرار بگیرد که با من تماس بگیر تا قراری بگذاریم و شبی با هم باشیم،و این جوان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نه،نمی 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کلانتری و نه دادگستری‌هیچ‌کس به او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هم بفهمند این جوان به چنین خواهشی جواب منفی داده،همه از طریق فطرت او را تحسین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پر از لجن،عجب گوهرهایی در دریای خدا پیدا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از او تعریف هم می‌کنند و التماس دعا هم دارند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ما،نه گفتن جرم نیست،ولی روزگاری نه گفتن زندان و به چهارمیخ کشیده شدن‌ها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شاه،تعداد انگشت‌شماری در</w:t>
      </w:r>
      <w:bookmarkStart w:id="296" w:name="pg3248_19205"/>
    </w:p>
    <w:p>
      <w:pPr>
        <w:pStyle w:val="BookText"/>
        <w:rPr/>
      </w:pPr>
      <w:bookmarkEnd w:id="296"/>
      <w:r>
        <w:rPr>
          <w:rFonts w:ascii="IRNazanin" w:hAnsi="IRNazanin" w:eastAsia="IRNazanin"/>
          <w:color w:val="111111"/>
          <w:sz w:val="28"/>
          <w:sz w:val="28"/>
          <w:szCs w:val="28"/>
          <w:rtl w:val="true"/>
          <w:lang w:bidi="fa-IR"/>
        </w:rPr>
        <w:t>کشور به خواسته‌های او و اطرافیان و حامیانش نه می‌گفتند و در نتیجه به زندان هم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در زمان شاه در اداره ساواک از من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درآمدت در ماه محرم و صفر چقدر است؟مثلا گفتم دو ماهه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شغل مناسبی در دادگستری با ماهی چهار هزار تومان به تو می‌دهیم؛منبرت را هم برو،ولی حرفی از ما نزن و نگو مملکت فاسد است و دین دارد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منبرت را هم برو و پول محرم و صفرت را هم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ماهی چهار هزار تومان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بروی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اتفاقا،زندان خوب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تک و تنها بودم و هیچ‌کس پیشم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شب یا نماز قضا می‌خواندم،یا در اتاق راه می‌رفتم و قرآن می‌خواندم،یا به تعداد مرده‌هایی که می‌شناختم یک حمد و دوازده قل هو اللّه می‌خواندم یا روز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بعضی از مردم یا جوان‌ها این‌قدر در گفتن نه به خودشان سخت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قسم،بهشت رفتن هیچ خرجی ندارد، جهنم رفتن خرجش خیلی سنگین‌تر است و فقط با نه گفتن کسی اهل جهنم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طرف،کسی که آری گفته دائم باید دلهره و اضطراب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وقتی با این دختر راه می‌روم،پدرم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کسی بفهمد برنجم مخلوط است و آبرویم در محله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نیروی انتظامی یا اداره تعزیرات در دکانم را به علت تخلف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رفتن دردسر زیاد دارد،اما بهشت رفتن خیلی 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ترس دارد،نه لرز دارد،و نه مشکلی دارد</w:t>
      </w:r>
      <w:r>
        <w:rPr>
          <w:rFonts w:eastAsia="IRNazanin" w:cs="IRNazanin"/>
          <w:color w:val="111111"/>
          <w:sz w:val="28"/>
          <w:szCs w:val="28"/>
          <w:rtl w:val="true"/>
          <w:lang w:bidi="fa-IR"/>
        </w:rPr>
        <w:t>.</w:t>
      </w:r>
    </w:p>
    <w:p>
      <w:pPr>
        <w:pStyle w:val="Heading3"/>
        <w:numPr>
          <w:ilvl w:val="2"/>
          <w:numId w:val="1"/>
        </w:numPr>
        <w:rPr/>
      </w:pPr>
      <w:bookmarkStart w:id="297" w:name="__RefHeading___Toc1994776_2749589250"/>
      <w:bookmarkStart w:id="298" w:name="_Toc110"/>
      <w:bookmarkEnd w:id="297"/>
      <w:r>
        <w:rPr>
          <w:rtl w:val="true"/>
        </w:rPr>
        <w:t>نگاهی به آیات ابتدایی سوره بروج</w:t>
      </w:r>
      <w:bookmarkEnd w:id="298"/>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همه ما یاد بگیریم با قرآن مانوسباشیم و آن را</w:t>
      </w:r>
      <w:bookmarkStart w:id="299" w:name="pg3248_19206"/>
    </w:p>
    <w:p>
      <w:pPr>
        <w:pStyle w:val="BookText"/>
        <w:rPr/>
      </w:pPr>
      <w:bookmarkEnd w:id="299"/>
      <w:r>
        <w:rPr>
          <w:rFonts w:ascii="IRNazanin" w:hAnsi="IRNazanin" w:eastAsia="IRNazanin"/>
          <w:color w:val="111111"/>
          <w:sz w:val="28"/>
          <w:sz w:val="28"/>
          <w:szCs w:val="28"/>
          <w:rtl w:val="true"/>
          <w:lang w:bidi="fa-IR"/>
        </w:rPr>
        <w:t>بخوانیم یا حتی به آن نگاه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نگاه کردن به قرآن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انسان به این جمال بی‌مثال و به آیاتی که در زیبایی در عالم نممونه ندارند بیفتد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آیات سوره بروج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ascii="Amiri" w:hAnsi="Amiri" w:eastAsia="Amiri" w:cs="Amiri"/>
          <w:i/>
          <w:i/>
          <w:iCs/>
          <w:color w:val="111111"/>
          <w:sz w:val="28"/>
          <w:sz w:val="28"/>
          <w:szCs w:val="28"/>
          <w:rtl w:val="true"/>
          <w:lang w:bidi="ar-SA"/>
        </w:rPr>
        <w:t>وَ السَّمٰاءِ ذٰاتِ الْبُرُوجِ</w:t>
      </w:r>
      <w:r>
        <w:rPr>
          <w:rFonts w:ascii="Amiri" w:hAnsi="Amiri" w:eastAsia="Amiri" w:cs="Amiri"/>
          <w:color w:val="111111"/>
          <w:sz w:val="28"/>
          <w:sz w:val="28"/>
          <w:szCs w:val="28"/>
          <w:rtl w:val="true"/>
          <w:lang w:bidi="ar-SA"/>
        </w:rPr>
        <w:t xml:space="preserve"> وَ 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یُؤْمِنُوا بِاللّٰهِ الْعَزِیزِ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 که رحمتش بی‌اندازه است و مهربانی‌اش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که دارای برج‌هاست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روزی که برپا شدنش را برای داوری میان مردم وعده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هر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اعمال هر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صاحبان آن خندق که مؤمنان را در آن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آتشی که آتش‌گیرانه‌اش فراوان و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آنان پیرامونش به تماشا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شکنجه و آسیب درباره مؤمنان انجام می‌دادند تماشاگر و ناظر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مؤمنان چیزی را منفور و ناپسند نمی‌داشتند مگر ایمانشان را به خدای توانای شکست‌ناپذیر و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سخن به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آتش‌گیره‌های قوی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عَلیٰ مٰا یَفْعَلُونَ بِالْمُؤْمِنِینَ شُهُودٌ وَ مٰا نَقَمُوا مِنْهُمْ إِلاّٰ أَنْ یُؤْمِنُوا بِاللّٰهِ الْعَزِیزِ الْحَمِیدِ</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994778_2749589250"/>
      <w:bookmarkStart w:id="301" w:name="_Toc111"/>
      <w:bookmarkEnd w:id="300"/>
      <w:r>
        <w:rPr>
          <w:rtl w:val="true"/>
        </w:rPr>
        <w:t>حکایت ذونواس</w:t>
      </w:r>
      <w:bookmarkEnd w:id="30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عیسی،علیه السلام،پادشاهی زندگی می‌کرد به نام ذونواس که یهود متعصبی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حضرت عیسی به رسالت مبعوث شد،دین حضرت موسی تحریف شده بود،لذا حضرت دین واقعی را به مردم ابلاغ می‌کرد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پی حقیقت بودند به او می‌گرویدند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ذانواس که از این مساله ناراحت بود دستور داد در شهر نجران عده‌ای از مردم با ایمان را که به حضرت مسیح پیوسته بودند دستگیر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حکومت نیز عده‌ای زن و مرد و کودک و جوان را بازداشت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تعداد این افراد سخنی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سپس،ذونواس دستور داد در یک گودال بزرگ مواد آتش‌زا بریزند،و این همان است که قرآن در وصفش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شعله‌های آتش زبانه کشید،ذونواس به این گروه مومن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دین مسیح برگردید و یهودی شوید،یا زنده‌زنده در آتش بسوزید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آن‌ها به او پاسخ منفی دادند،دستور داد آن‌ها را در آتش بیاندازند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 نص صریح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 قصه و داستان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که همه آن مردم مومن را در آتش انداختند و خودشان دور آتش نشستند و سوختن آن‌ها را تماشا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عَلیٰ مٰا یَفْعَلُونَ بِالْمُؤْمِنِینَ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 چشم‌های ناپاک خود نگاه می‌کردند و می‌دیدند که چه بلایی بر سر این بندگان خوب خدا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جرم این‌که خدا را پذیرفته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نَقَمُوا مِنْهُمْ إِلاّٰ أَنْ یُؤْمِنُوا بِاللّٰهِ الْعَزِیزِ الْحَمِیدِ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گفتن برای آنان به قیمت زنده‌زنده سوزانده شدنشان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ما وقتی نه می‌گوییم،هم آبرویمان بیشتر می‌شود و هم احتراممان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عجب جوان پاکی است، یا این کاسب از اولیای خداست،یا آن کارمند چه آدم مؤمنی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زنده‌زنده آتشمان می‌زنند و نه خانه‌مان را سرمان خراب می‌کنند</w:t>
      </w:r>
      <w:r>
        <w:rPr>
          <w:rFonts w:eastAsia="IRNazanin" w:cs="IRNazanin"/>
          <w:color w:val="111111"/>
          <w:sz w:val="28"/>
          <w:szCs w:val="28"/>
          <w:rtl w:val="true"/>
          <w:lang w:bidi="fa-IR"/>
        </w:rPr>
        <w:t>.</w:t>
      </w:r>
      <w:bookmarkStart w:id="302" w:name="pg3248_19209"/>
    </w:p>
    <w:p>
      <w:pPr>
        <w:pStyle w:val="BookText"/>
        <w:rPr/>
      </w:pPr>
      <w:bookmarkEnd w:id="302"/>
      <w:r>
        <w:rPr>
          <w:rFonts w:ascii="IRNazanin" w:hAnsi="IRNazanin" w:eastAsia="IRNazanin"/>
          <w:color w:val="111111"/>
          <w:sz w:val="28"/>
          <w:sz w:val="28"/>
          <w:szCs w:val="28"/>
          <w:rtl w:val="true"/>
          <w:lang w:bidi="fa-IR"/>
        </w:rPr>
        <w:t>امام صادق،علیه السلام،در روایتی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را که زنده‌زنده در آتش سوزاندند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مؤمنین را در روزگاری دیگر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زنده‌زنده با ارّه دوسر ارّه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قیامت،ما جواب این انسان‌ها را چه می‌توانیم بدهیم؟خدا اصحاب اخدود و این اره شده‌ها را حاضر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این‌ها توانستند نه بگویند،اما شما برای دو روز زندگی کثیف و رسیدن به شهوتی حیوانی،و مقداری پول که از تقلب در می‌آورید،نتوانستید نه بگویید؟عذرتان قابل قبول نیست</w:t>
      </w:r>
      <w:r>
        <w:rPr>
          <w:rFonts w:eastAsia="IRNazanin" w:cs="IRNazanin"/>
          <w:color w:val="111111"/>
          <w:sz w:val="28"/>
          <w:szCs w:val="28"/>
          <w:rtl w:val="true"/>
          <w:lang w:bidi="fa-IR"/>
        </w:rPr>
        <w:t>!</w:t>
      </w:r>
    </w:p>
    <w:p>
      <w:pPr>
        <w:pStyle w:val="Heading3"/>
        <w:numPr>
          <w:ilvl w:val="2"/>
          <w:numId w:val="1"/>
        </w:numPr>
        <w:rPr/>
      </w:pPr>
      <w:bookmarkStart w:id="303" w:name="__RefHeading___Toc1994780_2749589250"/>
      <w:bookmarkStart w:id="304" w:name="_Toc112"/>
      <w:bookmarkEnd w:id="303"/>
      <w:r>
        <w:rPr>
          <w:rtl w:val="true"/>
        </w:rPr>
        <w:t>سید الشهدا هم نه گفت</w:t>
      </w:r>
      <w:bookmarkEnd w:id="304"/>
    </w:p>
    <w:p>
      <w:pPr>
        <w:pStyle w:val="BookText"/>
        <w:rPr/>
      </w:pPr>
      <w:r>
        <w:rPr>
          <w:rFonts w:ascii="IRNazanin" w:hAnsi="IRNazanin" w:eastAsia="IRNazanin"/>
          <w:color w:val="111111"/>
          <w:sz w:val="28"/>
          <w:sz w:val="28"/>
          <w:szCs w:val="28"/>
          <w:rtl w:val="true"/>
          <w:lang w:bidi="fa-IR"/>
        </w:rPr>
        <w:t>در حادثه کربلا هم چنین معنایی را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عربی،به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حضرت سید الشهداء در حادثه کربلا این کلمه را با کلمه اللّه ترکیب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عمر سعد،خولی،و سران دیگر لشکر،چندبار با حضرت در چادری میان دو لشکر ملاقات کردند و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مقاومت کنید،جنگ سختی درمی‌گیرد و خودتان،برادرانتان، فرزندانتان،و خلاصه هرکس که درگیر این جنگ باشد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این همه داغ و کشته شدن را با بیعت با یزید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هم نیست به شام بیایید،کافی است با ما که نماینده یزید هستیم بیعت کنید و بروید مدینه زندگی کنید و کاری به کار یزید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هرقدر هم پول خواستید به مدینه می‌فرستیم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همین است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مردم دیوارها را سیاه‌پوش می‌کنند و نسل‌به‌نسل برای حضرت اشک می‌ریزند و عزاداری می‌کنند و پس از این هم خواهند کرد</w:t>
      </w:r>
      <w:r>
        <w:rPr>
          <w:rFonts w:eastAsia="IRNazanin" w:cs="IRNazanin"/>
          <w:color w:val="111111"/>
          <w:sz w:val="28"/>
          <w:szCs w:val="28"/>
          <w:rtl w:val="true"/>
          <w:lang w:bidi="fa-IR"/>
        </w:rPr>
        <w:t>:</w:t>
      </w:r>
      <w:bookmarkStart w:id="305" w:name="pg3248_19211"/>
    </w:p>
    <w:p>
      <w:pPr>
        <w:pStyle w:val="BookText"/>
        <w:rPr/>
      </w:pPr>
      <w:bookmarkEnd w:id="305"/>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سعدی چندین سخن از عشقش</w:t>
      </w:r>
    </w:p>
    <w:p>
      <w:pPr>
        <w:pStyle w:val="BookText"/>
        <w:rPr/>
      </w:pPr>
      <w:r>
        <w:rPr>
          <w:rFonts w:ascii="IRNazanin" w:hAnsi="IRNazanin" w:eastAsia="IRNazanin"/>
          <w:color w:val="111111"/>
          <w:sz w:val="28"/>
          <w:sz w:val="28"/>
          <w:szCs w:val="28"/>
          <w:rtl w:val="true"/>
          <w:lang w:bidi="fa-IR"/>
        </w:rPr>
        <w:t>می‌گویم و،بعد از من،گویند به دوران‌ها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گفتن ابی عبد اللّه به قیمت قطعه‌قطعه شدن خودش،اصحابش،و حتی کشته شدن بچه شیرخوارش تمام شد،اما ما در روزگاری زندگی می‌کنیم که اگر نه بگوییم،کسی کاری به کارمان ندارد و تازه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باتقواست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آدم باعفتی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آدم باادبی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بزرگوار است</w:t>
      </w:r>
      <w:r>
        <w:rPr>
          <w:rFonts w:eastAsia="IRNazanin" w:cs="IRNazanin"/>
          <w:color w:val="111111"/>
          <w:sz w:val="28"/>
          <w:szCs w:val="28"/>
          <w:rtl w:val="true"/>
          <w:lang w:bidi="fa-IR"/>
        </w:rPr>
        <w:t>!</w:t>
      </w:r>
    </w:p>
    <w:p>
      <w:pPr>
        <w:pStyle w:val="Heading3"/>
        <w:numPr>
          <w:ilvl w:val="2"/>
          <w:numId w:val="1"/>
        </w:numPr>
        <w:rPr/>
      </w:pPr>
      <w:bookmarkStart w:id="306" w:name="__RefHeading___Toc1994782_2749589250"/>
      <w:bookmarkStart w:id="307" w:name="_Toc113"/>
      <w:bookmarkEnd w:id="306"/>
      <w:r>
        <w:rPr>
          <w:rtl w:val="true"/>
        </w:rPr>
        <w:t>ماجرای شیخ جمال ساوه ای</w:t>
      </w:r>
      <w:bookmarkEnd w:id="307"/>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معروف مسلمانی است که سفرهای زیادی انجام داده و یادداشت‌های باارزشی از جغرافیای بلاد و آداب و رسوم مردمان آن‌ها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هم در این‌باره نوشته است که نامش سفرنامه ابن بطوطه است و در کتابخانه‌های مهم جهان نسخه‌هایی از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ایران هم سفر کرده و از جمله از شهر ساوه دیدن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خود درباره مشاهداتش از این شهر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ساوه عده‌ای از مردم را دیدم با ریخت و قیافه‌ای خاص که چهره‌هاشان جلب‌نظر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 معتمدان شهر شرح حال ایشان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مسلمانند و از طایفه جمالیه که مرید و تربیت یافته شیخ جمال ساوه‌ای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شرح حال شیخ جمال را همان‌گونه که از زبان مردم شنیده بود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جمال آخوند جوانی بود درس خوانده و باسواد که هر روز صبح برای درس دادن به طلبه‌ها به مدرسه می‌رفت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هم به کار کسی نداشت و سرش به کار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خانه‌ای در مسیر رفتن شیخ به مدرسه بود که زن جوانی در آن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شوهر داشت،ولی شوهرش برای تجارت به سفر می‌رفت و هر سفرش نیز یکی دو ماه طول می‌کشید</w:t>
      </w:r>
      <w:r>
        <w:rPr>
          <w:rFonts w:eastAsia="IRNazanin" w:cs="IRNazanin"/>
          <w:color w:val="111111"/>
          <w:sz w:val="28"/>
          <w:szCs w:val="28"/>
          <w:rtl w:val="true"/>
          <w:lang w:bidi="fa-IR"/>
        </w:rPr>
        <w:t>.</w:t>
      </w:r>
      <w:bookmarkStart w:id="308" w:name="pg3248_19213"/>
    </w:p>
    <w:p>
      <w:pPr>
        <w:pStyle w:val="BookText"/>
        <w:rPr/>
      </w:pPr>
      <w:bookmarkEnd w:id="308"/>
      <w:r>
        <w:rPr>
          <w:rFonts w:ascii="IRNazanin" w:hAnsi="IRNazanin" w:eastAsia="IRNazanin"/>
          <w:color w:val="111111"/>
          <w:sz w:val="28"/>
          <w:sz w:val="28"/>
          <w:szCs w:val="28"/>
          <w:rtl w:val="true"/>
          <w:lang w:bidi="fa-IR"/>
        </w:rPr>
        <w:t>یکی از روزها که این زن دم در منزل یا کنار پنجره اتاق ایستاده بود، چشمش به شیخ جمال افتاد و از بس این شیخ زیبا بود عاشق او شد، ولی هرچه فکر کرد که این شیخ را چطور به دوستی با خود متمایل کند چیزی به نظرش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طرف،فکر هم می‌کرد که اگر یک روز برود جلوی شیخ را بگیرد و خواسته‌اش را به او بگوید،شیخ با آن تدینی که دارد او را از خود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فکر چاره افتاد و نقشه‌ای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مکر زنان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کَیْدَکُنَّ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بی تردید نیرنگ زنان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آن روزی که مرد و زنی فکرشان فکر شیطانی باشد و بخواهند علیه یک انسان دیگر طرح یا نقشه‌ای بریزند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و فکر کرد و پیرزنی از ساکنین محله را صدا کرد و مقداری پول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کاغذ را به دستت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دم در منزل بنشین و هر وقت شیخ جمال آمد،با صدایی محزون به شیخ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من دو سال است به سفر رفته و تا به حال از او خبری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دیروز نامه‌ای از او رسید،ولی من سواد ندارم آن را بخوانم و شاید حرف‌هایی در نامه نوشته باشد که نباید کسی آن‌ها را بفهمد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تشریف بیاورید داخل دالان خانه و این نامه را برای من بخوانید</w:t>
      </w:r>
      <w:r>
        <w:rPr>
          <w:rFonts w:eastAsia="IRNazanin" w:cs="IRNazanin"/>
          <w:color w:val="111111"/>
          <w:sz w:val="28"/>
          <w:szCs w:val="28"/>
          <w:rtl w:val="true"/>
          <w:lang w:bidi="fa-IR"/>
        </w:rPr>
        <w:t>.</w:t>
      </w:r>
    </w:p>
    <w:p>
      <w:pPr>
        <w:pStyle w:val="Heading3"/>
        <w:numPr>
          <w:ilvl w:val="2"/>
          <w:numId w:val="1"/>
        </w:numPr>
        <w:rPr/>
      </w:pPr>
      <w:bookmarkStart w:id="309" w:name="__RefHeading___Toc1994784_2749589250"/>
      <w:bookmarkStart w:id="310" w:name="_Toc114"/>
      <w:bookmarkEnd w:id="309"/>
      <w:r>
        <w:rPr>
          <w:rtl w:val="true"/>
        </w:rPr>
        <w:t>موی سفید</w:t>
      </w:r>
      <w:r>
        <w:rPr>
          <w:rtl w:val="true"/>
        </w:rPr>
        <w:t>:</w:t>
      </w:r>
      <w:r>
        <w:rPr>
          <w:rtl w:val="true"/>
        </w:rPr>
        <w:t>واعظ شیب بر بناگوش</w:t>
      </w:r>
      <w:bookmarkEnd w:id="310"/>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به‌واقع،چطور برخی افراد که پایشان لب گور است،شریک گناهانی از این دست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جوانان به این کارها دست بزنند می‌گویند از سر خامی و جوانی است،ولی کسی که چندی بیش نمانده در خانه آخرت مأوا کند،چرا؟راستی که حیا گوهر گرانقدری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روز در زمان شاه با عبا و عمامه وارد کاباره‌ای شدم که نزدیک به دویست 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معمول،سر همه میزها مشروب بود و عده‌ای مشغول خوردن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مست و عده‌ای دیگر تازه به شراب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با این لباس وارد آن‌جا شدم،صاحب کافه با دستپاچگی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آقا،شما اشتباه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جا فلان کافه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درست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فرمایشی دارید؟گفتم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طرف،تا چشم مشروب‌خورها به من افتاد،غیر از آن عده‌ای که چشمشان گرم بود و مست بودند،چهار پنج نفر دیگر از سر میز بلند شدند که حاج آقا،خوش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 برایتان بریزیم و از این نوع تعارفات که به قول خودشان در عالم مستی و راستی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شما هم می‌آیم،ولی فعلا با رئیس کافه کار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وقت‌ها،</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و جوان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کافه‌چی همان طور که مضطرب نگاهم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یک کلمه می‌خواهم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اول باید از تو بپرسم که یهودی هستی یا مسیحی؟گفت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که نیستی؟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نه،شیعه‌ام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منکرین پروردگار هم که نیستی؟گفت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می‌توانم آن یک کلمه را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فرموده اولین موی سفیدی که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صورت یا سر بنده من پیدا می‌شود،من از او حیا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داری و کاملا سفید کرده‌ای چه داری می‌کنی؟</w:t>
      </w:r>
    </w:p>
    <w:p>
      <w:pPr>
        <w:pStyle w:val="BookText"/>
        <w:rPr/>
      </w:pPr>
      <w:r>
        <w:rPr>
          <w:rFonts w:ascii="IRNazanin" w:hAnsi="IRNazanin" w:eastAsia="IRNazanin"/>
          <w:color w:val="111111"/>
          <w:sz w:val="28"/>
          <w:sz w:val="28"/>
          <w:szCs w:val="28"/>
          <w:rtl w:val="true"/>
          <w:lang w:bidi="fa-IR"/>
        </w:rPr>
        <w:t>از این حرف تکان عجیبی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 باید بکنم؟گفتم</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چقدر مشروب خالی کردی؟به قیمت آن زمان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هزار تومان شمردم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 مشروب‌هایت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w:t>
      </w:r>
      <w:bookmarkStart w:id="311" w:name="pg3248_19217"/>
    </w:p>
    <w:p>
      <w:pPr>
        <w:pStyle w:val="BookText"/>
        <w:rPr/>
      </w:pPr>
      <w:bookmarkEnd w:id="311"/>
      <w:r>
        <w:rPr>
          <w:rFonts w:ascii="IRNazanin" w:hAnsi="IRNazanin" w:eastAsia="IRNazanin"/>
          <w:color w:val="111111"/>
          <w:sz w:val="28"/>
          <w:sz w:val="28"/>
          <w:szCs w:val="28"/>
          <w:rtl w:val="true"/>
          <w:lang w:bidi="fa-IR"/>
        </w:rPr>
        <w:t>بقیه گفتم دیگر مشروب نخورید و از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را بیرون کردیم،با هم رفتیم و هرچه مشروب بود در چاه ریختیم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هم عده‌ای از دوستان آمدند و پولی روی هم گذاشتند و در عرض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دیگ و بشقاب و قاشق و چاقو تهیه کردند و آن کافه از آن روز شد چلوکبابی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هم،یکی از متدینین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پرس اول را من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حیاست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خوب است انسان،به ویژه کسی که سنی از او گذشته،از خدا و از موی سفیدش حیا کند</w:t>
      </w:r>
      <w:r>
        <w:rPr>
          <w:rFonts w:eastAsia="IRNazanin" w:cs="IRNazanin"/>
          <w:color w:val="111111"/>
          <w:sz w:val="28"/>
          <w:szCs w:val="28"/>
          <w:rtl w:val="true"/>
          <w:lang w:bidi="fa-IR"/>
        </w:rPr>
        <w:t>!</w:t>
      </w:r>
    </w:p>
    <w:p>
      <w:pPr>
        <w:pStyle w:val="Heading3"/>
        <w:numPr>
          <w:ilvl w:val="2"/>
          <w:numId w:val="1"/>
        </w:numPr>
        <w:rPr/>
      </w:pPr>
      <w:bookmarkStart w:id="312" w:name="__RefHeading___Toc1994786_2749589250"/>
      <w:bookmarkStart w:id="313" w:name="_Toc115"/>
      <w:bookmarkEnd w:id="312"/>
      <w:r>
        <w:rPr>
          <w:rtl w:val="true"/>
        </w:rPr>
        <w:t>ادامه ماجرای شیخ جمال</w:t>
      </w:r>
      <w:bookmarkEnd w:id="313"/>
    </w:p>
    <w:p>
      <w:pPr>
        <w:pStyle w:val="BookText"/>
        <w:rPr/>
      </w:pPr>
      <w:r>
        <w:rPr>
          <w:rFonts w:ascii="IRNazanin" w:hAnsi="IRNazanin" w:eastAsia="IRNazanin"/>
          <w:color w:val="111111"/>
          <w:sz w:val="28"/>
          <w:sz w:val="28"/>
          <w:szCs w:val="28"/>
          <w:rtl w:val="true"/>
          <w:lang w:bidi="fa-IR"/>
        </w:rPr>
        <w:t>به‌هرحال،آن پیرزن با گردن کج و صدای محزون جلوی شیخ را گرفت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پسرم برای من نامه‌ای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خدا آن را برای من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جمال وارد دالان خانه شد،زن جوان از گوشه‌ای درآمد و قفل بزرگی به در زد و به شیخ جمال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صدایت در بیاید، می‌روم روی پشت‌بام فریاد می‌کشم و به مردم می‌گویم شیخ جمال آمده با زن شوهردار زنای محصنه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مدتی است عاشقت شده‌ام و باید آنچه می‌گویم انجام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وقتی شما را یک نظر دیدم از شما خوشم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حرفی ندارم،اما می‌شود اول راه دستشویی را به من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خداست،هر کاری می‌کند برای خدا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 بالای پله‌هاست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داخل دستشویی شد و در دل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خدایا،تو می‌دانی که من فقط می‌خواهم از دام این شیطان فرار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همین،این ظاهر زیبا را به خاطر تو نازیبا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بعد،قلم تراشش را درآورد و آب آفتابه را</w:t>
      </w:r>
    </w:p>
    <w:p>
      <w:pPr>
        <w:pStyle w:val="BookText"/>
        <w:rPr/>
      </w:pPr>
      <w:r>
        <w:rPr>
          <w:rFonts w:ascii="IRNazanin" w:hAnsi="IRNazanin" w:eastAsia="IRNazanin"/>
          <w:color w:val="111111"/>
          <w:sz w:val="28"/>
          <w:sz w:val="28"/>
          <w:szCs w:val="28"/>
          <w:rtl w:val="true"/>
          <w:lang w:bidi="fa-IR"/>
        </w:rPr>
        <w:t>روی سرش ریخت و شروع کرد به تراشیدن موهای سر و ریش و ابرویش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سلمانی هم بلد نبود،لذا سر و صورتش با تیغ بریده می‌شد و خون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خلاصه،با آن قیافه زشتی که برای خودش درست کرده بود و با آن بوی بد و سرووضع خون‌آلود،کنار اتاق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ون در اتاق را باز کرد و چشمش به او افتاد،به قدری ناراحت شد که در را باز کرد و او را از خانه بیرون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بعد،خدا زبان شیخ،گلوی شیخ،و صدای شیخ را عوض کرد،مردم عاشقش شدند،و جوان‌ها آمدند دست به دامنش شدند و مرید او گشتند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گوشه‌ای از ارزش‌های نه گفتن به هوای نفس خود و هوای نفس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نه گفتن زمین زندگی پاک می‌شود و از این زمین پاک است که بهشت نصیب آدمی می‌شود</w:t>
      </w:r>
      <w:r>
        <w:rPr>
          <w:rFonts w:eastAsia="IRNazanin" w:cs="IRNazanin"/>
          <w:color w:val="111111"/>
          <w:sz w:val="28"/>
          <w:szCs w:val="28"/>
          <w:rtl w:val="true"/>
          <w:lang w:bidi="fa-IR"/>
        </w:rPr>
        <w:t>.</w:t>
      </w:r>
      <w:bookmarkStart w:id="314" w:name="pg3248_19221"/>
    </w:p>
    <w:p>
      <w:pPr>
        <w:pStyle w:val="Heading3"/>
        <w:numPr>
          <w:ilvl w:val="2"/>
          <w:numId w:val="1"/>
        </w:numPr>
        <w:rPr/>
      </w:pPr>
      <w:bookmarkStart w:id="315" w:name="__RefHeading___Toc1994788_2749589250"/>
      <w:bookmarkStart w:id="316" w:name="_Toc116"/>
      <w:bookmarkEnd w:id="314"/>
      <w:bookmarkEnd w:id="315"/>
      <w:r>
        <w:rPr>
          <w:rtl w:val="true"/>
        </w:rPr>
        <w:t>پی نوشت</w:t>
      </w:r>
      <w:bookmarkEnd w:id="3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اللئالی،احسائی،ج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بِإِذْنِ رَبِّهِ وَ الَّذِی خَبُثَ لاٰ یَخْرُجُ إِلاّٰ نَکِداً کَذٰلِکَ نُصَرِّفُ الْآیٰاتِ لِقَوْمٍ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پاک است که گیاهش به اذن پروردگارش بیرون می‌آید،و زمینی که ناپاک است،جز گیاهی اندک و بی‌سود از آن بیرون نمی‌آید؛این‌گونه نشانه‌ها را برای گروهی که سپاس گزارند به صورت‌های گوناگون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أَنْبَتَتْ سَبْعَ سَنٰابِلَ فِی کُلِّ سُنْبُلَةٍ مِائَةُ حَبَّةٍ وَ اللّٰهُ یُضٰاعِفُ لِمَنْ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آنان که اموالشان را در راه خدا انفاق می‌کنند،مانند دانه‌ای است که هفت خوشه برویاند،در هر خوشه صد دانه باشد؛و خدا برای هرکه بخواهد چند برابر می‌کند و خدا بسیار عطاکننده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یکی از قصاید بسیار معروف و پر محتوای ناصر خسروست که در آن پندهای گرانی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ابیات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نکوهش مکن چرخ نیلوفری را برون کن ز سر باد و خیره‌سری را</w:t>
      </w:r>
    </w:p>
    <w:p>
      <w:pPr>
        <w:pStyle w:val="BookText"/>
        <w:rPr/>
      </w:pPr>
      <w:r>
        <w:rPr>
          <w:rFonts w:ascii="IRNazanin" w:hAnsi="IRNazanin" w:eastAsia="IRNazanin"/>
          <w:color w:val="111111"/>
          <w:sz w:val="28"/>
          <w:sz w:val="28"/>
          <w:szCs w:val="28"/>
          <w:rtl w:val="true"/>
          <w:lang w:bidi="fa-IR"/>
        </w:rPr>
        <w:t>بری دان از افعال چرخ برین را نشاید ز دانا نکوهش بری را</w:t>
      </w:r>
    </w:p>
    <w:p>
      <w:pPr>
        <w:pStyle w:val="BookText"/>
        <w:rPr/>
      </w:pPr>
      <w:r>
        <w:rPr>
          <w:rFonts w:ascii="IRNazanin" w:hAnsi="IRNazanin" w:eastAsia="IRNazanin"/>
          <w:color w:val="111111"/>
          <w:sz w:val="28"/>
          <w:sz w:val="28"/>
          <w:szCs w:val="28"/>
          <w:rtl w:val="true"/>
          <w:lang w:bidi="fa-IR"/>
        </w:rPr>
        <w:t>همی تا کند پیشه،عادت همی کن جهان مر جفا را،تو مر صابری را</w:t>
      </w:r>
    </w:p>
    <w:p>
      <w:pPr>
        <w:pStyle w:val="BookText"/>
        <w:rPr/>
      </w:pPr>
      <w:r>
        <w:rPr>
          <w:rFonts w:ascii="IRNazanin" w:hAnsi="IRNazanin" w:eastAsia="IRNazanin"/>
          <w:color w:val="111111"/>
          <w:sz w:val="28"/>
          <w:sz w:val="28"/>
          <w:szCs w:val="28"/>
          <w:rtl w:val="true"/>
          <w:lang w:bidi="fa-IR"/>
        </w:rPr>
        <w:t>هم امروز از پشت بارت بیفگن میفگن به فردا مر این داوری را</w:t>
      </w:r>
    </w:p>
    <w:p>
      <w:pPr>
        <w:pStyle w:val="BookText"/>
        <w:rPr/>
      </w:pPr>
      <w:r>
        <w:rPr>
          <w:rFonts w:ascii="IRNazanin" w:hAnsi="IRNazanin" w:eastAsia="IRNazanin"/>
          <w:color w:val="111111"/>
          <w:sz w:val="28"/>
          <w:sz w:val="28"/>
          <w:szCs w:val="28"/>
          <w:rtl w:val="true"/>
          <w:lang w:bidi="fa-IR"/>
        </w:rPr>
        <w:t>چو خود می‌کنی اختر خویش را بد مدار از فلک چشم نیک اختری را</w:t>
      </w:r>
    </w:p>
    <w:p>
      <w:pPr>
        <w:pStyle w:val="BookText"/>
        <w:rPr/>
      </w:pPr>
      <w:r>
        <w:rPr>
          <w:rFonts w:ascii="IRNazanin" w:hAnsi="IRNazanin" w:eastAsia="IRNazanin"/>
          <w:color w:val="111111"/>
          <w:sz w:val="28"/>
          <w:sz w:val="28"/>
          <w:szCs w:val="28"/>
          <w:rtl w:val="true"/>
          <w:lang w:bidi="fa-IR"/>
        </w:rPr>
        <w:t>تو باهوش و رای از نکو محضران چون همی برنگیری نکو منظری را</w:t>
      </w:r>
    </w:p>
    <w:p>
      <w:pPr>
        <w:pStyle w:val="BookText"/>
        <w:rPr/>
      </w:pPr>
      <w:r>
        <w:rPr>
          <w:rFonts w:ascii="IRNazanin" w:hAnsi="IRNazanin" w:eastAsia="IRNazanin"/>
          <w:color w:val="111111"/>
          <w:sz w:val="28"/>
          <w:sz w:val="28"/>
          <w:szCs w:val="28"/>
          <w:rtl w:val="true"/>
          <w:lang w:bidi="fa-IR"/>
        </w:rPr>
        <w:t>سپیدار مانده است و بی هیچ‌چیزی ازیرا که بگزید او کم بری را</w:t>
      </w:r>
    </w:p>
    <w:p>
      <w:pPr>
        <w:pStyle w:val="BookText"/>
        <w:rPr/>
      </w:pPr>
      <w:r>
        <w:rPr>
          <w:rFonts w:ascii="IRNazanin" w:hAnsi="IRNazanin" w:eastAsia="IRNazanin"/>
          <w:color w:val="111111"/>
          <w:sz w:val="28"/>
          <w:sz w:val="28"/>
          <w:szCs w:val="28"/>
          <w:rtl w:val="true"/>
          <w:lang w:bidi="fa-IR"/>
        </w:rPr>
        <w:t>اگر تو از آموختن سر بتابی نجوید سر تو همی سروری را</w:t>
      </w:r>
    </w:p>
    <w:p>
      <w:pPr>
        <w:pStyle w:val="BookText"/>
        <w:rPr/>
      </w:pPr>
      <w:r>
        <w:rPr>
          <w:rFonts w:ascii="IRNazanin" w:hAnsi="IRNazanin" w:eastAsia="IRNazanin"/>
          <w:color w:val="111111"/>
          <w:sz w:val="28"/>
          <w:sz w:val="28"/>
          <w:szCs w:val="28"/>
          <w:rtl w:val="true"/>
          <w:lang w:bidi="fa-IR"/>
        </w:rPr>
        <w:t>بسوزند چوب درختان بی‌بر سزا خود همین است مر بی‌بری را</w:t>
      </w:r>
    </w:p>
    <w:p>
      <w:pPr>
        <w:pStyle w:val="BookText"/>
        <w:rPr/>
      </w:pPr>
      <w:r>
        <w:rPr>
          <w:rFonts w:ascii="IRNazanin" w:hAnsi="IRNazanin" w:eastAsia="IRNazanin"/>
          <w:color w:val="111111"/>
          <w:sz w:val="28"/>
          <w:sz w:val="28"/>
          <w:szCs w:val="28"/>
          <w:rtl w:val="true"/>
          <w:lang w:bidi="fa-IR"/>
        </w:rPr>
        <w:t>درخت تو گر بار دانش بگیرد به زیر آوری چرخ نیلوفری را</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آنم که در پای خوکان نریزم مر این قیمتی در لفظ دری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این آیات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یُرِیدُ حَرْثَ الْآخِرَةِ نَزِدْ لَهُ فِی حَرْثِهِ وَ مَنْ کٰانَ یُرِیدُ حَرْثَ الدُّنْیٰا نُؤْتِهِ مِنْهٰا وَ مٰا لَهُ فِی الْآخِرَةِ مِنْ 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أُوتِیتُمْ مِنْ شَیْ‌ءٍ فَمَتٰاعُ الْحَیٰاةِ الدُّنْیٰا وَ مٰا عِنْدَ اللّٰهِ خَیْرٌ وَ أَبْقیٰ لِلَّذِینَ آمَنُوا وَ عَلیٰ رَبِّهِمْ یَتَوَکَّلُونَ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مِنَ الصّٰالِحٰاتِ مِنْ ذَکَرٍ أَوْ أُنْثیٰ وَ هُوَ مُؤْمِنٌ فَأُولٰئِکَ یَدْخُلُونَ الْجَنَّةَ وَ لاٰ یُظْلَمُونَ نَقِیراً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نیز مفهوم زمین پاک و محصول پاک را می‌توان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لِلزَّکٰاةِ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عَلیٰ صَلَوٰاتِهِمْ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 در کتاب غروب بتها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 من برای شادکامی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آری،یک نه،یک خط راست،یک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فردریش نیچه،ترجمه داریوش</w:t>
      </w:r>
    </w:p>
    <w:p>
      <w:pPr>
        <w:pStyle w:val="BookText"/>
        <w:rPr/>
      </w:pPr>
      <w:r>
        <w:rPr>
          <w:rFonts w:ascii="IRNazanin" w:hAnsi="IRNazanin" w:eastAsia="IRNazanin"/>
          <w:color w:val="111111"/>
          <w:sz w:val="28"/>
          <w:sz w:val="28"/>
          <w:szCs w:val="28"/>
          <w:rtl w:val="true"/>
          <w:lang w:bidi="fa-IR"/>
        </w:rPr>
        <w:t xml:space="preserve">آشوری،ص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امالی،صدوق،ص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؛نیز در 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عشّ مسلما و لیس منا من خان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؛نیز در بحار الانوار،ج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؛نیز در عوالی اللثانی،احسائی،ج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روایات زیادی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البحار،شیخ علی نمازی،ج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وجه علی بن أبی طالب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العالم عبادة،و النظر إلی الإمام المقسط عبادة،و النظر إلی الوالدین بر أفة و رحمة عبادة،و النظر إلی الأخ توده فی اللّه عز و جل عبادة،و کذا النظر إلی القرآن و إلی الکعبة عبادة،و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الروایات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حضرت عیسی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یاد کن هنگامی را که عیسی پسر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 فرستاده خدا به سوی شمایم،تورات را که پیش از من بوده تصدیق می‌کنم،و به پیامبری که بعد از من می‌آید و نامش احمد است مژده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احمد دلایل روشن برای آنان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این‌جادویی است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سببهم أن الذی هیج الحبشة علی غزوة الیمن ذانوس و هو آخر من ملک من حمیر تهود و اجتمعت معه حمیر علی الیهودیة، و سمی نفسه یوسف و أقام علی ذلک حینا من الدهر،ثم أخبر أن بنجران بقایا قوم علی دین النصرانیة،و کانوا علی دین عیسی علیه السلام و علی حکم الانجیل،و رأس ذلک الدین عبد اللّه بن بریامن،حمله أهل دینه علی أن یسیر إلیهم و یحملهم علی الیهودیة و یدخلهم فیها،فسار حتی قدم نجران،فجمع من کان بها علی دین النصرانیة ثم عرض علیهم دین الیهودیة و الدخول فیها فأبوا علیه فجادلهم و عرض علیهم و حرص الحرص کله فأبوا علیه و امتنعوا من الیهودیة و الدخول فیها،و اختاروا القتل،</w:t>
      </w:r>
    </w:p>
    <w:p>
      <w:pPr>
        <w:pStyle w:val="BookText"/>
        <w:rPr/>
      </w:pPr>
      <w:r>
        <w:rPr>
          <w:rFonts w:ascii="IRNazanin" w:hAnsi="IRNazanin" w:eastAsia="IRNazanin"/>
          <w:color w:val="111111"/>
          <w:sz w:val="28"/>
          <w:sz w:val="28"/>
          <w:szCs w:val="28"/>
          <w:rtl w:val="true"/>
          <w:lang w:bidi="fa-IR"/>
        </w:rPr>
        <w:t>فخد لهم خدودا و جمع فیها الحطب و أشعل فیه النار،فمنهم من أحرق بالنار،و منهم من قتل بالسیف و مثل بهم کل مثلة،فبلغ عدد من قتل و أحرق بالنار عشرین ألفا، و أفلت رجل منهم یدعی دوس علی فرس له ورکضه و اتبعوه حتی أعجزهم فی الرمل،و رجع ذونواس إلی ضیعة فی جنوده،فقال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الاخدود،إلی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بالاسناد إلی الصدوق،عن ماجیلویه،عن عمه،عن الکوفی،عن أبی جمیلة،عن جابر،عن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أسقف نجران دخل علی أمیر المؤمنین علیه السلام فجری ذکر أصحاب الاخدود،فقال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اللّه تعالی نبیا حبشیا إلی قومه و هم حبشیة فدعاهم إلی اللّه تعالی،فکذبوه و حاربوه و ظفروا به و خدوا الخدود و جعلوا فیها الحطب و النار،فلما کان حرا قالوا لمن کان علی دین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اعتزلوا و إلا طرحناکم فیها،فاعتزل قوم کثیر،و قذف فیها خلق کثیر حتی وقعت امرأة و معها ابن لها من شهرین،فقیل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ترجعی و إما أن تقذفی فی النار،فهمت تطرح نفسها فلما رأت ابنها رحمته،فأنطق اللّه تعالی الصبی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ألقی نفسک و إیای فی النار،فإن هذا فی اللّه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 عند الصادق علیه السلام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أصحاب الاخدود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أمیر المؤمنین علیه السلام عن المجوس أی أحکام تجری فیهم؟قال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الکتاب،کان لهم کتاب و کان لهم ملک سکر یوما فوقع علی أخته و أمه،فلما أفاق ندم و شق ذلک علیه،فقال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حلال،فامتنعوا علیه فجعل یقتلهم و حفر لهم الاخدود و یلقیهم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 الصادق علیه السلام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بناء المعلوم، فالمراد بأصحاب الاخدود الکفار کما هو أحد احتمالی القراءة المشهورة و لم ینقل فی الشواذ</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اللئالی،أحسائی،ج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؛نیز مسند ابو یعلی،ج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خباب بن الارت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قبلکم یؤخذ الرجل منهم،فیحفر له فی الارض،ثم یجاء بالمنشار،فیجعل علی رأسه، فیجعل فرقتین و ما یصرفه ذلک عن دینه،و اللّه لیتمن هذا الامر حتی یسیر الراکب من</w:t>
      </w:r>
    </w:p>
    <w:p>
      <w:pPr>
        <w:pStyle w:val="BookText"/>
        <w:rPr/>
      </w:pPr>
      <w:r>
        <w:rPr>
          <w:rFonts w:ascii="Amiri" w:hAnsi="Amiri" w:eastAsia="Amiri" w:cs="Amiri"/>
          <w:color w:val="111111"/>
          <w:sz w:val="28"/>
          <w:sz w:val="28"/>
          <w:szCs w:val="28"/>
          <w:rtl w:val="true"/>
          <w:lang w:bidi="ar-SA"/>
        </w:rPr>
        <w:t>صنعاء الیمن إلی حضرموت لا یخاف الا اللّه و الذئب علی غنمه،و لکنکم تعجلون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مشکاة الأنوار،علی الطبرسی،ص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عبد اللّه علی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کان قبلکم ممن هو علی ما أنتم علیه لیؤخذ الرجل منهم فتقطع یداه و رجلاه و یصلب علی جذوع النخل و یشق بالمنشار فلا یعدو ذلک نفسه،ثم تلی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أعطیهم بیدی إعطاء الذلیل و لا أقر اقرار العبید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بطّوطه،ابو عبد اللّه محمد بن عبد اللّه بن محمد بن ابراهیم لواتی طنجی،جهانگرد معروف</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ابن بطوطه گاه مشدد و گاه مخفف ذکر شده است،اما صورت مشدد آن درست‌تر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کراچکوفسکی اصل ابن بطوطه از قبیله بربرهای لواته است که در زبان بربری آن را الواتن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از این قبیله در سراسر شمال افریقا از جمله مصر پراکنده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لواتی نشانه تبار غیر عرب و طنجی بیانگر رابطه ابن بطوطه با زادگاهش طنجه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جزی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در شهر غرناطه به من گفت که ولادتش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طنجه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نخستین سال‌های زندگی و شرح احوال ابن بطوطه جز آنچه در سفرنامه وی آمده است، چیزی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وی در زادگاه خویش به تحصیل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او در علوم دینی براساس تعالیم فرقه مالکی بوده که آن زمان در شمال افریقا صورتی گسترده و پیروانی بسیار داشته و بی‌گمان او در فقه مالکی دارای معلوماتی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روزگار جوانی و حتی در سفرهای خود نیز به امر قضا می‌پرداخته است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هنگامی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بود،راه سفر پیش گرفت و در پنجشنبه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زادگاه خود طنجه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او از این سفر به جا</w:t>
      </w:r>
    </w:p>
    <w:p>
      <w:pPr>
        <w:pStyle w:val="BookText"/>
        <w:rPr/>
      </w:pPr>
      <w:r>
        <w:rPr>
          <w:rFonts w:ascii="IRNazanin" w:hAnsi="IRNazanin" w:eastAsia="IRNazanin"/>
          <w:color w:val="111111"/>
          <w:sz w:val="28"/>
          <w:sz w:val="28"/>
          <w:szCs w:val="28"/>
          <w:rtl w:val="true"/>
          <w:lang w:bidi="fa-IR"/>
        </w:rPr>
        <w:t>آوردن مراسم حج و زیارت تربت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چه بسا گمان نمی‌کرد که سفرش سالیان دراز به طول انجامد و پس از یک ربع قرن به موطن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ابن بطوطه مصادف با روزگار فرمانروایی ناصر الدین ابو سعید عثمان دوم فرزند یعقوب ابو یوسف بن عبد الحق از سلاطین مرینی فاس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وی از زمان حرکت معلوم و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طنجه به راه افتاد و نخست به شهر تلمسان در الجزیره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با دو سفیر اعزامی از جانب سلطان ابو یحیی پادشاه افریقیه به نام‌های ابو عبد اللّه محمد بن ابی بکر بن علی بن ابراهیم نفزاوی و شیخ ابو عبد اللّه محمد بن حسین بن عبد اللّه قرشی زبیدی که هر دو از قضات تونس بودند،آشنا شد و پس از چند روز در شهر ملیاته به آنان ملحق گردید و با آنان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قاضی محمد بن ابی بکر نفزاوی در راه وفات یافت و همراهان او ناگزیر به ملیانه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که تنها مانده بود،همراه گروهی از بازرگانان تونسی به شهر الجزیره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زبیدی و فرزند قاضی متوفی به او 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عبور از قسنطینه به تونس رفت و مدتی بعد با قافله‌ای به سوسه و سپس به شهر صفاقس رسید و در آنجا با دختر یکی از امنای آن سرزمین ازدواج کرد و سرانجام پس از گذر از طرابلس و دیگر نواحی شمال افریقا به اسکندریه و دمیاط رفت و از طریق شط نیل به قاهره رسید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قاهره ه درآن زمان تحت فرمانروایی ممالیک بود،روزگار شکوفایی خود را می‌گذرانید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عهد ممالیک چندان اثری در او بر جای نهاد که مصر عهد فاطمیان در ناصر خسرو قبادیانی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قاهره در مسیر نیل به راه افتاد و به آسوان رسید و از آن‌جا از طریق صحرا راه مشرق و بندر عیذاب‌در کنار دریای سرخ‌را در پیش گرفت و خواست از آن‌جا با کشتی عازم جده شود،ولی معلوم شد که به سبب جنگ میان قبایل بجساه و ممالیک،ناوهای مصری در دریا رفت‌وآمد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نتیجه،ابن بطوطه ناگزیر به قاهره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صدد برآمد راه شام را در پیش گیرد و به کاروانیانی که همه ساله از دمشق به مکه می‌رفتند،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استفاده از فرصت به فلسطین رفت و از راه بیت المقدس به بیروت،</w:t>
      </w:r>
    </w:p>
    <w:p>
      <w:pPr>
        <w:pStyle w:val="BookText"/>
        <w:rPr/>
      </w:pPr>
      <w:r>
        <w:rPr>
          <w:rFonts w:ascii="IRNazanin" w:hAnsi="IRNazanin" w:eastAsia="IRNazanin"/>
          <w:color w:val="111111"/>
          <w:sz w:val="28"/>
          <w:sz w:val="28"/>
          <w:szCs w:val="28"/>
          <w:rtl w:val="true"/>
          <w:lang w:bidi="fa-IR"/>
        </w:rPr>
        <w:t>طرابلس،حلب،انطاکیه،لاذقیه،بعلبک و دمشق گام نهاد و مدتی در این شهر اقامت گزید و از آن‌جا با کاروان حجاج عازم مدینه و مکه شد و از این دو شهر مطالب مبسوطی نیز در سفرنامه خویش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ترک مکه،آهنگ عراق کرد و از راه قادسیه به نجف اشرف رفت و به حرم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گردید و پس از آن از راه بغداد و بصره با قافله عازم ایران شد و از آبادان،ماهشهر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شوشتر دیدن کرد و در این شهر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به اصفهان و شیراز نیز سفر کرد و در این شهر با قاضی مجد الدین شیرازی ملاقات نمود و به زیارت آرامگاه شیخ سعدی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آنگاه از راه کازرون به عراق بازگشت و پس از گذر از کربلا بار دیگر به بغداد رفت و مدتی بعد در ملازمت امیر علاء الدین محمد از امیران سلطان ابو سعید بهادر خان عازم تبریز شد و از آن‌جا دوباره به بغداد بازگشت و بار دیگر عزم سفر حج و زیارت حرمین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این‌بار ابن بطوطه،میان سال‌های </w:t>
      </w:r>
      <w:r>
        <w:rPr>
          <w:rFonts w:eastAsia="IRNazanin" w:cs="IRNazanin"/>
          <w:color w:val="111111"/>
          <w:sz w:val="28"/>
          <w:szCs w:val="28"/>
          <w:lang w:bidi="fa-IR"/>
        </w:rPr>
        <w:t>729</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 مکه 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سخت بیمار شد و پس از بازیافتن سلامت خویش،با دانشمندان محل آشنا شد و سپس از طریق جده به سواحل شرقی افریقا و از آنجا به یمن،عدن و مگادیشو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مقدیشو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از آن‌جا راه ظفار،سواحل شرقی عربستان،عمان و خلیج فارس را در پیش گرفت تا به جزیره هرمز رسید و با سلطان قطب الدین تهتن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هرمز ملاقات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به لارستان فارس،جزیره کیش و بحرین عزیمت نمود و در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بازگشت و پس از گزاردن حج از راه دریای سرخ و عیذاب به غزه و از آن‌جا به آسیای صغیر رفت و در قونیه به زیارت تربت مولانا جلال الدین محمد بلخی شتافت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به سوی شمال را دومین مرحله سفر ابن بطوطه نوشته‌اند که خط سیر آن تا اندازه‌ای مبهم و آشفته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ابن بطوطه از آسیای صغیر گذشت و از طریق سینوپ به دریای سیاه رسید و با گذر از شبه جزیره کریمه به شهر کفا رفت که همان فئودوسیای کنونی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که یکی از مراکز عمده بازرگانی میان شرق و غرب و در اختیار جنوایی‌ها بود،ابن بطوطه نخستین‌بار</w:t>
      </w:r>
    </w:p>
    <w:p>
      <w:pPr>
        <w:pStyle w:val="BookText"/>
        <w:rPr/>
      </w:pPr>
      <w:r>
        <w:rPr>
          <w:rFonts w:ascii="IRNazanin" w:hAnsi="IRNazanin" w:eastAsia="IRNazanin"/>
          <w:color w:val="111111"/>
          <w:sz w:val="28"/>
          <w:sz w:val="28"/>
          <w:szCs w:val="28"/>
          <w:rtl w:val="true"/>
          <w:lang w:bidi="fa-IR"/>
        </w:rPr>
        <w:t>صدای ناقوس کلیساها را شنید،چندانکه به هراس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سوداک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سرداق،سوداق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عمده کریمه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این شهر را پنجمین بندر مهم جهان و در ردیف اسکندریه مصر،کولم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و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تسوئن‌جئوفو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سراسر شبه جزیره کریمه را درنوردید و از آن‌جا به جنوب روسیه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وی تا سرزمین بلغارها در کنار رود ولگا نیز سفر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بروکلمان ضمن تأیید این نکته که ابن بطوطه به سرزمین‌هایی که وصف کرده،رفته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 قایل شده و چنین اظهارنظر کرده که وی ظاهرا در سرزمین بلغارها نبوده است،زیرا سفر به آن دیار دشوار بوده و دست کم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می‌گرفته است،و بنابراین وصفی را که از ارض ظلمات به دست می‌دهد،چنانکه نخستین‌بار مارکوارت بدان توجه کرده،از یک اثر ادبی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سپس از حاجی ترخان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کاروانی که متعلق به خاتون پیلون دختر فرمانروای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خان ازبک بود به قسطنطنیه رفت و مدتی بعد به منطقه اردوی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اوردا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در منطقة خان اردوی زرین در شهر سرا،که احتمالا سرای نو باشد،اقامت گزید و بعد از طریق ولگا به خوارزم،بخارا،نخشب،سمرقند، بلخ،هرات،طوس،مشهد،سرخس،تربت حیدریه،نیشابور،بسطام،غزنه و کابل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ابن بطوطه به دره سند رسید که معروف به پنجاب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سفرنامه وی از همین جا آغاز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ضمن سفر تا رسیدن به دهلی از شگفتی‌های آن سرزمین و زنده سوزانیدن زنان یاد کرده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راه سفر از مولتان به دهلی،گرفتار حمله گروهی از هندیان شد و در این ماجرا تیری به او اصابت کرد،اما جان به سلامت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دهلی با ابو المجاهد محمد شاه فرمانروای آن سرزمین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و نیم پس از ورود او به دهلی دختر ابن بطوطه که کمتر از یک سال داشت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وی چنان در سلطان مؤثر افتاد که مدت چند سال سمت قضای آن ناحیه را به او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بزرگی از سفرنامه ابن بطوطه درباره هند و مشاهدات او در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شاه سفیرانی با هدایا به چین فرستاد،ابن بطوطه نیز از زمره نمایندگان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این هیأت برای گذر از خشکی و سفر از طریق قندهار با توفیق همراه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سفر با دشواری‌هایی چون جنگ با هندوان،اسارت در دست کفار و خطر دربه‌دری و گرسنگی مواجه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راه دریا در پیش گرفت و از راه کالیکوت به جزایر مالدیو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ازدواج کرد و سمت قضا یافت و بعد به جزیره ملوک رفت و طی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اقامت در آن جزیره دوبار ازدواج کرد و در نیمه ربیع الثانی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جزیره را به مقصد سیلان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بطوطه دوباره به جزایر مالدیو بازگشت و از آن‌جا به بنگاله،شمال هند و طوالسی رفت و در مسیر چین به راه افتاد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ترک طوالسی به ساحل چین رسید و به چین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طریق جاوه به هندوستان و بندر کالیکوت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کالیکوت سوار کشتی شد و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محرم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ظفار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ظفار به مسقط و از آن‌جا به جزیره هرمز و بعد به فسا،شیراز، اصفهان،شوشتر،بصره و نجف رفت و بار دیگر مرقد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زیارت کرد و از آن‌جا عازم کوفه،بغداد و شام شد و اوایل ربیع الاول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به دمشق،بیت المقدس،اسکندریه،قاهره و عیذاب رفت و در آن جا سوار کشتی شد تا به جده رسید و آن‌گاه راه مکه را در پیش گرفت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زیارت بیت اللّه الحرام شتافت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گزاردن مراسم حج به فلسطین رفت و شاهد شیوع بیماری دهشتناک وبا</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سرزمین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بعد آرزوی بازگشت به میهن در او قوت گرفت و در صفر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کشتی کوچکی ابتدا عازم تونس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تونس اشتیاق سفر به جزیره ساردنی در او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سفر دو بار در معرض هجوم دزدان دریایی قرار گرفت،ولی توانست جان به در برد و از شهرهای تنیس و تلمسان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شهر تازی رسید،به او خبر دادند که مادرش از ابتلا به بیماری وبا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بطوطه روز جمعه اواخر شعبان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w:t>
      </w:r>
    </w:p>
    <w:p>
      <w:pPr>
        <w:pStyle w:val="BookText"/>
        <w:rPr/>
      </w:pPr>
      <w:r>
        <w:rPr>
          <w:rFonts w:ascii="IRNazanin" w:hAnsi="IRNazanin" w:eastAsia="IRNazanin"/>
          <w:color w:val="111111"/>
          <w:sz w:val="28"/>
          <w:sz w:val="28"/>
          <w:szCs w:val="28"/>
          <w:rtl w:val="true"/>
          <w:lang w:bidi="fa-IR"/>
        </w:rPr>
        <w:t>فاس شد و به دربار امیر ابو عنان</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 آن جا استقرار یافت و مورد احترام 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آوارگی و سرگردانی ابن بطوطه بدین جا پایان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هنوز دو سرزمین دیگر اسلامی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زیارت قبر مادر به زادگاه خود شهر طنجه رفت و از آن‌جا عازم سبته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سبته مرضی گریبانگیر وی گشت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درازا کشید و او ناگزیر چند ماه در آن شهر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عازم اندلس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به جبل الفتح یا جبل الطارق رفت و در آن‌جا با ابو زکریا یحیی بن سراج الرندی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به شهر رنده و سپس به مالقه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سرانجام به غرناطه پایتخت اندلس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می‌رود وی در این شهر با کاتب سفرنامه خود محمد ابن جزی آشنا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بار دیگر به جبل الطارق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محرم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ابو عنان عازم سفری دشوار و طولانی به افریقای مرکزی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طریق سجلماسه به تمبوکتو و مالی رفت که هنوز مدت درازی از نفوذ اسلام در این دیار نمی‌گذشت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بازگشت به تکدّا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از معادن مس آن سرزمین دیدن کرد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کاروانی از برده‌فروشان راه دشواری را تا هکار طی کرد و سرانجام اواخر همان سال به فاس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بطوطه از آن پس دیگر به سیر و سفر نپرداخت و حدود بیست و اندی سال از اواخر عمر خود را در آن‌جا به سر برد و در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درگذشت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مرینیان،به ویژه دوران فرمانروایی ابو الحسن علی بن عثمان</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ابو عنان فارس المتوکل بن علی،دوران شکوفایی فرهنگ اسلامی در مغرب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بزرگان علم و ادب در دستگاه این دو سلطان گرد آمده بودند که از آن جمله‌اند ابن خلدون و ابن خطیب که هر دو از معاصران ابن بطوطه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خود به بار یافتن ابن بطوطه از مشایخ طنجه به بارگاه سلطان ابو عنان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نگارش ماجرای سفر ابن بطوطه به ابتکار ابو عنان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ابن بطوطه ادیبی چون ابن جزی را به</w:t>
      </w:r>
    </w:p>
    <w:p>
      <w:pPr>
        <w:pStyle w:val="BookText"/>
        <w:rPr/>
      </w:pPr>
      <w:r>
        <w:rPr>
          <w:rFonts w:ascii="IRNazanin" w:hAnsi="IRNazanin" w:eastAsia="IRNazanin"/>
          <w:color w:val="111111"/>
          <w:sz w:val="28"/>
          <w:sz w:val="28"/>
          <w:szCs w:val="28"/>
          <w:rtl w:val="true"/>
          <w:lang w:bidi="fa-IR"/>
        </w:rPr>
        <w:t>عنوان کاتب و محرر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جزی خود در این‌باره اشاره‌ای دارد مبنی بر این‌که تدارک سفرنامه به دستور ابو عنان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سفرنامه ابن بطوطه تحفة النظار فی غرائب الامصار و العجایب الاسفار بوده است،ولی در نزد اهل دانش بیشتر با نام رحلة ابن بطوطه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را ابن بطوطه خود ننوشته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کتاب که از زبان او نقل شده بود،توسط محمد بن محمد بن جزی الکلبی تحریر گردید و هم اکنون بخش‌هایی از دستخط او در کتابخانه ملی پاریس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علاوه‌بر ماجرای سفر ابن بطوطه شرحی نیز پیرامون زندگی خود نوشته که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ماجرای سفر ابن بطوطه در مدتی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شتاب انجام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ابن بطوطه و املای کتاب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ابن جزی کار تصحیح و تدارک آن را در صفر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رسانید،ازاین‌رو،ممکن است بسیاری از نقایص سفرنامه ابن بطوطه متوجه ابن جزی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از برجسته‌ترین جهانگردان مسلمان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راهی را که ابن بطوطه پیموده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میل تخمین زده‌اند به تقریب می‌توان گفت اغلب آثاری که درباره اردوی زرین و آسیای میانه نوشته شده،بی‌نیاز از سفرنامه ابن بطوطه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 آخرین جهانگرد بزرگی است که به سراسر جهان اسلام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واقع رقیب شایسته‌ای برای مارکوپولو به شمار می‌رفت که به تقریب همزمان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دو سفرنامه درباره آسیا مکمل یکدیگرند،ولی مارکوپولو خاور دور را بهتر از ابن بطوطه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مطالبی از سفرنامه ابن بطوطه از جمله شرح وی درباره سرزمین توالسی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افسانه‌هایی درآمیخته است،با این وصف هرچه بررسی سفرنامه او عمیق‌تر می‌شود،مراتب اعتماد نسبت به آن فزونی می‌گیرد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خواه‌ناخواه از ابن بطوطه جهانگردی ساخت که در میان ملل اسلامی بسیار نادر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این راه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رنج آوارگی و سرگردانی را به جان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او به سرزمین‌ها کمتر از رغبت وی به شناسایی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مسائل</w:t>
      </w:r>
    </w:p>
    <w:p>
      <w:pPr>
        <w:pStyle w:val="BookText"/>
        <w:rPr/>
      </w:pPr>
      <w:r>
        <w:rPr>
          <w:rFonts w:ascii="IRNazanin" w:hAnsi="IRNazanin" w:eastAsia="IRNazanin"/>
          <w:color w:val="111111"/>
          <w:sz w:val="28"/>
          <w:sz w:val="28"/>
          <w:szCs w:val="28"/>
          <w:rtl w:val="true"/>
          <w:lang w:bidi="fa-IR"/>
        </w:rPr>
        <w:t xml:space="preserve">جغرافیایی توجه خاصی نداشت و شاید به لحاظ توجه به زندگی مردم بود که رحله او در شرح جهان اسلام و به طور کلی وصف جوامع شرقی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نوع خود یگانه و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نه تنها در زمینه جغرافیای تاریخی آن روزگار، بلکه برای آشنایی با فرهنگ آن زمان نیز گرانبهاست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ابن بطوطه شامل کلیه جهات و جوانب زندگی است که معمولا مورخان چندان توجهی بدان‌ها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حاوی مطالب ارزشمندی درباره مراسم دربارهای بیگانه،پوشاک اقوام مختلف،عادات،مشخصات،اغذیه و غیر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نمی‌توان رحله را مدرک و سند ممتازی به شمار آورد،با این وصف سرشار از دیدگاه‌های نمایندگان متوسط فرهنگ عرب و اسلامی در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رحله ترتیب سفر اغلب مشوش است و تاریخ‌ها گاه نادرست آمده‌اند،ولی با وجود کثرت نام‌های اشخاص و جای‌ها،خطا بالنسبه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ایران،سفرنامه ابن بطوطه به وسیله محمد علی موحد به فارسی ترجمه شده و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 جلد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 تلخیص فراوان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28</w:t>
      </w:r>
      <w:r>
        <w:rPr>
          <w:rFonts w:eastAsia="IRNazanin" w:cs="IRNazanin"/>
          <w:color w:val="111111"/>
          <w:sz w:val="28"/>
          <w:szCs w:val="28"/>
          <w:rtl w:val="true"/>
          <w:lang w:bidi="fa-IR"/>
        </w:rPr>
        <w:t>.</w:t>
      </w:r>
      <w:bookmarkStart w:id="317" w:name="pg3248_19245"/>
    </w:p>
    <w:p>
      <w:pPr>
        <w:pStyle w:val="Heading2"/>
        <w:numPr>
          <w:ilvl w:val="1"/>
          <w:numId w:val="1"/>
        </w:numPr>
        <w:rPr/>
      </w:pPr>
      <w:bookmarkStart w:id="318" w:name="__RefHeading___Toc1994790_2749589250"/>
      <w:bookmarkStart w:id="319" w:name="_Toc117"/>
      <w:bookmarkEnd w:id="317"/>
      <w:bookmarkEnd w:id="318"/>
      <w:r>
        <w:rPr/>
        <w:t>9</w:t>
      </w:r>
      <w:r>
        <w:rPr>
          <w:rtl w:val="true"/>
        </w:rPr>
        <w:t xml:space="preserve"> </w:t>
      </w:r>
      <w:r>
        <w:rPr>
          <w:rtl w:val="true"/>
        </w:rPr>
        <w:t>درباره نیاز انسان به خدا</w:t>
      </w:r>
      <w:bookmarkEnd w:id="319"/>
    </w:p>
    <w:p>
      <w:pPr>
        <w:pStyle w:val="Heading3"/>
        <w:numPr>
          <w:ilvl w:val="2"/>
          <w:numId w:val="1"/>
        </w:numPr>
        <w:rPr/>
      </w:pPr>
      <w:bookmarkStart w:id="320" w:name="__RefHeading___Toc1994792_2749589250"/>
      <w:bookmarkStart w:id="321" w:name="_Toc118"/>
      <w:bookmarkEnd w:id="320"/>
      <w:r>
        <w:rPr>
          <w:rtl w:val="true"/>
        </w:rPr>
        <w:t>اشاره</w:t>
      </w:r>
      <w:bookmarkEnd w:id="32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روزی،شخصی به محضر مبارک حضرت سجاد،علیه السلام،عرضه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اللّه،زندگی را چگونه می‌گذرانید؟امام می‌توانستند در پاسخ او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کنند و سخن را ختم نمایند،اما اخلاق انبیا و ائمه طاهرین،علیهم السلام،این‌گونه بود که از هر فرصتی برای هدایت مردم استفاده کنند و آنان را راهنمایی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برای این بزرگواران ارزش داشت هدایت مردم بود؛چه یک نفر باشد و چه مردمان یک شهر یا یک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لذا،امام چهارم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زندگی‌ام را درحالی می‌گذرانم که هشت طلبکار از من طلب خویش را می‌خواهند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وقت به نظر سؤال‌کننده رسیده باشد که چرا حضرت طوری زندگی کرده‌اند که گرفتار هشت طلبکار باشند و حالا به خاطر بدهی‌هایشان ناراحت باشند؟مگر نمی‌توانستند زندگی‌شان را طوری سامان دهند که مشکلی با مردم پیدا نکنند؟اما وقتی امام این هشت طلبکار را توضیح دادند،سؤال‌کننده معنای سخن امام را دانست و</w:t>
      </w:r>
      <w:bookmarkStart w:id="322" w:name="pg3248_19251"/>
    </w:p>
    <w:p>
      <w:pPr>
        <w:pStyle w:val="BookText"/>
        <w:rPr/>
      </w:pPr>
      <w:bookmarkEnd w:id="322"/>
      <w:r>
        <w:rPr>
          <w:rFonts w:ascii="IRNazanin" w:hAnsi="IRNazanin" w:eastAsia="IRNazanin"/>
          <w:color w:val="111111"/>
          <w:sz w:val="28"/>
          <w:sz w:val="28"/>
          <w:szCs w:val="28"/>
          <w:rtl w:val="true"/>
          <w:lang w:bidi="fa-IR"/>
        </w:rPr>
        <w:t>متوجه شد که هر انسانی تا قیامت دچار این طلبکارها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فرد مؤمن و دیندار باشد و خواه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متعال انسان را آفریده و در محاصره این هشت طلبکار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برخورد آدمی با این طلبکارها باید به گونه‌ای باشد که در دنیا و آخرت، و در زندگی امروز و فردا گرفتار و اسیر نشود و به مشکل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 اول من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آفریده و مالک و ربّ و رزّاق من است و،ازاین‌رو،بر من حق عبودیت و بندگی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دارد از من عمل به واجبات و فرائض را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323" w:name="__RefHeading___Toc1994794_2749589250"/>
      <w:bookmarkStart w:id="324" w:name="_Toc119"/>
      <w:bookmarkEnd w:id="323"/>
      <w:r>
        <w:rPr>
          <w:rtl w:val="true"/>
        </w:rPr>
        <w:t>آیا از عمل به فرائض سودی به خدا می رسد؟</w:t>
      </w:r>
      <w:bookmarkEnd w:id="324"/>
    </w:p>
    <w:p>
      <w:pPr>
        <w:pStyle w:val="BookText"/>
        <w:rPr/>
      </w:pPr>
      <w:r>
        <w:rPr>
          <w:rFonts w:ascii="IRNazanin" w:hAnsi="IRNazanin" w:eastAsia="IRNazanin"/>
          <w:color w:val="111111"/>
          <w:sz w:val="28"/>
          <w:sz w:val="28"/>
          <w:szCs w:val="28"/>
          <w:rtl w:val="true"/>
          <w:lang w:bidi="fa-IR"/>
        </w:rPr>
        <w:t>سوال مهم این قسمت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کسی حق طلبکاری را بپردازد،به آن طلبکار سودی می‌رسد یا خیر؟یا اگر حق این طلبکار را ادا نکند،زیان و ضرری متوجه این طلبکار می‌شود؟باید دید در این‌باره اولیای خدا 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امیر المؤمنین،علیه السلام،خطبه‌ای دارند که،بی‌اغراق،از زیباترین و بهترین و پرمعناترین خطبه‌های دوره عمرشان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واقع،نمی‌توان از زمان حضرت تاکنون چند نفر از علما،حکما، دانشمندان،و عارفان این خطبه را تفسیر کرده و شرح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شرحش نیز خیلی مبسوط و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این شروح را خودم دیده‌ام و دو نفر را نیز در قم و تهران می‌شناختم که این خطبه را به شعر درآورده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این خطبه،امیر المؤمنین قریب به نود ویژگی برای اهل تقوا بر شمرده‌اند و اهل تقوا را با خصوصیاتشان معرفی کرده‌اند که هم زیبا و هم شگفتی آفرین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انقلاب،من نزدیک هفت سال،و هر سال سی شب ماه مبارک</w:t>
      </w:r>
    </w:p>
    <w:p>
      <w:pPr>
        <w:pStyle w:val="BookText"/>
        <w:rPr/>
      </w:pPr>
      <w:r>
        <w:rPr>
          <w:rFonts w:ascii="IRNazanin" w:hAnsi="IRNazanin" w:eastAsia="IRNazanin"/>
          <w:color w:val="111111"/>
          <w:sz w:val="28"/>
          <w:sz w:val="28"/>
          <w:szCs w:val="28"/>
          <w:rtl w:val="true"/>
          <w:lang w:bidi="fa-IR"/>
        </w:rPr>
        <w:t xml:space="preserve">رمضان،این خطبه را برای مردم توضیح می‌دادم که مجموعا حدود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بااین‌حال،تازه به ویژگی ششم این خطبه رسیده بودم و هشتاد و چهار ویژگی دیگر همچنان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نمی‌دانم به چه علت آن بحث رها شد و ادامه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بگویم که لازم است هر شیعه‌ای تا فرصت زندگی باقی است،اگر همه نهج البلاغه را نمی‌خواند،لااقل این خطبه را ببیند و اگر متن عربی آن را نمی‌فهمد از ترجمه‌های فارسی این کتاب استفاده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حضرت در مقدمه این خطبه،که به خطبه متقین معروف است،درباره بدهی‌های انسان به پروردگارچه آن‌ها را بپردازد و چه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توضیحاتی داده‌اند که بسیار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که از زمان حضرت آدم تاکنون تعداد بسیار زیادی از مردم حق خدا را ادا نکردند و بدهی خود را به پروردگار نپرداختند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بسیار کمی هم از عهده این مهم بر آمدند و این حق را ادا کردند که البته،تعدادشان خیلی کم است،همیشه هم کم بوده کم هم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آن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اللّه سبحانه و تعالی خلق الخلق حین خلقهم غنیا عن طاعتهم، آمنا من معصیتهم،لانه لا تضره معصیة من عصاه و لا تنفعه طاعة من أطاعه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بعد،خدای سبحان آن‌گاه که به آفرینش خلق دست یازید،هم از طاعتشان بی‌نیاز بود و هم از عصیانشان مصون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نه گناه گناهکاران زیانش رساند و نه فرمانبری فرمانبران سودیش ارزانی دارد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کسی که بدهی خود را به خدا بپردازدمراد از بدهی بندگان به خدا واجبات و فرائض است،چه واجباتی مثل نماز و روزه و حج که فقط با بدن و نیت سروکار دارد،و چه واجبات مالی مثل خمس و زکات و انفاق،و چه واجبات گروهی مثل حق مردم و حق زن و بچه</w:t>
      </w:r>
      <w:r>
        <w:rPr>
          <w:rFonts w:eastAsia="IRNazanin" w:cs="IRNazanin"/>
          <w:color w:val="111111"/>
          <w:sz w:val="28"/>
          <w:szCs w:val="28"/>
          <w:rtl w:val="true"/>
          <w:lang w:bidi="fa-IR"/>
        </w:rPr>
        <w:t>-</w:t>
      </w:r>
      <w:bookmarkStart w:id="325" w:name="pg3248_19255"/>
    </w:p>
    <w:p>
      <w:pPr>
        <w:pStyle w:val="BookText"/>
        <w:rPr/>
      </w:pPr>
      <w:bookmarkEnd w:id="325"/>
      <w:r>
        <w:rPr>
          <w:rFonts w:ascii="IRNazanin" w:hAnsi="IRNazanin" w:eastAsia="IRNazanin"/>
          <w:color w:val="111111"/>
          <w:sz w:val="28"/>
          <w:sz w:val="28"/>
          <w:szCs w:val="28"/>
          <w:rtl w:val="true"/>
          <w:lang w:bidi="fa-IR"/>
        </w:rPr>
        <w:t>ذرّه‌ای سود در پرداخت این دین به پروردگار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دین‌هایی که از خدا به گردن انسان است منفعت‌هایی دارد؛یعنی نماز و روزه و حج و انفاق و خمس و ادای حق مردم سودمند است،ولی سود آن‌ها به خدا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مطلب آن است که خداوند متعال نیازی به کسی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3"/>
        <w:numPr>
          <w:ilvl w:val="2"/>
          <w:numId w:val="1"/>
        </w:numPr>
        <w:rPr/>
      </w:pPr>
      <w:bookmarkStart w:id="326" w:name="__RefHeading___Toc1994796_2749589250"/>
      <w:bookmarkStart w:id="327" w:name="_Toc120"/>
      <w:bookmarkEnd w:id="326"/>
      <w:r>
        <w:rPr>
          <w:rtl w:val="true"/>
        </w:rPr>
        <w:t>ما نبودیم و حضرت او بود</w:t>
      </w:r>
      <w:bookmarkEnd w:id="32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زمانی خدا بوده و هیچ‌چیز دیگر نبوده و در حال حاضر هم که نطع حیاط گسترده است او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زمانی که هیچ‌کس و هیچ‌چیز وجود نداشته او کم داشته و نه حالا که همه چیز هست چیزی به او 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اصلا،بود و نبود موجودات نفعی برای وجود مقدس او ندارد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پس،خدا نیازی به کسی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عالم نیز دین خود را به او ادا کنند،خدا نفعی نمی‌برد،و اگر همه مردم عالم هم این دین را ادا نکنند،خدا زیانی نمی‌بیند و معطل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آری،ادای دین منفعت و معطل گذاشتنش ضرر دارد،اما این سود و زیان به خدا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بارها به صراحت می‌گوید که وجود مبارک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امیر المؤمنین هم در این سخن می‌فرماید هیچ نفعی از ادای واجبات به خدا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نهایت،طبق آیات قرآن و روایات فراوان و سخنان حضرت نهج البلاغه معلوم می‌شود که نفع ادای دین پروردگار به خود اداکننده برمی‌گردد و ضرر ترک آن نیز به او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نماز نخوانند و روزه نگیرند یا به حج نروند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و فضل و بهشت خداوند محروم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نپرداختن دین سنگین است،ولی این ضرر به مدیونی می‌رسد که دینش را به خدا ادا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p>
    <w:p>
      <w:pPr>
        <w:pStyle w:val="BookText"/>
        <w:rPr/>
      </w:pPr>
      <w:r>
        <w:rPr>
          <w:rFonts w:ascii="IRNazanin" w:hAnsi="IRNazanin" w:eastAsia="IRNazanin"/>
          <w:color w:val="111111"/>
          <w:sz w:val="28"/>
          <w:sz w:val="28"/>
          <w:szCs w:val="28"/>
          <w:rtl w:val="true"/>
          <w:lang w:bidi="fa-IR"/>
        </w:rPr>
        <w:t>پرداخت دین نیز قابل توجه است،ولی این منفعت هم به کسی می‌رسد که دین خود را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مساله نیز نشان دهنده رحمت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پرداخت دین و ادای حق پروردگار از مدیون چیزی کم نمی‌شود،بلکه پروردگار آن دین را در دنیا به خیرات و حسنات و در آخرت به بهشت تبدیل می‌کند و نفع آن را به خود اداکننده برمی‌گرداند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حق خدا را ادا نمی‌کند،وقتی در قیامت بهشت را با آن همه نعمت بی‌حسابش می‌بیند و خود را محروم می‌یابد،می‌پرسد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چه؟در پاسخ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مدیون مانده‌ای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دینت را در دنیا ادا می‌کردی تا در عوض بهشت را به تو تحویل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ادا نکردی،از بهشت بهره‌ای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آخرت،راه سومی برای انسان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بهشت می‌رود یا 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برای خودش در بهشت جایی دست‌وپا نکند، لاجرم در دوزخ مسکن خواهد گزید و اگر کسی در دوزخ اسیر شود، هیچ‌کس نمی‌تواند او را آزاد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أَوْحَیْنٰا إِلَیْکَ قُرْآناً عَرَبِیًّا لِتُنْذِرَ أُمَّ الْقُریٰ وَ مَنْ حَوْلَهٰا وَ تُنْذِرَ یَوْمَ الْجَمْعِ لاٰ رَیْبَ فِیهِ فَرِیقٌ فِی الْجَنَّةِ وَ فَرِیقٌ فِی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 این‌گونه قرآنی به زبان عربی فصیح و گویا به تو وحی کردیم تا مردم ام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پیرامون آن هستند،بیم دهی،و آنان را از روز جمع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تردیدی در آن نیست بترسانی، روزی که گروهی در بهشت‌اند و گروهی در آتش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شَقُوا فَفِی النّٰارِ لَهُمْ فِیهٰا زَفِیرٌ وَ شَهِیقٌ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مٰا دٰامَتِ السَّمٰاوٰاتُ وَ الْأَرْضُ إِلاّٰ مٰا شٰاءَ رَبُّکَ إِنَّ رَبَّکَ فَعّٰالٌ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bookmarkStart w:id="328" w:name="pg3248_19259"/>
    </w:p>
    <w:p>
      <w:pPr>
        <w:pStyle w:val="BookText"/>
        <w:rPr/>
      </w:pPr>
      <w:bookmarkEnd w:id="328"/>
      <w:r>
        <w:rPr>
          <w:rFonts w:ascii="IRNazanin" w:hAnsi="IRNazanin" w:eastAsia="IRNazanin"/>
          <w:color w:val="111111"/>
          <w:sz w:val="28"/>
          <w:sz w:val="28"/>
          <w:szCs w:val="28"/>
          <w:rtl w:val="true"/>
          <w:lang w:bidi="fa-IR"/>
        </w:rPr>
        <w:t>اما تیره‌بختان که خود سبب تیره‌بختی خود بوده‌اند در آتش‌اند،برای آنان در آن‌جا ناله‌های حسرت‌بار و عربده و فریاد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آن،تا آسمان‌ها و زمین پابرجاست،جاودانه‌اند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را که مشیّت پروردگارت اقتضا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بی‌تردید،پروردگارت هرچه را اراده می‌کند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نیک‌بختان که به توفیق و رحمت خدا سعادت یافته‌اند،تا آسمان‌ها و زمین پابرجاست،در بهشت جاودانه‌اند مگر آنچه را مشیّت پروردگارت اقتضا کرده،بهشت عطایی قطع ناشدنی و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وصف،جای سومی میان بهشت و دوزخ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سرانجام آدمی بهشت است یا عاقبتش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 آوردن چیزهایی که عنوان فریضه و واجب گرفته‌اند منتهی به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واجب را باید انجام داد تا بهشت از دل آن‌ها بیرون بیاید،ولی اگر واجبات بر گردن انسان بمانند،یک نهال پنج سانتی هم در بهشت از حبس واجبات خدا به دست نمی‌آید</w:t>
      </w:r>
      <w:r>
        <w:rPr>
          <w:rFonts w:eastAsia="IRNazanin" w:cs="IRNazanin"/>
          <w:color w:val="111111"/>
          <w:sz w:val="28"/>
          <w:szCs w:val="28"/>
          <w:rtl w:val="true"/>
          <w:lang w:bidi="fa-IR"/>
        </w:rPr>
        <w:t>.</w:t>
      </w:r>
    </w:p>
    <w:p>
      <w:pPr>
        <w:pStyle w:val="Heading3"/>
        <w:numPr>
          <w:ilvl w:val="2"/>
          <w:numId w:val="1"/>
        </w:numPr>
        <w:rPr/>
      </w:pPr>
      <w:bookmarkStart w:id="329" w:name="__RefHeading___Toc1994798_2749589250"/>
      <w:bookmarkStart w:id="330" w:name="_Toc121"/>
      <w:bookmarkEnd w:id="329"/>
      <w:r>
        <w:rPr>
          <w:rtl w:val="true"/>
        </w:rPr>
        <w:t>الفرائض الفرائض</w:t>
      </w:r>
      <w:r>
        <w:rPr>
          <w:rtl w:val="true"/>
        </w:rPr>
        <w:t>!</w:t>
      </w:r>
      <w:bookmarkEnd w:id="330"/>
    </w:p>
    <w:p>
      <w:pPr>
        <w:pStyle w:val="BookText"/>
        <w:rPr/>
      </w:pPr>
      <w:r>
        <w:rPr>
          <w:rFonts w:ascii="IRNazanin" w:hAnsi="IRNazanin" w:eastAsia="IRNazanin"/>
          <w:color w:val="111111"/>
          <w:sz w:val="28"/>
          <w:sz w:val="28"/>
          <w:szCs w:val="28"/>
          <w:rtl w:val="true"/>
          <w:lang w:bidi="fa-IR"/>
        </w:rPr>
        <w:t>امیر المؤمنین چند روز پس از کشته شدن عثمان خطبه بسیار مهمی برای مردم ایراد کرده‌اند که در آن اصول زندگی را برای مردم برشمرده‌اند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فرازهای بلند و مهم این خطبه با همین جمله 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مردم،به شما هشدار می‌دهم درباره عمل به واجبات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ادّوها الی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واجبات خدا عمل کنید و حق خدا را به او بپردازید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تؤدّکم الی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تا از راه عمل به واجبات به بهشت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چیزی که شما را به بهشت می‌رساند عمل به واجبات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نمی‌فرماید تا خدا شما را به بهشت ببرد،می‌فرماید</w:t>
      </w:r>
      <w:bookmarkStart w:id="331" w:name="pg3248_19261"/>
    </w:p>
    <w:p>
      <w:pPr>
        <w:pStyle w:val="BookText"/>
        <w:rPr/>
      </w:pPr>
      <w:bookmarkEnd w:id="331"/>
      <w:r>
        <w:rPr>
          <w:rFonts w:ascii="IRNazanin" w:hAnsi="IRNazanin" w:eastAsia="IRNazanin"/>
          <w:color w:val="111111"/>
          <w:sz w:val="28"/>
          <w:sz w:val="28"/>
          <w:szCs w:val="28"/>
          <w:rtl w:val="true"/>
          <w:lang w:bidi="fa-IR"/>
        </w:rPr>
        <w:t>این عمل شما را به بهشت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است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پس،بهشت در دل فرائض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البته،به شرطی که درب فرائض بسته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عمری در این دنیا سپری کرده و بار فرائض را بر گردن دارد و با اعضاء و جوارحش آن‌ها را نکرده،درب فرائض را بسته نگه داشته و حق خدا را ادا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لذا،در قیامت هم این در به روی او بسته می‌ماند و به رویش باز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عده‌ای خیال کنند در قیامت به آن‌ها این فرصت داده می‌شود که واجبات خدا را ادا کند و خود را اهل بهشت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مجید می‌گوید آن کسی که در دنیا حاضر نشد در برابر خدا تواضع و فروتنی کند و واجب خدا را ادا کند، در آخرت نیز چنین کاری را انجام نمی‌تواند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یُکْشَفُ عَنْ سٰاقٍ وَ یُدْعَوْنَ إِلَی السُّجُودِ فَلاٰ یَسْتَطِیعُونَ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یاد کن روزی را که کار بر آنان به شدت دشوار شود،و آن روز که جای هیچ تکلیف و عبادتی نیست به عنوان سرزنش و ملامت به سجده کردن دعوت شوند،ولی در خود قدرت و استطاعت سجده کردن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در دنیا در برابر پروردگارش سجده‌ای نکرده،در قیامت نیز،اگر همه انبیاء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سجده بجا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کار از او برنمی‌آید</w:t>
      </w:r>
      <w:r>
        <w:rPr>
          <w:rFonts w:eastAsia="IRNazanin" w:cs="IRNazanin"/>
          <w:color w:val="111111"/>
          <w:sz w:val="28"/>
          <w:szCs w:val="28"/>
          <w:rtl w:val="true"/>
          <w:lang w:bidi="fa-IR"/>
        </w:rPr>
        <w:t>.</w:t>
      </w:r>
    </w:p>
    <w:p>
      <w:pPr>
        <w:pStyle w:val="Heading3"/>
        <w:numPr>
          <w:ilvl w:val="2"/>
          <w:numId w:val="1"/>
        </w:numPr>
        <w:rPr/>
      </w:pPr>
      <w:bookmarkStart w:id="332" w:name="__RefHeading___Toc1994800_2749589250"/>
      <w:bookmarkStart w:id="333" w:name="_Toc122"/>
      <w:bookmarkEnd w:id="332"/>
      <w:r>
        <w:rPr>
          <w:rtl w:val="true"/>
        </w:rPr>
        <w:t>زیان رفتار بد مردم به خدا نمی رسد</w:t>
      </w:r>
      <w:bookmarkEnd w:id="333"/>
    </w:p>
    <w:p>
      <w:pPr>
        <w:pStyle w:val="BookText"/>
        <w:rPr/>
      </w:pPr>
      <w:r>
        <w:rPr>
          <w:rFonts w:ascii="IRNazanin" w:hAnsi="IRNazanin" w:eastAsia="IRNazanin"/>
          <w:color w:val="111111"/>
          <w:sz w:val="28"/>
          <w:sz w:val="28"/>
          <w:szCs w:val="28"/>
          <w:rtl w:val="true"/>
          <w:lang w:bidi="fa-IR"/>
        </w:rPr>
        <w:t>این نیز سخن امیر مؤمنین در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تضرّه معصیة من عصاه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تمام مردم دنیا نیز عصیان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خدایا،ما نماز نمی‌خوانیم،روزه نمی‌گیریم،و یک قدم هم برای برنمی‌داریم،ضرر سرپیچی‌شان تنها به خودشان می‌رسد و برای خدا عصیان آن‌ها ضرری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که بعضی‌ها ژست روشنفکری می‌گیرند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bookmarkStart w:id="334" w:name="pg3248_19263"/>
    </w:p>
    <w:p>
      <w:pPr>
        <w:pStyle w:val="BookText"/>
        <w:rPr/>
      </w:pPr>
      <w:bookmarkEnd w:id="334"/>
      <w:r>
        <w:rPr>
          <w:rFonts w:ascii="IRNazanin" w:hAnsi="IRNazanin" w:eastAsia="IRNazanin"/>
          <w:color w:val="111111"/>
          <w:sz w:val="28"/>
          <w:sz w:val="28"/>
          <w:szCs w:val="28"/>
          <w:rtl w:val="true"/>
          <w:lang w:bidi="fa-IR"/>
        </w:rPr>
        <w:t>نمی‌گویید خدا بی‌نیاز است،پس خدا چه نیازی به نماز بندگانش دارد تا ما برای او نماز بخوانیم؟از این‌جا نشات می‌گیرد که فلسفه واجبات را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نمی‌دانند که انسان‌ها نیازمند به نمازند 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محتاج به ادای حقوق الهی و نیازمند به واجبات هستیم و این احتیاج هم دنیایی است و هم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مؤدب به آداب الهی باشد،تا آخر عمر نه یک وجب زمین از مردم غصب می‌کند،نه مال مردم را می‌دزدد،نه دروغ می‌گوید،و نه هیچ خلاف دیگری مرتکب می‌شود؛زیرا نماز روی زمین عصبی باطل است، خوردن مال غیر حرام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است که در هیچ دادگاهی یک شکایت از نمازگزاران واقعی نمی‌بینیم؛یک پرونده از اولیاء خدا وجود ندارد؛و مردم از دست کسی که مؤدب به آداب الهی است شکایتی ندارند</w:t>
      </w:r>
      <w:r>
        <w:rPr>
          <w:rFonts w:eastAsia="IRNazanin" w:cs="IRNazanin"/>
          <w:color w:val="111111"/>
          <w:sz w:val="28"/>
          <w:szCs w:val="28"/>
          <w:rtl w:val="true"/>
          <w:lang w:bidi="fa-IR"/>
        </w:rPr>
        <w:t>.</w:t>
      </w:r>
    </w:p>
    <w:p>
      <w:pPr>
        <w:pStyle w:val="Heading3"/>
        <w:numPr>
          <w:ilvl w:val="2"/>
          <w:numId w:val="1"/>
        </w:numPr>
        <w:rPr/>
      </w:pPr>
      <w:bookmarkStart w:id="335" w:name="__RefHeading___Toc1994802_2749589250"/>
      <w:bookmarkStart w:id="336" w:name="_Toc123"/>
      <w:bookmarkEnd w:id="335"/>
      <w:r>
        <w:rPr>
          <w:rtl w:val="true"/>
        </w:rPr>
        <w:t>این که عیسی بن مریم است</w:t>
      </w:r>
      <w:r>
        <w:rPr>
          <w:rtl w:val="true"/>
        </w:rPr>
        <w:t>!</w:t>
      </w:r>
      <w:bookmarkEnd w:id="336"/>
    </w:p>
    <w:p>
      <w:pPr>
        <w:pStyle w:val="BookText"/>
        <w:rPr/>
      </w:pPr>
      <w:r>
        <w:rPr>
          <w:rFonts w:ascii="IRNazanin" w:hAnsi="IRNazanin" w:eastAsia="IRNazanin"/>
          <w:color w:val="111111"/>
          <w:sz w:val="28"/>
          <w:sz w:val="28"/>
          <w:szCs w:val="28"/>
          <w:rtl w:val="true"/>
          <w:lang w:bidi="fa-IR"/>
        </w:rPr>
        <w:t>خدایش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داشتم که انسان عجیبی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مجلدات پیش نیز درباره او مطالبی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پیاده،دو بار به مکه و سه بار به کربلا رفت و هر سال هم پیاده به مشهد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سفرهایش به کربلا،پیاده عازم اردن شده بود و از آن‌جا به بیت المقدس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بیت المقدس هم برای زیارت آرامگاه حضرت ابراهیم به الخلیل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به‌هرحال،مأموران اسرائیل او را به اتهام جاسوسی دستگیر کرده و با دست و چشم بسته به زندانش انداخته بودند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دو روز که او را به دادگاه برده بودند،قاضی دادگاه تا نگاهش به او افتاده بود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عیسی بن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چه آورده‌اید؟گفته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جاسوس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سوار ماشین کنید و ببرید مرز اردن پیاده کنید تا برود</w:t>
      </w:r>
      <w:r>
        <w:rPr>
          <w:rFonts w:eastAsia="IRNazanin" w:cs="IRNazanin"/>
          <w:color w:val="111111"/>
          <w:sz w:val="28"/>
          <w:szCs w:val="28"/>
          <w:rtl w:val="true"/>
          <w:lang w:bidi="fa-IR"/>
        </w:rPr>
        <w:t>!</w:t>
      </w:r>
      <w:bookmarkStart w:id="337" w:name="pg3248_19265"/>
    </w:p>
    <w:p>
      <w:pPr>
        <w:pStyle w:val="BookText"/>
        <w:rPr/>
      </w:pPr>
      <w:bookmarkEnd w:id="337"/>
      <w:r>
        <w:rPr>
          <w:rFonts w:ascii="IRNazanin" w:hAnsi="IRNazanin" w:eastAsia="IRNazanin"/>
          <w:color w:val="111111"/>
          <w:sz w:val="28"/>
          <w:sz w:val="28"/>
          <w:szCs w:val="28"/>
          <w:rtl w:val="true"/>
          <w:lang w:bidi="fa-IR"/>
        </w:rPr>
        <w:t>این خاصیت ادب الهی 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نیازمندیم مؤدب به آداب الهی باشیم و نورانی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نیازی به ما دارد که نماز بخوانیم یا نخوانیم یا او را خدا حساب بکنیم یا نکنیم؟در جهان به این بزرگی، اغلب مردم نماز نمی‌خوانند و برای دستورات دین خود احترامی قائل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آمریکا و اروپا و آفریقا،</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نماز نمی‌خوانند و اصلا خدا را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تا به حال آسمان به زمین افتاده یا خانه بر سرشان خراب شده؟به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نماز که خود هیچ از آن نمی‌فهمی خدا چه فایده و بهره اکتساب کند؟</w:t>
      </w:r>
    </w:p>
    <w:p>
      <w:pPr>
        <w:pStyle w:val="BookText"/>
        <w:rPr/>
      </w:pPr>
      <w:r>
        <w:rPr>
          <w:rFonts w:ascii="IRNazanin" w:hAnsi="IRNazanin" w:eastAsia="IRNazanin"/>
          <w:color w:val="111111"/>
          <w:sz w:val="28"/>
          <w:sz w:val="28"/>
          <w:szCs w:val="28"/>
          <w:rtl w:val="true"/>
          <w:lang w:bidi="fa-IR"/>
        </w:rPr>
        <w:t>تفاخری نبود مر خدای عالم را که چون تو ابلهی او را خدا حساب کند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خداوند اصلا به این چیزها نگاه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هستیم که گمان می‌کنیم توانا و قدرتمند و بزرگیم،درحالی‌که در جنب قدرت و بزرگی خدا کالعدم هستیم و موجودیتمان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زمین در مقابل عالم مانند حجم دانه‌ای ارزن در مقابل دریاست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 این بزرگی در مجموعه این عالم پیدا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بزرگی زمین نسبت به حجم عالم نسبت ارزن به دریا باشد،نسبت ما که در قیاس با زمین ارزنی بیش نیستیم با مجموعه عالم چقدر است تا خدا بخواهد به ما نگاه کند و ببیند هستند یا نیستند؟</w:t>
      </w:r>
    </w:p>
    <w:p>
      <w:pPr>
        <w:pStyle w:val="BookText"/>
        <w:rPr/>
      </w:pPr>
      <w:r>
        <w:rPr>
          <w:rFonts w:ascii="IRNazanin" w:hAnsi="IRNazanin" w:eastAsia="IRNazanin"/>
          <w:color w:val="111111"/>
          <w:sz w:val="28"/>
          <w:sz w:val="28"/>
          <w:szCs w:val="28"/>
          <w:rtl w:val="true"/>
          <w:lang w:bidi="fa-IR"/>
        </w:rPr>
        <w:t>زمین در جنب این نه سقف مینا چو خیشخیاشی بیود بر روی دریا</w:t>
      </w:r>
    </w:p>
    <w:p>
      <w:pPr>
        <w:pStyle w:val="BookText"/>
        <w:rPr/>
      </w:pPr>
      <w:r>
        <w:rPr>
          <w:rFonts w:ascii="IRNazanin" w:hAnsi="IRNazanin" w:eastAsia="IRNazanin"/>
          <w:color w:val="111111"/>
          <w:sz w:val="28"/>
          <w:sz w:val="28"/>
          <w:szCs w:val="28"/>
          <w:rtl w:val="true"/>
          <w:lang w:bidi="fa-IR"/>
        </w:rPr>
        <w:t xml:space="preserve">تو خود بنگر کزین خشخاش چیندی؟ سزد تا بر بروت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38" w:name="__RefHeading___Toc1994804_2749589250"/>
      <w:bookmarkStart w:id="339" w:name="_Toc124"/>
      <w:bookmarkEnd w:id="338"/>
      <w:r>
        <w:rPr>
          <w:rtl w:val="true"/>
        </w:rPr>
        <w:t>خودت را نگه دار که می خواهم پرواز کنم</w:t>
      </w:r>
      <w:r>
        <w:rPr>
          <w:rtl w:val="true"/>
        </w:rPr>
        <w:t>!</w:t>
      </w:r>
      <w:bookmarkEnd w:id="339"/>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روزی جوجه گنجشک روی شاخه درخت چنار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دل جنگل انبوهی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پیر از آن درخت‌های عظیم ریشه دوانده بود که باران‌های سیل‌آسا و طوفان و رعدوبرق و برف نتوانسته</w:t>
      </w:r>
      <w:bookmarkStart w:id="340" w:name="pg3248_19267"/>
    </w:p>
    <w:p>
      <w:pPr>
        <w:pStyle w:val="BookText"/>
        <w:rPr/>
      </w:pPr>
      <w:bookmarkEnd w:id="340"/>
      <w:r>
        <w:rPr>
          <w:rFonts w:ascii="IRNazanin" w:hAnsi="IRNazanin" w:eastAsia="IRNazanin"/>
          <w:color w:val="111111"/>
          <w:sz w:val="28"/>
          <w:sz w:val="28"/>
          <w:szCs w:val="28"/>
          <w:rtl w:val="true"/>
          <w:lang w:bidi="fa-IR"/>
        </w:rPr>
        <w:t>بود اسیبی به او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بچه گنجشک می‌خواست از روی شاخه پرواز کند،به چنار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سفت نگه دار که می‌خواهم بلند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خیال می‌کرد اگر با پایش فشاری به درخت بیاورد و بلند شود کمر چنار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چنار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اصلا نفهمیدم تو کی روی شاخه من نشستی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 رفتنت را هم حس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در برابر خداوند عالم از حال آن گنجشک نیز بدتر است</w:t>
      </w:r>
      <w:r>
        <w:rPr>
          <w:rFonts w:eastAsia="IRNazanin" w:cs="IRNazanin"/>
          <w:color w:val="111111"/>
          <w:sz w:val="28"/>
          <w:szCs w:val="28"/>
          <w:rtl w:val="true"/>
          <w:lang w:bidi="fa-IR"/>
        </w:rPr>
        <w:t>.</w:t>
      </w:r>
    </w:p>
    <w:p>
      <w:pPr>
        <w:pStyle w:val="Heading3"/>
        <w:numPr>
          <w:ilvl w:val="2"/>
          <w:numId w:val="1"/>
        </w:numPr>
        <w:rPr/>
      </w:pPr>
      <w:bookmarkStart w:id="341" w:name="__RefHeading___Toc1994806_2749589250"/>
      <w:bookmarkStart w:id="342" w:name="_Toc125"/>
      <w:bookmarkEnd w:id="341"/>
      <w:r>
        <w:rPr>
          <w:rtl w:val="true"/>
        </w:rPr>
        <w:t>سخنی از امیر المومنین</w:t>
      </w:r>
      <w:r>
        <w:rPr>
          <w:rtl w:val="true"/>
        </w:rPr>
        <w:t>(</w:t>
      </w:r>
      <w:r>
        <w:rPr>
          <w:rtl w:val="true"/>
        </w:rPr>
        <w:t>ع</w:t>
      </w:r>
      <w:r>
        <w:rPr>
          <w:rtl w:val="true"/>
        </w:rPr>
        <w:t>)</w:t>
      </w:r>
      <w:bookmarkEnd w:id="342"/>
    </w:p>
    <w:p>
      <w:pPr>
        <w:pStyle w:val="BookText"/>
        <w:rPr/>
      </w:pPr>
      <w:r>
        <w:rPr>
          <w:rFonts w:ascii="IRNazanin" w:hAnsi="IRNazanin" w:eastAsia="IRNazanin"/>
          <w:color w:val="111111"/>
          <w:sz w:val="28"/>
          <w:sz w:val="28"/>
          <w:szCs w:val="28"/>
          <w:rtl w:val="true"/>
          <w:lang w:bidi="fa-IR"/>
        </w:rPr>
        <w:t>امیر المؤمنین در روایتی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النجوم التی فی السماء مدائن مثل المدائن التی فی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یعنی ستارگانی که شب‌ها در آسمان می‌درخشند،هریک شهری هستند مانند شهرهایی که روی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که هر کوکب جهانی است جداگانه زمین و آسمانی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کره زمین،به فرموده امام صادق،به اندازه دانه ارزنی است نسبت به حجم آسمان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حال،بسنجیم که با این قد و قامت روی این ارزن چقدر به حساب می‌آییم که برخی‌هامان باد در دماغ می‌اندازیم و ژست می‌گیریم که مگر خدا به نماز ما نیازی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نیاز را به سمت خدا می‌بریم؟نیاز مربوط به خود ماست نه مربوط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نیازمند مؤدب شدن به آداب الهی هستیم تا از گرگ بدتر نشویم و آدم‌وار زندگی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آدم‌زاده‌ای ای ناخلف چند پنداری تو پستی را شرف؟ </w:t>
      </w:r>
      <w:r>
        <w:rPr>
          <w:rFonts w:eastAsia="IRNazanin" w:cs="IRNazanin"/>
          <w:color w:val="111111"/>
          <w:sz w:val="28"/>
          <w:szCs w:val="28"/>
          <w:lang w:bidi="fa-IR"/>
        </w:rPr>
        <w:t>21</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نیازمند به مقید بودنیم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مقید بودیم،وقتی میز پشت ریاست اداره‌ای می‌نشستیم،نمی‌گذاشتیم میلیون‌ها یا میلیاردها تومان مال این مملکت دزدیده شود؛اگر مقید بودیم،خودمان را درست نمی‌کردیم برویم با زنان نامحرم و دختران مردم رابطه نامشروع برقرار کنیم؛اگر</w:t>
      </w:r>
      <w:bookmarkStart w:id="343" w:name="pg3248_19269"/>
    </w:p>
    <w:p>
      <w:pPr>
        <w:pStyle w:val="BookText"/>
        <w:rPr/>
      </w:pPr>
      <w:bookmarkEnd w:id="343"/>
      <w:r>
        <w:rPr>
          <w:rFonts w:ascii="IRNazanin" w:hAnsi="IRNazanin" w:eastAsia="IRNazanin"/>
          <w:color w:val="111111"/>
          <w:sz w:val="28"/>
          <w:sz w:val="28"/>
          <w:szCs w:val="28"/>
          <w:rtl w:val="true"/>
          <w:lang w:bidi="fa-IR"/>
        </w:rPr>
        <w:t>مؤدب به آداب بودیم،گرگ‌صفت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پس،ما نیازمند به مؤدب شدن هستیم،نه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خدا چه احتیاجی به نماز ما دارد تا برایش مهم باشد که نماز می‌خوانیم یا نمی‌خوانیم؟</w:t>
      </w:r>
    </w:p>
    <w:p>
      <w:pPr>
        <w:pStyle w:val="Heading3"/>
        <w:numPr>
          <w:ilvl w:val="2"/>
          <w:numId w:val="1"/>
        </w:numPr>
        <w:rPr/>
      </w:pPr>
      <w:bookmarkStart w:id="344" w:name="__RefHeading___Toc1994808_2749589250"/>
      <w:bookmarkStart w:id="345" w:name="_Toc126"/>
      <w:bookmarkEnd w:id="344"/>
      <w:r>
        <w:rPr>
          <w:rtl w:val="true"/>
        </w:rPr>
        <w:t xml:space="preserve">مرا پرسی که چونی ؟چونم ای دوست </w:t>
      </w:r>
      <w:r>
        <w:rPr/>
        <w:t>22</w:t>
      </w:r>
      <w:bookmarkEnd w:id="345"/>
    </w:p>
    <w:p>
      <w:pPr>
        <w:pStyle w:val="BookText"/>
        <w:rPr/>
      </w:pPr>
      <w:r>
        <w:rPr>
          <w:rFonts w:ascii="IRNazanin" w:hAnsi="IRNazanin" w:eastAsia="IRNazanin"/>
          <w:color w:val="111111"/>
          <w:sz w:val="28"/>
          <w:sz w:val="28"/>
          <w:szCs w:val="28"/>
          <w:rtl w:val="true"/>
          <w:lang w:bidi="fa-IR"/>
        </w:rPr>
        <w:t>این چنین بود که وقتی از امام زین العابدین،علیه السلام،پرسیدند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می‌گذرانید؟فرمود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بگذراند کسی که هشت طلبکار دارد؟ چنان‌که گذشت،اولین طلبکار پروردگار است که عمل به واجباتش را می‌خواهد و این خواست،مربوط به حق عبودیت و مالکیتی است که بر بندگان خویش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نیز هرکس ادا کند،بهشت را برای خود مهیا کرده است و اگر بر گردنش بماند،خود را از بهشت بیرون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قیامت راه سومی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 آدمی منتهی به بهشت می‌شود یا 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قدیم،وقتی پدر و مادر یا بزرگ‌ترها از بچه‌ها می‌خواستند کار مثبتی را انجام دهند و آن‌ها از انجام آن سر باز می‌زدند یا گوش به حرف نمی‌سپردند،می‌گفتند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خیلی معنی داشت؛ یعنی اگر دینی را که داری ادا نکنی،جهنم از این ادا نکردن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عکس،اگر کار خوبی انجام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تشویق می‌کردند؛یعنی این قدم مثبتت بوی بهشت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اصلا،پیش‌ترها، انگار حرف‌ها ریشه در آیات قرآن داشت،مثل لالایی گفتن مادرها</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که نوار و سی‌دی و این چیزها نبود تا صدای خواننده‌های فراری اروپا و آمریکا را برای بچه‌ها پخش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مادرها می‌نشستند و با با تن صدای محزونی لالایی می‌خواندند که برگرفته و مخفف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و،در حقیقت،این جمله را کوتاه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اول موج توحید را در گوش جان و روان کودکان پخش می‌کردند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346" w:name="pg3248_19271"/>
    </w:p>
    <w:p>
      <w:pPr>
        <w:pStyle w:val="Heading3"/>
        <w:numPr>
          <w:ilvl w:val="2"/>
          <w:numId w:val="1"/>
        </w:numPr>
        <w:rPr/>
      </w:pPr>
      <w:bookmarkStart w:id="347" w:name="__RefHeading___Toc1994810_2749589250"/>
      <w:bookmarkStart w:id="348" w:name="_Toc127"/>
      <w:bookmarkEnd w:id="346"/>
      <w:bookmarkEnd w:id="347"/>
      <w:r>
        <w:rPr>
          <w:rtl w:val="true"/>
        </w:rPr>
        <w:t>لالایی جبرئیل برای امام حسین</w:t>
      </w:r>
      <w:r>
        <w:rPr>
          <w:rtl w:val="true"/>
        </w:rPr>
        <w:t>(</w:t>
      </w:r>
      <w:r>
        <w:rPr>
          <w:rtl w:val="true"/>
        </w:rPr>
        <w:t>ع</w:t>
      </w:r>
      <w:r>
        <w:rPr>
          <w:rtl w:val="true"/>
        </w:rPr>
        <w:t>)</w:t>
      </w:r>
      <w:bookmarkEnd w:id="348"/>
    </w:p>
    <w:p>
      <w:pPr>
        <w:pStyle w:val="BookText"/>
        <w:rPr/>
      </w:pPr>
      <w:r>
        <w:rPr>
          <w:rFonts w:ascii="IRNazanin" w:hAnsi="IRNazanin" w:eastAsia="IRNazanin"/>
          <w:color w:val="111111"/>
          <w:sz w:val="28"/>
          <w:sz w:val="28"/>
          <w:szCs w:val="28"/>
          <w:rtl w:val="true"/>
          <w:lang w:bidi="fa-IR"/>
        </w:rPr>
        <w:t>نقل است که هر وقت فاطمه زهرا،علیها السلام،خوابشان می‌برد و امام حسین در گهواره گریه می‌کرد،جبرئیل می‌آمد و برای خواباندن ابی عبد اللّه عالی‌ترین حقایق هستی را در قالب این شعر برای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الجنّة نهرا من لبن لعلی و حسین و حسن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 بهشت،نهری از شیر برای علی و حسین و حسن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لالایی جبرئیل نیز ریشه در آیات قرآن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البته،کسی جبرئیل را نمی‌دید،ولی تکان خوردن گهواره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یکبار،ام ایمن این صحنه را دید و از دلیل آن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است که گهواره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 سوره صافات بدین مطلب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بی‌تردید کسانی که گفتند پروردگار ما خداست،سپس در میدان عمل بر این حقیقت استقامت ورزیدند،فرشتگان بر آنان نازل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 و اندوهگین نباشید و شما را به بهشتی که وعده می‌دادند 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زندگی دنیا و آخرت،یاران و دوستان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دلتان بخواهد،در بهشت برای شما فراهم است و در آن هرچه بخواهید برای شما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آری،ملائکه رحمت یار اهل ایمان در دنیا و در آخرت هستند</w:t>
      </w:r>
      <w:r>
        <w:rPr>
          <w:rFonts w:eastAsia="IRNazanin" w:cs="IRNazanin"/>
          <w:color w:val="111111"/>
          <w:sz w:val="28"/>
          <w:szCs w:val="28"/>
          <w:rtl w:val="true"/>
          <w:lang w:bidi="fa-IR"/>
        </w:rPr>
        <w:t>.</w:t>
      </w:r>
    </w:p>
    <w:p>
      <w:pPr>
        <w:pStyle w:val="Heading3"/>
        <w:numPr>
          <w:ilvl w:val="2"/>
          <w:numId w:val="1"/>
        </w:numPr>
        <w:rPr/>
      </w:pPr>
      <w:bookmarkStart w:id="349" w:name="__RefHeading___Toc1994812_2749589250"/>
      <w:bookmarkStart w:id="350" w:name="_Toc128"/>
      <w:bookmarkEnd w:id="349"/>
      <w:r>
        <w:rPr>
          <w:rtl w:val="true"/>
        </w:rPr>
        <w:t>ساعت سه بیدارم کن</w:t>
      </w:r>
      <w:r>
        <w:rPr>
          <w:rtl w:val="true"/>
        </w:rPr>
        <w:t>!</w:t>
      </w:r>
      <w:bookmarkEnd w:id="350"/>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مجتهدین بزرگ که از حافظان قرآن هم هست و شاید اولین حافظ قرآن در زمان خودش بود برای من تعریف رکد که روزی،به دیدن کسی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به دیدار او بروم به من گفته بودند که</w:t>
      </w:r>
    </w:p>
    <w:p>
      <w:pPr>
        <w:pStyle w:val="BookText"/>
        <w:rPr/>
      </w:pPr>
      <w:r>
        <w:rPr>
          <w:rFonts w:ascii="IRNazanin" w:hAnsi="IRNazanin" w:eastAsia="IRNazanin"/>
          <w:color w:val="111111"/>
          <w:sz w:val="28"/>
          <w:sz w:val="28"/>
          <w:szCs w:val="28"/>
          <w:rtl w:val="true"/>
          <w:lang w:bidi="fa-IR"/>
        </w:rPr>
        <w:t>ایشان هر وقت شب که بخواهد برای نماز شب بیدار می‌شود؛یعنی وقتی می‌خواهد بخوابد،مثلا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دقیقه،و سر ساعت بیدار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از ساعت استفاده نمی‌کند؟گفتند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ساعت مچی دارد و نه ساعت بغلی،و نه ساعتی کنارش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زمان را می‌گوید و سر ساعت بیدار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ببینمش؟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او بگوییم،شاید قبول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به‌هرحال،گفتند و من یک شب به خانه ایشان رفتم و شب را آن‌جا ماندم،البته از قبل گفته بودم که می‌مانم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برای خواب آماده شدیم،دیدم ایشان زیر 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سر ساعت سه بیدار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تمام شد،هنگام صبحانه حال ماجرا را از او پرسیدم و این را هم گفتم که اگر دلتان نمی‌خواهد برای من بگویید،مانعی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که هر وقت می‌خواهید بیدار می‌شوید؟ایشان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 خدا آمده و با ما دوست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ندارم برایم انجام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می‌خواهم مرا در عرض پنج دقیقه به مشهد یا مکه ببری و برگردانی و نه هیچ‌چیز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هر وقت شب که می‌خواهم مرا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پذیرفته،لذا هر وقت می‌خواهم بخوابم مرا نگاه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به او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سه یا چهار،و او سر ساعت تکانم می‌دهد و بیدارم می‌کند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کسانی است که فرائض خداوند را جدی گرفته‌اند و به او ایمان واقعی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همین مختصر برای انتباه عقل و دل آنان که در پی حقیقت می‌گردند کافی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گفتارهای بعد،درباره طلبکاران دیگری که امام سجاد،علیه السلام،درباره آنان سخن گفته‌اند مطالبی خواهیم آورد،باشد که از فرهنگ مبارک ایشان بیشتر بهره‌مند شویم</w:t>
      </w:r>
      <w:r>
        <w:rPr>
          <w:rFonts w:eastAsia="IRNazanin" w:cs="IRNazanin"/>
          <w:color w:val="111111"/>
          <w:sz w:val="28"/>
          <w:szCs w:val="28"/>
          <w:rtl w:val="true"/>
          <w:lang w:bidi="fa-IR"/>
        </w:rPr>
        <w:t>.</w:t>
      </w:r>
      <w:bookmarkStart w:id="351" w:name="pg3248_19275"/>
    </w:p>
    <w:p>
      <w:pPr>
        <w:pStyle w:val="Heading3"/>
        <w:numPr>
          <w:ilvl w:val="2"/>
          <w:numId w:val="1"/>
        </w:numPr>
        <w:rPr/>
      </w:pPr>
      <w:bookmarkStart w:id="352" w:name="__RefHeading___Toc1994814_2749589250"/>
      <w:bookmarkStart w:id="353" w:name="_Toc129"/>
      <w:bookmarkEnd w:id="351"/>
      <w:bookmarkEnd w:id="352"/>
      <w:r>
        <w:rPr>
          <w:rtl w:val="true"/>
        </w:rPr>
        <w:t>پی نوشت</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این سوال نکات زیبایی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الأمالی،شیخ طوسی، ص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قوم لم یشهدوا جنازة،و لم یعودوا مریضا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روح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أصبحت و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فوقی،و النار أمامی،و الموت فی طلبی،لا أملک ما أرجو،و لا أطیق دفع ما أکره،فأی فقیر أفقر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من رجل لم یصبح صائما، و لم یعد مریضا،و لم یشهد 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 بن عبد اللّه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صباحا،فقلت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من اللّه و فضل من رجل لم یزر أخا،و لم یدخل علی مؤمن 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السرور؟قال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یفرج عنه کربا، أو یقضی عنه دینا،أو یکشف عنه فاقته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 المؤمنین؟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 بنا من نعم اللّه و فضله ما لا نحصیه مع کثیر ما نحصیه،فما ندری أی نعمة أشکر،أجمیل ما ینشر،أم قبیح ما یستر؟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بین نعمتین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ذنب مستور،و ثناء من اغتر به فهو المغرور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أبا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فی أجل منقوض، و عمل محفوظ،و الموت فی رقابنا،و النار من ورائنا،ثم لا ندری ما یفعل 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لاویس بن عامر القرنی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ابا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ظنکم بمن یرحل إلی الآخرة کل یوم مرحلة،لا یدری إذا انقضی سفره أعلی جنة یرد أم علی نار؟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عمی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صباحا،و کان مریضا،فقلت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بنی،کیف أصبح من یفنی ببقائه،و یسقم بدوائه،و یؤتی من مأنه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أصبحت،یابن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مطلوبا بثمان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یطلبنی بالفرائض،و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بالسنة،و العیال بالقوت،و النفس بالشهوة،و الشیطان باتباعه،و الحافظان بصدق العمل،و ملک الموت بالروح،و القبر بالجسد،فأنا بین هذه الخصال 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غرقی فی النعمة، موفورین بالذنوب،یتحبب إلینا إلهنا بالنعم،و نتمقت إلیه بالمعاصی،و نحن نفتقر إلیه و هو غنی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لبکر بن عبد اللّه المزنی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قریبا أجلی،بعیدا أملی، سیئا عملی،و لو کان لذنوبی ریح ما خالستمونی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لرجل من المعمر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لا رجلا یغد و لحاجته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قعیدة بیت تحسن العملا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لابی رجاء العطاردی،و قد بلغ عشرین و 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أصبحت؟قال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لا یحمل بعضی بعضا،کأنما کان شبابی قرضا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در گلستان حکایت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دارم که شبی در کاروانی همه شب رفته بودیم و سحر در کنار بیشه‌ای خفته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شوریده‌ای که در آن سفر همراه ما بود نعره‌ای برآورد و راه بیابان گرفت و یک نفس آرام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شد 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حالت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بلبلان را دیدم که به نالش درآمده بودند از درخت و کبکبان از کوه و غوکان در آب و بهایم در بیشه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کردم که مروت نباشد همه در تسبیح و من به غفلت 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مرغی به صبح می‌نالید عقل و صبرم برد و طاقت و هوش</w:t>
      </w:r>
    </w:p>
    <w:p>
      <w:pPr>
        <w:pStyle w:val="BookText"/>
        <w:rPr/>
      </w:pPr>
      <w:r>
        <w:rPr>
          <w:rFonts w:ascii="IRNazanin" w:hAnsi="IRNazanin" w:eastAsia="IRNazanin"/>
          <w:color w:val="111111"/>
          <w:sz w:val="28"/>
          <w:sz w:val="28"/>
          <w:szCs w:val="28"/>
          <w:rtl w:val="true"/>
          <w:lang w:bidi="fa-IR"/>
        </w:rPr>
        <w:t>یکی از دوستان مخلص را مگر آواز من رسید به گوش</w:t>
      </w:r>
    </w:p>
    <w:p>
      <w:pPr>
        <w:pStyle w:val="BookText"/>
        <w:rPr/>
      </w:pPr>
      <w:r>
        <w:rPr>
          <w:rFonts w:ascii="IRNazanin" w:hAnsi="IRNazanin" w:eastAsia="IRNazanin"/>
          <w:color w:val="111111"/>
          <w:sz w:val="28"/>
          <w:sz w:val="28"/>
          <w:szCs w:val="28"/>
          <w:rtl w:val="true"/>
          <w:lang w:bidi="fa-IR"/>
        </w:rPr>
        <w:t>گفت باور نداشتم که ترا بانگ مرغی چنین کند مدهوش</w:t>
      </w:r>
    </w:p>
    <w:p>
      <w:pPr>
        <w:pStyle w:val="BookText"/>
        <w:rPr/>
      </w:pPr>
      <w:r>
        <w:rPr>
          <w:rFonts w:ascii="IRNazanin" w:hAnsi="IRNazanin" w:eastAsia="IRNazanin"/>
          <w:color w:val="111111"/>
          <w:sz w:val="28"/>
          <w:sz w:val="28"/>
          <w:szCs w:val="28"/>
          <w:rtl w:val="true"/>
          <w:lang w:bidi="fa-IR"/>
        </w:rPr>
        <w:t>گفتم این شرط آدمیت نیست مرغ تسبیح خوان و من خاموش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خطبه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مرحوم شیخ محمد علی انصاری بود که من در اواخر عمر ایشان را دیده بودم و یکی هم مرحوم الهی قمشه‌ای که ایشان را هم در اواخر عمرشان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نظم ایشان و شعر ایشان قوی‌تر از شاعر اول بود و معنوی‌تر و عارفانه‌تر و پرمطلب‌تر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به وسیله چند نفر ترجمه شده است که هر ترجمه‌ای برای خودش امتیازاتی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نهج البلاغه را ترجمه کرده‌ام که تاکنون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چاپ شده و روی سایت‌های جهانی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مطالعه نهج البلاغه یا لااقل مطالعه خطبه متقین خیلی ارزشمند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ترجمه‌ای هم که دلتان خواست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مرحوم فیض،نهج البلاغه مرحوم دکتر شهیدی،نهج البلاغه مرحوم دشتی،یا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قرآن درباره عنی و بی‌نیاز بودن پروردگار با این همه تکرار خواندنی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ثُمَّ لاٰ یُتْبِعُونَ مٰا أَنْفَقُوا مَنًّا وَ لاٰ أَذیً لَهُمْ أَجْرُهُمْ عِنْدَ رَبِّهِمْ وَ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مَعْرُوفٌ وَ مَغْفِرَةٌ خَیْرٌ مِنْ صَدَقَةٍ یَتْبَعُهٰا أَذیً وَ اللّٰهُ غَنِیٌّ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مِنْ طَیِّبٰاتِ مٰا کَسَبْتُمْ وَ مِمّٰا أَخْرَجْنٰا لَکُمْ مِنَ الْأَرْضِ وَ لاٰ تَیَمَّمُوا الْخَبِیثَ مِنْهُ تُنْفِقُونَ وَ لَسْتُمْ بِآخِذِیهِ إِلاّٰ أَنْ تُغْمِضُوا فِیهِ وَ اعْلَمُوا أَنَّ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 وَ مَنْ دَخَلَهُ کٰانَ آمِناً وَ لِلّٰهِ عَلَی النّٰاسِ حِجُّ الْبَیْتِ مَنِ اسْتَطٰاعَ إِلَیْهِ سَبِیلاً وَ مَنْ کَفَرَ فَإِنَّ اللّٰهَ 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تَکْفُرُونَ بِآیٰاتِ اللّٰهِ وَ اللّٰهُ شَهِیدٌ عَلیٰ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سَمِعَ اللّٰهُ قَوْلَ الَّذِینَ قٰالُوا إِنَّ اللّٰهَ فَقِیرٌ وَ نَحْنُ أَغْنِیٰاءُ سَنَکْتُبُ مٰا قٰالُوا وَ قَتْلَهُمُ الْأَنْبِیٰاءَ بِغَیْرِ حَقٍّ وَ نَقُولُ 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یَتَفَرَّقٰا یُغْنِ اللّٰهُ کُلاًّ مِنْ سَعَتِهِ وَ کٰانَ اللّٰهُ وٰاسِعاً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رَبُّکَ الْغَنِیُّ ذُو الرَّحْمَةِ إِنْ یَشَأْ یُذْهِبْکُمْ وَ یَسْتَخْلِفْ مِنْ بَعْدِکُمْ مٰا یَشٰاءُ کَمٰا أَنْشَأَکُمْ</w:t>
      </w:r>
    </w:p>
    <w:p>
      <w:pPr>
        <w:pStyle w:val="BookText"/>
        <w:rPr/>
      </w:pPr>
      <w:r>
        <w:rPr>
          <w:rFonts w:ascii="Amiri" w:hAnsi="Amiri" w:eastAsia="Amiri" w:cs="Amiri"/>
          <w:color w:val="111111"/>
          <w:sz w:val="28"/>
          <w:sz w:val="28"/>
          <w:szCs w:val="28"/>
          <w:rtl w:val="true"/>
          <w:lang w:bidi="ar-SA"/>
        </w:rPr>
        <w:t>مِنْ ذُرِّیَّةِ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 الْغَنِیُّ لَهُ مٰا فِی السَّمٰاوٰاتِ وَ مٰا فِی الْأَرْضِ إِنْ عِنْدَکُمْ مِنْ سُلْطٰانٍ بِهٰذٰا أَ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 تَکْفُرُوا أَنْتُمْ وَ مَنْ فِی الْأَرْضِ جَمِیعاً فَإِنَّ اللّٰهَ لَغَنِیٌّ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 مٰا فِی الْأَرْضِ وَ إِنَّ اللّٰهَ لَهُوَ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 فَإِنَّمٰا یُجٰاهِدُ لِنَفْسِهِ إِنَّ اللّٰهَ لَغَنِیٌّ عَنِ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لُقْمٰانَ الْحِکْمَةَ أَنِ اشْکُرْ لِلّٰهِ وَ مَنْ یَشْکُرْ فَإِنَّمٰا یَشْکُرُ لِنَفْسِهِ وَ مَنْ کَفَرَ فَإِنَّ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فِی السَّمٰاوٰاتِ وَ الْأَرْضِ 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ذٰلِکَ عَلَی اللّٰهِ بِعَزِیزٍ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یَبْخَلُونَ وَ یَأْمُرُونَ النّٰاسَ بِالْبُخْلِ وَ مَنْ یَتَوَلَّ فَإِنَّ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فِیهِمْ أُسْوَةٌ حَسَنَةٌ لِمَنْ کٰانَ یَرْجُوا اللّٰهَ وَ الْیَوْمَ الْآخِرَ وَ مَنْ یَتَوَلَّ فَإِنَّ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 کٰانَتْ تَأْتِیهِمْ رُسُلُهُمْ بِالْبَیِّنٰاتِ فَقٰالُوا أَ بَشَرٌ یَهْدُونَنٰا فَکَفَرُوا وَ تَوَلَّوْا وَ اسْتَغْنَی اللّٰهُ</w:t>
      </w:r>
    </w:p>
    <w:p>
      <w:pPr>
        <w:pStyle w:val="BookText"/>
        <w:rPr/>
      </w:pPr>
      <w:r>
        <w:rPr>
          <w:rFonts w:ascii="Amiri" w:hAnsi="Amiri" w:eastAsia="Amiri" w:cs="Amiri"/>
          <w:color w:val="111111"/>
          <w:sz w:val="28"/>
          <w:sz w:val="28"/>
          <w:szCs w:val="28"/>
          <w:rtl w:val="true"/>
          <w:lang w:bidi="ar-SA"/>
        </w:rPr>
        <w:t>وَ اللّٰهُ غَنِیٌّ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مصرعی است از غزلی از شاه نعمت اللّه ولی که با این ابیات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او کی به یاد ما ماند؟ دیگری یار ما کجا ماند؟</w:t>
      </w:r>
    </w:p>
    <w:p>
      <w:pPr>
        <w:pStyle w:val="BookText"/>
        <w:rPr/>
      </w:pPr>
      <w:r>
        <w:rPr>
          <w:rFonts w:ascii="IRNazanin" w:hAnsi="IRNazanin" w:eastAsia="IRNazanin"/>
          <w:color w:val="111111"/>
          <w:sz w:val="28"/>
          <w:sz w:val="28"/>
          <w:szCs w:val="28"/>
          <w:rtl w:val="true"/>
          <w:lang w:bidi="fa-IR"/>
        </w:rPr>
        <w:t>درد دردش بیار و ما را ده که مرا خوشتر از دوا ماند</w:t>
      </w:r>
    </w:p>
    <w:p>
      <w:pPr>
        <w:pStyle w:val="BookText"/>
        <w:rPr/>
      </w:pPr>
      <w:r>
        <w:rPr>
          <w:rFonts w:ascii="IRNazanin" w:hAnsi="IRNazanin" w:eastAsia="IRNazanin"/>
          <w:color w:val="111111"/>
          <w:sz w:val="28"/>
          <w:sz w:val="28"/>
          <w:szCs w:val="28"/>
          <w:rtl w:val="true"/>
          <w:lang w:bidi="fa-IR"/>
        </w:rPr>
        <w:t>ما نبودیم و حضرت او بود چون نمانیم ما،خدا ماند</w:t>
      </w:r>
    </w:p>
    <w:p>
      <w:pPr>
        <w:pStyle w:val="BookText"/>
        <w:rPr/>
      </w:pPr>
      <w:r>
        <w:rPr>
          <w:rFonts w:ascii="IRNazanin" w:hAnsi="IRNazanin" w:eastAsia="IRNazanin"/>
          <w:color w:val="111111"/>
          <w:sz w:val="28"/>
          <w:sz w:val="28"/>
          <w:szCs w:val="28"/>
          <w:rtl w:val="true"/>
          <w:lang w:bidi="fa-IR"/>
        </w:rPr>
        <w:t>نیست بیگانه از خدا چیزی هرچه ماند به آشنا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أصول الأئمة،حر عاملی،ج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ابن حبان،ابن حبان،ج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؛تفسیر قرطبی،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 انی لجالس عند رسول اللّه صلی اللّه علیه و سلم إذ جاءه قوم من بنی تمیم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 البشری یا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بشر تنا یا رسول اللّه،فأعطنا فدخل علیه ناس من أهل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اقبلوا البشری یا أهل الیمن إذ لم یقبلها بنو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قبلنا یا رسول اللّه،جئنا لنتفقه فی الدین و نسألک عن أول هذا الأمر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شئ قبله و کان عرشه علی الماء ثم خلق السماوات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 لاٰ تَکَلَّمُ نَفْسٌ إِلاّٰ بِإِذْنِهِ فَمِنْهُمْ شَقِیٌّ وَ سَعِیدٌ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 خطبه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را حفظ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خطبة له علیه السلام فی أول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أنزل کتابا هادیا بین فیه الخیر و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نهج الخیر تهتدوا،و اصدفوا عن سمت الشر تقصدوا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الفرائض،أدوها إلی اللّه تؤدکم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حراما غیر مجهول،و أحل حلالا غیر مدخول،و فضل حرمة المسلم علی الحرم کلها،و شد بالاخلاص و التوحید حقوق المسلمین فی معاقدها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من سلم المسلمون من لسانه و یده إلا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أذی المسلم إلا بما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أمر العامة و خاصة أحدکم و هو الموت فإن الناس أمامکم،و إن الساعة تحدوکم من خلفکم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تلحقوا،فإنما ینتظر بأولکم آخرکم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فی عباده و بلاده فإنکم مسئولون حتی</w:t>
      </w:r>
    </w:p>
    <w:p>
      <w:pPr>
        <w:pStyle w:val="BookText"/>
        <w:rPr/>
      </w:pPr>
      <w:r>
        <w:rPr>
          <w:rFonts w:ascii="IRNazanin" w:hAnsi="IRNazanin" w:eastAsia="IRNazanin"/>
          <w:color w:val="111111"/>
          <w:sz w:val="28"/>
          <w:sz w:val="28"/>
          <w:szCs w:val="28"/>
          <w:rtl w:val="true"/>
          <w:lang w:bidi="fa-IR"/>
        </w:rPr>
        <w:t>عن البقاع و البهائم،أطیعوا اللّه و لا تعصوه،و إذا رأیتم الخیر فخذوا به،و إذا رأیتم الشر فأعرضوا عنه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فَنَجْعَلُ الْمُسْلِمِینَ کَالْمُجْرِمِینَ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کِتٰابٌ فِیهِ تَدْرُسُونَ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فِیهِ لَمٰا تَخَیَّرُونَ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لَکُمْ أَیْمٰانٌ عَلَیْنٰا بٰالِغَةٌ إِلیٰ یَوْمِ الْقِیٰامَةِ إِنَّ لَکُمْ لَمٰا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أَیُّهُمْ بِذٰلِکَ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 شُرَکٰاءُ فَلْیَأْتُوا بِشُرَکٰائِهِمْ إِنْ کٰانُوا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یُکْشَفُ عَنْ سٰاقٍ وَ یُدْعَوْنَ إِلَی السُّجُودِ فَلاٰ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أَبْصٰارُهُمْ تَرْهَقُهُمْ ذِلَّةٌ وَ قَدْ کٰانُوا یُدْعَوْنَ إِلَی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فَذَرْنِی وَ مَنْ یُکَذِّبُ بِهٰذَا الْحَدِیثِ سَنَسْتَدْرِجُهُمْ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لَهُمْ إِنَّ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تَسْئَلُهُمْ أَجْراً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عِنْدَهُمُ الْغَیْبُ فَهُمْ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تسلیم شدگان به فرمان‌ها و احکام خود را چون مجرمان قرار می‌دهیم؟شما را چه شده؟ چگونه داوری می‌کنید؟آیا شما را کتابی آسمانی از نزد خداست که در آن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جهان هرچه را شما بخواهید و انتخاب کنید برای شما خواهد بود؟یا شما را بر ما تا روز قیامت پیمان و سوگند استواری است که هرچه را به سود خود حکم کنید ویژه شماست؟از آنان بپرس کدامشان ضامن آن ادعاست که مسلمان و مجرم یکسانند؟یا شریکانی در ربوبیت خدا دارند که از آنان نزد خدا شفاعت کنند که در اجر و ثواب با مسلمانان یکسان شوند؟پس اگر راستگویند، شریکانشان را به میدان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روزی را که کار بر آنان به شدت سخت و دشوار شود،و آن روز که جای هیچ تکلیف و عبادتی نیست به عنوان سرزنش و ملامت به سجده کردن دعوت شوند،ولی در خود قدرت و استطاعت سجده کردن نیابند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دیدگانشان از شرم و حیا فروافتاده،خواری و ذلت آنان را فراگیرد و اینان در دنیا به سجده بر خدا دعوت می‌شدند درحالی‌که تندرست بودند،ولی از فرمان خدا متکبرانه روی می‌گرداندند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با کسانی که این قرآن را انکار می‌کنند واگذار،به زودی ما آنان را به تدریج از آن‌جا که نمی‌دانند به سوی عذاب می‌کشانیم؛و البته آنان را مهلت می‌دهیم تا گناهشان را درحال بی‌خبری به نهایت برسانند،بی‌تردید نقشه و تدبیر من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دعوتت را نمی‌پذیرند مگر از آنان در برابر ابلاغ رسالت پاداشی می‌طلبی که از خسارت و زیانش سنگین بارند؟</w:t>
      </w:r>
    </w:p>
    <w:p>
      <w:pPr>
        <w:pStyle w:val="BookText"/>
        <w:rPr/>
      </w:pPr>
      <w:r>
        <w:rPr>
          <w:rFonts w:ascii="IRNazanin" w:hAnsi="IRNazanin" w:eastAsia="IRNazanin"/>
          <w:color w:val="111111"/>
          <w:sz w:val="28"/>
          <w:sz w:val="28"/>
          <w:szCs w:val="28"/>
          <w:rtl w:val="true"/>
          <w:lang w:bidi="fa-IR"/>
        </w:rPr>
        <w:t>یا غیب نزد آنان است و آنان از روی آن می‌نویسند و خود با تکیه بر آن به ادعاهای خود یقین می‌کنند و به دیگران هم خبر می‌دهند؟نجم،</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البته،این فراز مقدم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تنفعه طاعة من اطاعه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از جلال الممالک ایرج میرزا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 الهیئة و الاسلام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اسرارنامه عطار نیشابوری آمده است و هم در جوهر الذات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الثقلین،شیخ حویزی،ج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النجوم التی فی السماء مدائن مثل المداین التی فی الارض مربوطة کل بعمود من نور،طول ذلک العمود فی السماء مسیرة مأتین و خمسین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مثنوی خسرو و شیرین نظامی گنجوی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مثنوی معنوی مولوی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بیان داستان جالبی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شه نادان و غافل بد وزیر پنجه می‌زد با قدیم ناگزیر</w:t>
      </w:r>
    </w:p>
    <w:p>
      <w:pPr>
        <w:pStyle w:val="BookText"/>
        <w:rPr/>
      </w:pPr>
      <w:r>
        <w:rPr>
          <w:rFonts w:ascii="IRNazanin" w:hAnsi="IRNazanin" w:eastAsia="IRNazanin"/>
          <w:color w:val="111111"/>
          <w:sz w:val="28"/>
          <w:sz w:val="28"/>
          <w:szCs w:val="28"/>
          <w:rtl w:val="true"/>
          <w:lang w:bidi="fa-IR"/>
        </w:rPr>
        <w:t>با چنان قادر خدایی کز عدم صد چو عالم هست گرداند به دم</w:t>
      </w:r>
    </w:p>
    <w:p>
      <w:pPr>
        <w:pStyle w:val="BookText"/>
        <w:rPr/>
      </w:pPr>
      <w:r>
        <w:rPr>
          <w:rFonts w:ascii="IRNazanin" w:hAnsi="IRNazanin" w:eastAsia="IRNazanin"/>
          <w:color w:val="111111"/>
          <w:sz w:val="28"/>
          <w:sz w:val="28"/>
          <w:szCs w:val="28"/>
          <w:rtl w:val="true"/>
          <w:lang w:bidi="fa-IR"/>
        </w:rPr>
        <w:t>صد چو عالم در نظر پیدا کند چونک چشمت را به خود بینا کند</w:t>
      </w:r>
    </w:p>
    <w:p>
      <w:pPr>
        <w:pStyle w:val="BookText"/>
        <w:rPr/>
      </w:pPr>
      <w:r>
        <w:rPr>
          <w:rFonts w:ascii="IRNazanin" w:hAnsi="IRNazanin" w:eastAsia="IRNazanin"/>
          <w:color w:val="111111"/>
          <w:sz w:val="28"/>
          <w:sz w:val="28"/>
          <w:szCs w:val="28"/>
          <w:rtl w:val="true"/>
          <w:lang w:bidi="fa-IR"/>
        </w:rPr>
        <w:t>گر جهان پیشت بزرگ و بی‌بنیست پیش قدرت ذره‌ای می‌دان که نیست</w:t>
      </w:r>
    </w:p>
    <w:p>
      <w:pPr>
        <w:pStyle w:val="BookText"/>
        <w:rPr/>
      </w:pPr>
      <w:r>
        <w:rPr>
          <w:rFonts w:ascii="IRNazanin" w:hAnsi="IRNazanin" w:eastAsia="IRNazanin"/>
          <w:color w:val="111111"/>
          <w:sz w:val="28"/>
          <w:sz w:val="28"/>
          <w:szCs w:val="28"/>
          <w:rtl w:val="true"/>
          <w:lang w:bidi="fa-IR"/>
        </w:rPr>
        <w:t>این جهان خود حبس جان‌های شماست هین روید آن سو که صحرای شماست</w:t>
      </w:r>
    </w:p>
    <w:p>
      <w:pPr>
        <w:pStyle w:val="BookText"/>
        <w:rPr/>
      </w:pPr>
      <w:r>
        <w:rPr>
          <w:rFonts w:ascii="IRNazanin" w:hAnsi="IRNazanin" w:eastAsia="IRNazanin"/>
          <w:color w:val="111111"/>
          <w:sz w:val="28"/>
          <w:sz w:val="28"/>
          <w:szCs w:val="28"/>
          <w:rtl w:val="true"/>
          <w:lang w:bidi="fa-IR"/>
        </w:rPr>
        <w:t>این جهان محدود و آن خود بی‌حدست نقش و صورت پیش آن معنی سدست</w:t>
      </w:r>
    </w:p>
    <w:p>
      <w:pPr>
        <w:pStyle w:val="BookText"/>
        <w:rPr/>
      </w:pPr>
      <w:r>
        <w:rPr>
          <w:rFonts w:ascii="IRNazanin" w:hAnsi="IRNazanin" w:eastAsia="IRNazanin"/>
          <w:color w:val="111111"/>
          <w:sz w:val="28"/>
          <w:sz w:val="28"/>
          <w:szCs w:val="28"/>
          <w:rtl w:val="true"/>
          <w:lang w:bidi="fa-IR"/>
        </w:rPr>
        <w:t>صد هزاران نیزه فرعون را درشکست از موسی‌ای با یک عصا</w:t>
      </w:r>
    </w:p>
    <w:p>
      <w:pPr>
        <w:pStyle w:val="BookText"/>
        <w:rPr/>
      </w:pPr>
      <w:r>
        <w:rPr>
          <w:rFonts w:ascii="IRNazanin" w:hAnsi="IRNazanin" w:eastAsia="IRNazanin"/>
          <w:color w:val="111111"/>
          <w:sz w:val="28"/>
          <w:sz w:val="28"/>
          <w:szCs w:val="28"/>
          <w:rtl w:val="true"/>
          <w:lang w:bidi="fa-IR"/>
        </w:rPr>
        <w:t>صد هزاران طب جالینوس بود پیش عیسی و دمش افسوس بود</w:t>
      </w:r>
    </w:p>
    <w:p>
      <w:pPr>
        <w:pStyle w:val="BookText"/>
        <w:rPr/>
      </w:pPr>
      <w:r>
        <w:rPr>
          <w:rFonts w:ascii="IRNazanin" w:hAnsi="IRNazanin" w:eastAsia="IRNazanin"/>
          <w:color w:val="111111"/>
          <w:sz w:val="28"/>
          <w:sz w:val="28"/>
          <w:szCs w:val="28"/>
          <w:rtl w:val="true"/>
          <w:lang w:bidi="fa-IR"/>
        </w:rPr>
        <w:t>صد هزاران دفتر اشعار بود پیش حرف امی‌اش آن عار بود</w:t>
      </w:r>
    </w:p>
    <w:p>
      <w:pPr>
        <w:pStyle w:val="BookText"/>
        <w:rPr/>
      </w:pPr>
      <w:r>
        <w:rPr>
          <w:rFonts w:ascii="IRNazanin" w:hAnsi="IRNazanin" w:eastAsia="IRNazanin"/>
          <w:color w:val="111111"/>
          <w:sz w:val="28"/>
          <w:sz w:val="28"/>
          <w:szCs w:val="28"/>
          <w:rtl w:val="true"/>
          <w:lang w:bidi="fa-IR"/>
        </w:rPr>
        <w:t>با چنین غالب خداوندی کسی چون نمیرد گر نباشد او خسی؟</w:t>
      </w:r>
    </w:p>
    <w:p>
      <w:pPr>
        <w:pStyle w:val="BookText"/>
        <w:rPr/>
      </w:pPr>
      <w:r>
        <w:rPr>
          <w:rFonts w:ascii="IRNazanin" w:hAnsi="IRNazanin" w:eastAsia="IRNazanin"/>
          <w:color w:val="111111"/>
          <w:sz w:val="28"/>
          <w:sz w:val="28"/>
          <w:szCs w:val="28"/>
          <w:rtl w:val="true"/>
          <w:lang w:bidi="fa-IR"/>
        </w:rPr>
        <w:t>بس دل چون کوه را انگیخت او مرغ زیرک با دو پا آویخت او</w:t>
      </w:r>
    </w:p>
    <w:p>
      <w:pPr>
        <w:pStyle w:val="BookText"/>
        <w:rPr/>
      </w:pPr>
      <w:r>
        <w:rPr>
          <w:rFonts w:ascii="IRNazanin" w:hAnsi="IRNazanin" w:eastAsia="IRNazanin"/>
          <w:color w:val="111111"/>
          <w:sz w:val="28"/>
          <w:sz w:val="28"/>
          <w:szCs w:val="28"/>
          <w:rtl w:val="true"/>
          <w:lang w:bidi="fa-IR"/>
        </w:rPr>
        <w:t>فهم و خاطر تیز کردن نیست راه جز شکسته می‌نگیرد فضل شاه</w:t>
      </w:r>
    </w:p>
    <w:p>
      <w:pPr>
        <w:pStyle w:val="BookText"/>
        <w:rPr/>
      </w:pPr>
      <w:r>
        <w:rPr>
          <w:rFonts w:ascii="IRNazanin" w:hAnsi="IRNazanin" w:eastAsia="IRNazanin"/>
          <w:color w:val="111111"/>
          <w:sz w:val="28"/>
          <w:sz w:val="28"/>
          <w:szCs w:val="28"/>
          <w:rtl w:val="true"/>
          <w:lang w:bidi="fa-IR"/>
        </w:rPr>
        <w:t>روح می‌بردت سوی چرخ برین سوی آب و گل شدی در اسفلین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همت سوی اختر تاختی آدم مسجود را نشناختی</w:t>
      </w:r>
    </w:p>
    <w:p>
      <w:pPr>
        <w:pStyle w:val="BookText"/>
        <w:rPr/>
      </w:pPr>
      <w:r>
        <w:rPr>
          <w:rFonts w:ascii="IRNazanin" w:hAnsi="IRNazanin" w:eastAsia="IRNazanin"/>
          <w:color w:val="111111"/>
          <w:sz w:val="28"/>
          <w:sz w:val="28"/>
          <w:szCs w:val="28"/>
          <w:rtl w:val="true"/>
          <w:lang w:bidi="fa-IR"/>
        </w:rPr>
        <w:t>آخر آدم‌زاده‌ای ای ناخلف چند پنداری تو پستی را شرف</w:t>
      </w:r>
    </w:p>
    <w:p>
      <w:pPr>
        <w:pStyle w:val="BookText"/>
        <w:rPr/>
      </w:pPr>
      <w:r>
        <w:rPr>
          <w:rFonts w:ascii="IRNazanin" w:hAnsi="IRNazanin" w:eastAsia="IRNazanin"/>
          <w:color w:val="111111"/>
          <w:sz w:val="28"/>
          <w:sz w:val="28"/>
          <w:szCs w:val="28"/>
          <w:rtl w:val="true"/>
          <w:lang w:bidi="fa-IR"/>
        </w:rPr>
        <w:t>چند گویی من بگیرم عالمی این جهان را پر کنم از خود همی</w:t>
      </w:r>
    </w:p>
    <w:p>
      <w:pPr>
        <w:pStyle w:val="BookText"/>
        <w:rPr/>
      </w:pPr>
      <w:r>
        <w:rPr>
          <w:rFonts w:ascii="IRNazanin" w:hAnsi="IRNazanin" w:eastAsia="IRNazanin"/>
          <w:color w:val="111111"/>
          <w:sz w:val="28"/>
          <w:sz w:val="28"/>
          <w:szCs w:val="28"/>
          <w:rtl w:val="true"/>
          <w:lang w:bidi="fa-IR"/>
        </w:rPr>
        <w:t>گر جهان پر برف گردد سربه‌سر تاب خور بگدازدش با یک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نظامی گنجوی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واقعا،چقدر حرف زدن قدیمی‌ها فرق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چرا امروزی‌ها،حتی آن‌ها که سواد دارند،این‌قدر بد حرف می‌زنند و گاه غیر از بدی گفتار حرف‌های باطل و یاوه و غیر حق می‌زنند؟عوام هم که بیشترشان فحش‌های بد و رکیک می‌دهند،اما قدیمی‌ها خیلی قشنگ حرف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المعاجز،سید هاشم بحرانی،ج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؛نیز بحار الانوار،ج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ام أیمن 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مضیت ذات یوم إلی منزل سیدتی و مولاتی فاطمة الزهراء علیها السلام لا زورها فی منزلها،و کان یوما حارا من أیام الصیف، فأتیت إلی باب دارها،و إذا أنا بالباب مغلق فنظرت من شقوق الباب و إذا بفاطمة الزهراء علیها السلام نائمة عند الرحی،و رأیت الرحی تدور و تطحن البر،و هی تدور من غیر ید تدیرها،و المهد أیضا إلی جانبها،و الحسین علیه السلام نائم فیه،و المهد یهتز و لم أر من یهزه و رأیت کفا تسبح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قریبا من کف فاطمة الزهراء،قالت ام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فتعجبت من ذلک فترکتها و مضیت إلی سیدی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رأیت الیوم عجبا،ما رأیت مثله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یا ام أیمن؟فقلت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قصدت منزل فاطمة الزهراء،فلقیت الباب مغلقا، فإذا أنا بالرحی تطحن البر،و هی تدور من غیر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مهد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یهتز من غیر ید تهزه،و رأیت کفا یسبح اللّه قریبا من کف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 أیمن اعلمی ان فاطمة الزهراء صائمة،و هی متبعة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الزمان قیض،فألقی اللّه علیها النعاس فنامت،فسبحان من لا ینام،فوکل اللّه ملکا، یطحن عنها قوت عیالها،و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آخر،یهز مهد ولدها الحسین علیه السلام لئلا یزعجها عن نومها،و وکل اللّه تعالی ملکا آخر،یسبح اللّه عز و جل،قریبا من کف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تسبیحه لها،لان فاطمة علیها السلام لم تفتر عن ذکر اللّه عز و جل،فإذا نامت جعل اللّه ثواب تسبیح ذلک الملک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أخبرنی من یکون الطحان،و من الذی یهز مهد الحسین علیه السلام و یناغیه،و من المسبح؟فتبسم النبی صلی اللّه علیه و آله ضاحکا،و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الطحان فهو جبرائیل،و أما الذی یهز مهد الحسین علیه السلام فهو میکائیل،و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المسبح فهو إسرافیل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طاووس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جبرائیل علیه السلام نزل یوما إلی الارض فوجد الزهراء نائمة و الحسین علیه السلام فی مهده یبکی علی جاری عادة الاطفال مع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جبرائیل علیه السلام عند الحسین علیه السلام و جعل یناغیه و یسکته عن البکاء و یسلیه و لم یزل کذلک حتی استیقظت فاطمة علیها السلام من منامها فسمعت إنسانا یناغی الحسین علیه السلام فالتفت إلیه فلم تر أحد، فأعلمها أبوها رسول اللّه صلی اللّه علیه و آله أن جبرائیل علیه السلام کان یناغی الحسین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w:t>
      </w:r>
      <w:r>
        <w:rPr>
          <w:rFonts w:eastAsia="Amiri" w:cs="Amiri" w:ascii="Amiri" w:hAnsi="Amiri"/>
          <w:color w:val="111111"/>
          <w:sz w:val="28"/>
          <w:szCs w:val="28"/>
          <w:rtl w:val="true"/>
          <w:lang w:bidi="ar-SA"/>
        </w:rPr>
        <w:t>».</w:t>
      </w:r>
      <w:bookmarkStart w:id="354" w:name="pg3248_19293"/>
    </w:p>
    <w:p>
      <w:pPr>
        <w:pStyle w:val="Heading2"/>
        <w:numPr>
          <w:ilvl w:val="1"/>
          <w:numId w:val="1"/>
        </w:numPr>
        <w:rPr/>
      </w:pPr>
      <w:bookmarkStart w:id="355" w:name="__RefHeading___Toc1994816_2749589250"/>
      <w:bookmarkStart w:id="356" w:name="_Toc130"/>
      <w:bookmarkEnd w:id="354"/>
      <w:bookmarkEnd w:id="355"/>
      <w:r>
        <w:rPr/>
        <w:t>10</w:t>
      </w:r>
      <w:r>
        <w:rPr>
          <w:rtl w:val="true"/>
        </w:rPr>
        <w:t xml:space="preserve"> </w:t>
      </w:r>
      <w:r>
        <w:rPr>
          <w:rtl w:val="true"/>
        </w:rPr>
        <w:t>درباره عقل و حقانیت قرآن</w:t>
      </w:r>
      <w:bookmarkEnd w:id="356"/>
    </w:p>
    <w:p>
      <w:pPr>
        <w:pStyle w:val="Heading3"/>
        <w:numPr>
          <w:ilvl w:val="2"/>
          <w:numId w:val="1"/>
        </w:numPr>
        <w:rPr/>
      </w:pPr>
      <w:bookmarkStart w:id="357" w:name="__RefHeading___Toc1994818_2749589250"/>
      <w:bookmarkStart w:id="358" w:name="_Toc131"/>
      <w:bookmarkEnd w:id="357"/>
      <w:r>
        <w:rPr>
          <w:rtl w:val="true"/>
        </w:rPr>
        <w:t>اشاره</w:t>
      </w:r>
      <w:bookmarkEnd w:id="35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رعد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بودن این کتاب و آیات نازل شده بر پیغمبر را تنها صاحبان عقل و خرد درک می‌کنند و به آن یقین و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مساله هم این است که هر صاحب عقلی وقتی با چشم عقل به حق نگاه می‌کند و آن را با نور باطن خویش می‌سنجد،به آن حق یقین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حکمای بزرگ الهی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انسانی در این‌که ضرب دو در دو مساوی با چهار است شک دارد؟حق هم در همه زمینه‌ها مانند آن بخش از علم ریاضیات است که برای همه مسلّم است و درست بودنش به آسانی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بعضی از حقایق را نیز در این‌باره مثال می‌زند و می‌فرماید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عدالت،که به معنای قرار دادن هرچیز در جای خویش است،از جمله این امور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انسان و اعضا و جوارح او نمونه بارز رعایت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خداوند چشم را،به جای سر،بر روی سینه قرار می‌داد،بر خلاف عدالت رفتار کرده بود؛یا اگر بینی را پشت سر آدمی تعبیه می‌کرد، عدالت را رعایت نکرده بود؛و همین طور سایر اندام 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یعنی برای هر عاقلی روشن است که این اعضاء و جوارح در جای خویش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خلقت نیز همین تناسب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ستارگان،قمرها، خورشید،کهکشان‌ها،و سحابی‌ها در جای خود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نباتات نیز،هر گیاه یا درختی بر مقام خویش است؛یعنی درخت گردو در نظام خلقت همان است که باید می‌بود؛رنگ خربزه و هندوانه و مزه هر خوراکی‌ای باید همین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پس،عدل هرچیز را در جای معین خود قرار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 عقل نیز تجاوز و بغی و ظلم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پیش‌ترها که بیشتر مردم ایران در مکتب‌خانه‌ها کتاب‌هایی مانند گلستان سعدی را می‌خواندند،حقایق بسیاری را از آن‌ها یاد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سعدی درباره این‌که در عالم هرچیز در جای خویش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هفت اقلیم عالم را نهاد هرکسی را هرچه لایق بود داد</w:t>
      </w:r>
    </w:p>
    <w:p>
      <w:pPr>
        <w:pStyle w:val="BookText"/>
        <w:rPr/>
      </w:pPr>
      <w:r>
        <w:rPr>
          <w:rFonts w:ascii="IRNazanin" w:hAnsi="IRNazanin" w:eastAsia="IRNazanin"/>
          <w:color w:val="111111"/>
          <w:sz w:val="28"/>
          <w:sz w:val="28"/>
          <w:szCs w:val="28"/>
          <w:rtl w:val="true"/>
          <w:lang w:bidi="fa-IR"/>
        </w:rPr>
        <w:t>گر توانا بینی ار کوتاه‌دست هرکه را بینی چنان باید که هست</w:t>
      </w:r>
    </w:p>
    <w:p>
      <w:pPr>
        <w:pStyle w:val="BookText"/>
        <w:rPr/>
      </w:pPr>
      <w:r>
        <w:rPr>
          <w:rFonts w:ascii="IRNazanin" w:hAnsi="IRNazanin" w:eastAsia="IRNazanin"/>
          <w:color w:val="111111"/>
          <w:sz w:val="28"/>
          <w:sz w:val="28"/>
          <w:szCs w:val="28"/>
          <w:rtl w:val="true"/>
          <w:lang w:bidi="fa-IR"/>
        </w:rPr>
        <w:t>این‌که مسکین است اگر قادر بود بس جنایتها کزو صادر شود</w:t>
      </w:r>
    </w:p>
    <w:p>
      <w:pPr>
        <w:pStyle w:val="BookText"/>
        <w:rPr/>
      </w:pPr>
      <w:r>
        <w:rPr>
          <w:rFonts w:ascii="IRNazanin" w:hAnsi="IRNazanin" w:eastAsia="IRNazanin"/>
          <w:color w:val="111111"/>
          <w:sz w:val="28"/>
          <w:sz w:val="28"/>
          <w:szCs w:val="28"/>
          <w:rtl w:val="true"/>
          <w:lang w:bidi="fa-IR"/>
        </w:rPr>
        <w:t>گربۀ‌محروم اگر پر داشتی تخم گنجشک از هوا برداشتی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راستی،اگر خداوند متعال بالی که به کبوتر داده را به گربه هم می‌داد،چه اتفاقی می‌افتاد؟با آن قدرت و سرعتی که گربه دارد،کبوترها را در هوا شکار می‌کرد و آسایش از این موجودات سلب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علم ثابت کرده است که استخوان پرندگان توخالی است،برای این‌که اسکلتشان سبک باشد و بتوانند پرواز بکنند؛اگر زهری که خدا به مار و عقرب و زنبور داده را به مگس و پشه یا گربه و گنجشک می‌داد،حداقل زندگی ما انسان‌ها در معرض خطر جدی قرار می‌گرفت؛اگر روزی همه حیوانات زهردار جهان بمیرند و دیگر مار و عقربی وجود نداشته باشد،</w:t>
      </w:r>
      <w:bookmarkStart w:id="359" w:name="pg3248_19301"/>
    </w:p>
    <w:p>
      <w:pPr>
        <w:pStyle w:val="BookText"/>
        <w:rPr/>
      </w:pPr>
      <w:bookmarkEnd w:id="359"/>
      <w:r>
        <w:rPr>
          <w:rFonts w:ascii="IRNazanin" w:hAnsi="IRNazanin" w:eastAsia="IRNazanin"/>
          <w:color w:val="111111"/>
          <w:sz w:val="28"/>
          <w:sz w:val="28"/>
          <w:szCs w:val="28"/>
          <w:rtl w:val="true"/>
          <w:lang w:bidi="fa-IR"/>
        </w:rPr>
        <w:t>طولی نمی‌کشد که تمام موجودات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دائما در کره زمین به واسطه روشن شدن آتش،سوختن نفت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سم‌های مختلف وارد هوا می‌شود،حیوانات زهردار مأمورند سموم هوا را بگیرند،هم برای خودشان اسلحه دفاعی درست می‌کنند و هم هوا را پاک کنند تا موجودات دیگر هوای سالم برای تنفس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پس،عقرب و مار هم سر جای خودشان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واقعی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درستی عدالت مانند درستی ساده‌ترین حساب‌های ریاضیات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عدالت موجود در نظام هستی دست بخورد،خیمه حیات برچیده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نسبت آب و خشکی در کره زمین تغییری ایجاد شود، هیچ موجودی قادر به ادامه حیات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کوه‌ها به این شکل بر روی زمین استوار نبودند،زمین تعادل خود را از دست می‌داد و بشر لحظه‌ای راحت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عدالت است</w:t>
      </w:r>
      <w:r>
        <w:rPr>
          <w:rFonts w:eastAsia="IRNazanin" w:cs="IRNazanin"/>
          <w:color w:val="111111"/>
          <w:sz w:val="28"/>
          <w:szCs w:val="28"/>
          <w:rtl w:val="true"/>
          <w:lang w:bidi="fa-IR"/>
        </w:rPr>
        <w:t>.</w:t>
      </w:r>
    </w:p>
    <w:p>
      <w:pPr>
        <w:pStyle w:val="Heading3"/>
        <w:numPr>
          <w:ilvl w:val="2"/>
          <w:numId w:val="1"/>
        </w:numPr>
        <w:rPr/>
      </w:pPr>
      <w:bookmarkStart w:id="360" w:name="__RefHeading___Toc1994820_2749589250"/>
      <w:bookmarkStart w:id="361" w:name="_Toc132"/>
      <w:bookmarkEnd w:id="360"/>
      <w:r>
        <w:rPr>
          <w:rtl w:val="true"/>
        </w:rPr>
        <w:t xml:space="preserve">آدمی را بتر از علت نادانی نیست </w:t>
      </w:r>
      <w:r>
        <w:rPr/>
        <w:t>3</w:t>
      </w:r>
      <w:bookmarkEnd w:id="361"/>
    </w:p>
    <w:p>
      <w:pPr>
        <w:pStyle w:val="BookText"/>
        <w:rPr/>
      </w:pPr>
      <w:r>
        <w:rPr>
          <w:rFonts w:ascii="IRNazanin" w:hAnsi="IRNazanin" w:eastAsia="IRNazanin"/>
          <w:color w:val="111111"/>
          <w:sz w:val="28"/>
          <w:sz w:val="28"/>
          <w:szCs w:val="28"/>
          <w:rtl w:val="true"/>
          <w:lang w:bidi="fa-IR"/>
        </w:rPr>
        <w:t>نادان به کسی می‌گویند که عقلش تعطیل و فکرش ناکارآمد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چرا بعضی‌ها بی‌فکر بار می‌آیند؛یعنی فقط با چشمشان به عالم نگاه می‌کنند نه با عقلشان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عالم نگاه می‌کنند و در پس نگاهشان اندیشه می‌کنند،حق بودن هر حقیقتی را درک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در احوالات حیوانات،خشکی‌ها،و دریاها مطالعه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مطالعه انسان را وادار به تعقل و تفکر می‌کند و نمی‌گذارد انسان نادان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سفارشات مهم قرآن با دیده تدبر و تعقل به دنیا نگاه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آیات مختلف بر این معنا تاکید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 فِی أَنْفُسِهِمْ حَتّٰی یَتَبَیَّنَ لَهُمْ أَنَّهُ الْحَقُّ أَ وَ لَمْ یَکْفِ بِرَبِّکَ أَنَّهُ عَلیٰ کُلِّ شَیْ‌ءٍ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نشانه‌های خود را در کرانه‌ها و اطراف جهان و در نفوس</w:t>
      </w:r>
    </w:p>
    <w:p>
      <w:pPr>
        <w:pStyle w:val="BookText"/>
        <w:rPr/>
      </w:pPr>
      <w:r>
        <w:rPr>
          <w:rFonts w:ascii="IRNazanin" w:hAnsi="IRNazanin" w:eastAsia="IRNazanin"/>
          <w:color w:val="111111"/>
          <w:sz w:val="28"/>
          <w:sz w:val="28"/>
          <w:szCs w:val="28"/>
          <w:rtl w:val="true"/>
          <w:lang w:bidi="fa-IR"/>
        </w:rPr>
        <w:t>خودشان به آنان نشان خواهیم داد تا برای آنان روشن شود که بی‌تردید او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کافی نیست که پروردگارت با ظاهر کردن حقایق و دلایل بر همه چیز گواه است که تنها او آفریننده و بی‌نیاز است و غیر او مخلوق و از هر جهت نیازمند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آیاتی که به تدبر در حقایق جهان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بی‌تردید در آفرینش آسمان‌ها و زمین و رفت‌وآمد شب و روز و کشتی‌هایی که در دریاها با جابجا کردن مسافر و کالا به سود مردم روانند، و بارانی که خدا از آسمان نازل کرده و به وسیله آن زمین را پس از مردگی‌اش زنده ساخته و در آن از هر نوع جنبنده‌ای پراکنده کرده و گرداندن بادها و ابر مسخر میان آسمان و زمین،نشانه‌هایی است از توحید، ربوبیّت و قدرت خدا،برای گروهی که می‌اندیشند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مِنَ السَّمٰاءِ مٰاءً لَکُمْ مِنْهُ شَرٰابٌ وَ مِنْهُ شَجَرٌ فِیهِ تُسِیمُونَ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 إِنَّ فِی ذٰلِکَ لَآیَةً لِقَوْمٍ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فِی الْأَرْضِ رَوٰاسِیَ أَنْ تَمِیدَ بِکُمْ وَ أَنْهٰاراً وَ سُبُلاً لَعَلَّکُمْ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یَخْلُقُ کَمَنْ لاٰ یَخْلُقُ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تَعُدُّوا نِعْمَةَ اللّٰهِ لاٰ تُحْصُوهٰا إِنَّ اللّٰهَ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از آسمان آبی برای شما نازل کرد که بخشی از آن نوشیدنی</w:t>
      </w:r>
    </w:p>
    <w:p>
      <w:pPr>
        <w:pStyle w:val="BookText"/>
        <w:rPr/>
      </w:pPr>
      <w:r>
        <w:rPr>
          <w:rFonts w:ascii="IRNazanin" w:hAnsi="IRNazanin" w:eastAsia="IRNazanin"/>
          <w:color w:val="111111"/>
          <w:sz w:val="28"/>
          <w:sz w:val="28"/>
          <w:szCs w:val="28"/>
          <w:rtl w:val="true"/>
          <w:lang w:bidi="fa-IR"/>
        </w:rPr>
        <w:t>است و از بخشی از آن درخت و گیاه می‌روید که دام‌هایتان را در آن می‌چرانید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 وسیله آن آب،زراعت و زیتون و خرما و انگور و از همه محصولات می‌رویاند؛یقینا در این واقعیات شگفت‌انگیز طبیعی نشانه‌ای است بر توحید،و ربوبیّت و قدرت خدا،برای گروهی که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و روز و خورشید و ماه را نیز رام و مسخّر شما قرار داد،و ستارگان هم به فرمانش رام و مسخّر شده‌اند؛قطعا در این حقایق نشانه‌هایی است بر توحید،ربوبیّت و قدرت خدا،برای گروهی که تعقّل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که در زمین به رنگ‌های گوناگون برای شما آفرید رام و مسخرّتان ساخت؛مسلما در این امور نشانه‌ای است بر توحید، ربوبیّت و قدرت خدا،برای گروهی که متذکّر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دریا را رام و مسخّر کرد تا از آن گوشت تازه بخورید،و زینتی را که می‌پوشید از آن بیرون آورید و در آن کشتی‌ها را می‌بینی که آب را می‌شکافند تا شما را برای حمل کالا،تجارت و دادوستد جابجا کنند و برای این‌که از فضل و احسان خدا طلب کنید و در نهایت به سپاس گزاری خدا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زمین کوه‌هایی استوار افکند تا شما را در حال گردش وضعی و انتقالی نلرزاند،و نهرها و راه‌هایی را پدید آورد تا برای رسیدن به اهداف و مقاصد خود راه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این‌که در عبور از کوه‌ها و بیابان‌ها و کویرها سرگردان و گم نشوید نشانه‌ها قرار داد،و مردم به هنگام شب در دل بیابان‌ها و بر سطح دریاها به وسیله ستارگان راهیابی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آیا کسی که همه‌چیز می‌آفریند،مانند کسی است که هیچ‌چیز نمی‌آفریند؟پس کرنش در برابر بتان بر پایه چه دلیلی است؟آیا پند نمی‌گیرید؟و اگر نعمت‌های خدا را شماره کنید،هرگز نمی‌توانید آن‌ها را به شمار آورید؛یقینا خدا بسیار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الْجِبٰالِ کَیْفَ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الْأَرْضِ کَیْفَ سُطِحَتْ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تأمل به شتر نمی‌نگرند که چگونه آفریده شده؟و به آسمان که</w:t>
      </w:r>
      <w:bookmarkStart w:id="362" w:name="pg3248_19308"/>
    </w:p>
    <w:p>
      <w:pPr>
        <w:pStyle w:val="BookText"/>
        <w:rPr/>
      </w:pPr>
      <w:bookmarkEnd w:id="362"/>
      <w:r>
        <w:rPr>
          <w:rFonts w:ascii="IRNazanin" w:hAnsi="IRNazanin" w:eastAsia="IRNazanin"/>
          <w:color w:val="111111"/>
          <w:sz w:val="28"/>
          <w:sz w:val="28"/>
          <w:szCs w:val="28"/>
          <w:rtl w:val="true"/>
          <w:lang w:bidi="fa-IR"/>
        </w:rPr>
        <w:t>چگونه بر افراشته شده؟و به کوه‌ها که چگونه در جای خود نصب شده؟ و به زمین که چگونه گسترده شده؟</w:t>
      </w:r>
    </w:p>
    <w:p>
      <w:pPr>
        <w:pStyle w:val="BookText"/>
        <w:rPr/>
      </w:pPr>
      <w:r>
        <w:rPr>
          <w:rFonts w:ascii="IRNazanin" w:hAnsi="IRNazanin" w:eastAsia="IRNazanin"/>
          <w:color w:val="111111"/>
          <w:sz w:val="28"/>
          <w:sz w:val="28"/>
          <w:szCs w:val="28"/>
          <w:rtl w:val="true"/>
          <w:lang w:bidi="fa-IR"/>
        </w:rPr>
        <w:t>این همه تاکید قرآن برای مطالعه و تدبر در خلقت جهان برای چیست؟و مخاطبان این دعوت کیستند؟آیا خطاب قرآن به پیروان ادیان دیگر یا هواداران مکاتب غربی است؟آیا این سخن امیر مومنان برای ما مسلمانان گفته نشده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القرآن لا یسبقکم بالعمل به غیرکم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خدا را خدا را درباره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دیگران در عمل به آن از شما پیشی بگیرند</w:t>
      </w:r>
      <w:r>
        <w:rPr>
          <w:rFonts w:eastAsia="IRNazanin" w:cs="IRNazanin"/>
          <w:color w:val="111111"/>
          <w:sz w:val="28"/>
          <w:szCs w:val="28"/>
          <w:rtl w:val="true"/>
          <w:lang w:bidi="fa-IR"/>
        </w:rPr>
        <w:t>.</w:t>
      </w:r>
    </w:p>
    <w:p>
      <w:pPr>
        <w:pStyle w:val="Heading3"/>
        <w:numPr>
          <w:ilvl w:val="2"/>
          <w:numId w:val="1"/>
        </w:numPr>
        <w:rPr/>
      </w:pPr>
      <w:bookmarkStart w:id="363" w:name="__RefHeading___Toc1994822_2749589250"/>
      <w:bookmarkStart w:id="364" w:name="_Toc133"/>
      <w:bookmarkEnd w:id="363"/>
      <w:r>
        <w:rPr>
          <w:rtl w:val="true"/>
        </w:rPr>
        <w:t>«</w:t>
      </w:r>
      <w:r>
        <w:rPr>
          <w:rtl w:val="true"/>
        </w:rPr>
        <w:t xml:space="preserve">اِقْرَأْ بِاسْمِ رَبِّکَ </w:t>
      </w:r>
      <w:r>
        <w:rPr>
          <w:rtl w:val="true"/>
        </w:rPr>
        <w:t>»</w:t>
      </w:r>
      <w:bookmarkEnd w:id="364"/>
    </w:p>
    <w:p>
      <w:pPr>
        <w:pStyle w:val="BookText"/>
        <w:rPr/>
      </w:pPr>
      <w:r>
        <w:rPr>
          <w:rFonts w:ascii="IRNazanin" w:hAnsi="IRNazanin" w:eastAsia="IRNazanin"/>
          <w:color w:val="111111"/>
          <w:sz w:val="28"/>
          <w:sz w:val="28"/>
          <w:szCs w:val="28"/>
          <w:rtl w:val="true"/>
          <w:lang w:bidi="fa-IR"/>
        </w:rPr>
        <w:t>با این‌که اولین آیه قرآن و اولین سخن پروردگار با آخرین پیامبرش دستور به خواندن است،نمی‌دانم چرا مسلمانان این اندازه با کتاب و مطالعه غریب و در این عرصه مهجورند؟به‌واقع،همیشه برای مردم ایران غصه خورده‌ام که چرا از کتاب و کتاب خوانی دورند؟</w:t>
      </w:r>
    </w:p>
    <w:p>
      <w:pPr>
        <w:pStyle w:val="BookText"/>
        <w:rPr/>
      </w:pPr>
      <w:r>
        <w:rPr>
          <w:rFonts w:ascii="IRNazanin" w:hAnsi="IRNazanin" w:eastAsia="IRNazanin"/>
          <w:color w:val="111111"/>
          <w:sz w:val="28"/>
          <w:sz w:val="28"/>
          <w:szCs w:val="28"/>
          <w:rtl w:val="true"/>
          <w:lang w:bidi="fa-IR"/>
        </w:rPr>
        <w:t xml:space="preserve">طبق آمار کتابخانه ملی ایران مقدار وقتی که مردم ایران برای کتاب خواندن صرف می‌کنند،در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مقدار هم باید مطالعاتی را که صرفا جنبه سرگرمی و تفریح دارد کم کرد،چون متاسفانه،خیلی از مردم علاقمند به خواند مطالبی هستند که در ازای آن چیز مهمی گیرشان نمی‌آید؛مثل خواندن برخی کتاب‌های داستان و رمان و بخش حوادث روزنامه‌ها یا مجلات ورزشی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خواندن کتاب،باید به محتوای آن توجه کنیم و به علمی که از آن به دست می‌آوریم دقت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علم‌ها مفیدند و برخی مضر</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نه مفیدند و نه مضر؛یعنی یادگیری یا مطالعه آن‌ها فقط اتلاف وقت و انرژی محسوب می‌شود</w:t>
      </w:r>
      <w:r>
        <w:rPr>
          <w:rFonts w:eastAsia="IRNazanin" w:cs="IRNazanin"/>
          <w:color w:val="111111"/>
          <w:sz w:val="28"/>
          <w:szCs w:val="28"/>
          <w:rtl w:val="true"/>
          <w:lang w:bidi="fa-IR"/>
        </w:rPr>
        <w:t>.</w:t>
      </w:r>
      <w:bookmarkStart w:id="365" w:name="pg3248_19310"/>
    </w:p>
    <w:p>
      <w:pPr>
        <w:pStyle w:val="BookText"/>
        <w:rPr/>
      </w:pPr>
      <w:bookmarkEnd w:id="365"/>
      <w:r>
        <w:rPr>
          <w:rFonts w:ascii="IRNazanin" w:hAnsi="IRNazanin" w:eastAsia="IRNazanin"/>
          <w:color w:val="111111"/>
          <w:sz w:val="28"/>
          <w:sz w:val="28"/>
          <w:szCs w:val="28"/>
          <w:rtl w:val="true"/>
          <w:lang w:bidi="fa-IR"/>
        </w:rPr>
        <w:t>عده‌ای هم حقایق را تنها از سخنرانی‌ها و منبرها کسب می‌کنند و به مطالعه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محدود به ماه مبارک رمضان و محرم و مناسبت‌هایی از این دست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یک سخنران،هرقدر هم اهل مطالعه و تحقیق و تامل باشد،به خاطر وقت کمی که دارد،تنها درصدی از دانسته‌هایش را می‌تواند بازگو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کتاب انسان را با دنیاهای دیگر و موضوعات متنوع‌تر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شرمم می‌آید این نکته را یادآوری کنم که در اروپا و آمریکا مردم به محض این‌که بیکار می‌شوند سراغ کتاب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ازاین‌رو،وقتی در اتوبوس و قطار و سایر وسایل نقلیه می‌نشینند تا از شهری به شهری بروند،بیشتر مردم مشغول مطالعه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کتابخانه‌هایشان نیز پر از افراد کتاب‌خوان و کتاب‌دوست است و تقریبا همه در خانه کتاب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لندن بروم،درباره کتابخانه بزرگی که کنار موزه لندن واقع است مطالبی شنیده بودم،اما وقتی به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رفتم،دیدم هرچه گفته‌اند 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قفسه‌های کتاب این کتابخانه که تا سقف امتداد داشت پر از کتاب بود و این درحالی بود که به علت کمبود جا،با وجود فضای بسیار بزرگی که آن کتابخانه دارد،کتاب‌ها را روی زمین و روی هم 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کتاب‌خوان‌ها و مراجعین و درآمدی که از فروش کتاب به همه دنیا کسب می‌کنند بماند</w:t>
      </w:r>
      <w:r>
        <w:rPr>
          <w:rFonts w:eastAsia="IRNazanin" w:cs="IRNazanin"/>
          <w:color w:val="111111"/>
          <w:sz w:val="28"/>
          <w:szCs w:val="28"/>
          <w:rtl w:val="true"/>
          <w:lang w:bidi="fa-IR"/>
        </w:rPr>
        <w:t>.</w:t>
      </w:r>
    </w:p>
    <w:p>
      <w:pPr>
        <w:pStyle w:val="Heading3"/>
        <w:numPr>
          <w:ilvl w:val="2"/>
          <w:numId w:val="1"/>
        </w:numPr>
        <w:rPr/>
      </w:pPr>
      <w:bookmarkStart w:id="366" w:name="__RefHeading___Toc1994824_2749589250"/>
      <w:bookmarkStart w:id="367" w:name="_Toc134"/>
      <w:bookmarkEnd w:id="366"/>
      <w:r>
        <w:rPr>
          <w:rtl w:val="true"/>
        </w:rPr>
        <w:t>کتابخانه لنینگراد</w:t>
      </w:r>
      <w:bookmarkEnd w:id="36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کتاب خواندن حتی از کمونیست‌ها هم عقب 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لنینگراد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سن‌پترزبورگ اسبق و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شاید شش ماه از سال زمستان است و ارتفاع برف تا کمر مردم می‌رسد،کتابخانه‌ای وجود دارد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عنوان کتاب را در خود جای داده است و بهترین کتاب‌های موجود در دنیا را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368" w:name="pg3248_19312"/>
    </w:p>
    <w:p>
      <w:pPr>
        <w:pStyle w:val="Heading3"/>
        <w:numPr>
          <w:ilvl w:val="2"/>
          <w:numId w:val="1"/>
        </w:numPr>
        <w:rPr/>
      </w:pPr>
      <w:bookmarkStart w:id="369" w:name="__RefHeading___Toc1994826_2749589250"/>
      <w:bookmarkStart w:id="370" w:name="_Toc135"/>
      <w:bookmarkEnd w:id="368"/>
      <w:bookmarkEnd w:id="369"/>
      <w:r>
        <w:rPr>
          <w:rtl w:val="true"/>
        </w:rPr>
        <w:t>بهترین کتاب کتابخانه لنینگراد</w:t>
      </w:r>
      <w:bookmarkEnd w:id="370"/>
    </w:p>
    <w:p>
      <w:pPr>
        <w:pStyle w:val="BookText"/>
        <w:rPr/>
      </w:pPr>
      <w:r>
        <w:rPr>
          <w:rFonts w:ascii="IRNazanin" w:hAnsi="IRNazanin" w:eastAsia="IRNazanin"/>
          <w:color w:val="111111"/>
          <w:sz w:val="28"/>
          <w:sz w:val="28"/>
          <w:szCs w:val="28"/>
          <w:rtl w:val="true"/>
          <w:lang w:bidi="fa-IR"/>
        </w:rPr>
        <w:t>یکی از رجال سیاسی ایران در مقاله‌اش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طرف دولت ایران به لنینگراد رفتم،از کتابخانه لنینگراد هم دیدن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کتابخانه شدم،بهت‌زده و متعجب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کتابخانه که به میزبان من بود استقبال و پذیرایی خیلی گرمی به عمل آورد و جای‌جای کتابخانه را به من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صحبت،از رئیس کتابخانه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کتاب،مهم‌ترین کتاب کدام است؟گمان هم می‌کردم مثلا مانیفست لنین را نام 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دلتان می‌خواهد ببینید؟گفتم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کتاب ما در اتاق مخصوصی نگهداری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بدهید کلیدش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کلید را آورد و در آن اتاق را باز کرد،دیدم عجب اتاقی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و دیوار اتاق ظرافت و هنر می‌بارید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گران‌قیمتی هم در وسط اتاق قرار داشت که ظرفی طلایی رنگ در آن به چشم می‌خورد که رویش کتابی باز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کتابخانه کلیدی را زد و بشقاب آرام شروع به گشتن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هم گفت که با احترام بایستید،زیرا این کتاب در میان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اثر مهم‌ترین کتاب است،زیرا می‌تواند دنیا را اداره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می‌توانم آن را از نزدیک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کرد و کلید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بشقاب از حرکت ایستاد،دیدم آن کتاب نهج البلاغه امیر المؤمنین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ما ایرانی‌ها کتاب نمی‌خوانیم؟این چه مصیبتی است که در عالم نوشتن و خواندن کتاب گریبان‌گیر ما شده است؟شاید هنوز عده‌ای از مردم باشند که گمان کنند کتاب نوشتن کار آسانی است،درحالی‌که نوشتن یک کتاب خوب جان انسان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نگارش هم، چندین نفر باید کار کنند با اثر به نحو مطلوب از چاپ در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و با وجود صرف هزینه‌های سنگین چاپ و نشر،تیراژ کتاب برای</w:t>
      </w:r>
      <w:bookmarkStart w:id="371" w:name="pg3248_19314"/>
    </w:p>
    <w:p>
      <w:pPr>
        <w:pStyle w:val="BookText"/>
        <w:rPr/>
      </w:pPr>
      <w:bookmarkEnd w:id="371"/>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ایرانی بین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فروش و پخش آن‌ها چند سال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انسان شرمنده می‌شود از این‌که اروپایی‌ها و آمریکایی‌ها در مطالعه نظام طبیعت و به دست آوردن حقایق موجود در از ما مسلمانان پیش‌ترند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این دستور قرآن و فرمان پیامبر و اهل بیت عصمت و طهارت به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372" w:name="__RefHeading___Toc1994828_2749589250"/>
      <w:bookmarkStart w:id="373" w:name="_Toc136"/>
      <w:bookmarkEnd w:id="372"/>
      <w:r>
        <w:rPr>
          <w:rtl w:val="true"/>
        </w:rPr>
        <w:t>قدر عافیت کسی داند که به مصیبتی گرفتار آید</w:t>
      </w:r>
      <w:bookmarkEnd w:id="373"/>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پیش،از آذربایجان شوروی نامه‌ای به من رسید به این مضمون که ما روس‌های آزاد شده از بند کمونیسم سخت نیازمند به کتاب‌های دینی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زمان برقراری نظام کمونیسم در شوروی،عده‌ای از خانواده‌های ما که شیعه بودند،کشته شدنند و آن عده هم که ماندند از دینداری منع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ما چیزی از دین نمی‌دانیم و کتاب چندانی هم در دستمان نیست تا مطالعه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امکان دارد برای ما کتاب بفرستید تا ما دوباره به تشیع و دامان اهل بیت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 که در وسعمان بود و توان داشتیم،برای آنان نهج البلاغه و مفاتیح و صحیفه سجادیه فرستادیم و در حال حاضر نیز مشغول ترجمه چند کتاب به زبان آن‌ها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کتاب‌ها به دستشان رسید، آن‌ها را بین شیعیان پخش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نیز،نامه‌ای برایم فرستادند که از پخش آن کتاب‌ها تقدیر و تشکر بی‌حد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برایم نقل کردند که وقتی آن‌ها نهج البلاغه و مفاتیح و صحیفه سجادیه را دیده بودند،از فرط خوشحالی کتاب‌ها را بغل کردند و روی سر و چشم می‌گذاشتند و گریه می‌کردند و لذت می‌بردند از این‌که علی،علیه السلام، برای آنان حرف زده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راست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عافیت کسی داند که به مصیبتی گرفتار</w:t>
      </w:r>
      <w:bookmarkStart w:id="374" w:name="pg3248_19316"/>
    </w:p>
    <w:p>
      <w:pPr>
        <w:pStyle w:val="BookText"/>
        <w:rPr/>
      </w:pPr>
      <w:bookmarkEnd w:id="374"/>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 در ایران بدون هیچ‌گونه ناراحتی و نگرانی می‌توانند در سخنرانی‌های مذهبی شرکت کنند،کتاب‌های مقید دینی بخوانند،معارف اسلامی و الهی را در دل و جان خود پرورش دهند،و نفس خود را مهذب سازند؛ولی متاسفانه یک عمر از برخی از آنان می‌گذرد،درحالی که یک کلمه قصار از نهج البلاغه را نخوانده‌اند و حتی این کتاب شریف را ندیده‌اند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انصاف است که حتی اهل مطالعه و جوانان ما انواع و اقسام داستان‌های کوتاه و بلند نویسندگان آمریکایی و اروپایی را بخوانند یا نام تمام بازیکنان یک تیم فوتبال در فلان باشگاه اروپایی را بلد باشند و تاریخچه پیدایش هرچیزی را در این عالم بلد باشند،ولی قرآن و نهج البلاغه و صحیفه سجادیه را نشناسند و نخواهند که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شل‌سیلوستراین یا ترانه‌های پنیگ‌فلوید از مناجات خمس عشر امام سحاد،علیه السلام،برای جوانان ما شناخته شده‌تر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عدالت است که نهج البلاغه علی را نشناسیم و او را در زندگی خود در جایی که سزاوار آن است قرار ندهیم؟آیا این به نوعی امتداد همان مظلومیتی نیست که مخالفان آن حضرت برایشان در طول تاریخ ایجاد کردند؟</w:t>
      </w:r>
    </w:p>
    <w:p>
      <w:pPr>
        <w:pStyle w:val="Heading3"/>
        <w:numPr>
          <w:ilvl w:val="2"/>
          <w:numId w:val="1"/>
        </w:numPr>
        <w:rPr/>
      </w:pPr>
      <w:bookmarkStart w:id="375" w:name="__RefHeading___Toc1994830_2749589250"/>
      <w:bookmarkStart w:id="376" w:name="_Toc137"/>
      <w:bookmarkEnd w:id="375"/>
      <w:r>
        <w:rPr>
          <w:rtl w:val="true"/>
        </w:rPr>
        <w:t>سخنی از فاطمه زهرا</w:t>
      </w:r>
      <w:r>
        <w:rPr>
          <w:rtl w:val="true"/>
        </w:rPr>
        <w:t>(</w:t>
      </w:r>
      <w:r>
        <w:rPr>
          <w:rtl w:val="true"/>
        </w:rPr>
        <w:t>س</w:t>
      </w:r>
      <w:r>
        <w:rPr>
          <w:rtl w:val="true"/>
        </w:rPr>
        <w:t>)</w:t>
      </w:r>
      <w:bookmarkEnd w:id="376"/>
    </w:p>
    <w:p>
      <w:pPr>
        <w:pStyle w:val="BookText"/>
        <w:rPr/>
      </w:pPr>
      <w:r>
        <w:rPr>
          <w:rFonts w:ascii="IRNazanin" w:hAnsi="IRNazanin" w:eastAsia="IRNazanin"/>
          <w:color w:val="111111"/>
          <w:sz w:val="28"/>
          <w:sz w:val="28"/>
          <w:szCs w:val="28"/>
          <w:rtl w:val="true"/>
          <w:lang w:bidi="fa-IR"/>
        </w:rPr>
        <w:t>فاطمه زهرا در سخنرانی خود خطاب به ابو بکر فرمودند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شما کردید این بود که بعد از وفات پدرم هرکس را،در جایی قرار دادید مستحق آن‌جایگاه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به جای علی،علیه السلام، نشسته‌ای،درحالی‌که این‌جای تو نیست؛عمر بن خطاب و ابو عبیده جراح و مغیرة بن شعبه نیز سر جای خودشان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شما، زخمی به اسلام وارد که تا روز قیامت درمانی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377" w:name="pg3248_19318"/>
    </w:p>
    <w:p>
      <w:pPr>
        <w:pStyle w:val="BookText"/>
        <w:rPr/>
      </w:pPr>
      <w:bookmarkEnd w:id="377"/>
      <w:r>
        <w:rPr>
          <w:rFonts w:ascii="IRNazanin" w:hAnsi="IRNazanin" w:eastAsia="IRNazanin"/>
          <w:color w:val="111111"/>
          <w:sz w:val="28"/>
          <w:sz w:val="28"/>
          <w:szCs w:val="28"/>
          <w:rtl w:val="true"/>
          <w:lang w:bidi="fa-IR"/>
        </w:rPr>
        <w:t>یعنی تمام برنامه‌های شما عین ظلم و تجاوز،و خلاف عدالت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حق است،مانند حق بودن گزارۀ دو ضرب در دو می‌شود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بگوییم می‌شود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ناحق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ضرب‌ها بجز اولی باطلند</w:t>
      </w:r>
      <w:r>
        <w:rPr>
          <w:rFonts w:eastAsia="IRNazanin" w:cs="IRNazanin"/>
          <w:color w:val="111111"/>
          <w:sz w:val="28"/>
          <w:szCs w:val="28"/>
          <w:rtl w:val="true"/>
          <w:lang w:bidi="fa-IR"/>
        </w:rPr>
        <w:t>.</w:t>
      </w:r>
    </w:p>
    <w:p>
      <w:pPr>
        <w:pStyle w:val="Heading3"/>
        <w:numPr>
          <w:ilvl w:val="2"/>
          <w:numId w:val="1"/>
        </w:numPr>
        <w:rPr/>
      </w:pPr>
      <w:bookmarkStart w:id="378" w:name="__RefHeading___Toc1994832_2749589250"/>
      <w:bookmarkStart w:id="379" w:name="_Toc138"/>
      <w:bookmarkEnd w:id="378"/>
      <w:r>
        <w:rPr>
          <w:rtl w:val="true"/>
        </w:rPr>
        <w:t>حقایقی که قرآن از آن ها سخن می گوید</w:t>
      </w:r>
      <w:bookmarkEnd w:id="379"/>
    </w:p>
    <w:p>
      <w:pPr>
        <w:pStyle w:val="BookText"/>
        <w:rPr/>
      </w:pPr>
      <w:r>
        <w:rPr>
          <w:rFonts w:ascii="IRNazanin" w:hAnsi="IRNazanin" w:eastAsia="IRNazanin"/>
          <w:color w:val="111111"/>
          <w:sz w:val="28"/>
          <w:sz w:val="28"/>
          <w:szCs w:val="28"/>
          <w:rtl w:val="true"/>
          <w:lang w:bidi="fa-IR"/>
        </w:rPr>
        <w:t xml:space="preserve">چنان‌که در گفتارهای پیش آوردیم،قرآن در آیات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چند موضوع را عنوان کرد که هر عاقلی حق بودن آن‌ها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در باطن خود آن‌ها را تحلیل می‌کند بر حق بودنشان صحه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موضوع را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کردیم و از چهار موضوع موجود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نخست پرداختیم که درباره مال یتیم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موضوع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الْکَیْلَ وَ الْمِیزٰانَ بِالْقِسْطِ لاٰ نُکَلِّفُ نَفْساً إِلاّٰ وُسْعَهٰا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پیمانه و ترازو را براساس عدالت و انصاف کامل و تمام بدهید</w:t>
      </w:r>
      <w:r>
        <w:rPr>
          <w:rFonts w:eastAsia="IRNazanin" w:cs="IRNazanin"/>
          <w:color w:val="111111"/>
          <w:sz w:val="28"/>
          <w:szCs w:val="28"/>
          <w:rtl w:val="true"/>
          <w:lang w:bidi="fa-IR"/>
        </w:rPr>
        <w:t>.</w:t>
      </w:r>
    </w:p>
    <w:p>
      <w:pPr>
        <w:pStyle w:val="Heading3"/>
        <w:numPr>
          <w:ilvl w:val="2"/>
          <w:numId w:val="1"/>
        </w:numPr>
        <w:rPr/>
      </w:pPr>
      <w:bookmarkStart w:id="380" w:name="__RefHeading___Toc1994834_2749589250"/>
      <w:bookmarkStart w:id="381" w:name="_Toc139"/>
      <w:bookmarkEnd w:id="380"/>
      <w:r>
        <w:rPr>
          <w:rtl w:val="true"/>
        </w:rPr>
        <w:t>رعایت عدالت و انصاف در خرید و فروش</w:t>
      </w:r>
      <w:bookmarkEnd w:id="381"/>
    </w:p>
    <w:p>
      <w:pPr>
        <w:pStyle w:val="BookText"/>
        <w:rPr/>
      </w:pPr>
      <w:r>
        <w:rPr>
          <w:rFonts w:ascii="IRNazanin" w:hAnsi="IRNazanin" w:eastAsia="IRNazanin"/>
          <w:color w:val="111111"/>
          <w:sz w:val="28"/>
          <w:sz w:val="28"/>
          <w:szCs w:val="28"/>
          <w:rtl w:val="true"/>
          <w:lang w:bidi="fa-IR"/>
        </w:rPr>
        <w:t>روی سخن قرآن در این فراز از آیه با کاسب‌ها،قپان‌دارها،همه کسانی که جنس کشیدنی و کیلی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پمب بنزینی‌ها،به آن‌ها که حمل گازوئیل و نفت و بنزین و سایر مواد را بر عهده دارند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گاه جنسی به مردم می‌دهید،ترازوهایتان را پر بگیرید و دقیق باشید که کم نباشد؛یعنی با ترازو بازی نکیند تا کسی که یک کیلو جنس خریده تنها صاحب نهصد گرمش باشد؛یعنی در روز روشن صد گرم از مال مردم را ندزدید،زیرا این نوع دزدی از دزدی شبانه نیز بدتر است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دزدی که شبانه و در تاریکی به در خانه‌ای کلید می‌اندازد یا از دیوار مردم بالا می‌رود،در تاریکی می‌آید و در تاریکی نیز می‌رود؛اما کاسبی</w:t>
      </w:r>
      <w:bookmarkStart w:id="382" w:name="pg3248_19320"/>
    </w:p>
    <w:p>
      <w:pPr>
        <w:pStyle w:val="BookText"/>
        <w:rPr/>
      </w:pPr>
      <w:bookmarkEnd w:id="382"/>
      <w:r>
        <w:rPr>
          <w:rFonts w:ascii="IRNazanin" w:hAnsi="IRNazanin" w:eastAsia="IRNazanin"/>
          <w:color w:val="111111"/>
          <w:sz w:val="28"/>
          <w:sz w:val="28"/>
          <w:szCs w:val="28"/>
          <w:rtl w:val="true"/>
          <w:lang w:bidi="fa-IR"/>
        </w:rPr>
        <w:t>که روز روشن مال مردم را این‌طور ذره‌ذره می‌دزدد،دزد بی‌حیا و قهاری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جنس را وزن می‌کنید و به مردم می‌دهید، ترازوهاتان را پر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نمی‌گوید به مردم جنس اضافه بدهید، می‌فرماید مطابق پولی که داده‌اند جنس تحویلشان بدهید و میزان سنجشتان را پر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میزان کیلوست در وزنش دقت کنید؛اگر معیار لیتر است،مواظب باشید سر ظرف خالی نماند یا حوصله کنید تا محتویات ظرف کاملا خالی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مثلا،صاحب ماشین خودش در ماشین نشسته تا روغن موتورش را عوض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روغن را کامل پر کنید و از لب پیمانه کم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صبر کنید تا روغن داخل ظرف کاملا خالی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 و ظرف را زود بر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کسی که مخالف و دشمن قرآن هم هست بپرسیم که دوست داری کسی از جنسی که خریده‌ای و بابتش پول پرداخته‌ای کم بگذارد؟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نه؛اگر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کار را می‌کند به نظر تو چه نوع انسانی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دزد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حال،اگر به او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که با آن مخالف هستی به همه دستور می‌دهد که کم‌فروشی نکنند،می‌گوید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w:t>
      </w:r>
    </w:p>
    <w:p>
      <w:pPr>
        <w:pStyle w:val="Heading3"/>
        <w:numPr>
          <w:ilvl w:val="2"/>
          <w:numId w:val="1"/>
        </w:numPr>
        <w:rPr/>
      </w:pPr>
      <w:bookmarkStart w:id="383" w:name="__RefHeading___Toc1994836_2749589250"/>
      <w:bookmarkStart w:id="384" w:name="_Toc140"/>
      <w:bookmarkEnd w:id="383"/>
      <w:r>
        <w:rPr>
          <w:rtl w:val="true"/>
        </w:rPr>
        <w:t xml:space="preserve">وَیْلٌ لِلْمُطَفِّفِینَ </w:t>
      </w:r>
      <w:r>
        <w:rPr>
          <w:rtl w:val="true"/>
        </w:rPr>
        <w:t>»</w:t>
      </w:r>
      <w:bookmarkEnd w:id="384"/>
    </w:p>
    <w:p>
      <w:pPr>
        <w:pStyle w:val="BookText"/>
        <w:rPr/>
      </w:pPr>
      <w:r>
        <w:rPr>
          <w:rFonts w:ascii="IRNazanin" w:hAnsi="IRNazanin" w:eastAsia="IRNazanin"/>
          <w:color w:val="111111"/>
          <w:sz w:val="28"/>
          <w:sz w:val="28"/>
          <w:szCs w:val="28"/>
          <w:rtl w:val="true"/>
          <w:lang w:bidi="fa-IR"/>
        </w:rPr>
        <w:t>تا آن‌جا که از آیات قرآن فهم می‌شود خداوند از آن‌ها که در ترازو و پیمانه خیانت می‌کنند نفرت فراوان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کریم،واژه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تفاسیر قرآن آمده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نفرت دلالت دارد؛معنی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 دانسته‌اند؛و گروهی نیز آن را نام چاهی در جهنم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ترتیب،خداوند می‌فرماید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bookmarkStart w:id="385" w:name="pg3248_19322"/>
    </w:p>
    <w:p>
      <w:pPr>
        <w:pStyle w:val="BookText"/>
        <w:rPr/>
      </w:pPr>
      <w:bookmarkEnd w:id="385"/>
      <w:r>
        <w:rPr>
          <w:rFonts w:ascii="IRNazanin" w:hAnsi="IRNazanin" w:eastAsia="IRNazanin"/>
          <w:color w:val="111111"/>
          <w:sz w:val="28"/>
          <w:sz w:val="28"/>
          <w:szCs w:val="28"/>
          <w:rtl w:val="true"/>
          <w:lang w:bidi="fa-IR"/>
        </w:rPr>
        <w:t>معنی آیه این است که وای بر یا لعنت بر کم‌فروشان؛یا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جهنم جای آنان باد که در پیمانه و ترازو به مردم خیانت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کم‌فوشی خلاف فرمان است که ترازوی حق به میزان است</w:t>
      </w:r>
    </w:p>
    <w:p>
      <w:pPr>
        <w:pStyle w:val="BookText"/>
        <w:rPr/>
      </w:pPr>
      <w:r>
        <w:rPr>
          <w:rFonts w:ascii="IRNazanin" w:hAnsi="IRNazanin" w:eastAsia="IRNazanin"/>
          <w:color w:val="111111"/>
          <w:sz w:val="28"/>
          <w:sz w:val="28"/>
          <w:szCs w:val="28"/>
          <w:rtl w:val="true"/>
          <w:lang w:bidi="fa-IR"/>
        </w:rPr>
        <w:t>آن که با سنگ کم‌متاع فروخت آتش از سنگ جست و ریشش سوخت</w:t>
      </w:r>
    </w:p>
    <w:p>
      <w:pPr>
        <w:pStyle w:val="BookText"/>
        <w:rPr/>
      </w:pPr>
      <w:r>
        <w:rPr>
          <w:rFonts w:ascii="IRNazanin" w:hAnsi="IRNazanin" w:eastAsia="IRNazanin"/>
          <w:color w:val="111111"/>
          <w:sz w:val="28"/>
          <w:sz w:val="28"/>
          <w:szCs w:val="28"/>
          <w:rtl w:val="true"/>
          <w:lang w:bidi="fa-IR"/>
        </w:rPr>
        <w:t>آب در شیر گاو کرد آن کرد آمد آن آب و ماده گاو ببرد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386" w:name="__RefHeading___Toc1994838_2749589250"/>
      <w:bookmarkStart w:id="387" w:name="_Toc141"/>
      <w:bookmarkEnd w:id="386"/>
      <w:r>
        <w:rPr>
          <w:rtl w:val="true"/>
        </w:rPr>
        <w:t>لازمه تبعیت از حق یافتن حق است</w:t>
      </w:r>
      <w:bookmarkEnd w:id="387"/>
    </w:p>
    <w:p>
      <w:pPr>
        <w:pStyle w:val="BookText"/>
        <w:rPr/>
      </w:pPr>
      <w:r>
        <w:rPr>
          <w:rFonts w:ascii="IRNazanin" w:hAnsi="IRNazanin" w:eastAsia="IRNazanin"/>
          <w:color w:val="111111"/>
          <w:sz w:val="28"/>
          <w:sz w:val="28"/>
          <w:szCs w:val="28"/>
          <w:rtl w:val="true"/>
          <w:lang w:bidi="fa-IR"/>
        </w:rPr>
        <w:t>عدالت حق است و تمام آیات قرآن بر عدالت بنا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عاقل قرآن را می‌سنجد و در آن اندیشه می‌کند حق بودن قرآن را کشف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انتهای راه نیست،زیرا عقل پیروی و تبعیت از حق را بر خود واجب و لازم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نیاز نیست خداوند یا انبیاء تبعیت از حق را بر چنین کسی واجب کنند،زیرا قبل از وجوب شرعی او وجوب عقلی این تبعیت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شبی بعد از منبر،جوانی که جلوی در مجلس ایستاده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کلمه‌ای با شما حرف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گوش دادن به سخنان شما به این‌جا نیامده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ماجرا این است که از این حوالی رد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دیدم این‌جا خیلی شلوغ است،اول خیال کردم تئاتری یا فیلمی پخش می‌کنند که مردم این‌طور جمع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مجلس در مسجد برگزار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شدم دیدم شما بالای منبر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اول،می‌خواستم برگردم،اما با خودم گفتم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خبری در این مجلس هست که این همه مردم آمده‌اند این‌جا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نشستم ببینم چه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حال،می‌خواهم به شما بگویم که من دزد هستم و چیزهای گران هم می‌دزدم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حرف‌هایی که امشب شنیدم را حق دیدم و چون از حق باید پیروی کرد،تصمیم گرفتم دزدی را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همین،زحمتی برای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خواسته‌اش پرسیدم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مغازه‌ای دو عدد فرش گران‌قیمت دزدیده‌ام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اگر بخواهم آن‌ها را به صاحب فرش بر گردانم،می‌ترسم عصبانی شود و مرا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توبه کرده‌ام و دیگر نمی‌خواهم دزدی کنم،نشانی آن مغازه را می‌دهم تا شما زحمت بازگرداندن فرش‌ها را متقبل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را نزد صاحب آن مغازه فرستادم،که زیاد هم انسان متدینی نبود،تا ماجرا را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مغازه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جایی که روضه باشد نمی‌آیم،اما مساله خیلی برایم جالب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آن فرش یک میلیون تومانی را به من برگردانید،ولی فرش دیگر را خرج کار خیر کنید که هم خدا به من لطفی بکند،و هم آن دزد را بیامرزد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انسان حق را فهمید،عقل به او دستور می‌دهد که از حق متابعت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حق کم‌کم نورانیت هم برای انسان به همراه می‌آورد و او بیشتر دلبسته 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که عمل به تکلیف برای انسان آسان می‌شود و از آن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نمازش را با عشق می‌خواند و روزه‌اش را با عشق می‌گیرد و کارهای خیر را با محبت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خدا نکند کسی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دنیا و در جوار قرآن و مسجد و علمای ربانی و نهج البلاغه باشد و حق بودن آن‌ها را درک نکند و،در نهایت،از آنان نیز پیروی ننماید</w:t>
      </w:r>
      <w:r>
        <w:rPr>
          <w:rFonts w:eastAsia="IRNazanin" w:cs="IRNazanin"/>
          <w:color w:val="111111"/>
          <w:sz w:val="28"/>
          <w:szCs w:val="28"/>
          <w:rtl w:val="true"/>
          <w:lang w:bidi="fa-IR"/>
        </w:rPr>
        <w:t>!</w:t>
      </w:r>
      <w:bookmarkStart w:id="388" w:name="pg3248_19326"/>
    </w:p>
    <w:p>
      <w:pPr>
        <w:pStyle w:val="Heading3"/>
        <w:numPr>
          <w:ilvl w:val="2"/>
          <w:numId w:val="1"/>
        </w:numPr>
        <w:rPr/>
      </w:pPr>
      <w:bookmarkStart w:id="389" w:name="__RefHeading___Toc1994840_2749589250"/>
      <w:bookmarkStart w:id="390" w:name="_Toc142"/>
      <w:bookmarkEnd w:id="388"/>
      <w:bookmarkEnd w:id="389"/>
      <w:r>
        <w:rPr>
          <w:rtl w:val="true"/>
        </w:rPr>
        <w:t>پی نوشت</w:t>
      </w:r>
      <w:bookmarkEnd w:id="3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از مرحوم علامه طباطبایی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 یا مفالات مکتب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عدل در روایات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رسالة الحقوق،امام زین العابدین،ص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الشئ فی محله یمثل العدل، کما أن وضع الشئ فی غیر محله یمثل الظلم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علیه السلام أیما أفضل العدل أو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الأمور مواضعتها،و الجود یخرجها من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سائس عام،و الجود عارض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أشرفهما و أفضلهما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الاشعری،عن الحسنبن علی الکوفی، عن عبیس ابن هشام،عن عبد الکریم،عن الحلبی،عن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العدل أحلی من الماء یصیبه الظمآن،ما أوسع العدل إذا عدل فیه و إن قل</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ضد الجور،و یطلق علی ملکة للنفس تقتضی الاعتدال فی جمیع الامور، و اختیار الوسط بین الافراط و التفریط،و یطلق علی إجراء القوانین الشرعیة فی الاحکام الجاریة بین الخلق،قال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ضربان مطلق یقتضی العقل حسنه و لا یکون فی شئ من الازمنة منسوخا و لا یوصف بالاعتداء بوجه نحو الاحسان إلی من أحسن إلیک،و کف الاذیة عمن یکف أذاه عنک،و عدل یعرف کونه عدلا بالشرع، و یمکن أن یکون منسوخا فی بعض الازمنة کالقصاص و أرش الجنایات،و لذلک قال</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ذلک اعتداء و سیئة،و هذا النحو هو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العدل هو المساواة فی المکافاة إن خیرا فخیرا،و إن شرا فشرا،و الاحسان أن یقابل الخیر بأکثر منه و الشر بأقل منه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عدل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أن یکون الضمیر راجعا إلی الامر أی ما أوسع العدل إذا عدل فی أمر، و إن قل ذلک الامر،الثانی أن یکون الضمیر راجعا إلی العدل،و المراد بالعدل الامر الذی عدل فیه،فیرجع إلی المعنی،و یکون تأکیدا،الثالث إرجاع الضمیر إلی العدل</w:t>
      </w:r>
    </w:p>
    <w:p>
      <w:pPr>
        <w:pStyle w:val="BookText"/>
        <w:rPr/>
      </w:pPr>
      <w:r>
        <w:rPr>
          <w:rFonts w:ascii="IRNazanin" w:hAnsi="IRNazanin" w:eastAsia="IRNazanin"/>
          <w:color w:val="111111"/>
          <w:sz w:val="28"/>
          <w:sz w:val="28"/>
          <w:szCs w:val="28"/>
          <w:rtl w:val="true"/>
          <w:lang w:bidi="fa-IR"/>
        </w:rPr>
        <w:t>أیضا و المعنی ما أوسع العدل الذی عدل فیه أی یکون العدل واقعیا حقیقا لا ما یسمیه الناس عدلا أو یکون خالصا غیر مخلوط بجور،أو یکون عدلا ساریا فی جمیع الجوارح لا مخصوصا ببعضها،و فی جمیع الناس لا یختص ببعضهم،الرابع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المجهول من بناء التفعیل،و المراد جریانه فی جمیع الوقایع لا أن یعدل إذا لم یتعلق به غرض،فالتعدیل رعایة التعادل و التساوی،و علی التقادیر یحتمل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قلة العدل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محمد،عن أحمد،عن ابن محبوب،عن ابن وهب،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أحلی من الشهد،و ألین من الزبد،و أطیب ریحا من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تشبیه المعقول بالمحسوس،لالف أکثر الخلق بتلک المشتهیات البدنیة الدنیة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أمیر المؤمنین علیه السلام أیما أفضل العدل أو الجود؟قال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یضع الامور مواضعها،و الجود یخرجها عن جهتها،و العدل سائس عام و الجود عارض خاص،فالعدل أشرفهما و أفضلهما،احذر العسف و الحیف،فان العسف یعود بالجلا،و الحیف یدعو إلی السیف،و قال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الظلم فانه یخرب قلوبکم،و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الناس یوم القیامة و أقربهم إلی اللّه مجلسا إمام عادل،و إن أبغض الناس إلی اللّه و أشدهم عذابا إمام جائر،و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لایهم بظلم أحد غفر له ما اجترم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زیبایی نیز در بحار بدین شکل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المظفری فی تاریخه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المنصور فی سنة أربع و أربعین و مائة،نزل بدار الندوة،و کان یطوف لیلا و لا یشعر به أحد،فإذا اطلع الفجر صلی بالناس وراح فی موکبه إلی منزله،فبینما هو ذات لیلة یطوف إذ سمع قائلا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نشکو إلیک ظهور البغی و الفساد فی الارض،و ما یحول بین الحق و أهله من الظلم،قال</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فملا المنصور مسامعه منه ثم استدعاه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سمعته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أمنتنی علی نفسی نبأتک بالامور من أصلها،قال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آمن علی نفسک،قال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w:t>
      </w:r>
    </w:p>
    <w:p>
      <w:pPr>
        <w:pStyle w:val="BookText"/>
        <w:rPr/>
      </w:pPr>
      <w:r>
        <w:rPr>
          <w:rFonts w:ascii="IRNazanin" w:hAnsi="IRNazanin" w:eastAsia="IRNazanin"/>
          <w:color w:val="111111"/>
          <w:sz w:val="28"/>
          <w:sz w:val="28"/>
          <w:szCs w:val="28"/>
          <w:rtl w:val="true"/>
          <w:lang w:bidi="fa-IR"/>
        </w:rPr>
        <w:t>دخله الطمع حتی حال بینه و بین الحق و حصول ما فی الارض من البغی و الفساد،فان اللّه سبحانه و تعالی استرعاک امور المسلمین فاغفلتها،و جعلت بینک و بینهم حجابا و حصونا من الجص و الاجر و أبوابا من الحدید،و حجبة معهم السلاح،و اتخذت وزراء ظلمة،و أعوانا فجرة،إن أحسنت لا یعینوک،و إن أسأت لا یردوک،و قومتهم علی ظلم الناس و لم تأمرهم باعنانة المظلوم و الجایع و العاری،فصاروا شرکاءک فی سلطانک،و صانعتهم العمال بالهدایا خوفا منهم،فقالوا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قد خان اللّه فمالنا لا نخونه فاختزنوا الاموال،و حالوا دون المتظلم و دونک،فامتلات بلاد اللّه فسادا و بغیا و ظلما، فما بقاء الاسلام و أهله علی هذا؟و قد کنت اسافر إلی البلاد الصین و بها ملک قد ذهب سمعه،فجعل یبکی فقال له وزراؤه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أبکی علی ما نزل من ذهاب سمعی ولکن المظلوم یصرخ بالبات و لا أسمع نداءه،و لکن إن کان سمعی قد ذهب فبصری،باق،فنادی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یلبس ثوبا أحمر إلا مظلوم،فکان یرکب الفیل فی کل طرف نهار هل یری مظلوما فلا 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هو مشرک باللّه،و قد غلبت رأفته بالمشرکین علی شح نفسه،و أنت مؤمن باللّه،و ابن عم رسول اللّه صلی اللّه علیه و اله و لا تغلبک رأفتک بالمسلمین علی شح نفسک فإنک لا تجمع المال إلا لواحدة من ثلاث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تجمع لولدک،فقد أراک اللّه تعالی الطفل الصغیر یخرج من بطن امه لا مال له،فیعطیه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بالذی تعطیه بل اللّه سبحانه هو الذی یعطی،و 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أجمعها لتشیید سلطانی فقد أراک اللّه القدیر عبرا فی الذین تقدموا،ما أغنی عنهم ما جمعوا من الاموال و لا ما أعدوا من السلاح،و إن قلت أجمعها لغایة هی أحسن ما الغایة التی أنا فیها،فو اللّه ما فوق ما أنت فیه منزلة إلا العمل الصالح یا هذا هل تعاقب من عصاک إلا بالقتل؟فیکف تصنع باللّه الذی لا یعاقب إلا بألیم العذاب، و هو یعلم منک ما أضمر قلبک،و عقدت علیه جوارحک،فماذا تقول إذا کنت بین یدیه للحساب عریانا؟هل یغنی عنک ما کنت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المنصور بکاء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لیتی لم اخلق و لم أک شیئا،ثم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الحیلة فیما حولت؟قال</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بأعلام العلماء الراشدین،قال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فروامنی،قال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فروامنک مخافة أن تحملهم علی ظهر من طریقتک،و لکن افتح الباب،و سهل الحجاب و خذ الشئ مما حل و طاب،</w:t>
      </w:r>
    </w:p>
    <w:p>
      <w:pPr>
        <w:pStyle w:val="BookText"/>
        <w:rPr/>
      </w:pPr>
      <w:r>
        <w:rPr>
          <w:rFonts w:ascii="IRNazanin" w:hAnsi="IRNazanin" w:eastAsia="IRNazanin"/>
          <w:color w:val="111111"/>
          <w:sz w:val="28"/>
          <w:sz w:val="28"/>
          <w:szCs w:val="28"/>
          <w:rtl w:val="true"/>
          <w:lang w:bidi="fa-IR"/>
        </w:rPr>
        <w:t>و انتصف للمظلوم،و أنا ضامن عمن هرب منک أن یعود إلیک،فیعاونک علی أمرک، 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وفقنی لان أعمل بما قال هذا الرجل،ثم حضر المؤذنون و أقاموا الصلاة،فلما فرغ من صلاته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بالرجل،فطلبوه فلم یجدوا له أثرا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الخضر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ساعة خیر من عبادة سبعین سنة قیام لیلها و صیام نهارا،و جور ساعة فی حکم أشد و أعظم عند اللّه من معاصی ستین سنة 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لا یهم بظلم أحد غفر له ما اجترم،و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أهون الخلق علی اللّه من ولی أمر المسلمین فلم یعدل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در همه جای دنیا شاخصه‌ها و پارامترهای اندازه‌گیری مشخصی دارد که یکی از مهمترین آن‌ها،مقایسه آماری شاخص مطالعه و تیراژ کتاب در این کشورها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مقایسه این دو مقوله،می‌توان گفت که ایرانی‌ها کتاب نمی‌خوانند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اعلام رئیس سازمان کتابخانه ملی ایران،هر شهروند ایرانی در شبانه روز تنها دو دقیقه از وقت خود را به خواندن کتاب اختصاص می‌دهد که این میزان در مقایسه با کشورهای توسعه یافته همانند ژاپن یا انگلیس که سرانه مطالعه آن‌ها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روز است و یا در مقایسه با کشورهای در حال توسعه‌ای همانند ترکیه یا مالزی که این عدد نزدیک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روز است،بسیار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ستاد هفته کتاب خراسان رضوی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سرانه مطالعه در دنیا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روز و در ایران بین هشت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است‌آمارگیری جدید وزارت فرهنگ و ارشاد اسلامی از میزان سرانه مطالعه در تهران نیز نشان می‌دهد تقریبا نیمی از</w:t>
      </w:r>
    </w:p>
    <w:p>
      <w:pPr>
        <w:pStyle w:val="BookText"/>
        <w:rPr/>
      </w:pPr>
      <w:r>
        <w:rPr>
          <w:rFonts w:ascii="IRNazanin" w:hAnsi="IRNazanin" w:eastAsia="IRNazanin"/>
          <w:color w:val="111111"/>
          <w:sz w:val="28"/>
          <w:sz w:val="28"/>
          <w:szCs w:val="28"/>
          <w:rtl w:val="true"/>
          <w:lang w:bidi="fa-IR"/>
        </w:rPr>
        <w:t>تهرانی‌ها هیچ پولی برای خرید کتاب نمی‌پردازند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آمارگیری را بخش افکارسنجی پژوهشگاه فرهنگ،هنر و ارتباطات که به وزارت ارشاد وابسته است از بین حدود یک هزار تهرانی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این نظرسنجی،منطقه یک تهران بهترین و منطقه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شرایط مطالعه را در تهران دارند</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منطقه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ماهانه هیچ هزینه‌ای برای کتاب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است که در منطقه یک تهران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برای کتاب هیچ هزینه‌ای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نظرسنجی،</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شهروندان منطقه یک تهران ماهانه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کتاب می‌خرند،اما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شهروندان این منطقه بالای یک ساعت مطالعه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آمار در منطقه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 قرائت قرآن،کتاب‌های درسی،روزنامه و اینترنت را شامل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سرانه تیراژ کتاب در ایران نیز 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برای هر عنوان است که این آمار در کشوری همانند مصر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کتاب برای هر عنوان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آمارهای موجود،تا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شمسی،در کتابخانه‌های ایران بیش از دو میلیون کتاب،چهار میلیون نشریه،</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و سند و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خطی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البته،دستیابی به رقم صحیح کتاب‌های منتشر شده در ایران به خاطر نقایص موجود در سیستم کتابشناسی ملی ایران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حال،کتابشناسی ملی ایران علی‌رغم نارسایی‌های موجود یگانه منبع موجود در ارائه عناوین منتشر شده در کشور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کتابشناسی ملی ایران،در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منتشر شده درحالی‌که تحقیقات شخصی تعداد عناوین منتشر شده را در همین سال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عناوین منتشر شده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کتابشناسی ملی ایران </w:t>
      </w:r>
      <w:r>
        <w:rPr>
          <w:rFonts w:eastAsia="IRNazanin" w:cs="IRNazanin"/>
          <w:color w:val="111111"/>
          <w:sz w:val="28"/>
          <w:szCs w:val="28"/>
          <w:lang w:bidi="fa-IR"/>
        </w:rPr>
        <w:t>9272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می‌باشد که نسبت به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منتشر شده افزایشی معادل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نشان می‌دهد،کتاب‌های منتشر شده در شهرستان‌های ایران به ندرت وارد کتابشناسی ملی می‌گردند و آگاهی اندکی در مورد آنها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کتابشناسی ملی ایران تعداد کتاب‌های منتشر شده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ایران را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اعلام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موجود در بازار ایران موضوع مهمی است که به ندرت تحقیقی در مورد آن انجام می‌گیرد تنها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تحقیقی در این مورد انجام گرفته و عناوین موجود در بازار ایران را </w:t>
      </w:r>
      <w:r>
        <w:rPr>
          <w:rFonts w:eastAsia="IRNazanin" w:cs="IRNazanin"/>
          <w:color w:val="111111"/>
          <w:sz w:val="28"/>
          <w:szCs w:val="28"/>
          <w:lang w:bidi="fa-IR"/>
        </w:rPr>
        <w:t>3153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عناوین کتاب‌های منتشر شده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پایانی حکومت رضا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رژیم رضا خان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،آزادی سیاسی نسبی در کشور پدید آمد و با فراز و فرودهایی تا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تشکل و حزب سیاسی تأسیس شد و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روزنامه و مجله منتشر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زیر آمار کتاب‌های منتشر شده طی سال‌های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مأخذ متفاوت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تفاوت زیادی میان دو آمار وجود دارد و حتی منحنی‌های صعود و نزول آنها نیز با هم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ممنوعیت فعالیت احزاب مخالف،انتشار کتاب کاستی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زیر فراوانی کتاب‌های منتشر شده در سال‌های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 مأخذ متفاوت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یک پژوهش،در این سال‌ها سانسور پیش از انتشار کتاب،به طور جدی اعمال نشده و در صورت اعتراض،کتاب را پس از نشر بررسی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بهبود نسبی اوضاع اقتصادی،افزایش جمعیت شهرنشینی و شمار باسوادان،و بالا رفتن سطح آموزش عالی در کشور به تدریج بر شمار انتشارات کتابی افزوده شد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سیاسی،اجتماعی و اقتصادی که از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پدید آمد</w:t>
      </w:r>
    </w:p>
    <w:p>
      <w:pPr>
        <w:pStyle w:val="BookText"/>
        <w:rPr/>
      </w:pPr>
      <w:r>
        <w:rPr>
          <w:rFonts w:ascii="IRNazanin" w:hAnsi="IRNazanin" w:eastAsia="IRNazanin"/>
          <w:color w:val="111111"/>
          <w:sz w:val="28"/>
          <w:sz w:val="28"/>
          <w:szCs w:val="28"/>
          <w:rtl w:val="true"/>
          <w:lang w:bidi="fa-IR"/>
        </w:rPr>
        <w:t>نیز بر افزایش کمی و کیفی مطبوعات و کتاب‌های منتشر شده در کشور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سال‌ها بنگاه‌های انتشاراتی بزرگی در کشور پدید آمدند و ترجمه آثار مشهور کلاسیک و جدید خارجی و نیز تصحیح و تألیف آثار معتبر فارسی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در تهران در مقابل دانشگاه تهران راسته کتابفروشان ایجاد شد و مرکز چاپ و نشر کتاب از مرکز شهر به آن‌جا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دوران فضای باز سیاسی </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،چاپخانه‌ها موظف شدند که پیش از چاپ کتاب،دستنوشته آن را تحویل اداره نگارش‌که از ادارات تابع وزارت فرهنگ بودداده و پس از بررسی و تأیید از سوی آن اداره،اقدام به چاپ آن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آگاهی موظف به جمع‌آوری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هر کتاب قبل از نشر،به بهانه گرفتن شماره ثبت کتابخانه ملی،به اداره نگارش تحویل داده می‌شد و آنان نیز با بررسی تک‌تک صفحات و اعمال اصلاحات،اجازه نشر صادر می‌کردند یا کتاب را غیر قابل انتشار تشخیص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موجود نشان می‌دهد که سانسور پیش از انتشار،به شکل فراگیر،طی شانزده سال پس از آن دوران به شدت اعمال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نیز بهه نظارت و سانسور کتاب می‌پرداخت که در برخی موارد،تصمیمات و اقدامات آن دو،متعارض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گاهی اداره نگارش به کتابی اجازه نشر می‌داد، ولی مقامات امنیتی دستور جمع‌آوری و نابودی آن را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سازمانی که رسمآ به سانسور کتاب بعد از نشر اقدام می‌کرد،ساواک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تنگ‌تر شدن فضای سیاسی و گسترش سانسور در عرصه کتاب و مطبوعات،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،رشد چشمگیری در تعداد عناوین کتاب‌های منتشر شده به وجود آمد که بالاترین آن در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و سپس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است که با سال‌های پیش حتی پس از آن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آشکاری دارد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زیر فراوانی کتاب‌های منتشر شده از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افزایش،دلایل متعدد اقتصادی،اجتماعی،و فرهنگی دارد که از جمله می‌توان به دو برابر شدن رشد اقتصادی کشور طی سال‌های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افزایش درآمدهای عمومی،ادامه روند مهاجرت روستاییان به شهرها و افزایش جمعیت شهرنشین و در نتیجه رشد طبقه متوسط،پیشرفت و تحول در آموزش، صنعت و خدمات،و تأسیس دانشگاه و مؤسسات آموزش عالی در بسیاری از شهرهای بزرگ کشور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،با وجود افزایش جمعیت درس‌خوانده،بالا رفتن درآمدها،بهبودی وضعیت معیشتی،و رایگان شدن آموزش‌های عالی،تعداد عناوین کتاب‌های منتشر شده،به شدت کاهش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دلیل فقدان آزادی‌های سیاسی و سانسور شدید و توقیف صدها عنوان کتاب بود که توسط اداره نگارش و یا ساواک،ماه‌ها و سال‌ها بلاجواب مانده و یا ممنوع الانتشار شده بودند که این وضعیت تا آخرین ماه‌های حیات رژیم شاه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سال‌ها،بسیاری از نویسندگان، ممنوع القلم و بسیاری از وعاظ ممنوع المنبر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نیمه دوم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در تعداد عناوین و شمارگان کتاب‌های منتشر شده رشد نسبی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زیر فراوانی کتاب‌های منتشر شده از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یک پژوهش گسترده،از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23100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کتاب،بررسی شده است که از این تعداد </w:t>
      </w:r>
      <w:r>
        <w:rPr>
          <w:rFonts w:eastAsia="IRNazanin" w:cs="IRNazanin"/>
          <w:color w:val="111111"/>
          <w:sz w:val="28"/>
          <w:szCs w:val="28"/>
          <w:lang w:bidi="fa-IR"/>
        </w:rPr>
        <w:t>5046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نظر منفی یا مشروط ممیزان را کسب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منفی به حالتی گفته شده که کلا نشر کتاب را جایز ندانسته‌اند و نظر مشروط،ناظر به وضعیتی است که انتشار آن را پس از اصلاحاتی جایز دانسته‌اند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دموکرات‌ها در انتخابات ریاست جمهوری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اعلام سیاست فضای باز سیاسی تدریجآ بسیاری از کتاب‌هایی که طی سال‌های گذشته در داخل کشور منتشر شده و ممنوع الانتشار بودند و دارندگان آنها به زندان‌های سنگینی محکوم می‌شدند به طور نیمه مخفی و سپس آشکارا چاپ و منتشر شدند</w:t>
      </w:r>
    </w:p>
    <w:p>
      <w:pPr>
        <w:pStyle w:val="BookText"/>
        <w:rPr/>
      </w:pPr>
      <w:r>
        <w:rPr>
          <w:rFonts w:ascii="IRNazanin" w:hAnsi="IRNazanin" w:eastAsia="IRNazanin"/>
          <w:color w:val="111111"/>
          <w:sz w:val="28"/>
          <w:sz w:val="28"/>
          <w:szCs w:val="28"/>
          <w:rtl w:val="true"/>
          <w:lang w:bidi="fa-IR"/>
        </w:rPr>
        <w:t>که برخی از آنها در ده‌ها و صدها هزار نسخه به فروش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جزوات تئوریک،تحلیلی،و آموزشی سازمان‌های چریکی و مخالفان سیاسی خارج از کشور نیز از زمره همین کتاب‌ها بودند که مورد استقبال بسیاری از دانشجویان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که در جلدهای سفید و کاغذهای نامرغوب و ارزان قیمت و با اسامی مستعار مؤلفان چاپ می‌شدند،به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شرایط سیاسی خاص آن سال‌ها،آماری از تعداد عناوین این کتاب‌ها و شمارگان دقیق آنها در دست نیست و تاکنون نیز پژوهشی دقیق و گسترده در این‌باره صورت نگرفته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انجمن نویسندگان کودک و نوجوان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تیراژ کتاب را یکی از نشانه‌های پایین بودن میزان مطالعه عنوان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تیراژ کتاب در ایران خیلی پایین و معمولا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است و در بهترین حالت حداکثر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بودن سرانه مطالعه می‌تواند تیراژ را بالا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تیراژ بالا باشد باید وضع مترجم و نویسنده خوب باشد درحالی‌که این‌طور نیست و چرخه تولید و توزیع اقتصادی نشده و کتاب مشتری دقیقی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پس،با یک حساب سرانگشتی و عقلانی نتیجه می‌گیریم وضعیت کتابخوانی در ایران وخیم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منتشر شده توسط ناشران خصوصی در تیراژهای متفاوتی از </w:t>
      </w:r>
      <w:r>
        <w:rPr>
          <w:rFonts w:eastAsia="IRNazanin" w:cs="IRNazanin"/>
          <w:color w:val="111111"/>
          <w:sz w:val="28"/>
          <w:szCs w:val="28"/>
          <w:lang w:bidi="fa-IR"/>
        </w:rPr>
        <w:t>5000</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می‌باشد تیراژ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بالاترین رقمی است که تاکنون یک ناشر کتاب‌هایش را در این حجم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این‌باره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 فإن 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lang w:bidi="fa-IR"/>
        </w:rPr>
        <w:t>28698</w:t>
      </w:r>
      <w:r>
        <w:rPr>
          <w:rFonts w:ascii="IRNazanin" w:hAnsi="IRNazanin" w:eastAsia="IRNazanin"/>
          <w:color w:val="111111"/>
          <w:sz w:val="28"/>
          <w:sz w:val="28"/>
          <w:szCs w:val="28"/>
          <w:lang w:bidi="fa-IR"/>
        </w:rPr>
        <w:t>،</w:t>
      </w:r>
      <w:r>
        <w:rPr>
          <w:rFonts w:eastAsia="IRNazanin" w:cs="IRNazanin"/>
          <w:color w:val="111111"/>
          <w:sz w:val="28"/>
          <w:szCs w:val="28"/>
          <w:lang w:bidi="fa-IR"/>
        </w:rPr>
        <w:t>28697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التعلم و لو بخوض اللجج و شق المهج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lang w:bidi="fa-IR"/>
        </w:rPr>
        <w:t>303</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الناس ما فی العلم لطلبوه و لو بسفک المهج و خوض اللجج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اللآلی،ج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العلم،فإنه السبب بینکم و بین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المفید،ص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علیه السلام‌لابنه و هو یعظه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فی أیامک و لیالیک و ساعاتک نصیبا لک فی طلب العلم فإنک لن تجد لک تضییعا مثل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فی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من فرائض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آزادی است از این روایت که با شواهد تاریخی متفاوت ترکیب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احتجاج،شیخ طبرسی،ج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اختار اللّه لنبیه دار أنبیائه،و مأوی اصفیائه،ظهر فیکم حسکة النفاق و سمل جلباب الدین و نطق کاظم الغاوین و نبغ خامل الاقلین و هدر فنیق المبطلین فخطر فی عرصاتکم و اطلع الشیطان رأسه من مغرزه هاتفا بکم فألفاکم لدعوته مستجیبین،و للعزة فیه ملاحظین،ثم استنهضکم فوجدکم خفافا،و احشمکم فألفاکم غضابا فوسمتم غیر ابلکم و وردتم غیر مشربکم هذا و العهد قریب و الکم رحیب،و الجرح لما یندمل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جاثیه،آیه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مرسلات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یَوْمَئِذٍ لِلْمُکَذِّبِینَ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مطففین،آیات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 در سوره همزه،آیه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ادیب الممالک فراهانی است</w:t>
      </w:r>
      <w:r>
        <w:rPr>
          <w:rFonts w:eastAsia="IRNazanin" w:cs="IRNazanin"/>
          <w:color w:val="111111"/>
          <w:sz w:val="28"/>
          <w:szCs w:val="28"/>
          <w:rtl w:val="true"/>
          <w:lang w:bidi="fa-IR"/>
        </w:rPr>
        <w:t>.</w:t>
      </w:r>
      <w:bookmarkStart w:id="391" w:name="pg3248_19346"/>
    </w:p>
    <w:p>
      <w:pPr>
        <w:pStyle w:val="Heading2"/>
        <w:numPr>
          <w:ilvl w:val="1"/>
          <w:numId w:val="1"/>
        </w:numPr>
        <w:rPr/>
      </w:pPr>
      <w:bookmarkStart w:id="392" w:name="__RefHeading___Toc1994842_2749589250"/>
      <w:bookmarkStart w:id="393" w:name="_Toc143"/>
      <w:bookmarkEnd w:id="391"/>
      <w:bookmarkEnd w:id="392"/>
      <w:r>
        <w:rPr/>
        <w:t>11</w:t>
      </w:r>
      <w:r>
        <w:rPr>
          <w:rtl w:val="true"/>
        </w:rPr>
        <w:t xml:space="preserve"> </w:t>
      </w:r>
      <w:r>
        <w:rPr>
          <w:rtl w:val="true"/>
        </w:rPr>
        <w:t>درباره عقل و آداب تجارت</w:t>
      </w:r>
      <w:bookmarkEnd w:id="393"/>
    </w:p>
    <w:p>
      <w:pPr>
        <w:pStyle w:val="Heading3"/>
        <w:numPr>
          <w:ilvl w:val="2"/>
          <w:numId w:val="1"/>
        </w:numPr>
        <w:rPr/>
      </w:pPr>
      <w:bookmarkStart w:id="394" w:name="__RefHeading___Toc1994844_2749589250"/>
      <w:bookmarkStart w:id="395" w:name="_Toc144"/>
      <w:bookmarkEnd w:id="394"/>
      <w:r>
        <w:rPr>
          <w:rtl w:val="true"/>
        </w:rPr>
        <w:t>اشاره</w:t>
      </w:r>
      <w:bookmarkEnd w:id="39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پیشین،سخن به تجارت و رعایت عدالت و انصاف در فروش اجناسی رسید که نیازمند پیمانه و کیل و ترازو و متر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اغلب مشاغلی که مردم با آن‌ها سروکار دارند به نوعی با سنجش در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تاریخ دقیق پیدایش پیمانه و ترازو را در جوامع انسانی نمی‌داند،ولی مسلما از دیرباز این موضوع در میان انسان‌ها مطرح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از قدیمی‌ترین انبیاء و پیغمبران نقل می‌کند که رعایت حق را در پیمانه و ترازو به مردم سفارش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سوی مردم مدین،برادرشان شعیب را فرستادیم،گفت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شما را جز او معبودی نیست،یقینا برهانی روشن از سوی پروردگارتان برای شما آمد،پس پیمانه و ترازو را تمام و کامل بدهید،و از اجناس و اموال و حقوق مردم مکاهید،و در زمین پس از</w:t>
      </w:r>
      <w:bookmarkStart w:id="396" w:name="pg3248_19352"/>
    </w:p>
    <w:p>
      <w:pPr>
        <w:pStyle w:val="BookText"/>
        <w:rPr/>
      </w:pPr>
      <w:bookmarkEnd w:id="396"/>
      <w:r>
        <w:rPr>
          <w:rFonts w:ascii="IRNazanin" w:hAnsi="IRNazanin" w:eastAsia="IRNazanin"/>
          <w:color w:val="111111"/>
          <w:sz w:val="28"/>
          <w:sz w:val="28"/>
          <w:szCs w:val="28"/>
          <w:rtl w:val="true"/>
          <w:lang w:bidi="fa-IR"/>
        </w:rPr>
        <w:t>اصلاح آن به وسیله رسالت پیامبران فساد مکنید،این امور برای شما بهتر است،اگر مؤمنید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به سوی مردم مدین برادرشان شعیب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بپرستید،شما را جز او هیچ معبودی نیست؛و از پیمانه و ترازو مکاهید،همانا من شما را در توانگری و نعمتی که بی‌نیازکننده از کم فروشی است می‌بینم و بر شما از عذاب روزی فراگیر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من،پیمانه و ترازو را عادلانه و منصفانه کامل و تمام بدهید،و اجناس مردم را هنگام خریدن کم‌شمارتر و کم‌ارزش‌تر از آنچه که هست به حساب نیاورید و در زمین تبهکارانه فتنه و آشوب برپا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الْکَیْلَ وَ لاٰ تَکُونُوا مِنَ الْمُخْسِرِینَ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پیمانه را کامل بدهید و از کم‌فروشان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و کالا را با ترازوی درست وزن کنید،و از قیمت اشیا و اجناس مردم به هنگام خرید نکاهید، و در زمین تباهکارانه فتنه و آشوب برپا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آنچه پیغمبران رعایت آن را به مردم سفارش می‌کردند از پیش خود نبوده،بلکه ابلاغ فرمان خدا به مردم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هم کتابی است که برای راهنمایی مردم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پس،این‌که موضوع عدالت در پیمانه و ترازو را مطرح کرده نشان می‌دهد که این خواست پروردگار است که مردم در پیمانه و ترازو اهل ظلم و ستم و تجاوز به حقوق دیگران نباشند</w:t>
      </w:r>
      <w:r>
        <w:rPr>
          <w:rFonts w:eastAsia="IRNazanin" w:cs="IRNazanin"/>
          <w:color w:val="111111"/>
          <w:sz w:val="28"/>
          <w:szCs w:val="28"/>
          <w:rtl w:val="true"/>
          <w:lang w:bidi="fa-IR"/>
        </w:rPr>
        <w:t>.</w:t>
      </w:r>
    </w:p>
    <w:p>
      <w:pPr>
        <w:pStyle w:val="Heading3"/>
        <w:numPr>
          <w:ilvl w:val="2"/>
          <w:numId w:val="1"/>
        </w:numPr>
        <w:rPr/>
      </w:pPr>
      <w:bookmarkStart w:id="397" w:name="__RefHeading___Toc1994846_2749589250"/>
      <w:bookmarkStart w:id="398" w:name="_Toc145"/>
      <w:bookmarkEnd w:id="397"/>
      <w:r>
        <w:rPr>
          <w:rtl w:val="true"/>
        </w:rPr>
        <w:t xml:space="preserve">نگاهی به آیه </w:t>
      </w:r>
      <w:r>
        <w:rPr/>
        <w:t>85</w:t>
      </w:r>
      <w:r>
        <w:rPr>
          <w:rtl w:val="true"/>
        </w:rPr>
        <w:t xml:space="preserve"> </w:t>
      </w:r>
      <w:r>
        <w:rPr>
          <w:rtl w:val="true"/>
        </w:rPr>
        <w:t>سوره اعراف</w:t>
      </w:r>
      <w:bookmarkEnd w:id="398"/>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گذشت،در سوره مبارکه اعراف از قول حضرت شعیب،</w:t>
      </w:r>
    </w:p>
    <w:p>
      <w:pPr>
        <w:pStyle w:val="BookText"/>
        <w:rPr/>
      </w:pPr>
      <w:r>
        <w:rPr>
          <w:rFonts w:ascii="Amiri" w:hAnsi="Amiri" w:eastAsia="Amiri" w:cs="Amiri"/>
          <w:color w:val="111111"/>
          <w:sz w:val="28"/>
          <w:sz w:val="28"/>
          <w:szCs w:val="28"/>
          <w:rtl w:val="true"/>
          <w:lang w:bidi="ar-SA"/>
        </w:rPr>
        <w:t xml:space="preserve">علیه السلام،آمده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مردم در خرید و فروش از جنس مردم نکاهید و از آن کم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گذاشتن از جنس مردم، چه جنس پیمانه‌ای و ترازویی وبه تبع این آیات شریفه‌چه جنس عددی و متری،باعث می‌شود انسان علاوه‌بر خیانت و ظلم در حق مردم،دچار حق الناس هم بشود و اگر انسان اموالی را که در دنیا از دیگران برداشته به آنان برنگرداند،این اموال تا قیامت بر عهده او باقی خواهند ماند تا محکمه الهی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چنین فردی نیز به این بستگی دارد که صاحبان حق از حق خود بگذرند یا از آن گذشت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از حق خود گذشت کنند،پروردگار انسان را آزاد می‌کند،ولی اگر گذشت نکند،پروردگار دستور می‌دهد از خوبی‌های فرد مدیون بردارند و آن را در پرونده فرد طلبکار بگذارند یا،اگر خوبی‌ای در پرونده‌اش نداشته باشد،از بدی‌های صاحبان حق بردارند و در پرونده مدیون بگذارند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چه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حضرت موسی بن جعفر،علیه السلام،درباره 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مادری که تنها یک فرزند داشته و برای نجات مقدار کمی عمل صالح کم دارد،برای نجات خویش،در صحرای محشر نزد فرزندش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نه ماه باردار بودم،دو سال شیرت دادم،سه چهار سال همواره مراقبت بودم،و پایان عمر همیشه به تو خدمت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حال،از عمل صالحت اندکی به من بده تا کمبودم جبران شود و کاری به من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 او به این‌جا می‌رسد،آن فرزند از مادرش فرار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وصف،در چنین روزی،تکلیف کسی که از صد عدد،نود و پنج عدد را به مردم پرداخته؛از صد متر،نود و هشت متر را پرداخته؛از پنج کیلو،چهار کیلو و هشتصد گرمش را داده؛از یک لیتر،یک مقدارش را</w:t>
      </w:r>
      <w:bookmarkStart w:id="399" w:name="pg3248_19356"/>
    </w:p>
    <w:p>
      <w:pPr>
        <w:pStyle w:val="BookText"/>
        <w:rPr/>
      </w:pPr>
      <w:bookmarkEnd w:id="399"/>
      <w:r>
        <w:rPr>
          <w:rFonts w:ascii="IRNazanin" w:hAnsi="IRNazanin" w:eastAsia="IRNazanin"/>
          <w:color w:val="111111"/>
          <w:sz w:val="28"/>
          <w:sz w:val="28"/>
          <w:szCs w:val="28"/>
          <w:rtl w:val="true"/>
          <w:lang w:bidi="fa-IR"/>
        </w:rPr>
        <w:t xml:space="preserve">کم گذاشته،و این کار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ادامه داده،معلوم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باری را از دوش طلبکار بردارند و روی دوش مدیون بگذارند،چه وضعی پیش خواهد آمد؟آن هم روزی که در کتاب خدا این‌گونه وصف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وَ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پس زماین که آن بانگ هولناک و مهیب در رسد،روزی که آدمی فرار می‌کند،از برادرش و از مادر و پدرش و از همسر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هرکسی از آنان را کاری است که او را به خود مشغول می‌کند تا جایی که نمی‌گذارد به چیز دیگری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روزی است که انسان از برادر و پدر و مادر و زن و فرزندانش می‌گریزد،مبادا از او عمل صالحی بخواهند یا بار معصیتی را بر دوشش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وقت،اگر خداوند کاسبی را بیاورد که در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عمرش از مردم کم می‌گذاشته و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هزار نفر از تو طلبکارند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می‌دانی و این پنج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خیلی بر آدمی سخت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عاقبة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این آیات و روایات را می‌شنود،آن‌ها را جدی بگیرد،در زندگی راحت نمی‌نشیند،تا زمانی که حسابش را با مردم تسویه کند</w:t>
      </w:r>
      <w:r>
        <w:rPr>
          <w:rFonts w:eastAsia="IRNazanin" w:cs="IRNazanin"/>
          <w:color w:val="111111"/>
          <w:sz w:val="28"/>
          <w:szCs w:val="28"/>
          <w:rtl w:val="true"/>
          <w:lang w:bidi="fa-IR"/>
        </w:rPr>
        <w:t>.</w:t>
      </w:r>
    </w:p>
    <w:p>
      <w:pPr>
        <w:pStyle w:val="Heading3"/>
        <w:numPr>
          <w:ilvl w:val="2"/>
          <w:numId w:val="1"/>
        </w:numPr>
        <w:rPr/>
      </w:pPr>
      <w:bookmarkStart w:id="400" w:name="__RefHeading___Toc1994848_2749589250"/>
      <w:bookmarkStart w:id="401" w:name="_Toc146"/>
      <w:bookmarkEnd w:id="400"/>
      <w:r>
        <w:rPr>
          <w:rtl w:val="true"/>
        </w:rPr>
        <w:t>سبب ناراحتی پیامبر</w:t>
      </w:r>
      <w:r>
        <w:rPr>
          <w:rtl w:val="true"/>
        </w:rPr>
        <w:t>(</w:t>
      </w:r>
      <w:r>
        <w:rPr>
          <w:rtl w:val="true"/>
        </w:rPr>
        <w:t>ص</w:t>
      </w:r>
      <w:r>
        <w:rPr>
          <w:rtl w:val="true"/>
        </w:rPr>
        <w:t>)</w:t>
      </w:r>
      <w:bookmarkEnd w:id="401"/>
    </w:p>
    <w:p>
      <w:pPr>
        <w:pStyle w:val="BookText"/>
        <w:rPr/>
      </w:pPr>
      <w:r>
        <w:rPr>
          <w:rFonts w:ascii="IRNazanin" w:hAnsi="IRNazanin" w:eastAsia="IRNazanin"/>
          <w:color w:val="111111"/>
          <w:sz w:val="28"/>
          <w:sz w:val="28"/>
          <w:szCs w:val="28"/>
          <w:rtl w:val="true"/>
          <w:lang w:bidi="fa-IR"/>
        </w:rPr>
        <w:t>روزی،روایات را مرور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روایت برخوردم که در آن ابوذر غفاری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آمدم نماز مغرب و عشاء را با پیغمبر بخوانم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چهره پیغمبر،صلی اللّه علیه و آله و سلم،رفته و غمگین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کردم که سبب این ناراحتی را نیز از پیامبر بپرسم،اما تا صبح در فکر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بلال اذان صبح را گفت،به مسجد آمدم و برخلاف شب</w:t>
      </w:r>
      <w:bookmarkStart w:id="402" w:name="pg3248_19358"/>
    </w:p>
    <w:p>
      <w:pPr>
        <w:pStyle w:val="BookText"/>
        <w:rPr/>
      </w:pPr>
      <w:bookmarkEnd w:id="402"/>
      <w:r>
        <w:rPr>
          <w:rFonts w:ascii="IRNazanin" w:hAnsi="IRNazanin" w:eastAsia="IRNazanin"/>
          <w:color w:val="111111"/>
          <w:sz w:val="28"/>
          <w:sz w:val="28"/>
          <w:szCs w:val="28"/>
          <w:rtl w:val="true"/>
          <w:lang w:bidi="fa-IR"/>
        </w:rPr>
        <w:t>گذشته دیدم رسول خدا خیلی شاد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می‌دهید سؤالی بکنم؟فرمود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خیلی گرفته و محزون بودید و امروز شاد و مسرورید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ناراحتی چه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ابوذر،دیشب دو درهم از حق مردم پیش من مانده بود و کسی را پیدا نمی‌کردم که آن مال را به او 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تا اذان بیدار نشستم و دعا کردم که خدایا،مرگ مرا امشب نرسان تا من این دو درهم را به صاحبش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بودم تا اگر ملک الموت آمد از او خواهش کنم جان مرا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امروز،هنگام سحر،مستحقی یافتم و آن دو درهم را رد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همین،امروز روز خوش من و دیشب شب ناخوشی‌ام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403" w:name="__RefHeading___Toc1994850_2749589250"/>
      <w:bookmarkStart w:id="404" w:name="_Toc147"/>
      <w:bookmarkEnd w:id="403"/>
      <w:r>
        <w:rPr>
          <w:rtl w:val="true"/>
        </w:rPr>
        <w:t>انواع اجل</w:t>
      </w:r>
      <w:bookmarkEnd w:id="404"/>
    </w:p>
    <w:p>
      <w:pPr>
        <w:pStyle w:val="BookText"/>
        <w:rPr/>
      </w:pPr>
      <w:r>
        <w:rPr>
          <w:rFonts w:ascii="IRNazanin" w:hAnsi="IRNazanin" w:eastAsia="IRNazanin"/>
          <w:color w:val="111111"/>
          <w:sz w:val="28"/>
          <w:sz w:val="28"/>
          <w:szCs w:val="28"/>
          <w:rtl w:val="true"/>
          <w:lang w:bidi="fa-IR"/>
        </w:rPr>
        <w:t>قرآن کریم برای انسان دو نوع اجل برمی‌شمارد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 ثُمَّ قَضیٰ أَجَلاً وَ أَجَلٌ مُسَمًّی عِنْدَهُ ثُمَّ أَنْتُمْ تَمْتَرُونَ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اوست که شما را از گلی مخصوص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عمر شما مدتی مقرّر کرد،و اجل حتمی و ثابت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شما با این همه دلایل آشکار در یکتایی و ربوبیّت و خالقیّت او شک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قرآن،انسان دو نوع مرگ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مسلمی و اجل معلق</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مسمّی حتمی است و با گریه و دعا و صدقه و التماس رفع نمی‌شود و اگر زمانش برسد،انسان به یقین می‌میرد؛اما اجل معلق اجلی است که طبق فرموده قرآن،برای انسان نوشته شده است،ولی به واسطه کارهای نیکی که انجام می‌دهد،از او برداشته می‌شود؛مثلا،خدمتی به مادر می‌کند،مشکل کسی را حل می‌کند،نیمه شب بلند می‌شود و به درگاه خداوند عالم گریه می‌کند،صدقه می‌دهد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اعمال نیک،این</w:t>
      </w:r>
      <w:bookmarkStart w:id="405" w:name="pg3248_19360"/>
    </w:p>
    <w:p>
      <w:pPr>
        <w:pStyle w:val="BookText"/>
        <w:rPr/>
      </w:pPr>
      <w:bookmarkEnd w:id="405"/>
      <w:r>
        <w:rPr>
          <w:rFonts w:ascii="IRNazanin" w:hAnsi="IRNazanin" w:eastAsia="IRNazanin"/>
          <w:color w:val="111111"/>
          <w:sz w:val="28"/>
          <w:sz w:val="28"/>
          <w:szCs w:val="28"/>
          <w:rtl w:val="true"/>
          <w:lang w:bidi="fa-IR"/>
        </w:rPr>
        <w:t>اجل ثبت شده که غیر قطعی است را خدا از انسان دور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خدا هرچه را بخواهد محو می‌کند و هرچه را بخواهد ثابت و پابرجا می‌نماید،و امّ الکتاب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نص صریح قرآناست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هرچه را که بخواهد،از پرونده انسان در عالم تقدیر پاک و محو می‌کند؛و اگر بخواهد،آن را ثابت و پا برجا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بنابراین،اجل مسمی قابل تغییر نیست،اما اجل غیر مسمی را می‌توان تغییر داد</w:t>
      </w:r>
      <w:r>
        <w:rPr>
          <w:rFonts w:eastAsia="IRNazanin" w:cs="IRNazanin"/>
          <w:color w:val="111111"/>
          <w:sz w:val="28"/>
          <w:szCs w:val="28"/>
          <w:rtl w:val="true"/>
          <w:lang w:bidi="fa-IR"/>
        </w:rPr>
        <w:t>.</w:t>
      </w:r>
    </w:p>
    <w:p>
      <w:pPr>
        <w:pStyle w:val="Heading3"/>
        <w:numPr>
          <w:ilvl w:val="2"/>
          <w:numId w:val="1"/>
        </w:numPr>
        <w:rPr/>
      </w:pPr>
      <w:bookmarkStart w:id="406" w:name="__RefHeading___Toc1994852_2749589250"/>
      <w:bookmarkStart w:id="407" w:name="_Toc148"/>
      <w:bookmarkEnd w:id="406"/>
      <w:r>
        <w:rPr>
          <w:rtl w:val="true"/>
        </w:rPr>
        <w:t>صدقه اجل را دور کرد</w:t>
      </w:r>
      <w:bookmarkEnd w:id="407"/>
    </w:p>
    <w:p>
      <w:pPr>
        <w:pStyle w:val="BookText"/>
        <w:rPr/>
      </w:pPr>
      <w:r>
        <w:rPr>
          <w:rFonts w:ascii="IRNazanin" w:hAnsi="IRNazanin" w:eastAsia="IRNazanin"/>
          <w:color w:val="111111"/>
          <w:sz w:val="28"/>
          <w:sz w:val="28"/>
          <w:szCs w:val="28"/>
          <w:rtl w:val="true"/>
          <w:lang w:bidi="fa-IR"/>
        </w:rPr>
        <w:t>روزی،حضرت مسیح،علیه السلام،با یارانش از در خانه‌ای عبور می‌کردند که در آن مجلس عروسی برقرار بود و صدای شادی و خنده از آن به گوش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این‌جا عروسی است، ولی کسی نمی‌داند که داماد امشب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می‌میرد؟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زهردار و خطرناکی او را نیش می‌زند و او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اصحاب حضرت دوباره از آن‌جا رد شدند،دیدند پارچه سیاه بالای در خانه نزده‌اند و صدای گریه و ناله به گوش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کردند و در خانه را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کسی که در را باز کرده بود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 این‌جا عروسی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دامام خوب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نزد حضرت آمدند که مگر دیروز نفرمودید داماد آن خانه می‌میرد؟فرمود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چرا،ولی دیشب وقتی عروس و دامام مشغول خوردن شام شدند،فقیری آمد و از آنان غذا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هم ظرف غذای خویش را به او داد و آن فقیر برایش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سبب،خداوند مرگ او را به تعویق انداخت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bookmarkStart w:id="408" w:name="pg3248_19362"/>
    </w:p>
    <w:p>
      <w:pPr>
        <w:pStyle w:val="Heading3"/>
        <w:numPr>
          <w:ilvl w:val="2"/>
          <w:numId w:val="1"/>
        </w:numPr>
        <w:rPr/>
      </w:pPr>
      <w:bookmarkStart w:id="409" w:name="__RefHeading___Toc1994854_2749589250"/>
      <w:bookmarkStart w:id="410" w:name="_Toc149"/>
      <w:bookmarkEnd w:id="408"/>
      <w:bookmarkEnd w:id="409"/>
      <w:r>
        <w:rPr>
          <w:rtl w:val="true"/>
        </w:rPr>
        <w:t>آیا ما پیرو پیغمبریم ؟</w:t>
      </w:r>
      <w:bookmarkEnd w:id="410"/>
    </w:p>
    <w:p>
      <w:pPr>
        <w:pStyle w:val="BookText"/>
        <w:rPr/>
      </w:pPr>
      <w:r>
        <w:rPr>
          <w:rFonts w:ascii="IRNazanin" w:hAnsi="IRNazanin" w:eastAsia="IRNazanin"/>
          <w:color w:val="111111"/>
          <w:sz w:val="28"/>
          <w:sz w:val="28"/>
          <w:szCs w:val="28"/>
          <w:rtl w:val="true"/>
          <w:lang w:bidi="fa-IR"/>
        </w:rPr>
        <w:t>من نمی‌دانم وقتی مردم می‌گویند ما امت این پیغمبریم،چقدر راست می‌گویند؟و منظورشان کدام پیغمبر است؟اگر به‌واقع کسی معتقد به دینی باشد که رسول خدا،صلی اللّه علیه و آله و سلم،آورده و خود را پیرو آن حضرت می‌دانند،چرا رفتار آن‌ها این‌قدر دور از تعالیم اسلام و عمل آن حضرت است؟</w:t>
      </w:r>
    </w:p>
    <w:p>
      <w:pPr>
        <w:pStyle w:val="BookText"/>
        <w:rPr/>
      </w:pPr>
      <w:r>
        <w:rPr>
          <w:rFonts w:ascii="IRNazanin" w:hAnsi="IRNazanin" w:eastAsia="IRNazanin"/>
          <w:color w:val="111111"/>
          <w:sz w:val="28"/>
          <w:sz w:val="28"/>
          <w:szCs w:val="28"/>
          <w:rtl w:val="true"/>
          <w:lang w:bidi="fa-IR"/>
        </w:rPr>
        <w:t>چند روز پیش،یکی از دوستان تماس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کاری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همدیگر را دیدیم سه چهار تا پرونده روی میز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پارسال تا به حال که جنس به مردم فروخته‌ایم،نتوانسته‌ایم مطالباتمان را وصول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در کارخانه کار می‌کنند که همگی صاحب زن و فرزند هستند و باید ماه‌به‌ماه حقوقشان را بگیرند و تا به حال یک ماه هم حقوقشان عقب نیفتاده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طرفی،به بانک‌ها و برخی شرکت‌هایی که با هم در ارتباطیم بدهکایم و قدرت پرداخت بدهی را هم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کاری که می‌توانیم بکنیم برای این‌که بارمان سنگین‌تر نشود و کارخانه نخوابد و آبرویمان نریزد و بعد از یک عمر آبروداری زندان نرویم این 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کارگرها را با زن و بچه و با اشک چشم بیرون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هم تحت فشار قرار بگیریم،آن دویست کارگر را هم اخراج می‌کنیم و در کارخانه را می‌بندیم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مردم را بردن ظلمی است که گاه ضررش جبران‌ناپذیر است</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مظلوم خانواده‌دار و مستأجری باید از کار بیکار شوند،برای این‌که عده‌ای سرمایه این کارخانه‌دار را به یغما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ظلمی است و چه کسی می‌تواند پاسخگوی آن باشد؟</w:t>
      </w:r>
    </w:p>
    <w:p>
      <w:pPr>
        <w:pStyle w:val="BookText"/>
        <w:rPr/>
      </w:pPr>
      <w:r>
        <w:rPr>
          <w:rFonts w:ascii="Amiri" w:hAnsi="Amiri" w:eastAsia="Amiri" w:cs="Amiri"/>
          <w:color w:val="111111"/>
          <w:sz w:val="28"/>
          <w:sz w:val="28"/>
          <w:szCs w:val="28"/>
          <w:rtl w:val="true"/>
          <w:lang w:bidi="ar-SA"/>
        </w:rPr>
        <w:t>سخن قرآن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تَبْخَسُوا النّٰاسَ أَشْیٰاءَهُمْ</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نامردی و شیطنت و کم‌فروشی و خیانت نکنید</w:t>
      </w:r>
      <w:r>
        <w:rPr>
          <w:rFonts w:eastAsia="IRNazanin" w:cs="IRNazanin"/>
          <w:color w:val="111111"/>
          <w:sz w:val="28"/>
          <w:szCs w:val="28"/>
          <w:rtl w:val="true"/>
          <w:lang w:bidi="fa-IR"/>
        </w:rPr>
        <w:t>.</w:t>
      </w:r>
      <w:bookmarkStart w:id="411" w:name="pg3248_19364"/>
    </w:p>
    <w:p>
      <w:pPr>
        <w:pStyle w:val="Heading3"/>
        <w:numPr>
          <w:ilvl w:val="2"/>
          <w:numId w:val="1"/>
        </w:numPr>
        <w:rPr/>
      </w:pPr>
      <w:bookmarkStart w:id="412" w:name="__RefHeading___Toc1994856_2749589250"/>
      <w:bookmarkStart w:id="413" w:name="_Toc150"/>
      <w:bookmarkEnd w:id="411"/>
      <w:bookmarkEnd w:id="412"/>
      <w:r>
        <w:rPr>
          <w:rtl w:val="true"/>
        </w:rPr>
        <w:t>مروری بر داستان حضرت یوسف</w:t>
      </w:r>
      <w:r>
        <w:rPr>
          <w:rtl w:val="true"/>
        </w:rPr>
        <w:t>(</w:t>
      </w:r>
      <w:r>
        <w:rPr>
          <w:rtl w:val="true"/>
        </w:rPr>
        <w:t>ع</w:t>
      </w:r>
      <w:r>
        <w:rPr>
          <w:rtl w:val="true"/>
        </w:rPr>
        <w:t>)</w:t>
      </w:r>
      <w:bookmarkEnd w:id="413"/>
    </w:p>
    <w:p>
      <w:pPr>
        <w:pStyle w:val="BookText"/>
        <w:rPr/>
      </w:pPr>
      <w:r>
        <w:rPr>
          <w:rFonts w:ascii="IRNazanin" w:hAnsi="IRNazanin" w:eastAsia="IRNazanin"/>
          <w:color w:val="111111"/>
          <w:sz w:val="28"/>
          <w:sz w:val="28"/>
          <w:szCs w:val="28"/>
          <w:rtl w:val="true"/>
          <w:lang w:bidi="fa-IR"/>
        </w:rPr>
        <w:t>حضرت یوسف،علیه السلام،در زمان فراوانی نعمت در مصر،با اختراع سیلو مواد غذایی را به مدت هفت سال نگهداری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سیلوها،میزان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برادران یوسف برای بار دوم به مصر آمدند تا غذا تهیه کنند به حضرت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دَخَلُوا عَلَیْهِ قٰالُوا یٰا أَیُّهَا الْعَزِیزُ مَسَّنٰا وَ أَهْلَنَا الضُّرُّ وَ جِئْنٰا بِبِضٰاعَةٍ مُزْجٰاةٍ فَأَوْفِ لَنَا الْکَیْلَ وَ تَصَدَّقْ عَلَیْنٰا إِنَّ اللّٰهَ یَجْزِی الْمُتَصَدِّقِینَ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پس هنگامی که بر یوسف وارد شدند،گفتند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قحطی و خشکسالی به ما و خانواده ما گزند و آسیب رسیده و برای دریافت آذوقه مال ناچیزی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پیمانه ما را کامل بده و بر ما صدقه بخش؛زیرا خدا صدقه‌دهندگان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حضرت را نمی‌شناختند،زیرا وقتی که او را در چاه انداختند کودکی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بیش نبود،اما در این زمان،او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قیافه‌اش کاملا عوض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لذا،احتمال هم نمی‌دادند او برادر کوچکشان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 امر کرده بود کیل آنان را از مواد غذایی پر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اقتصادی و قحطی و سختی به ما هجوم آورده و پول زیادی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بنابراین،پیمانه‌های ما را پر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 لَنَا الْکَیْلَ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آنان نبود،دستوری بود که خدا به انبیائش داده بود تا به مردم ابلاغ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حال،باید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اساسی،عده‌ای از مال دیگران کم می‌گذارند و مال آنان را غارت می‌کنند؟گاه می‌شنویم که مأمور اداره‌ای برای خرید رفته و به فروشنده پیشنهاد داده که فاکتور را بالاتر از آنچه خریداری شده بنویسد و این را شرط خرید از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این فروشنده ننویسد،نزد کس دیگری می‌رود تا او بنویسد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هم به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مال به دیگری برسد؟لذا چند</w:t>
      </w:r>
      <w:bookmarkStart w:id="414" w:name="pg3248_19366"/>
    </w:p>
    <w:p>
      <w:pPr>
        <w:pStyle w:val="BookText"/>
        <w:rPr/>
      </w:pPr>
      <w:bookmarkEnd w:id="414"/>
      <w:r>
        <w:rPr>
          <w:rFonts w:ascii="IRNazanin" w:hAnsi="IRNazanin" w:eastAsia="IRNazanin"/>
          <w:color w:val="111111"/>
          <w:sz w:val="28"/>
          <w:sz w:val="28"/>
          <w:szCs w:val="28"/>
          <w:rtl w:val="true"/>
          <w:lang w:bidi="fa-IR"/>
        </w:rPr>
        <w:t>میلیون مبلغ فاکتور را اضافه می‌کند تا مشتری را از دست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ترتیب،کارمند یک اداره یا سازمان به راحتی و در روز روشن مال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جمعیت یک کشور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دروغ می‌گویند که امت پیغمبر اسلام،صلی اللّه علیه و آله،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چه وقت و کجا به چنین رفتارهایی فرمان داده و از این نوع عملکرد راضی است؟اصلا،انگار برخی از مردم پایشان در قیر فرو رفته و چون قیر خشک شده دیگر نمی‌توانند خود را از آن نجات بدهند</w:t>
      </w:r>
      <w:r>
        <w:rPr>
          <w:rFonts w:eastAsia="IRNazanin" w:cs="IRNazanin"/>
          <w:color w:val="111111"/>
          <w:sz w:val="28"/>
          <w:szCs w:val="28"/>
          <w:rtl w:val="true"/>
          <w:lang w:bidi="fa-IR"/>
        </w:rPr>
        <w:t>.</w:t>
      </w:r>
    </w:p>
    <w:p>
      <w:pPr>
        <w:pStyle w:val="Heading3"/>
        <w:numPr>
          <w:ilvl w:val="2"/>
          <w:numId w:val="1"/>
        </w:numPr>
        <w:rPr/>
      </w:pPr>
      <w:bookmarkStart w:id="415" w:name="__RefHeading___Toc1994858_2749589250"/>
      <w:bookmarkStart w:id="416" w:name="_Toc151"/>
      <w:bookmarkEnd w:id="415"/>
      <w:r>
        <w:rPr>
          <w:rtl w:val="true"/>
        </w:rPr>
        <w:t>کدام یک اشتباه می کنید؟</w:t>
      </w:r>
      <w:bookmarkEnd w:id="416"/>
    </w:p>
    <w:p>
      <w:pPr>
        <w:pStyle w:val="BookText"/>
        <w:rPr/>
      </w:pPr>
      <w:r>
        <w:rPr>
          <w:rFonts w:ascii="IRNazanin" w:hAnsi="IRNazanin" w:eastAsia="IRNazanin"/>
          <w:color w:val="111111"/>
          <w:sz w:val="28"/>
          <w:sz w:val="28"/>
          <w:szCs w:val="28"/>
          <w:rtl w:val="true"/>
          <w:lang w:bidi="fa-IR"/>
        </w:rPr>
        <w:t xml:space="preserve">چند شب پیش،دیدم دختر خانم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 حیاط مسجد با وضع بسیار نامناسبی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کردم حتما مجلس ختمی در مسجد برقرار بوده و او برای ختم به مسجد آمده است،اما وقتی خواستم داخل شبستان شوم،دیدم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آقا،من در کثافت و لجن فرورفته‌ام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برایم دعا کنید از این وضع دربیایم؟گفتم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دربیا، من هم دعا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الان روسری‌ات را درست کن و برو خانه لباس مناسب بپوش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اشکالی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حضرت زهرا،علیها السلام،را شنیده‌ای؟شروع به گریه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را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از دو حال خارج نیست؛یا تو داری اشتباه می‌کنی که با این سرووضع در خیابان راه می‌روی،یا فاطمه زهرا که تا آخر عمر رویش را نامحرمی ندید اشتباه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حال،به نظر تو،کدام یک از شما اشتباه می‌کنید؟گفت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زندگی‌ات را مثل زندگی کسی قرار بده که خودت می‌گویی اشتباه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نمی‌شود و نمی‌توانم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داری مردم بیایند روسری تو را جلو بکشند؟</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این‌قدر در آلودگی فرورفته‌اند که به این سادگی‌ها</w:t>
      </w:r>
      <w:bookmarkStart w:id="417" w:name="pg3248_19368"/>
    </w:p>
    <w:p>
      <w:pPr>
        <w:pStyle w:val="BookText"/>
        <w:rPr/>
      </w:pPr>
      <w:bookmarkEnd w:id="417"/>
      <w:r>
        <w:rPr>
          <w:rFonts w:ascii="IRNazanin" w:hAnsi="IRNazanin" w:eastAsia="IRNazanin"/>
          <w:color w:val="111111"/>
          <w:sz w:val="28"/>
          <w:sz w:val="28"/>
          <w:szCs w:val="28"/>
          <w:rtl w:val="true"/>
          <w:lang w:bidi="fa-IR"/>
        </w:rPr>
        <w:t>نمی‌توانند از آن بیرون 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آتش جهنم این قیر خشک شده را ذوب کند که آنان بتوانند خودشان را از این وضع نجات دهند که در آن صورت هم این آزادی دیگر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مال مردم را غارت می‌کنند مگر نمی‌دانند این کار خیلی بدی است؟بی‌تردید،می‌دانند،ولی نمی‌خواهند خود را از این دام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شکسته است کلید در قفس این فتح بی‌شکستگی پر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418" w:name="__RefHeading___Toc1994860_2749589250"/>
      <w:bookmarkStart w:id="419" w:name="_Toc152"/>
      <w:bookmarkEnd w:id="418"/>
      <w:r>
        <w:rPr>
          <w:rtl w:val="true"/>
        </w:rPr>
        <w:t>«</w:t>
      </w:r>
      <w:r>
        <w:rPr>
          <w:rtl w:val="true"/>
        </w:rPr>
        <w:t xml:space="preserve">وَ لاٰ تَبْخَسُوا النّٰاسَ أَشْیٰاءَهُمْ </w:t>
      </w:r>
      <w:r>
        <w:rPr>
          <w:rtl w:val="true"/>
        </w:rPr>
        <w:t>»</w:t>
      </w:r>
      <w:bookmarkEnd w:id="419"/>
    </w:p>
    <w:p>
      <w:pPr>
        <w:pStyle w:val="BookText"/>
        <w:rPr/>
      </w:pPr>
      <w:r>
        <w:rPr>
          <w:rFonts w:ascii="IRNazanin" w:hAnsi="IRNazanin" w:eastAsia="IRNazanin"/>
          <w:color w:val="111111"/>
          <w:sz w:val="28"/>
          <w:sz w:val="28"/>
          <w:szCs w:val="28"/>
          <w:rtl w:val="true"/>
          <w:lang w:bidi="fa-IR"/>
        </w:rPr>
        <w:t>نمی‌دانم درباره خیانت نکردن به مال مردم دیگر چه بگویم تا عده‌ای دست از آن بردارند؟خوب بود دستگاه قضایی جزوه کوچکی مشتمل بر این دسته از آیات و روایات چاپ می‌کرد و در اختیار مردم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دولت در کنار همه حمایت‌ها و هزینه‌هایی که برای اموری مانند ورزش و سینما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می‌کند،قدری هم به مقولاتی از این دست می‌پرداخت تا فطرت خواب عده‌ای از مردم بیدار می‌شد و می‌فهمیدند جزای مال‌مردم‌خوری،بی‌حجابی،رابطه نامشروع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 چیست</w:t>
      </w:r>
      <w:r>
        <w:rPr>
          <w:rFonts w:eastAsia="IRNazanin" w:cs="IRNazanin"/>
          <w:color w:val="111111"/>
          <w:sz w:val="28"/>
          <w:szCs w:val="28"/>
          <w:rtl w:val="true"/>
          <w:lang w:bidi="fa-IR"/>
        </w:rPr>
        <w:t>.</w:t>
      </w:r>
    </w:p>
    <w:p>
      <w:pPr>
        <w:pStyle w:val="Heading3"/>
        <w:numPr>
          <w:ilvl w:val="2"/>
          <w:numId w:val="1"/>
        </w:numPr>
        <w:rPr/>
      </w:pPr>
      <w:bookmarkStart w:id="420" w:name="__RefHeading___Toc1994862_2749589250"/>
      <w:bookmarkStart w:id="421" w:name="_Toc153"/>
      <w:bookmarkEnd w:id="420"/>
      <w:r>
        <w:rPr>
          <w:rtl w:val="true"/>
        </w:rPr>
        <w:t>هشیار کو،هشیار کو؟</w:t>
      </w:r>
      <w:bookmarkEnd w:id="421"/>
    </w:p>
    <w:p>
      <w:pPr>
        <w:pStyle w:val="BookText"/>
        <w:rPr/>
      </w:pPr>
      <w:r>
        <w:rPr>
          <w:rFonts w:ascii="IRNazanin" w:hAnsi="IRNazanin" w:eastAsia="IRNazanin"/>
          <w:color w:val="111111"/>
          <w:sz w:val="28"/>
          <w:sz w:val="28"/>
          <w:szCs w:val="28"/>
          <w:rtl w:val="true"/>
          <w:lang w:bidi="fa-IR"/>
        </w:rPr>
        <w:t>سال‌ها پیش،استادی داشتم که اصالتا اهل ارنگه کرج بود،ولی در تهران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پیش‌نماز محله ما بود و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دنیا رفت؛ یعنی سه سال پیش از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طول عمرم روحانی‌های زیادی دیده‌ام،ولی به جرات می‌توانم بگویم نمونه او را کمتر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توفیقات من در این‌باره کم بوده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به‌هرحال،او خیلی اهل دل بود و زیاد هم منبر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بعد از نمازهای صبح منبر می‌رفت و یادم هست جمعیت خوبی هم برای</w:t>
      </w:r>
      <w:bookmarkStart w:id="422" w:name="pg3248_19370"/>
    </w:p>
    <w:p>
      <w:pPr>
        <w:pStyle w:val="BookText"/>
        <w:rPr/>
      </w:pPr>
      <w:bookmarkEnd w:id="422"/>
      <w:r>
        <w:rPr>
          <w:rFonts w:ascii="IRNazanin" w:hAnsi="IRNazanin" w:eastAsia="IRNazanin"/>
          <w:color w:val="111111"/>
          <w:sz w:val="28"/>
          <w:sz w:val="28"/>
          <w:szCs w:val="28"/>
          <w:rtl w:val="true"/>
          <w:lang w:bidi="fa-IR"/>
        </w:rPr>
        <w:t>شنیدن سخنانش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ایشان به مناسبت این شعر را بر منبر می‌خواند و چشمانش هم پر از اشک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ذرات جهان،هشیار کو هشیار کو؟</w:t>
      </w:r>
    </w:p>
    <w:p>
      <w:pPr>
        <w:pStyle w:val="BookText"/>
        <w:rPr/>
      </w:pPr>
      <w:r>
        <w:rPr>
          <w:rFonts w:ascii="IRNazanin" w:hAnsi="IRNazanin" w:eastAsia="IRNazanin"/>
          <w:color w:val="111111"/>
          <w:sz w:val="28"/>
          <w:sz w:val="28"/>
          <w:szCs w:val="28"/>
          <w:rtl w:val="true"/>
          <w:lang w:bidi="fa-IR"/>
        </w:rPr>
        <w:t>در قیل‌وقالند این همه،بیدار کو بیدار کو؟</w:t>
      </w:r>
    </w:p>
    <w:p>
      <w:pPr>
        <w:pStyle w:val="BookText"/>
        <w:rPr/>
      </w:pPr>
      <w:r>
        <w:rPr>
          <w:rFonts w:ascii="IRNazanin" w:hAnsi="IRNazanin" w:eastAsia="IRNazanin"/>
          <w:color w:val="111111"/>
          <w:sz w:val="28"/>
          <w:sz w:val="28"/>
          <w:szCs w:val="28"/>
          <w:rtl w:val="true"/>
          <w:lang w:bidi="fa-IR"/>
        </w:rPr>
        <w:t>نمی‌دانم چه شده که این‌قدر انسان‌های هشیار در میان ما و در زمان ما کم شده‌اند؟زیرا یک انسان بیدار،نفس وجودش،تولید 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آری،می‌شود انسان‌ها را به راه راست آورد و مال‌مردم‌خورها و بی‌حجاب‌ها و اوباش و اراذل و بی‌نمازها و بی‌دین‌ها را دیندار کرد،ولی متاسفانه به اندازه کافی کار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چرا این‌قدر به دنیای مردم پرداخته‌ایم و از آخرت آنان باز مانده‌ایم؟و مگر چقدر در این راه توفیق داشته‌ایم؟</w:t>
      </w:r>
    </w:p>
    <w:p>
      <w:pPr>
        <w:pStyle w:val="Heading3"/>
        <w:numPr>
          <w:ilvl w:val="2"/>
          <w:numId w:val="1"/>
        </w:numPr>
        <w:rPr/>
      </w:pPr>
      <w:bookmarkStart w:id="423" w:name="__RefHeading___Toc1994864_2749589250"/>
      <w:bookmarkStart w:id="424" w:name="_Toc154"/>
      <w:bookmarkEnd w:id="423"/>
      <w:r>
        <w:rPr>
          <w:rtl w:val="true"/>
        </w:rPr>
        <w:t>این پول برای ما حلال نیست</w:t>
      </w:r>
      <w:bookmarkEnd w:id="424"/>
    </w:p>
    <w:p>
      <w:pPr>
        <w:pStyle w:val="BookText"/>
        <w:rPr/>
      </w:pPr>
      <w:r>
        <w:rPr>
          <w:rFonts w:ascii="IRNazanin" w:hAnsi="IRNazanin" w:eastAsia="IRNazanin"/>
          <w:color w:val="111111"/>
          <w:sz w:val="28"/>
          <w:sz w:val="28"/>
          <w:szCs w:val="28"/>
          <w:rtl w:val="true"/>
          <w:lang w:bidi="fa-IR"/>
        </w:rPr>
        <w:t>در یکی از حوزه‌های علمیه آذربایجان،روحانی صاحب نفس و خدا بینی به تربیت طلاب مشغول است که آثار ارزشمندی از خود به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نقل کردند که صندوقی در این مدرسه هست که طلبه‌ها بعد از گرفتن شهریه جلوی آن صف می‌کشند و از حقوق اندکی که گرفته‌اند،مبلغی را در پاکت می‌گذارند و داخل صندوق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بعد،مدیر مدرسه این پاکت‌ها را جمع می‌کند و مثلا می‌بیند طلبه‌ای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درسی گذشته،من شش روز غایب بودم و در آن روزها درس نخواندم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 آن مقدار از حقوق من است که در درس حاضر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مقدار از این پول برایم حلال نبود،آن را به صندوق برگرداندم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تاثیر نفس حق مردی الهی است که سبب می‌شود انسان‌هایی از این دست در کنارش پرورش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سرمایه‌ها و پول‌ها و</w:t>
      </w:r>
      <w:bookmarkStart w:id="425" w:name="pg3248_19373"/>
    </w:p>
    <w:p>
      <w:pPr>
        <w:pStyle w:val="BookText"/>
        <w:rPr/>
      </w:pPr>
      <w:bookmarkEnd w:id="425"/>
      <w:r>
        <w:rPr>
          <w:rFonts w:ascii="IRNazanin" w:hAnsi="IRNazanin" w:eastAsia="IRNazanin"/>
          <w:color w:val="111111"/>
          <w:sz w:val="28"/>
          <w:sz w:val="28"/>
          <w:szCs w:val="28"/>
          <w:rtl w:val="true"/>
          <w:lang w:bidi="fa-IR"/>
        </w:rPr>
        <w:t>حقوق‌هایی که مردم می‌گیرند یا درمی‌آورند حلال نیست یا شبهه‌ناک است،اما چون تربیت نشده‌اند و آگاهی ندارند متوجه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نیازمند آگاه شدن و تربیت هستند تا در دام نیفتند و این نیاز به برنامه‌ریزی جدی و کار جدی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مردم قیامت را قبول داشته باشند و این آیه قرآن را درباره قیامت باور کرده باشند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یَعْمَلْ مِثْقٰالَ ذَرَّةٍ شَرًّا 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دیگر جرأت نمی‌کنند به قدر دانه‌ای جو از مال کسی بردارند یا یک پر کاه از دیوار کاه‌گلی باغ کسی برای خلال دندانشان دربیاورند</w:t>
      </w:r>
      <w:r>
        <w:rPr>
          <w:rFonts w:eastAsia="IRNazanin" w:cs="IRNazanin"/>
          <w:color w:val="111111"/>
          <w:sz w:val="28"/>
          <w:szCs w:val="28"/>
          <w:rtl w:val="true"/>
          <w:lang w:bidi="fa-IR"/>
        </w:rPr>
        <w:t>.</w:t>
      </w:r>
    </w:p>
    <w:p>
      <w:pPr>
        <w:pStyle w:val="Heading3"/>
        <w:numPr>
          <w:ilvl w:val="2"/>
          <w:numId w:val="1"/>
        </w:numPr>
        <w:rPr/>
      </w:pPr>
      <w:bookmarkStart w:id="426" w:name="__RefHeading___Toc1994866_2749589250"/>
      <w:bookmarkStart w:id="427" w:name="_Toc155"/>
      <w:bookmarkEnd w:id="426"/>
      <w:r>
        <w:rPr>
          <w:rtl w:val="true"/>
        </w:rPr>
        <w:t>درسی از مرحوم مقدس اردبیلی</w:t>
      </w:r>
      <w:r>
        <w:rPr>
          <w:rtl w:val="true"/>
        </w:rPr>
        <w:t>(</w:t>
      </w:r>
      <w:r>
        <w:rPr>
          <w:rtl w:val="true"/>
        </w:rPr>
        <w:t>ره</w:t>
      </w:r>
      <w:r>
        <w:rPr>
          <w:rtl w:val="true"/>
        </w:rPr>
        <w:t>)</w:t>
      </w:r>
      <w:bookmarkEnd w:id="427"/>
    </w:p>
    <w:p>
      <w:pPr>
        <w:pStyle w:val="BookText"/>
        <w:rPr/>
      </w:pPr>
      <w:r>
        <w:rPr>
          <w:rFonts w:ascii="IRNazanin" w:hAnsi="IRNazanin" w:eastAsia="IRNazanin"/>
          <w:color w:val="111111"/>
          <w:sz w:val="28"/>
          <w:sz w:val="28"/>
          <w:szCs w:val="28"/>
          <w:rtl w:val="true"/>
          <w:lang w:bidi="fa-IR"/>
        </w:rPr>
        <w:t>نقل شده است که عده‌ای از طلاب با مرحوم مقدس اردبیلی پیاده از نجف به کربلا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ایشان نیز این بود که یک شب بیشتر در کربلا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جمعه حضرت را زیارت می‌کرد و صبح به سمت نجف راه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یکبار،در راه که می‌آمدند،کنار رودخانه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مقدس پیراهنش را که کثیف شده بود از تن درآورد و شست و بعد همان پیراهن را پوشید و به راهش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طلبه‌ها 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نیم ساعت می‌ایستادید و استراحت می‌کردید و در این مدت پیراهنتان را روی دیوار می‌انداختید تا خشک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دیوار خشک بود و پیراهن من خیس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ترسیدم اگر آن را روی دیوار بیاندازم،گل‌های خشک دیوار با نم پیراهن نرم شوند و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وقت،باید جواب خرابی دیوار مردم را هم می‌دادم و من توان پاسخگویی به چنین چیزهایی را در قیامت ندارم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ما این‌طور مراعات حق مردم و مال مردم 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سفارشات و دستورات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وصف،آیا باز کسی هست که در حق بودن قرآن شک داشته باشد؟</w:t>
      </w:r>
      <w:bookmarkStart w:id="428" w:name="pg3248_19375"/>
    </w:p>
    <w:p>
      <w:pPr>
        <w:pStyle w:val="Heading3"/>
        <w:numPr>
          <w:ilvl w:val="2"/>
          <w:numId w:val="1"/>
        </w:numPr>
        <w:rPr/>
      </w:pPr>
      <w:bookmarkStart w:id="429" w:name="__RefHeading___Toc1994868_2749589250"/>
      <w:bookmarkStart w:id="430" w:name="_Toc156"/>
      <w:bookmarkEnd w:id="428"/>
      <w:bookmarkEnd w:id="429"/>
      <w:r>
        <w:rPr>
          <w:rtl w:val="true"/>
        </w:rPr>
        <w:t>پی نوشت</w:t>
      </w:r>
      <w:bookmarkEnd w:id="4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أصحابنا،عن سهل بن زیاد،عن الحسن بن محبوب، عن علی بن رئاب،عن أبی عبیدة الحذاء،عن ثویر بن أبی فاختة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أنه سمع أباه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بعث اللّه تبارک و تعالی الناس من حفرهم عز لا بهما،جردا مردا فی صعید واحد یسوقهم النور و تجمعهم الظلمة حتی یقفوا علی عقبة المحشر فیرکب بعضهم بعضا و یزدحمون دونها فیمنعون من المضی،فتشتد أنفاسهم و یکثر عرقهم و تضیق بهم امورهم و یشتد ضجیجهم و ترتفع أصواتهم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هول من أهوال یوم القیامة، قال فیشرف الجبار تبارک و تعالی علیهم من فوق عرشه فی ظلال من الملائکة فیأمر ملکا من الملائکة فینادی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 انصتوا و استمعوا منادی الجبار،قال فیسمع آخرهم کما یسمع أولهم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فتنکسر أصواتهم عند ذلک و تخشع أبصارهم و تضطرب فرائصهم و تفزع قلوبهم و یرفعون رؤوسهم إلی ناحیه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إلی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یقول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فیشرف الجبار عز و جل الحکم العدل علیهم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لا إله إلا أنا الحکم العدل الذی لا یجور الیوم أحکم بینکم بعدلی و قسطی لا یظلم الیوم عندی أحد،الیوم آخذ للضعیف من القوی بحقه و لصاحب المظلمة بالمظلمة بالقصاص من الحسنات و السیئات و اثیب علی الهبات و لا یجوز هذه العقبة الیوم عندی ظالم و لا حد عنده مظلمة إلا مظلمة یهبها صاحبها و اثیبه علیها و آخذ له بها عند الحساب،فتلازموا أیها الخلائق و اطلبوا مظالمکم عند من ظلمکم بها فی الدنیا و أنا شاهد لکم علیهم و کفی بی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فیتعارفون و یتلازمون فلا یبقی أحد له عند أحد مظلمة أو حق إلا لزمه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فیمکثون ما شاء اللّه فیشتد حالهم و یکثر عرقهم و یشتد غمهم و ترتفع أصواتهم بضجیج شدید،</w:t>
      </w:r>
    </w:p>
    <w:p>
      <w:pPr>
        <w:pStyle w:val="BookText"/>
        <w:rPr/>
      </w:pPr>
      <w:r>
        <w:rPr>
          <w:rFonts w:ascii="IRNazanin" w:hAnsi="IRNazanin" w:eastAsia="IRNazanin"/>
          <w:color w:val="111111"/>
          <w:sz w:val="28"/>
          <w:sz w:val="28"/>
          <w:szCs w:val="28"/>
          <w:rtl w:val="true"/>
          <w:lang w:bidi="fa-IR"/>
        </w:rPr>
        <w:t>فیتمنون المخلص منه بترک مظالمهم لاهلها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یطلع اللّه عز و جل علی جهدهم فینادی مناد من عند اللّه تبارک و تعالی‌یسمع آخرهم کما یسمع 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 أنصتوا لداعی اللّه تبارک و تعالی و اسمعوا إن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الوهاب إن أحببتم أن تواهبوا فتواهبوا و إن لم تواهبوا أخذت لکم بمظالمکم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فیفرحون بذلک لشدة جهدهم و ضیق مسلکهم و تزاحمهم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فیهب بعضهم مظالمهم رجاء أن یتخلصوا مما هم فیه و یبقی بعضهم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مظالمنا أعظم من أن نهبها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تلقاء العرش أین رضوان خازن الجنان جنان الفردوس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فیأمره اللّه عز و جل أن یطلع من الفردوس قصرا من فضة بما فیه من الابنیة و الخدم،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فیطلعه علیهم فی حفافة القصر الوصائف و الخدم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عند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معضر الخلائق ارفعوا رؤوسکم فانظروا إلی هذا القصر،قال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فیرفعون رؤوسهم فکلهم یتمناه،قال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مناد من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الخلائق هذا لکل من عفا عن 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فیعفون کلهم إلا القلیل،قال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فیقولن اللّه عز و جل لا یجوز إلی جنتی الیوم ظالم و لا یجوز إلی ناری الیوم ظالم و لاحد من المسلمین عنده مظلمة حتی یأخذها منه عند الحساب،أیها الخلائق استعدوا للحساب،قال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یخلی سبیلهم فینطلقون إلی العقبة یکرد بعضهم بعضا حتی ینتهوا إلی العرصة و الجبار تبارک و تعالی علی العرش قد نشرت الدواوین و نصبت الموازین و احضر النبیون و الشهداء و هم الائمة یشهد کل إمام علی أهل عالمه بأنه قد قام فیهم بأمر اللّه عز و جل و دعاهم إلی سبیل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من قریش یا ابن رسول اللّه إذا کان للرجل المؤمن عند الرجل الکافر مظلمة أی شئ یأخذ من الکافر و هو من أهل النار؟قال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عن المسلم من سیئاته بقدر ما له علی الکافر فیعذب الکافر بها مع عذابه بکفره عذابا بقدر ما للمسلم قبله من مظلمة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المظلمه للمسلم عند مسلم کیف تؤخذ مظلمته من المسلم؟قال</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یؤخذ للمظلوم من الظالم من حسناته بقدر حق المظلوم فتزاد علی حسنات المظلوم،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للظالم حسنات؟قال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للظالم حسنات فإن للمظلوم سیئات یؤخذ من سیئات المظلوم فتزاد علی سیئات الظالم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موضوع که کسی در قیامت دستگیر دیگری نیست آیات و روایات فراوان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این دسته از اخبار و آیات این است که پیش از فرا رسیدن مگر توشه خود را از عمل صالح بردارید،زیرا پس از آن دیگر جبران مافات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سوره منافقون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تُلْهِکُمْ أَمْوٰالُکُمْ وَ لاٰ أَوْلاٰدُکُمْ عَنْ ذِکْرِ اللّٰهِ وَ مَنْ یَفْعَلْ ذٰلِکَ فَأُولٰئِکَ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أَنْفِقُوا مِنْ مٰا رَزَقْنٰاکُمْ مِنْ قَبْلِ أَنْ یَأْتِیَ أَحَدَکُمُ الْمَوْتُ فَیَقُولَ رَبِّ لَوْ لاٰ أَخَّرْتَنِی إِلیٰ أَجَلٍ قَرِیبٍ فَأَصَّدَّقَ وَ أَکُنْ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یُؤَخِّرَ اللّٰهُ نَفْساً إِذٰا جٰاءَ أَجَلُهٰا وَ اللّٰهُ خَبِیرٌ بِمٰا تَعْمَلُونَ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تفاسیر و روایات می‌خوانیم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التبیان،شیخ طوسی،ج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وَ أَبِیهِ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هی زوجته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أولاده الذکور نفر من هؤلاء حذرا،من مظلمة تکون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یری ما ینزل به من الهوان و الذل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منه ضجرا به لعظم ما هو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لا یمکنه ان ینفعه بشئ و لا ینتفع منه بشئ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البیان،شیخ طبرسی،ج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 وَ 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یتفاخرون بالأنساب،کما کانوا یفعلونه فی الدنیا،عن ابن عباس،و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تقدیر محذوف فی الآیة علی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بینهم یومئذ یتفاخرون بها،أو یتعاطفون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یفضل بعضهم بعضا یومئذ بنسب،و إنما یتفاضلون بأعمالهم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حسب و نسب منقطع یوم القیامة إلا حسبی و نسبی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بعضهم بعضا عن حاله و خبره،کما کانوا یسألون فی الدنیا،لشغل کل واحد بنفسه،عن الجبائی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بعضهم بعضا أن یحمل عنه ذنبه،و لا تنافی بین هذه الآیة و بین قوله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یلعن أهل المعاصی بعضهم بعضا،الذین بدت منهم المعاصی فی دار الدنیا و تعاونوا علی الظلم و العدوان فی دار الدنیا،و المستکبرون</w:t>
      </w:r>
    </w:p>
    <w:p>
      <w:pPr>
        <w:pStyle w:val="BookText"/>
        <w:rPr/>
      </w:pPr>
      <w:r>
        <w:rPr>
          <w:rFonts w:ascii="Amiri" w:hAnsi="Amiri" w:eastAsia="Amiri" w:cs="Amiri"/>
          <w:color w:val="111111"/>
          <w:sz w:val="28"/>
          <w:sz w:val="28"/>
          <w:szCs w:val="28"/>
          <w:rtl w:val="true"/>
          <w:lang w:bidi="ar-SA"/>
        </w:rPr>
        <w:t>منهم و المستضعفون یلعن بعضهم بعضا و یکفر بعضهم بعضا،ثم یجمعون فی موطن یفر بعضهم من بعض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یَفِرُّ الْمَرْءُ مِنْ أَخِیهِ وَ أُمِّهِ وَ أَبِیهِ وَ صٰاحِبَتِهِ وَ بَنِیهِ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محمد بن عمرو بن علی بن عبد اللّه البصری بایلاق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عبد اللّه محمد بن عبد اللّه بن أحمد بن جبلة الواعظ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عبد اللّه بن أحمد الطائی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موسی الرضا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 علیه السلام بالکوفة فی الجامع إذ قام إلیه رجل من أهل الشام فسأله عن مسائل فکان فیما سأله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یفر من هابیل،و الذی یفر من أمه موسی،و الذی یفر من أبیه إبراهیم،و الذی یفر من صاحبته لوط،و الذی یفر من ابنه نوح،یفر من ابنه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یفر موسی من امه خشیة أن یکون قصر فیما وجب علیه من حقها،و إبراهیم إنما یفر من الاب المربی المشرک لا من الاب الوالد و هو تارخ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یتحمل أیضا أن یکون المراد بالام امرأة مشرکة کانت تربیه فی بیت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 مادر نیز این روایت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؛الجامع للشرایع،یحیی بن سعید حلی،ص </w:t>
      </w:r>
      <w:r>
        <w:rPr>
          <w:rFonts w:eastAsia="IRNazanin" w:cs="IRNazanin"/>
          <w:color w:val="111111"/>
          <w:sz w:val="28"/>
          <w:szCs w:val="28"/>
          <w:lang w:bidi="fa-IR"/>
        </w:rPr>
        <w:t>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أنها حملتک حیث لا یحتمل أحد أحدا،و أعطتک من ثمرة قلبها مالا یعطی أحد أحدا و وقتک بجمیع جوارحها،و لا تبال أن تجوع و تطعمک و تعطش و تسقیک،و تعری و تکسوک و تضحی تظلل علیک و تهجر النوم لا جلک، و وقتک الحر و البرد لتکون لها،فإنک لا تطیق شکرها إلا بعون اللّه و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موجود در متن را از ترکیب آنچه آمد می‌توان نتیجه گرفت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در این‌باره از 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الجحدری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بن أبی طالب اتی بمال عند المساء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اقتسموا هذا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أمسینا یا أمیر المؤمنین فأخره الی غد،فقال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تضمنون لی أن أعیش الی غد؟قالوا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بأیدینا،فقال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تؤخروه حتی تقسموه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دنباله همین روایت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انه کان یأتی علیه وقت لا یکون عنده قیمة ثلاثة دراهم یشتری بها أزارا و ما یحتاج إلیه ثم یقسم کل ما فی بیت المال علی الناس ثم یصلی فیه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أخرجنی منه کما دخلته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المعلی،عن الوشاء،عن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 بنی إسرائیل و لم یکن له ولد فولد له غلام،و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یموت لیلة عرسه،فمکث الغلام،فلما کان لیلة عرسه نظر إلی شیخ کبیر ضعیف فرحمه الغلام فدعاه فأطعمه، فقال له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أحییتنی أحیاک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آت فی النوم،فقال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ابنک ما صنع،فسأله فخبره بصنعه،قال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الآتی مرة أخری فی النوم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أحیا لک ابنک بما صنع بالشیخ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صائب تبریزی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lang w:bidi="fa-IR"/>
        </w:rPr>
        <w:t>8</w:t>
      </w:r>
      <w:r>
        <w:rPr>
          <w:rFonts w:eastAsia="IRNazanin" w:cs="IRNazanin"/>
          <w:color w:val="111111"/>
          <w:sz w:val="28"/>
          <w:szCs w:val="28"/>
          <w:rtl w:val="true"/>
          <w:lang w:bidi="fa-IR"/>
        </w:rPr>
        <w:t>.</w:t>
      </w:r>
      <w:bookmarkStart w:id="431" w:name="pg3248_19387"/>
    </w:p>
    <w:p>
      <w:pPr>
        <w:pStyle w:val="Heading2"/>
        <w:numPr>
          <w:ilvl w:val="1"/>
          <w:numId w:val="1"/>
        </w:numPr>
        <w:rPr/>
      </w:pPr>
      <w:bookmarkStart w:id="432" w:name="__RefHeading___Toc1994870_2749589250"/>
      <w:bookmarkStart w:id="433" w:name="_Toc157"/>
      <w:bookmarkEnd w:id="431"/>
      <w:bookmarkEnd w:id="432"/>
      <w:r>
        <w:rPr/>
        <w:t>12</w:t>
      </w:r>
      <w:r>
        <w:rPr>
          <w:rtl w:val="true"/>
        </w:rPr>
        <w:t xml:space="preserve"> </w:t>
      </w:r>
      <w:r>
        <w:rPr>
          <w:rtl w:val="true"/>
        </w:rPr>
        <w:t>عقل و آداب بهره گیری از قرآن</w:t>
      </w:r>
      <w:bookmarkEnd w:id="433"/>
    </w:p>
    <w:p>
      <w:pPr>
        <w:pStyle w:val="Heading3"/>
        <w:numPr>
          <w:ilvl w:val="2"/>
          <w:numId w:val="1"/>
        </w:numPr>
        <w:rPr/>
      </w:pPr>
      <w:bookmarkStart w:id="434" w:name="__RefHeading___Toc1994872_2749589250"/>
      <w:bookmarkStart w:id="435" w:name="_Toc158"/>
      <w:bookmarkEnd w:id="434"/>
      <w:r>
        <w:rPr>
          <w:rtl w:val="true"/>
        </w:rPr>
        <w:t>اشاره</w:t>
      </w:r>
      <w:bookmarkEnd w:id="43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bookmarkStart w:id="436" w:name="pg3248_19390"/>
    </w:p>
    <w:p>
      <w:pPr>
        <w:pStyle w:val="BookText"/>
        <w:rPr/>
      </w:pPr>
      <w:bookmarkEnd w:id="436"/>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گفتارهای پیشین به این نتیجه رسیدیم که کتاب خدا هم آثار فکر و اندیشه و تعقل را بیان می‌کند و هم ارزش عاقلان و اهل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رعد نیز این موضوع مطرح شد که اهل عقل و صاحبان خرد به حق بودن قرآن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گفتار،به ویژگی دیگری از اهل خرد می‌پردازیم</w:t>
      </w:r>
      <w:r>
        <w:rPr>
          <w:rFonts w:eastAsia="IRNazanin" w:cs="IRNazanin"/>
          <w:color w:val="111111"/>
          <w:sz w:val="28"/>
          <w:szCs w:val="28"/>
          <w:rtl w:val="true"/>
          <w:lang w:bidi="fa-IR"/>
        </w:rPr>
        <w:t>.</w:t>
      </w:r>
    </w:p>
    <w:p>
      <w:pPr>
        <w:pStyle w:val="Heading3"/>
        <w:numPr>
          <w:ilvl w:val="2"/>
          <w:numId w:val="1"/>
        </w:numPr>
        <w:rPr/>
      </w:pPr>
      <w:bookmarkStart w:id="437" w:name="__RefHeading___Toc1994874_2749589250"/>
      <w:bookmarkStart w:id="438" w:name="_Toc159"/>
      <w:bookmarkEnd w:id="437"/>
      <w:r>
        <w:rPr>
          <w:rtl w:val="true"/>
        </w:rPr>
        <w:t>دریای اشک در پس پرده های چشم</w:t>
      </w:r>
      <w:bookmarkEnd w:id="438"/>
    </w:p>
    <w:p>
      <w:pPr>
        <w:pStyle w:val="BookText"/>
        <w:rPr/>
      </w:pPr>
      <w:r>
        <w:rPr>
          <w:rFonts w:ascii="IRNazanin" w:hAnsi="IRNazanin" w:eastAsia="IRNazanin"/>
          <w:color w:val="111111"/>
          <w:sz w:val="28"/>
          <w:sz w:val="28"/>
          <w:szCs w:val="28"/>
          <w:rtl w:val="true"/>
          <w:lang w:bidi="fa-IR"/>
        </w:rPr>
        <w:t>خداوند در آیه‌ای دیگر در وصف اهل خرد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گروه آیات قرآن کریم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از زبان پیغمبر اکرم،صلی اللّه علیه و آله،یا از زبان ائمه،علیهم السلام،یا از زبان اولیای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تحت تأثیر قرار می‌گیرند که اشک از چشمانشان جاری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آنچه را که بر پیامبر اسلام نازل شده بشنوند،دیدگانشان را</w:t>
      </w:r>
      <w:bookmarkStart w:id="439" w:name="pg3248_19391"/>
    </w:p>
    <w:p>
      <w:pPr>
        <w:pStyle w:val="BookText"/>
        <w:rPr/>
      </w:pPr>
      <w:bookmarkEnd w:id="439"/>
      <w:r>
        <w:rPr>
          <w:rFonts w:ascii="IRNazanin" w:hAnsi="IRNazanin" w:eastAsia="IRNazanin"/>
          <w:color w:val="111111"/>
          <w:sz w:val="28"/>
          <w:sz w:val="28"/>
          <w:szCs w:val="28"/>
          <w:rtl w:val="true"/>
          <w:lang w:bidi="fa-IR"/>
        </w:rPr>
        <w:t>می‌بینی به سبب آنچه از حق شناخته‌اند،لبریز از اشک می‌شود،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آوردیم،پس ما را در زمره گواهان به حقّانیّت پیامبر و قرآن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تصریح آیه،این اشک بدان سبب است که حق بودن قرآن مجید را درک می‌کنند</w:t>
      </w:r>
      <w:r>
        <w:rPr>
          <w:rFonts w:eastAsia="IRNazanin" w:cs="IRNazanin"/>
          <w:color w:val="111111"/>
          <w:sz w:val="28"/>
          <w:szCs w:val="28"/>
          <w:rtl w:val="true"/>
          <w:lang w:bidi="fa-IR"/>
        </w:rPr>
        <w:t>.</w:t>
      </w:r>
    </w:p>
    <w:p>
      <w:pPr>
        <w:pStyle w:val="Heading3"/>
        <w:numPr>
          <w:ilvl w:val="2"/>
          <w:numId w:val="1"/>
        </w:numPr>
        <w:rPr/>
      </w:pPr>
      <w:bookmarkStart w:id="440" w:name="__RefHeading___Toc1994876_2749589250"/>
      <w:bookmarkStart w:id="441" w:name="_Toc160"/>
      <w:bookmarkEnd w:id="440"/>
      <w:r>
        <w:rPr>
          <w:rtl w:val="true"/>
        </w:rPr>
        <w:t>آن گونه بخوان که بر پیامبر نازل شد</w:t>
      </w:r>
      <w:r>
        <w:rPr>
          <w:rtl w:val="true"/>
        </w:rPr>
        <w:t>!</w:t>
      </w:r>
      <w:bookmarkEnd w:id="441"/>
    </w:p>
    <w:p>
      <w:pPr>
        <w:pStyle w:val="BookText"/>
        <w:rPr/>
      </w:pPr>
      <w:r>
        <w:rPr>
          <w:rFonts w:ascii="IRNazanin" w:hAnsi="IRNazanin" w:eastAsia="IRNazanin"/>
          <w:color w:val="111111"/>
          <w:sz w:val="28"/>
          <w:sz w:val="28"/>
          <w:szCs w:val="28"/>
          <w:rtl w:val="true"/>
          <w:lang w:bidi="fa-IR"/>
        </w:rPr>
        <w:t>روزی،یکی از دوستان از قرآنی برایم سخن گفت که متعلق به انسان بزرگوار و اهل دلی بود که چندین کتاب نوشته و حدود دوازده سال در دانشگاه آکسفورد انگلستان تحصیل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هم دعوت شدم تا آن قرآن را ببینم،ولی توفیق یار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مجید چاپ هندوستان و در قطع رحلی است؛یعنی اندازه صفحاتش بزرگ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قرآن را 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قرآن کسی بود که از زمان جوانی تا وقتی که از دنیا می‌رفت،هروقت این قرآن را قرائت می‌کرد،اشک می‌ریخت،به حدی که روی صفحات این قرآن آثار اشک او هنوز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صاحب این قرآن نقل می‌کرد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اتاقم نشسته بودم و داشتم قرآن می‌خواندم که کسی در اتاقم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که باز کردم دیدم پدرم پشت در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می‌شود پدر این فرد انسانی مؤدب به آداب بوده است،چون این دستور خدا در قرآن است که بدون این‌که اجازه بگیرید و در بزنید،وارد خانه یا اتاق کسی نشوید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پدرم وارد اتاقم شد،پرسید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به چه کاری بودی؟گفتم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وقت،پدرم این جمله را گفت که بسیار در من تاثیر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پسرم،قرآن به چه کسی نازل شده؟گفتم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پیغمبر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پسرم،آن‌گونه که قرآن بر پیغمبر نازل شده آن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قرآن،وقتی نازل می‌شد،با قلب</w:t>
      </w:r>
      <w:bookmarkStart w:id="442" w:name="pg3248_19392"/>
    </w:p>
    <w:p>
      <w:pPr>
        <w:pStyle w:val="BookText"/>
        <w:rPr/>
      </w:pPr>
      <w:bookmarkEnd w:id="442"/>
      <w:r>
        <w:rPr>
          <w:rFonts w:ascii="IRNazanin" w:hAnsi="IRNazanin" w:eastAsia="IRNazanin"/>
          <w:color w:val="111111"/>
          <w:sz w:val="28"/>
          <w:sz w:val="28"/>
          <w:szCs w:val="28"/>
          <w:rtl w:val="true"/>
          <w:lang w:bidi="fa-IR"/>
        </w:rPr>
        <w:t>پیامبر چه می‌کرد و حال پیغمبر نسبت به قرآن چگونه بود؟بی‌تفاوت و معمولی بود و فکر می‌کرد تنها مجموعه‌ای از لغات عربی بر او نازل شده یا این‌که حال دیگری به ایشان دست می‌داد؟تو نیز در خواندن قرآن همان حالت را پیدا کن</w:t>
      </w:r>
      <w:r>
        <w:rPr>
          <w:rFonts w:eastAsia="IRNazanin" w:cs="IRNazanin"/>
          <w:color w:val="111111"/>
          <w:sz w:val="28"/>
          <w:szCs w:val="28"/>
          <w:rtl w:val="true"/>
          <w:lang w:bidi="fa-IR"/>
        </w:rPr>
        <w:t>!</w:t>
      </w:r>
    </w:p>
    <w:p>
      <w:pPr>
        <w:pStyle w:val="Heading3"/>
        <w:numPr>
          <w:ilvl w:val="2"/>
          <w:numId w:val="1"/>
        </w:numPr>
        <w:rPr/>
      </w:pPr>
      <w:bookmarkStart w:id="443" w:name="__RefHeading___Toc1994878_2749589250"/>
      <w:bookmarkStart w:id="444" w:name="_Toc161"/>
      <w:bookmarkEnd w:id="443"/>
      <w:r>
        <w:rPr>
          <w:rtl w:val="true"/>
        </w:rPr>
        <w:t>حال پیامبر در زمان نزول قرآن</w:t>
      </w:r>
      <w:bookmarkEnd w:id="444"/>
    </w:p>
    <w:p>
      <w:pPr>
        <w:pStyle w:val="Heading3"/>
        <w:numPr>
          <w:ilvl w:val="2"/>
          <w:numId w:val="1"/>
        </w:numPr>
        <w:rPr/>
      </w:pPr>
      <w:bookmarkStart w:id="445" w:name="__RefHeading___Toc1994880_2749589250"/>
      <w:bookmarkStart w:id="446" w:name="_Toc162"/>
      <w:bookmarkEnd w:id="445"/>
      <w:r>
        <w:rPr>
          <w:rtl w:val="true"/>
        </w:rPr>
        <w:t>الف</w:t>
      </w:r>
      <w:r>
        <w:rPr>
          <w:rtl w:val="true"/>
        </w:rPr>
        <w:t>.</w:t>
      </w:r>
      <w:r>
        <w:rPr>
          <w:rtl w:val="true"/>
        </w:rPr>
        <w:t>سخن امیر المومنین</w:t>
      </w:r>
      <w:r>
        <w:rPr>
          <w:rtl w:val="true"/>
        </w:rPr>
        <w:t>(</w:t>
      </w:r>
      <w:r>
        <w:rPr>
          <w:rtl w:val="true"/>
        </w:rPr>
        <w:t>ع</w:t>
      </w:r>
      <w:r>
        <w:rPr>
          <w:rtl w:val="true"/>
        </w:rPr>
        <w:t>)</w:t>
      </w:r>
      <w:bookmarkEnd w:id="446"/>
    </w:p>
    <w:p>
      <w:pPr>
        <w:pStyle w:val="Heading4"/>
        <w:numPr>
          <w:ilvl w:val="3"/>
          <w:numId w:val="1"/>
        </w:numPr>
        <w:rPr/>
      </w:pPr>
      <w:bookmarkStart w:id="447" w:name="__RefHeading___Toc1994882_2749589250"/>
      <w:bookmarkStart w:id="448" w:name="_Toc163"/>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درباره حالت پیامبر در زمان نزول قرآن دو نکته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این‌باره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 یا سوره‌ای بر پیامبر،صلی اللّه علیه و آله و سلم،نازل می‌شد،حال ایشان به شدت دگرگون می‌شد و حالت انسان‌های مدهوش را می‌یافت و حضرت از شدت اثرپذیری تا مرز مرگ پیش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 راستی،اگر بنا باشد انسان از حقایق،تحولات،تغییرات و پیشامدها اثر نگیرد،به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بالاترین حقیقتی هم که باید بالاترین اثر را در انسان بگذارد کتاب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البته،با شنیدن این سخن نباید غمگین شویم،زیرا به فضل خدا،بسیاری از ما به بیماری خطرناک بی‌تفاوتی مبتلا نیستیم و از قرآن اثر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فکر کنیم،می‌بینیم در قیاس با عظمت قرآن، اثرگیری ما از آن 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توفیق به ما داده شده که برای قرآن مجید احترام بالایی قائل باشیم و از آیاتی که می‌شنویم تأثیر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حال،گاهی نیز نسبت به برخی دعوت‌های قرآن کریم نوعی حالت کندی در روح و نفس و باطن‌مان وجود دارد</w:t>
      </w:r>
      <w:r>
        <w:rPr>
          <w:rFonts w:eastAsia="IRNazanin" w:cs="IRNazanin"/>
          <w:color w:val="111111"/>
          <w:sz w:val="28"/>
          <w:szCs w:val="28"/>
          <w:rtl w:val="true"/>
          <w:lang w:bidi="fa-IR"/>
        </w:rPr>
        <w:t>.</w:t>
      </w:r>
    </w:p>
    <w:p>
      <w:pPr>
        <w:pStyle w:val="Heading4"/>
        <w:numPr>
          <w:ilvl w:val="3"/>
          <w:numId w:val="1"/>
        </w:numPr>
        <w:rPr/>
      </w:pPr>
      <w:bookmarkStart w:id="449" w:name="__RefHeading___Toc1994884_2749589250"/>
      <w:bookmarkStart w:id="450" w:name="_Toc164"/>
      <w:bookmarkEnd w:id="449"/>
      <w:r>
        <w:rPr>
          <w:rtl w:val="true"/>
        </w:rPr>
        <w:t>«</w:t>
      </w:r>
      <w:r>
        <w:rPr>
          <w:rtl w:val="true"/>
        </w:rPr>
        <w:t xml:space="preserve">أَ فَتُؤْمِنُونَ بِبَعْضِ الْکِتٰابِ وَ تَکْفُرُونَ بِبَعْضٍ </w:t>
      </w:r>
      <w:r>
        <w:rPr>
          <w:rtl w:val="true"/>
        </w:rPr>
        <w:t xml:space="preserve">» </w:t>
      </w:r>
      <w:r>
        <w:rPr/>
        <w:t>4</w:t>
      </w:r>
      <w:bookmarkEnd w:id="450"/>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یکبار،با انسان خوبی برخورد کردم که داشت از درآمدش برایم تعریف</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البته،منظورم از خوب این است که از نظر اخلاقی،برخورد با دیگران،و توسل به اهل بیت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درآمد سالش برایم سخن می‌گفت که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گندم،</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میلیون تومان پول جو مزرعه‌هایم است،</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هم سیب درختی می‌فروشم،چند میلیون تومان پول فروش شیر گاوهایی است که دارم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گندم و جو و گاو و گوسفند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زکات دارند؟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می‌دانم،ولی در این قسمت لنگ می‌زنم و در پرداخت زکات توقف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مرگ،فرزندانت زکاتی که به گردن داری را می‌پردازند؟گفت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از آن‌ها بهتر هستم ندادم،آن‌ها که هرگز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حق پروردگار را نمی‌پردازی،مگر در قرآن نخوانده‌ای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فِی أَمْوٰالِهِمْ حَقٌّ مَعْلُومٌ لِلسّٰائِلِ وَ 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 آنان که در اموالشان حقّی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درخواست‌کننده تهیدست و محروم از معیشت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خوانده‌ام،ولی نمی‌دانم چرا پایم برای این کار پیش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آری،مردم از قرآن تاثیر می‌گیرند،ولی یکی در پرداخت زکات لنگ است؛یکی در پرداخت خمس؛یکی در رعایت حق زن و بچه؛یکی در امر ازدواج؛و دیگری در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آسانی نمی‌توانیم بگوییم مردم بی‌دین هستند،چون زکات یا خمس نمی‌دهند و بد اخلاق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بگوییم مردم کم دین یا ضعیف الایمان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بادیه‌نشینان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عمق قلب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نیاورده‌اید،بلکه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آورده‌ایم؛زیرا هنوز ایمان در دل‌هایتان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و پیامبرش را اطاعت کنید، چیزی از اعمالتان را نمی‌کاهد؛زیرا خدا بسیار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فقط کسانی‌اند که به خدا و پیامبرش ایمان آورده‌اند،آن گاه در حقّانیّت آنچه به آن ایمان آورده‌اند شک ننموده و با اموال و جان‌هایشان در راه خدا جهاد کرده‌اند؛اینان در گفتار و کردار اهل صدق و راستی‌اند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آری،عده‌ای از مردم بی دین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اثری از قرآن بر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که مقداری در اثرپذیری کاهل‌اند،به فرموده امیر المؤمنین به همان مقدار خود را از رحمت خدا محروم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پس،نباید این‌طور باشد که کسی ادعا کند از آیات قرآن درباره نماز اثر گرفته،ولی در عوض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سال،هنوز از آیات مربوط به مال اثر نگرفته است؛خاصه این‌که چنین فردی شیعه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این نحوه بهره‌گیری از آیات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فَتُؤْمِنُونَ بِبَعْضِ الْکِتٰابِ وَ تَکْفُرُونَ بِبَعْضٍ 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 هُمْ یُنْصَرُونَ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بخشی از کتاب آسمانی ایمان می‌آورید و به بخشی دیگر کفر می‌ورزید؟پس کیفر کسانی از شما که چنین تبعیضی را در آیات خدا روا می‌دارند،جز خواری و رسوایی در زندگی دنیا نیست،و روز قیامت به سوی سخت‌ترین عذاب بازگردانیده می‌شوند،و خدا از آنچه انجام می‌دهید،بی‌خبر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کسانی‌اند که زندگی زودگذر دنیا را به جای آخرت خریدند؛پس نه عذاب از آنان سبک شود و نه یاری شوند</w:t>
      </w:r>
      <w:r>
        <w:rPr>
          <w:rFonts w:eastAsia="IRNazanin" w:cs="IRNazanin"/>
          <w:color w:val="111111"/>
          <w:sz w:val="28"/>
          <w:szCs w:val="28"/>
          <w:rtl w:val="true"/>
          <w:lang w:bidi="fa-IR"/>
        </w:rPr>
        <w:t>.</w:t>
      </w:r>
      <w:bookmarkStart w:id="451" w:name="pg3248_19395"/>
    </w:p>
    <w:p>
      <w:pPr>
        <w:pStyle w:val="BookText"/>
        <w:rPr/>
      </w:pPr>
      <w:bookmarkEnd w:id="451"/>
      <w:r>
        <w:rPr>
          <w:rFonts w:ascii="IRNazanin" w:hAnsi="IRNazanin" w:eastAsia="IRNazanin"/>
          <w:color w:val="111111"/>
          <w:sz w:val="28"/>
          <w:sz w:val="28"/>
          <w:szCs w:val="28"/>
          <w:rtl w:val="true"/>
          <w:lang w:bidi="fa-IR"/>
        </w:rPr>
        <w:t>تمام این پذیرش‌ها و نپذیرش‌ها از دنیادوستی و دلدادگی به دنیا نشات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دنیا در نظرش پست است هیچ‌گاه به این دام خطرناک نمی‌افتد</w:t>
      </w:r>
      <w:r>
        <w:rPr>
          <w:rFonts w:eastAsia="IRNazanin" w:cs="IRNazanin"/>
          <w:color w:val="111111"/>
          <w:sz w:val="28"/>
          <w:szCs w:val="28"/>
          <w:rtl w:val="true"/>
          <w:lang w:bidi="fa-IR"/>
        </w:rPr>
        <w:t>.</w:t>
      </w:r>
    </w:p>
    <w:p>
      <w:pPr>
        <w:pStyle w:val="Heading4"/>
        <w:numPr>
          <w:ilvl w:val="3"/>
          <w:numId w:val="1"/>
        </w:numPr>
        <w:rPr/>
      </w:pPr>
      <w:bookmarkStart w:id="452" w:name="__RefHeading___Toc1994886_2749589250"/>
      <w:bookmarkStart w:id="453" w:name="_Toc165"/>
      <w:bookmarkEnd w:id="452"/>
      <w:r>
        <w:rPr>
          <w:rtl w:val="true"/>
        </w:rPr>
        <w:t>درسی از امام کاظم</w:t>
      </w:r>
      <w:r>
        <w:rPr>
          <w:rtl w:val="true"/>
        </w:rPr>
        <w:t>(</w:t>
      </w:r>
      <w:r>
        <w:rPr>
          <w:rtl w:val="true"/>
        </w:rPr>
        <w:t>ع</w:t>
      </w:r>
      <w:r>
        <w:rPr>
          <w:rtl w:val="true"/>
        </w:rPr>
        <w:t>)</w:t>
      </w:r>
      <w:bookmarkEnd w:id="453"/>
    </w:p>
    <w:p>
      <w:pPr>
        <w:pStyle w:val="BookText"/>
        <w:rPr/>
      </w:pPr>
      <w:r>
        <w:rPr>
          <w:rFonts w:ascii="IRNazanin" w:hAnsi="IRNazanin" w:eastAsia="IRNazanin"/>
          <w:color w:val="111111"/>
          <w:sz w:val="28"/>
          <w:sz w:val="28"/>
          <w:szCs w:val="28"/>
          <w:rtl w:val="true"/>
          <w:lang w:bidi="fa-IR"/>
        </w:rPr>
        <w:t xml:space="preserve">در زمان حکومت عباسیان و عصر وزارت برامکه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ایرانیان در شهر بغداد زیاد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دست ایرانی‌ها بود و آن‌ها با این‌که در منطقه‌ای عربی زندگی می‌کردند،عادات و رسومشان را تعطیل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مراسم عید نوروز را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یک سال به هنگام نوروز به رسم ایرانی‌ها بر تخت نشست و دستور داد به بهانه تحویل سال نو به دیدارش بیایند و از وجود مبارک موسی بن جعفر،علیه السلام،نیز دعوت کرد در جلسه حاضر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رسم،هرکس که به دیدار منصور می‌آمد هدیه‌ای نیز با خود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ازاین‌رو،به زودی گوشه‌ای از کاخ او از پول و طلا و نقره و شمش و قالیچه و پارچه قیمتی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چندی،منصور رو به حضرت موسی بن جعفر،علیه السلام،کرد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هدایا در اختیار شماست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ساعات جلسه،پیرمردی وارد شد و در مقابل موسی بن جعفر زانو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نداشتم به عنوان هدیه برای شما بیاورم،اما سه خط شعر درباره جدتان حضرت سید الشهداء گفته‌ام که اگر اجازه بدهید برایتان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پیرمرد شعرش را خواند،اشک از دیدگان حضرت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سپس،رو به منصور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هدایا را می‌خواهی چه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 اختیار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آن‌گاه،حضرت به پیرمرد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هدایا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بردار و با خود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مزد اصلی شعر تو نیست،</w:t>
      </w:r>
      <w:bookmarkStart w:id="454" w:name="pg3248_19396"/>
    </w:p>
    <w:p>
      <w:pPr>
        <w:pStyle w:val="BookText"/>
        <w:rPr/>
      </w:pPr>
      <w:bookmarkEnd w:id="454"/>
      <w:r>
        <w:rPr>
          <w:rFonts w:ascii="IRNazanin" w:hAnsi="IRNazanin" w:eastAsia="IRNazanin"/>
          <w:color w:val="111111"/>
          <w:sz w:val="28"/>
          <w:sz w:val="28"/>
          <w:szCs w:val="28"/>
          <w:rtl w:val="true"/>
          <w:lang w:bidi="fa-IR"/>
        </w:rPr>
        <w:t>زیرا اجر آن را خداوند در روز قیامت به تو خواهد 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این وارستگی از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خود را شیعه موسی بن جعفر، علیه السلام،می‌داند باید با خود بیاندیشد که خداوند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به من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 زمین و برف و آب و گندمش که از خدا بوده،من تنها آن را کاشته و از آن مراقبت کرده‌ام،پس چرا زکاتش را ندهم؟پس،کسی که می‌گوید پایم برای این کار پیش نمی‌رود و نمی‌توانم،دوستی دنیا را بر دوستی با خدا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وجود این انسان از قرآن اثر گرفته و او چگونه ادعا می‌کند شیعه موسی بن جعفر است؟</w:t>
      </w:r>
    </w:p>
    <w:p>
      <w:pPr>
        <w:pStyle w:val="BookText"/>
        <w:rPr/>
      </w:pPr>
      <w:r>
        <w:rPr>
          <w:rFonts w:ascii="IRNazanin" w:hAnsi="IRNazanin" w:eastAsia="IRNazanin"/>
          <w:color w:val="111111"/>
          <w:sz w:val="28"/>
          <w:sz w:val="28"/>
          <w:szCs w:val="28"/>
          <w:rtl w:val="true"/>
          <w:lang w:bidi="fa-IR"/>
        </w:rPr>
        <w:t>انسان مؤمن باید همه وجودش از قرآن اثر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به دست نمی‌آید مگر این‌که انسان این اثربرداری را با تمرین و تامل در خود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آیه زکات را شنید به آن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پرداخت زکات سال آینده برای او آسان می‌شود و پرداخت زکات سال سوم آسان‌تر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نفس خود را به هر طرف که سوق بدهد در همان جهت باقی خواهد ماند،اما خدا نکند نفس مهار خود را به گردن آدمی بیندازد و او به انسان جهت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نفس به آسانی انسان را به بخل و حرص و رابطه نامشروع و قمار و شراب می‌کشد و به دام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سرکش ملک تن را می‌دهد آخر به باد حاکم ظالم دیار خویش ویران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4"/>
        <w:numPr>
          <w:ilvl w:val="3"/>
          <w:numId w:val="1"/>
        </w:numPr>
        <w:rPr/>
      </w:pPr>
      <w:bookmarkStart w:id="455" w:name="__RefHeading___Toc1994888_2749589250"/>
      <w:bookmarkStart w:id="456" w:name="_Toc166"/>
      <w:bookmarkEnd w:id="455"/>
      <w:r>
        <w:rPr>
          <w:rtl w:val="true"/>
        </w:rPr>
        <w:t>مالکان نفس و نفس مالکان</w:t>
      </w:r>
      <w:bookmarkEnd w:id="45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مردم،به طور کلی،بر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اختیار مجموعه وجودی نفس خود را در دست دارند و به تعبیر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هستند،یا این‌که نفس اختیار آن‌ها را در دست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بیچاره‌ترین مردم همین گروه هستند که مملوک نفس‌اند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457" w:name="pg3248_19397"/>
    </w:p>
    <w:p>
      <w:pPr>
        <w:pStyle w:val="BookText"/>
        <w:rPr/>
      </w:pPr>
      <w:bookmarkEnd w:id="457"/>
      <w:r>
        <w:rPr>
          <w:rFonts w:ascii="IRNazanin" w:hAnsi="IRNazanin" w:eastAsia="IRNazanin"/>
          <w:color w:val="111111"/>
          <w:sz w:val="28"/>
          <w:sz w:val="28"/>
          <w:szCs w:val="28"/>
          <w:rtl w:val="true"/>
          <w:lang w:bidi="fa-IR"/>
        </w:rPr>
        <w:t>ما باید کاری بکنیم نفس ما و باطن ما غلام حلقه به گوشمان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حکم خدا را شنیدیم وادار به اجرای حکمش کنیم و نگذاریم ما را به وسوسه‌های مختلف به سوی خودش بکشد و متوقف بکند که گندم را برای چه می‌خواهید بدهید؟خمس را برای چه می‌خواهید بدهید؟این پول را برای کار خیر برای چه می‌دهید؟این مسجد را برای چه می‌خواهید بسازید؟این جهازیه را برای چه می‌خواهید بدهید؟چه خوب است که آدم مالک نفس خویش باشد و اطاعت از فرمان خدا را بر اجابت دعوت شیطان ترجیح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شیطان شما را به هنگام انفاق مال با ارزش از تهیدستی و فقر می‌ترساند،و شما را به کار زشت چون بخل و خودداری از زکات و صدقات امر می‌کند، و خدا شما را از سوی خود وعده آمرزش و فزونی رزق می‌دهد؛و خدا بسیار عطاکننده و داناست</w:t>
      </w:r>
      <w:r>
        <w:rPr>
          <w:rFonts w:eastAsia="IRNazanin" w:cs="IRNazanin"/>
          <w:color w:val="111111"/>
          <w:sz w:val="28"/>
          <w:szCs w:val="28"/>
          <w:rtl w:val="true"/>
          <w:lang w:bidi="fa-IR"/>
        </w:rPr>
        <w:t>.</w:t>
      </w:r>
    </w:p>
    <w:p>
      <w:pPr>
        <w:pStyle w:val="Heading4"/>
        <w:numPr>
          <w:ilvl w:val="3"/>
          <w:numId w:val="1"/>
        </w:numPr>
        <w:rPr/>
      </w:pPr>
      <w:bookmarkStart w:id="458" w:name="__RefHeading___Toc1994890_2749589250"/>
      <w:bookmarkStart w:id="459" w:name="_Toc167"/>
      <w:bookmarkEnd w:id="458"/>
      <w:r>
        <w:rPr>
          <w:rtl w:val="true"/>
        </w:rPr>
        <w:t>علی،علیه السلام،در دوران خلافت</w:t>
      </w:r>
      <w:bookmarkEnd w:id="459"/>
    </w:p>
    <w:p>
      <w:pPr>
        <w:pStyle w:val="BookText"/>
        <w:rPr/>
      </w:pPr>
      <w:r>
        <w:rPr>
          <w:rFonts w:ascii="IRNazanin" w:hAnsi="IRNazanin" w:eastAsia="IRNazanin"/>
          <w:color w:val="111111"/>
          <w:sz w:val="28"/>
          <w:sz w:val="28"/>
          <w:szCs w:val="28"/>
          <w:rtl w:val="true"/>
          <w:lang w:bidi="fa-IR"/>
        </w:rPr>
        <w:t>مدت خلافت امیر المؤمنین کمتر از پنج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حقوقی برای این کار برنداشت و زندگی خود را از راه فروش محصول چند درخت خرما که به دست خود در مدینه کاشته بود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در کوفه زندگی می‌کرد،عده‌ای خرمای این درخت‌ها را می‌فروختند و پولش را در کیسه‌ای می‌ریختند و به کوفه می‌فرستادند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حضرت،در حقیقت،خرج سال خود را با این مبلغ تنظیم می‌کرد و مثلا می‌دید تا آخر سال تنها دوبار می‌تواند پیراهن بخرد یا گوشت تهیه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زندگی را با این پول میزان می‌کرد تا بدهکار هم نشود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اصلا،یعنی چه که انسان بدهکار باشد؟نمی‌دانم برخی افراد چگونه</w:t>
      </w:r>
      <w:bookmarkStart w:id="460" w:name="pg3248_19398"/>
    </w:p>
    <w:p>
      <w:pPr>
        <w:pStyle w:val="BookText"/>
        <w:rPr/>
      </w:pPr>
      <w:bookmarkEnd w:id="460"/>
      <w:r>
        <w:rPr>
          <w:rFonts w:ascii="IRNazanin" w:hAnsi="IRNazanin" w:eastAsia="IRNazanin"/>
          <w:color w:val="111111"/>
          <w:sz w:val="28"/>
          <w:sz w:val="28"/>
          <w:szCs w:val="28"/>
          <w:rtl w:val="true"/>
          <w:lang w:bidi="fa-IR"/>
        </w:rPr>
        <w:t>فکر می‌کنند یا چه می‌کنند که به همه عالم بدهکار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اداره مالیات،به شهربانی،به بازار،به بانک،به شرکتی در بندر عباس یا خرمشهر؟مگر چه خبر است که خودشان را با زنجیر به همه جا بسته‌اند و خود را این‌طور اسیر کرده‌اند؟</w:t>
      </w:r>
    </w:p>
    <w:p>
      <w:pPr>
        <w:pStyle w:val="Heading4"/>
        <w:numPr>
          <w:ilvl w:val="3"/>
          <w:numId w:val="1"/>
        </w:numPr>
        <w:rPr/>
      </w:pPr>
      <w:bookmarkStart w:id="461" w:name="__RefHeading___Toc1994892_2749589250"/>
      <w:bookmarkStart w:id="462" w:name="_Toc168"/>
      <w:bookmarkEnd w:id="461"/>
      <w:r>
        <w:rPr>
          <w:rtl w:val="true"/>
        </w:rPr>
        <w:t>علی،علیه السلام،خود را بدهکار نمی کرد</w:t>
      </w:r>
      <w:bookmarkEnd w:id="462"/>
    </w:p>
    <w:p>
      <w:pPr>
        <w:pStyle w:val="BookText"/>
        <w:rPr/>
      </w:pPr>
      <w:r>
        <w:rPr>
          <w:rFonts w:ascii="IRNazanin" w:hAnsi="IRNazanin" w:eastAsia="IRNazanin"/>
          <w:color w:val="111111"/>
          <w:sz w:val="28"/>
          <w:sz w:val="28"/>
          <w:szCs w:val="28"/>
          <w:rtl w:val="true"/>
          <w:lang w:bidi="fa-IR"/>
        </w:rPr>
        <w:t>نقل است که یکبار در زمان خلافتشان،بعد از نماز مغرب و عشاء در حال رفتن به خانه بود که یکی از قصاب‌های کوفه صدایش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امروز،همه گوشت‌هایم را فروخته‌ام و همین دو سه کیلو باقی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 هم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شما بکشم؟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مواقع،ممکن است عده‌ای حرف آدم را باور نکنند و پیش خود فکر کنند مگر می‌شود کسی که خزانه کشور را در دست دارد پول برای خرید گوشت نداشته باشد؟درحالی‌که خداوند می‌فرماید حرف مسلمانان را قبول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مسلمانی می‌گوید ندارم،قبول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شما نسیه می‌دهم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گوشت را نسیه ببرم و وعده بدهم که مثلا دو هفته دیگر پولش را می‌دهم و بعد از دو هفته نتوانم به وعده‌ام عمل کنم،هروقت بخواهم از این‌جا عبور کنم خجالت می‌کشم و تو هم جلوی مرا خواهی گرفت که تو که مؤمن هستی،چرا سر موعد بدهی‌ات را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پس،به جای این‌که از تو نسیه ببرم، به شکمم وعده می‌دهم که هروقت پول داشتم برایش گوشت 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از قصاب خداحافظی کرد و رفت</w:t>
      </w:r>
      <w:r>
        <w:rPr>
          <w:rFonts w:eastAsia="IRNazanin" w:cs="IRNazanin"/>
          <w:color w:val="111111"/>
          <w:sz w:val="28"/>
          <w:szCs w:val="28"/>
          <w:rtl w:val="true"/>
          <w:lang w:bidi="fa-IR"/>
        </w:rPr>
        <w:t>.</w:t>
      </w:r>
      <w:bookmarkStart w:id="463" w:name="pg3248_19399"/>
    </w:p>
    <w:p>
      <w:pPr>
        <w:pStyle w:val="BookText"/>
        <w:rPr/>
      </w:pPr>
      <w:bookmarkEnd w:id="463"/>
      <w:r>
        <w:rPr>
          <w:rFonts w:ascii="IRNazanin" w:hAnsi="IRNazanin" w:eastAsia="IRNazanin"/>
          <w:color w:val="111111"/>
          <w:sz w:val="28"/>
          <w:sz w:val="28"/>
          <w:szCs w:val="28"/>
          <w:rtl w:val="true"/>
          <w:lang w:bidi="fa-IR"/>
        </w:rPr>
        <w:t>این رفتار کسی است که خود و دیگران را برای رسیدن به لذت بیشتر در دنیا به دردسر نمی‌اندازد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شخصیتی است که به اندازه ارزنی شر برای کسی ندارد و سرچشمه همه خیرات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خیرهم معمولة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4"/>
        <w:numPr>
          <w:ilvl w:val="3"/>
          <w:numId w:val="1"/>
        </w:numPr>
        <w:rPr/>
      </w:pPr>
      <w:bookmarkStart w:id="464" w:name="__RefHeading___Toc1994894_2749589250"/>
      <w:bookmarkStart w:id="465" w:name="_Toc169"/>
      <w:bookmarkEnd w:id="464"/>
      <w:r>
        <w:rPr>
          <w:rtl w:val="true"/>
        </w:rPr>
        <w:t>چراغ داشتن و بیراهه رفتن</w:t>
      </w:r>
      <w:r>
        <w:rPr>
          <w:rtl w:val="true"/>
        </w:rPr>
        <w:t>!</w:t>
      </w:r>
      <w:r>
        <w:rPr>
          <w:rtl w:val="true"/>
        </w:rPr>
        <w:t>؟</w:t>
      </w:r>
      <w:bookmarkEnd w:id="465"/>
    </w:p>
    <w:p>
      <w:pPr>
        <w:pStyle w:val="BookText"/>
        <w:rPr/>
      </w:pPr>
      <w:r>
        <w:rPr>
          <w:rFonts w:ascii="IRNazanin" w:hAnsi="IRNazanin" w:eastAsia="IRNazanin"/>
          <w:color w:val="111111"/>
          <w:sz w:val="28"/>
          <w:sz w:val="28"/>
          <w:szCs w:val="28"/>
          <w:rtl w:val="true"/>
          <w:lang w:bidi="fa-IR"/>
        </w:rPr>
        <w:t>سعدی در مواعظ خود بیت زیبایی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چراغ دارد و بیراهه می‌رود بگذار تا بیفتد و بیند جزای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هم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انسان طوری زندگی کند که از قرآن اثری برندارد و هستی خود را نابود کند؟چرا وقتی قرآن مجید،طبق نظر بزرگان دین،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صراحت یا به اشاره بر مساله حجاب تأکید کرده است،دختران و زنان مسلمان باید بد حجاب یا بی‌حجاب باشند؟هیچ یک از این افراد مسیحی و یهودی و زرتشتی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برعکس،همه شناسنامه اسلامی دارند و وقتی می‌خواستند ازدواج کنند،در کنار سفره عقدشان یک قرآن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راستی،کجای کار ایراد دارد که این آیات در کشور اسلامی و به دست خود مسلمانان پایمال می‌شود؟آیا این بیماری نیست؟آیا این بدان سبب نیست که مردم در قرآن اندیشه نکرده‌اند و به حق بودن آن ایمان نیاورده‌اند؟</w:t>
      </w:r>
    </w:p>
    <w:p>
      <w:pPr>
        <w:pStyle w:val="BookText"/>
        <w:rPr/>
      </w:pPr>
      <w:r>
        <w:rPr>
          <w:rFonts w:ascii="IRNazanin" w:hAnsi="IRNazanin" w:eastAsia="IRNazanin"/>
          <w:color w:val="111111"/>
          <w:sz w:val="28"/>
          <w:sz w:val="28"/>
          <w:szCs w:val="28"/>
          <w:rtl w:val="true"/>
          <w:lang w:bidi="fa-IR"/>
        </w:rPr>
        <w:t>یکی از نام‌ها و اوصاف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تنها کسانی حق بودن آن را درک می‌کنند که در آن اندیشه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عقل را به کار نمی‌گیرند قرآن را مجموعه‌ای از کلمات می‌بینند،اما کسانی که تعقل می‌کنند با توجه به حقیقتی که از آن شناخته‌اند دلهاشان می‌لرزد و چشم‌هاشان پر از اشک می‌شود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w:t>
      </w:r>
      <w:bookmarkStart w:id="466" w:name="pg3248_19400"/>
    </w:p>
    <w:p>
      <w:pPr>
        <w:pStyle w:val="BookText"/>
        <w:rPr/>
      </w:pPr>
      <w:bookmarkEnd w:id="466"/>
      <w:r>
        <w:rPr>
          <w:rFonts w:ascii="IRNazanin" w:hAnsi="IRNazanin" w:eastAsia="IRNazanin"/>
          <w:color w:val="111111"/>
          <w:sz w:val="28"/>
          <w:sz w:val="28"/>
          <w:szCs w:val="28"/>
          <w:rtl w:val="true"/>
          <w:lang w:bidi="fa-IR"/>
        </w:rPr>
        <w:t>تنها کسانی که خود این ویژگی را پیدا کرده‌اند می‌توانند به فرزندانشان این راه را نشان دهند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با زبان قرآن را نخوان و با چشم این آیات را نگاه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ببین قرآن بر پیغمبر چگونه نازل شده و چه تاثیری بر پیامبر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آیه‌ای که نازل می‌شد،چنان پیغمبر را تحت تأثیر می‌داد که امیر المؤمنین می‌فرماید حضرتش مدهوش می‌شد و تا مرز مرگ پیش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خود امیر المومنین در پیشگاه حق جز این بود؟</w:t>
      </w:r>
    </w:p>
    <w:p>
      <w:pPr>
        <w:pStyle w:val="Heading4"/>
        <w:numPr>
          <w:ilvl w:val="3"/>
          <w:numId w:val="1"/>
        </w:numPr>
        <w:rPr/>
      </w:pPr>
      <w:bookmarkStart w:id="467" w:name="__RefHeading___Toc1994896_2749589250"/>
      <w:bookmarkStart w:id="468" w:name="_Toc170"/>
      <w:bookmarkEnd w:id="467"/>
      <w:r>
        <w:rPr>
          <w:rtl w:val="true"/>
        </w:rPr>
        <w:t>مناجات علی،علیه السلام،در نخلستان</w:t>
      </w:r>
      <w:bookmarkEnd w:id="468"/>
    </w:p>
    <w:p>
      <w:pPr>
        <w:pStyle w:val="BookText"/>
        <w:rPr/>
      </w:pPr>
      <w:r>
        <w:rPr>
          <w:rFonts w:ascii="IRNazanin" w:hAnsi="IRNazanin" w:eastAsia="IRNazanin"/>
          <w:color w:val="111111"/>
          <w:sz w:val="28"/>
          <w:sz w:val="28"/>
          <w:szCs w:val="28"/>
          <w:rtl w:val="true"/>
          <w:lang w:bidi="fa-IR"/>
        </w:rPr>
        <w:t>این روایت را در نوشته‌های مرحوم فیض کاشانی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 مدینه و در زمان حیات پیغمبر اسلام،صلی اللّه علیه و آله و سلم،اتفاق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زمانی که امیر المؤمنین بیش از بیست و اندی سال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مسافر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وقت بود که به مدینه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نخلستان‌های اطراف شهر صدای ناله جانسوزی به گوش می‌رسید که دل سنگ را آب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صدا راه افتادم تا ببینم کیست که این‌طور دردمندانه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جهت صدا آمدم و دیدم کسی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یا دنیا أبی تعرضت؟أم إلی تشوقت؟هیهات هیهات غری غیری لا حان حینک قد أبتک ثلاثا عمرک قصیر و خیرک حقیر و خطرک غیر کبیر آه آه من قلة الزاد و بعد السفر و وحشة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بعد،صدا خاموش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رفتم و،چون چشم‌هایم به تاریکی عادت کرده بود،دیدم علی،علیه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دوان‌دوان خود را به در خانه فاطمه زهرا رساندم و در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خانم هم بیدار و مشغول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پیغمبر،مرا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ماجرا را تعریف کردم و در نهایت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متاسفانه،علی در نخلستان افتاده و از دنیا رفته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حضرت تحت تأثیر قرار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برعکس،خیلی آرام به من</w:t>
      </w:r>
      <w:bookmarkStart w:id="469" w:name="pg3248_19401"/>
    </w:p>
    <w:p>
      <w:pPr>
        <w:pStyle w:val="BookText"/>
        <w:rPr/>
      </w:pPr>
      <w:bookmarkEnd w:id="46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خیالت راحت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هر شب چندبار از ترس خدا دچار این گونه حالات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ادعا می‌کنیم شیعه هستیم و از خدا نمی‌ترسیم و حساب نمی‌بریم؟البته،ترس در این‌جا به این معنی نیست که‌نعوذ باللّه‌ما با موجودی وحشتناک روبه‌رو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معناست که با پروردگاری که مستجمع جمیع صفات کمال است روبه‌رو هستیم،اما یا از او حساب نمی‌بریم یا گاه‌گاه از او حساب می‌بریم</w:t>
      </w:r>
      <w:r>
        <w:rPr>
          <w:rFonts w:eastAsia="IRNazanin" w:cs="IRNazanin"/>
          <w:color w:val="111111"/>
          <w:sz w:val="28"/>
          <w:szCs w:val="28"/>
          <w:rtl w:val="true"/>
          <w:lang w:bidi="fa-IR"/>
        </w:rPr>
        <w:t>!</w:t>
      </w:r>
    </w:p>
    <w:p>
      <w:pPr>
        <w:pStyle w:val="Heading3"/>
        <w:numPr>
          <w:ilvl w:val="2"/>
          <w:numId w:val="1"/>
        </w:numPr>
        <w:rPr/>
      </w:pPr>
      <w:bookmarkStart w:id="470" w:name="__RefHeading___Toc1994898_2749589250"/>
      <w:bookmarkStart w:id="471" w:name="_Toc171"/>
      <w:bookmarkEnd w:id="470"/>
      <w:r>
        <w:rPr>
          <w:rtl w:val="true"/>
        </w:rPr>
        <w:t>ب</w:t>
      </w:r>
      <w:r>
        <w:rPr>
          <w:rtl w:val="true"/>
        </w:rPr>
        <w:t>.</w:t>
      </w:r>
      <w:r>
        <w:rPr>
          <w:rtl w:val="true"/>
        </w:rPr>
        <w:t>سخن قرآن کریم</w:t>
      </w:r>
      <w:bookmarkEnd w:id="471"/>
    </w:p>
    <w:p>
      <w:pPr>
        <w:pStyle w:val="Heading4"/>
        <w:numPr>
          <w:ilvl w:val="3"/>
          <w:numId w:val="1"/>
        </w:numPr>
        <w:rPr/>
      </w:pPr>
      <w:bookmarkStart w:id="472" w:name="__RefHeading___Toc1994900_2749589250"/>
      <w:bookmarkStart w:id="473" w:name="_Toc17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حالت نخست پیغمبر در برابر قرآن را از امیر مومنان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دوم پیامبر را خداوند در قرآن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تا به مشقت و زحمت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پیغمبر به دنبال نزول آیات قرآن چنان در عبادت حق خود را به مشقت انداخت که پروردگار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اثرگیری پیغمبر از همین آیه به خوبی روشن می‌شود و معلوم است که شدت تاثیر قرآن در پیامبر به حدی بوده که ایشان در عبادت خود را به مشقت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نکردیم که این قدر خودت را به زحمت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تاثیرپذیری پیامبر از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راستی مسلمان است و خود را پیرو پیامبر اسلام می‌داند باید مانند او و در راه او باشد، وگرنه از خواندن قرآن به تنهایی یا از متصف بودنش به مسلمانی بهره‌ای نخواهد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مشمول نکوهش و ملامت نیز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للقرآن و القرآن یلعنه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474" w:name="pg3248_19402"/>
    </w:p>
    <w:p>
      <w:pPr>
        <w:pStyle w:val="BookText"/>
        <w:rPr/>
      </w:pPr>
      <w:bookmarkEnd w:id="474"/>
      <w:r>
        <w:rPr>
          <w:rFonts w:ascii="IRNazanin" w:hAnsi="IRNazanin" w:eastAsia="IRNazanin"/>
          <w:color w:val="111111"/>
          <w:sz w:val="28"/>
          <w:sz w:val="28"/>
          <w:szCs w:val="28"/>
          <w:rtl w:val="true"/>
          <w:lang w:bidi="fa-IR"/>
        </w:rPr>
        <w:t>چه بسا قرآن‌خوانانی که قرآن آن‌ها را لعنت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Heading4"/>
        <w:numPr>
          <w:ilvl w:val="3"/>
          <w:numId w:val="1"/>
        </w:numPr>
        <w:rPr/>
      </w:pPr>
      <w:bookmarkStart w:id="475" w:name="__RefHeading___Toc1994902_2749589250"/>
      <w:bookmarkStart w:id="476" w:name="_Toc173"/>
      <w:bookmarkEnd w:id="475"/>
      <w:r>
        <w:rPr>
          <w:rtl w:val="true"/>
        </w:rPr>
        <w:t>قاری شراب خوار</w:t>
      </w:r>
      <w:bookmarkEnd w:id="476"/>
    </w:p>
    <w:p>
      <w:pPr>
        <w:pStyle w:val="BookText"/>
        <w:rPr/>
      </w:pPr>
      <w:r>
        <w:rPr>
          <w:rFonts w:eastAsia="IRNazanin" w:cs="IRNazanin"/>
          <w:color w:val="111111"/>
          <w:sz w:val="28"/>
          <w:szCs w:val="28"/>
          <w:lang w:bidi="fa-IR"/>
        </w:rPr>
        <w:t>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این،فردی در تهران زندگی می‌کرد که در قرائت قرآن حرف اول را می‌زد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او را در جلسه‌ای دیدم آیاتی از قرآن را تلاوت کرد و این قدر زیبا خواند که همه را تحت تاثیر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از آن جلسه هم در تصادف بسیار سختی مجروح شد و از همان جراحات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نعمتی که خدا در تلاوت قرآن به او داده بود،با خواننده‌های زن رادیو در ارتباط بود و در مشروب خوردن هم حرف اول را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عندلیب بن موسی،عن اسماعیل بن سلیمان،عن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جهنم لوادیا یستغیث منه أهل النار،کل یوم سبعین ألف مرة و فی ذلک الوادی بیت من نار،و فی ذلک البیت جب من النار و فی ذلک الجب تابوت من النار،و فی ذلک التابوت حیة لها ألف رأس،فی کل رأس الف فم،فی کل فم عشرة آلاف ناب،و کل ناب ألف ذراع،قال أنس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اللّه،لمن یکون هذا العذاب؟قال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لشراب الخمر من حملة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لاهل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بعثنی بالحق،من کان فی قلبه آیة من القرآن،ثم صب علیه الخمر،یأتی کل حرف یوم القیامة فیخاصمه بین یدی اللّه عز و جل،و من کان له القرآن خصما،کان اللّه له خصما،و من کان اللّه له خصما،کان هو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در این روایات شدیدترین عذاب‌ها برای قاری شراب‌خوار قرار داده شده است،زیرا قرآن باید در انسان اثر بگذارد و او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قرآن تاثیر نمی‌پذیرد و رشد نمی‌کند مانند درخت خشکی است که از آب و آفتاب و زمین حاصلی نمی‌دهد و مستحق بریدن و 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فهم چنین نکاتی است که پدر فهمیده به پسر خود سفارش کرد که تنها به خوانده قرآن بسنده مکن،بلکه قرآن را آن‌گونه بخوان که بر پیغمبر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پسر هم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دانشگاه آکسفورد درس خوانده بود و انسان اهل فهمی بود سخن پدر را به گوش جان شنید و در زمره کسانی قرار گرفت که با شنیدن آیات قرآن دریایی از اشک در پس پرده‌های چشمش گرد می‌آمد و چنان اشک می‌ریخت که صفحات مصحف شریفش را خیس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اکنون بر سر قبر ایشان قرار دارد و در حجله مزارش آن را 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ابیاتی هم درباره ابی عبد اللّه سروده و با این‌که زبان فارسی را خوب نمی‌دانسته خوب از عهده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بیت را از او در خاطر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خون او چمن ایجاد کرد تا قیامت قطع استبداد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آری،اهل عقل،یعنی آنان که قرآن را می‌شنوند و به فکر فرومی‌روند، در پی یافتن این حقیقت‌اند که کلمات قرآن بر قلبی که بر آن نازل شده‌اند چه تاثیری کرده‌اند و آیا این حقایق با فطرت انسان سازگاری دارند یا خیر؟اگر به این حقایق عمل کنم چه می‌شود و اگر عمل نکنیم،چه خللی در زندگیمان پیدا می‌شود؟همین فکرها و اندیشه‌ها و تامل‌هاست که حق بودن قرآن را نشان می‌دهند و انسان را در زمره اولو الالباب قرار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انتها،به روایت پر قیمتی هم اشاره کنم که در دفتر پیشین درباره آن به تفصیل سخن به میان آمده است و آن این‌که در کتاب شریف اصول کافی از امام صادق،علیه السلام،نقل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عقل سبب شده است انسان خدا را بندگی کند و به جای شرارت و حیوان‌صفتی عبد اللّه بشود و از راه بندگی به بهشت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جهان جای تن آسانی نیست مرد دانا به جهان داشتن ارزانی نیست</w:t>
      </w:r>
    </w:p>
    <w:p>
      <w:pPr>
        <w:pStyle w:val="BookText"/>
        <w:rPr/>
      </w:pPr>
      <w:r>
        <w:rPr>
          <w:rFonts w:ascii="IRNazanin" w:hAnsi="IRNazanin" w:eastAsia="IRNazanin"/>
          <w:color w:val="111111"/>
          <w:sz w:val="28"/>
          <w:sz w:val="28"/>
          <w:szCs w:val="28"/>
          <w:rtl w:val="true"/>
          <w:lang w:bidi="fa-IR"/>
        </w:rPr>
        <w:t>خفتگان را خبر از زمزمه مرغ سحر حیوان را خبر از عالم انسانی نیست</w:t>
      </w:r>
    </w:p>
    <w:p>
      <w:pPr>
        <w:pStyle w:val="BookText"/>
        <w:rPr/>
      </w:pPr>
      <w:r>
        <w:rPr>
          <w:rFonts w:ascii="IRNazanin" w:hAnsi="IRNazanin" w:eastAsia="IRNazanin"/>
          <w:color w:val="111111"/>
          <w:sz w:val="28"/>
          <w:sz w:val="28"/>
          <w:szCs w:val="28"/>
          <w:rtl w:val="true"/>
          <w:lang w:bidi="fa-IR"/>
        </w:rPr>
        <w:t>روی اگر چند پریچهر و زیبا باشد نتوان دید در آئینه که نورانی نیست</w:t>
      </w:r>
    </w:p>
    <w:p>
      <w:pPr>
        <w:pStyle w:val="BookText"/>
        <w:rPr/>
      </w:pPr>
      <w:r>
        <w:rPr>
          <w:rFonts w:ascii="IRNazanin" w:hAnsi="IRNazanin" w:eastAsia="IRNazanin"/>
          <w:color w:val="111111"/>
          <w:sz w:val="28"/>
          <w:sz w:val="28"/>
          <w:szCs w:val="28"/>
          <w:rtl w:val="true"/>
          <w:lang w:bidi="fa-IR"/>
        </w:rPr>
        <w:t>عالم و عابد و صوفی همه طفلان رهند مرد اگر هست به جز عالم ربانی نیست</w:t>
      </w:r>
    </w:p>
    <w:p>
      <w:pPr>
        <w:pStyle w:val="BookText"/>
        <w:rPr/>
      </w:pPr>
      <w:r>
        <w:rPr>
          <w:rFonts w:ascii="IRNazanin" w:hAnsi="IRNazanin" w:eastAsia="IRNazanin"/>
          <w:color w:val="111111"/>
          <w:sz w:val="28"/>
          <w:sz w:val="28"/>
          <w:szCs w:val="28"/>
          <w:rtl w:val="true"/>
          <w:lang w:bidi="fa-IR"/>
        </w:rPr>
        <w:t>خانه پر گندم و یک جو نفرستاده به گور غم مرگت چو غم مرگ زمستانی نیست</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از نیست به هست آمده لطف توئیم آنچه هست از نظر لطف تو پنهانی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bookmarkStart w:id="477" w:name="pg3248_19405"/>
    </w:p>
    <w:p>
      <w:pPr>
        <w:pStyle w:val="Heading3"/>
        <w:numPr>
          <w:ilvl w:val="2"/>
          <w:numId w:val="1"/>
        </w:numPr>
        <w:rPr/>
      </w:pPr>
      <w:bookmarkStart w:id="478" w:name="__RefHeading___Toc1994904_2749589250"/>
      <w:bookmarkStart w:id="479" w:name="_Toc174"/>
      <w:bookmarkEnd w:id="477"/>
      <w:bookmarkEnd w:id="478"/>
      <w:r>
        <w:rPr>
          <w:rtl w:val="true"/>
        </w:rPr>
        <w:t>پی نوشت</w:t>
      </w:r>
      <w:bookmarkEnd w:id="47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حالت پیامبر در زمان نزول وحی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کوفی،ج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علی بن الحسن الحناط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علی بن عفان العامری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فضیل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فضیل بن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الحسن عن فاطمة 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و سلم إذا نزل علیه الوحی یکاد یغط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یغشی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علیه یوما و رأسه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العصر یا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فردت علیه الشمس حتی صلی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الشمس بعدما غابت حین ردت علیه حتی صلی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الاعتقادات،شیخ مفید،ص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الاعتقاد فی کیفیة نزول الوحی من عند اللّه بالکتب فی الامر و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ذلک أن بین عینی اسرافیل لوحا،فإذا أراد اللّه تعالی أن یتکلم بالوحی ضرب اللوح جبین اسرافیل، فینظر فیه فیقرأ ما فیه،فیلقیه إلی مکائیل،و یلقیه میکائیل إلی جبرائیل،فیلقیه جبرئیل إلی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الغشوة التی کانت تأخذ النبی صلی اللّه علیه و آله و سلم فإنها کانت تکون عند مخاطبة اللّه إیاه حتی یثقل و یعرق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جبرئیل فإنه کان لا یدخل علیه حتی یستأذنه إکراما له،و کان یقعد بین یدیه قعدة العبد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کیفیة نزول الوحی فقد سأله الحرث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یأتیک الوحی؟فقال أحیانا یأتینی مثل صلصلة الجرس و هو أشده علی فیفصم عنی فقد و عیت ما قال و أحیانا یتمثل لی الملک رجلا فیکلمنی فأعی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کان إذا نزل علیه الوحب یسمع عند وجه دوی</w:t>
      </w:r>
    </w:p>
    <w:p>
      <w:pPr>
        <w:pStyle w:val="BookText"/>
        <w:rPr/>
      </w:pPr>
      <w:r>
        <w:rPr>
          <w:rFonts w:ascii="IRNazanin" w:hAnsi="IRNazanin" w:eastAsia="IRNazanin"/>
          <w:color w:val="111111"/>
          <w:sz w:val="28"/>
          <w:sz w:val="28"/>
          <w:szCs w:val="28"/>
          <w:rtl w:val="true"/>
          <w:lang w:bidi="fa-IR"/>
        </w:rPr>
        <w:t>کدوی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کان ینزل علیه الوحی فی الیوم الشدید البرد فیفصم عنه،و ان جبینه لینفصد عرقا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کان إذا نزل علیه الوحی کرب لذلک و یربد وجهه و نکس رأسه و نکس أصحابه رؤسهم منه،و منه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برحاء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النبی إذا نزل علیه القرآن تلقاه بلسانه و شفتیه کان یعالج من ذلک شدة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تُحَرِّکْ بِهِ 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نزل علیه الوحی جد منه ألما شدیدا و یتصدع رأسه و یجد ثقلا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مذاکرة انه نزل جبرئیل علی رسول اللّه صلی اللّه علیه و آله ستین الف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الخطیب خوارزم ان النبی مدینة لعلومه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الهادی لها کالباب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یکون أعلم الناس و کان مع النبی صلی اللّه علیه و آله فی البیت و المسجد یکتب وحیه و مسائله و یسمع فتاویه و یسأله، و روی انه کان النبی إذا نزل علیه الوحی لیلالم یصبح حتی یخبر به علیا و إذا نزل علیه الوحی نهارا لم یمس حتی یخبر به 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الکبیر،طبرانی،ج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عن سهل بن سعد قال سمعت زید بن ثابت یقول کان إذا أنزل الوحی علی رسول اللّه صلی اللّه علیه و سلم ثقل لذلک و یحدر جبینه عرقا کأنه الجمان و إن کان فی البرد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است به آیه سوره بقره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الْکٰافِرُونَ حَقًّا وَ أَعْتَدْنٰا لِلْکٰافِرِینَ عَذٰاباً مُهِیناً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نیز این عبارت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الزهد،حسین بن سعید کوفی،ص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یقسم بینهم النور یوم القیامة علی قدر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شریفی،ص </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أعرابیا من البادیة قصد الحسین علیه السلام فسلم علیه فرد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أعرابی فیم قصدتنا؟قال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قصدتک فی دیة</w:t>
      </w:r>
    </w:p>
    <w:p>
      <w:pPr>
        <w:pStyle w:val="BookText"/>
        <w:rPr/>
      </w:pPr>
      <w:r>
        <w:rPr>
          <w:rFonts w:ascii="IRNazanin" w:hAnsi="IRNazanin" w:eastAsia="IRNazanin"/>
          <w:color w:val="111111"/>
          <w:sz w:val="28"/>
          <w:sz w:val="28"/>
          <w:szCs w:val="28"/>
          <w:rtl w:val="true"/>
          <w:lang w:bidi="fa-IR"/>
        </w:rPr>
        <w:t>مسلمة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أقصدت أحدا قبلی؟قال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أبی سفیان فأعطانی خمسین دینارا،فرددتها علیه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لأقصدن من هو خیر منک و أکرم،و قال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هو خیر منی و أکرم لا ام 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الحسین بن علی،و إما عبد اللّه بن جعفر،و قد أتیتک بدء لتقیم بها عمود ظهری و تردنی إلی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فلق الحبة،و برء النسمة،و تجلی بالعظمة ما فی ملک ابن بنت نبیک إلا مائتا دینار فاعطه إیاها یا غلام،و انی أسئلک عن ثلاث خصال إن أنت أجبتنی عنها أتممتها خمسمائة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ذلک احتیاجا إلی علمی،أنتم أهل بیت النبوة، و معدن الرسالة،و 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سمعت جدی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المعروف بقدر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أنجی من الهلکة؟فقال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اروح للمهم؟قال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شئ خیر للعبد فی حیاته؟قال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یزینه حلم،فقال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خانه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یزینه سخاء وسعة،فقال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أخطأه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و الفناء خیر له من الحیاة و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فناوله الحسین خاتمه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بمائة دینار و ناوله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 مائتی دینار،و اذهب فقد أتممت لک خمسمائة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برامکه،خاندانی ایرانی که اجداد آنان عنوان برمک داشتند و نخستین وزیران معتبر خلفای عباسی از این خاندان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عضو مهم این خاندان یحیی بن خالد بن برمک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دربار عباسی عهده‌دار حکومت و وزارت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ارشدش فضل</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ایالات جبال،طبرستان،دماوند،کومش و غیره،و مدتی هم حکومت ارمنستان و آذربایجان و نیز خراسان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فتوحات چندی کرد و مساجد و رباطها ساخت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وی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خطی خوش و بیانی فصیح و در احکام نجوم مطلع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بدو توجه و اقبالی تمام داشت و او را به حکومت ایالات متعدد منصوب ساخت،و وی آن‌ها را توسط نمایندگان خود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خواهر خود عباسه را نیز بدو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سقوط این خاندان از مدت‌ها طرح می‌شد و برای آن علل مختلف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در صفر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خلیفه کشته شد،و کمی بعد یحیی و سه پسر دیگرش توقیف شدند و اموال آنان مصادره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 موسی و محمد برادران جعفر نیز اطلاعی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معین،ج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،ذیل مدخل برامکه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؛نیز در مستدرک الوسائل،میرزا نوری،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 المنصور تقدم إلی موسی بن جعفر علیهما السلام بالجلوس للتهنئة فی یوم النیروز،و قبض ما یحمل إلیه،فقال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فتشت الاخبار عن جدی رسول اللّه صلی اللّه علیه و آله،فلم أجد لهذا العید خبرا،و أنه سنة للفرس و محاها الاسلام،و معاذ اللّه أن نحیی ما محاه إلاسلام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نفعل هذا سیاسة للجند،فسألتک باللّه العظیم الاجلست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و دخلت علیه الملوک و الامراء و الاجناد یهنئونه،و یحملون إلیه الهدایا و التحف،و علی رأسه خادم المنصور یحصی ما یحمل،فدخل فی آخر الناس رجل شیخ کبیر السن،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بنت رسول اللّه،إننی رجل صعلوک لا مال لی اتحفک،و لکن اتحفک بثلاث أبیات قالها جدی فی جدک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لمصقول علاک فرنده</w:t>
      </w:r>
      <w:r>
        <w:rPr>
          <w:rFonts w:ascii="IRNazanin" w:hAnsi="IRNazanin" w:eastAsia="IRNazanin"/>
          <w:i/>
          <w:i/>
          <w:iCs/>
          <w:color w:val="111111"/>
          <w:sz w:val="28"/>
          <w:sz w:val="28"/>
          <w:szCs w:val="28"/>
          <w:rtl w:val="true"/>
          <w:lang w:bidi="fa-IR"/>
        </w:rPr>
        <w:t>یوم الهیاج و قد علاک غبار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لا سهم نفذتک دون حرائر</w:t>
      </w:r>
      <w:r>
        <w:rPr>
          <w:rFonts w:ascii="IRNazanin" w:hAnsi="IRNazanin" w:eastAsia="IRNazanin"/>
          <w:color w:val="111111"/>
          <w:sz w:val="28"/>
          <w:sz w:val="28"/>
          <w:szCs w:val="28"/>
          <w:rtl w:val="true"/>
          <w:lang w:bidi="fa-IR"/>
        </w:rPr>
        <w:t>یدعون جدک و الدموع غزار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تقضقت السهام و عاقها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جسمک الاجلال و الاکبار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هدیتک اجلس بارک اللّه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رأسه إلی الخادم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 إلی أمیر المؤمنین و عرفه بهذا المال و ما یصنع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الخادم و عاد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هبة منی له یفعل به ما أراد،فقال موسی علیه السلام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إقبض جمیع هذا المال،فهو هبة منی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سیدای نسفی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دنیادوستی از آثار غلبه نفس آدمی بر اوست،این سخن علی، علیه السلام،موید مطلب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الدنیا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عمل فی الدنیا للدنیا،قد شغلته دنیاه عن آخرته،یخشی علی من</w:t>
      </w:r>
    </w:p>
    <w:p>
      <w:pPr>
        <w:pStyle w:val="BookText"/>
        <w:rPr/>
      </w:pPr>
      <w:r>
        <w:rPr>
          <w:rFonts w:ascii="IRNazanin" w:hAnsi="IRNazanin" w:eastAsia="IRNazanin"/>
          <w:color w:val="111111"/>
          <w:sz w:val="28"/>
          <w:sz w:val="28"/>
          <w:szCs w:val="28"/>
          <w:rtl w:val="true"/>
          <w:lang w:bidi="fa-IR"/>
        </w:rPr>
        <w:t>یخلفه الفقر و یأمنه علی نفسه،فیفنی عمره فی منفعة غیره،و عامل عمل فی الدنیا لما بعدها،فجاءه الذی له من الدنیا بغیر عمل فأحرز الحظین معا،و ملک الدارین جمیعا، فأصبح وجیها عند اللّه،لا یسأل اللّه حاجة فیمنعه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الوسائل،محدث نوری،ج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الناس من عصی هواه،و افضل منه من رفض دنیاه،و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الناس من غلبه هواه،فملکته دنیاه،و افسد أخراه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تادیب نفس روایات فراوانی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اغلبوا اهواءکم و حاربوها،فانها ان تقتدکم توردکم من الهلکة أبعد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پیشین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ضرار بن ضمره کنانی است و این حکایت را در پاسخ سوال معاویه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الائمه،شریف رضی،ص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؛کشف الغطاء،کاشف الغطاء،ج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بحار الأنوار،ج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اندک در این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صالح مولی أم هانئ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ضرار بن ضمرة الکنانی علی معاویة بن أبی سفیان یوما فقال له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ضرار،صف لی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تعفینی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أعفوک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 لا بد فإنه کان و اللّه بعید المدی شدید القوی یقول فصلا و یحکم عدلا یتفجر العلم من جوانبه و تنطق الحکمة علی لسانه یستوحش من الدنیا و زهرتها و یأنس باللیل و 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غزیر الدمعة طویل الفکرة یقلب کفه و یخاطب نفسه یعجبه من اللباس ما قصر و من الطعام ما 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معنا کأحدنا یدنینا إذ أتیناه و یجیبنا إذا سألناه و کان مع دنوه لنا و قربه منا لا نکلمه هیبة له فإن تبسم فعن مثل اللؤلؤ النظیم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 أهل الدین و یحب المساکین لا یطمع القوی فی باطله و لا ییاس الضعیف عن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باللّه لرأیته فی بعض مواقفه و قد أرخی اللیل سدوله غارت نجومه</w:t>
      </w:r>
    </w:p>
    <w:p>
      <w:pPr>
        <w:pStyle w:val="BookText"/>
        <w:rPr/>
      </w:pPr>
      <w:r>
        <w:rPr>
          <w:rFonts w:ascii="IRNazanin" w:hAnsi="IRNazanin" w:eastAsia="IRNazanin"/>
          <w:color w:val="111111"/>
          <w:sz w:val="28"/>
          <w:sz w:val="28"/>
          <w:szCs w:val="28"/>
          <w:rtl w:val="true"/>
          <w:lang w:bidi="fa-IR"/>
        </w:rPr>
        <w:t>مماثلا فی محرابه قابضا علی لحیته یتململ تململ السلیم و یبکی بکاء الحزین و کأنی أسمعه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یا دنیا أبی تعرضت؟أم إلی تشوقت؟هیهات هیهات غری غیری لا حان حینک قد أبتک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عمرک عصیر و خیرک حقیر و خطرک غیر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آه من قلة الزاد و بعد السفر و وحشة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فوکفت دموع معاویة علی لحیته و جعل یستقبلها بکمه و اختنق القوم جمیعا بالبکاء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وجدک علیه یا ضرار؟فقال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أم واحد ذبح واحدها فی حجرها فهی لا یرقی دمعها و لا یسکن حزنها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هؤلاء لو فقدونی لما قالوا و لا وجدوا بی شیئا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معاویة لضرار بن ضمرة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لی علیا،قال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صواما بالنهار قواما باللیل یحب من اللباس أخشنه و من الطعام أجشبه و کان یجلس فینا و یبتدی إذا سکتنا و یجیب إذا سألنا یقسم بالسویة و بعدل فی الرعیة لا یخاف الضعیف من جوره و لا یطمع القوی فی 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رأیته لیلة من اللیالی و قد أسبل الظلام سدوله و غارت نجومه و هو یتململ فی المحراب تململ السلیم و یبکی بکاء الحزین و لقد رأیته مسیلا للدموع علی خده قابضا علی لحیته یخاطب دنیاه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أبی تشوقت ولی تعرضت لا حان حینک فقد أنتک ثلاثا لا رجعة لی فیک فعیشک قصیر و خطرک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بعد السفر و وحشة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زیبایی رابطه قلب انسان با قرآن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محمد،حدثنی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ابی،عن أبیه،عن جده جعفر بن محمد،عن أبیه، عن جده علی بن الحسین،عن أبیه،عن علی بن أبی طالب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فقلب فیه ایمان و لیس فیه قرآن،و قلب فیه قرآن و ایمان،و قلب فیه قرآن و لیس فیه ایمان،و قلب لا قرآن فیه و لا ایمان،فاما القلب الذی فیه ایمان و لیس فیه قرآن،کالثمرة طیب طعمها لیس لها ریح،و اما القلب الذی فیه قرآن و لیس فیه ایمان،کالاشنة طیب ریحها خبیث طعمها،و اما القلب الذی</w:t>
      </w:r>
    </w:p>
    <w:p>
      <w:pPr>
        <w:pStyle w:val="BookText"/>
        <w:rPr/>
      </w:pPr>
      <w:r>
        <w:rPr>
          <w:rFonts w:ascii="IRNazanin" w:hAnsi="IRNazanin" w:eastAsia="IRNazanin"/>
          <w:color w:val="111111"/>
          <w:sz w:val="28"/>
          <w:sz w:val="28"/>
          <w:szCs w:val="28"/>
          <w:rtl w:val="true"/>
          <w:lang w:bidi="fa-IR"/>
        </w:rPr>
        <w:t>فیه ایمان و قرآن،کجراب المسک ان فتح فتح طیبا،و ان وعی وعی طیبا،و اما القلب الذی لا قرآن فیه و لا ایمان،کالحنظلة خبیث ریحها،خبیث طعمها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 وقت مسابقات قرآن نبود،چند نفر بودند که معروف بودند که من سه چهار نفرشان را دیده بودم،اما این شخص را یک‌بار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ا،ص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؛معانی الاخبار،شیخ صدوق،ص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؛نیز در 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حمد بن عبد الجبار،عن بعض أصحابنا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کان فی معاویة؟فقال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النکراء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الشیطنة،و هی شبیهة بالعقل، و لیست بالعقل</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شیرازی است</w:t>
      </w:r>
      <w:r>
        <w:rPr>
          <w:rFonts w:eastAsia="IRNazanin" w:cs="IRNazanin"/>
          <w:color w:val="111111"/>
          <w:sz w:val="28"/>
          <w:szCs w:val="28"/>
          <w:rtl w:val="true"/>
          <w:lang w:bidi="fa-IR"/>
        </w:rPr>
        <w:t>.</w:t>
      </w:r>
      <w:bookmarkStart w:id="480" w:name="pg3248_19412"/>
    </w:p>
    <w:p>
      <w:pPr>
        <w:pStyle w:val="Heading2"/>
        <w:numPr>
          <w:ilvl w:val="1"/>
          <w:numId w:val="1"/>
        </w:numPr>
        <w:rPr/>
      </w:pPr>
      <w:bookmarkStart w:id="481" w:name="__RefHeading___Toc1994906_2749589250"/>
      <w:bookmarkStart w:id="482" w:name="_Toc175"/>
      <w:bookmarkEnd w:id="480"/>
      <w:bookmarkEnd w:id="481"/>
      <w:r>
        <w:rPr/>
        <w:t>13</w:t>
      </w:r>
      <w:r>
        <w:rPr>
          <w:rtl w:val="true"/>
        </w:rPr>
        <w:t xml:space="preserve"> </w:t>
      </w:r>
      <w:r>
        <w:rPr>
          <w:rtl w:val="true"/>
        </w:rPr>
        <w:t>زندگی الهی در سایه عقل</w:t>
      </w:r>
      <w:bookmarkEnd w:id="482"/>
    </w:p>
    <w:p>
      <w:pPr>
        <w:pStyle w:val="Heading3"/>
        <w:numPr>
          <w:ilvl w:val="2"/>
          <w:numId w:val="1"/>
        </w:numPr>
        <w:rPr/>
      </w:pPr>
      <w:bookmarkStart w:id="483" w:name="__RefHeading___Toc1994908_2749589250"/>
      <w:bookmarkStart w:id="484" w:name="_Toc176"/>
      <w:bookmarkEnd w:id="483"/>
      <w:r>
        <w:rPr>
          <w:rtl w:val="true"/>
        </w:rPr>
        <w:t>اشاره</w:t>
      </w:r>
      <w:bookmarkEnd w:id="484"/>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کرج،مسجد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دوم و سوم محرم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1382</w:t>
      </w:r>
      <w:bookmarkStart w:id="485" w:name="pg3248_19414"/>
    </w:p>
    <w:p>
      <w:pPr>
        <w:pStyle w:val="BookText"/>
        <w:rPr/>
      </w:pPr>
      <w:bookmarkEnd w:id="485"/>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کریم،همه احکام الهی برای تحقق عدالت و پاکی فکر و روح و نفس،و اعضا و جوارح انسان تشریع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آنچه را وجود مقدس پروردگار برای بندگانش حرام کرده،بدین سبب بوده که منبع آلودگی و خباثت روح و جسم آدمی بوده‌اند</w:t>
      </w:r>
      <w:r>
        <w:rPr>
          <w:rFonts w:eastAsia="IRNazanin" w:cs="IRNazanin"/>
          <w:color w:val="111111"/>
          <w:sz w:val="28"/>
          <w:szCs w:val="28"/>
          <w:rtl w:val="true"/>
          <w:lang w:bidi="fa-IR"/>
        </w:rPr>
        <w:t>.</w:t>
      </w:r>
    </w:p>
    <w:p>
      <w:pPr>
        <w:pStyle w:val="Heading3"/>
        <w:numPr>
          <w:ilvl w:val="2"/>
          <w:numId w:val="1"/>
        </w:numPr>
        <w:rPr/>
      </w:pPr>
      <w:bookmarkStart w:id="486" w:name="__RefHeading___Toc1994910_2749589250"/>
      <w:bookmarkStart w:id="487" w:name="_Toc177"/>
      <w:bookmarkEnd w:id="486"/>
      <w:r>
        <w:rPr>
          <w:rtl w:val="true"/>
        </w:rPr>
        <w:t>ویژگی های رسول خدا</w:t>
      </w:r>
      <w:r>
        <w:rPr>
          <w:rtl w:val="true"/>
        </w:rPr>
        <w:t>(</w:t>
      </w:r>
      <w:r>
        <w:rPr>
          <w:rtl w:val="true"/>
        </w:rPr>
        <w:t>ص</w:t>
      </w:r>
      <w:r>
        <w:rPr>
          <w:rtl w:val="true"/>
        </w:rPr>
        <w:t>)</w:t>
      </w:r>
      <w:bookmarkEnd w:id="487"/>
    </w:p>
    <w:p>
      <w:pPr>
        <w:pStyle w:val="BookText"/>
        <w:rPr/>
      </w:pPr>
      <w:r>
        <w:rPr>
          <w:rFonts w:ascii="IRNazanin" w:hAnsi="IRNazanin" w:eastAsia="IRNazanin"/>
          <w:color w:val="111111"/>
          <w:sz w:val="28"/>
          <w:sz w:val="28"/>
          <w:szCs w:val="28"/>
          <w:rtl w:val="true"/>
          <w:lang w:bidi="fa-IR"/>
        </w:rPr>
        <w:t>در سوره مبارکه اعراف در وصف پیامبر اکرم،صلی اللّه علیه و آله و سلم، می‌خوانیم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همان کسانی که از این رسول و پیامبر ناخوانده‌درس که او را نزد خود با همه نشانه‌ها و اوصافش در تورات و انجیل نگاشته می‌یابند، پیروی می‌کنند؛پیامبری که آنان را به کارهای شایسته فرمان می‌دهد، و از اعمال زشت بازمی‌دارد،و پاکیزه‌ها را بر آنان حلال می‌نماید،و ناپاک‌ها را بر آنان حرام می‌کند،و بارها تکالیف سنگین و زنجیرهای جهل،بی‌خبری و بدعت را که بر دوش عقل و جان آنان است برمی‌دارد؛پس کسانی که به او ایمان آوردند و او را در برابر دشمنان یاری دادند و او نوری که بر او نازل شده پیروی نمودند، فقط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من فرستاده خدا به سوی همه شمایم؛خدایی که فرمانروایی آسمان‌ها و زمین فقط در سیطره اوست،جز او معبودی نیست،زنده می‌کند و می‌میراند،پس به خدا و رسول او پیامبر ناخوانده‌درس که به خدا و تمام سخنان او ایمان دارد،ایمان بیاورید،و از او پیروی کنید تا هدایت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آیه،خداوند حضرت را فرستاده و رسول خود و وجود مبارکی معرفی می‌کند که خبرهای لازم را در اختیار مردم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هم‌چنین،آن وجود مقدس را اهل مکه و درس‌ناخوانده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حضرت حقایق را از کسی یا جایی نیاموخته است و به فضل خدا ریشه همه حقایق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دیگر حضرت این است که خبر آمدنن او در تورات حضرت موسی و انجیل حضرت مسیح،علیهما السلام،آمده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 مکتوبا فی التوراة و الانجیل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حضرت در حقیقت مربوط به دلیل بعثت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یَأْمُرُهُمْ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یُحِلُّ لَهُمُ الطَّیِّبٰاتِ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یَنْهٰاهُمْ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یُحَرِّمُ عَلَیْهِمُ الْخَبٰائِثَ وَ یَضَعُ عَنْهُمْ إِصْرَهُمْ وَ الْأَغْلاٰلَ الَّتِی کٰانَتْ عَلَیْهِمْ</w:t>
      </w:r>
      <w:r>
        <w:rPr>
          <w:rFonts w:eastAsia="Amiri" w:cs="Amiri" w:ascii="Amiri" w:hAnsi="Amiri"/>
          <w:color w:val="111111"/>
          <w:sz w:val="28"/>
          <w:szCs w:val="28"/>
          <w:rtl w:val="true"/>
          <w:lang w:bidi="ar-SA"/>
        </w:rPr>
        <w:t>».</w:t>
      </w:r>
      <w:bookmarkStart w:id="488" w:name="pg3248_19416"/>
    </w:p>
    <w:p>
      <w:pPr>
        <w:pStyle w:val="BookText"/>
        <w:rPr/>
      </w:pPr>
      <w:bookmarkEnd w:id="488"/>
      <w:r>
        <w:rPr>
          <w:rFonts w:ascii="IRNazanin" w:hAnsi="IRNazanin" w:eastAsia="IRNazanin"/>
          <w:color w:val="111111"/>
          <w:sz w:val="28"/>
          <w:sz w:val="28"/>
          <w:szCs w:val="28"/>
          <w:rtl w:val="true"/>
          <w:lang w:bidi="fa-IR"/>
        </w:rPr>
        <w:t>پس،پیامبر آمده است که رابطه مردم را با همه پاکیزگی‌ها و حلال‌ها آزاد اعلام کند و ارتباط با تمام مایه‌های آلودگی و نجاست و پلیدی را بر آن حرام سازد</w:t>
      </w:r>
      <w:r>
        <w:rPr>
          <w:rFonts w:eastAsia="IRNazanin" w:cs="IRNazanin"/>
          <w:color w:val="111111"/>
          <w:sz w:val="28"/>
          <w:szCs w:val="28"/>
          <w:rtl w:val="true"/>
          <w:lang w:bidi="fa-IR"/>
        </w:rPr>
        <w:t>.</w:t>
      </w:r>
    </w:p>
    <w:p>
      <w:pPr>
        <w:pStyle w:val="Heading3"/>
        <w:numPr>
          <w:ilvl w:val="2"/>
          <w:numId w:val="1"/>
        </w:numPr>
        <w:rPr/>
      </w:pPr>
      <w:bookmarkStart w:id="489" w:name="__RefHeading___Toc1994912_2749589250"/>
      <w:bookmarkStart w:id="490" w:name="_Toc178"/>
      <w:bookmarkEnd w:id="489"/>
      <w:r>
        <w:rPr>
          <w:rtl w:val="true"/>
        </w:rPr>
        <w:t>علم نمی تواند حرام خدا را حلال کند</w:t>
      </w:r>
      <w:bookmarkEnd w:id="490"/>
    </w:p>
    <w:p>
      <w:pPr>
        <w:pStyle w:val="BookText"/>
        <w:rPr/>
      </w:pPr>
      <w:r>
        <w:rPr>
          <w:rFonts w:ascii="IRNazanin" w:hAnsi="IRNazanin" w:eastAsia="IRNazanin"/>
          <w:color w:val="111111"/>
          <w:sz w:val="28"/>
          <w:sz w:val="28"/>
          <w:szCs w:val="28"/>
          <w:rtl w:val="true"/>
          <w:lang w:bidi="fa-IR"/>
        </w:rPr>
        <w:t>اگر عده‌ای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آنچه خدا بر مردم حرام کرده آلودگی و پلیدی می‌آورد و ضرر دارد،ولی ما با استفاده از علم دستگاه‌هایی اختراع کرده‌ایم که این آلودگی و خباثت و پلیدی را از آن‌ها می‌گیرد،می‌گوییم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ابزار علمی نمی‌توانند حرام خدا را حلال کنند</w:t>
      </w:r>
      <w:r>
        <w:rPr>
          <w:rFonts w:eastAsia="IRNazanin" w:cs="IRNazanin"/>
          <w:color w:val="111111"/>
          <w:sz w:val="28"/>
          <w:szCs w:val="28"/>
          <w:rtl w:val="true"/>
          <w:lang w:bidi="fa-IR"/>
        </w:rPr>
        <w:t>.</w:t>
      </w:r>
    </w:p>
    <w:p>
      <w:pPr>
        <w:pStyle w:val="Heading3"/>
        <w:numPr>
          <w:ilvl w:val="2"/>
          <w:numId w:val="1"/>
        </w:numPr>
        <w:rPr/>
      </w:pPr>
      <w:bookmarkStart w:id="491" w:name="__RefHeading___Toc1994914_2749589250"/>
      <w:bookmarkStart w:id="492" w:name="_Toc179"/>
      <w:bookmarkEnd w:id="491"/>
      <w:r>
        <w:rPr>
          <w:rtl w:val="true"/>
        </w:rPr>
        <w:t>اصلاح گوشت خوک</w:t>
      </w:r>
      <w:r>
        <w:rPr>
          <w:rtl w:val="true"/>
        </w:rPr>
        <w:t>!</w:t>
      </w:r>
      <w:bookmarkEnd w:id="492"/>
    </w:p>
    <w:p>
      <w:pPr>
        <w:pStyle w:val="BookText"/>
        <w:rPr/>
      </w:pPr>
      <w:r>
        <w:rPr>
          <w:rFonts w:ascii="IRNazanin" w:hAnsi="IRNazanin" w:eastAsia="IRNazanin"/>
          <w:color w:val="111111"/>
          <w:sz w:val="28"/>
          <w:sz w:val="28"/>
          <w:szCs w:val="28"/>
          <w:rtl w:val="true"/>
          <w:lang w:bidi="fa-IR"/>
        </w:rPr>
        <w:t>مثال روشن این معنا که بسیاری از مردم جهان به آن آلوده هستند و در قرآن هم حرام اعلام شده گوشت خوک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چهار آیه مختلف درباره حرمت گوشت خوک سخن گفته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مصون ماندن شما از زیان‌های جسمی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خوک را بر شما 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احکامی که به من وحی شده خوراک حرامی را بر خورنده‌ای که میل دارد آن را بخورد نمی‌یابم،مگر آن که مردار یا خون ریخته شده از رگ‌های حیوان یا گوشت خوک باشد که یقینا همه نجس و پلیدند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خوک به این علت حرام شده که گوشتی آلوده و به تعبیر قرآن رجس و خبیث و پلید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امروزه،ثابت شده که موجودات ریز ذره بینی‌ای در این گوشت زندگی می‌کنند که برای بدن انسان مضرّند و تولید آلودگی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حال،عده‌ای می‌گویند ما دستگاه‌هایی</w:t>
      </w:r>
    </w:p>
    <w:p>
      <w:pPr>
        <w:pStyle w:val="BookText"/>
        <w:rPr/>
      </w:pPr>
      <w:r>
        <w:rPr>
          <w:rFonts w:ascii="IRNazanin" w:hAnsi="IRNazanin" w:eastAsia="IRNazanin"/>
          <w:color w:val="111111"/>
          <w:sz w:val="28"/>
          <w:sz w:val="28"/>
          <w:szCs w:val="28"/>
          <w:rtl w:val="true"/>
          <w:lang w:bidi="fa-IR"/>
        </w:rPr>
        <w:t>اختراع کرده‌ایم یا موادی ساخته‌ایم که خباثت و آلودگی این گوشت را از آن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گمان می‌کنند با پاک کردن گوشت خوک از آن موجودات،حرمت آن را می‌توان برداشت و این در حالی است که علم ثابت کرده هریک از مواد غذایی آثار روانی خاصی در انسان به جای می‌گذراد؛بعضی از غذاها در انسان تولید شاید می‌کنند،بعضی دیگر سبب عصبی شدن او می‌شوند و تعادل روانی او را به هم می‌زنند،و گروهی دیگر بر قدرت اندیشه و تفکر او اثر منفی می‌گذارند و تولید افسردگی یا بدخلقی و کج‌خلقی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خوک نیز از مواد غذایی‌ای است که بر انسان تاثیر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آثار را می‌توان با استفاده از مواد شیمیایی و دارویی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گرفت؟</w:t>
      </w:r>
    </w:p>
    <w:p>
      <w:pPr>
        <w:pStyle w:val="BookText"/>
        <w:rPr/>
      </w:pPr>
      <w:r>
        <w:rPr>
          <w:rFonts w:ascii="IRNazanin" w:hAnsi="IRNazanin" w:eastAsia="IRNazanin"/>
          <w:color w:val="111111"/>
          <w:sz w:val="28"/>
          <w:sz w:val="28"/>
          <w:szCs w:val="28"/>
          <w:rtl w:val="true"/>
          <w:lang w:bidi="fa-IR"/>
        </w:rPr>
        <w:t>اسلام دینی تک‌بعدی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لذا،با در نظر گرفتن همه موجودیت انسان به امری سفارش می‌کند؛مثلا،اگر نماز را پیشنهاد می‌کند،بدان جهت است که نماز سبب آرامش انسان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پاداش اخروی فراوانی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پس،نماز با همه وجود آدمی سروکار دارد و هم‌چنین سایر فرائض مانند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حرام نیز همین‌طورند و زیان‌های ظاهری و باطنی فراوان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بنابراین،حتی اگر بتوان مانع تاثیرات جسمانی آن‌ها شد،نمی‌توان زیان‌های باطنی آن‌ها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مبعوث شده تا مردم را به انجام امور و برنامه‌های پسندیده وادار کند که در قرآن مجید بسیاری از آن‌ها ذکر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w:t>
      </w:r>
    </w:p>
    <w:p>
      <w:pPr>
        <w:pStyle w:val="BookText"/>
        <w:rPr/>
      </w:pPr>
      <w:r>
        <w:rPr>
          <w:rFonts w:ascii="Amiri" w:hAnsi="Amiri" w:eastAsia="Amiri" w:cs="Amiri"/>
          <w:color w:val="111111"/>
          <w:sz w:val="28"/>
          <w:sz w:val="28"/>
          <w:szCs w:val="28"/>
          <w:rtl w:val="true"/>
          <w:lang w:bidi="ar-SA"/>
        </w:rPr>
        <w:t>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 إِمّٰا یَبْلُغَنَّ عِنْدَکَ الْکِبَرَ أَحَدُهُمٰا أَوْ کِلاٰهُمٰا فَلاٰ تَقُلْ لَهُمٰا أُفٍّ وَ لاٰ تَنْهَرْهُمٰا 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پیغمبران،و از جمله پیامبر اسلام،صلی اللّه علیه و آله،آمده‌اند تا مردم را وادار به کارهای پسندیده کنند تا بهشت یا مدینه فاضله‌ای که حکما آن را آرزو می‌کردند در همین زندگی تحقق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البته،بهشت از نظر حکما نه بهشت قیامت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بازار تهران رد 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پیرمردی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کهنه روی یک چادرشب گذاشته و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الهی و نورانی‌ای هم داشت و آثار سجده بر پیشانی‌اش پیدا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میان آن کتاب کهنه‌ها نظرم را جلب کرد که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داشت و فکر می‌کنم در اواخر دوره قاجاریه چاپ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خریدم و تا به حال حفظش کرده‌ام و به نظرم کتاب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البته،نام مؤلفش را نمی‌دانم،چون روی کتاب نام او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به‌هرحال،در آن کتاب حکایت زیبایی آمده که دریغ است آن را در این‌جا نقل نکنم</w:t>
      </w:r>
      <w:r>
        <w:rPr>
          <w:rFonts w:eastAsia="IRNazanin" w:cs="IRNazanin"/>
          <w:color w:val="111111"/>
          <w:sz w:val="28"/>
          <w:szCs w:val="28"/>
          <w:rtl w:val="true"/>
          <w:lang w:bidi="fa-IR"/>
        </w:rPr>
        <w:t>.</w:t>
      </w:r>
      <w:bookmarkStart w:id="493" w:name="pg3248_19420"/>
    </w:p>
    <w:p>
      <w:pPr>
        <w:pStyle w:val="Heading3"/>
        <w:numPr>
          <w:ilvl w:val="2"/>
          <w:numId w:val="1"/>
        </w:numPr>
        <w:rPr/>
      </w:pPr>
      <w:bookmarkStart w:id="494" w:name="__RefHeading___Toc1994916_2749589250"/>
      <w:bookmarkStart w:id="495" w:name="_Toc180"/>
      <w:bookmarkEnd w:id="493"/>
      <w:bookmarkEnd w:id="494"/>
      <w:r>
        <w:rPr>
          <w:rtl w:val="true"/>
        </w:rPr>
        <w:t>حکایتی از ذو القرنین</w:t>
      </w:r>
      <w:bookmarkEnd w:id="495"/>
    </w:p>
    <w:p>
      <w:pPr>
        <w:pStyle w:val="BookText"/>
        <w:rPr/>
      </w:pPr>
      <w:r>
        <w:rPr>
          <w:rFonts w:ascii="IRNazanin" w:hAnsi="IRNazanin" w:eastAsia="IRNazanin"/>
          <w:color w:val="111111"/>
          <w:sz w:val="28"/>
          <w:sz w:val="28"/>
          <w:szCs w:val="28"/>
          <w:rtl w:val="true"/>
          <w:lang w:bidi="fa-IR"/>
        </w:rPr>
        <w:t xml:space="preserve">نام ذو القرنین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سوره مبارکه کهف آمده است و خداوند در قرآن بیش از یک صفحه درباره او و کارها و برنامه‌هایش سخن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سخصیت تاریخی ذو القرنین بحث‌های زیادی صورت گرفته و عده‌ای او را اسکندر مقدونی و عده‌ای کوروش هخامنشی،و عده‌ای دیگر شخصیتی مستقل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نیز عقیده دارند ایشان از انبیای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از آیات قرآن فهم می‌شود خداوند گشایشی نیز برای او قرار داده بود که قرآن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آیات آمده برخورداری ایشان از وسایل و علوم مهم آن روزگار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کسی است که میان دو کوه سدّ بسیار قوی و مستحکمی ساخت و سدسازی از زمان او رسم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سدسازی را برای نخستین‌بار او تعلیم داده است،با این تفاوت که او در سدّی که ساخت از آهن و مس مذاب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دستور داد مردم هرچه آهن در خانه‌ها دارند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بعد،همه آن‌ها را در کوره‌ای ذوب کرد و در ساختمان آن سد به کارگرفت و روی آن مس مذاب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او به شرق و غرب عالم نیز از جمله کارهای دیگر این مرد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و روایات،یکی از کارهای مهم ذو القرنین این بود که با لشکر مؤمنش به مناطق مختلف می‌رفت و آن‌ها را به راه راست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اختیار و اراده خودشان دین خدا را قبول می‌کردند،کاری به کارشان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تنها،حاکم مؤمنی بر آن‌ها می‌گماشت تا احکام خدا را به آنان بیاموزد؛اما اگر قبول نمی‌کردند، درگیری و جنگ میانشان درمی‌گرفت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ذو القرنین به قدری به طول انجامید که او در منطقه و کشور</w:t>
      </w:r>
      <w:bookmarkStart w:id="496" w:name="pg3248_19421"/>
    </w:p>
    <w:p>
      <w:pPr>
        <w:pStyle w:val="BookText"/>
        <w:rPr/>
      </w:pPr>
      <w:bookmarkEnd w:id="496"/>
      <w:r>
        <w:rPr>
          <w:rFonts w:ascii="IRNazanin" w:hAnsi="IRNazanin" w:eastAsia="IRNazanin"/>
          <w:color w:val="111111"/>
          <w:sz w:val="28"/>
          <w:sz w:val="28"/>
          <w:szCs w:val="28"/>
          <w:rtl w:val="true"/>
          <w:lang w:bidi="fa-IR"/>
        </w:rPr>
        <w:t>خودش از دنیا نرفت و عمرش در همان مناطق دور تمام شد،زیرا او ظاهرا از اهالی جایی میان آسیای صغیر و سرحدّات اروپا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 هنگام مرگ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کاری هست که بتوانیم برایت انجام دهیم؟گفت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وقتی مرا در تابوت گذاشتید،دستم را از تابوت بیرون بگذارید تا مردم بدانند که من با این‌که نصف دنیا را گرفتم،همه چیز را گذاشتم و با دست خالی از این دنیا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مگ من درس عبرت بگیرند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 مشت بسته آمده‌ام من به این جهان یعنی به غیر حرص و غضب نیست حالیم</w:t>
      </w:r>
    </w:p>
    <w:p>
      <w:pPr>
        <w:pStyle w:val="BookText"/>
        <w:rPr/>
      </w:pPr>
      <w:r>
        <w:rPr>
          <w:rFonts w:ascii="IRNazanin" w:hAnsi="IRNazanin" w:eastAsia="IRNazanin"/>
          <w:color w:val="111111"/>
          <w:sz w:val="28"/>
          <w:sz w:val="28"/>
          <w:szCs w:val="28"/>
          <w:rtl w:val="true"/>
          <w:lang w:bidi="fa-IR"/>
        </w:rPr>
        <w:t>با مشت باز می‌روم آخر به زیر خاک یعنی ببین که می‌روم و دست خالیم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3"/>
        <w:numPr>
          <w:ilvl w:val="2"/>
          <w:numId w:val="1"/>
        </w:numPr>
        <w:rPr/>
      </w:pPr>
      <w:bookmarkStart w:id="497" w:name="__RefHeading___Toc1994918_2749589250"/>
      <w:bookmarkStart w:id="498" w:name="_Toc181"/>
      <w:bookmarkEnd w:id="497"/>
      <w:r>
        <w:rPr>
          <w:rtl w:val="true"/>
        </w:rPr>
        <w:t>ذو القرنین در شهری عجیب</w:t>
      </w:r>
      <w:bookmarkEnd w:id="498"/>
    </w:p>
    <w:p>
      <w:pPr>
        <w:pStyle w:val="BookText"/>
        <w:rPr/>
      </w:pPr>
      <w:r>
        <w:rPr>
          <w:rFonts w:ascii="IRNazanin" w:hAnsi="IRNazanin" w:eastAsia="IRNazanin"/>
          <w:color w:val="111111"/>
          <w:sz w:val="28"/>
          <w:sz w:val="28"/>
          <w:szCs w:val="28"/>
          <w:rtl w:val="true"/>
          <w:lang w:bidi="fa-IR"/>
        </w:rPr>
        <w:t>رسم ذو القرنین این بود که وقتی به منطقه‌ای می‌رسید،بیرون آن منطقه اردو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بعد،به یکی از افراد خود که انسان باادب و باوقاری بود مأموریت می‌داد که از حاکم آن شهر یا سرزمین خبر بگیرد و از او دعوت کند به او به گفتگو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جلساتش با حاکمان شهرها هم دو کلمه بیشتر نمی‌گفت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شما خوشبختی و سعادت آرزومندیم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ازاین‌رو،برای شما دین حقی آورده‌ایم که حلال و حرام را برایتان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دین را قبول کنید،کاری به کار شما نداریم و به جای دیگری می‌رویم،اما اگر قبول نکنید،مجبور به جنگ و درگیری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وقت،شما را کنار می‌گذاریم و فرد دیگری به جایتان می‌گذاریم که حق را به مردم بیاموزد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این روش رفتار می‌کرد تا به منطقه تازه‌ای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عادت، به مأمور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بزرگ این شهر بگو در اردوی ما با من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آمد و از مردم شهر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شما کیست؟مردم هم او را نزد پیرمرد محاسن سفید و عمر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گذشته‌ای بردند</w:t>
      </w:r>
      <w:r>
        <w:rPr>
          <w:rFonts w:eastAsia="IRNazanin" w:cs="IRNazanin"/>
          <w:color w:val="111111"/>
          <w:sz w:val="28"/>
          <w:szCs w:val="28"/>
          <w:rtl w:val="true"/>
          <w:lang w:bidi="fa-IR"/>
        </w:rPr>
        <w:t>.</w:t>
      </w:r>
      <w:bookmarkStart w:id="499" w:name="pg3248_19422"/>
    </w:p>
    <w:p>
      <w:pPr>
        <w:pStyle w:val="BookText"/>
        <w:rPr/>
      </w:pPr>
      <w:bookmarkEnd w:id="499"/>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این منطقه شما هستید؟گفت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در بیرون شهر اردو زده و با شما کاری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ما با شما کاری نداریم،شما با ما کار دارید و ادب اقتضا می‌کند شما نزد ما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در برابر این سخن مقاومتی نکرد و شرح ماوقع را به ذو القرنین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مردی بزرگوار و خداپرست بود و تکبری نداشت،گفت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ندارد،ما نزد او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ذو القرنین وارد شهر شد،دید مغازه‌ها پر از جنس‌اند،اما هیچ کس داخل آن‌ها نیست و بازار خیلی خلوت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کجا هستند؟گفتند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ناهار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بعد،نگاهش به خانه‌های مردم افتاد و دید جلوی هر خانه‌ای چندین قبر است و تمام خانه‌ها از داخل حیاطها به هم راه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دیگری که توجهش را جلب کرد این بود که دید پیرمرد محاسن سفید در این شهر خیلی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خیلی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ذو القرنین نزد حاکم آن شهر رسید،حاکم از دلیل حضور او سوال کرد،اما 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چند سؤال من جواب بدهید،بعد من قصد خود را از این سفر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Heading3"/>
        <w:numPr>
          <w:ilvl w:val="2"/>
          <w:numId w:val="1"/>
        </w:numPr>
        <w:rPr/>
      </w:pPr>
      <w:bookmarkStart w:id="500" w:name="__RefHeading___Toc1994920_2749589250"/>
      <w:bookmarkStart w:id="501" w:name="_Toc182"/>
      <w:bookmarkEnd w:id="500"/>
      <w:r>
        <w:rPr>
          <w:rtl w:val="true"/>
        </w:rPr>
        <w:t>راز عمرهای طولانی</w:t>
      </w:r>
      <w:bookmarkEnd w:id="50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شهر شما پیرمرد زیاد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زود نمی‌میریم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پروردگار این قانون به ما رسیده که تا گرسنه نشده‌ایم سر سفره ننشینیم و تا سیر نشده‌ایم از سفره کنار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به این قانون عمل می‌کنیم،لذا در شهرمان فرد پرخور یا انسان اسرافکار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سخن انبیا را حق دیدیم و به تجربه فهمیدیم که به نفع خودمان است،ازاین‌رو،غذا روی غذا نمی‌خوریم و فشار به معده و سایر انداممان نمی‌آوریم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راز طولانی بودن عمرهای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bookmarkStart w:id="502" w:name="pg3248_19423"/>
    </w:p>
    <w:p>
      <w:pPr>
        <w:pStyle w:val="Heading3"/>
        <w:numPr>
          <w:ilvl w:val="2"/>
          <w:numId w:val="1"/>
        </w:numPr>
        <w:rPr/>
      </w:pPr>
      <w:bookmarkStart w:id="503" w:name="__RefHeading___Toc1994922_2749589250"/>
      <w:bookmarkStart w:id="504" w:name="_Toc183"/>
      <w:bookmarkEnd w:id="502"/>
      <w:bookmarkEnd w:id="503"/>
      <w:r>
        <w:rPr>
          <w:rtl w:val="true"/>
        </w:rPr>
        <w:t>صد سر فدای یک شکم</w:t>
      </w:r>
      <w:bookmarkEnd w:id="504"/>
    </w:p>
    <w:p>
      <w:pPr>
        <w:pStyle w:val="BookText"/>
        <w:rPr/>
      </w:pPr>
      <w:r>
        <w:rPr>
          <w:rFonts w:ascii="IRNazanin" w:hAnsi="IRNazanin" w:eastAsia="IRNazanin"/>
          <w:color w:val="111111"/>
          <w:sz w:val="28"/>
          <w:sz w:val="28"/>
          <w:szCs w:val="28"/>
          <w:rtl w:val="true"/>
          <w:lang w:bidi="fa-IR"/>
        </w:rPr>
        <w:t>نقل است که روزی پیغمبر اکرم،صلی اللّه علیه و آله و سلم،از قبرستانی عبور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قبور مردگان،رو به یاران خود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مردم گورشان را با دندان‌هایشان کنده‌اند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 بدخوری و پرخوری مرده‌اند وگرنه،نباید به این زودی می‌مردند</w:t>
      </w:r>
      <w:r>
        <w:rPr>
          <w:rFonts w:eastAsia="IRNazanin" w:cs="IRNazanin"/>
          <w:color w:val="111111"/>
          <w:sz w:val="28"/>
          <w:szCs w:val="28"/>
          <w:rtl w:val="true"/>
          <w:lang w:bidi="fa-IR"/>
        </w:rPr>
        <w:t>.</w:t>
      </w:r>
    </w:p>
    <w:p>
      <w:pPr>
        <w:pStyle w:val="Heading3"/>
        <w:numPr>
          <w:ilvl w:val="2"/>
          <w:numId w:val="1"/>
        </w:numPr>
        <w:rPr/>
      </w:pPr>
      <w:bookmarkStart w:id="505" w:name="__RefHeading___Toc1994924_2749589250"/>
      <w:bookmarkStart w:id="506" w:name="_Toc184"/>
      <w:bookmarkEnd w:id="505"/>
      <w:r>
        <w:rPr>
          <w:rtl w:val="true"/>
        </w:rPr>
        <w:t xml:space="preserve">در ده بالادست،چینه ها کوتاه است </w:t>
      </w:r>
      <w:r>
        <w:rPr/>
        <w:t>22</w:t>
      </w:r>
      <w:bookmarkEnd w:id="506"/>
    </w:p>
    <w:p>
      <w:pPr>
        <w:pStyle w:val="BookText"/>
        <w:rPr/>
      </w:pPr>
      <w:r>
        <w:rPr>
          <w:rFonts w:ascii="IRNazanin" w:hAnsi="IRNazanin" w:eastAsia="IRNazanin"/>
          <w:color w:val="111111"/>
          <w:sz w:val="28"/>
          <w:sz w:val="28"/>
          <w:szCs w:val="28"/>
          <w:rtl w:val="true"/>
          <w:lang w:bidi="fa-IR"/>
        </w:rPr>
        <w:t>ذو القرنین دوباره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همه خانه‌های شما به هم راه دارد؟گفت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انسان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مصیبت و رنجی یا کار مهمی پیش می‌آید که به سرعت باید به داد هم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صورت،در این خانه را به خانه همسایه باز می‌کنیم و سریع به مشکل پیش آمده رسیدگی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دیگر،ما پشتیبان و یار یکدیگر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مردم مؤمن یار یکدیگر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دشمن مؤمنین هستند و آبروی آنان را می‌برند،ولی در عین حال،نماز می‌خوانند روزه می‌گیرند از نظر خداوند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مردم مؤمن این است که یار و کمک‌کار یکدیگر و پشتوانه یکدیگر هستند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البته،ناگفته نماند گاهی حجت بر برخی افراد تمام است،ولی آن‌ها به هیچ‌وجه زیربار نمی‌روند؛مثلا،گاهی به بعضی افراد گفته می‌شود که فلان کار حرام است،رفت‌وآمد به فلان محل حرام است،اما خیلی راحت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که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را دیگر نمی‌شود یاری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یار مؤمن است،اما یار کسی که مخالف خدا و مخالف احکام خدا باشد نیست،هرچند نماز بخواند و روزه بگیرد و اهل هیئت و حسینیه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نیز قرآن بیان داشته است</w:t>
      </w:r>
      <w:r>
        <w:rPr>
          <w:rFonts w:eastAsia="IRNazanin" w:cs="IRNazanin"/>
          <w:color w:val="111111"/>
          <w:sz w:val="28"/>
          <w:szCs w:val="28"/>
          <w:rtl w:val="true"/>
          <w:lang w:bidi="fa-IR"/>
        </w:rPr>
        <w:t>:</w:t>
      </w:r>
      <w:bookmarkStart w:id="507" w:name="pg3248_19424"/>
    </w:p>
    <w:p>
      <w:pPr>
        <w:pStyle w:val="BookText"/>
        <w:rPr/>
      </w:pPr>
      <w:bookmarkEnd w:id="5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 التَّقْویٰ وَ لاٰ تَعٰاوَنُوا عَلَی الْإِثْمِ وَ الْعُدْوٰانِ</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994926_2749589250"/>
      <w:bookmarkStart w:id="509" w:name="_Toc185"/>
      <w:bookmarkEnd w:id="508"/>
      <w:r>
        <w:rPr>
          <w:rtl w:val="true"/>
        </w:rPr>
        <w:t>یاد مرگ</w:t>
      </w:r>
      <w:r>
        <w:rPr>
          <w:rtl w:val="true"/>
        </w:rPr>
        <w:t>:</w:t>
      </w:r>
      <w:r>
        <w:rPr>
          <w:rtl w:val="true"/>
        </w:rPr>
        <w:t>راه نجات از پستی دنیا</w:t>
      </w:r>
      <w:bookmarkEnd w:id="509"/>
    </w:p>
    <w:p>
      <w:pPr>
        <w:pStyle w:val="BookText"/>
        <w:rPr/>
      </w:pP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قبرهایتان را در کنار خانه‌ها قرار داده‌اید؟و با وجود این‌که زود نمی‌میرید روی سنگ قبرها نوشته‌اید فلانی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سالش بود که مرد و دیگری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سالش؟یعنی واقعا صاحب این قبرها در کودکی مرده‌اند؟از طرفی،اندازه این قبرها به قبر بچه نمی‌ماند؟</w:t>
      </w:r>
    </w:p>
    <w:p>
      <w:pPr>
        <w:pStyle w:val="Heading3"/>
        <w:numPr>
          <w:ilvl w:val="2"/>
          <w:numId w:val="1"/>
        </w:numPr>
        <w:rPr/>
      </w:pPr>
      <w:bookmarkStart w:id="510" w:name="__RefHeading___Toc1994928_2749589250"/>
      <w:bookmarkStart w:id="511" w:name="_Toc186"/>
      <w:bookmarkEnd w:id="510"/>
      <w:r>
        <w:rPr>
          <w:rtl w:val="true"/>
        </w:rPr>
        <w:t>سن آدمی به قدر عقل اوست</w:t>
      </w:r>
      <w:bookmarkEnd w:id="511"/>
    </w:p>
    <w:p>
      <w:pPr>
        <w:pStyle w:val="BookText"/>
        <w:rPr/>
      </w:pP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یادم هست سال‌ها پیش امام جماعت یکی از مساجد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دست بدکاران و گناهکاران و افراد خلافکار عصبانی می‌شد،روی منبر با همان عصبانیت مخاطبشان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می‌خواهی بالغ شوی و بفهمی که دنیا و آخرت چه خبر است؟تو بالغ بدنی شده‌ای نه بالغ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نظر جسمی بالغ شد،پس چرا از نظر فکری هنوز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بیشتر نیست؟</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بعد،یکی از دوستان برایم تعریف کرد که متعاقب این حرف،روزی قضیه جالبی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 از این قرار بود که پیرمرد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مرد که اتفاقا انسان نامیزانی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رسم برای او ختم گرفتند و واعظ معروفی را هم دعوت کردند که از قضا هم این میت را می‌شناخت و هم واعظ متدینی بود که نماز شبش ترک نمی‌شد و از عبارات جنت مکان و خلد آشیان و نوکر اهل بیت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مجلس ختم است استفاده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طرفی،می‌دانست این مرد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آدم بی‌ربطی بوده،لذا ابتدا منبر نصیحتی خوبی برای مردم رفت و در انتها هم روضه حضرت علی اصغر،علیه السلام،را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منبر،پسر بزرگ میت نزد این واعظ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آقا،شما پدر ما را می‌شناختید؟گفت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bookmarkStart w:id="512" w:name="pg3248_19425"/>
    </w:p>
    <w:p>
      <w:pPr>
        <w:pStyle w:val="BookText"/>
        <w:rPr/>
      </w:pPr>
      <w:bookmarkEnd w:id="51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می‌دانستید ایشان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بوده؟گفت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روضه حضرت علی اصغر خواندید؟گفت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شما از بچه شش ماهه‌ای هم کمتر 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روضه را هم برایش اضافه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آری،گاهی بدن رشد می‌کند و جان انسان در دو سالگی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 و جسمی هویدا می‌شود،ولی عقل در یک سالگی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قبرهایتان کنار خانه‌هاست؟گفت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به ما رسیده که برای بیدار شدن از خواب غفلت،واعظی بهتر از یاد مرگ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روز که از در خانه بیرون می‌آییم،چشممان به این قبرها می‌افتد و به خودمان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زندگی در دنیا به این‌جا ختم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اسیر دنیا نشوی،چون دنیا تو را برای خود نگه نمی‌دارد و روزی رهایت می‌کند و باید ببرند خاکت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 جلوی خانه‌هایمان است تا هر روز یاد آخرت و مردن باشیم و بدانیم این‌جا ماندنی نیستیم و مسافریم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این است که مال کسی را نمی‌بریم،حق کسی را پایمال نمی‌کنیم،ظلم به کسی نمی‌کنیم،و آبروی کسی را نمی‌بریم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روز این قبرها نصیحتمان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روی قبرها مدت عمر را آن‌گونه ثبت کرده‌ایم دلیلش این است که ما آن مقدار از عمر را که در عبادت و خدمت و تعلیم و تربیت گذشته عمر محسوب می‌کنیم و بقیه را عمر حیوانی و شکمی می‌دانیم</w:t>
      </w:r>
      <w:r>
        <w:rPr>
          <w:rFonts w:eastAsia="IRNazanin" w:cs="IRNazanin"/>
          <w:color w:val="111111"/>
          <w:sz w:val="28"/>
          <w:szCs w:val="28"/>
          <w:rtl w:val="true"/>
          <w:lang w:bidi="fa-IR"/>
        </w:rPr>
        <w:t>.</w:t>
      </w:r>
    </w:p>
    <w:p>
      <w:pPr>
        <w:pStyle w:val="Heading3"/>
        <w:numPr>
          <w:ilvl w:val="2"/>
          <w:numId w:val="1"/>
        </w:numPr>
        <w:rPr/>
      </w:pPr>
      <w:bookmarkStart w:id="513" w:name="__RefHeading___Toc1994930_2749589250"/>
      <w:bookmarkStart w:id="514" w:name="_Toc187"/>
      <w:bookmarkEnd w:id="513"/>
      <w:r>
        <w:rPr>
          <w:rtl w:val="true"/>
        </w:rPr>
        <w:t>فقر را ریشه کن می کنیم،در مغازه ها را باز می گذاریم</w:t>
      </w:r>
      <w:bookmarkEnd w:id="514"/>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تمام مغازه‌ها باز بود،ولی صاحبانشان نبودند؟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شهرمان انسان فقیر نداریم و نمی‌گذاریم فقیری هم به وجود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دزد هم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جواب سؤالات شما بود،حالا بگویید شما برای چه به شهر ما آمده‌اید؟ذو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بودیم این</w:t>
      </w:r>
    </w:p>
    <w:p>
      <w:pPr>
        <w:pStyle w:val="BookText"/>
        <w:rPr/>
      </w:pPr>
      <w:r>
        <w:rPr>
          <w:rFonts w:ascii="IRNazanin" w:hAnsi="IRNazanin" w:eastAsia="IRNazanin"/>
          <w:color w:val="111111"/>
          <w:sz w:val="28"/>
          <w:sz w:val="28"/>
          <w:szCs w:val="28"/>
          <w:rtl w:val="true"/>
          <w:lang w:bidi="fa-IR"/>
        </w:rPr>
        <w:t>درس‌ها را بگیریم و برویم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این روش و منش ذو القرنین بود که روش هر انسان پاک و حقیقت‌جویی است و یکی از ویژگی‌های پیامبر اسلام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آمده تا مردم را وادار به انجام امور پسندیده کند و جامعه‌ای پاک، بی‌اضطراب،بی‌دغدغه،بی‌رنج و ترس،و بی‌فساد و انحراف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متاسفانه،در حال حاضر،ما وضع خوبی نداریم و بی‌دغدغه و اضطراب نمی‌توانیم زندگی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هم اعتماد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کاسب‌هایمان مضطرب هستند،زیرا وقتی می‌خواهند جنسی را بفروشند، با این‌که می‌دانند خریدار نمازخوان است،باز می‌ترسند از او چک بگیرند و اگر هم بگیرند تا روز وصول چک مضطرب‌اند که نکند حساب خالی او باشد؛پدری که می‌خواهد دخترش را شوهر بدهد یا برای پسرش زن بگیرد،دائم در فکر است که این پسر واقعا خوب است و اذیتمان نمی‌کند؟یا عروسی که می‌خواهیم بگیریم خوب است؟ خلاصه،همه در اضطراب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حال،چه وقت این اضطراب به آرامش می‌رسد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اتفاق می‌افتد همه به هم اعتماد داشته باشند،همه به هم حسن‌ظن داشته باشند،همه تکیه‌گاه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آمده بود تا این اضطراب‌ها را بردارد و آرامش به انسان‌ها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 امر به معروف و نهی از منکر کند و مردم را از زشتی‌ها بازدارد تا آلوده نباشند،پلید نباشند،فکر بد در حق هم نکنند،به هم ظلم نکنند،مال یکدیگر را نبرند،حق همدیگر را پایمال نکنند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بود تا مردم را از زیربار سنگین فرهنگ‌های شیطانی درآورد و رسم‌ها و عادات دست‌وپاگیر که مثل زنجیر به دست و پای زندگی‌شان بسته شده را باز کند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پایان آیه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این پیغمبر و نوری که بر او نازل شده پیروی کنند،او را بزرگ بدارند و یاری‌اش کنند،در دنیا و آخرت رستگار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آری،هدف همه آیات قرآن و هدف پیامبر بزرگ اسلام و سایر انبیای الهی،علیهم السلام،این است که مردم را به پاکی دعوت کنند و از زشتی‌ها دور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چیزی است که عقل آدمی بر درستی آن صحه می‌گذارد و تبعیت از آن را بر خود واجب می‌داند</w:t>
      </w:r>
      <w:r>
        <w:rPr>
          <w:rFonts w:eastAsia="IRNazanin" w:cs="IRNazanin"/>
          <w:color w:val="111111"/>
          <w:sz w:val="28"/>
          <w:szCs w:val="28"/>
          <w:rtl w:val="true"/>
          <w:lang w:bidi="fa-IR"/>
        </w:rPr>
        <w:t>.</w:t>
      </w:r>
      <w:bookmarkStart w:id="515" w:name="pg3248_19428"/>
    </w:p>
    <w:p>
      <w:pPr>
        <w:pStyle w:val="Heading3"/>
        <w:numPr>
          <w:ilvl w:val="2"/>
          <w:numId w:val="1"/>
        </w:numPr>
        <w:rPr/>
      </w:pPr>
      <w:bookmarkStart w:id="516" w:name="__RefHeading___Toc1994932_2749589250"/>
      <w:bookmarkStart w:id="517" w:name="_Toc188"/>
      <w:bookmarkEnd w:id="515"/>
      <w:bookmarkEnd w:id="516"/>
      <w:r>
        <w:rPr>
          <w:rtl w:val="true"/>
        </w:rPr>
        <w:t>پی نوشت</w:t>
      </w:r>
      <w:bookmarkEnd w:id="51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آیات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 وَ مَنْ یَکْفُرْ بِالْإِیمٰانِ فَقَدْ حَبِطَ عَمَلُهُ وَ هُوَ فِی الْآخِرَةِ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الَّذِینَ هٰادُوا حَرَّمْنٰا مٰا قَصَصْنٰا عَلَیْکَ مِنْ قَبْلُ وَ مٰا ظَلَمْنٰاهُمْ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أُوحِیَ إِلَیْکَ مِنَ الْکِتٰابِ وَ أَقِمِ الصَّلاٰةَ إِنَّ الصَّلاٰةَ تَنْهیٰ عَنِ</w:t>
      </w:r>
    </w:p>
    <w:p>
      <w:pPr>
        <w:pStyle w:val="BookText"/>
        <w:rPr/>
      </w:pPr>
      <w:r>
        <w:rPr>
          <w:rFonts w:ascii="Amiri" w:hAnsi="Amiri" w:eastAsia="Amiri" w:cs="Amiri"/>
          <w:color w:val="111111"/>
          <w:sz w:val="28"/>
          <w:sz w:val="28"/>
          <w:szCs w:val="28"/>
          <w:rtl w:val="true"/>
          <w:lang w:bidi="ar-SA"/>
        </w:rPr>
        <w:t>الْفَحْشٰاءِ وَ الْمُنْکَرِ وَ لَذِکْرُ اللّٰهِ أَکْبَرُ وَ اللّٰهُ یَعْلَمُ مٰا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پیرمرد اصالتا همدانی بود و آن‌طور که بعدها فهمیدم او این بقچه پر از کتاب را از 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دوقلو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کول می‌گرفت و پیاده می‌آمد در منطقه بازار ولو می‌کرد و می‌فروخت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خرج زندگی‌اش،چون مجرد بود،از فروش کتاب بر می‌داشت و بقیه را هم به مستحق‌های آبرودار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کتاب اسکندرنامه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ذو القرنین در قرآن و روایات مطالب بسیاری آمده است که به گوشه‌ای از آن اشاره می‌کنیم و خوانندگان گرامی می‌توانند برای کسب اطلاعات بیشتر به کتب روایی و تفسیری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ذِی الْقَرْنَیْنِ قُلْ سَأَتْلُوا عَلَیْکُمْ مِنْهُ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مَکَّنّٰا لَهُ فِی الْأَرْضِ وَ آتَیْنٰاهُ مِنْ کُلِّ شَیْ‌ءٍ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مَغْرِبَ الشَّمْسِ وَجَدَهٰا تَغْرُبُ فِی عَیْنٍ حَمِئَةٍ وَ وَجَدَ عِنْدَهٰا قَوْماً قُلْنٰا یٰا ذَا الْقَرْنَیْنِ إِمّٰا أَنْ تُعَذِّبَ 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آمَنَ وَ عَمِلَ صٰالِحاً فَلَهُ جَزٰاءً الْحُسْنیٰ وَ سَنَقُولُ لَهُ مِنْ أَمْرِنٰا یُسْراً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وَ قَدْ أَحَطْنٰا بِمٰا لَدَیْهِ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ascii="Amiri" w:hAnsi="Amiri" w:eastAsia="Amiri" w:cs="Amiri"/>
          <w:i/>
          <w:i/>
          <w:iCs/>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قٰالَ مٰا مَکَّنِّی فِیهِ رَبِّی خَیْرٌ فَأَعِینُونِی بِقُوَّةٍ أَجْعَلْ بَیْنَکُمْ وَ بَیْنَهُمْ رَدْماً آتُونِی زُبَرَ الْحَدِیدِ حَتّٰی إِذٰا سٰاویٰ بَیْنَ الصَّدَفَیْنِ قٰالَ انْفُخُوا حَتّٰی إِذٰا جَعَلَهُ نٰاراً قٰالَ آتُونِی أُفْرِغْ عَلَیْهِ قِطْراً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فَمَا اسْطٰاعُوا أَنْ یَظْهَرُوهُ وَ مَا اسْتَطٰاعُوا لَهُ نَقْباً</w:t>
      </w:r>
      <w:r>
        <w:rPr>
          <w:rFonts w:ascii="Amiri" w:hAnsi="Amiri" w:eastAsia="Amiri" w:cs="Amiri"/>
          <w:color w:val="111111"/>
          <w:sz w:val="28"/>
          <w:sz w:val="28"/>
          <w:szCs w:val="28"/>
          <w:rtl w:val="true"/>
          <w:lang w:bidi="ar-SA"/>
        </w:rPr>
        <w:t xml:space="preserve"> قٰالَ هٰذٰا رَحْمَةٌ مِنْ رَبِّی فَإِذٰا جٰاءَ وَعْدُ رَبِّی جَعَلَهُ دَکّٰاءَ وَ کٰانَ وَعْدُ رَبِّی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درباره ذو القرنین می‌پرسند؛بگو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بخشی از سرگذشت او را به وسیله آیاتی از قرآن برای شما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در زمین قدرت و تمکّن دادیم و از هر چیزی که برای رسیدن به هدف‌هایش نیازمند به آن بود وسیله‌ای به او عطا کردیم</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توسل به وسیله،راهی را برای سفر به غرب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محل غروب خورشید رسید،منظره غروب خورشید را چنین یافت که در چشمه‌ای گرم و لجن‌آلود غروب می‌کند،و نزد آن قومی را یافت که فساد و ستم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قوم را به کیفر فساد و ستمشان عذاب می‌کنی و یا در میانشان شیوه‌ای نیک در پیش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هرکه با کفر،فساد و گناه ستم کرده،عذابش می‌کنیم،آن‌گاه به سوی پروردگارش بازگردانده می‌شود،پس او را عذابی سخت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هرکه ایمان آورده و کار شایسته انجام داده است، پس بهترین پاداش برای اوست،و ما هم از سوی خود تکلیفی آسان به او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 هم با توسل به وسیله راهی را برای سفر به شرق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به محل طلوع خورشید رسید،آن را یافت که بر قومی طلوع می‌کند که در برابر آن پوششی از مسکن و لباس برای آنان قرار نداده‌ایم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ذو القرنین و ملت‌ها این‌گونه بود،و یقینا ما به آنچه از وسایل و امکانات مادی و معنوی نزد او بود، احاطه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سپس،با توسل به وسیله،راهی را برای سفر دیگر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میان دو کوه رسید،نزد آن دو کوه،قومی را یافت که هیچ سخنی را به آسانی نمی‌فهمیدند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رمز،اشاره و با هر وسیله‌ای که ممکن بود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با کشتن و غارت و تخریب در این سرزمین فساد</w:t>
      </w:r>
    </w:p>
    <w:p>
      <w:pPr>
        <w:pStyle w:val="BookText"/>
        <w:rPr/>
      </w:pPr>
      <w:r>
        <w:rPr>
          <w:rFonts w:ascii="IRNazanin" w:hAnsi="IRNazanin" w:eastAsia="IRNazanin"/>
          <w:color w:val="111111"/>
          <w:sz w:val="28"/>
          <w:sz w:val="28"/>
          <w:szCs w:val="28"/>
          <w:rtl w:val="true"/>
          <w:lang w:bidi="fa-IR"/>
        </w:rPr>
        <w:t>می‌کنند؛آیا می‌پذیری که ما مزدی برایت قرار دهیم تا میان ما و آنان سدّی بسازی؟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پروردگارم مرا در آن تمکّن و قدرت داده از مزد شما بهتر است؛پس شما مرا با نیرویی یاری دهید تا میان شما و آنان سدّی سخت و استوار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قطعه‌های بزرگ آهن بیاورید و در شکاف این دو کوه بریزید،پس آوردند و ریختند تا زمانی که میان آن دو کوه را هم سطح و برابر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 بدمید تا وقتی که آن قطعه‌های آهن را چون آتش سرخ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مس گداخته شده بیاورید تا روی آن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سد ساخته شد یأجوج و مأجوج نتوانستند بر آن بالا روند،و نتوانستند در آن رخنه‌ای وارد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پس از پایان یافتن کار 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رحمتی است از پروردگار من،ولی زمانی که وعده پروردگارم فرا رسد،آن را درهم کوبد و به صورت خاکی مساوی با زمین قرار دهد، و وعده پروردگارم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مَکَّنّٰا لَهُ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بسطنا یده فی الارض و ملکناه حتی استولی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له السحاب فحمله علیها،و مد له فی الاسباب،و بسط له النور،فکان اللیل و النهار علیه سواء،فهذا معنی تمکینه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من کل شئ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أعطیناه من کل شئ علما و قدرة و آلة یتسبب بها إلی 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فأتبع طیقا و أخذ فی سلوکه،أو فأتبع سببا من الاسباب التی اوتیها فی المسیر إلی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آخر العمارة من جانب المغرب،و بلغ قوما لم یکن وراءهم أحد إلی موضع غروب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وجدها 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کأنها تغرب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تغرب وراءها، لان الشمس لا تزائل الفلک و لا تدخل عین الماء،و لکن لما بلغ ذلک الموضع تراءی له کأن الشمس تغرب فی عین،کما أن من کان فی البحر یراها کأنها تغرب فی الماء، و من کان فی البر یراها کأنها تغرب فی الارض الملساء،و العین الحمئة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ذات الحمأ و هی الطین الاسود المنتن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الحارة،و عن کعب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أجدها فی التوراة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تغرب فی ماء و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بالقتل من أقام منهم علی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تتخذ فیهم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تأسرهم و تمسکهم بعد الاسر لتعلمهم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تعفو عنهم،و استدل من ذهب إلی أنه کان نبیا بهذا،و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ألهمه و لم یوح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نعذبه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نقتله إذا لم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منکرا غیر معهود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جزاء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 المثوبة الحسنی 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سنقول له من أمرنا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قولا جمیلا،و سنأمره بما یتیسر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طیقا آخر من الارض یوصله إلی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ابتداء المعمورة من جانب المشرق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ذی القرنین کما وصفناه فی رفعة المکان و بسطة الملک،أو أمره فیهم کأمره فی أهل المغرب من التخییر و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أحطنا بما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الجنود و الالات و العدد و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علما تعلق بظواهره و خفایاه،و المراد أن کثرة ذلک بلغت مبلغا لا یحیط به إلا علم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طیقا ثالثا معترضا بین المشرق و المغرب آخذا من الجنوب إلی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بین السدین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الجبلین المبنی علیهما سده، و هما جبلا أرمنیة و آذربیجان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جبلان فی أواخر الشمال فی منقطع أرض الترک،من ورائهما 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یکادون یفقهون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لغرابة لغتهم و قلة فطنتهم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ذا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مترجمهم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مصحف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من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نجعل لک 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جعلا نخرجه من أموالنا؟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مکنی فیه ربی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جعلنی فیه مکینا من المال و الملک خیر مما تبذلون لی من الخراج، و لا حاجة بی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فأعینونی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بفعلة،أو بما أتقوی به من الالات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حاجزا حصینا،و هو أکبر من السد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جانبی الجبلین بتنضیدها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انفخوا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قال للعملة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انفخوا فی الاکوار و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المنفوخ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کالنار بالاحماء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آتونی افرغ علیه قطرا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آتونی قطرا،أی نحاسا مذابا افرغ علیه قطرا،فحذف الاول لدلالة الثانی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التاء حذرا من تلاقی متقاربین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یعلوه بالصعود لارتفاعه و انملاسه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استطاعوا له نقبا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لثخنه</w:t>
      </w:r>
    </w:p>
    <w:p>
      <w:pPr>
        <w:pStyle w:val="BookText"/>
        <w:rPr/>
      </w:pPr>
      <w:r>
        <w:rPr>
          <w:rFonts w:ascii="IRNazanin" w:hAnsi="IRNazanin" w:eastAsia="IRNazanin"/>
          <w:color w:val="111111"/>
          <w:sz w:val="28"/>
          <w:sz w:val="28"/>
          <w:szCs w:val="28"/>
          <w:rtl w:val="true"/>
          <w:lang w:bidi="fa-IR"/>
        </w:rPr>
        <w:t>و صلابته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للاساس حتی بلغ الماء،و جعله من الصخرة و النحاس المذاب و البنیان من زبر الحدید بینهما الحطب و الفحم حتی ساوی أعلی الجبلین ثم وضع المنفخ حتی صارت کالنار فصب النحاس المذاب علیها،فاختلط و التصق بعضها ببعض و صار جبلا صلدا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 من الصخور مرتبطا بعضها ببعض بکلالیب من حدید و نحاس مذاب فی تجاویفها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 أو الاقدار علی تسویته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وعده بخروج یأجوج و مأجوج،أو بقیام الساعة بأن شارف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مدکوکا مسویا بالارض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الطبرسی رحمه اللّه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السد وراء بحر الروم بین جبلین هناک یلی مؤخرهما البحر المحیط،و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وراء دربند و خزران من ناحیة أرمنیة و آذربیجان،قیل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مقدار ارتفاع السد مائتا ذراع،و عرض الحائط نحو من خمسین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یدابون فی حفره نهارهم حتی إذا أمسوا و کادوا یبصرون شعاع الشمس قالوا نرجع غدا و نفتحه و لا یستثنون فیعدون من الغد و قد استوی کما کان،حتی إذا جاء وعد اللّه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نفتح و نخرج إن شاء اللّه فیعودون إلیه و هو کهیئته حین ترکوه بالامس فیخرقونه فیخرجون علی الناس فینشفون المیاه،و تتحصن الناس فی حصونهم منهم،فیرمون سهامهم إلی السماء فترجع و فیها کهیئة الدماء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قهرنا أهل الارض و علونا أهل السماء،فیبعث اللّه علیهم نغفا فی أقفائهم فتدخل فی آذانهم فیهلکون بها،فقال النبی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 إن دواب الارض لتسمن و تشکر من لحومهم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و إلیاس یجتمعان کل لیلة علی ذلک السد یحجبان یأجوج و مأجوج عن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ذو القرنین از انبیا یا از ملوک جهان بود؟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الغارات،ابراهیم بن محمد الثقفی،ج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حول حدیث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کمال الدین فی الباب الثامن و الثلاثین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من حدیث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أحادیث،منها ما رواه باسناده عن الاصبغ بن نباتة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ابن الکواء إلی أمیر المؤمنین علی بن أبی طالب علیه السلام و هو علی المنبر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أمیر المؤمنین،أخبرنی عن ذی القرنین نبیا کان أو ملکا؟و أخبرنی عن قرنیه أذهبا کان أو فضة؟فقال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نبیا و لا ملکا و لا کان قرناه من ذهب و لا فضة و لکنه کان عبدا أحب اللّه فأحبه اللّه و نصح للّه فنصحه اللّه،و إنما سمی ذا القرنین لانه دعا قومه فضربوه علی قرنه فغاب عنهم حینا ثم عاد إلیهم فضرب علی قرنه الاخر،و فیکم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ابن عساکر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الکواء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ذا القرنین نبیا کان أم ملکا؟قال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واحد منهما و لکنه کان عبدا صالحا أحب اللّه فأحبه،و ناصح اللّه فنصحه،و دعا قومه إلی الهدی فضربوه علی قرنه فانطلق فمکث ما شاء اللّه أن یمکث،فدعاهم إلی الهدی فضربوه علی قرنه الاخر فسمی ذا القرنین و لم یکن له قرنان کقرنی الثور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درباه زنده شدن ذو القرنین برای باردوم پس از پانصد سال،و این‌که ذو القرنین لقب امیر المومنین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المجلد الخامس من البحار نقلا عن تفسیر علی بن ابراهیم باسناده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ذِی الْقَرْنَیْنِ قُلْ سَأَتْلُوا عَلَیْکُمْ مِنْهُ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 القرنین بعثه اللّه تعالی إلی قومه فضرب علی قرنه الایمن فأماته اللّه خمسمائة عام ثم بعثه إلیهم بعد ذلک فملکه مشارق الارض و مغاربها من حیث تطلع الشمس إلی حیث تغرب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مغرب الشمس وجدها تغرب فی عین حمئة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ذی القرنین أنبیا کان أم ملکا؟فقال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لانبیا و لا ملکا بل عبدا أحب اللّه فأحبه اللّه و نصح اللّه فنصح له فبعثه اللّه إلی قومه فضربوه علی قرنه الایمن فغاب عنهم ما شاء اللّه أن یغیب،ثم بعثه اللّه الثانیة فضربوه علی قرنه الایسر فغاب عنهم ما شاء اللّه أن یغیب، ثم بعثه اللّه الثالثة فمکن اللّه له فی الارض،و فیکم مثله یعنی نفسه،فبلغ مغرب الشمس فوجدها تغرب فی عین حمئة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علی بن شهر آشوب‌قدس اللّه سره‌فی کتاب المناقب فی فصل فی أنه الشاهد و الشهید و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 فی غریب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قال لامیر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بیتا فی الجنة و انک لذو قرنیها،سوید ابن غفلة و أبو</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الطفیل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ذا القرنین کان ملکا عادلا فأحبه اللّه و ناصح اللّه فنصحه اللّه،أمر قومه بتقوی اللّه فضربوه علی قرنه بالسیف،فغاب عنهم ما شاء اللّه،ثم رجع إلیهم فدعاهم إلی اللّه فضربوه علی قرنه الاخر بالسیف فذلک قرناه،و فیکم مثله یعنی نفسه،لانه ضرب علی رأسه ضربتین،احداهما یوم الخندق،و الثانیة ضربة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أبو النضر محمد بن مسعود بن عیاش السلمی السمرقندی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فی تفسیر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یسألونک عن ذی القرنین و أحمد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الاحتجاج و غیرهما فی غیرهما فلا نطیل الکلام بذکر أسامی ناقلیه و أسامی کتبهم بل نخوض فی بیان معناه بما ذکره و فسره به أهل الفن و الخبرة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 القاسم بن سلام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غریب الحدیث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النبی صلی اللّه علیه و آله أنه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بیتا فی الجنة و انک لذو قرنیها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بعض أهل العلم یتأول هذا الحدیث أنه ذو قرنی الجنة یرید طرفیها،و إنما یأول ذلک لذکره الجنة فی أول الحدیث،و أما أنا فلا أحسبه أراد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أراد أنک ذو قرنی هذه الامة،فأضمر الامة و إن کان لم یذکرها،و هذا سائر کثیر فی القرآن و فی کلام العرب و أشعارها أن یکنوا عن الاسم،من ذلک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یُؤٰاخِذُ اللّٰهُ النّٰاسَ بِمٰا کَسَبُوا مٰا تَرَکَ عَلیٰ ظَهْرِهٰا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علیها من 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عند الناس الارض و هو لم یذکرها،و کذلک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أَحْبَبْتُ حُبَّ الْخَیْرِ عَنْ ذِکْرِ رَبِّی حَتّٰی 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آیة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یفسرون أنه أراد الشمس فأضمرها،و قد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بها أعلم من فلان، یعنی القریة و المدینة و البلدة و نحو ذلک،و قال حاتم 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أماوی ما یغنی الثراء عن الفتی إذا حشرجت یوما و ضاق بها الصدر أراد النفس فأضمرها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اخترت هذا التفسیر علی الاول لحدیث عن علی نفسه هو عندی مفسر له و لنا و ذلک أنه ذکر ذا القرنین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قومه إلی عبادة اللّه فضربوه علی قرنیه ضربتین،و فیکم مثله،فنری أنه أراد بقوله هذا نفسه یعنی أنی أدعو إلی الحق حتی اضرب علی رأسی ضربتین یکون فیهما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الزمخشری فی الفائق فی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w:t>
      </w:r>
    </w:p>
    <w:p>
      <w:pPr>
        <w:pStyle w:val="BookText"/>
        <w:rPr/>
      </w:pPr>
      <w:r>
        <w:rPr>
          <w:rFonts w:ascii="IRNazanin" w:hAnsi="IRNazanin" w:eastAsia="IRNazanin"/>
          <w:color w:val="111111"/>
          <w:sz w:val="28"/>
          <w:sz w:val="28"/>
          <w:szCs w:val="28"/>
          <w:rtl w:val="true"/>
          <w:lang w:bidi="fa-IR"/>
        </w:rPr>
        <w:t>و آله و سلم لعلی رضی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بیتا فی الجنة و انک لذو قرنیها،الضمیر للامة و تفسیره فیما یروی عن علی رضی اللّه تعالی عنه أنه ذکر ذا القرنین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قومه إلی عبادة اللّه فضربوه علی قرنیه ضربتین،و فیکم مثله،یعنی نفسه الطاهرة لانه ضرب علی رأسه ضربتین،احدهما یوم الخندق،و الثانیة ضربة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الاثیر فی النهایة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بیتا فی الجنة و انک ذو قرنیها،أی طرفی الجنة و جانبیها،قال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أحسب أنه أراد أنه ذو قرنی الامة فأضمر،و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حدیث علی و ذکر قصة ذی القرنین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فیکم مثله فیری أنه إنما عنی نفسه لانه ضرب علی رأسه ضربتین احداهما یوم الخندق،و الاخری ضربة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منظور فی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و سلم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بیتا فی الجنة و انک لذو قرنیها أی طرفیها،قال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أحسبه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کلامه بتلخیص یسیر و زاد علیه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فیها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ضرب علی رأسه ضربتین احداهما یوم الخندق،و الاخری ضربة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المظفر العلوی،عن ابن العیاشی،عن أبیه،عن محمد بن عیسی،عن عمرو بن شمر،عن جابر الجعفلی،عن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القرنین کان عبدا صالحا جعله اللّه حجة علی عباده،فدعا قومه إلی اللّه عز و جل و أمرهم بتقواه فضربوه علی قرنه،فغاب عنهم زمانا حتی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أو هلک،بأی واد سلک؟ثم ظهر و رجع إلی قومه فضربوه علی قرنه الاخر،ألا و فیکم من هو علی سنته و إن اللّه عز و جل مکن له فی الارض و آتاه من کل شئ سببا، و بلغ المشرق و المغرب،و إن اللّه تبارک و تعالی سیجری سنته فی القائم من ولدی، و یبلغه شرق الارض و غربها حتی لا یبقی سهل و لا موضع من سهل و لا جبل و طئه ذو القرنین إلا وطئه،و یظهر اللّه له کنوز الارض و معادنها،و ینصره بالرعب،یملؤ الارض قسطا و عدلا کما ملئت جورا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نام و نسب ذو القرنین و شخصیت تاریخی او</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الزبیدی و فی تاج العروس مازجا کلامه بکلام صاحب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المذکور فی التنزیل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اکندر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ابن هشام فی سیرته و استبعده السهیلی و جعلهما اثنین،و فی معجم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الفیلسوف قتل کثیرا من الملوک و قهرهم و وطئ البلدان إلی أقصی الصین،و قد أوسع الکلام فیه الحافظ فی کتاب التدویر و التربیع و نقل کلامه الثعالبی فی ثمار القلوب،و جزم طائفة بأنه من الاذواء من التبابعة من ملوک حمیر ملوک الیمن و اسمه الصعب بن الحرث الرائس و ذو المنار هو ابن ذی القرنین نقله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اسمه مرزبان ابن مرویة و قال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مرزبی بن مرویة،و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هرمس،و قیل،هردیس،قال ابن الجوانی فی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 رضی اللّه تعالی عنهما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عبد اللّه بن الضحاک بن معد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 ذی القرنین عیاشا،و کان أول الملوک بعد نوح علیه السلام ملک ما بین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الولید،عن الصفار،عن البرقی،عن ابن محبوب،عن هشام بن سالم عمن ذکره،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یبعث أنبیاء ملوکا فی الارض إلا أربعة بعد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و اسمه عیاش،و داود و سلیمان و یوسف علیهم السلام، فأما عیاش فملک ما بین المشرق و المغرب،و أما داود فملک ما بین الشامات إلی بلاد إصطخر،و کذلک ملک سلیمان،و أما یوسف فملک مصر و براریها لم یجاوزها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البرقی،عن أبیه،عن جده أحمد،عن أبیه محمد بن خالد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الارض کلها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مؤمنان،و کافران،فأما المؤمنان فسلیمان ابن داود و ذو القرنین،و الکافران نمرود و بخت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ذو القرنین عبد اللّه بن ضحاک بن معد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الصدوق،عن عبد اللّه بن حامد،عن محمد بن جعفر،عن عبد اللّه بن أحمد ابن إبراهیم، عن عمرو بن حصین الباهلی،عن عمر بن مسلم،عن عبد الرحمن بن زیاد،عن مسلم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عقبة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خدمة رسول اللّه صلی اللّه علیه و اله فجاء نفر من الیهود فقالوا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لنا علی محمد صلی اللّه علیه و اله فأخبرته</w:t>
      </w:r>
    </w:p>
    <w:p>
      <w:pPr>
        <w:pStyle w:val="BookText"/>
        <w:rPr/>
      </w:pPr>
      <w:r>
        <w:rPr>
          <w:rFonts w:ascii="IRNazanin" w:hAnsi="IRNazanin" w:eastAsia="IRNazanin"/>
          <w:color w:val="111111"/>
          <w:sz w:val="28"/>
          <w:sz w:val="28"/>
          <w:szCs w:val="28"/>
          <w:rtl w:val="true"/>
          <w:lang w:bidi="fa-IR"/>
        </w:rPr>
        <w:t>فدخلوا علیه،فقالوا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عما جئنا نسألک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جئتمونی تسألوننی عن ذی القرنین،قالوا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غلاما من أهل الروم،ناصحا للّه عز و جل فأحبه اللّه، و ملک الارض فسار حتی أتی مغرب الشمس ثم سار إلی مطلعها،ثم سار إلی خیل یأجوج و مأجوج فبنی فیها السد،قالوا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 هذا شأنه،و إنه لفی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لقبش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سبب تلقیبه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لما دعاهم إلی اللّه عز و جل ضربوه علی قرنه فمات فأحیاه اللّه تعالی ثم دعاهم فضربوه علی قرنه الاخر فمات ثم أحیاه اللّه تعالی</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غریب و الذی نقله غیر واحد أنه ضرب علی رأسه ضربتین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دعا قومه إلی العبادة قرنوه أی ضربوه علی قرنی رأسه،و فی سیاق المنصف رحمه اللّه تعالی تطویل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لانه بلغ قطری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مشرقها و مغربها نقله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لضفیرتین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العرب تسمی الخصلة من الشعر قرنا حکاه الامام السهیلی،أو لان صفحتی رأسه کانتا من نحاس أو کان له قرنان صغیران تواریهما العمامة نقلهما السمعانی،أو لانه رأی فی المنام أنه أخذ بقرنی الشمس فکان تأویله أنه بلغ المشرق و المغرب حکاه السهیلی،أو لانقراض قرنین فی زمانه،أو کان لتاجه قرنان،أو لکرم أبیه و امه أی کریم الطرفین نقله شیخنا،و قیل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ذو القرنین صاحب أرسطوا فهو غیر هذا کما بسطه فی العنایة،و قیل کان فی عهد إبراهیم علیه السلام و هو صاحب الخضر لما طلب عین الحیاة قاله السهیلی فی التاریخ،و لقد أجاد القائل فی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لا منی فیک ذو القرنین یا خضر،و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أذو القرنین نبیا کان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کرم اللّه تعالی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فی الجنة بیتا،و یروی کنزا،و انک لذو قرنیها،أی ذو طرفی الجنة و ملکها الاعظم تسلک ملک جمیع الجنة کما سلک ذو القرنین جمیع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استضعف أبو عبید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ذو قرنی الامة فأضمرت و إن لم یتقدم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تَوٰارَتْ بِالْحِجٰابِ أراد الشمس و لا ذکر لها 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أختار هذا التفسیر الاخیر علی الاول لحدیث یروی عن علی رضی اللّه تعالی عنه و ذلک أنه ذکر ذا القرنین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قومه إلی عبادة اللّه تعالی فضربوه</w:t>
      </w:r>
    </w:p>
    <w:p>
      <w:pPr>
        <w:pStyle w:val="BookText"/>
        <w:rPr/>
      </w:pPr>
      <w:r>
        <w:rPr>
          <w:rFonts w:ascii="IRNazanin" w:hAnsi="IRNazanin" w:eastAsia="IRNazanin"/>
          <w:color w:val="111111"/>
          <w:sz w:val="28"/>
          <w:sz w:val="28"/>
          <w:szCs w:val="28"/>
          <w:rtl w:val="true"/>
          <w:lang w:bidi="fa-IR"/>
        </w:rPr>
        <w:t>علی قرنه ضربتین و فیکم مثله فنری أنه أراد نفسه یعنی أدعوا إلی الحق حتی یضرب رأسی ضربتین یکون فیهما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ذو جبلیها للحسن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عنهما،روی ذلک عن ثعلب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ذو شجتین فی قرنی رأسه احدهما من 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من ابن ملجم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 ما قیل و هو تتمة من قول أبی عبید المتقدم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 المتضلع البارع أبو الکمال السید أحمد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من یتولاه‌فی الاوقیانوس البسیط فی ترجمة القاموس المحیط بعد ذکره معنی قول النبی‌صلی اللّه علیه و آله‌فی حق علی علیه السلام ما محصله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تحت هذا المعنی أسرارا کثیرة علیة تقرب قوله الاخر المسلم الصدور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ما یعلم یقال،و أیضا قال النبی صلی اللّه علیه و آله له‌کرم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أبوا هذه الامة،فبناءا علی ذلک یطلق علی علی المرتضی علی سبیل الحقیقة و بیان الصدق انه آدم الاولیاء و هارون الاصفیاء و ذو القرنین الاتقیاء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المطلب مما أطلعنی علیه الفقیه الجلیل و النبیه النبیل الحاج میرزا یحیی إمام الجمعة الخوئی‌قدس اللّه تربته‌و کان یعجبه الکلام غایة الاعجاب و کان کلما ذکره یبتهج به نهایة الابتهاج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الخوض فی تعیین ذی القرنین و البحث عن وجه تسمیته فتکلم علیهما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البحرین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خامس البحار فی ترجمة ذی القرنین و غیرهما من العلماء فی کتب التفاسیر و السیر فمن أراد البسط و التفصیل فیهما فلیراجعها فان المقام لا یسع أکثر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امکانات و اسبابی که خدا به او داده بود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الجرائح،قطب الدین راوندی،ج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 لاحمد بن إسحاق،و قد أتاه لیسأله عن اخلف بعده،فقال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مثل الخضر،و مثله مثل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شرب من ماء الحیاة،فهو حی لا یموت حتی ینفخ فی الصور،و إنه لیحضر الموسم کل سنة،و یقف بعرفة،فیؤمن علی دعاء المؤمنین،و سیؤنس اللّه به وحشة قائمنا فی غیبته،و یصل به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البقاء فی الدنیا مع الغیبة عن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المفید،عن ابن قولویه،عن أبیه،عن سعد،عن الاشعری،عن محمد بن الحسین،عن محمد بن سلیمان،عن الثمالی،عن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اثنین تصافحا علی وجه الارض ذو القرنین و إبراهیم الخلیل،استقبله إبراهیم فصافحه،و أول شجرة نبتت علی وجه الارض النخلة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محمد،عن ابن سنان،عن أبی خالد و أبی سلام،عن سورة،عن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القرنین قد خیر السحابین و اختار الذلول،و ذخر لصاحبکم الصعب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سحاب فیه رعد و صاعقة أو برق،فصاحبکم یرکبه،أما إنه سیرکب السحاب و یرقی فی الاسباب أسباب السماوات السبع و الارضین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عوامر،و اثنتان خرابان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هارون،عن سهل بن زیاد أبی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خیر ذا القرنین السحابین الذلول و الصعب فاختار الذلول و هو ما لیس فیه برق و لا رعد،و لو اختار الصعب لم یکن له ذلک،لان اللّه ادخره للقائم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یافتن آب حیات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مکنا له فی الارض و آتیناه من کل شئ سببا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فی أرضه عینا یقال لها عین الحیاة لا یشرب منها ذو روح إلا لم یمت حتی الصیحة،فدعا ذا لقرنین الخضر و کان أفضل أصحابه عنده و دعا ثلاث مائة و ستین رجلا و دفع إلی کل واحد منهم سمکة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إلی موضع کذا و کذا فإن هناک ثلاث مائة و ستین عینا، فلیغسل کل واحد منکم سمکته فی عین غیر عین صاحبه فذهبوا یغسلون،و قعد الخضر یغسل فانسابت السمکة منه فی العین و بقی الخضر متعجبا مما رأی،و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لذی القرنین؟ثم نزع ثیابه یطلب السمکة فشرب من مائها و اغتمس فیه و لم بقدر علی السمکة،فرجعوا إلی ذی القرنین فأمر ذو القرنین بقبض السمک من أصحابه،فلما انتهوا إلی الخضر لم یجدوا معه شیئا فدعاه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 السمکة؟ فأخبره الخبر،فقال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فصنعت ماذا؟قال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اغتمست فیها فجعلت أغوص و أطلبها فلم أجدها،قال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فشربت من مائها؟قال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ذو القرنین العین فلم یجدها،فقال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أنت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علی علیه السلام عن ذی القرنین کیف استطاع أن یبلغ المشرق و المغرب؟فقال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سخر له السحاب،و مد له الاسباب،و بسط له النور،و کان اللیل و النهار علیه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رأی فی المنام کأنه دنا من الشمس حتی أخذ بقرنها فی شرقها و غربها فلما قص رؤیاه علی قومه عز فیهم،و سموه ذا القرنین،فدعاهم إلی اللّه فأسلموا ثم أمرهم أن یبنوا له مسجدا،فأجابوا إلیه فأمر أن یجعلوا طوله أربعمائة ذراع و عرضه مائتی ذراع، و عرض حائطه اثنین و عشرین ذراعا،و علوه إلی السماء مائة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لک بخشب یبلغ ما بین الحائطین؟فقال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فرغتم من بنیان الحائطین،فاکبسوا بالتراب حتی یستوی مع حیطان المسجد،و إذا فرغتم من ذلک،أخذتم من الذهب و الفضة علی قدره،ثم قطعتموه مثل قلامة الاظفار،ثم خلطتموه مع ذلک الکبس،و عملتم له خشبا من نحاص و صفائح من نحاس،تذوبون ذلک و أنتم متمکنون من العمل کیف شئتم علی أرض 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فرغتم من ذلک،دعوتم المساکین لنقل ذلک التراب، فیسارعون فیه من أجل ما فیه من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فبنوا المسجد،و أخرج المساکین ذلک التراب و قد استقل السقف بما فیه و استغنی المساکین،فجندهم أربعة أجناد،فی کل جند عشرة الآف و نشرهم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وصایای 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وصیة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تتعلم العلم ممن لم ینتفع به فإن من لم ینفعه علمه لا ینفعک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از دو القرنین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ماجیلویه،عن محمد العطار،عن الاشعری،عن عیسی بن محمد،عن علی بن مهزیار، عن عبد اللّه بن عمر،عن عبد اللّه بن حماد،عن أبی عبد اللّه الصادق جعفر بن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ذا القرنین لما انتهی إلی السد جاوزه فدخل فی الظلمات فإذا هو بملک قائم علی جبل طوله خمسمائة ذراع فقال له الملک یا ذا القرنین أما کان خلفک مسلک؟فقال له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ملک من ملائکة الرحمن موکل بهذا الجبل فلیس من جبل خلقه اللّه عز و جل إلا و له عرق إلی هذا الجبل،فإذا أراد اللّه عز و جل أن یزلزل مدینة أوحی إلی فزلزلتها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الجلودی،عن محمد بن عطیة،عن عبد اللّه بن عمر بن سعید البصری،عن هشام بن جعفر بن حماد،عن عبد اللّه بن سلیمان و کان قارئا للکتب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بعض کتب اللّه عز و جل أن ذا القرنین کان رجلا من أهل الاسکندریة و امه عجوز من عجائزهم لیس لها ولد غیره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إسکندروس،و کان له أدب و خلق و عفة من وقت ما کان فیه غلاما إلی أن بلغ رجلا،و کان رأی فی المنام کأنه دنا من الشمس حتی أخذ بقرنیها شرقها و غربها،فلما قص رؤیاه علی قومه سموه ذا القرنین،فلما رأی هذه الرؤیا بعدت همته و علا صوته و عز فی قومه،و کان أول ما أجمع علیه أمره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للّه عز و جل،ثم دعا قومه إلی الاسلام فأسلموا هیبة له،ثم أمرهم أن یبنوا له مسجدا فأجابوه إلی ذلک،فأمر أن یجعل طوله أربعمائة ذراع،و عرضه مائتی ذراع،و عرض حائطه اثنین و عشرین ذراعا،و علوه إلی السماء مائة ذراع،فقالوا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القرنین کیف لک بخشب یبلغ ما بین الحائطین؟فقال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فرغتم من بنیان الحائطین فاکبسوه بالتراب حتی یستوی الکبس مع حیطان المسجد،فإذا فرغتم من ذلک فرضتم علی کل رجل من المؤمنین علی قدره من الذهب و الفضة،ثم قطعتموه مثل قلامة الظفر و خلطتموه مع ذلک الکبس،و عملتم له خشبا من نحاس و صفائح تذیبون ذلک و أنتم متمکنون من العمل کیف شئتم علی أرض مستویة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فرغتم من ذلک دعوتم المساکین لنقل ذلک التراب فیسارعون فیه من أجل ما فیه من الذهب و الفضة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فبنوا المسجد،و أخرج المساکین ذلک التراب،و قد استقل السقف بما فیه،و استغنی المساکین،فجندهم أربعة أجناد فی کل جند عشرة آلاف،ثم نشرهم فی البلاد و حدث نفسه بالسیر فاجتمع إلیه قومه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القرنین ننشدک باللّه لا تؤثر علینا بنفسک غیرنا فنحن أحق برؤیتک،و فینا کان مسقط رأسک،و بیننا نشأت و ربیت، و هذه أموالنا و أنفسنا و أنت الحاکم فیها،و هذه امک عجوز کبیرة هی أعظم خلق اللّه علیک حقا فلیس ینبغی علیک أن تعصیها و لا تخالفها،فقال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القول لقولکم،و إن الرأی لرأیکم،و لکنی بمنزلة المأخوذ بقلبه و سمعه و بصره،یقاد و یدفع من خلفه،لا یدری أین یؤخذ به و لا ما یراد به،ولکن هلموا معشر قومی فادخلوا هذا المسجد و اسلموا عن آخرکم و لا تخالفوا علی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دهقان الاسکندریة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اعمر مسجدی،و عز عنی امی،فلما رأی الدهقان جزع امه و طول بکائها احتال لیعزیها بما أصاب الناس قبلها و بعدها من المصائب و البلاء،فصنع عیدا عظیما ثم أذن مؤذنه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الدهقان یؤذنکم أن تحضروا یوم کذا و کذا،فلما کان ذلک الیوم أذن مؤذنه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 و احذروا أن یحضر هذا العید إلا رجل قد عری من البلاء و المصائب،فاحتبس الناس کلهم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فینا أحد عری من البلاء و المصائب،ما منا أحد إلا و قد اصیب ببلاء أو بموت حمیم،فسمعت أم ذی القرنین فأعجبها و لم تدر ما أراد الدهقان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الدهقان بعث منادیا ینادی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الدهقان قد أمرکم أن تحضروا یوم کذا و کذا و لا یحضر إلا رجل قد ابتلی و اصیب و فجع و لا یحضره أحد عری من البلاء،فإنه لا خیر فیمن لا یصیبه البلاء،فلما فعل ذلک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رجل قد بخل ثم ندم و استحیی فتدارک أمره و محا عیبه،فلما اجتمعوا خطبهم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أجمعکم لما دعدتکم له،و لکنی جمعتکم لا کلمکم فی ذی القرنین و فیما فجعنا به من فقده و فراقه،فاذکروا آدم إن اللّه عز و جل خلقه بیده، و نفخ فیه من روحه،و أسجد له ملائکته،و أسکنه جنته و أکرمه بکرامة لم یکرم بها أحدا ثم ابتلاه بأعظم بلیة کانت فی الدنیا و ذلک الخروج من الجنة،و هی المصیبة التی لا جبرلها،ثم ابتلی إبراهیم من بعده بالحریق،و ابتلی ابنه بالذبح،و یعقوب بالحزن و البکاء،و یوسف بالرق،و أیوب بالسقم،و یحیی بالذبح،و زکریا بالقتل،و عیسی بالاسر،و خلقا من خلق اللّه کثیرا لا یحصیهم إلا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هذا الکلام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انطلقوا و عزوا ام الاسکندروس لننظر کیف صبرها،فإنها أعظم مصیبه فی ابنها،فلما دخلوا علیها قالوا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حضرت الجمع الیوم؟و سمعت الکلام؟قالت لهم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غاب عنی من أمرکم شئ،و لا سقط عنی من کلامکم شئ،و ما کان فیکم أحد أعظم مصیبة بالاسکندروس منی،و لقد صبرنی اللّه و أرضانی و ربط علی قلبی،و إنی لارجو أن یکون أجری علی قدر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أرجو لکم من الاجر بقدر ما رزیتم به من فقد أخیکم،و أنت توجروا علی قدر ما نویتم فی امه،و أرجو أن یغفر اللّه لی و لکم و یرحمنی و 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احسن عزائها و صبرها انصرفوا عنها و ترکوها،و انطلق ذو القرنین یسیر علی وجهه حتی أمعن فی البلاد یؤم المغرب و جنوده یومئذ المساکین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جل جلاله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القرنین أنت حجتی علی جمیع الخلائق ما بین الخافقین من مطلع الشمس إلی مغربها و حجتی علیهم،و هذا تأویل رؤیاک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إنک ندبتنی لامر عظیم لا یقدر قدره غیرک،فأخبرنی عن هذه الامة بأیة قوم اکاثرهم و بأی عدد أغلبهم؟و بأیة حیلة أکیدهم؟و بأی صبر اقاسیهم؟و بأی لسان اکلمهم؟و کیف لی بأن أعرف لغاتهم؟و بأی سمع أعی قولهم؟و بأی بصر أنفذهم؟و بأیة حجة اخاصمهم؟و بأی قلب أغفل عنهم؟و بأیة حکمة ادبر امورهم؟و بأی حلم اصابرهم؟و بأی قسط أعدل فیهم؟و بأیة معرفة أفصل بینهم؟و بأی علم أتفن أمورهم؟و بأی عقل احصیهم؟و بأی جند أقاتلهم؟فإنه لیس عندی مما ذکرت شئ،یا رب فقونی علیهم بإنک الرب الرحیم،لا تکلف نفسا إلا وسعها،و لا تحملها إلا طاقتها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جل جلاله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ساطوقک ما حملتک،و أشرح لک صدرک فتسمع کل شئ،و أشرح لک فهمک فتفقه کل شئ،و اطلق لسانک بکل شئ و احصی لک فلا یفوتک شئ،و أحفظ علیک فلا یعزب عنک شئ،و أشد ظهرک فلا یهو لک شئ،و البسک الهیبة فلا یروعک شئ،و اسد دلک رأیک فتصیب کل شئ، و اسخر لک جسدک فتحس کل شئ،و اسخر لک النور و الظلمة و أجعلها جندین من جندک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یهدیک،و الظلمة تحوطک و تحوش علیک الامم من وارئک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ذو القرنین برسالة ربه عز و جل و أیده اللّه بما وعده،فمر بمغرب الشمس فلا یمر بامة من الامم إلا دعاهم إلی اللّه عز و جل،فإن أجابوه قبل منهم و إن لم یجیبوه أغشاهم الظلمة،فأظلمت مدائنهم و قراهم و حصونهم و بیوتهم و منازلهم،و أغشت أبصارهم و دخلت فی أفواههم و آنافهم و أجوافهم فلا یزالوا فیها متحیرین حتی یستجیب اللّه عز و جل و یعجوا إلیه،حتی إذا بلغ مغرب الشمس وجد عندها الامة التی ذکرها اللّه عز و جل فی کتابه،ففعل بهم ما کان فعله بمن مربه قبلهم،حتی فرغ مما بینه و بین المغرب و وجد جمعا و عددا لا یحصیه إلا اللّه عز و جل،و قوة و بأسا لا یطیقه إلا اللّه، و ألسنة مختلفة،و أهواء متشتة،و قلوبا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مشی علی الظلمة ثمانیة أیام و ثمان لیال و أصحابه ینظرونه حتی انتهی إلی الجبل الذی هو محیط بالارض کلها،فإذا بملک من الملائکة قابض علی الجبل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من الان إلی منتهی</w:t>
      </w:r>
    </w:p>
    <w:p>
      <w:pPr>
        <w:pStyle w:val="BookText"/>
        <w:rPr/>
      </w:pPr>
      <w:r>
        <w:rPr>
          <w:rFonts w:ascii="IRNazanin" w:hAnsi="IRNazanin" w:eastAsia="IRNazanin"/>
          <w:color w:val="111111"/>
          <w:sz w:val="28"/>
          <w:sz w:val="28"/>
          <w:szCs w:val="28"/>
          <w:rtl w:val="true"/>
          <w:lang w:bidi="fa-IR"/>
        </w:rPr>
        <w:t>الدهر،سبحان ربی من أول الدنیا إلی آخرها،سبحان ربی من موضع کفی إلی عرش ربی،سبحان ربی من منتهی الظلمة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 ذو القرنین خر ساجدا فلم یرفع رأسه حتی قواه اللّه عز و جل و أعانه علی النظر إلی ذلک الملک،فقال له الملک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قویت یا ابن آدم علی أن تبلغ إلی هذا الموضع و لم یبلغه أحد من ولد آدم قبلک؟قال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 علی ذلک الذی قواک علی قبض هذا الجبل و هو محیط بالارض کلها،قال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لولا هذا البجل لانکفأت الارض بأهلها، و لیس علی وجه الارض جبل أعظم منه،و هو أول جبل أسسه اللّه عز و جل،فرأسه ملصق بالسماء الدنیا،و أسفله فی الارض السابعة السفلی،و هو محیط بها کالحلقة، و لیس علی وجه الارض مدینة إلا و لها عرق إلی هذا الجبل،فإذا أراد اللّه عز و جل أن یزلزل مدینة فأوحی إلی فحرکت العرق الذی یلیها فزلزلتها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أراد ذو القرنین الرجوع قال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أوصینی،قال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یهمنک رزق غد،و لا تؤخر عمل الیوم لغد،و لا تحزن علی ما فاتک،و علیک بالرفق،و لا تکن جبارا متکبرا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ذا القرنین رجع إلی أصحابه،ثم عطف بهم نحو المشرق یستقری ما بینه و بین المشرق من الامم فیفعل بهم ما فعل بالامم المغرب قبلهم حتی إذا فرغ ما بین المشرق و المغرب عطف نحو الروم الذی ذکره اللّه عز و جل فی کتابه،فإذا هو بامة لا یکادون یفقهون قولا،و إذا ما بینه و بین الروم مشحون من امة یقال لها یأجوج و مأجوج أشباه البهائم،یأکلون و یشربون و یتوالدون،هم ذکور و إناث،و فیهم مشابه من الناس الوجوه و الاجساد و الخلقة،و لکنهم قد نقصوا فی الابدان نقصا شدیدا،و هم فی طول الغلمان،لیس منهم انثی و لا ذکر یجاوز طوله خمسة أشبار،و هم علی مقدار واحد فی الخلق و الصور، عراة حفاة لا یغزلون و لا یلبسون و لا یحتذون،علیهم و بر کوبر الابل یواریهم و یسترهم من الحر و البرد،و لک واحد منهم اذنان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ذات شعر،و الاخری ذات و بر ظاهرهما و باطنهما،و لهم مخالب فی موضع الاظفار،و أضراس و أنیاب کأضراس السباع و أنیابها،و إذا تام أحدهم افترش إحدی اذنیه و التحف الاخری فتسعه لحافا، و هم یرزقون تنین البحر،کل عام یقذفه علیهم السحاب فیعیشون به عیشا خصبا، و یصلحون علیه و یستمطرونه فی إبانه،کما یستمطر الناس المطر فی إبان المطر،فإذا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قذفوا به أخصبوا و سمنوا و توالدوا و کثروا فأکلوا منه حولا کاملا إلی مثله من العام المقبل و لا یأکلون معه شیئا غیره،و هم لا یحصی عددهم إلا اللّه عز و جل الذی خلقهم،و إذا أخطأهم التنین قحطوا و أجدبوا و جاعوا و انقطع النسل و الولد،و هم یتسافدون کما تتسافد البهائم علی ظهر الطریق و حیث ما التقوا،فإذا أخطأهم التنین جاعوا و ساحوا فی البلاد فلا یدعون شیئا أتو علیه إلا أفسدوه و أکلوه،فهم أشد فسادا فیما أتوا علیه من الارض من الجراد و البرد و الافات کلها،و إذا أقبلوا من أرض إلی أرض جلا أهلها عنها و خلوها،و لیس یغلبون و لا یدفعون حتی لا یجد أحد من خلق اللّه موضعا لقدمه،و لا یخلو للانسان قدر مجلسه،و لا یدری أحد من خلق اللّه کم من أولهم إلی آخرهم،و لا یستطیع شئ من خلق اللّه أن ینظر إلیهم،و لا یدنو منهم نجاسة و قذرا و سوء حلیة فبهذا غلبوا،و لهم حسن و حنین إذا أقبلوا إلی الارض یسمع حسهم من مسیرة مائة فرسخ لکثرتهم،کما یسمع حس الریح البعیدة أو حسن المطر البعید،و لهم همهمة إذا وقعوا فی البلاد کهمهمة النحل إلا أنه أشد و أعلی صوتا،یملا الارض حتی لا یکاد أحد یسمع من أجل ذلک الهمهمة شیئا،و إذا أقبلوا إلی الارض حاشوا و حوشها و سباعها حتی لا یبقی فیها شئ منها،و ذلک لانهم یملؤون ما بین أقطارها،و لا یتخلف وراءهم من ساکن الارض شئ فیه روح إلا اجتلبوه من قبل أنهم أکثر من کل شئ،و أمرهم عجب من العجب،و لیس منهم أحد إلا و قد عرف متی یموت،و ذلک من قبل أنه لا یموت منهم ذکر حتی یولد له ألف ولد،و لا یموت منهم انثی حتی تلد ألف ولد،فبذلک عرفوا آجالهم،فإذا ولدوا الالف برزوا للموت و ترکوا طلب ما کانوا فیه من المعیشة و الحیاة،فتلک قصتهم من یوم خلقهم اللّه تعالی إلی یوم یفنیهم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أجفلوا فی زمان ذی القرنین یدورون أرضا أرضا من الارضین،و امة امة من الامم و هم إذا توجهوا الوجه لم یعدلوا عنه أبدا،و لا ینصرفوا یمینا و شمالا، و لا یلتفتوا فلما أحست تلک الامم بهم و سمعوا همهمتهم استغاثوا بذی القرنین و ذو القرنین یومئذ نازل فی ناحیتهم و اجتمعوا إلیه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القرنین إنه قد بلغنا ما أتاک اللّه من الملک و السلطان،و ما ألبسک اللّه من الهیبة،و ما أیدک به من جنود أهل الارض و من النور و الظلمة و إنا جیران یأجوج و مأجوج و لیس بیننا و بینهم سوی هذه</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الجبال،و لیس لهم إلینا طریق إلا من هذین الصدفین،لو مالوا علینا أجلونا من بلادنا لکثرتهم حتی لا یکون لنا فیها قرار،و هم خلق من خلق اللّه کثیر،فیهم مشابه من الانس و هم أشباه البهائم،یأکلون العشب و یفرسون الدواب و الوحوش کما تفترسها السباع،و یأکلون حشرات الارض کلها من الحیات و العقارب و کل ذی روح مما خلق اللّه عز و جل،و لیس للّه عز و جل خلق ینمو نماهم و زیادتهم و لا نشک أنهم یملؤون الارض و یجلون أهلها منها و یفسدون،و نحن نخشی کل وقت أن یطلع علینا أوائلهم من هذین الجبلین،و قد أتاک اللّه من الحیلة و القوة ما لم یؤت أحدا من العالمین،فهل نجعل لک خرجا علی أن تجعل بیننا و بینهم سدا؟قال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مکنی فیه ربی خیر فأعینونی بقوة أجعل بینکم و 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آتونی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أین لنا من الحدید و النحاس ما یسع هذا العمل الذی ترید أن تعمل؟قال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سأدلکم علی معدن الحدید و النحاس،فضرب لهم فی جبلین حتی فتقهما و استخرج منهما معدنین من الحدید و النحاس،قالوا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قوة نقطع الحدید و النحاس؟فاستخرج لهم معدنا آخر من تحت الارض یقال له السامور و هو أشد شئ بیاضا،و لیس شئ منه یوضع علی شئ إلا ذاب تحته،فصنع لهم منه أداة یعملون بها،و به قطع سلیمان بن داود علیه السلام أساطین بیت المقدس،و صخورة جاءت به الشیاطین من تلک المعادن،فجمعوا من ذلک ما اکتفوا به فأوقدوا علی الحدید حتی صنعوا منه زبرا مثل الصخور،فجعل حجارته من حدید ثم أذاب النحاس فجلعه کالطین لتلک الحجارة،ثم بنی وقاس ما بین الصدفین فوجده ثلاثة أمیال،فحفر له أساسا حتی کاد یبلغ الماء و جعل عرضه میلا،و جعل حشوه زبر الحدید،و أذاب النحاس فجعله خلال الحدید فجعل طبقة من نحاس و اخری من حدید حتی ساوی الردم بطول الصدفین،فصار کأنه برد حبرة من صفرة النحاس و حمرته و سواد الحدید،فیأجوج و مأجوج ینتابونه فی کل سنة مرة و ذلک أنهم یسیحون فی بلادهم حتی إذا وقعوا إلی الردم حبسهم،فرجعوا یسیحون فی بلادهم فلا یزالون کذلک حتی تقرب الساعة و یجئ أشراطها،فإذا جاء أشراطها و هو قیام القائم عجل اللّه فرجه فتحه اللّه عز و جل لهم،و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فُتِحَتْ یَأْجُوجُ وَ مَأْجُوجُ وَ هُمْ مِنْ کُلِّ حَدَبٍ یَنْسِلُونَ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ذو القرنین من عمل السد انطلق علی وجهه،فبینا هو یسیر و جنوده إذ مر علی شخص یصلی فوقف علیه حتی انصرف من صلاته فقال له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یرعک ما حضرک من الجنود؟قال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اناجی من هو أکثر جنودا منک،و أعز سلطانا،و أشد قوة،و لو صرفت وجهی إلیک لم أدرک حاجتی قبله،فقال له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تنطلق معی فاواسیک بنفسی و أستعین بک علی بعض اموری؟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ضمنت لی 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نعیما لا یزول،و صحة لا سقم فیها،و شبابا لا هرم معه،و حیاة لا موت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مخلوق یقدر علی هذه الخصال؟قال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مع من یقدر علی هذه الخصال و یملکها و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برجل عالم فقال لذی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شیئین منذ خلقهما اللّه عز و جل قائمین،و عن شیئین جاربین،و شیئین مختلفین،و شیئین متباغضین؟فقال ذو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الشیئان القائمان فالسماء و الارض،و أما الشیئان الجاریان فالشمس و القمر،و أما الشیئان المختلفان فاللیل و النهار،و أما الشیئان المتباغضان فالموت 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فإنک عالم</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فانطلق ذو القرنین یسیر فی البلاد حتی مر بشیخ یقلب جماجم الموتی،فوقف علیه بجنوده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أیها الشیخ لای شئ تقلب هذه الجماجم؟قال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لاعرف الشریف من الوضیع فما عرفت و إنی لا قلبها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ذو القرنین و ترکه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عنیت بهذا أحدا غیری،فبینا هو یسیر إذ وقع إلی الامة العالمة الذین منهم قوم موسی الذین یهدون بالحق و به یعدلون،فوجه امة مقسطة عادلة یقسمون بالسویه، و یحکمون بالعدل،و یتواسون و یتراحمون،حالهم واحدة،و کلمتهم واحدة،و قلوبهم مؤتلفة،و طریقتهم مستقیمة،و سیرتهم جمیلة،و قبور موتاهم فی أفنیتهم و علی أبواب دورهم،و لیس لبیوتهم أبواب،و لیس علیهم امراء،و لیس بینهم قضاة و لیس فیهم أغنیاء و لا ملوک و لا أشراف و لا یتفاوتون و لا یتفاضلون،و لا یختلفون و لا یتنازعون، و لا یستبون و لا یقتتلون،و لا تصیبهم الافات،فلما رأی ذلک من أمرهم ملا منهم عجبا،فقال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القوم أخبرونی خبرکم،فإنی قددرت فی الارض شرقها و غربها و برها و بحرها و سهلها و جبلها و نورها و ظلمتها فلم أر مثلکم،فأخبرونی ما بال</w:t>
      </w:r>
    </w:p>
    <w:p>
      <w:pPr>
        <w:pStyle w:val="BookText"/>
        <w:rPr/>
      </w:pPr>
      <w:r>
        <w:rPr>
          <w:rFonts w:ascii="IRNazanin" w:hAnsi="IRNazanin" w:eastAsia="IRNazanin"/>
          <w:color w:val="111111"/>
          <w:sz w:val="28"/>
          <w:sz w:val="28"/>
          <w:szCs w:val="28"/>
          <w:rtl w:val="true"/>
          <w:lang w:bidi="fa-IR"/>
        </w:rPr>
        <w:t>قبورکم علی أبواب أفنیتکم؟قالوا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 ذلک عمدا لئلا ننسی الموت و لا یخرج ذکره من قلوبنا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بیوتکم لیس علیها أبواب؟قالوا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فینا لص و لا خائن و لیس فینا إلا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لیس علیکم امراء؟قالوا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نتظالم،قال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لیس علیکم حکام؟قالوا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نختصم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لیس فیکم ملوک؟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لا نتکاثر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لیس فیکم أشراف؟قالوا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لانا لا نتنافس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لا تتفاضلون و لا تتفاوتون؟قالوا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متواسون متراحمون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لا تنازعون و لا تختصمون؟قالوا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الفة قلوبنا و صلاح ذات بیننا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بالکم لا تستبون و لا تقتتلون؟قالوا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غلبنا طبائعنا بالعزم،و سننا أنفسنا بالحلم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کلمتکم واحدة و طریقتکم مستقیمة؟قالوا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لا نتکاذب و لا نتخادع و لا یغتاب بعضنا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لم لیس فیکم فقیر و لا مسکین؟قالوا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نقسم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لیس فیکم فظ و لا غلیظ؟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الذل و التواضع،قال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جعلکم اللّه أطول الناس أعمارا؟قالوا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نتعاطی الحق و نحکم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لا تقحطون؟قالوا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لا نغفل عن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لا تحزنون؟قالوا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وطنا أنفسنا علی البلاء و حرصنا علیه فعزینا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بالکم لا تصیبکم الآفات؟قالوا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أنا لا نتوکل علی غیر اللّه،و لا نستمطر بالانواء و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حدثونی أیها القوم أهکذا وجدتم آباءکم یفعلون؟قالوا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آباءنا یرحمون مسکینهم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یواسون فقیرهم، و یعفون عمن ظلمهم،و یحسنون إلی من أساء إلیهم،و یستغفرون لمسیئهم،و یصلون أرحامهم،و یؤدون أماناتهم،و یصدقون و لا یکذبون،فأصلح اللّه عز و جل لهم بذلک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عندهم ذو القرنین حتی قبض،و لم یکن له فیهم عمر،و کان قد بلغ السن فأدرکه الکبر،و کان عدة ما سار فی البلاد من یوم بعثه اللّه عز و جل إلی یوم قبض خمسمائة عام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بالاسناد عن الصدوق بإسناده إلی محمد بن اورمة،عن محمد بن خالد،عمن ذکره،عن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ذو القرنین فی ستمائة ألف فارس،فلما دخل الحرم شیعه بعض أصحابه إلی البیت فلما انصرف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ما رأیت رجلا أکثر نورا</w:t>
      </w:r>
    </w:p>
    <w:p>
      <w:pPr>
        <w:pStyle w:val="BookText"/>
        <w:rPr/>
      </w:pPr>
      <w:r>
        <w:rPr>
          <w:rFonts w:ascii="IRNazanin" w:hAnsi="IRNazanin" w:eastAsia="IRNazanin"/>
          <w:color w:val="111111"/>
          <w:sz w:val="28"/>
          <w:sz w:val="28"/>
          <w:szCs w:val="28"/>
          <w:rtl w:val="true"/>
          <w:lang w:bidi="fa-IR"/>
        </w:rPr>
        <w:t>و وجها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إبراهیم خلیل ارحمن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اسرجوا فتسرجوا ستمائة ألف دابة فی مقدار ما یسرج دابة واحدة،قال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نمشی إلی خلیل الرحمن،فمشی و مشی معه و أصحابه حتی التقیا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 عطعت الدهر؟قال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بإحدی عشرة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باق لا یفنی</w:t>
      </w:r>
      <w:r>
        <w:rPr>
          <w:rFonts w:ascii="IRNazanin" w:hAnsi="IRNazanin" w:eastAsia="IRNazanin"/>
          <w:i/>
          <w:i/>
          <w:iCs/>
          <w:color w:val="111111"/>
          <w:sz w:val="28"/>
          <w:sz w:val="28"/>
          <w:szCs w:val="28"/>
          <w:rtl w:val="true"/>
          <w:lang w:bidi="fa-IR"/>
        </w:rPr>
        <w:t>سبحان من هو عالم لا ینسی</w:t>
      </w:r>
      <w:r>
        <w:rPr>
          <w:rFonts w:ascii="IRNazanin" w:hAnsi="IRNazanin" w:eastAsia="IRNazanin"/>
          <w:color w:val="111111"/>
          <w:sz w:val="28"/>
          <w:sz w:val="28"/>
          <w:szCs w:val="28"/>
          <w:rtl w:val="true"/>
          <w:lang w:bidi="fa-IR"/>
        </w:rPr>
        <w:t>سبحان من هو حافظ لا یسقط</w:t>
      </w:r>
      <w:r>
        <w:rPr>
          <w:rFonts w:ascii="IRNazanin" w:hAnsi="IRNazanin" w:eastAsia="IRNazanin"/>
          <w:i/>
          <w:i/>
          <w:iCs/>
          <w:color w:val="111111"/>
          <w:sz w:val="28"/>
          <w:sz w:val="28"/>
          <w:szCs w:val="28"/>
          <w:rtl w:val="true"/>
          <w:lang w:bidi="fa-IR"/>
        </w:rPr>
        <w:t>سبحان من هو بصیر لا برتاب سبحان من هو قیوم لا ینامسبحان من هو ملک لا یرام</w:t>
      </w:r>
      <w:r>
        <w:rPr>
          <w:rFonts w:ascii="IRNazanin" w:hAnsi="IRNazanin" w:eastAsia="IRNazanin"/>
          <w:color w:val="111111"/>
          <w:sz w:val="28"/>
          <w:sz w:val="28"/>
          <w:szCs w:val="28"/>
          <w:rtl w:val="true"/>
          <w:lang w:bidi="fa-IR"/>
        </w:rPr>
        <w:t>سبحان من هو عزیز لا یضام</w:t>
      </w:r>
      <w:r>
        <w:rPr>
          <w:rFonts w:ascii="IRNazanin" w:hAnsi="IRNazanin" w:eastAsia="IRNazanin"/>
          <w:i/>
          <w:i/>
          <w:iCs/>
          <w:color w:val="111111"/>
          <w:sz w:val="28"/>
          <w:sz w:val="28"/>
          <w:szCs w:val="28"/>
          <w:rtl w:val="true"/>
          <w:lang w:bidi="fa-IR"/>
        </w:rPr>
        <w:t>سبحان من هو محتجب لا یری</w:t>
      </w:r>
      <w:r>
        <w:rPr>
          <w:rFonts w:ascii="IRNazanin" w:hAnsi="IRNazanin" w:eastAsia="IRNazanin"/>
          <w:color w:val="111111"/>
          <w:sz w:val="28"/>
          <w:sz w:val="28"/>
          <w:szCs w:val="28"/>
          <w:rtl w:val="true"/>
          <w:lang w:bidi="fa-IR"/>
        </w:rPr>
        <w:t>سبحان من هو واسع لا یتکلف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قائم لا یلهو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دائم لا یسهو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معمولا در مورد اسکندر گفته می‌شود درحالی‌که فرق است بین اسکندر و 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بعض أجله المحققین من معاصرینا فی تأیید هذا القول ما محصله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ذا القرنین المذکور فی القرآن قبل الاسکندر المقدونی بمآت من السنین فلیس هو هو،بل هو أحد الملوک الصالحین من التبابعة الاذواء من ملوک الیمن،و کان من شیمة طائفه منهم التسمی بذی کذی همدان و ذی غمدان و ذی المنار و ذی الاذعار و ذی یزن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مسلما موحدا و عادلا حسن السیرة و قویا ذا هیبة و شوکة سار فی جیش کثیف نحو المغرب فاستولی علی مصر و ما وراءها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استاد شهریار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در این باب فراوان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دعوات،قطب الدین راوندی،ص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البطنة فانها مفسدة للبدن،و مورثة للسقم و مکسلة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همین صفحه قال الاصبغ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علیه السلام یقول لابنه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الا أعلمک أربع کلمات تستغنی بها عن الطب؟فقال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تجلس علی الطعام الا و أنت جائع،و لا تقم عن الطعام الا و أنت تشتهیه،وجود المضغ،و إذا نمت فأعرض نفسک علی الخلاء،و إذا استعملت هذا استغنیت عن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کتاب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القرآن کل علم الا الطب؟فقال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فی القرآن لآیة تجمع الطب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آداب خوردن مطلب فراوان در تعالیم اسلامی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إسرائیل،لا تکثروا الأکل،فإنه من أکثر الأکل أکثر النوم، و من أکثر النوم أقل الصلاة،و من أقل الصلاة کتب 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تمیتوا القلوب بکثرة الطعام و الشراب،فإن القلب یموت کالزرع إذ کثر علیه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یتحمل الحکمة عند خلو البطن،القلب یمج الحکمة عند امتلاء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آدمی و عاء شرا من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ملکوت السماوات و الأرض من ملأ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یأکل فی معاء واحد،و الکافر یأکل فی سبعة أمعاء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قصدوا فی الطعم لاعتدلت أبدانهم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البطنة،فمن لزمها کثرت أسقامه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الجوع و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الصحة و النهم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البطنة،فإنها مقساة للقلب،مکسلة عن الصلاة،مفسدة للجسد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 یدک من الطعام إلا و أنت تشتهیه،فإن فعلت ذلک فأنت تستمرئه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أنت تشتهی،و أمسک و أنت تشتهی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من الطعام زیادة لم یغذه،و من أخذه بقدر لا زیادة علیه و لا نقص فی غذائه نفعه،و کذلک الماء،فسبیله أن تأخذ من الطعام کفایتک فی أیامه،و ارفع یدیک منه و بک إلیه بعض القرم،و عندک إلیه میل،فإنه أصلح لمعدتک و لبدنک،و أزکی لعقلک،و أخف لجسمک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لا یضره طعام،فلا یأکل طعاما حتی یجوع و تنقی معدته،فإذا أکل فلیسمّ اللّه،و لیجد المضغ،و لیکف عن الطعام و هو یشتهیه و یحتاج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شعر سهراب سپهری است در مجموعه صدای پای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آدم باسواد و درس‌خوانده‌ای بود و استادهای خوبی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هم بود که در زمان رضا خان به سبب داشتن عمامه خیلی اذیت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حکایت برداشت آزاد و اقتباسی است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در داستان‌های مربوط به ذو القرنین آمده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bookmarkStart w:id="518" w:name="pg3248_19454"/>
    </w:p>
    <w:p>
      <w:pPr>
        <w:pStyle w:val="Heading2"/>
        <w:numPr>
          <w:ilvl w:val="1"/>
          <w:numId w:val="1"/>
        </w:numPr>
        <w:rPr/>
      </w:pPr>
      <w:bookmarkStart w:id="519" w:name="__RefHeading___Toc1994934_2749589250"/>
      <w:bookmarkStart w:id="520" w:name="_Toc189"/>
      <w:bookmarkEnd w:id="518"/>
      <w:bookmarkEnd w:id="519"/>
      <w:r>
        <w:rPr/>
        <w:t>14</w:t>
      </w:r>
      <w:r>
        <w:rPr>
          <w:rtl w:val="true"/>
        </w:rPr>
        <w:t xml:space="preserve"> </w:t>
      </w:r>
      <w:r>
        <w:rPr>
          <w:rtl w:val="true"/>
        </w:rPr>
        <w:t>رابطه علم و ایمان</w:t>
      </w:r>
      <w:bookmarkEnd w:id="520"/>
    </w:p>
    <w:p>
      <w:pPr>
        <w:pStyle w:val="Heading3"/>
        <w:numPr>
          <w:ilvl w:val="2"/>
          <w:numId w:val="1"/>
        </w:numPr>
        <w:rPr/>
      </w:pPr>
      <w:bookmarkStart w:id="521" w:name="__RefHeading___Toc1994936_2749589250"/>
      <w:bookmarkStart w:id="522" w:name="_Toc190"/>
      <w:bookmarkEnd w:id="521"/>
      <w:r>
        <w:rPr>
          <w:rtl w:val="true"/>
        </w:rPr>
        <w:t>اشاره</w:t>
      </w:r>
      <w:bookmarkEnd w:id="522"/>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برخی آیات قرآن کریم،دوکس درنزد پروردگار برترین و ارزشمندترین انسان‌ها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تا خدا مؤمنان از شما را به درجه‌ای و دانشمندانتان را به درجاتی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شریفه،رفعت و ارزش فقط برای مؤمن و با درجات رفیع‌تر مخصوص مؤمن عالم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ارزش گذاری،انبیای الهی و ائمه طاهرین،علیهم السلام،نیز درباره ارزش مؤمن و مؤمن عالم مسائل مهمی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مباک حضرت رضا،از پدران بزرگوارش،از موسی بن جعفر تا امیر مؤمنان،علیهم السلام،روایت می‌کنند که پیغمبر عظیم الشأن اسلام، صلی اللّه علیه و آله،فرمودند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ملک مقرب باارزش‌تر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یعرف فی السماء کما یعرف الرجل أهله و ولده و انه لاکرم علی اللّه من ملک مقرب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bookmarkStart w:id="523" w:name="pg3248_19457"/>
    </w:p>
    <w:p>
      <w:pPr>
        <w:pStyle w:val="BookText"/>
        <w:rPr/>
      </w:pPr>
      <w:bookmarkEnd w:id="523"/>
      <w:r>
        <w:rPr>
          <w:rFonts w:ascii="IRNazanin" w:hAnsi="IRNazanin" w:eastAsia="IRNazanin"/>
          <w:color w:val="111111"/>
          <w:sz w:val="28"/>
          <w:sz w:val="28"/>
          <w:szCs w:val="28"/>
          <w:rtl w:val="true"/>
          <w:lang w:bidi="fa-IR"/>
        </w:rPr>
        <w:t>پیغمبر اسلام در این روایت فقط ارزش مؤمن را بیان کرده‌اند نه ارزش مؤمن عالم را،چراکه به فرموده قرآن کریم درجات مؤمن عالم مافوق مؤمن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برتر از ملک مقرب است،ولی مؤمن دانشمند و عالم و تحصیل‌کرده رفعت و اهمیت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بنابراین،با توجه به این‌که درجات جمع است و از سه درجه به بالا را شامل می‌شود،تنها خدا می‌داند که مؤمن عالم از چه مرتبه و ارزشی برخوردار است</w:t>
      </w:r>
      <w:r>
        <w:rPr>
          <w:rFonts w:eastAsia="IRNazanin" w:cs="IRNazanin"/>
          <w:color w:val="111111"/>
          <w:sz w:val="28"/>
          <w:szCs w:val="28"/>
          <w:rtl w:val="true"/>
          <w:lang w:bidi="fa-IR"/>
        </w:rPr>
        <w:t>.</w:t>
      </w:r>
    </w:p>
    <w:p>
      <w:pPr>
        <w:pStyle w:val="Heading3"/>
        <w:numPr>
          <w:ilvl w:val="2"/>
          <w:numId w:val="1"/>
        </w:numPr>
        <w:rPr/>
      </w:pPr>
      <w:bookmarkStart w:id="524" w:name="__RefHeading___Toc1994938_2749589250"/>
      <w:bookmarkStart w:id="525" w:name="_Toc191"/>
      <w:bookmarkEnd w:id="524"/>
      <w:r>
        <w:rPr>
          <w:rtl w:val="true"/>
        </w:rPr>
        <w:t>حرمت مؤمن از کعبه بالاتر است</w:t>
      </w:r>
      <w:bookmarkEnd w:id="525"/>
    </w:p>
    <w:p>
      <w:pPr>
        <w:pStyle w:val="BookText"/>
        <w:rPr/>
      </w:pPr>
      <w:r>
        <w:rPr>
          <w:rFonts w:ascii="IRNazanin" w:hAnsi="IRNazanin" w:eastAsia="IRNazanin"/>
          <w:color w:val="111111"/>
          <w:sz w:val="28"/>
          <w:sz w:val="28"/>
          <w:szCs w:val="28"/>
          <w:rtl w:val="true"/>
          <w:lang w:bidi="fa-IR"/>
        </w:rPr>
        <w:t xml:space="preserve">مرحوم آیت اللّه ملاّ مهدی نراقی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جامع السعادات،که من در موضوع اخلاق اسلامی کتابی بهتر از آن سراغ ندارم،از علامه بحر العلوم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رسول خدا به هنگام طواف شخصی را دیدند که پرده خانه کعبه را گرفته و پروردگار عالم را برای حل مشکلش به حرمت کعبه قسم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طواف بازایستادند و دست مبارکشان را روی شانه آن مرد گذاردند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چیز بالاتری قسم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خدا را به حرمت کعبه سوگند می‌دهی تا راهی برای حل مشکلت باز کند،ولی باید خدا را به سوگند بالاتری قسم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آگاه به سوگندی برتر از این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من بیاموزید خدا را به چه چیزی قسم بدهم که بالاتر از کعبه باشد؟حضرت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اطمینان داری که مؤمن واقعی هستی، پروردگار را به حق خودت سوگند بده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سپس،حضرت رسول درباره مؤمن واقعی توضیح فرمودند که از توضیح حضرت استفاده می‌شود مؤمن واقعی از عیب و نقص معنوی خالی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نه بخیل است،نه حریص،نه طمّاع،نه حس‌گرا،نه مادی‌گرا،نه اهل کینه،نه اهل ریا،نه اهل فتنه،و نه اهل خدعه و نیرنگ؛مؤمن واقعی انسانی است که باطنش با پروردگار عالم</w:t>
      </w:r>
      <w:bookmarkStart w:id="526" w:name="pg3248_19458"/>
    </w:p>
    <w:p>
      <w:pPr>
        <w:pStyle w:val="BookText"/>
        <w:rPr/>
      </w:pPr>
      <w:bookmarkEnd w:id="526"/>
      <w:r>
        <w:rPr>
          <w:rFonts w:ascii="IRNazanin" w:hAnsi="IRNazanin" w:eastAsia="IRNazanin"/>
          <w:color w:val="111111"/>
          <w:sz w:val="28"/>
          <w:sz w:val="28"/>
          <w:szCs w:val="28"/>
          <w:rtl w:val="true"/>
          <w:lang w:bidi="fa-IR"/>
        </w:rPr>
        <w:t>ارتباط دارد و از پستی‌ها،رذائل و زشتی‌های شیطانی خالی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اعتماد به خودت داری که مؤمن واقعی هستی،پروردگار را به خودت سوگند بده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خدایا،به حق خودم،مشکل مرا حل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أعظم حرمة من الکعبه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حرمت و احترام و ارزش مؤمن از ارزش کعبه و بیت اللّه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هم روشن است،زیرا همه امتیاز کعبه در این است که منسوب به پروردگار و قبله عبادت است و پروردگار،در قرآن مجید،از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کعبه،بیش از این دو مزیت، امتیاز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سنگ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و ببین یار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یک نشانه است تا همه در یک جهت خدا را عبادت کنند؛یعنی عبادت به کعبه واقع نمی‌شود،بلکه کعبه تنها جهت و سمت عبادت را معین می‌کند و عبادت در جهت آن برای پروردگار مهربان عالم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تویی کعبه و بتخانه بهانه</w:t>
      </w:r>
    </w:p>
    <w:p>
      <w:pPr>
        <w:pStyle w:val="BookText"/>
        <w:rPr/>
      </w:pPr>
      <w:r>
        <w:rPr>
          <w:rFonts w:ascii="IRNazanin" w:hAnsi="IRNazanin" w:eastAsia="IRNazanin"/>
          <w:color w:val="111111"/>
          <w:sz w:val="28"/>
          <w:sz w:val="28"/>
          <w:szCs w:val="28"/>
          <w:rtl w:val="true"/>
          <w:lang w:bidi="fa-IR"/>
        </w:rPr>
        <w:t>وجود مقدس امام دهم،حضرت هادی،علیه السلام،می‌فرمایند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دنیا را یک لقمه کنند و من ان را با دست خودم در دهان انسان مؤمنی بگذارم،می‌ترسم حق او را ادا نکرده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3"/>
        <w:numPr>
          <w:ilvl w:val="2"/>
          <w:numId w:val="1"/>
        </w:numPr>
        <w:rPr/>
      </w:pPr>
      <w:bookmarkStart w:id="527" w:name="__RefHeading___Toc1994940_2749589250"/>
      <w:bookmarkStart w:id="528" w:name="_Toc192"/>
      <w:bookmarkEnd w:id="527"/>
      <w:r>
        <w:rPr>
          <w:rtl w:val="true"/>
        </w:rPr>
        <w:t>ارزش مؤمن عالم</w:t>
      </w:r>
      <w:bookmarkEnd w:id="528"/>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دورنمایی از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عالمان اهل سنت نقل کرده‌اند که روزی وجود مبارک امیر المؤمنین، علیه السلام،درحالی‌که کمتر از سی سال سن داشتند،در مسجد مدینه به محضر پیغمبر اسلام،صلی اللّه علیه و آله،رسیدند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پیغمبر</w:t>
      </w:r>
      <w:bookmarkStart w:id="529" w:name="pg3248_19459"/>
    </w:p>
    <w:p>
      <w:pPr>
        <w:pStyle w:val="BookText"/>
        <w:rPr/>
      </w:pPr>
      <w:bookmarkEnd w:id="529"/>
      <w:r>
        <w:rPr>
          <w:rFonts w:ascii="IRNazanin" w:hAnsi="IRNazanin" w:eastAsia="IRNazanin"/>
          <w:color w:val="111111"/>
          <w:sz w:val="28"/>
          <w:sz w:val="28"/>
          <w:szCs w:val="28"/>
          <w:rtl w:val="true"/>
          <w:lang w:bidi="fa-IR"/>
        </w:rPr>
        <w:t>تنهای تنها در مسجد نشسته‌اند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نیز در محضر مبارک پیغمبر زانوی ادب به زمین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واقع،کسی در این عالم نسبت به پیغمبر مؤدب‌تر از امیر المؤمنین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ادبشان هم در این بود که با تمام وجود مطیع پیغمبر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اوج ادب امیر امؤمنین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پیغمبر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یک تقاضا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شما با زبان مبارک خودتان از پروردگار عالم برای من طلب مغفرت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ایشان طلب رحمت نیست،بلکه درخواست مغفرت و آمرزش است</w:t>
      </w:r>
      <w:r>
        <w:rPr>
          <w:rFonts w:eastAsia="IRNazanin" w:cs="IRNazanin"/>
          <w:color w:val="111111"/>
          <w:sz w:val="28"/>
          <w:szCs w:val="28"/>
          <w:rtl w:val="true"/>
          <w:lang w:bidi="fa-IR"/>
        </w:rPr>
        <w:t>.</w:t>
      </w:r>
    </w:p>
    <w:p>
      <w:pPr>
        <w:pStyle w:val="Heading3"/>
        <w:numPr>
          <w:ilvl w:val="2"/>
          <w:numId w:val="1"/>
        </w:numPr>
        <w:rPr/>
      </w:pPr>
      <w:bookmarkStart w:id="530" w:name="__RefHeading___Toc1994942_2749589250"/>
      <w:bookmarkStart w:id="531" w:name="_Toc193"/>
      <w:bookmarkEnd w:id="530"/>
      <w:r>
        <w:rPr>
          <w:rtl w:val="true"/>
        </w:rPr>
        <w:t>جایگاه آمرزش در پیشگاه خدا</w:t>
      </w:r>
      <w:bookmarkEnd w:id="531"/>
    </w:p>
    <w:p>
      <w:pPr>
        <w:pStyle w:val="BookText"/>
        <w:rPr/>
      </w:pPr>
      <w:r>
        <w:rPr>
          <w:rFonts w:ascii="IRNazanin" w:hAnsi="IRNazanin" w:eastAsia="IRNazanin"/>
          <w:color w:val="111111"/>
          <w:sz w:val="28"/>
          <w:sz w:val="28"/>
          <w:szCs w:val="28"/>
          <w:rtl w:val="true"/>
          <w:lang w:bidi="fa-IR"/>
        </w:rPr>
        <w:t>از خواسته امیر المؤمنین استفاده می‌شود که آمرزش جایگاه بسیار باعظمتی در پیشگاه خدا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مسلما،امیر المؤمنین می‌توانستند به پیغمبر بگویند برای من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کن،اما عرضه داشتند برای من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شناختن جایگاه مغفرت،فقط باید به لطایف و اشاراتی که درباره موضوع مغفرت در آیات قرآن وجود دارد مراجعه کنیم،زیرا این معنا را در قرآن در دعاهای حضرت ابراهیم،علیه السلام،هم می‌بینیم که پیغمبری با آن عظمت برای خود و والدینش طلب مغفرت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امیر المؤمنین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سخن،رسول خدا بلند شدند و دو رکعت نماز خواندند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که پیغمبر می‌خواند نه در توان فرشتگان بود و نه در توان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عبادت پیغمبر را مافوق تمام عبادات موجودات زنده دانسته‌اند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البته،پیکره ظاهری نماز پیغمبر با نمازهای ما فرقی نمی‌کرد و ایشان نیز مانند سایر مسلمانان نماز صبح را دو رکعت،ظهر و</w:t>
      </w:r>
      <w:bookmarkStart w:id="532" w:name="pg3248_19460"/>
    </w:p>
    <w:p>
      <w:pPr>
        <w:pStyle w:val="BookText"/>
        <w:rPr/>
      </w:pPr>
      <w:bookmarkEnd w:id="532"/>
      <w:r>
        <w:rPr>
          <w:rFonts w:ascii="IRNazanin" w:hAnsi="IRNazanin" w:eastAsia="IRNazanin"/>
          <w:color w:val="111111"/>
          <w:sz w:val="28"/>
          <w:sz w:val="28"/>
          <w:szCs w:val="28"/>
          <w:rtl w:val="true"/>
          <w:lang w:bidi="fa-IR"/>
        </w:rPr>
        <w:t>عصر را چهار رکعت،و مغرب و عشاء را هفت رکعت می‌خواندند؛ولی توجه،اخلاص،نیت و حال ایشان را در عبادت،احدی از جن و انس و فرشتگان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به سجده آخر این دو رکعت که رسید، با آن حال و نیت و اتصالی که به پروردگار عزیز عالم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بحقّ علی إغفر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خدایا،قسم به حق علی،علی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آن‌گاه،سلام نماز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محضر مقدس حضرت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را برای طلب مغفرت برای من،به حق خودم قسم دادی؟پیغمبر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می‌خواستم خدا را قسم بدهم،برای سوگند در پیشگاه خدا بالاتر و برتر از تو در تمام عالم وجود پیدا نکردم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این ارزش مؤمن عالم،آگاه،بامعرفت،و دانشمند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مؤمنی است که دارای بصیرت نافذ است و ارزشش را فقط خدا می‌داند و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سبب،پیغمبر به امیر المؤمنین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عرفک الا اللّه و انا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جز خدا و من،یک نفر در این عالم تو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ارزش عالم مؤمن است</w:t>
      </w:r>
      <w:r>
        <w:rPr>
          <w:rFonts w:eastAsia="IRNazanin" w:cs="IRNazanin"/>
          <w:color w:val="111111"/>
          <w:sz w:val="28"/>
          <w:szCs w:val="28"/>
          <w:rtl w:val="true"/>
          <w:lang w:bidi="fa-IR"/>
        </w:rPr>
        <w:t>.</w:t>
      </w:r>
    </w:p>
    <w:p>
      <w:pPr>
        <w:pStyle w:val="Heading3"/>
        <w:numPr>
          <w:ilvl w:val="2"/>
          <w:numId w:val="1"/>
        </w:numPr>
        <w:rPr/>
      </w:pPr>
      <w:bookmarkStart w:id="533" w:name="__RefHeading___Toc1994944_2749589250"/>
      <w:bookmarkStart w:id="534" w:name="_Toc194"/>
      <w:bookmarkEnd w:id="533"/>
      <w:r>
        <w:rPr>
          <w:rtl w:val="true"/>
        </w:rPr>
        <w:t>خصوصیات مؤمن مقبول</w:t>
      </w:r>
      <w:bookmarkEnd w:id="534"/>
    </w:p>
    <w:p>
      <w:pPr>
        <w:pStyle w:val="BookText"/>
        <w:rPr/>
      </w:pPr>
      <w:r>
        <w:rPr>
          <w:rFonts w:ascii="IRNazanin" w:hAnsi="IRNazanin" w:eastAsia="IRNazanin"/>
          <w:color w:val="111111"/>
          <w:sz w:val="28"/>
          <w:sz w:val="28"/>
          <w:szCs w:val="28"/>
          <w:rtl w:val="true"/>
          <w:lang w:bidi="fa-IR"/>
        </w:rPr>
        <w:t>بعد از ذکر این مقدمه سراغ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مؤمن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علاقه داشته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بخواهد مؤمن مقبولی بشود چه راهی را باید طی کند؟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سوال،امام جواد،علیه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انسانی نیازمند سه حقیقت است که اگر این سه حقیقت در زندگی او تحقق پیدا</w:t>
      </w:r>
      <w:bookmarkStart w:id="535" w:name="pg3248_19461"/>
    </w:p>
    <w:p>
      <w:pPr>
        <w:pStyle w:val="BookText"/>
        <w:rPr/>
      </w:pPr>
      <w:bookmarkEnd w:id="535"/>
      <w:r>
        <w:rPr>
          <w:rFonts w:ascii="IRNazanin" w:hAnsi="IRNazanin" w:eastAsia="IRNazanin"/>
          <w:color w:val="111111"/>
          <w:sz w:val="28"/>
          <w:sz w:val="28"/>
          <w:szCs w:val="28"/>
          <w:rtl w:val="true"/>
          <w:lang w:bidi="fa-IR"/>
        </w:rPr>
        <w:t>کند،تبدیل به مؤمن می‌شود؛آن هم مؤمنی که قرآن مجید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الْمُؤْمِنُونَ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مؤمنان واقعی و حقیقی فقط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مؤمنی که بعد از معرفی چهره‌اش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الصّٰادِقُونَ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صدق و راستی‌اند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پس،کسانی که در ادعای ایمان راستگو هستند می‌توانند بگویند ما مؤمن هستیم</w:t>
      </w:r>
      <w:r>
        <w:rPr>
          <w:rFonts w:eastAsia="IRNazanin" w:cs="IRNazanin"/>
          <w:color w:val="111111"/>
          <w:sz w:val="28"/>
          <w:szCs w:val="28"/>
          <w:rtl w:val="true"/>
          <w:lang w:bidi="fa-IR"/>
        </w:rPr>
        <w:t>.</w:t>
      </w:r>
    </w:p>
    <w:p>
      <w:pPr>
        <w:pStyle w:val="Heading3"/>
        <w:numPr>
          <w:ilvl w:val="2"/>
          <w:numId w:val="1"/>
        </w:numPr>
        <w:rPr/>
      </w:pPr>
      <w:bookmarkStart w:id="536" w:name="__RefHeading___Toc1994946_2749589250"/>
      <w:bookmarkStart w:id="537" w:name="_Toc195"/>
      <w:bookmarkEnd w:id="536"/>
      <w:r>
        <w:rPr>
          <w:rtl w:val="true"/>
        </w:rPr>
        <w:t>مومن بخیل نیست</w:t>
      </w:r>
      <w:bookmarkEnd w:id="537"/>
    </w:p>
    <w:p>
      <w:pPr>
        <w:pStyle w:val="BookText"/>
        <w:rPr/>
      </w:pPr>
      <w:r>
        <w:rPr>
          <w:rFonts w:ascii="IRNazanin" w:hAnsi="IRNazanin" w:eastAsia="IRNazanin"/>
          <w:color w:val="111111"/>
          <w:sz w:val="28"/>
          <w:sz w:val="28"/>
          <w:szCs w:val="28"/>
          <w:rtl w:val="true"/>
          <w:lang w:bidi="fa-IR"/>
        </w:rPr>
        <w:t>فردی به پیغمبر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مؤمنم،ولی مبتلا به یک عیب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عیبی؟گفت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زیرا بخیل از چهره‌های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پس،چرا می‌گویی مؤمن هستم؟ آن مؤمنی که خدا در قرآن توصیف کرده،مؤمن بی‌عیب است و بی‌عیب بودن هم برای همه انسان‌ها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می‌توانند انسان‌های بی‌عیبی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می‌توانند آدم‌های پاکی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می‌توانند،مانند حضرت ابراهیم،علیه السلام،دارای قلب سلیم باشند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سلیم یعنی باطن مبرّا از عیوب</w:t>
      </w:r>
      <w:r>
        <w:rPr>
          <w:rFonts w:eastAsia="IRNazanin" w:cs="IRNazanin"/>
          <w:color w:val="111111"/>
          <w:sz w:val="28"/>
          <w:szCs w:val="28"/>
          <w:rtl w:val="true"/>
          <w:lang w:bidi="fa-IR"/>
        </w:rPr>
        <w:t>.</w:t>
      </w:r>
    </w:p>
    <w:p>
      <w:pPr>
        <w:pStyle w:val="Heading3"/>
        <w:numPr>
          <w:ilvl w:val="2"/>
          <w:numId w:val="1"/>
        </w:numPr>
        <w:rPr/>
      </w:pPr>
      <w:bookmarkStart w:id="538" w:name="__RefHeading___Toc1994948_2749589250"/>
      <w:bookmarkStart w:id="539" w:name="_Toc196"/>
      <w:bookmarkEnd w:id="538"/>
      <w:r>
        <w:rPr>
          <w:rtl w:val="true"/>
        </w:rPr>
        <w:t>حقیقت اول</w:t>
      </w:r>
      <w:r>
        <w:rPr>
          <w:rtl w:val="true"/>
        </w:rPr>
        <w:t>:</w:t>
      </w:r>
      <w:r>
        <w:rPr>
          <w:rtl w:val="true"/>
        </w:rPr>
        <w:t>توفیق الهی</w:t>
      </w:r>
      <w:bookmarkEnd w:id="539"/>
    </w:p>
    <w:p>
      <w:pPr>
        <w:pStyle w:val="BookText"/>
        <w:rPr/>
      </w:pPr>
      <w:r>
        <w:rPr>
          <w:rFonts w:ascii="IRNazanin" w:hAnsi="IRNazanin" w:eastAsia="IRNazanin"/>
          <w:color w:val="111111"/>
          <w:sz w:val="28"/>
          <w:sz w:val="28"/>
          <w:szCs w:val="28"/>
          <w:rtl w:val="true"/>
          <w:lang w:bidi="fa-IR"/>
        </w:rPr>
        <w:t>حضرت جواد،علیه السلام،آن سه حقیقت را این‌گونه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مؤمن واقعی بشود این سه حقیقت را لازم دارد؛ حقیقت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توفیق در لغت عرب به دو معنا آمده است</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سازگاری بین انسان و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سازگاری هم کار</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هماهنگی را نظم می‌دهد و انسان باید آن را ظاهر کند و تحقق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هدایت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بشر را با دو چیز ارشاد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کتاب؛ب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انسان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کامل‌ترین،جامع‌ترین،مفیدترین و باارزش‌ترین کتاب پروردگار قرآن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کتاب ارشاد حق،راهنمایی حق،دلیل حق،چراغ حق و حجت پروردگار مهربان عالم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نخست توفیق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دیگر توفیق این است که خداوند متعال بین بدن ما،روح ما، نفس ما،باطن ما و عقل ما با قرآن مجید هماهنگی و سازگاری برقرار کرده و خود چگونگی این هماهنگی را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لَعَلَّکُمْ تَذَکَّرُونَ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به راستی خدا به عدالت و احسان و بخشش به خویشاوندان فرمان می‌دهد،و از فحشا و منکر و ستم‌گری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اندرز می‌دهد تامتذکّر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فرمان‌های الهی،ضامن سعادت دنیا و آخرت شماست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انسان می‌تواند اهل عدالت باشد،دلیلی است بر وجود هماهنگی بین وجود او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می‌تواند عادل و منصف باشد و با میانه‌روی و بدون افراط و تفریط زندگی کند و این معنای هماهنگی و توفیق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می‌تواند اهل نیکوکاری به همگان باشد،درست مانند انبیا و ائمه که در احسان و نیکی هیچ قیدی را لحاظ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العابدین،علیه السلام،چهل سال تمام نیمه‌های شب به در خانه مستمندان می‌رفت و لباس و غذا می‌برد و از این‌که شناخته شود پرهیز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ایشان،مردم دیدند عده‌ای انسان فقیر به خاطر از دست دادن احسان‌کننده خود بر سر می‌کوبند و ناله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پروردگار عالم سفارش عجیبی به حضرت عیسی بن مریم،علیه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عیسی،اول صبح که از خانه بیرون می‌روی،مانند خورشید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خورشید بینداز و ببین چه بی‌دریغ،بی‌بخل و بی‌امتناع به هر خانه‌ای و هر جایی می‌تابد؛تو هم در نیکی به مردم همین‌گونه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منشأ برکت و منفعت و سود باش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توجه به اوضاع دنیای امروز،از جمله بحران خاورمیانه،جنایات اسرائیل،سستی دولت‌های عربی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جهان دچار پستی خطرناکی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در جهان کنونی کجاست؟احسان چه جایگاهی دارد؟آیا این انسان‌ها می‌توانند بگویند ما نمی‌توانیم عدل یا محسن باشیم؟اگر بگویند دروغ گفته‌اند،زیرا انسان می‌تواند عادل و محسن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شما امر می‌کند به اقوام و خویشانتان از نظر مالی رسیدگی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فرد ثروتمند 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با ثروتم به قوامم رسیدگی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توفیق است که انسان بتواند مالش را به خویشان مستحقش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یَنْهیٰ عَنِ الْفَحْشٰاءِ وَ الْمُنْکَرِ وَ الْبَغْیِ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انسان می‌تواند اهل فحشا و منکر و بغی نباشد؟آری،و این توفیق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انسان این قدرت را داده که آلوده به فحشا و منکر و بغی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توفیق الهی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حقیقت وجود آدمی است و اگر کسی بخواهد مؤمن واقعی باشد،باید به ارشاد خدا وصل بشود و هماهنگی بین خود و خوبی‌ها را عملی کند</w:t>
      </w:r>
      <w:r>
        <w:rPr>
          <w:rFonts w:eastAsia="IRNazanin" w:cs="IRNazanin"/>
          <w:color w:val="111111"/>
          <w:sz w:val="28"/>
          <w:szCs w:val="28"/>
          <w:rtl w:val="true"/>
          <w:lang w:bidi="fa-IR"/>
        </w:rPr>
        <w:t>.</w:t>
      </w:r>
      <w:bookmarkStart w:id="540" w:name="pg3248_19464"/>
    </w:p>
    <w:p>
      <w:pPr>
        <w:pStyle w:val="Heading3"/>
        <w:numPr>
          <w:ilvl w:val="2"/>
          <w:numId w:val="1"/>
        </w:numPr>
        <w:rPr/>
      </w:pPr>
      <w:bookmarkStart w:id="541" w:name="__RefHeading___Toc1994950_2749589250"/>
      <w:bookmarkStart w:id="542" w:name="_Toc197"/>
      <w:bookmarkEnd w:id="540"/>
      <w:bookmarkEnd w:id="541"/>
      <w:r>
        <w:rPr>
          <w:rtl w:val="true"/>
        </w:rPr>
        <w:t>حقیقت دوم</w:t>
      </w:r>
      <w:r>
        <w:rPr>
          <w:rtl w:val="true"/>
        </w:rPr>
        <w:t>:</w:t>
      </w:r>
      <w:r>
        <w:rPr>
          <w:rtl w:val="true"/>
        </w:rPr>
        <w:t>واعظ درون</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واعظ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مؤمن واقعی باشد،باید به وجدان بیدار خود و نصیحت‌کننده باطنی‌اش که همان فطرت و وجدان و انصافش است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انسان،نظیر این سؤال‌ها را بسیار از او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جنگ ابی عبد اللّه الحسین،علیه السلام،آمدی؟چرا در اردوی یزیدیان قرار گرفتی؟چرا خود را به جایزه ابن زیاد فروختی؟چرا خود را در مقامی قرار دادی که خدا،پیغمبر،علی و فاطمه،علیهم السلام،را از خود ناراضی کنی؟این واعظ درونی و الهی و نورانی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 به این چراها جواب داد و دید به عنوان یک انسان عاقل نباید در سلک یزیدیان باشد و خود را به جایزه ابن زیاد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به ندای این واعظ درونی گوش داد و به جایی رسید که ابی عبد اللّه،علیه السلام،کنار بدن خون‌آلودش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سعید فی الدنیا و الاخرة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543" w:name="__RefHeading___Toc1994952_2749589250"/>
      <w:bookmarkStart w:id="544" w:name="_Toc198"/>
      <w:bookmarkEnd w:id="543"/>
      <w:r>
        <w:rPr>
          <w:rtl w:val="true"/>
        </w:rPr>
        <w:t>حقیقت سوم</w:t>
      </w:r>
      <w:r>
        <w:rPr>
          <w:rtl w:val="true"/>
        </w:rPr>
        <w:t>:</w:t>
      </w:r>
      <w:r>
        <w:rPr>
          <w:rtl w:val="true"/>
        </w:rPr>
        <w:t>نصیحت مشفقان</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لمن ینصح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نصیحت خیرخواهان عالم را بپذیرد و پذیرش خیرخواهی مشفقان عالم برایش سنگین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نصیحتی کنمت بشنو و بهانه مگیر هر آنچه ناصح مشفق بگویدت بپذیر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برابر خواسته‌های خدا و خیرخواهی انبیا و امامان فروتن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آن‌که پذیرش و بروز این سه حقیقت است که انسان را به مؤمن واقعی تبدیل می‌کند</w:t>
      </w:r>
      <w:r>
        <w:rPr>
          <w:rFonts w:eastAsia="IRNazanin" w:cs="IRNazanin"/>
          <w:color w:val="111111"/>
          <w:sz w:val="28"/>
          <w:szCs w:val="28"/>
          <w:rtl w:val="true"/>
          <w:lang w:bidi="fa-IR"/>
        </w:rPr>
        <w:t>.</w:t>
      </w:r>
      <w:bookmarkStart w:id="545" w:name="pg3248_19465"/>
    </w:p>
    <w:p>
      <w:pPr>
        <w:pStyle w:val="Heading3"/>
        <w:numPr>
          <w:ilvl w:val="2"/>
          <w:numId w:val="1"/>
        </w:numPr>
        <w:rPr/>
      </w:pPr>
      <w:bookmarkStart w:id="546" w:name="__RefHeading___Toc1994954_2749589250"/>
      <w:bookmarkStart w:id="547" w:name="_Toc199"/>
      <w:bookmarkEnd w:id="545"/>
      <w:bookmarkEnd w:id="546"/>
      <w:r>
        <w:rPr>
          <w:rtl w:val="true"/>
        </w:rPr>
        <w:t>پی نوشت</w:t>
      </w:r>
      <w:bookmarkEnd w:id="5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یعرف فی السماء کما یعرف الرجل أهله و ولده و انه لاکرم علی اللّه من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میران الحکمة،محمدی ری‌شهری،ج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أکرم علی اللّه من ملائکته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مسند زید بن علی،ص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المؤمن عند اللّه کمثل ملک مقرب و ان المؤمن عند اللّه افضل من ملک مقرب و لیس شئ أحب إلی اللّه من مؤمن تائب أو مؤمنة تائبة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در کتاب‌های مختلف از جمله روضة الواعظین،فتال نیشابوری،ص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؛مستدرک الوسائل،میرزا نوری،ج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؛مشکاة الانوار،طبرسی،ص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اندک از پیامبر اکرم نقل شده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هم این برتری آمده است؛مثلا در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هندی،ج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،از رسول اکرم،صلی اللّه علیه و آله،روایت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العابد کفضلی علی ادناکم و روی کفضل القمر لیلة البدر علی سایر الکواکب و قال بین العالم و العابد مائة درجة بین کل درجتین حفر الجوار المضمر سبعین سنة و قال من اکرم فقیها مسلما لقی اللّه تعالی یوم القیمة و هو عنه راض و من اهان فقیها مسلما لقی اللّه تعالی یوم القیمة و هو علیه غضبان و جعل النظر إلی وجه العالم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در الهدایة،گلپایگانی،ص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خلق اللّه بعد أئمة الهدی و مصابیح الدجی؟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إذا صلحوا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؛نیز در کتاب میزان الحکمه،ج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2073</w:t>
      </w:r>
      <w:r>
        <w:rPr>
          <w:rFonts w:ascii="IRNazanin" w:hAnsi="IRNazanin" w:eastAsia="IRNazanin"/>
          <w:color w:val="111111"/>
          <w:sz w:val="28"/>
          <w:sz w:val="28"/>
          <w:szCs w:val="28"/>
          <w:rtl w:val="true"/>
          <w:lang w:bidi="fa-IR"/>
        </w:rPr>
        <w:t>،از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دواب الارض لتصلی علی طالب العلم حتی الحیتان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سنن ابن ماجة،محمد بن یزید قزوینی،ج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الدرداء،قال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اللّه،صلی اللّه علیه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لیستغفر للعالم من فی السموات و من فی الارض،حتی الحیتان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مجمع الزوائد، هیثمی،ج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الخیر یستغفر له کل شئ حتی الحیتان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الرحلة فی طلب الحدیث،خطیب بغدادی،ص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از ابو الدرداء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رجل یخرج من بیته یطلب علما إلا وضعت له الملائکة أجنحتها رضا بما یطلب و إلا سلک اللّه به طریقا إلی الجنة و إن العالم لیستغفر له من فی السموات و الأرض حتی الحیتان فی البحر و لفضل العالم علی العابد کفضل القمر لیلة البدر علی سائر الکواکب إن العلماء هم ورثة الأنبیاء إن الأنبیاء لم یورثوا دینارا و لا درهما و إنما ورثوا العلم همین حدیث با اندک تفاوتی در کتاب تاریخ مدینه دمشق،ابن عساکر،ج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ملا محمد مهدی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1150</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حکیم و فقیه بزرگ از اعاظم علمای اواخر سده یازده و اوایل سده دوازدهم هجری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علوم عقلی را در ایران و حوزه اصفهان فراگرفت و در اواخر عمر به عتبات عالیات رفت و در کربلا،خارج فقه و حدیث اصول و فقه را نزد شیخ یوسف بحرانی، صاحب حدائق،و وحید بهبهانی تکمیل کرد؛آن‌گاه به نجف اشرف منتقل شد و همان‌جا به جهان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 در علوم عقلی و نقلی بهترین گواه بر عظمت اندیشه و فکر پویا و مواج اوست و در یک کلام باید او را از حکما و فلاسفه،و فقها و مجتهدان بزرگ،و دارای آثار گران‌بهایی دانست که در حد خود کم‌نظیر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 احمد نراقی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وفات والد ماجد،محقق زاهد،مولا محمد ابن ابی ذر نراقی در شب اول ماه شعبان المعظم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اشرف در ایوان کوچک پشت سر حضرت،که شبکه‌ای به سوری رواق دارد،دفن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شریفش تقریبا به شصت سالگی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او،طاب ثراه،در نراق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تحصیل او در اصفهان نزد استادان بزرگواری چون ملا اسماعیل خواجویی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 شیخ محمد زمان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 مهدی هرندی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میرزا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حدیث را نزد شیخ بزرگوار شیخ یوسف بحرانی صاحب کتاب لؤلؤة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از مشایخ او بود که هم در نزد وی درس خواند و هم از وی اجازه گرفت و هم‌چنین آقا محمد باقر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بنده ناچیز احمد بن محمد مهدی بن ابی ذرّ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شفیع جاپلقی در الروضة البهیة که آن را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خود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وقتی از سلسله مشایخ خود نام می‌برد،از ایشان بدین گونه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شنیده‌ام حاج ملا مهدی مدت سی سال از محضر عالم کامل،علامة زمان ملا اسماعیل خواجویی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اشتیاق به تحصیل داشت و سرگرم درس خواندن بود که هر نامه‌ای که از ولایتش می‌رسید مطالعه نمی‌کرد،مبادا موضوعی در آن باشد که باعث تشویش حواس او گردد؛ازاین‌رو،هر وقت نامه‌ای می‌آمد مطالعه نکرده در زیر فرش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پدر وی که از پیشکاران حکومت بود در نراق کاشان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کشته شدن او را برای فرزندش حاج ملا مهدی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طبق معمول باز نکرده گذاشت زیر فرش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کسان او از آمدن وی مأیوس شدند، نامه‌ای به استادش نوشتند تا خبر مرگ پدرش را به او بدهد و او را روانه نراق کند تا تکلیف ترکه و ورثه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وارد مجلس استاد شد،استاد را غمگین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تأثر او را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درس نمی‌گویید؟استاد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بروی نراق که پدرت مریض یا مجروح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حفظ می‌کند،شما درس را شروع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ناچار موضوع قتل پدرش ابو ذر را به او گفت و توصیه کرد که حتما باید بروی به نراق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مهدی رفت به وطن،ولی سه روز بیش نماند،پس از رسیدگی به کارهای لازم،دوباره به اصفهان مراجعه نمود و مشغول درس خواندن شد تا رسید به آن مرتبه از علم و بزرگواری که وصف نخواهد 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بزرگوار میرزا احمد تنکابنی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قبل از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قصص العلما که آن را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است،در شرح حال 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مهدی بن ابی ذر نراقی کاشانی بر علمای عصر خویش در فضیلت و جامعیت فایق،و صاحب احکام و مفالق مسائل را راتق و فاتق و در علوم عدیده از عقلیه و نقلیه و ریاضیه،صاحب تحقیق رایق؛و در نزد اخوند ملا اسماعیل خواجویی سی سال درس خوانده،و در نزد سایر علما در معقول و منقول تلمذ نموده،و در خدمت مؤسس بهبهانی آقا مخمد باقر،رضی اللّه عنهما،تلمذ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ید طولانی بود و در ریاضیات از حساب و هندسه و هیئت و علوم ادبیه و معانی و بیان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تحصیل در نهایت فقر و فاقه بود،به نحوی که قدرت روشن کردن چراغ نداشت،و از چراغ معمولی حیات مدرسه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داستان پدرش را نقل کرده است،و می‌افزاید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الشوق به تحصیل علوم عقلیه و نقلیه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فراق از تحصیل در کاشان سکنی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 از علما خالی بود و آن جناب مملو از علما و فضلا شد،و مرجع و محل و محط رحال رجال اکامل افاضل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بسیاری از تلامذه او به ظهور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حاج ملا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نوشتة حاج ملا احمد،فرزندش،و سید محمد حسن زنوزی،معاصرش،حاج ملا مهدی جمعا در نزد هفت نفر از بزرگان عصر به تحصیل علوم عقلی و نقلی اهتمام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احمد در یکی از اجازاتش آن‌ها را ستارگان هفت‌گانه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السبعه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و آن هفت تن از این قرارند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اسماعیل خواجویی؛ملا محمد زمان کاشانی؛ملا مهدی هرندی؛میرزا نصیر اصفهانی؛میرزا احمد طبیب اصفهانی؛شیخ یوسف بحرانی؛وحید بهبهانی</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نفر اول در ایران و شهر اصفهان بوده‌اند و بیشترین ایام تحصیل حاج ملا مهدی در معقول و منقول هم در اصفهان و نزد اینان بوده است،و دو نفر آخر در کربلای معلی سکونت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شاگردی او در نزد استاد کل آقا محمد باقر اصفهانی مدتی زیاد بود؛به طوری که معروف است می‌گویند چهار نفر از اعاظم فقها و مجتهدین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وحید بوده‌اند،و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مهادی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نامیده‌اند،و آنها را بدین ترتیب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مهدی نراقی؛سید محمد مهدی بحر العلوم؛میرزا</w:t>
      </w:r>
    </w:p>
    <w:p>
      <w:pPr>
        <w:pStyle w:val="BookText"/>
        <w:rPr/>
      </w:pPr>
      <w:r>
        <w:rPr>
          <w:rFonts w:ascii="IRNazanin" w:hAnsi="IRNazanin" w:eastAsia="IRNazanin"/>
          <w:color w:val="111111"/>
          <w:sz w:val="28"/>
          <w:sz w:val="28"/>
          <w:szCs w:val="28"/>
          <w:rtl w:val="true"/>
          <w:lang w:bidi="fa-IR"/>
        </w:rPr>
        <w:t>مهدی شهید اصفهانی مشهدی؛میرزا محمد مهدی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حاج ملا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ملا احمد فرزند برومند حاج ملا مهدی،در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خط خود به عربی در پشت کتاب لؤلؤة البحرین اجمالی از شرح حال پدرش را نوشته و تألیفات او را هم شمرده است که از آن میان می‌توان این‌ها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اللوامع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طهارت آن در دو جلد به اتمام رسیده است؛انیس المجتهدین در اصول فقه؛جامعه الاصول،نیز در اصول فقه؛جامع السعادات در علم اخلاق؛شرح شفای ابن سینا؛اللمعات العرشیه فی حکمه الاهیه؛اللمعه؛الکلمات الوجیزه؛المستقصی در علم هیئت؛المحصل نیز در علم هیئت؛مشکلات العلوم؛ توضیح الاشکال؛محرق القلوب؛التحفه الرضویه؛جامع الافکار؛المعتمد در فقه استدلالی؛انیس التجار در تجارت؛نخبه البیان در علم معانی و بیان؛تحریر الرثاذوسیوس؛انیس الحکما؛رساله الاجماع؛رساله فی صلاه الجمعه؛قره العیون فی مهیه و الوجود؛انیس الموحدین؛شهاب الثاقب،رد بر یکی از معاصران از علمای عامه در مبحث امامت؛رساله علم عقود انامل؛معراج السعاده نیز در علم هیئت و غیر از معارج السعاده فرزندش به فارسی در اخلاق؛انیس الحجاج؛المناسک المکیه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مهدی بن سید مرتضی بن سید محمد بن سید عبد الکریم حسینی طباطبائی بروجردی معروف به علامه بحر العلوم</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ستارگان درخشان فقاهت است که علاوه‌بر شهرت فراوان در علوم دینی و مرجعیت دینی،دارای وارستگی اخلاقی و کرامات زیادی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علامه بحر العلوم کربلاست ولی ایشان از خانواده سادات طباطبایی بروجرد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ایشان سید مرتضی طباطبائی بروجردی که از علما و مراجع عصر خود بوده از نیاکان آیت اللّه العظمی بروجردی به حساب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جوانی به همراه خانواده از بروجرد به کربلا مهاجرت نمود و در آن شهر مشغول تدریس علوم دینی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مهدی،در عید فطر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کودکی و نوجوانی خود را در کربلا و در کنار خانواده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و در مدت چهار سال مقدمات نحو و صرف و ادبیات و منطق و فقه و اصول را نزد پدر خود و سایر</w:t>
      </w:r>
    </w:p>
    <w:p>
      <w:pPr>
        <w:pStyle w:val="BookText"/>
        <w:rPr/>
      </w:pPr>
      <w:r>
        <w:rPr>
          <w:rFonts w:ascii="IRNazanin" w:hAnsi="IRNazanin" w:eastAsia="IRNazanin"/>
          <w:color w:val="111111"/>
          <w:sz w:val="28"/>
          <w:sz w:val="28"/>
          <w:szCs w:val="28"/>
          <w:rtl w:val="true"/>
          <w:lang w:bidi="fa-IR"/>
        </w:rPr>
        <w:t>فضلا و دانشمندان خوزه دینی کربلا فراگرفت و در نوجوانی به درس خارج پدر خود،و همچنین درس استاد کل،وحید بهبهانی،و نیز درس شیخ یوسف بحرانی صاحب حدائق راهی افت و از محضر آن بزرگان استفاده شایانی برد و پس از پنج سال درس و بحث فشرده و عمیق و طی مرحله سطح،به درجه اجتهاد عالیه نائل آمد و هر سه استاد بزرگ اجتهاد او را امضا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مهدی سپس به نجف مهاجرت کرد و درحالی‌که هنوز سنش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نکرده بود،ارشاد و رهبری مسلمانان را بر عهده گرفت و در عین حال که به تدریس و تالیف اشتغال می‌ورزید،به امور فقرا و مستمندان نیز رسیدگی کرده مسائل و مشکلات اجتماعی مردم را حل و فصل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جمعی از بزرگان فقاهت و دین را به گرد خود آورد و از اعتبار و نفوذ زیادی در جامعه شیعیان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قمری،به علت شیوع طاعون در عراق،به همراه خانواده خود به ایران آمد و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مشهد اقامت گزید،سپس به عراق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سفر،میرزا مهدی خراسانی از علمای آن عصر،وی را به بحر العلوم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سالگی،جهانی فانی را وداع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ایشان در نجف و در کنار قبر شیخ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بزرگی او همین بس که علامه محدث میرزا حسین نوری،در خاتمه مستدرک درباره‌اش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اذعن له جمیع علماء عصره و من تأخر عنه بعلو المقام و الریاسه فی العلوم النقلیه و العقلیه،و سایر الکمالات النفسانیه حتی ان الشیخ الفقیه الاکبر الشیخ جعفر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هو علیه من الفقاهه و الزهاده و الریاسه کان یمسح تراب خفه بحنک عمامته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شخصی خوش مشرب و ادیب بود و به شعر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منظومه‌ای در فقه و قصایدی نیز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علم رجال نکاتی را استخراج کرد که قبل از او از آن غفلت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نه در میان شیعیان که در نظر اهل سنت نیز از مقام رفیعی برخوردار بود و چنان بر طبق مذاهب چهارگانه درس می‌داد که برخی از اهل سنت به مذهب شیعه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علمای یهود نیز،در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p>
    <w:p>
      <w:pPr>
        <w:pStyle w:val="BookText"/>
        <w:rPr/>
      </w:pP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بحث کرد و جمعی از آنان را به مذهب شیعه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در مدیریت اجتماع مسلمین و نیز حوزه‌های دینی بسیار کوشا بود و تاکید و دقت زیادی در رسیدگی به محرومان و دستگیری از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مذهبی و اخلاقی نیز شخصیت معنوی و خودساخته‌ای داشت و داستان‌هایی از ارتباط ایشان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علامه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وحید بهبهانی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دورقی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فتونی نباطی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ابو القاسم مدرس؛میرزا مهدی اصفهانی خراسانی</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شاگردان علامه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نجفی معروف به کاشف الغطاء</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جواد عامای معروف به صاحب مفتاح الکرامه</w:t>
      </w:r>
      <w:r>
        <w:rPr>
          <w:rFonts w:eastAsia="IRNazanin" w:cs="IRNazanin"/>
          <w:color w:val="111111"/>
          <w:sz w:val="28"/>
          <w:szCs w:val="28"/>
          <w:rtl w:val="true"/>
          <w:lang w:bidi="fa-IR"/>
        </w:rPr>
        <w:t>(</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 مولف کتاب معراج السعاده</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شفتی رشتی ملقب به حجت الاسلام</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یعقوب کوه کمری</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 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دلدار علی نقوی رضوی نصیر آبادی لکهنوی</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ابراهیم کلباسی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 سلماسی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الحسین الاعم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فرزند سید محمد</w:t>
      </w:r>
      <w:r>
        <w:rPr>
          <w:rFonts w:eastAsia="IRNazanin" w:cs="IRNazanin"/>
          <w:color w:val="111111"/>
          <w:sz w:val="28"/>
          <w:szCs w:val="28"/>
          <w:rtl w:val="true"/>
          <w:lang w:bidi="fa-IR"/>
        </w:rPr>
        <w:t>(</w:t>
      </w:r>
      <w:r>
        <w:rPr>
          <w:rFonts w:eastAsia="IRNazanin" w:cs="IRNazanin"/>
          <w:color w:val="111111"/>
          <w:sz w:val="28"/>
          <w:szCs w:val="28"/>
          <w:lang w:bidi="fa-IR"/>
        </w:rPr>
        <w:t>1161</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قیصر محمد فرزند معصوم رضوی خراسانی</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اللّه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حائری صاحب کتاب منتهی المقال</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 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اصفهانی ایوانکی صاحب حاشیه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مجاهد مولف کتاب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فعالیت‌های اجتماعی علامه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کردن مقام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سهله و بناگذاری قبه‌ای در آن؛بنا کردن گلدسته در صحن شریف علوی در طرف جنوبی و تعمیر دیوارهای صحن‌ها و حجره‌ها؛ترغیب و راهنمایی نسبت به تعمیر مسجد شیخ طوسی در نجف اشرف؛ایجاد کتابخانه خطی</w:t>
      </w:r>
    </w:p>
    <w:p>
      <w:pPr>
        <w:pStyle w:val="BookText"/>
        <w:rPr/>
      </w:pPr>
      <w:r>
        <w:rPr>
          <w:rFonts w:ascii="IRNazanin" w:hAnsi="IRNazanin" w:eastAsia="IRNazanin"/>
          <w:color w:val="111111"/>
          <w:sz w:val="28"/>
          <w:sz w:val="28"/>
          <w:szCs w:val="28"/>
          <w:rtl w:val="true"/>
          <w:lang w:bidi="fa-IR"/>
        </w:rPr>
        <w:t>یا مکتبة بحر العلوم؛بالا آوردن ارتفاع مسجد کوفه به منظور سهولت در تطهیر و پاک نمودن آن؛مشخص کردن جایگاه مسجد راس الحسین در نجف اشرف؛تعیین جایگاه قبر مختار ثقفی که الان به قبر مسلم معروف است؛تعیین جایگاه مرقد حضرت هود و صالح علیه السلام در نجف اشرف؛اضافه کردن مقداری از ارضی به مساحت حرم مطهر و ایجاد تاسیسات مورد نیاز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آثار علمی 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فی الفقه؛الفوائد فی الاصول؛مشکاه الهدایه؛ الدرة النجفیه؛رساله فی عصیر الزبیبی؛شرح الوافیه؛تحفة الکرام؛مناسک حج؛ حاشیه بر کتاب شرایع؛حاشیه بر کتاب الذخیره سبزواری؛الدرة البهیة فی نظم رووس المسائل الاصولیه؛کتاب الرجال معروف به فوائد الرجالیه؛دیوان شعر؛ رساله‌ای فارسی در شناخت خدا</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المتحیص،اسکافی،ص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 صلی اللّه علیه و 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یکمل المؤمن إیمانه حتی یحتوی علی مائة و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 عمل،و نیة، و باطن،و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اله ما المائة و ثلاث خصال؟فقال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من صفات المؤمن أن یکون جوال الفکر، جوهری الذکر کثیرا علمه،عظیما حلمه،جمیل المنازعة،کریم المراجعة،أوسع الناس صدرا،و أذلهم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ضحکه تبسما،و اجتماعه تعلما،مذکر الغافل،معلم الجاهل،لا یؤذی من یؤذیه،و لا یخوض فیما لا یعنیه،و لا یشمت بمصیبة،و لا یذکر أحدا بغیبة بریئا من المحرمات،واقفا عند الشبهات،کثیر العطاء،قلیل الاذی،عونا للغریب و أبا للیتیم،بشره فی وجهه،و حزنه فی قلبه،متبشرا بفقره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أحلی من الشهد،و أصلد من الصلد،لا یکشف سرا،و لا یهتک سترا،لطیف الحرکات،حلو المشاهدة،کثیر العبادة، حسن الوقار،لین الجانب،طویل الصمت حلیما إذا جهل علیه،صبورا علی من أساء إلیه،یبجل الکبیر،و یرحم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أمینا علی الامانات،بعیدا من الخیانات،إلفه التقی، و حلفه الحیاء،کثیر الحذر،قلیل الزلل،حرکاته أدب،و کلامه عجب،مقیل العثرة،و لا یتتبع العورة و قورا،صبورا،رضیا،شکورا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الکلام،صدوق اللسان،برا،مصونا، حلیما،رفیقا،عفیفا،شریفا لا لعان،و لا کذاب،و لا مغتاب،و لا سباب،و لا حسود،و لا</w:t>
      </w:r>
    </w:p>
    <w:p>
      <w:pPr>
        <w:pStyle w:val="BookText"/>
        <w:rPr/>
      </w:pPr>
      <w:r>
        <w:rPr>
          <w:rFonts w:ascii="IRNazanin" w:hAnsi="IRNazanin" w:eastAsia="IRNazanin"/>
          <w:color w:val="111111"/>
          <w:sz w:val="28"/>
          <w:sz w:val="28"/>
          <w:szCs w:val="28"/>
          <w:rtl w:val="true"/>
          <w:lang w:bidi="fa-IR"/>
        </w:rPr>
        <w:t>بخیل،هشاشا بشاشا،لا حساس،و لا جساس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الامور أعلاها و من الاخلاق أسناها،مشمولا بحفظ اللّه،مؤیدا بتوفیق اللّه،ذا قوة فی لین،و عزمة فی یقین، لا یحیف علی من یبغض،و لا یأثم فیمن یحب،صبورا فی الشدائد،لا یجور و لا یعتدی،و لا یأتی بما یشتهی،الفقر شعاره،و الصبر دثاره،قلیل المؤنة،کثیر المعونة، کثیر الصیام،طویل القیام قلیل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تقی،و علمه زکی،إذا قدر عفا،و إذا وعد و فی،یصوم رغبا،و یصلی رهبا،و یحسن فی عمله کأنه ناظر إلیه،غض الطرف،سخی الکف،لا یرد سائلا،لا یبخل بنائل،متواصلا إلی الاخوان،مترادفا للاحسان،یزن کلامه و یخرس لسانه،لا یغرق فی بغضه،و لا یهلک فی حبه،و لا یقبل الباطل من صدیقه و لا یرد الحق علی عدوه،و لا یتعلم إلا لیعلم،و لا یعلم إلا لیعمل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حقده، کثیرا شکره،یطلب النهار معیشته،و یبکی اللیل علی خطیئته إن سلک مع أهل الدنیا کان أکیسهم،و أن سلک مع أهل الاخرة کان أورعهم لا یرضی فی کسبه بشبهة،و لا یعمل فی دینه برخصة،یعطف علی أخیه بزلته،و یرعی ما مضی من قدیم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کتاب ألف حدیث فی المؤمن،شیخ هادی نجفی،ص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،و مستدرک الوسائل،ج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،و کتاب بحار،ج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منبع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در ذیل این روایت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 الفکر أی فکره فی الحرکة دائما،جهوری الذکر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 أی یعلن ذکر اللّه،أو ذکره عال فی الناس و فی بعض النسخ جوهری و کأن کنایة عن خلوص ذکره و نفاسته،و الظاهر أنه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الصلدو یکسرالصلب الاملس،و صلدت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صلبت،و التبجیل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التعظیم،والالف بالکسر من تألفه و یألفک،و الحلف بالکسر الصدیق یحلف لصاحبه أن لا یغدر به،مصونا أی عرضه،أو عن الخطاء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الحیلة،و القتل،و الاستئصال و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و الحاسوس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الجاسوس،و حسست به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أیقنت،و أحسست ظننت و وجدت و أبصرت،و التحسس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الاستماع لحدیث القوم،و طلب خبرهم فی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تفحس الاخبار کالتجسس،و منه الجاسوس و لا تجسسوا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خذوا ما ظهر،و دعوا ما ستر اللّه عز و جل،أو لا تفحصوا عن بواطن الامور،أو لا تبحثوا عن العورات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الحساس و الجساس متقاربان فی المعنی،و کأن الاول إعمال الظنون فی الناس،و الثانی تجسس أحوالهم،و یحتمل الاول بعض المعانی المتقدمة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مشمولا بحفظ اللّه من شر الشیاطین رغبا فی الثواب رهبا من العقاب کأنه ناظر إلیه أی یشاهده بعین الیقین،و یحتمل إرجاع الضمیر إلی اللّه بقرینة المقام،کقوله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الاحسان أن تعبد اللّه کأنک تراه،أو المعنی کأنه جعل ناظرا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یزن کلامه أی یتفکر فیه هل له قدر فی میازن الاجر و القبول؟فیتکلم به و إلا فیترکه؟ لا یغرق فی بغضه من الاغراق و هو المبالغة،أو کیفرح کنایة عن الهلاک فکلمة فی سببیة،و العدد المذکور فی التفصیل أکثر مما ذکر أولا لتکرار بعضها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المؤمن قوة فی دین،و حزم فی لین،و إیمان فی یقین،و حرص فی فقه،و نشاط فی هدی،و بر فی استقامة،و إغماض عند شهوة،و علم فی حلم،و شکر فی رفق،و سخاء فی حق، و قصد فی غنی،و تجمل فی فاقة،و عفو فی قدرة،و طاعة فی نصیحة،و ورع فی رغبة، و حرص فی جهاد،و صلاة فی شغل،و صبر فی شدة،و فی الهزاهز و قور،و فی المکاره صبور،و فی ارخاء شکور،لا یغتاب و لا یتکبر و لا یبغی،و إن بغی علیه صبر،و لا یقطع الرحم و لیس بواهن و لا فظ و لا غلیظ،و لا یسبقه بصره،و لا یفضحه بطنه،و لا یغلبه فرجه و لا یحسد الناس،و لا یفتر و لا یبذر و لا یسرف،بل یقتصد،ینصر المظلوم،و یرحم المساکین،نفسه منه فی عناء و الناس منه فی راحة،لا یرغب فی عز الدنیا،و لا یجزع من ألمها،للناس هم قد أقبلوا علیه،و له هم قد شغله،لا یری فی حلمه نقص،و لا فی رأیه و هن،و لا فی دینه ضیاع،یرشد من استشاره،و یساعد من ساعده،و یکیع من الباطل و الخنی و الجهل فهذه صفة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از آبائش،آنها هم از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له أرکان أربعة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التوکل علی اللّه،و تفویض الامر إلی اللّه،و الرضا بقضاء اللّه،و التسلیم لامر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للمؤمن أن یکون فیه ثمانی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وقورا عند الهزاهز،صبورا عند اللبلاء،شکورا عند الرخاء،قانعا بما رزقه اللّه، لا یظلم الاعداء و لا یتحامل للاصدقاء،بدنه منه فی تعب و الناس منه فی 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البحار،نمازی،ج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 صلی اللّه علیه و آله،نظر إلی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بالبیت ما أعظمک و أعظم حرمتک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للمؤمن أعظم حرمة منک،لأن اللّه تعالی حرم منک واحدة،و من المؤمن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ماله،و دمه،و أن یظن به ظن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مشکاة الأنوار،طبرسی،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،از امام صادق،علیه السلام،روایت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من الکعبة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جَعَلْنَا الْبَیْتَ مَثٰابَةً لِلنّٰاسِ وَ أَمْناً وَ اتَّخِذُوا مِنْ مَقٰامِ إِبْرٰاهِیمَ مُصَلًّی وَ عَهِدْنٰا إِلیٰ إِبْرٰاهِیمَ وَ إِسْمٰاعِیلَ أَنْ طَهِّرٰا بَیْتِیَ لِلطّٰائِفِینَ وَ الْعٰاکِفِینَ وَ الرُّکَّعِ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در حج،</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زیر بر عظمت حق مؤمن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المؤمن،حسین بن سعید،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عبد اللّه بشئ أفضل من أداء حق المؤمن،فقال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أفضل حقا من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همین کتاب،ص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عبد اللّه،علیه السلام،ما حق المؤمن علی المؤمن؟قال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علیک شفیق،إنی أخاف أن تعلم و لا تعمل و تضیع و لا تحفظ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 علی المؤمن سبعة حقوق واجبة،و لیس منها حق إلا و هو واجب علی أخیه إن ضیع منها حقا خرج من ولایة اللّه،و ترک طاعته،و لم یکن له فیها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حق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تحب له ما تحب لنفسک،و أن ترکه له ما ترکهه لنفسک،و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تعینه بنفسک و مالک و لسانک و یدیک و رجلیک،و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تتبع رضاه،و تجتنب سخطه،و تطیع أمره،و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عینه و دلیله و مرآته،و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تشبع و یجوع،و تروی و یظمأ،و تکتسی و یعری،و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لک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امرأة تقوم علیک و لیس له امرأة تقوم علیه،أن تبعث خادمک یغسل ثیابه،و یصنع طعامه و یهئ فراشه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تبر قسمه،و تجیب دعوته،و تعود مرضته،و تشهد جنازته،و إن کانت له حاجة تبادر مبادرة إلی قضائها،و لا تکلفه أن یسألکها،فإذا فعلت ذلک،وصلت و لا یتک لولایته،و ولایته بولایتک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التحفة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اللّه</w:t>
      </w:r>
    </w:p>
    <w:p>
      <w:pPr>
        <w:pStyle w:val="BookText"/>
        <w:rPr/>
      </w:pPr>
      <w:r>
        <w:rPr>
          <w:rFonts w:ascii="IRNazanin" w:hAnsi="IRNazanin" w:eastAsia="IRNazanin"/>
          <w:color w:val="111111"/>
          <w:sz w:val="28"/>
          <w:sz w:val="28"/>
          <w:szCs w:val="28"/>
          <w:rtl w:val="true"/>
          <w:lang w:bidi="fa-IR"/>
        </w:rPr>
        <w:t xml:space="preserve">جزائری،ص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النبوی بروایة اهل البیت،علیهم السلام،للمؤمن علی اخیه ثلثون حقا لا براءة له منها الا باداء أو العفو یغفر زلته و یرحم غربته و یستر عورته و یقیل عثرته و یقبل معذرته و یرد غیبته و یدیم نصیحته و یحفظ خلته و یرعی ذمته و یعود مرضته و یشهد میتته و یجیب دعوته و یقبل هدیته و یکافی صلته و یشکر نعمته و یحسن نصرته و یحفظ حلیلته و یقضی حاجته و یشفع مسئلته و یسمت عطسته و یرشد ضالته و یرد سلامه و یطیب کلامه و یبر انعامه و یصدق اقسامه و یوالیه و لا یعادیه و ینصره ظالما أو مظلوما فاما نصرته ظالما فیرده عن ظلمه و اما نصرته مظلوما فیعینه علی اخذ حقه و لا یسلمه و لا یخذ له و یحب له من الخیر ما یحب لنفسه و یکره له من الشر ما یکره لنفسه و المعدودات تنیف علی الثلثین باثنین و لا ضیر لاتحاد کل من ترک المعاداة و الخذلان بسابقه و یمکن فرض الاتحاد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ایام وفات پیغمبر حدود سی سالشان بود؛بنابراین آن حضرت فقط تا سن سی سالگی دوران پیغمبر عظیم الشأن اسلام را درک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 من العمی،و حبل اللّه المتین، و صراطه المستقیم،لا یسبق بقرابة فی رحم،و لا بسابقة فی دین،و لا یلحق فی منقبة، یحذو حذو الرسول 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أتبعه اتباع الفصیل أثر أمه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بسیاری از ادعیه وارده از حضرات معصومین،علیهم السلام،طلب آمرزش از حضرت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القربی،قندوزی،ج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؛شرح نهج البلاغه،ابن ابی الحدید،ج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؛کتاب الاربعین؛محمد طاهر قمی شیرازی،ص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؛الامام علی،رحمانی همدانی،ص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لعلی بن الحسین،علیهما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غایة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عبادتک من عبادة جدک؟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عبادتی عند عبادة جدی کعبادة جدی عند عبادة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الأربعین،محمد طاهر قمی شیرازی،ص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؛نیز در کتاب مناقب اهل البیت، مولی حیدر شیروانی،ص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 صلی اللّه علیه و آله،کالعضد من المنکب،و کالذراع من العضد،و کالکف من الذراع،ربانی صغیرا،و آخانی کبیرا،و لقد علمتم أنی کان لی منه مجلس سر لا یطلع علیه غیری، و أنه أوصی الی دون أصحابه و أهل بیته،و لأقولن ما لم أقله لأحد قبل هذا الیوم، سألته مرة أن یدعو لی بالمغفرة،فقال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أفعل،ثم قام فصلی،فلما رفع یده فی الدعاء استمعت إلیه،فإذا هو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علی عندک اغفر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أکرم منک علیه،فاستشفعت به إلیه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الفضائل،شاذان بن جبرئیل قمی،ص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؛و مما رواه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یوما علی رسول اللّه علیه و آله فقلت یا رسول اللّه ارنی الحق لا تصل به فقال یا عبد اللّه لج المخدع قال فولجت المخدع و علی بن ابی طالب یصلی و هو یقول فی رکوعه و سجوده اللهم بحق محمد عبدک و رسولک اغفر للخاطئین من شیعتی فخرجت حتی اخبرت به رسول اللّه صلی اللّه علی و آله فرأیته و هو یصلی و یقول اللهم بحق علی ابن ابی طالب عبدک اغفر للخاطئین من امتی قال فاخذنی هلع حتی غشی علی فرفع النبی صلی اللّه علیه و آله رأسه و قال یا ابن مسعود اکفرا بعد ایمانا فقلت حاشا و کلا یا رسول اللّه رسول اللّه علیه و آله و لکنی رأیت علیا یسأل اللّه تعالی بک و رأیتک تسأل اللّه به فلم اعلم ایکم افضل عند اللّه اجلس فقال ابن مسعود فجلست بین یدیه فقال لی اعلم ان اللّه تعالی خلقنی و خلق علیا من نور عظمته قبل ان یخلق الخلق بالفی عام إذ لا تقدیس و لا تسبیح ففتق نوری فخلق منه السموات و الارض و انا و اللّه أجل من السموات و الارض و فتق نور علی بن ابی طالب فخلق منه العرش و الکرسی و علی بن ابی طالب افضل من العرش و الکرسی و فتق نور الحسن فخلق منه اللوح و القلم و الحسن افضل من اللوح و القلم و فتق نور الحسین فخلق منه الجنان و الحور العین و الحسین و اللّه أجل من الجنان و الحور العین ثم اظلمت المشارق و المغارب فشکت الملائکة إلی اللّه تعالی ان یکشف عنهم تلک الظلمة فتکلم اللّه جل جلاله بکلمة فخلق منها روحا ثم تکلم بکلمة فخلق من تلک الروح نورا فاضاف</w:t>
      </w:r>
    </w:p>
    <w:p>
      <w:pPr>
        <w:pStyle w:val="BookText"/>
        <w:rPr/>
      </w:pPr>
      <w:r>
        <w:rPr>
          <w:rFonts w:ascii="IRNazanin" w:hAnsi="IRNazanin" w:eastAsia="IRNazanin"/>
          <w:color w:val="111111"/>
          <w:sz w:val="28"/>
          <w:sz w:val="28"/>
          <w:szCs w:val="28"/>
          <w:rtl w:val="true"/>
          <w:lang w:bidi="fa-IR"/>
        </w:rPr>
        <w:t xml:space="preserve">النور إلی تلک الروح و اقامها امام العرش فزهرت المشارق و المغارب فهی فاطمة الزهراء و لذلک سمیت الزهراء لان نورها زهرت به السموات یا ابن مسعود إذا کان یوم القیامة یقول اللّه جل جلاله لعلی بن ابی طالب ولی ادخلا الجنة من شئتما و ادخلا النار من شئتما و ذلک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فالکافر من جحد نبوتی و العنید من جحد ولایة علی بن ابی طالب فالنار امده و الجنة لشیعته و محبیه</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ابو هاشم بن ابی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الروایات صحت انه لما بلغ امیر 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تحدثوا فیه و قالوا ما باله لم ینازع ابا بکر و عمر و عثمان کما نازع طلحة و الزبیر و عایشة و اجتمع الناس قال 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مرتدیا برداء فرقی المنبر فحمد اللّه و اثنی علیه و ذکر النبی صلی اللّه علیه و آله و صلی علیه یا معاشر المسلمین قد بلغنی ان قوما قالوا ما باله لم ینازع ابا بکر و عمر و عثمان کما نازع طلحة و الزبیر و عایشة فما کنت بعاجز و لکن لی فی سبعة من الانبیاء أسوة اولهم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قال تعالی فی مخبرا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مغلوب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قلتم انه ما کان مغلوبا فقد کفرتم بتکذیب القرآن و ان قلتم انه کان مغلوبا فعلی اعذر الثانی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اخبر اللّه تعالی عنه فی قوله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قلتم انه اعتزله من غیر مکروه فقد کذبتم القرآن و ان قلتم رأی المکروه فاعتزلهم فعلی اعذر و الثالث لوط حیث اخبره اللّه تعالی عنه فی قوله 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قلتم کان له قوة فقد کذبتم القرآن و ان قلتم انه لم یکن بهم قوة فعلی اعذر و الرابع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إِلَیَّ مِمّٰا یَدْعُونَنِی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قلتم انه ما دعی لمکروه یسخط اللّه فقد کفرتم و ان قلتم انه دعی إلی ما یسخط اللّه تعالی اعذر و الخامس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حیث اخبر اللّه تعالی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قلتم انه فر منهم من غیر خوف فقد کذبتم القرآن و ان قلتم انه فر خوفا علی نفسه فعلی اعذر و السادس اخوه هارون حیث اخبره اللّه تعالی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 کٰادُوا یَقْتُلُونَنِی فَلاٰ تُشْمِتْ بِیَ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قلتم ما کادوا یقتلونه فقد کذبتم القرآن و ان قلتم کادوا یقتلونه فعلی اعذر السابع ابن عمی محمد صلی اللّه علیه و آله حیث هرب من الکفار إلی الغار فان قلتم</w:t>
      </w:r>
    </w:p>
    <w:p>
      <w:pPr>
        <w:pStyle w:val="BookText"/>
        <w:rPr/>
      </w:pPr>
      <w:r>
        <w:rPr>
          <w:rFonts w:ascii="IRNazanin" w:hAnsi="IRNazanin" w:eastAsia="IRNazanin"/>
          <w:color w:val="111111"/>
          <w:sz w:val="28"/>
          <w:sz w:val="28"/>
          <w:szCs w:val="28"/>
          <w:rtl w:val="true"/>
          <w:lang w:bidi="fa-IR"/>
        </w:rPr>
        <w:t>انه ما هرب من خوف علی نفسه فقد کذبتم و ان قلتم هرب من خوفی علی نفسه فالوصی اعذر الناس ما زلت مظلوما مذ ولدتنی امی حتی ان اخی عقیلا کان إذا رمدت عینه یقول لا تذروا عینی حتی تذروا عین علی فیذرونی ما بی من رمد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الأربعین،محمد طاهر قمی شیرازی،ص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أبی محمد الفحام من علماء المخالفین،باسناده 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 آله رکب ذات یوم الی جبل کذا،و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خذ البغلة و انطلق الی موضع کذا تجد علیا جالسا یسبح بالحصی،فاقرأه من السلام،و احمله علی البغلة وأت به 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ذهبت و وجدت علیا کذلک،فقلت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یدعوک،فلما أتی رسول اللّه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اجلس،فان هذا موضع قد جلس فیه سبعون نبیا مرسلا،ما جلس فیه من الأنبیاء أحد الا و أنا أکرم علی اللّه منه،و قد جلس موضع کل نبی أخ له،ما جلس من الاخوة أحد أکرم علی اللّه منک،قال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غمامة بیضاء و قد أظلتهما،فجعلا یأکلان عنقود عنب،و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یا أخی فهذه هدیة من اللّه الی ثم الیک،ثم شربا،ثم ارتفعت الغمامة،ثم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و الذی خلق ما یشاء لقد أکل من تلک الغمامة ثلاثمائة و ثلاثة عشر نبیا و ثلاثمائة و ثلاثة عشر وصیا ما فیهم نبی أکرم علی اللّه منی،و لا وصی أکرم علی اللّه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نهج البلاغة لابن أبی الحدید من علماء الجمهور،عن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رسول اللّه صلی اللّه علیه و آله کالعضد من المنکب،و کالذراع من العضد،و کالکف من الذراع،ربانی صغیرا، و آخانی کبیرا،و لقد علمتم أنی کان لی منه مجلس سر لا یطلع علیه غیری،و أنه أوصی الی دون أصحابه و أهل بیته،و لأقولن ما لم أقله لأحد قبل هذا الیوم،سألته مرة أن یدعو لی بالمغفرة،فقال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أفعل،ثم قام فصلی،فلما رفع یده فی الدعاء استمعت إلیه،فإذا هو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علی عندک اغفر لعلی،فقلت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أکرم منک علیه،فاستشفعت 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در بحار الأنوار،ج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أمیر المؤمنین عن لسانه،محمد محمدیان،ج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یعرفک إلا اللّه 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مختصر بصائر الدرجات،</w:t>
      </w:r>
    </w:p>
    <w:p>
      <w:pPr>
        <w:pStyle w:val="BookText"/>
        <w:rPr/>
      </w:pPr>
      <w:r>
        <w:rPr>
          <w:rFonts w:ascii="IRNazanin" w:hAnsi="IRNazanin" w:eastAsia="IRNazanin"/>
          <w:color w:val="111111"/>
          <w:sz w:val="28"/>
          <w:sz w:val="28"/>
          <w:szCs w:val="28"/>
          <w:rtl w:val="true"/>
          <w:lang w:bidi="fa-IR"/>
        </w:rPr>
        <w:t xml:space="preserve">حسن بن سلیمان حلی،ص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؛نیز در کتاب مدینة المعاجز،بحرانی،ج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؛و نیز در مستدرک سفینة البحار،نمازی،ج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الا انا و انت و ما عرفنی الا اللّه و انت و ما عرفک الا اللّه 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الروضة فی المعجزات و الفضائل،أحد علماء الشیعة،ص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اندک تفاوتی در کتاب بحار الانوار،ج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حق لا یعلمه إلا أنا و علی و إن لی حقا لا یعلمه إلا اللّه و علی و لعلی حق لا یعلمه إلا اللّه و 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عرض می کنم علاقه داشته باشد حرف پروردگار در قرآتن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این آیات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 أَنَّمٰا إِلٰهُکُمْ إِلٰهٌ وٰاحِدٌ فَمَنْ کٰانَ یَرْجُوا لِقٰاءَ رَبِّهِ فَلْیَعْمَلْ عَمَلاً صٰالِحاً 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إسراء،</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سَعیٰ لَهٰا سَعْیَهٰا وَ هُوَ مُؤْمِنٌ فَأُولٰئِکَ کٰانَ سَعْیُهُمْ مَشْکُوراً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 إِذٰا تُلِیَتْ عَلَیْهِمْ آیٰاتُهُ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مَغْفِرَةٌ وَ رِزْقٌ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ثُمَّ لَمْ یَرْتٰابُوا وَ جٰاهَدُوا بِأَمْوٰالِهِمْ وَ أَنْفُسِهِمْ فِی سَبِیلِ اللّٰهِ أُولٰئِکَ هُمُ الصّٰادِقُونَ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موسی بن جعفر،عن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لحارث بن مالک کیف أصبحت؟فقال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و اللّه یا رسول اللّه من المؤمنین،فقال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مؤمن حقیقة فما حقیقة إیمانک؟قال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أسهرت لیلی،و أنفقت مالی، و عزفت عن الدنیا،و کأنی أنظر إلی عرش ربی جل جلاله و قد ابرز للحساب،و کأنی أنظر إلی أهل الجنة فی الجنة یتزاورون و کأنی أنظر إلی أهل النار فی النار یتعاوون، 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عبد قد نور اللّه قلبه،قد أبصرت فألزم،فقال</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ادع لی بالشهادة،فدعا له فاستشهد یوم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در مذمت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احمد،احمد بن حنبل،ج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بخیل و لا خب و لا خائن و لا سیئ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مستدکر سفینة البحار،نمازی،ج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،از پیامبر،صلی اللّه علیه و آله، روایت می 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المنان و البخیل و القتات و هو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کتاب نهج السعادة،محمودی،ج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المؤمنین،علیه السلام،یوصی أصحابه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بالخشیة من اللّه فی السر و العلانیة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قولکم ذکرا،و السخاء فانه لا یدخل الجنة بخیل و لا یدخل النار سخی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ابراهیم را دارای قلب سلیم معرفی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نساء،</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بُرْهٰانٌ مِنْ رَبِّکُمْ وَ أَنْزَلْنٰا إِلَیْکُمْ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آمَنُوا بِاللّٰهِ وَ اعْتَصَمُوا بِهِ فَسَیُدْخِلُهُمْ فِی رَحْمَةٍ مِنْهُ وَ فَضْلٍ وَ یَهْدِیهِمْ إِلَیْهِ صِرٰاطاً مُسْتَقِیماً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،علل الشرائع،صدوق،ج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؛و 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بن الحسین،علیهما السلام،یخرج فی اللیلة الظلماء فیحمل الجراب فیه الصرر من الدنانیر و الدراهم حتی یأتی بابا بابا فیقرعه ثم ینیل من یخرج إلیه فلما مات علی بن الحسین،علیهما السلام،فقدوا ذلک،فعلموا أن علیا،علیه السلام،کان یفعله نیز در کتاب‌های،ارشاد،شیخ مفید،ج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؛و بحار الانوار،مجلسی،ج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بالمدینة کذا و کذا أهل بیت یأتیهم رزقهم و ما یحتاجون إلیه،لا یدرون من أین</w:t>
      </w:r>
    </w:p>
    <w:p>
      <w:pPr>
        <w:pStyle w:val="BookText"/>
        <w:rPr/>
      </w:pPr>
      <w:r>
        <w:rPr>
          <w:rFonts w:ascii="IRNazanin" w:hAnsi="IRNazanin" w:eastAsia="IRNazanin"/>
          <w:color w:val="111111"/>
          <w:sz w:val="28"/>
          <w:sz w:val="28"/>
          <w:szCs w:val="28"/>
          <w:rtl w:val="true"/>
          <w:lang w:bidi="fa-IR"/>
        </w:rPr>
        <w:t>یأتیهم،فلما مات علی بن الحسین،علیهما السلام،فقدوا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 الاعمال،سید ابن طاووس،ج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؛و در بحار الانوار،مجلسی،ج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کالشمس تطلع علی البر و الفاجر در ادامه حدیث از پیامبر اکرم روایت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 الخیر إلی أهله و إلی غیر أهله، فان لم یکن أهله فکن أنت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أمالی،شیخ صدوق،ص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؛نیز در روضة الواعظین،فتال نیشابوری،ص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بحار الانوار،ج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؛نیز در العوالم،بحرانی،ص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؛کلمات الامام الحسین،شریفی،ص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حر،أنت حر کما سمیت فی الدنیا و الآخرة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bookmarkStart w:id="548" w:name="pg3248_19503"/>
    </w:p>
    <w:p>
      <w:pPr>
        <w:pStyle w:val="Heading2"/>
        <w:numPr>
          <w:ilvl w:val="1"/>
          <w:numId w:val="1"/>
        </w:numPr>
        <w:rPr/>
      </w:pPr>
      <w:bookmarkStart w:id="549" w:name="__RefHeading___Toc1994956_2749589250"/>
      <w:bookmarkStart w:id="550" w:name="_Toc200"/>
      <w:bookmarkEnd w:id="548"/>
      <w:bookmarkEnd w:id="549"/>
      <w:r>
        <w:rPr/>
        <w:t>15</w:t>
      </w:r>
      <w:r>
        <w:rPr>
          <w:rtl w:val="true"/>
        </w:rPr>
        <w:t xml:space="preserve"> </w:t>
      </w:r>
      <w:r>
        <w:rPr>
          <w:rtl w:val="true"/>
        </w:rPr>
        <w:t>رابطه عقل و بخل</w:t>
      </w:r>
      <w:bookmarkEnd w:id="550"/>
    </w:p>
    <w:p>
      <w:pPr>
        <w:pStyle w:val="Heading3"/>
        <w:numPr>
          <w:ilvl w:val="2"/>
          <w:numId w:val="1"/>
        </w:numPr>
        <w:rPr/>
      </w:pPr>
      <w:bookmarkStart w:id="551" w:name="__RefHeading___Toc1994958_2749589250"/>
      <w:bookmarkStart w:id="552" w:name="_Toc201"/>
      <w:bookmarkEnd w:id="551"/>
      <w:r>
        <w:rPr>
          <w:rtl w:val="true"/>
        </w:rPr>
        <w:t>اشاره</w:t>
      </w:r>
      <w:bookmarkEnd w:id="552"/>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سلسله‌ای از امور مثبت و منفی در عالم هستی وجود دارند که با یکدیگر در تقابل و تضاد کامل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امور آثاری نیز دارند که بینشان هیچ‌گونه سازش و نسبتی برقرار نیست،زیرا آثار امور مثبت و آثار امور منفی نیز،مانند خود آن امور،ضدّ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خدا هم همین نظر را بیان می‌دارد که بین امور مثبت و منفی و آثارشان هیچ هماهنگی و سازشی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و نیز در حیات عینی و زندگی واقعی هم نور ضدّ ظلمت،حق ضدّ باطل، شیطان ضدّ پروردگار،بصیرت ضدّ کوری و جود ضدّ بخل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امام نهم،علیه السلام،را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می‌شناسیم،به این معناست که ذات و عمل و عقل و قلب و روح آن بزرگوار عین جود و نور و حق و صدق و کرم است و آنچه ضدّ جود است در وجود مقدس حضرت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دیگر،وجود مقدس امام جواد هم‌خلق پروردگار است و بخیل هم‌خلق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بنابراین،لازم</w:t>
      </w:r>
      <w:bookmarkStart w:id="553" w:name="pg3248_19508"/>
    </w:p>
    <w:p>
      <w:pPr>
        <w:pStyle w:val="BookText"/>
        <w:rPr/>
      </w:pPr>
      <w:bookmarkEnd w:id="553"/>
      <w:r>
        <w:rPr>
          <w:rFonts w:ascii="IRNazanin" w:hAnsi="IRNazanin" w:eastAsia="IRNazanin"/>
          <w:color w:val="111111"/>
          <w:sz w:val="28"/>
          <w:sz w:val="28"/>
          <w:szCs w:val="28"/>
          <w:rtl w:val="true"/>
          <w:lang w:bidi="fa-IR"/>
        </w:rPr>
        <w:t xml:space="preserve">است که صفت رذیله و شیطانی بخل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تشریح و جوانب آن به خصوص از دیدگاه قرآن کریم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بخل را می‌توان از چهار جنبه بررسی کرد</w:t>
      </w:r>
      <w:r>
        <w:rPr>
          <w:rFonts w:eastAsia="IRNazanin" w:cs="IRNazanin"/>
          <w:color w:val="111111"/>
          <w:sz w:val="28"/>
          <w:szCs w:val="28"/>
          <w:rtl w:val="true"/>
          <w:lang w:bidi="fa-IR"/>
        </w:rPr>
        <w:t>:</w:t>
      </w:r>
    </w:p>
    <w:p>
      <w:pPr>
        <w:pStyle w:val="Heading3"/>
        <w:numPr>
          <w:ilvl w:val="2"/>
          <w:numId w:val="1"/>
        </w:numPr>
        <w:rPr/>
      </w:pPr>
      <w:bookmarkStart w:id="554" w:name="__RefHeading___Toc1994960_2749589250"/>
      <w:bookmarkStart w:id="555" w:name="_Toc202"/>
      <w:bookmarkEnd w:id="554"/>
      <w:r>
        <w:rPr/>
        <w:t>1</w:t>
      </w:r>
      <w:r>
        <w:rPr>
          <w:rtl w:val="true"/>
        </w:rPr>
        <w:t>.</w:t>
      </w:r>
      <w:r>
        <w:rPr>
          <w:rtl w:val="true"/>
        </w:rPr>
        <w:t>علت ظهور بخل</w:t>
      </w:r>
      <w:bookmarkEnd w:id="555"/>
    </w:p>
    <w:p>
      <w:pPr>
        <w:pStyle w:val="BookText"/>
        <w:rPr/>
      </w:pPr>
      <w:r>
        <w:rPr>
          <w:rFonts w:ascii="IRNazanin" w:hAnsi="IRNazanin" w:eastAsia="IRNazanin"/>
          <w:color w:val="111111"/>
          <w:sz w:val="28"/>
          <w:sz w:val="28"/>
          <w:szCs w:val="28"/>
          <w:rtl w:val="true"/>
          <w:lang w:bidi="fa-IR"/>
        </w:rPr>
        <w:t xml:space="preserve">هیچ انسانی بخیل به دنیا نمی‌آید،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مسیر زندگی دچار بخل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سفت یک بیماری روانی است که البته بی‌علاج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این خصلت در انسان امری عارضی است و امر عارضی را می‌شود از صفحه دل و باطن انسان پاک کرد،اما اگر این بیماری در وجود انسان باقی بماند و تا آخر عمر با وی همراه باشد،باب نجات تا ابد به روی او بسته خواهد شد؛حال،این بیمار هرکس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قرآن نیز مؤید این حقیقت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آن‌گونه که از برخی آیات و روایات استفاده می‌شود،گاهی اگر فقط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علاج نشود،او را محکوم به فنا خواهد ساخت و سایر اعمال او هم با وجود این علت قدرت نجات او را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علت‌ها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راستی،چه اتفاقی رخ می‌دهد که روح یک انسان به بخل میل پیدا می‌کند،ممسک می‌شود و از خرج کردن دریغ می‌کند و به قول قرآن کریم دچار کنزاندوزی و تکاثر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هم‌مسلک روحی و اخلاقی قارون می‌گردد؟ </w:t>
      </w:r>
      <w:r>
        <w:rPr>
          <w:rFonts w:eastAsia="IRNazanin" w:cs="IRNazanin"/>
          <w:color w:val="111111"/>
          <w:sz w:val="28"/>
          <w:szCs w:val="28"/>
          <w:lang w:bidi="fa-IR"/>
        </w:rPr>
        <w:t>7</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بسیاری از مردم تصور کنند قارون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قماش فرعونیان و شخصی بی‌دین و مشرک بوده،اما واقعیت جز این است و قارون این‌طور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 قارون نوشته‌اند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مردم و جوانان مصر قاری و معلم تورات 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 تورات را به آنان می‌آموخت؛ ولی با این‌که عالم به حقیقت بود،در مسائل مالی دچار انحراف و مبتلا به بیماری بخل شد و همین خصلت او را به عذابی خفت‌بار دچار کرد و</w:t>
      </w:r>
    </w:p>
    <w:p>
      <w:pPr>
        <w:pStyle w:val="BookText"/>
        <w:rPr/>
      </w:pPr>
      <w:r>
        <w:rPr>
          <w:rFonts w:ascii="IRNazanin" w:hAnsi="IRNazanin" w:eastAsia="IRNazanin"/>
          <w:color w:val="111111"/>
          <w:sz w:val="28"/>
          <w:sz w:val="28"/>
          <w:szCs w:val="28"/>
          <w:rtl w:val="true"/>
          <w:lang w:bidi="fa-IR"/>
        </w:rPr>
        <w:t>سایر اعمال نیکش هم توان نجاتش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بوی خدا نشنود،برو حافظ پیاله گیر و کرم 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تصور را از ذهن خودمان پاک کنیم که اگر مکلفی به فرض گرفتار چهار بیماری اخلاقی یا رفتاری است،نماز و روزه و گریه و حج و زیارتش عاقبت نجاتش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از بعضی بیماری‌ها نظیر بخل اسم می‌برد که اگر علاج نشوند،به تنهایی موجب هلاکت ابدی خواهند شد و سایر اعمال نیک انسان نیز قدرت نجات او را نخواهند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لِلْمُصَلِّینَ اَلَّذِینَ هُمْ عَنْ صَلاٰتِهِمْ سٰاهُونَ اَلَّذِینَ هُمْ یُرٰاؤُنَ وَ یَمْنَعُونَ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پس وای بر نمازگزاران که از نمازشان غافل و نسبت به آن سهل‌انگارند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همواره ریا می‌کنند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و ابزار ضروری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زکات،هدیه و صدقه به نیازمندان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آیه درباره نمازگزار بخیل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نمازگزاری که از حقیقت نماز غفلت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خودش با افتادگان و تهیدستان در کمال بخل و بی‌رحمی رفتار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بیماری منع کردن ماعون دارد،لذا از احسان مالی که باید صرف تهیدستان و نیازمندان شود،امتناع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است،بنابراین با این‌که یک عمر عبادت کرده،هنوز به خدا وصل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عمر نماز خوانده،ولی نمازش نماز نبوده و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تَنْهیٰ عَنِ الْفَحْشٰاءِ وَ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در ردیف منکرات است،چنانچه قرآن و روایات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ضد همدیگر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که نتوانسته صاحبش را از بخل نجات دهد،نماز حقیقی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نمازگزارانی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البته،ممکن است نام این عبادت به عنوان</w:t>
      </w:r>
    </w:p>
    <w:p>
      <w:pPr>
        <w:pStyle w:val="BookText"/>
        <w:rPr/>
      </w:pPr>
      <w:r>
        <w:rPr>
          <w:rFonts w:ascii="IRNazanin" w:hAnsi="IRNazanin" w:eastAsia="IRNazanin"/>
          <w:color w:val="111111"/>
          <w:sz w:val="28"/>
          <w:sz w:val="28"/>
          <w:szCs w:val="28"/>
          <w:rtl w:val="true"/>
          <w:lang w:bidi="fa-IR"/>
        </w:rPr>
        <w:t>نماز،روزه،حج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کارنامه اعمال فرد بخیل ثبت شده باشد،ولی آن قدر منکر بودن مرضی مانند بخل قوی و آن اندازه خشم خدا بر بخیل شدید است که عباداتی مثل نماز و روزه و حج نمی‌توانند اسباب نجات صاحب خود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تصوری نادرست از پروردگار دارند و می‌گویند خدا آن‌قدر کریم و رحیم و غفور است که این اندک بخل یا ظلم یا ترک نماز مانع از این نمی‌شود که لطف و کرمش را شامل حال ما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اتفاقا،شخصی به ابو ذر غفاری همین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ذر حقایق فرمان‌های خدا را بیان کرد،این شخص به ابو ذر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ذر،رحمت بی‌نهایت خدا چه می‌شود؟آیا این رحمت شامل حال ما نمی‌شود؟ابو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را بخوان،آن‌جا پروردگار عالم محل تجلی رحمت بی‌منتهایش را بیان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یقینا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به نیکوکاران نزدیک است،نه به بدکارانی که زشتی‌ها و بیماری‌های باطنشان تا دم مرگ ادامه پیدا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برای کسانی که پیوسته کارهای زشت مرتکب می‌شوند،تا زمانی که مرگ یکی از آنان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لحظه که تمام فرصت‌ها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آنان که در حال کفر از دنیا می‌روند،توبه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 عذابی دردناک برای آنان آماده کرده‌ایم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بیماری‌های روحی و منکراتش تا برافتادن پرده قیامت ادامه پیدا کند و پس از مشاهده آثار عالم عقبی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خدایا،توبه کردم،</w:t>
      </w:r>
      <w:bookmarkStart w:id="556" w:name="pg3248_19514"/>
    </w:p>
    <w:p>
      <w:pPr>
        <w:pStyle w:val="BookText"/>
        <w:rPr/>
      </w:pPr>
      <w:bookmarkEnd w:id="556"/>
      <w:r>
        <w:rPr>
          <w:rFonts w:ascii="IRNazanin" w:hAnsi="IRNazanin" w:eastAsia="IRNazanin"/>
          <w:color w:val="111111"/>
          <w:sz w:val="28"/>
          <w:sz w:val="28"/>
          <w:szCs w:val="28"/>
          <w:rtl w:val="true"/>
          <w:lang w:bidi="fa-IR"/>
        </w:rPr>
        <w:t xml:space="preserve">توبه‌اش مقبول نخواهد بود؛چون آن توبه توبه نیست؛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علاج بیماری‌ها و ریشه‌کن ساختن زشتی‌ها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تطهیر باید در وقت مناسب خود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مردن که وقت تصفیه باطن از پلیدی‌ها و پاک شدن از زشتی‌ها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خدا توبۀ هنگام مرگ را بپذیرد،توبه فرعون را قبول می‌کرد که وقتی دید لحظاتی دیگر آب نیل او را فرا می‌گیرد و کار از کار گذشته است،از صمیم دل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فَأَتْبَعَهُمْ فِرْعَوْنُ وَ جُنُودُهُ بَغْیاً وَ عَدْواً 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 بنی اسرائیل را از دریا گذراندیم،پس فرعون و لشکریانش آنان را از روی ستم و تجاوز دنبال کردند تا هنگامی که بلای غرق شدن،او را فروگرفت،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که هیچ معبودی جز همان که بنی اسرائیل به او ایمان آوردند،نیست و من از تسلیم‌شدگان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فرمان‌های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این توبه و انابه را پذیرفته بود،به موج آب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دیگر از بندگان صالح من است،ولی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فَأَغْرَقْنٰاهُ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غرقه شدن او را هلاک کرد و به جهنم کشاند؛با این‌که آن‌دم فریاد توبه خواهی هم برآورد</w:t>
      </w:r>
      <w:r>
        <w:rPr>
          <w:rFonts w:eastAsia="IRNazanin" w:cs="IRNazanin"/>
          <w:color w:val="111111"/>
          <w:sz w:val="28"/>
          <w:szCs w:val="28"/>
          <w:rtl w:val="true"/>
          <w:lang w:bidi="fa-IR"/>
        </w:rPr>
        <w:t>.</w:t>
      </w:r>
    </w:p>
    <w:p>
      <w:pPr>
        <w:pStyle w:val="Heading3"/>
        <w:numPr>
          <w:ilvl w:val="2"/>
          <w:numId w:val="1"/>
        </w:numPr>
        <w:rPr/>
      </w:pPr>
      <w:bookmarkStart w:id="557" w:name="__RefHeading___Toc1994962_2749589250"/>
      <w:bookmarkStart w:id="558" w:name="_Toc203"/>
      <w:bookmarkEnd w:id="557"/>
      <w:r>
        <w:rPr/>
        <w:t>2</w:t>
      </w:r>
      <w:r>
        <w:rPr>
          <w:rtl w:val="true"/>
        </w:rPr>
        <w:t>.</w:t>
      </w:r>
      <w:r>
        <w:rPr>
          <w:rtl w:val="true"/>
        </w:rPr>
        <w:t>محرومیت بخیل از فیوضات پروردگار</w:t>
      </w:r>
      <w:bookmarkEnd w:id="558"/>
    </w:p>
    <w:p>
      <w:pPr>
        <w:pStyle w:val="Heading4"/>
        <w:numPr>
          <w:ilvl w:val="3"/>
          <w:numId w:val="1"/>
        </w:numPr>
        <w:rPr/>
      </w:pPr>
      <w:bookmarkStart w:id="559" w:name="__RefHeading___Toc1994964_2749589250"/>
      <w:bookmarkStart w:id="560" w:name="_Toc204"/>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پیش‌تر گفتیم که هیچ انسانی بخیل متولد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طبع انسان را این‌گونه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و استوار باش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خدا که مردم را بر آن سرشته است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او فطرت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مهم‌ترین آیه‌ای است که هویت واقعی انسان را از نظر آفرینش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براساس فطرت اللّه خلق می‌شود؛یعنی بیمار،</w:t>
      </w:r>
      <w:bookmarkStart w:id="561" w:name="pg3248_19516"/>
    </w:p>
    <w:p>
      <w:pPr>
        <w:pStyle w:val="BookText"/>
        <w:rPr/>
      </w:pPr>
      <w:bookmarkEnd w:id="561"/>
      <w:r>
        <w:rPr>
          <w:rFonts w:ascii="IRNazanin" w:hAnsi="IRNazanin" w:eastAsia="IRNazanin"/>
          <w:color w:val="111111"/>
          <w:sz w:val="28"/>
          <w:sz w:val="28"/>
          <w:szCs w:val="28"/>
          <w:rtl w:val="true"/>
          <w:lang w:bidi="fa-IR"/>
        </w:rPr>
        <w:t>بخیل،ریاکار،ظالم،خائن و کافر آفریده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پاک از همه آلودگی‌ها به دنیا می‌آید،اما در مسیر زندگی دنیوی به واسطه علل و عواملی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آلودگی‌اش امری ثانوی و عرضی است،قابل معالجه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خودش علاج را قبول کند،نسخه طبیبان الهی را بپذیرد و به کار بگیرد،معالجه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هم که مداوا را نخواهد،بیماری‌ها در روح او باقی می‌مانند و با او از دنیا به آخرت منتقل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هرکسی در گرو دست‌آورده‌های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باطن آماده پذیرش بیماری‌هاست،هم چنان‌که آماده قبول علاج و درمان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دنیا،عده‌ای بیدار و بینا می‌شوند و بیماری‌هایشان را علاج می‌کنند و نجات می‌یابند،و عده‌ای دیگر که خوابشان خیلی سنگین است و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هستند،چنان به مادیات جهان می‌چسبند که نمی‌توانند هیچ حرکتی برای صفای باطنشان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می‌مانند و می‌میرند و به هلاکت ابدی می‌رسند</w:t>
      </w:r>
      <w:r>
        <w:rPr>
          <w:rFonts w:eastAsia="IRNazanin" w:cs="IRNazanin"/>
          <w:color w:val="111111"/>
          <w:sz w:val="28"/>
          <w:szCs w:val="28"/>
          <w:rtl w:val="true"/>
          <w:lang w:bidi="fa-IR"/>
        </w:rPr>
        <w:t>.</w:t>
      </w:r>
    </w:p>
    <w:p>
      <w:pPr>
        <w:pStyle w:val="Heading4"/>
        <w:numPr>
          <w:ilvl w:val="3"/>
          <w:numId w:val="1"/>
        </w:numPr>
        <w:rPr/>
      </w:pPr>
      <w:bookmarkStart w:id="562" w:name="__RefHeading___Toc1994966_2749589250"/>
      <w:bookmarkStart w:id="563" w:name="_Toc205"/>
      <w:bookmarkEnd w:id="562"/>
      <w:r>
        <w:rPr>
          <w:rtl w:val="true"/>
        </w:rPr>
        <w:t>چرا انسان بخیل می شود؟</w:t>
      </w:r>
      <w:bookmarkEnd w:id="563"/>
    </w:p>
    <w:p>
      <w:pPr>
        <w:pStyle w:val="BookText"/>
        <w:rPr/>
      </w:pPr>
      <w:r>
        <w:rPr>
          <w:rFonts w:ascii="IRNazanin" w:hAnsi="IRNazanin" w:eastAsia="IRNazanin"/>
          <w:color w:val="111111"/>
          <w:sz w:val="28"/>
          <w:sz w:val="28"/>
          <w:szCs w:val="28"/>
          <w:rtl w:val="true"/>
          <w:lang w:bidi="fa-IR"/>
        </w:rPr>
        <w:t>قرآن مجید علت ظهور بخل را در آیات زیر پس از سوگندی شگفت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فَالْمُورِیٰاتِ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فَالْمُغِیرٰاتِ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عَلیٰ ذٰلِکَ 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اسبان دونده‌ای که همهمه‌کنان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می‌تازند و سوگند به اسبانی که با کوبیدن سمشان از سنگ‌ها جرقه می‌جهانند و سوگند به سوارانی که هنگام صبح غافل‌گیرانه به دشمن هجوم می‌برند و به وسیله آن هجوم،گرد و غبار فراوانی برانگیزند و ناگاه در آن وقت در</w:t>
      </w:r>
    </w:p>
    <w:p>
      <w:pPr>
        <w:pStyle w:val="BookText"/>
        <w:rPr/>
      </w:pPr>
      <w:r>
        <w:rPr>
          <w:rFonts w:ascii="IRNazanin" w:hAnsi="IRNazanin" w:eastAsia="IRNazanin"/>
          <w:color w:val="111111"/>
          <w:sz w:val="28"/>
          <w:sz w:val="28"/>
          <w:szCs w:val="28"/>
          <w:rtl w:val="true"/>
          <w:lang w:bidi="fa-IR"/>
        </w:rPr>
        <w:t>میان گروهی دشمن درآیند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انسان نسبت به پروردگارش بسیار ناسپاس است،و خود او بر این ناسپاسی گواه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او نسبت به ثروت و مال سخت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سبب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انسان،در مواجهه با این سوگند،گمان می‌کند پروردگار بعد از این سوگند می‌خواهد نکته ملکوتی و بشارت‌دهنده را بیان فرماید،ولی وقتی آیات را دنبال می‌کند،درمی‌یابد که حضرت باری تعالی علت بیماری بخل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آغازین سوره عادیات،پس از سوگند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لِرَبِّهِ 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یقینا انسان در مقابل پروردگارش در اوج ناسپاسی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خودش هم این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ناسپاسی‌های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مسیر زندگی‌اش عشق و محبتی افراطی به پول پیدا کرده و پول به جانش بسته شده است و نمی‌تواند از آن جدا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شدید یعنی عشق و محبت افراطی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محبت او به پول به جایی رسیده است که پول در زندگی او حرف اول و آخر را می‌زند و غیر پول در حاشیه زندگی‌اش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حیاتش پول و دلار و درهم و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برنامه‌های زندگیی‌اش را با این معیار می‌سنجد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محب با محبتی افراطی که به زلف محبوب گره می‌زند،هرگز نمی‌خواهد از محبوبش جدا شود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خطرناک جلوی اجرای فرامین خدا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بپرداز،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نمی‌پردازد؛ خمس بده،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نمی‌کند؛قرض الحسنه بده،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نمی‌دهد؛به بستگان مستمندت انفاق کن،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نمی‌کند،زیرا پول معشوق اوست و او عشق افراطی به این معشوق دارد و به هیچ عنوان حاضر نیست از این معشوق فاصله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و بیمار و گرفتار است،آن هم گرفتار پولی که زلزله، آتش‌سوزی،نوسان اقتصادی یا مرگ،آن را ناگهان از کف او می‌گیرد</w:t>
      </w:r>
      <w:r>
        <w:rPr>
          <w:rFonts w:eastAsia="IRNazanin" w:cs="IRNazanin"/>
          <w:color w:val="111111"/>
          <w:sz w:val="28"/>
          <w:szCs w:val="28"/>
          <w:rtl w:val="true"/>
          <w:lang w:bidi="fa-IR"/>
        </w:rPr>
        <w:t>.</w:t>
      </w:r>
      <w:bookmarkStart w:id="564" w:name="pg3248_19520"/>
    </w:p>
    <w:p>
      <w:pPr>
        <w:pStyle w:val="BookText"/>
        <w:rPr/>
      </w:pPr>
      <w:bookmarkEnd w:id="564"/>
      <w:r>
        <w:rPr>
          <w:rFonts w:ascii="IRNazanin" w:hAnsi="IRNazanin" w:eastAsia="IRNazanin"/>
          <w:color w:val="111111"/>
          <w:sz w:val="28"/>
          <w:sz w:val="28"/>
          <w:szCs w:val="28"/>
          <w:rtl w:val="true"/>
          <w:lang w:bidi="fa-IR"/>
        </w:rPr>
        <w:t>تنها چیزی که برایش می‌ماند آثار بخل اوست و همین آثار هم او را جهنمی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می‌رود و آثار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مواظب باشد که محبت‌هایش به هر محبوبی غیر از پروردگار مهربان عالم،محبتی معمولی باشد تا اگر خواستند آن محبوب را به فرمان دین یا عقل یا به هر علت دیگری از دستش بگیرند،بر او گران نیاید و به راحتی بتواند رهایش سازد و با آن خداحافظی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 نکته را هم باید مدّنظر داشته باشد که اگر مرا پروردگار بر این قرار گرفته باشد تا محبوبش را از او بگیرد،فردا آن را به صورت بهشت به او برمی‌گرداند و این گرفتن گرفتنی ابدی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تُقَدِّمُوا لِأَنْفُسِکُمْ مِنْ خَیْرٍ تَجِدُوهُ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و آنچه از کار نیک برای خود پیش فرستید آن را نزد خدا خواهید یافت</w:t>
      </w:r>
      <w:r>
        <w:rPr>
          <w:rFonts w:eastAsia="IRNazanin" w:cs="IRNazanin"/>
          <w:color w:val="111111"/>
          <w:sz w:val="28"/>
          <w:szCs w:val="28"/>
          <w:rtl w:val="true"/>
          <w:lang w:bidi="fa-IR"/>
        </w:rPr>
        <w:t>.</w:t>
      </w:r>
    </w:p>
    <w:p>
      <w:pPr>
        <w:pStyle w:val="Heading4"/>
        <w:numPr>
          <w:ilvl w:val="3"/>
          <w:numId w:val="1"/>
        </w:numPr>
        <w:rPr/>
      </w:pPr>
      <w:bookmarkStart w:id="565" w:name="__RefHeading___Toc1994968_2749589250"/>
      <w:bookmarkStart w:id="566" w:name="_Toc206"/>
      <w:bookmarkEnd w:id="565"/>
      <w:r>
        <w:rPr>
          <w:rtl w:val="true"/>
        </w:rPr>
        <w:t>خانه ای در بهشت</w:t>
      </w:r>
      <w:bookmarkEnd w:id="566"/>
    </w:p>
    <w:p>
      <w:pPr>
        <w:pStyle w:val="BookText"/>
        <w:rPr/>
      </w:pPr>
      <w:r>
        <w:rPr>
          <w:rFonts w:ascii="IRNazanin" w:hAnsi="IRNazanin" w:eastAsia="IRNazanin"/>
          <w:color w:val="111111"/>
          <w:sz w:val="28"/>
          <w:sz w:val="28"/>
          <w:szCs w:val="28"/>
          <w:rtl w:val="true"/>
          <w:lang w:bidi="fa-IR"/>
        </w:rPr>
        <w:t>نقل است که شخصی در مدینه به محضر حضرت صادق،علیه السلام،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اللّه،من مستطیعم و عازم مکه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زندگیی‌ام نیز با مدینه خیلی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آن منطقه ثروت زیادی نصیب من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بخشی از آن ثروت مخارج حجّم را تأمین کرده‌ام،مقداری از آن را صرف نفقه عیال و فرزندانم کرده‌ام،و مبلغ قابل اعتنایی هم با خود آورده‌ام خدمت امام زمان خودم تا طی این مدت یک یا دو ماه که زیارتم در مکه طول می‌کشد،هرجای مدینه که صلاح دانستید منزل آبرومند و خوبی برای من بخرید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السلام،هم با کمال میل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خانه خیلی خوبی می‌خواهی؟عرض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که من بپسندم می‌خواهی؟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بله،خانه‌ای که شما بپسندید من نیز خواهم پسندید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امامان ما متواضع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روستایی به امام صادق،</w:t>
      </w:r>
    </w:p>
    <w:p>
      <w:pPr>
        <w:pStyle w:val="BookText"/>
        <w:rPr/>
      </w:pPr>
      <w:r>
        <w:rPr>
          <w:rFonts w:ascii="IRNazanin" w:hAnsi="IRNazanin" w:eastAsia="IRNazanin"/>
          <w:color w:val="111111"/>
          <w:sz w:val="28"/>
          <w:sz w:val="28"/>
          <w:szCs w:val="28"/>
          <w:rtl w:val="true"/>
          <w:lang w:bidi="fa-IR"/>
        </w:rPr>
        <w:t>علیه السلام،پول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می‌روم مکه و سفرم هم دو ماه طول می‌کشد،تا برگردم یک خانه خوب در مدینه برایم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کارگر تو یا واسطه خرید خانه هستم،مگر من دفتر املاک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خواسته را کاملا با رغبت و تواضع قبول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خانه را برایت می‌خرم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مکه رفت و یکی دو ماه بعد،پس از تمام شدن اعمال حج، با این اشتیاق که اکنون امام ششم در بهترین نقطه مدینه خانه‌ای همچون کاخ برای من خریده است،به مدینه برگشت و به محضر وجود مبارک امام ششم شرفیاب شد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آقا،سند خانه مرا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خانه‌ات خودم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محل زندگی‌ات از یک زندگی آسوده و بی‌آلایش برخوردار هستی،چرا می‌خواهی بیایی و در این شهر شلوغ زندگی کنی؟من با پولی که وکالت دادی تا خانه‌ای عالی و پسندیده برایت بخرم،یک خانه در بهشت خریدم و سندش را هم به نامت صادر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خرید آن خانه هم این بود که من تمام پول پاک و حلالت را طبق آیات قرآن کریم خرج نیازمندان آبرودار مدینه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هم با این خصوصیات در بهشت برایت آماده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تَجْرِی مِنْ تَحْتِهَا الْأَنْهٰارُ خٰالِدِینَ فِیهٰا وَ مَسٰاکِنَ طَیِّبَةً فِی جَنّٰاتِ عَدْنٍ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بهشت‌هایی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جاری است،در آن‌جاودانه‌اند، و نیز سراهای پاکیزه‌ای را در بهشت‌های ابدی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حاجی که شیعه معتقد و مؤمنی بود به حضرت صادق،علیه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خریدتان را به دیده منّت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سپس،خداحافظی کرد و از خدمت امام مرخص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چندان طول نکشید و در کمتر از یک سال رخت به سرای باقی بست و خانه‌ای که امام صادق،علیه السلام،</w:t>
      </w:r>
    </w:p>
    <w:p>
      <w:pPr>
        <w:pStyle w:val="BookText"/>
        <w:rPr/>
      </w:pPr>
      <w:r>
        <w:rPr>
          <w:rFonts w:ascii="IRNazanin" w:hAnsi="IRNazanin" w:eastAsia="IRNazanin"/>
          <w:color w:val="111111"/>
          <w:sz w:val="28"/>
          <w:sz w:val="28"/>
          <w:szCs w:val="28"/>
          <w:rtl w:val="true"/>
          <w:lang w:bidi="fa-IR"/>
        </w:rPr>
        <w:t>از پروردگار با درهم و دینار او خریده و ضمانت کرده بودند،در عالم برزخ به او مرحمت شد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بی‌تردید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عمل بر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ورزیدند،فرشتگان بر آنان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 و اندوهگین نباشید و شما را به بهشتی که وعده می‌دادند،بشارت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رحمت در لحظه مرگ بهشت را به محتضر نشان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جایگاهی است که در دنیا به تو وعده می‌دادند، اکنون می‌خواهیم تو را در آن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پس،با پول می‌شود مسکن بهشت،رضای پروردگار،دل‌خوشی پیغمبر،صلی اللّه علیه و آله،و ائمه اطهار،علیهم السلام،را خرید،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بخیل خودش را با دست خود از همه این فیض‌ها محروم می‌کند؛یعنی اگر ما صدای ذات بخیل را گوش بدهیم،خواهیم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بهشت و خانه بهشتی و رضای خدا و پیغمبر و امام و رشد و نموّ مالم را نمی‌خواهم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باطن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قرآن آشناست این صدا را از درون بخیل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گوش انسان را باز می‌کند تا خیلی صداهای مثبت و منفی را بشنود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قلب خود بخیل آن‌قدر محجوب و تاریک شده است که صدای درون خودش را هم نمی‌شنود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آیه ذیل دانسته می‌شود که بخیل چه محرومیت سنگینی را برای خودش رقم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آنان که اموالشان را در راه خدا انفاق می‌کنند،مانند دانه‌ای است که</w:t>
      </w:r>
    </w:p>
    <w:p>
      <w:pPr>
        <w:pStyle w:val="BookText"/>
        <w:rPr/>
      </w:pPr>
      <w:r>
        <w:rPr>
          <w:rFonts w:ascii="IRNazanin" w:hAnsi="IRNazanin" w:eastAsia="IRNazanin"/>
          <w:color w:val="111111"/>
          <w:sz w:val="28"/>
          <w:sz w:val="28"/>
          <w:szCs w:val="28"/>
          <w:rtl w:val="true"/>
          <w:lang w:bidi="fa-IR"/>
        </w:rPr>
        <w:t>هفت خوشه برویاند،در هر خوشه صد دانه باشد؛و خدا برای هرکه بخواهد چند برابر می‌کند و خدا بسیار عطاکننده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مضمون پرمعنا و عمیقی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رفتار مردم کریم و سخاوتمند را به امری طبیعی که در برابر دیدگان همه قرار دارد،مثل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یک دانۀ نباتی مثل گندم را در اختیار زمین قرار می‌دهد و پی کار خود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آبی به پای این دانه جاری می‌شود و آفتابی می‌تابد و هوایی به 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مدتی،این دانه سر از خاک بیرون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 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خوشه از آن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دانه پس از این رویش به ساقه‌ها آویخته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مِائَةُ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خوشه‌ای 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 یک دانه به زمین داد و خدا از همان یک دانه هفت صد دانه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نعماتش را بر هرکه بخواهد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یک‌بار تصاویر ضبط شده‌ای از مراحل رویش یک دانه گوجه فرنگی را دیدم که به واسطه آن معنی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بسیار خوب معنی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باغبانی در این فیلم دانه‌ای کاشت و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دانه پس از مدتی سر از خاک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سپس،ساقه و شاخه و برگ و گل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پایان،از آن یک دانه شانزده هزار گوجه فرنگی به هم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یُضٰاعِفُ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دانایی هستم که تا بی‌نهایت هم می‌توانم به شما مخلوقات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به پاداش یک تومان بذل مال،هفتصد برابر و بلکه بی‌شمار برابر آن جزای خیر می‌دهد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بخیل خودش را از چه فیض‌هایی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بخیل تیره‌بخت و بیچاره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ثروت علمی دارد،چه آن‌که ثروت آبرویی دارد،و چه آن‌که ثروت مالی دارد و در راه خیر هزینه نمی‌کند</w:t>
      </w:r>
      <w:r>
        <w:rPr>
          <w:rFonts w:eastAsia="IRNazanin" w:cs="IRNazanin"/>
          <w:color w:val="111111"/>
          <w:sz w:val="28"/>
          <w:szCs w:val="28"/>
          <w:rtl w:val="true"/>
          <w:lang w:bidi="fa-IR"/>
        </w:rPr>
        <w:t>.</w:t>
      </w:r>
      <w:bookmarkStart w:id="567" w:name="pg3248_19529"/>
    </w:p>
    <w:p>
      <w:pPr>
        <w:pStyle w:val="BookText"/>
        <w:rPr/>
      </w:pPr>
      <w:bookmarkEnd w:id="567"/>
      <w:r>
        <w:rPr>
          <w:rFonts w:ascii="IRNazanin" w:hAnsi="IRNazanin" w:eastAsia="IRNazanin"/>
          <w:color w:val="111111"/>
          <w:sz w:val="28"/>
          <w:sz w:val="28"/>
          <w:szCs w:val="28"/>
          <w:rtl w:val="true"/>
          <w:lang w:bidi="fa-IR"/>
        </w:rPr>
        <w:t>جود و بخشش مال آن‌قدر نزد پروردگار عالم ارزش دارد که در روایات ما بیان شده است حاتم طائی بت‌پرست در قیامت وارد دوزخ می‌شود،چون به خدا مؤمن نبوده است؛ولی وقتی وارد دوزخش می‌کنند پروردگار عالم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محفظه‌ای برایش قرار بدهید تا عذابش تحفیف پیدا کند،چون این مرد هم‌اخلاق من و کریم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دوزخ در روز قیامت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می‌آورند،اما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نمی‌کنند</w:t>
      </w:r>
      <w:r>
        <w:rPr>
          <w:rFonts w:eastAsia="IRNazanin" w:cs="IRNazanin"/>
          <w:color w:val="111111"/>
          <w:sz w:val="28"/>
          <w:szCs w:val="28"/>
          <w:rtl w:val="true"/>
          <w:lang w:bidi="fa-IR"/>
        </w:rPr>
        <w:t>.</w:t>
      </w:r>
    </w:p>
    <w:p>
      <w:pPr>
        <w:pStyle w:val="Heading3"/>
        <w:numPr>
          <w:ilvl w:val="2"/>
          <w:numId w:val="1"/>
        </w:numPr>
        <w:rPr/>
      </w:pPr>
      <w:bookmarkStart w:id="568" w:name="__RefHeading___Toc1994970_2749589250"/>
      <w:bookmarkStart w:id="569" w:name="_Toc207"/>
      <w:bookmarkEnd w:id="568"/>
      <w:r>
        <w:rPr/>
        <w:t>3</w:t>
      </w:r>
      <w:r>
        <w:rPr>
          <w:rtl w:val="true"/>
        </w:rPr>
        <w:t>.</w:t>
      </w:r>
      <w:r>
        <w:rPr>
          <w:rtl w:val="true"/>
        </w:rPr>
        <w:t>راه علاج بخل</w:t>
      </w:r>
      <w:bookmarkEnd w:id="569"/>
    </w:p>
    <w:p>
      <w:pPr>
        <w:pStyle w:val="BookText"/>
        <w:rPr/>
      </w:pPr>
      <w:r>
        <w:rPr>
          <w:rFonts w:ascii="IRNazanin" w:hAnsi="IRNazanin" w:eastAsia="IRNazanin"/>
          <w:color w:val="111111"/>
          <w:sz w:val="28"/>
          <w:sz w:val="28"/>
          <w:szCs w:val="28"/>
          <w:rtl w:val="true"/>
          <w:lang w:bidi="fa-IR"/>
        </w:rPr>
        <w:t>هر اندازه هم که برای بخیل تلخ و دردآور باشد،باید به این معنا تن بدند که هر از چندی مال خود را در راه خدا هزینه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از مقدار کم هم شروع بکند،چون اگر قرار باشد به بخیل بگویند از دو یا سه میلیون شروع کن،به خاطر آن عشق مفرطی که به معشوق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دارد،قادر نخواهد بود به ندای فیض‌های ربانی گوش فرادهد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که بالاخره مجبور است برای سیر کردن شکم خود و خانواده‌اش اندک هزینه‌ای کنار بگذارد،باید او را وادار کرد از کم شروع کند؛مثلا،از هزار تومان 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بعد،پنج هزار،سپس ده هزار و این‌گونه ادامه دهد تا صفت بخل کاملا از ضمیرش رخت بربندد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بار که از این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می‌گیرد،به تناسب این فاصله از آن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بذل مال در راه خدا،شعله خطرناک بخل نیز شروع به فروکش کردن می‌کند و تداوم این عمل،آن صفت مذموم را ریشه‌کن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به جای بخل می‌نشیند و انسان متخلّق به اخلاق الهی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چنان‌که در روایات نیز چنین سفارش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کریم،در حد کرمش،در دنیا و آخرت برنده است؛گرچه کافر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570" w:name="pg3248_19531"/>
    </w:p>
    <w:p>
      <w:pPr>
        <w:pStyle w:val="BookText"/>
        <w:rPr/>
      </w:pPr>
      <w:bookmarkEnd w:id="570"/>
      <w:r>
        <w:rPr>
          <w:rFonts w:ascii="IRNazanin" w:hAnsi="IRNazanin" w:eastAsia="IRNazanin"/>
          <w:color w:val="111111"/>
          <w:sz w:val="28"/>
          <w:sz w:val="28"/>
          <w:szCs w:val="28"/>
          <w:rtl w:val="true"/>
          <w:lang w:bidi="fa-IR"/>
        </w:rPr>
        <w:t>بخیل در دنیا و آخرت بازنده است،گرچه مؤمن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571" w:name="__RefHeading___Toc1994972_2749589250"/>
      <w:bookmarkStart w:id="572" w:name="_Toc208"/>
      <w:bookmarkEnd w:id="571"/>
      <w:r>
        <w:rPr/>
        <w:t>4</w:t>
      </w:r>
      <w:r>
        <w:rPr>
          <w:rtl w:val="true"/>
        </w:rPr>
        <w:t>.</w:t>
      </w:r>
      <w:r>
        <w:rPr>
          <w:rtl w:val="true"/>
        </w:rPr>
        <w:t>عذاب بخیل در قیامت</w:t>
      </w:r>
      <w:bookmarkEnd w:id="572"/>
    </w:p>
    <w:p>
      <w:pPr>
        <w:pStyle w:val="BookText"/>
        <w:rPr/>
      </w:pPr>
      <w:r>
        <w:rPr>
          <w:rFonts w:ascii="IRNazanin" w:hAnsi="IRNazanin" w:eastAsia="IRNazanin"/>
          <w:color w:val="111111"/>
          <w:sz w:val="28"/>
          <w:sz w:val="28"/>
          <w:szCs w:val="28"/>
          <w:rtl w:val="true"/>
          <w:lang w:bidi="fa-IR"/>
        </w:rPr>
        <w:t>دو آیه شریفه در قرآن کریم وجود دارد که عقوبت بخل را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آیه در ردیف آیاتی هستند که وقتی حضرات معصومین، علیهم السلام،هنگام قرائت قرآن به آن می‌رسیدند،عابران کوچه صدای گریه آنان را می‌شنیدند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 کسانی که خدا به آنچه از فضلش به آنان داده بخل می‌ورزند،گمان نکنند که آن بخل به سود آنان است،بلکه آن بخل به زیانشان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آنچه به آن بخل ورزیدند در روز قیامت طوق گردنشان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احسان و فضل خود ثروتشان دادم و یخل ورزیدند،گمان نکنند که این عمل به سودشان است،بلکه به زیانشان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 دوزخ در قیامت تمام ثروت اندوخته‌شان را به صورت حلقه‌های آتش بر گردنشان می‌آویزند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شماست که آن را در دنیا اندوخته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به وعده قرآن ایمان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بخیل بازهم می‌تواند با خواندن این آیه بگوید خدا مهربان است و مرا عقوبت نخواهد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و کسانی را که طلا و نقره می‌اندوزند و آن را در راه خدا هزینه نمی‌کنند، به عذاب دردناکی مژده ده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 عذابی الیم خواهد داشت،هرکس که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مدام ثروت اندوختند و بر موجودی حساب‌های بانکی خود افزودند و مردند،چه عقوبتی دردناک در انتظارشان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سنایی غزنوی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زندگی بخیل بود چون بمیرد چو سگ ذلیل بود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روزی که آن اندوخته‌ها را در آتش دوزخ به شدّت گرما دهند و پیشانی و پهلو و پشتشان را به آن داغ کنند و به آنان نهیب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ثروتی که برای خود اندوختید،پس کیفر زراندوزی خود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تمام ثروت اینان را به صورت فلز در جهنم می‌گدازند، سپس آن‌ها را به پیشانیشان می‌چسبانند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دیگر تا ابد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پیشانی؟چون این‌ها به جای خدا به پول سجده کردند و آن را معبود خود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 عذاب هم‌چنین آن فلزهای گداخته را با این کنایه که بخیلان به پول عشق می‌ورزیدند بر دو پهلوی آنان می‌چسبانند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معشوقتان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آن‌ها را به پشتشان می‌چسبانند،چون اینان یک عمر حمّال پول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کَنَزْتُمْ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به پیشانی و پهلوها و پشتتان چسباندیم همان پول‌هایی است که به بانک‌ها سپرده بودید و همواره بر مبلغش می‌افزودید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از اندوخته‌های خود بچشید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عذاب بخیل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نمی‌پرسند این بخیل بی‌نماز و روزه‌خوار بوده است یا به زیارت مکه و امام رضا،علیه السلام،نرفته است؛چون خود بخل به تنهایی بر چنین عقوبتی در حق صاحبش کفایت می‌کند</w:t>
      </w:r>
      <w:r>
        <w:rPr>
          <w:rFonts w:eastAsia="IRNazanin" w:cs="IRNazanin"/>
          <w:color w:val="111111"/>
          <w:sz w:val="28"/>
          <w:szCs w:val="28"/>
          <w:rtl w:val="true"/>
          <w:lang w:bidi="fa-IR"/>
        </w:rPr>
        <w:t>.</w:t>
      </w:r>
      <w:bookmarkStart w:id="573" w:name="pg3248_19535"/>
    </w:p>
    <w:p>
      <w:pPr>
        <w:pStyle w:val="Heading3"/>
        <w:numPr>
          <w:ilvl w:val="2"/>
          <w:numId w:val="1"/>
        </w:numPr>
        <w:rPr/>
      </w:pPr>
      <w:bookmarkStart w:id="574" w:name="__RefHeading___Toc1994974_2749589250"/>
      <w:bookmarkStart w:id="575" w:name="_Toc209"/>
      <w:bookmarkEnd w:id="573"/>
      <w:bookmarkEnd w:id="574"/>
      <w:r>
        <w:rPr>
          <w:rtl w:val="true"/>
        </w:rPr>
        <w:t>پی نوشت</w:t>
      </w:r>
      <w:bookmarkEnd w:id="5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مربوط به جنود عقل و جهل این مطلب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 عقل و 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درباهر بخل روایات فراوانی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داء أدوی من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سفینة البحار،ج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کلمات مولانا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لمساوی الأخلاق،و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البخل جلباب المسکنة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 الثالث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أذم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المناهی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المنان و البخیل و القتات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شئ أبغض إلی اللّه عز و جل من البخل و سوء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مواعظ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یبخل بنفقة ینفقها فیما یرضی اللّه إلا ابتلی بأن ینفق أضعافها فیما أسخط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الفضیل بن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من الشحیح؟قلت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البخیل،فقال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 أشد من البخل إن البخیل یبخل بما فی یده و الشحیح یشح علی ما فی أیدی الناس و علی ما فی یده حتی لا یری فی أیدی الناس شیئا إلا تمنی أن یکون له بالحل و الحرام،لا یشبع و لا ینتفع بما رزقه 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البخیل من کسب مالا من غیر حله و أنفقه فی غیر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یبخل بالدنیا و هی مقبلة علیه،أو یبخل بها و هی مدبرة عنه،فلا الإنفاق مع الإقبال یضره،و لا الإمساک مع الإدبار ینفعه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تجتمعان فی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سوء الخلق،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الشح و الإیمان فی قلب عبد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أن الشح من</w:t>
      </w:r>
    </w:p>
    <w:p>
      <w:pPr>
        <w:pStyle w:val="BookText"/>
        <w:rPr/>
      </w:pPr>
      <w:r>
        <w:rPr>
          <w:rFonts w:ascii="IRNazanin" w:hAnsi="IRNazanin" w:eastAsia="IRNazanin"/>
          <w:color w:val="111111"/>
          <w:sz w:val="28"/>
          <w:sz w:val="28"/>
          <w:szCs w:val="28"/>
          <w:rtl w:val="true"/>
          <w:lang w:bidi="fa-IR"/>
        </w:rPr>
        <w:t>الموبقات،و الجنة حرام علی الشحیح،و أنه أهلک جمعا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یکون فی الشیعة بخیل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 سخی مرهق فی الذنوب أحب إلی اللّه عز و جل من شیخ عابد بخیل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جامع لمساوی العیوب،و هو زمام یقاد به إلی کل سوء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فی جود ما یتعلق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من بخل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حقا من ذکرت عنده فلم یصل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البخل بالعلم و أنه یلجم یوم القیامة بلجام من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یتعوذ من البخل؟فقال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محمد فی کل صباح و 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نتعوذ باللّه من البخل،اللّه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سأخبرک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 البخل،إن قوم لوط کانوا أهل قریة أشحاء علی الطعام،فأعقبهم البخل داء لا دواء له فی فروجهم‌إلی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 عاب علیه کثرة عطائه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کثر اللّه فی المؤمنین ضربک أعطی أنا و تبخل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المنصور الدانیقی مشهور یضرب بشحه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بالدوانیقی لمحاسبة العمال و الصناع علی الدوانیق و الحبات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الزبیر أحد بخلاء العالم و حدیثه فی ذلک مشهور قد أشار إلیه السید الشریف السید علی خان فی أنوار الربیع فی التلمیح بعد ذکر جود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المروی مستفیضا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إبدأوا بما بدأ اللّه عز و جل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الحکمة،محمدی ری‌شهری،ج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لأستحی من ربی أن أری الأخ من إخوانی فأسأل اللّه له الجنة و أبخل علیه بالدینار و الدرهم،فإذا کان یوم القیامة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بها أبخل،</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بالموجود سوء الظن بالمعبود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البخل فإنها عاهة لا تکون فی حر و لا مؤمن، إنها خلاف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برئ من البخل نال الشرف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خازن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بعید من اللّه،بعید من الناس،قریب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البخیل یقسی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لبخیل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للبخیل یستعجل الفقر الذی منه هرب،و یفوته الغنی الذی إیاه طلب،فیعیش فی الدنیا عیش الفقراء،و یحاسب فی الأخرة حساب الأغنیاء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أحق الناس بأن یتمنی للناس الغنی البخلاء،لأن الناس إذا استغنوا کفوا عن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البخیل من بخله سوء الظن بربه،من أیقن بالخلف جاد بالعطیة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النار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للغنی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 هبه اللّه دنیا کثرة واسعة فیضا،و سأله الفقیر الیسیر قرضا فأبی إلا بخلا،فتزدرده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البخیل من کسب مالا من غیر حله،و أنفقه فی غیر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سخی،و کریم،و بخیل،و لئیم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یأکل و یعطی،و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یأکل و یعطی،و البخیل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یأکل و لا یعطی،و اللئیم الذی لا یأکل و لا یعطی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الخلائق فی قدرة</w:t>
      </w:r>
      <w:r>
        <w:rPr>
          <w:rFonts w:ascii="IRNazanin" w:hAnsi="IRNazanin" w:eastAsia="IRNazanin"/>
          <w:i/>
          <w:i/>
          <w:iCs/>
          <w:color w:val="111111"/>
          <w:sz w:val="28"/>
          <w:sz w:val="28"/>
          <w:szCs w:val="28"/>
          <w:rtl w:val="true"/>
          <w:lang w:bidi="fa-IR"/>
        </w:rPr>
        <w:t>فمنهم سخی و منهم بخیل فأما السخی ففی راحة</w:t>
      </w:r>
      <w:r>
        <w:rPr>
          <w:rFonts w:ascii="IRNazanin" w:hAnsi="IRNazanin" w:eastAsia="IRNazanin"/>
          <w:color w:val="111111"/>
          <w:sz w:val="28"/>
          <w:sz w:val="28"/>
          <w:szCs w:val="28"/>
          <w:rtl w:val="true"/>
          <w:lang w:bidi="fa-IR"/>
        </w:rPr>
        <w:t>و أما البخیل فشوم طویل</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بعث إلی رجل بخمسة أوساق من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سألک فلان،و لقد</w:t>
      </w:r>
    </w:p>
    <w:p>
      <w:pPr>
        <w:pStyle w:val="BookText"/>
        <w:rPr/>
      </w:pPr>
      <w:r>
        <w:rPr>
          <w:rFonts w:ascii="IRNazanin" w:hAnsi="IRNazanin" w:eastAsia="IRNazanin"/>
          <w:color w:val="111111"/>
          <w:sz w:val="28"/>
          <w:sz w:val="28"/>
          <w:szCs w:val="28"/>
          <w:rtl w:val="true"/>
          <w:lang w:bidi="fa-IR"/>
        </w:rPr>
        <w:t>کان یجزیه من الخمسة أوساق وسق واحد،فقال له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کثر اللّه فی المؤمنین ضربک،أعطی أنا و تبخل أنت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العلل آیة 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متحجج بالمعاذیر و التعالیل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توبه،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الْحَیٰاةُ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الْحَیٰاةُ الدُّنْیٰا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درباهر قارون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 کٰانَ مِنْ قَوْمِ مُوسیٰ فَبَغیٰ عَلَیْهِمْ وَ آتَیْنٰاهُ مِنَ الْکُنُوزِ مٰا إِنَّ مَفٰاتِحَهُ لَتَنُوأُ بِالْعُصْبَةِ أُولِی الْقُوَّةِ إِذْ قٰالَ لَهُ قَوْمُهُ لاٰ تَفْرَحْ إِنَّ اللّٰهَ لاٰ یُحِبُّ الْفَرِحِینَ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الدّٰارَ الْآخِرَةَ وَ لاٰ تَنْسَ نَصِیبَکَ مِنَ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در کتاب امالی،ص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باسناده عن أمیر</w:t>
      </w:r>
    </w:p>
    <w:p>
      <w:pPr>
        <w:pStyle w:val="BookText"/>
        <w:rPr/>
      </w:pPr>
      <w:r>
        <w:rPr>
          <w:rFonts w:ascii="Amiri" w:hAnsi="Amiri" w:eastAsia="Amiri" w:cs="Amiri"/>
          <w:color w:val="111111"/>
          <w:sz w:val="28"/>
          <w:sz w:val="28"/>
          <w:szCs w:val="28"/>
          <w:rtl w:val="true"/>
          <w:lang w:bidi="ar-SA"/>
        </w:rPr>
        <w:t>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 صحتک و قوتک و فراغک و شبابک و نشاطک أن تطلب بها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أُوتِیتُهُ عَلیٰ عِلْمٍ عِنْدِی أَ وَ لَمْ یَعْلَمْ أَنَّ اللّٰهَ قَدْ أَهْلَکَ مِنْ قَبْلِهِ مِنَ الْقُرُونِ مَنْ هُوَ أَشَدُّ مِنْهُ قُوَّةً وَ أَکْثَرُ جَمْعاً وَ لاٰ یُسْئَلُ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وَیْلَکُمْ ثَوٰابُ اللّٰهِ خَیْرٌ لِمَنْ آمَنَ وَ عَمِلَ صٰالِحاً وَ لاٰ یُلَقّٰاهٰا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کٰانَ لَهُ مِنْ فِئَةٍ یَنْصُرُونَهُ مِنْ دُونِ اللّٰهِ وَ مٰا کٰانَ مِنَ المُنْتَصِرِینَ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قارون را از قوم موسی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روایات فراوانی داریم که نسبت او را با موسی معین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و الجرائح،قطب الدین راوندی،ج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نبینا و علیه السلام‌کان مبتلی بابن عمه قارون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 کان من قوم موسی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عمه یصهر بن قاهث،و موسی ابن عمران بن قاهث،و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خالته،قال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ذلک عن أبی عبد اللّه علیه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رفتار قارون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قارون أعلم بنی إسرائیل بعد موسی و هارون و أفضلهم و أجملهم،و لم یکن فیهم اقرء للتوراة منه،و لکنه نافق کما نافق السامری فبغی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ثروت قارون و معنای بغی که در آیه آمده است گفته‌اند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معنی هذا البغی 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فرعون قد ملک قارون علی بنی إسرائیل حین کان بمصر،و عن المسیب بن شریک أنه کان عاملا علی بنی إسرائیل و کان یظلمهم،و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علیهم فی الثیاب شبرا،</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علیهم بالکبر،و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بکثرة ماله و کان أغنی أهل زمانه و أثراهم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فضلت به علی الناس و استوجبت به التفوق علیهم بالجاه و المال،و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الحال،و هو علم التوراة و کان أعلمهم،و قیل هو علم الکیمیاء،و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التجارة و الدهقنة و سائر المکاسب،و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بکنوز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مبلغ عدة العصبة فی هذا الموضع فقال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العشرة إلی خمسة عشر،و 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العشرة إلی أربعین،و قال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یقول أربعون و منهم من یقول سبعون،و قال الضحاک ما بین الثلاثة إلی العشرة،و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ستون، و روی عن خثیمة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الانجیل أن مفاتیح خزائن قارون و قر ستین بغلا غراء محجلة ما یزید منها مفتاح علی إسبع لکل مفاتح منها کنز،و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أینما یدهب تحمل معه،و کانت من حدید،فلما ثقلت علیه جعلها من خشب فثقلت علیه فجعلها من جلود البقر علی طول الاصابع،فکانت تحمل معه علی أربعین بغلا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هلاکت قارون</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هلاک قارون أنه لما أخرج موسی بنی إسرائیل من مصر و أنزلهم البادیة أنزل اللّه علیهم المن و السلوی و انفجر لهم من الحجر اثنا عشرة عینا بطروا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 فادع لنا ربک یخرج لنا مما تنبت الارض من بقلها و قثائها و فومها و عدسها و بصلها قال لهم موسی أتستبدلون الذی هو أدنی بالذی هو خیر اهبطوا مصرا فإن لکم ما سألتم فقالوا کما حکی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قوما جبارین و إنا لن ندخلها حتی یخرجوا منها ثم قالوا لموسی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ربک فقاتلا إنا ههنا قاعدون ففرض اللّه علیهم دخولها و حرمها علیهم أربعین سنة یتیهون فی الارض،فکانوا یقومون من أول اللیل و یأخذون فی قراءة التوراة و الدعاء و البکاء،و کان قارون منهم،و کان یقرء التوراة و لم یکن فیهم أحسن صوتا منه،و کان یسمی القارون لحسن قراءته،و قد کان یعمل الکیمیاء،فلما طال الامر علی بنی إسرائیل فی التیه و التوبة و کان قارون قد امتنع أن یدخل معهم فی التوبة و کان موسی یحبه فدخل إلیه موسی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قارون قومک فی التوبة و أنت قاعد ههنا ادخل</w:t>
      </w:r>
    </w:p>
    <w:p>
      <w:pPr>
        <w:pStyle w:val="BookText"/>
        <w:rPr/>
      </w:pPr>
      <w:r>
        <w:rPr>
          <w:rFonts w:ascii="IRNazanin" w:hAnsi="IRNazanin" w:eastAsia="IRNazanin"/>
          <w:color w:val="111111"/>
          <w:sz w:val="28"/>
          <w:sz w:val="28"/>
          <w:szCs w:val="28"/>
          <w:rtl w:val="true"/>
          <w:lang w:bidi="fa-IR"/>
        </w:rPr>
        <w:t>معهم و إلا نزل بک العذاب،فاستهان به و استهزأ بقوله،فخرج موسی من عنده مغتما فجلس فی فناء قصره و علیه جبة شعر،و نعلان من جلد حمار شراکهما من خیوط شعر،بیده العصا،فأمر قارون أن یصب علیه رماد قد خلط بالماء،فصب علیه،فغضب موسی غضبا شدیدا،و کان فی کتفه شعرات کان إذا غضب خرجت من ثیابه و قطر منها الدم،فقال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لم تغضب لی فلست لک بنبی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إلیه قد أمرت السماوات و الارض أن تطعک فمرهما بما شئت،و قد کان قارون أمر أن یغلق باب القصر،فأقبل موسی فأومأ إلی الابواب فانفرجت و دخل علیه،فلما نظر إلیه قارون علم أنه قد اوتی بالعذاب،فقال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أسألک بالرحم التی بینی و بینک، 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لاوی لا تردنی من کلامک،یا أرض خذیه،فدخل القصر بما فیه فی الارض،و دخل قارون فی الارض إلی الرکبة فبکی و حلفه بالرحم،فقال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لاوی لا تردنی من کلامک،یا أرض خذیه،فابتلعته بقصره و خزائنه، و هذا ما قال موسی لقارون یوم أهلکه اللّه،فعیره اللّه بما قاله لقارون،فلعم موسی أن اللّه قد عیره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إی قارون دعانی بغیرک،و لو دعانی بک لاجبته، فقال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لاوی لا تردنی من کلامک،فقال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لو علمت أن ذلک لک رضی لا جبته،فقال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و عزتی و جلالی و جودی و مجدی و علو مکانی لو أن قارون کما دعاک دعانی لاجبته،و لکنه لما دعاک و کلته إلیک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طغیانه أنه تکبر و استطال علی الناس بکثرة الاموال،فکان یخرج فی زینته و یختال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قَوْمِهِ فِی زِینَتِهِ قال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 براذین بیض علیها سروج الارجوان،و علیهم المعصفرات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سبعین ألفا علیهم المعصفرات و 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بغلة شهباء علیها سرج من الذهب علیها الارجون و معه أربعة آلاف فارس علیهم و علی دوابهم الارجوان،و معه ثلاثة آلاف جاریة بیض علیهن الحلی و الثیاب الحمر علی البغال الشهب،فتمنی أهل الجهالة مثل الذی اوتیه،کما حکی اللّه،فوعظهم أهل العلم باللّه أن اتقوا اللّه فإن ثواب اللّه خیر لمن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أوحی إلی نبیه موسی أن یأمر قومه أن یعلقوا فی أردیتهم خیوطا أربعة فی کل طرف خیطا أخضر،لونه لون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موسی</w:t>
      </w:r>
    </w:p>
    <w:p>
      <w:pPr>
        <w:pStyle w:val="BookText"/>
        <w:rPr/>
      </w:pPr>
      <w:r>
        <w:rPr>
          <w:rFonts w:ascii="IRNazanin" w:hAnsi="IRNazanin" w:eastAsia="IRNazanin"/>
          <w:color w:val="111111"/>
          <w:sz w:val="28"/>
          <w:sz w:val="28"/>
          <w:szCs w:val="28"/>
          <w:rtl w:val="true"/>
          <w:lang w:bidi="fa-IR"/>
        </w:rPr>
        <w:t>بنی إسرائیل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یأمرکم أن تعلقوا فی أردیتکم خیوطا خضراء کلون السماء لکی تذکروا ربکم إذا رأیتموها و أنه تعالی ینزل من السماء کلامه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فاستکبر قارون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تفعل هذه الارباب بعبیدهم لکی یتمیزوا من غیرهم،و لما قطع موسی علیه السلام ببنی إسرائیل البحر جعل الحبورة و هی رئاسة المذبح و بیت القربان لهارون،فکان بنو إسرائیل یأتون بهدیتهم و یدفعونه إلی هارون فیضعه علی المذبح فتنزل نار من السماء فتأکله فوجد قارون فی نفسه من ذلک،و أتی موسی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لک الرسالة،و لهارون الحبورة و لست فی شئ من ذلک و أنا أقرء للتوراة منکما لاصبر لی علی هذا،فقال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أنا جعلتها فی هارون بل اللّه تعالی جعلها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اصدقک فی ذلک حتی ترینی بیانه،قال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موسی علیه السلام رؤساء بنی إسرائیل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عصیکم،فجاؤوا بها فحزمها و ألقاها فی قبته التی کان یعبد اللّه تعالی فیها،و جعلوا یحرسون عصیهم حتی أصبحوا، فأصبحت عصا هارون علیه السلام قد اهتزلها ورق أخضر،و کانت من ورق شجر اللوز،فقال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قارون تری هذا؟فقال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هذا بأعجب مما تصنع من السحر،فذهب قارون مغاضبا،و اعتزل موسی بأتباعه،و جعل موسی یداریه للقرابة التی بینهما،و هو یؤذیه فی کل وقت،و لا یزید کل یوم إلا کبرا و مخالفة و معاداة لموسی علیه السلام حتی بنی دارا و جعل بابها من الذهب،و ضرب علی جدرانها صفائح الذهب و کان الملا من بنی إسرائیل یغدون إلیه و یروحون فیطعمهم الطعام و یحدثونه و یضاحکونه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اللّه سبحانه و تعالی أنزل الزکاة علی موسی علیه السلام فلما أوجب اللّه سبحانه الزکاة علیهم أبی قارون فصالحه عن کل ألف دینار علی دینار،و عن کل ألف درهم علی درهم،و عن کل ألف شاة علی شاة، و عن کل ألف شئ شیئا،ثم رجع إلی بیته فحسبه فوجده کثیرا فلم تسمح بذلک نفسه فجمع بنی إسرائیل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إن موسی قد أمرکم بکل شئ فاطعتموه، و هو الآن یرید أن یأخذ أموالکم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کبیرنا و سیدنا فمرنا بما شئت،فقال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آمرکم أن تجیؤوا بفلانة البغی فنجعل لها جعلا علی أن تقذفه بنفسها،فإذا فعلت ذلک خرج علیه بنو إسرائیل و رفضوه فاسترحنا منه،فأتوا بها فجعل لها قارون ألف درهم،</w:t>
      </w:r>
    </w:p>
    <w:p>
      <w:pPr>
        <w:pStyle w:val="BookText"/>
        <w:rPr/>
      </w:pPr>
      <w:r>
        <w:rPr>
          <w:rFonts w:ascii="IRNazanin" w:hAnsi="IRNazanin" w:eastAsia="IRNazanin"/>
          <w:color w:val="111111"/>
          <w:sz w:val="28"/>
          <w:sz w:val="28"/>
          <w:szCs w:val="28"/>
          <w:rtl w:val="true"/>
          <w:lang w:bidi="fa-IR"/>
        </w:rPr>
        <w:t>و قیل ألف دینار،و قیل طستا من ذهب،و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امولک و اخلطک بنسائی علی أن تقذفی موسی بنفسک غدا إذا حضر بنو إسرائیل،فلما أن کان الغد جمع قارون بنی إسرائیل،ثم أتی موسی،فقال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قد اجتمعوا ینتظرون خروجک لتأمرهم و تنهاهم و تبین لهم أعلام دینهم و أحکام شریعتهم،فخرج إلیهم موسی و هم فی براح من الارض،فقام فیهم خطیبا و وعظهم 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من سرق قطعنا یده،و من افتری جلدناه ثمانین،و من زنا و لیست له امراة جلدناه مائة،و من زنا و له امرأة رجمناه حتی یموت،فقال له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أنا،قال 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بنی إسرائیل یزعمون أنک فجرت بفلانة،قال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ادعوها،فإن قالت فهو کما قالت،فلما أن جاءت قال لها موسی</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فلانة إنما أنا فعلت لک ما یقول هؤلاء؟و عظم علیها،و سألها بالذی فلق البحر لبنی إسرائیل و أنزل التوراة علی موسی إلا صدقت،فلما ناشدها تدراکها اللّه بالتوفیق و قالت فی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احدث الیوم توبة أفضل من أن اوذی رسول اللّه،فقالت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کذبوا،و لکن جعل لی قارون جعلا علی أن أقذفک بنفسی،فلما تکلمت بهذا الکلام سقط فی یده قارون و نکس رأسه و سکت الملا و عرف أنه وقع فی مهلکة،و خر موسی ساجدا یبکی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 عدوک قد آذانی و أراد فضیحتی و شینی،اللهم فإن کنت رسولک فاغضب لی و سلطنی علیه،فأوحی اللّه سبحانه أن ارفع رأسک و مر الارض بما شئت تطعک،فقال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إن اللّه تعالی قد بعثنی إلی قارون کما بعثنی إلی فرعون،فمن کان معه فلیثبت مکانه،و من کان معی فلیعتزل، فاعتزلوا قارون و لم یبق معه إلا رجلان،ثم 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خذیهم، فأخذتهم إلی کعابهم،ثم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خذیهم فأخذتهم إلی رکبهم،ثم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خذیهم فأخذتهم إلی حقوهم،ثم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خذیهم فأخذتهم إلی أعناقهم،و قارون و أصحابه فی کل ذلک یتضرعون إلی موسی علیه السلام و یناشده قارون اللّه و الرحم، حتی روی فی بعض الاخبار أنه ناشده سبعین مرة،و موسی فی جمیع ذلک لا یلتفت إلیه لشدة غضبه،ثم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خذیهم،فانطبقت علیهم الارض،فأوحی اللّه سبحانه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ما أفظک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استغاثوا بک سبعین مرة فلم ترحمهم و لم</w:t>
      </w:r>
    </w:p>
    <w:p>
      <w:pPr>
        <w:pStyle w:val="BookText"/>
        <w:rPr/>
      </w:pPr>
      <w:r>
        <w:rPr>
          <w:rFonts w:ascii="IRNazanin" w:hAnsi="IRNazanin" w:eastAsia="IRNazanin"/>
          <w:color w:val="111111"/>
          <w:sz w:val="28"/>
          <w:sz w:val="28"/>
          <w:szCs w:val="28"/>
          <w:rtl w:val="true"/>
          <w:lang w:bidi="fa-IR"/>
        </w:rPr>
        <w:t>تغثهم،أما و عزتی و جلالی لو إیای دعونی مرة واحدة لوجدونی قریبا مجیبا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 أنه یخسف به کل یوم قامة،و أنه یتجلجل فیها و لا یبلغ قعرها إلی یوم القیامة،فلما خسف اللّه تعالی بقارون و صاحبیه أصبحت بنو إسرائیل یتناجون فیما بینهم أن موسی إنما دعا علی قارون لیستبد بداره و کنوزه و أمواله،فدعا اللّه تعالی موسی علیه السلام حتی خسف بداره و أمواله الارض،و أوحی اللّه تعالی إلی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اعبد الارض لاحد بعدک أبدا،فذلک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الارض فما کان من فئة ینصرونه من دون اللّه و ما کان من المنتصرین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پانوشت قبل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مٰا أُوحِیَ إِلَیْکَ مِنَ الْکِتٰابِ وَ أَقِمِ الصَّلاٰةَ إِنَّ الصَّلاٰةَ تَنْهیٰ عَنِ الْفَحْشٰاءِ وَ الْمُنْکَرِ وَ لَذِکْرُ اللّٰهِ أَکْبَرُ وَ اللّٰهُ یَعْلَمُ مٰا تَصْنَعُونَ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؛اعتقادات،شیخ مفید،ص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ما لنا نکره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عمرتم الدنیا و أخربتم الآخرة فتکرهون أن تنقلوا من عمران إلی خراب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تری قدومنا علی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المحسن منکم فکالغائب یقدم علی أهله و أما المسئ منکم فکالآبق یرد علی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تری حالنا عند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اعرضوا أعمالکم علی الکتاب،إن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الْفُجّٰارَ لَفِی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رحمة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قریب من المحسنین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دعوات،قطب الدین راوندی،ص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یقبل توبة عبده ما لم یغرغر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اللّه‌یقبل توبة عبده أو یغفر لعبده ما لم یقع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فَأَرٰادَ أَنْ یَسْتَفِزَّهُمْ مِنَ الْأَرْضِ فَأَغْرَقْنٰاهُ وَ مَنْ مَعَهُ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 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المرتضی،شریف مرتضی،ج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الرسول الصادق،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 الشئ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خصال،صدوق،ص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؛و فتاوی المیسرة،سید علی سیستانی،ص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،از 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راس کل 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نهج البلاغة،خطبه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أماتت الدنیا قلبه،و ولهت علیها نفسه،فهو عبد لها،و لمن فی یده شئ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ارْکَعُوا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بقره،</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المعاد،محقق سبزواری،ج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،که از کتاب احتجاج اقتباس شده</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توقیع من الشیخ ابی جعفر محمد بن عثمن العمری،قدس اللّه روحه،ابتداء لم یتقدمه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لعنة اللّه و الملائکة و الناس اجمعین علی من استحل من مالنا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المقنعة،شیخ مفید،ص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ما فیه الناس یوم القیامة أن یقوم صاحب الخمس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طیبنا ذلک لشیعتنا لتطیب ولادتهم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آیه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مزمل به صورت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أَقْرِضُوا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که به خاطر طولانی بودنش همه آن آورده 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این آیه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 وَ مٰا تُقَدِّمُوا لِأَنْفُسِکُمْ مِنْ خَیْرٍ تَجِدُوهُ عِنْدَ اللّٰهِ إِنَّ 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مزمل،</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تُقَدِّمُوا لِأَنْفُسِکُمْ مِنْ خَیْرٍ تَجِدُوهُ عِنْدَ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الْمُؤْمِنِینَ وَ الْمُؤْمِنٰاتِ جَنّٰاتٍ تَجْرِی مِنْ تَحْتِهَا الْأَنْهٰارُ خٰالِدِینَ فِیهٰا وَ مَسٰاکِنَ طَیِّبَةً فِی جَنّٰاتِ عَدْنٍ وَ رِضْوٰانٌ مِنَ اللّٰهِ أَکْبَرُ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لَکُمْ ذُنُوبَکُمْ وَ یُدْخِلْکُمْ جَنّٰاتٍ تَجْرِی مِنْ تَحْتِهَا الْأَنْهٰارُ وَ مَسٰاکِنَ طَیِّبَةً فِی جَنّٰاتِ عَدْنٍ ذٰلِکَ الْفَوْزُ الْعَظِیمُ</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؛نیز در کتاب وسائل الشیعه،ج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 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اندک آورده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من ملوک أهل الجبل یأتی الصادق فی حجة کل سنة فینزله أبو عبد اللّه،علیه السلام،فی دار من دوره فی المدینة و طال حجه و نزوله فأعطی أبا عبد اللّه عشرة آلاف درهم لیشتری له</w:t>
      </w:r>
    </w:p>
    <w:p>
      <w:pPr>
        <w:pStyle w:val="BookText"/>
        <w:rPr/>
      </w:pPr>
      <w:r>
        <w:rPr>
          <w:rFonts w:ascii="IRNazanin" w:hAnsi="IRNazanin" w:eastAsia="IRNazanin"/>
          <w:color w:val="111111"/>
          <w:sz w:val="28"/>
          <w:sz w:val="28"/>
          <w:szCs w:val="28"/>
          <w:rtl w:val="true"/>
          <w:lang w:bidi="fa-IR"/>
        </w:rPr>
        <w:t>دارا و خرج إلی الحج،فلما انصرف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اشتریت لی الدار؟قال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أتی بصک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اشتری جعفر بن محمد الفلان بن فلان الجبلی له دار فی الفردوس حدها الاول رسول اللّه و الحد الثانی أمیر المؤمنین و الحد الثالث الحسن بن علی و الحد الرابع الحسین بن علی،فلما قرأ الرجل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أبو عبد اللّه انی أخذت ذلک المال ففرقته فی ولد الحسن و الحسین و أرجو أن یتقبل اللّه ذلک و یثیبک 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الرجل إلی منزله و کان الصک معه ثم اعتل علة الموت فلما حضرته الوفاة جمع أهله و حلفهم أن یجعلوا الصک معه ففعلوا ذلک،فلما أصبح القوم غدوا إلی قبره فوجدوا الصک علی ظهر القبر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ولی اللّه 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آتاه اللّه مالا فلیصل به القرابة،و لیحسن منه الضیافة، و لیفک به الاسیر و العانی،و لیعط منه الفقیر و الغارم،و لیصبر نفسه علی الحقوق و النوائب ابتغاء الثواب،فإن ففوزا بهذه الخصال شرف مکارم الدنیا و درک فضائل الآخرة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دخل علی العلاء بن زیاد الحارث و هو من أصحابه یعوده فلما رأی سعة داره قال ما کنت تصنع بسعة هذه الدار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إلیها فی الآخرة کنت أحوج،و بلی إن شئت بلغت بها الآخرة تقری فیها الضیف و تصل فیها ارحم،و تطلع منها الحقوق مطالعها،فإذا أنت قد بلغت بها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روح البیان،ج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رسول اللّه،صلی اللّه علیه و آله،قال لعدی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أبیک العذاب الشدید بسخاوة نفسه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الأسماء الحسنی،ملا هادی سبزواری،ج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القلوب قد امروا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بحار الانوار،ج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شرح اصول کافی،ج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،به صورت کما قیل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شیرازی در بوستان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زهره خرج کردن نداشت زرش بود و یارای خوردن نداشت</w:t>
      </w:r>
    </w:p>
    <w:p>
      <w:pPr>
        <w:pStyle w:val="BookText"/>
        <w:rPr/>
      </w:pPr>
      <w:r>
        <w:rPr>
          <w:rFonts w:ascii="IRNazanin" w:hAnsi="IRNazanin" w:eastAsia="IRNazanin"/>
          <w:color w:val="111111"/>
          <w:sz w:val="28"/>
          <w:sz w:val="28"/>
          <w:szCs w:val="28"/>
          <w:rtl w:val="true"/>
          <w:lang w:bidi="fa-IR"/>
        </w:rPr>
        <w:t>نه خوردن که خاطر بر آسایدش نه دادی که فردا به کار آیدش</w:t>
      </w:r>
    </w:p>
    <w:p>
      <w:pPr>
        <w:pStyle w:val="BookText"/>
        <w:rPr/>
      </w:pPr>
      <w:r>
        <w:rPr>
          <w:rFonts w:ascii="IRNazanin" w:hAnsi="IRNazanin" w:eastAsia="IRNazanin"/>
          <w:color w:val="111111"/>
          <w:sz w:val="28"/>
          <w:sz w:val="28"/>
          <w:szCs w:val="28"/>
          <w:rtl w:val="true"/>
          <w:lang w:bidi="fa-IR"/>
        </w:rPr>
        <w:t>شب و روز در بند زر بود و سیم زر و سیم در بند مرد لئیم</w:t>
      </w:r>
    </w:p>
    <w:p>
      <w:pPr>
        <w:pStyle w:val="BookText"/>
        <w:rPr/>
      </w:pPr>
      <w:r>
        <w:rPr>
          <w:rFonts w:ascii="IRNazanin" w:hAnsi="IRNazanin" w:eastAsia="IRNazanin"/>
          <w:color w:val="111111"/>
          <w:sz w:val="28"/>
          <w:sz w:val="28"/>
          <w:szCs w:val="28"/>
          <w:rtl w:val="true"/>
          <w:lang w:bidi="fa-IR"/>
        </w:rPr>
        <w:t>بدانست روزی پسر در کمین که ممسک کجا کرد زر در زمین</w:t>
      </w:r>
    </w:p>
    <w:p>
      <w:pPr>
        <w:pStyle w:val="BookText"/>
        <w:rPr/>
      </w:pPr>
      <w:r>
        <w:rPr>
          <w:rFonts w:ascii="IRNazanin" w:hAnsi="IRNazanin" w:eastAsia="IRNazanin"/>
          <w:color w:val="111111"/>
          <w:sz w:val="28"/>
          <w:sz w:val="28"/>
          <w:szCs w:val="28"/>
          <w:rtl w:val="true"/>
          <w:lang w:bidi="fa-IR"/>
        </w:rPr>
        <w:t>ز خاکش برآورد و بر باد داد شنیدم که سنگی در آن‌جا نهاد</w:t>
      </w:r>
    </w:p>
    <w:p>
      <w:pPr>
        <w:pStyle w:val="BookText"/>
        <w:rPr/>
      </w:pPr>
      <w:r>
        <w:rPr>
          <w:rFonts w:ascii="IRNazanin" w:hAnsi="IRNazanin" w:eastAsia="IRNazanin"/>
          <w:color w:val="111111"/>
          <w:sz w:val="28"/>
          <w:sz w:val="28"/>
          <w:szCs w:val="28"/>
          <w:rtl w:val="true"/>
          <w:lang w:bidi="fa-IR"/>
        </w:rPr>
        <w:t>جوانمرد را زر بقایی نکرد به یک دستش آمد به دیگر بخورد</w:t>
      </w:r>
    </w:p>
    <w:p>
      <w:pPr>
        <w:pStyle w:val="BookText"/>
        <w:rPr/>
      </w:pPr>
      <w:r>
        <w:rPr>
          <w:rFonts w:ascii="IRNazanin" w:hAnsi="IRNazanin" w:eastAsia="IRNazanin"/>
          <w:color w:val="111111"/>
          <w:sz w:val="28"/>
          <w:sz w:val="28"/>
          <w:szCs w:val="28"/>
          <w:rtl w:val="true"/>
          <w:lang w:bidi="fa-IR"/>
        </w:rPr>
        <w:t>کزین کم زنی بود ناپاک رو کلاهش به بازار و میزر گرو</w:t>
      </w:r>
    </w:p>
    <w:p>
      <w:pPr>
        <w:pStyle w:val="BookText"/>
        <w:rPr/>
      </w:pPr>
      <w:r>
        <w:rPr>
          <w:rFonts w:ascii="IRNazanin" w:hAnsi="IRNazanin" w:eastAsia="IRNazanin"/>
          <w:color w:val="111111"/>
          <w:sz w:val="28"/>
          <w:sz w:val="28"/>
          <w:szCs w:val="28"/>
          <w:rtl w:val="true"/>
          <w:lang w:bidi="fa-IR"/>
        </w:rPr>
        <w:t>نهاده پدر چنگ در نای خویش پسر چنگی و نایی آورده پیش</w:t>
      </w:r>
    </w:p>
    <w:p>
      <w:pPr>
        <w:pStyle w:val="BookText"/>
        <w:rPr/>
      </w:pPr>
      <w:r>
        <w:rPr>
          <w:rFonts w:ascii="IRNazanin" w:hAnsi="IRNazanin" w:eastAsia="IRNazanin"/>
          <w:color w:val="111111"/>
          <w:sz w:val="28"/>
          <w:sz w:val="28"/>
          <w:szCs w:val="28"/>
          <w:rtl w:val="true"/>
          <w:lang w:bidi="fa-IR"/>
        </w:rPr>
        <w:t>پدر زار و گریان همه شب نخفت پسر بامدادان بخندید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از بهر خوردن بود ای پدر ز بهر نهادن چه سنگ و چه زر</w:t>
      </w:r>
    </w:p>
    <w:p>
      <w:pPr>
        <w:pStyle w:val="BookText"/>
        <w:rPr/>
      </w:pPr>
      <w:r>
        <w:rPr>
          <w:rFonts w:ascii="IRNazanin" w:hAnsi="IRNazanin" w:eastAsia="IRNazanin"/>
          <w:color w:val="111111"/>
          <w:sz w:val="28"/>
          <w:sz w:val="28"/>
          <w:szCs w:val="28"/>
          <w:rtl w:val="true"/>
          <w:lang w:bidi="fa-IR"/>
        </w:rPr>
        <w:t>زر از سنگ خارا برون آورند که با دوستان و عزیزان خورند</w:t>
      </w:r>
    </w:p>
    <w:p>
      <w:pPr>
        <w:pStyle w:val="BookText"/>
        <w:rPr/>
      </w:pPr>
      <w:r>
        <w:rPr>
          <w:rFonts w:ascii="IRNazanin" w:hAnsi="IRNazanin" w:eastAsia="IRNazanin"/>
          <w:color w:val="111111"/>
          <w:sz w:val="28"/>
          <w:sz w:val="28"/>
          <w:szCs w:val="28"/>
          <w:rtl w:val="true"/>
          <w:lang w:bidi="fa-IR"/>
        </w:rPr>
        <w:t>زر اندر کف مرد دنیاپرست هنوز ای برادر به سنگ اندرست</w:t>
      </w:r>
    </w:p>
    <w:p>
      <w:pPr>
        <w:pStyle w:val="BookText"/>
        <w:rPr/>
      </w:pPr>
      <w:r>
        <w:rPr>
          <w:rFonts w:ascii="IRNazanin" w:hAnsi="IRNazanin" w:eastAsia="IRNazanin"/>
          <w:color w:val="111111"/>
          <w:sz w:val="28"/>
          <w:sz w:val="28"/>
          <w:szCs w:val="28"/>
          <w:rtl w:val="true"/>
          <w:lang w:bidi="fa-IR"/>
        </w:rPr>
        <w:t>چو در زندگانی بدی با عیال گرت مرگ خواهند از ایشان منال</w:t>
      </w:r>
    </w:p>
    <w:p>
      <w:pPr>
        <w:pStyle w:val="BookText"/>
        <w:rPr/>
      </w:pPr>
      <w:r>
        <w:rPr>
          <w:rFonts w:ascii="IRNazanin" w:hAnsi="IRNazanin" w:eastAsia="IRNazanin"/>
          <w:color w:val="111111"/>
          <w:sz w:val="28"/>
          <w:sz w:val="28"/>
          <w:szCs w:val="28"/>
          <w:rtl w:val="true"/>
          <w:lang w:bidi="fa-IR"/>
        </w:rPr>
        <w:t>چو چشمار و آنگه خورند از تو سیر که از بام پنجه گز افتی به زیر</w:t>
      </w:r>
    </w:p>
    <w:p>
      <w:pPr>
        <w:pStyle w:val="BookText"/>
        <w:rPr/>
      </w:pPr>
      <w:r>
        <w:rPr>
          <w:rFonts w:ascii="IRNazanin" w:hAnsi="IRNazanin" w:eastAsia="IRNazanin"/>
          <w:color w:val="111111"/>
          <w:sz w:val="28"/>
          <w:sz w:val="28"/>
          <w:szCs w:val="28"/>
          <w:rtl w:val="true"/>
          <w:lang w:bidi="fa-IR"/>
        </w:rPr>
        <w:t>بخیل توانگر به دینار و سیم طلسمی است بالای گنجی مقیم</w:t>
      </w:r>
    </w:p>
    <w:p>
      <w:pPr>
        <w:pStyle w:val="BookText"/>
        <w:rPr/>
      </w:pPr>
      <w:r>
        <w:rPr>
          <w:rFonts w:ascii="IRNazanin" w:hAnsi="IRNazanin" w:eastAsia="IRNazanin"/>
          <w:color w:val="111111"/>
          <w:sz w:val="28"/>
          <w:sz w:val="28"/>
          <w:szCs w:val="28"/>
          <w:rtl w:val="true"/>
          <w:lang w:bidi="fa-IR"/>
        </w:rPr>
        <w:t>از آن سال‌ها می‌بماند زرش که لرزد طلسمی چنین بر سرش</w:t>
      </w:r>
    </w:p>
    <w:p>
      <w:pPr>
        <w:pStyle w:val="BookText"/>
        <w:rPr/>
      </w:pPr>
      <w:r>
        <w:rPr>
          <w:rFonts w:ascii="IRNazanin" w:hAnsi="IRNazanin" w:eastAsia="IRNazanin"/>
          <w:color w:val="111111"/>
          <w:sz w:val="28"/>
          <w:sz w:val="28"/>
          <w:szCs w:val="28"/>
          <w:rtl w:val="true"/>
          <w:lang w:bidi="fa-IR"/>
        </w:rPr>
        <w:t>به سنگ اجل ناگهش بشکنند به آسودگی گنج قسمت کنند</w:t>
      </w:r>
    </w:p>
    <w:p>
      <w:pPr>
        <w:pStyle w:val="BookText"/>
        <w:rPr/>
      </w:pPr>
      <w:r>
        <w:rPr>
          <w:rFonts w:ascii="IRNazanin" w:hAnsi="IRNazanin" w:eastAsia="IRNazanin"/>
          <w:color w:val="111111"/>
          <w:sz w:val="28"/>
          <w:sz w:val="28"/>
          <w:szCs w:val="28"/>
          <w:rtl w:val="true"/>
          <w:lang w:bidi="fa-IR"/>
        </w:rPr>
        <w:t>پس از بردن و گرد کردن چو مور بخور پیش از آن‌که خوردت کرم گور</w:t>
      </w:r>
    </w:p>
    <w:p>
      <w:pPr>
        <w:pStyle w:val="BookText"/>
        <w:rPr/>
      </w:pPr>
      <w:r>
        <w:rPr>
          <w:rFonts w:ascii="IRNazanin" w:hAnsi="IRNazanin" w:eastAsia="IRNazanin"/>
          <w:color w:val="111111"/>
          <w:sz w:val="28"/>
          <w:sz w:val="28"/>
          <w:szCs w:val="28"/>
          <w:rtl w:val="true"/>
          <w:lang w:bidi="fa-IR"/>
        </w:rPr>
        <w:t>سخن‌های سعدی مثال است و پند به کار آیدت گر شوی کاربند</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 است از این روی برتافتن کز این روی دولت توان یافتن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انتها گلستان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مردند و تحسر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داشت و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آن‌که دانست 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نبیند بخیل فاضل را که نه در عیب گفتنش کوشد</w:t>
      </w:r>
    </w:p>
    <w:p>
      <w:pPr>
        <w:pStyle w:val="BookText"/>
        <w:rPr/>
      </w:pPr>
      <w:r>
        <w:rPr>
          <w:rFonts w:ascii="IRNazanin" w:hAnsi="IRNazanin" w:eastAsia="IRNazanin"/>
          <w:color w:val="111111"/>
          <w:sz w:val="28"/>
          <w:sz w:val="28"/>
          <w:szCs w:val="28"/>
          <w:rtl w:val="true"/>
          <w:lang w:bidi="fa-IR"/>
        </w:rPr>
        <w:t>ور کریمی دو صد گنه دارد کرمش عیب‌ها فروپوشد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از منظومه حدیقة الحقیقه از سنایی غزنوی است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35</w:t>
      </w:r>
      <w:r>
        <w:rPr>
          <w:rFonts w:eastAsia="IRNazanin" w:cs="IRNazanin"/>
          <w:color w:val="111111"/>
          <w:sz w:val="28"/>
          <w:szCs w:val="28"/>
          <w:rtl w:val="true"/>
          <w:lang w:bidi="fa-IR"/>
        </w:rPr>
        <w:t>.</w:t>
      </w:r>
      <w:bookmarkStart w:id="576" w:name="pg3248_19567"/>
    </w:p>
    <w:p>
      <w:pPr>
        <w:pStyle w:val="Heading2"/>
        <w:numPr>
          <w:ilvl w:val="1"/>
          <w:numId w:val="1"/>
        </w:numPr>
        <w:rPr/>
      </w:pPr>
      <w:bookmarkStart w:id="577" w:name="__RefHeading___Toc1994976_2749589250"/>
      <w:bookmarkStart w:id="578" w:name="_Toc210"/>
      <w:bookmarkEnd w:id="576"/>
      <w:bookmarkEnd w:id="577"/>
      <w:r>
        <w:rPr/>
        <w:t>16</w:t>
      </w:r>
      <w:r>
        <w:rPr>
          <w:rtl w:val="true"/>
        </w:rPr>
        <w:t xml:space="preserve"> </w:t>
      </w:r>
      <w:r>
        <w:rPr>
          <w:rtl w:val="true"/>
        </w:rPr>
        <w:t>عقل و اعتدال در محبتهای مادی و معنوی</w:t>
      </w:r>
      <w:bookmarkEnd w:id="578"/>
    </w:p>
    <w:p>
      <w:pPr>
        <w:pStyle w:val="Heading3"/>
        <w:numPr>
          <w:ilvl w:val="2"/>
          <w:numId w:val="1"/>
        </w:numPr>
        <w:rPr/>
      </w:pPr>
      <w:bookmarkStart w:id="579" w:name="__RefHeading___Toc1994978_2749589250"/>
      <w:bookmarkStart w:id="580" w:name="_Toc211"/>
      <w:bookmarkEnd w:id="579"/>
      <w:r>
        <w:rPr>
          <w:rtl w:val="true"/>
        </w:rPr>
        <w:t>اشاره</w:t>
      </w:r>
      <w:bookmarkEnd w:id="580"/>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 بسیار مهمی که قرآن کریم و انبیا و اولیای الهی بدان دعوت کرده‌اند،رعایت اعتدال و میانه‌وری در محبت‌های مادی و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این تعالیم،انسان باید بر رعایت عدالت و حد وسط در این‌گونه دوست داشتن‌ها مواظبت نماید،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دست علاقه‌ها و خواستن‌ها اگر صورت افراط به خود بگیرند وبه تعبیر قرآن کریم‌به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شدید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شوند،آن محبوب دنیایی را معبود انسان قرار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روشن‌تر،چنین علاقه مفرطی باطن آدمی را از خدا خالی می‌کند و آن معشوق را به جای پروردگار محور توجه‌هایش قرار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نتیجه،آثار معبودی غیر از اللّه درون انسان را متأثر می‌سازد و خلق‌وخوهای او براساس ویژگی‌های همان معبود شکل می‌گیرد و چنین انسانی به یک منبع مولّد اعمال باطل و حیوانی تبدیل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اعمال هم شرایطی برای او به وجود خواهد آورد که زندگی‌اش‌به تعبیر قرآن مجیدزندان او خواهد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نتواند خودش را در مهلت معین با اعمال صالح و توبه واقعی‌توبه‌ای</w:t>
      </w:r>
    </w:p>
    <w:p>
      <w:pPr>
        <w:pStyle w:val="BookText"/>
        <w:rPr/>
      </w:pPr>
      <w:r>
        <w:rPr>
          <w:rFonts w:ascii="IRNazanin" w:hAnsi="IRNazanin" w:eastAsia="IRNazanin"/>
          <w:color w:val="111111"/>
          <w:sz w:val="28"/>
          <w:sz w:val="28"/>
          <w:szCs w:val="28"/>
          <w:rtl w:val="true"/>
          <w:lang w:bidi="fa-IR"/>
        </w:rPr>
        <w:t xml:space="preserve">که امیر المؤمنین،علیه السلام،در نهج البلاغه در باب حکمت‌ها بیان کرده‌اند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بدهد،آن زندان برای وی ابدی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گرفتار چنین زندانی شود که ساختۀ خود اوست و نتواند خود را در مهلت مقرر از بند آن برهاند،نجاتش تا ابد غیر ممکن خواهد شد و از آن بیماری باطن شفا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فقر بعد الجنة،ألا و إنه لا غنی بعد النار،لا یفک أسیرها و لا یبرأ ضریرها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نه این زندان،که شکل ملکوتی‌اش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است،قابل رهایی است و نه این مرض که به عالم آخرت منتقل شده قابل 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لازمه درمان‌پذیر بودن این بیماری‌ها در آخرت این است که بسیاری از آیات قرآن مجید را در این‌باره باور نکنیم؛آیاتی که درباره اهل دوزخ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اگر این بیماری‌ها در آخرت علاج شوند،دیگر معنی ندارد کسی سال‌ها در جهنم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پس،مفهوم خلود در آتش این است که شفای بیماری‌های روانی‌ای که باعث انحرافات عملی و اخلاقی شده‌اند،پس از انتقال به عالم دیگر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البته،اگر این بیمار دربند در همین دنیا در مقام آزادی خود برآید، امکان نجاتش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 إِنَّ اللّٰهَ یَغْفِرُ الذُّنُوبَ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من که بارتکاب گناه بر خود زیاده‌روی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نومید نشوید،یقینا خدا همه گناهان را می‌آمرزد؛زیرا او بسیار آمرزنده و مهربان است</w:t>
      </w:r>
      <w:r>
        <w:rPr>
          <w:rFonts w:eastAsia="IRNazanin" w:cs="IRNazanin"/>
          <w:color w:val="111111"/>
          <w:sz w:val="28"/>
          <w:szCs w:val="28"/>
          <w:rtl w:val="true"/>
          <w:lang w:bidi="fa-IR"/>
        </w:rPr>
        <w:t>.</w:t>
      </w:r>
      <w:bookmarkStart w:id="581" w:name="pg3248_19573"/>
    </w:p>
    <w:p>
      <w:pPr>
        <w:pStyle w:val="BookText"/>
        <w:rPr/>
      </w:pPr>
      <w:bookmarkEnd w:id="581"/>
      <w:r>
        <w:rPr>
          <w:rFonts w:ascii="IRNazanin" w:hAnsi="IRNazanin" w:eastAsia="IRNazanin"/>
          <w:color w:val="111111"/>
          <w:sz w:val="28"/>
          <w:sz w:val="28"/>
          <w:szCs w:val="28"/>
          <w:rtl w:val="true"/>
          <w:lang w:bidi="fa-IR"/>
        </w:rPr>
        <w:t>زندانیان نفس در همین دنیا می‌توانند خود رهایی بخشند،زیرا بیماری‌های درونی در این جهان درمان‌پذیرند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این اسارت تا مرگ انسان ادامه یابد و این بیماری‌ها با او بمانند و به عالم بعد منتقل شوند،راه نجات و درمانی برای آن اسیر بیمار وجود نخواهد داشت</w:t>
      </w:r>
      <w:r>
        <w:rPr>
          <w:rFonts w:eastAsia="IRNazanin" w:cs="IRNazanin"/>
          <w:color w:val="111111"/>
          <w:sz w:val="28"/>
          <w:szCs w:val="28"/>
          <w:rtl w:val="true"/>
          <w:lang w:bidi="fa-IR"/>
        </w:rPr>
        <w:t>.</w:t>
      </w:r>
    </w:p>
    <w:p>
      <w:pPr>
        <w:pStyle w:val="Heading3"/>
        <w:numPr>
          <w:ilvl w:val="2"/>
          <w:numId w:val="1"/>
        </w:numPr>
        <w:rPr/>
      </w:pPr>
      <w:bookmarkStart w:id="582" w:name="__RefHeading___Toc1994980_2749589250"/>
      <w:bookmarkStart w:id="583" w:name="_Toc212"/>
      <w:bookmarkEnd w:id="582"/>
      <w:r>
        <w:rPr>
          <w:rtl w:val="true"/>
        </w:rPr>
        <w:t>رابطه با غیر خدا با عشق به آنان فرق دارد</w:t>
      </w:r>
      <w:bookmarkEnd w:id="583"/>
    </w:p>
    <w:p>
      <w:pPr>
        <w:pStyle w:val="BookText"/>
        <w:rPr/>
      </w:pPr>
      <w:r>
        <w:rPr>
          <w:rFonts w:ascii="IRNazanin" w:hAnsi="IRNazanin" w:eastAsia="IRNazanin"/>
          <w:color w:val="111111"/>
          <w:sz w:val="28"/>
          <w:sz w:val="28"/>
          <w:szCs w:val="28"/>
          <w:rtl w:val="true"/>
          <w:lang w:bidi="fa-IR"/>
        </w:rPr>
        <w:t>در تاریخ حیات بشر،همواره بوده‌اند کسانی که رابطه‌شان با ماسوی اللّه رابطه‌ای طبیعی،فطری و معمولی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هیچ‌گاه به سر حد عشق شدید نرسیده و محبت ورزیدن به جایی کشانده نشده است که محبوب در مقام معبود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رابطه طبیعی خود با امور دنیوی را در مسیر مثبت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 کالای دنیا را برای عبادت حق و خدمت به خلق تحصیل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گروهند که در معارف الهی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3"/>
        <w:numPr>
          <w:ilvl w:val="2"/>
          <w:numId w:val="1"/>
        </w:numPr>
        <w:rPr/>
      </w:pPr>
      <w:bookmarkStart w:id="584" w:name="__RefHeading___Toc1994982_2749589250"/>
      <w:bookmarkStart w:id="585" w:name="_Toc213"/>
      <w:bookmarkEnd w:id="584"/>
      <w:r>
        <w:rPr>
          <w:rtl w:val="true"/>
        </w:rPr>
        <w:t>مفهوم زهد</w:t>
      </w:r>
      <w:bookmarkEnd w:id="585"/>
    </w:p>
    <w:p>
      <w:pPr>
        <w:pStyle w:val="BookText"/>
        <w:rPr/>
      </w:pPr>
      <w:r>
        <w:rPr>
          <w:rFonts w:ascii="IRNazanin" w:hAnsi="IRNazanin" w:eastAsia="IRNazanin"/>
          <w:color w:val="111111"/>
          <w:sz w:val="28"/>
          <w:sz w:val="28"/>
          <w:szCs w:val="28"/>
          <w:rtl w:val="true"/>
          <w:lang w:bidi="fa-IR"/>
        </w:rPr>
        <w:t>زاهد در این معارف به کسی اطلاق نمی‌شود که از همه خلق بریده است و کاری به کار دنیا و امور دنیوی ندارد و حوائج جسمانی‌اش را فقط تا حد ضروریات حیاتی رفع می‌کند و زندگی‌اش عبارت از دو لقمه نان خشک و یک لباس مندرس و یک سری عبادات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زاهدی در آیین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 در فرهنگ اسلام انسانی است که میل،خواسته،شهوت و محبت دنیوی‌اش منطبق بر طبیعت و عدالت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هم این‌گونه باشد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این محبت و شهوت و خواسته در وجود انسان نباشد،به دنبال کسب و جذب متاع و ابزار مادی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زاهد،در این تعریف،وقتی محبت‌های دنیوی را تحصیل کرد،آن‌ها را در طریق عبادت حق و</w:t>
      </w:r>
      <w:bookmarkStart w:id="586" w:name="pg3248_19574"/>
    </w:p>
    <w:p>
      <w:pPr>
        <w:pStyle w:val="BookText"/>
        <w:rPr/>
      </w:pPr>
      <w:bookmarkEnd w:id="586"/>
      <w:r>
        <w:rPr>
          <w:rFonts w:ascii="IRNazanin" w:hAnsi="IRNazanin" w:eastAsia="IRNazanin"/>
          <w:color w:val="111111"/>
          <w:sz w:val="28"/>
          <w:sz w:val="28"/>
          <w:szCs w:val="28"/>
          <w:rtl w:val="true"/>
          <w:lang w:bidi="fa-IR"/>
        </w:rPr>
        <w:t>خدمت خلق به کار می‌گیرد و ابزارهای مادی را در غیر این دو مسیر مصرف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 مجید،زاهد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تصریح کلام الهی،مردمی که کالای دنیا را تبذیر می‌کنند،یعنی در غیر جای خود به مصرف می‌رسانند،برادران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الْمُبَذِّرِینَ کٰانُوا إِخْوٰانَ الشَّیٰاطِینِ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بی‌تردید اسراف کنندگان و ولخرجان،برادران شیاطین‌اند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نیز نعمت‌های خدا را مسرفانه یعنی خارج از حد شرعی‌اش مصرف می‌کنند؛مثلا،اتومبیلی می‌خرند به بهای دویست میلیون تومان،مسکنی تهیه می‌کنند به قیمت دو میلیارد تومان،اثاث زندگی از قبیل فرش و مبلمان و غیره تهیه می‌کنند به قیمت یک میلیارد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نظر خداند عالم مسرف هستند و حبّ خداوند شامل حال آنان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الْمُسْرِفِینَ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قطعا خدا اسراف‌کنندگان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مردان خدا مرکب و خانه و لباسی در حد نیاز همین تن خاکی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مترفین نیز کسانی هستند که نعمت‌های خدا را با قهقهه و خنده‌های مستانه در گناه و معصیت خرج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 سه طایفه مردود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عشقشان به کالای دنیا افراطی است و متاع دنیا معبود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دیگر،دنیا آنان را بنده خود کرده است</w:t>
      </w:r>
      <w:r>
        <w:rPr>
          <w:rFonts w:eastAsia="IRNazanin" w:cs="IRNazanin"/>
          <w:color w:val="111111"/>
          <w:sz w:val="28"/>
          <w:szCs w:val="28"/>
          <w:rtl w:val="true"/>
          <w:lang w:bidi="fa-IR"/>
        </w:rPr>
        <w:t>.</w:t>
      </w:r>
    </w:p>
    <w:p>
      <w:pPr>
        <w:pStyle w:val="Heading3"/>
        <w:numPr>
          <w:ilvl w:val="2"/>
          <w:numId w:val="1"/>
        </w:numPr>
        <w:rPr/>
      </w:pPr>
      <w:bookmarkStart w:id="587" w:name="__RefHeading___Toc1994984_2749589250"/>
      <w:bookmarkStart w:id="588" w:name="_Toc214"/>
      <w:bookmarkEnd w:id="587"/>
      <w:r>
        <w:rPr>
          <w:rtl w:val="true"/>
        </w:rPr>
        <w:t>مردم بندگان دنیایند</w:t>
      </w:r>
      <w:bookmarkEnd w:id="588"/>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الشهداء،علیه السلام،در مدت شش ماهی که در مکه بودند</w:t>
      </w:r>
    </w:p>
    <w:p>
      <w:pPr>
        <w:pStyle w:val="BookText"/>
        <w:rPr/>
      </w:pPr>
      <w:r>
        <w:rPr>
          <w:rFonts w:ascii="IRNazanin" w:hAnsi="IRNazanin" w:eastAsia="IRNazanin"/>
          <w:color w:val="111111"/>
          <w:sz w:val="28"/>
          <w:sz w:val="28"/>
          <w:szCs w:val="28"/>
          <w:rtl w:val="true"/>
          <w:lang w:bidi="fa-IR"/>
        </w:rPr>
        <w:t xml:space="preserve">و در این شهر اقامت داشتند،با مردمان بسیاری در منی و عرفات و دیگر مکان‌های مربوط به مناسک حج سخن گفتند یا از طریق آنان نامه‌های بسیار به اهالی بلاد اسلامی فرستادند و نمایندگانی گسیل کردند و برای نهضت خویش از آنان یاری خواستند،اما از میان چند میلیون مسلمان فقط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ندای ایشان لبیک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نفرات اندک نیز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اعضای خانواده خود امام بودند و بقیه کسانی بودند که از کوفه و بصره و مکه و مدینه به حضرت ابی عبد اللّه،علیه السلام،پیوسته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حال،این پرسش مهم مطرح است که چرا فقط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بی‌تردید،مردمان آن روزگار ماهیت دعوت حضرت را می‌شناختند و می‌دانستند که دعوت حضرت فراخواندن به چیزی است که خدا و پیغمبران مردم را بدان‌ها فراخوانده‌اند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علتی در کار بود که از میان آنان جز همین یاران معدود کسی پاسخ ایشان را نداد؟</w:t>
      </w:r>
    </w:p>
    <w:p>
      <w:pPr>
        <w:pStyle w:val="BookText"/>
        <w:rPr/>
      </w:pPr>
      <w:r>
        <w:rPr>
          <w:rFonts w:ascii="IRNazanin" w:hAnsi="IRNazanin" w:eastAsia="IRNazanin"/>
          <w:color w:val="111111"/>
          <w:sz w:val="28"/>
          <w:sz w:val="28"/>
          <w:szCs w:val="28"/>
          <w:rtl w:val="true"/>
          <w:lang w:bidi="fa-IR"/>
        </w:rPr>
        <w:t>حضرت سید الشهداء،علیه السلام،خود به این سؤال پاسخ داده‌اند و دلیل استواری برای آن اقامه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مردم بنده دنیا و دنیا معبود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چنان عشق مفرطی به پول و صندلی و مقام و ملک پیدا کرده‌اند که این مجموعه در جایگاه معبود قرار گرفته است و آنان هم تبدیل به بنده چنین معبودی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اسیر دنیا شده و بند این اسارت چنان قوی و زنجیر این بندگی چنان سنگین است که در مدت شش ماهی که امام دعوتش را با سخنرانی و ارسال نامه و پیک به همگان ابلاغ می‌کرد،پاسخ شایسته‌ای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افراطی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با پول نرد عشق می‌بازد،هرگز به دعوت آیات قرآن درباره زکات و انفاق و صدقات گوش فرانخواهد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کر و کور است و آینده‌نگر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عشق‌های افراطی کار انسان را به جایی می‌رساند که او هیچ ارزشی برای دعوت پروردگار قائل نمی‌شود و این کمال بدبختی این جنس دوپاست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رابطه زاهدان راستین با متاع و ابزارهای دنیا طبیعی است و در نزدشان نظام کسب و مصرف متاع دنیا بر این مبناست که آن را پاک و حلال به دست آورند و در عبادت ربّ و خدمت به خلق هزینه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محل کسب آن‌ها بروید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مغازه چیست؟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است و من هم عبد اللّه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مسجد که درش به روی دنیا باز است متاع‌های پاکیزه را به دست می‌آورد،با بهره‌گیری از آن‌ها بدن خود را سرپا نگاه می‌دارد تا خداوند را عبادت کند و با درآمد مازاد بر نیاز خود نیز به عباد اللّه خدمت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زاهدان راستین چگونه مغازه را مسجد نام می‌نهند؟پاسخ این است که آنان با امیر المؤمنین،علیه السلام،آشنایی کامل دارند و بر این نکته واقف‌اند که مولایشان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مسجد أحباء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وجب‌به‌وجب دنیا مسجد عاشقان خداست؛منزل،مغازه،کارخانه و زمین کشاورزی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یک عمر خود را در مسجد می‌بیند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را نیز از طریق مسجد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هم که کسب کرده خرج بندگی خدا و خدمت به خلق خدا می‌کند و بعد هم در کمال آرامش دنیا را ترک می‌کند و وارد عالم آخرت می‌شود،بدون این‌که هنگام ترک متاع دنیا و بیرون رفتن از آن کمترین دردی حس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 است که این‌گونه مردم بعد از مردنشان پی‌می‌برند که</w:t>
      </w:r>
      <w:bookmarkStart w:id="589" w:name="pg3248_19577"/>
    </w:p>
    <w:p>
      <w:pPr>
        <w:pStyle w:val="BookText"/>
        <w:rPr/>
      </w:pPr>
      <w:bookmarkEnd w:id="589"/>
      <w:r>
        <w:rPr>
          <w:rFonts w:ascii="IRNazanin" w:hAnsi="IRNazanin" w:eastAsia="IRNazanin"/>
          <w:color w:val="111111"/>
          <w:sz w:val="28"/>
          <w:sz w:val="28"/>
          <w:szCs w:val="28"/>
          <w:rtl w:val="true"/>
          <w:lang w:bidi="fa-IR"/>
        </w:rPr>
        <w:t>مرده‌اند؛یعنی وقت مرگشان نمی‌فهمند که در حال مردن‌اند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 دار إلی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را از خانه‌ای به خانه دیگر منتقل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خانه دوم را که می‌بینند،به یک‌باره درمی‌یابند که این منزل جدید با خانه نخستین قابل مقایسه نیست؛نه نعمت‌ها،نه عظمت و نه کرامتش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مست از نجلی نور خدا در قلبشان،از سرای دنیا به عالم آخرت می‌روند و هنگامی که وارد شدند تازه آن‌جا می‌فهمند که انتقال پیدا کرده‌اند</w:t>
      </w:r>
      <w:r>
        <w:rPr>
          <w:rFonts w:eastAsia="IRNazanin" w:cs="IRNazanin"/>
          <w:color w:val="111111"/>
          <w:sz w:val="28"/>
          <w:szCs w:val="28"/>
          <w:rtl w:val="true"/>
          <w:lang w:bidi="fa-IR"/>
        </w:rPr>
        <w:t>.</w:t>
      </w:r>
    </w:p>
    <w:p>
      <w:pPr>
        <w:pStyle w:val="Heading3"/>
        <w:numPr>
          <w:ilvl w:val="2"/>
          <w:numId w:val="1"/>
        </w:numPr>
        <w:rPr/>
      </w:pPr>
      <w:bookmarkStart w:id="590" w:name="__RefHeading___Toc1994986_2749589250"/>
      <w:bookmarkStart w:id="591" w:name="_Toc215"/>
      <w:bookmarkEnd w:id="590"/>
      <w:r>
        <w:rPr>
          <w:rtl w:val="true"/>
        </w:rPr>
        <w:t>نه ویژگی اهل زهد از نگاه جبرئیل</w:t>
      </w:r>
      <w:r>
        <w:rPr>
          <w:rtl w:val="true"/>
        </w:rPr>
        <w:t>(</w:t>
      </w:r>
      <w:r>
        <w:rPr>
          <w:rtl w:val="true"/>
        </w:rPr>
        <w:t>ع</w:t>
      </w:r>
      <w:r>
        <w:rPr>
          <w:rtl w:val="true"/>
        </w:rPr>
        <w:t>)</w:t>
      </w:r>
      <w:bookmarkEnd w:id="591"/>
    </w:p>
    <w:p>
      <w:pPr>
        <w:pStyle w:val="Heading4"/>
        <w:numPr>
          <w:ilvl w:val="3"/>
          <w:numId w:val="1"/>
        </w:numPr>
        <w:rPr/>
      </w:pPr>
      <w:bookmarkStart w:id="592" w:name="__RefHeading___Toc1994988_2749589250"/>
      <w:bookmarkStart w:id="593" w:name="_Toc216"/>
      <w:bookmarkEnd w:id="592"/>
      <w:r>
        <w:rPr>
          <w:rtl w:val="true"/>
        </w:rPr>
        <w:t>اشاره</w:t>
      </w:r>
      <w:bookmarkEnd w:id="593"/>
    </w:p>
    <w:p>
      <w:pPr>
        <w:pStyle w:val="BookText"/>
        <w:rPr/>
      </w:pPr>
      <w:r>
        <w:rPr>
          <w:rFonts w:ascii="IRNazanin" w:hAnsi="IRNazanin" w:eastAsia="IRNazanin"/>
          <w:color w:val="111111"/>
          <w:sz w:val="28"/>
          <w:sz w:val="28"/>
          <w:szCs w:val="28"/>
          <w:rtl w:val="true"/>
          <w:lang w:bidi="fa-IR"/>
        </w:rPr>
        <w:t>پیغمبر اسلام درباره اهل زهد از جبرئیل سؤال کرد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درونی و اخلاق اهل زهد را برای من تفسیر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نه خصوصیت را برای این دسته از مردم بیان کرد و دو نکته را نیز در کنار این نه ویژگی برای آن حضرت روشن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فما تفسیر الزهد؟قال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یحب من یحب خالقه و یبغض من یبغض،خالقه،و یتحرج من حلال الدنیا و لا یلتفت إلی حرامها؛فإن حلالها حساب و حرامها عقاب،و یرحم جمیع المسلمین کما یرحم نفسه،و یتحرج من الکلام کما یتحرج من المیتة التی قد اشتدنتنها،و یتحرج عن حطام الدنیا و زینتها کما یتجنب النار أن تغشاه،و أن یقصر أمله،و کان بین عینیه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راستی،انسان تازه با شنیدن این خصوصیات پی‌می‌برد زاهدان چه انسان‌های باعظمتی هستند</w:t>
      </w:r>
      <w:r>
        <w:rPr>
          <w:rFonts w:eastAsia="IRNazanin" w:cs="IRNazanin"/>
          <w:color w:val="111111"/>
          <w:sz w:val="28"/>
          <w:szCs w:val="28"/>
          <w:rtl w:val="true"/>
          <w:lang w:bidi="fa-IR"/>
        </w:rPr>
        <w:t>!</w:t>
      </w:r>
    </w:p>
    <w:p>
      <w:pPr>
        <w:pStyle w:val="Heading4"/>
        <w:numPr>
          <w:ilvl w:val="3"/>
          <w:numId w:val="1"/>
        </w:numPr>
        <w:rPr/>
      </w:pPr>
      <w:bookmarkStart w:id="594" w:name="__RefHeading___Toc1994990_2749589250"/>
      <w:bookmarkStart w:id="595" w:name="_Toc217"/>
      <w:bookmarkEnd w:id="594"/>
      <w:r>
        <w:rPr/>
        <w:t>1</w:t>
      </w:r>
      <w:r>
        <w:rPr>
          <w:rtl w:val="true"/>
        </w:rPr>
        <w:t>.</w:t>
      </w:r>
      <w:r>
        <w:rPr>
          <w:rtl w:val="true"/>
        </w:rPr>
        <w:t>محب خدا و اولیای اویند</w:t>
      </w:r>
      <w:bookmarkEnd w:id="595"/>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خصلتی که جبرئیل برای زاهدان بیان می‌کند درباره محبت‌های دنیوی است که اگر صحیح به کار گرفته شوند آثار مطلوبی برای انسان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دنیا قدرت به دام انداختن این صاحبدلان باکرامت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من یحبّ خالقه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این بزرگواران نسبت به پروردگارشان خیلی شدید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أَشَدُّ حُبًّا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آنان که ایمان آورده‌اند،محبت و عشقشان به خدا بیشتر و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آنان،بر اثر این محبت شدید،خدا را معبود خود گرفته‌اند و از طریق این محبت و معبود گرفتن خدا به تمام کمالات راه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از آن محبت افراطی به غیر خداست که رفتار انسان را وارونه می‌کند و به جانب بی‌نهایت بطلان و انحطاط سوق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زهد،بعد از خدا،اگر بخواهند به کسی عشق بورزند،به همین دوستان و عاشقان خدا عشق می‌ورزند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من یحبّ خالقه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به دوستان و عاشقان و یاران و حزب خدا عشق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اللّه،هنگامی بر دل این‌ها نظر کنی،خواهی دید که خدا،انبیا،ائمه و اولیایش در دل اینان به صورت نور حاضر هستند؛ نوری که اعمال و اخلاقشان را جهت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مردم در طول تاریخ در هر شرایط و موقعیتی خود را از گزند وسوسه‌های مادی و زمینی حفظ کرده‌اند و برایشان فرقی نداشته که در چه شرایطی از زمان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جریان‌های زمانه نه مانعی برای آن‌ها در توجه به معبود حقیقی بوده و نه بندی برای به اسارت کشیدن آن‌ها محسوب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حال،می‌خواهید دنیا پر از ماهواره و سایت‌های باطل یا مملو از فساد باشد می‌خواهید نباشد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هم‌اکنون،بخشی از تباهی مملکت ما در زمینه روابط پسران و دختران، مردان و زنان،و فساد مکان‌هایی نظیر پارک‌ها،مراکز آموزشی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محبت افراد جامعه به فرهنگ غربی دارد؛فرهنگی که آمیزه‌ای است از یهودیت و مسیحیت باطل و یا مرکب از صهیونیسم و لائیسم</w:t>
      </w:r>
      <w:bookmarkStart w:id="596" w:name="pg3248_19579"/>
    </w:p>
    <w:p>
      <w:pPr>
        <w:pStyle w:val="BookText"/>
        <w:rPr/>
      </w:pPr>
      <w:bookmarkEnd w:id="596"/>
      <w:r>
        <w:rPr>
          <w:rFonts w:ascii="IRNazanin" w:hAnsi="IRNazanin" w:eastAsia="IRNazanin"/>
          <w:color w:val="111111"/>
          <w:sz w:val="28"/>
          <w:sz w:val="28"/>
          <w:szCs w:val="28"/>
          <w:rtl w:val="true"/>
          <w:lang w:bidi="fa-IR"/>
        </w:rPr>
        <w:t>مسیحی‌نما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حضرت زهرا،علیها السلام،علاقه دارد،اهل رعایت محرم و نامحرم است،حافظ حجاب و به جای آورنده شرط عفت و اخلاق و عصمت است و فریفته محبت‌های دنیوی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به زنان و دختران تل‌آویو و لندن و نیویورک و پاریس علاقه دارد،دوستدار عریانی و بدحجابی،اهل اختلاط با هرزه‌ها و نامحرمان،و نمایشگاهی برای چشم‌های آلوده است و امیالش ریشه در محبت‌های باطل او به جلوه‌های دنیایی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فرشتۀ وحی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بزرگواران عاشق عاشقان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باید توجه داشت که انسان وقتی محبوبانی همچون انبیا،امیر المومنین،امام صادق،سید الشهدا،و فاطمه زهرا،علیهم السلام،و اولیای الهی دارد،این محبت برانگیزاننده نیکی‌ها و اعمال صالح است و انسان را به راستی دگرگون می‌کند</w:t>
      </w:r>
      <w:r>
        <w:rPr>
          <w:rFonts w:eastAsia="IRNazanin" w:cs="IRNazanin"/>
          <w:color w:val="111111"/>
          <w:sz w:val="28"/>
          <w:szCs w:val="28"/>
          <w:rtl w:val="true"/>
          <w:lang w:bidi="fa-IR"/>
        </w:rPr>
        <w:t>.</w:t>
      </w:r>
    </w:p>
    <w:p>
      <w:pPr>
        <w:pStyle w:val="Heading4"/>
        <w:numPr>
          <w:ilvl w:val="3"/>
          <w:numId w:val="1"/>
        </w:numPr>
        <w:rPr/>
      </w:pPr>
      <w:bookmarkStart w:id="597" w:name="__RefHeading___Toc1994992_2749589250"/>
      <w:bookmarkStart w:id="598" w:name="_Toc218"/>
      <w:bookmarkEnd w:id="597"/>
      <w:r>
        <w:rPr/>
        <w:t>2</w:t>
      </w:r>
      <w:r>
        <w:rPr>
          <w:rtl w:val="true"/>
        </w:rPr>
        <w:t>.</w:t>
      </w:r>
      <w:r>
        <w:rPr>
          <w:rtl w:val="true"/>
        </w:rPr>
        <w:t>بدخواه دشمن خدایند</w:t>
      </w:r>
      <w:r>
        <w:rPr>
          <w:rtl w:val="true"/>
        </w:rPr>
        <w:t>(</w:t>
      </w:r>
      <w:r>
        <w:rPr>
          <w:rtl w:val="true"/>
        </w:rPr>
        <w:t>و یبغض من یبغض خالقه</w:t>
      </w:r>
      <w:r>
        <w:rPr>
          <w:rtl w:val="true"/>
        </w:rPr>
        <w:t>)</w:t>
      </w:r>
      <w:bookmarkEnd w:id="598"/>
    </w:p>
    <w:p>
      <w:pPr>
        <w:pStyle w:val="BookText"/>
        <w:rPr/>
      </w:pPr>
      <w:r>
        <w:rPr>
          <w:rFonts w:ascii="IRNazanin" w:hAnsi="IRNazanin" w:eastAsia="IRNazanin"/>
          <w:color w:val="111111"/>
          <w:sz w:val="28"/>
          <w:sz w:val="28"/>
          <w:szCs w:val="28"/>
          <w:rtl w:val="true"/>
          <w:lang w:bidi="fa-IR"/>
        </w:rPr>
        <w:t>زهدپیشۀ حقیقی با دشمنان خدا،گناهکاران حرفه‌ای و مفسدان رابطه قلبی ندارد و از آنان متنفر است؛لذا به رنگ آن‌ها نیز درنمی‌آید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جامعه اسلامی زندگی می‌کند،یهودی‌مسلک نمی‌شود،به مسیحیت نمی‌گراید،فرهنگ و ارزش‌های لندن و تل‌آویو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را نمی‌رباید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آنان و اعمال و اخلاقشان نفرت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 دفع می‌کند و محبت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مسالۀ خواستن و نخواستن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آن‌ها را بخواهد بالاجبار به شکل آن‌ها درمی‌آید و کسی هم که خدا و انبیا را بخواهد قطعا شکل آنان را می‌پذیرد</w:t>
      </w:r>
      <w:r>
        <w:rPr>
          <w:rFonts w:eastAsia="IRNazanin" w:cs="IRNazanin"/>
          <w:color w:val="111111"/>
          <w:sz w:val="28"/>
          <w:szCs w:val="28"/>
          <w:rtl w:val="true"/>
          <w:lang w:bidi="fa-IR"/>
        </w:rPr>
        <w:t>.</w:t>
      </w:r>
    </w:p>
    <w:p>
      <w:pPr>
        <w:pStyle w:val="Heading4"/>
        <w:numPr>
          <w:ilvl w:val="3"/>
          <w:numId w:val="1"/>
        </w:numPr>
        <w:rPr/>
      </w:pPr>
      <w:bookmarkStart w:id="599" w:name="__RefHeading___Toc1994994_2749589250"/>
      <w:bookmarkStart w:id="600" w:name="_Toc219"/>
      <w:bookmarkEnd w:id="599"/>
      <w:r>
        <w:rPr/>
        <w:t>3</w:t>
      </w:r>
      <w:r>
        <w:rPr>
          <w:rtl w:val="true"/>
        </w:rPr>
        <w:t>.</w:t>
      </w:r>
      <w:r>
        <w:rPr>
          <w:rtl w:val="true"/>
        </w:rPr>
        <w:t>در استفاده از حلال دنیا احتیاط می کنند</w:t>
      </w:r>
      <w:r>
        <w:rPr>
          <w:rtl w:val="true"/>
        </w:rPr>
        <w:t>(</w:t>
      </w:r>
      <w:r>
        <w:rPr>
          <w:rtl w:val="true"/>
        </w:rPr>
        <w:t>و یتحرّج من حلال الدنیا</w:t>
      </w:r>
      <w:r>
        <w:rPr>
          <w:rtl w:val="true"/>
        </w:rPr>
        <w:t>)</w:t>
      </w:r>
      <w:bookmarkEnd w:id="600"/>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زهد آن‌قدر درباره حلال دنیا اهل دقت و حزم و تقوا هستند که موضعی وسواس‌گونه در برابر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در نقطه‌ای قرار دارند که</w:t>
      </w:r>
      <w:bookmarkStart w:id="601" w:name="pg3248_19580"/>
    </w:p>
    <w:p>
      <w:pPr>
        <w:pStyle w:val="BookText"/>
        <w:rPr/>
      </w:pPr>
      <w:bookmarkEnd w:id="601"/>
      <w:r>
        <w:rPr>
          <w:rFonts w:ascii="IRNazanin" w:hAnsi="IRNazanin" w:eastAsia="IRNazanin"/>
          <w:color w:val="111111"/>
          <w:sz w:val="28"/>
          <w:sz w:val="28"/>
          <w:szCs w:val="28"/>
          <w:rtl w:val="true"/>
          <w:lang w:bidi="fa-IR"/>
        </w:rPr>
        <w:t>می‌خواهند از حلال دنیا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عین حال وقتی حلال را به دست می‌آورند،آن را در دو جا هزینه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رب،خدمت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هم به اوضاع زمانه ندارند،چون آن‌قدر مجذوب پروردگار هستند که به هیچ عنوان جذب جریانات زمانه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بسیار در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یتحرج من حلال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مساله کسب حلال،به چشم خودم عبرت‌هایی مشاهده کرده‌ام و با حوادثی برخورد داشته‌ام که تردید دارم باورپذیر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باور کردن چنین اموری در زمانه ما دیگر خیلی سخت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و وسواس زاهدان درباره حلال‌های دنیاست نه حرام‌هایش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تاکنون شنیده‌ایم این بوده که اینان درباره حرام دنیا وسواس دارند که نکند حرامی وارد زندگی‌شان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شنیده‌ایم که همه‌جا گفته‌اند پرهیزکاران از گشتن به گرد امور حرام پرهیز می‌کنند و به دنبال محرمات نمی‌روند،اما در این روایت جبرئیل به پیغمبر می‌گوید این گروه در استفاده از حلال دنیا نیز احتیاط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نگاه شگفتی به حلال دنیا دارند،گویی از ترس و احتیاط با حلال‌ها روبه‌رو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آن را پس از این همه احتیاط به دست می‌آورند،فقط در عبادت حق و خدمت خلق به مصرف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اصلا،زندگی متقّیان چیزی جز عبادت و خدمت نیست و این دو نیز از هم جدا نیستند؛ آن چنان‌که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جز خدمت خلق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4"/>
        <w:numPr>
          <w:ilvl w:val="3"/>
          <w:numId w:val="1"/>
        </w:numPr>
        <w:rPr/>
      </w:pPr>
      <w:bookmarkStart w:id="602" w:name="__RefHeading___Toc1994996_2749589250"/>
      <w:bookmarkStart w:id="603" w:name="_Toc220"/>
      <w:bookmarkEnd w:id="602"/>
      <w:r>
        <w:rPr/>
        <w:t>4</w:t>
      </w:r>
      <w:r>
        <w:rPr>
          <w:rtl w:val="true"/>
        </w:rPr>
        <w:t>.</w:t>
      </w:r>
      <w:r>
        <w:rPr>
          <w:rtl w:val="true"/>
        </w:rPr>
        <w:t>به حرام دنیا توجهی ندارد</w:t>
      </w:r>
      <w:r>
        <w:rPr>
          <w:rtl w:val="true"/>
        </w:rPr>
        <w:t>(</w:t>
      </w:r>
      <w:r>
        <w:rPr>
          <w:rtl w:val="true"/>
        </w:rPr>
        <w:t>و لا یلتفت إلی حرامها</w:t>
      </w:r>
      <w:r>
        <w:rPr>
          <w:rtl w:val="true"/>
        </w:rPr>
        <w:t>)</w:t>
      </w:r>
      <w:bookmarkEnd w:id="603"/>
    </w:p>
    <w:p>
      <w:pPr>
        <w:pStyle w:val="Heading5"/>
        <w:numPr>
          <w:ilvl w:val="4"/>
          <w:numId w:val="1"/>
        </w:numPr>
        <w:rPr/>
      </w:pPr>
      <w:bookmarkStart w:id="604" w:name="__RefHeading___Toc1994998_2749589250"/>
      <w:bookmarkStart w:id="605" w:name="_Toc221"/>
      <w:bookmarkEnd w:id="604"/>
      <w:r>
        <w:rPr>
          <w:rtl w:val="true"/>
        </w:rPr>
        <w:t>اشاره</w:t>
      </w:r>
      <w:bookmarkEnd w:id="605"/>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این بزرگواران این است که تا آخر عمر به حرام دنیا توجه ندارند و التفات به حرام حتی به ذهنشان هم خطور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چقدر از حرام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اصلا حرامی در این عالم وجود ندارد که به ذهنشان بیاید و توجهشان را جلب کند</w:t>
      </w:r>
      <w:r>
        <w:rPr>
          <w:rFonts w:eastAsia="IRNazanin" w:cs="IRNazanin"/>
          <w:color w:val="111111"/>
          <w:sz w:val="28"/>
          <w:szCs w:val="28"/>
          <w:rtl w:val="true"/>
          <w:lang w:bidi="fa-IR"/>
        </w:rPr>
        <w:t>.</w:t>
      </w:r>
      <w:bookmarkStart w:id="606" w:name="pg3248_19581"/>
    </w:p>
    <w:p>
      <w:pPr>
        <w:pStyle w:val="BookText"/>
        <w:rPr/>
      </w:pPr>
      <w:bookmarkEnd w:id="606"/>
      <w:r>
        <w:rPr>
          <w:rFonts w:ascii="IRNazanin" w:hAnsi="IRNazanin" w:eastAsia="IRNazanin"/>
          <w:color w:val="111111"/>
          <w:sz w:val="28"/>
          <w:sz w:val="28"/>
          <w:szCs w:val="28"/>
          <w:rtl w:val="true"/>
          <w:lang w:bidi="fa-IR"/>
        </w:rPr>
        <w:t>جبرئیل سپس به پیغمبر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حلالها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حلال دنیا را در قیامت به پای این‌ها حساب می‌کند و پاداش می‌دهد و این هم از کرم و بزرگواری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روز قیامت ارتزاق حلال این گروه از مردم را محاسبه می‌کند و پاداش زحمت کشیدن و عرق ریختن برای کسب حلال را به آن‌ها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حرامها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اینان حرام را خود آتش دوزخ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قرآن کریم نیز تصریح می‌کند،حرام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بی‌تردید کساین که اموال یتیمان را به ستم می‌خورند،فقط در شکم‌های خود آتش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آن‌چنان به حرام بی‌التفات هستند که گویی در این عالم حرامی وجود ندارد که ذهن آنان را به خود مشغول کند،چون می‌دانند حرام منتهی به آتش قیامت است</w:t>
      </w:r>
      <w:r>
        <w:rPr>
          <w:rFonts w:eastAsia="IRNazanin" w:cs="IRNazanin"/>
          <w:color w:val="111111"/>
          <w:sz w:val="28"/>
          <w:szCs w:val="28"/>
          <w:rtl w:val="true"/>
          <w:lang w:bidi="fa-IR"/>
        </w:rPr>
        <w:t>.</w:t>
      </w:r>
    </w:p>
    <w:p>
      <w:pPr>
        <w:pStyle w:val="Heading5"/>
        <w:numPr>
          <w:ilvl w:val="4"/>
          <w:numId w:val="1"/>
        </w:numPr>
        <w:rPr/>
      </w:pPr>
      <w:bookmarkStart w:id="607" w:name="__RefHeading___Toc1995000_2749589250"/>
      <w:bookmarkStart w:id="608" w:name="_Toc222"/>
      <w:bookmarkEnd w:id="607"/>
      <w:r>
        <w:rPr>
          <w:rtl w:val="true"/>
        </w:rPr>
        <w:t>آتشی که از گور برمی‌خاست</w:t>
      </w:r>
      <w:bookmarkEnd w:id="608"/>
    </w:p>
    <w:p>
      <w:pPr>
        <w:pStyle w:val="BookText"/>
        <w:rPr/>
      </w:pPr>
      <w:r>
        <w:rPr>
          <w:rFonts w:ascii="IRNazanin" w:hAnsi="IRNazanin" w:eastAsia="IRNazanin"/>
          <w:color w:val="111111"/>
          <w:sz w:val="28"/>
          <w:sz w:val="28"/>
          <w:szCs w:val="28"/>
          <w:rtl w:val="true"/>
          <w:lang w:bidi="fa-IR"/>
        </w:rPr>
        <w:t>دریغم می‌آید در این‌جا واقعه‌ای را نقل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عجیبی است و واسطه هم ندارد؛یعنی کسی که این واقعیت برایش اتفاق افتاده بود آن را برایم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عمرم‌از هفده یا هجده سالگی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پنج انسان چشم‌دار دیده‌ام و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چشم‌داران یعنی کسانی که آفریدگار مهربان به خاطر پاکی و تقوای فوق العاده‌شان به آنان رخصت داده تا اسراری را با چشم خود ببینند؛اسراری که برای دیگران در پرده است و قادر به دیدنش نیستند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شش صبح یکی از روزهای دهه فاطمیه،به مسجدی در تهران دعوت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نخستین‌بار بود که در آن مسجد منبر می‌رفتم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مسجد رسیدم نمازگزاران تشهد نماز صبح 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سلام نماز،بازاری مؤمنی در انتهای مسجد رو به قبله نشست و آیاتی از قرآن تلاوت کرد و مردم با شنیدن تلاوت او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گلوهایی،چه صداهایی،و چه ارتباطهایی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این قبیل افراد در جامعه ما کم می‌شوند،بلاها و مصائب هم فزونی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در روایات آمده است که رحمت الهی به خاطر اینان شامل همگان می‌شود و اگر این گروه نباشند،خداوندهمه را به عذاب مبتلا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وقتی تلاوت ایشان تمام شد،من به طرف منبر رفتم و امام جماعت هم به سمت در ورودی مسجد رفت و روبه‌روی منبر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خدای مهربان توفیق داده بود از نوجوانی افراد فوق العاده را ببینم،تا حدی با این چهره‌ها آشنا بودم،لذا هنگامی که از بالای منبر نگاهم به این امام جماعت افتاد،متوجه شدم او متعلق به این دنیا نیست؛به همان معنایی که در مباحث پیش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زمرۀ نیکانی بود که جسم خاکی‌شان در این دنیاست،اما خودشان در جوار حق زندگی می‌کنند و هیچ زنجیری نمی‌تواند اسیرشان کند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الغرض،دریافتم که این امام جماعت انسان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منبر دائم در این فکر بودم که وقتی از منبر به زیر آمدم با ایشان حرف بزنم، اما نمی‌دانستم او در اولین برخوردمان حاضر به سخن گفتن با من خواهد بود یا خیر؟چون به فرموده حضرت رضا،علیه السلام،یکی از خصوصیات این 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و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نکته مثبتی از آن‌ها بپرسد و آن‌ها هم جوابی بدهند که در قیامت گرفتار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پیش آمده بود که گاهی از بعضی از ایشان چیزی بپرسم، اما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حرفی بزنیم به پایمان می‌نویسند و ما در روز قیامت توان پاسخگویی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شخصی پیغمبر اکرم،صلی اللّه علیه و آله،را در مکاشفه‌ای ملاقات کرد و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در قیامت کاری به کارم نداشته باشند؟حضرت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می‌خواهی،لب فروبند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توجه به این واقعیات روشن می‌سازد که سخن گفتن چه مسئولیت سنگینی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همین است که بزرگان همواره برای سکوت فضیلتی بیش از کلام قائل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باید به این نکته واقف باشیم که انبیا و اولیای خدا بیش از ما شایستگی سخن گفتن داشتند،ولی کم لب به سخن می‌گشودند،چون وقوف کامل به مسئولیت سخن گفتن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درصد حرف‌های ما مستوجب آتش دوزخ است،چراکه افسار سخنمان را در دست نداریم و آن را اغلب به دست شیطان می‌سپاریم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درصد دیگر نیز بر ما بخشوده می‌شود وگرنه تمام حرف‌های ما گناه‌آلود است و ما را مستحق عقوبت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لب از سخن فروبندیم و همواره سعی کنیم سراپا گوش باشیم و بشنویم و اطاعت کنیم؛چنان‌که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إِلَیْهِ مِنْ رَبِّهِ وَ الْمُؤْمِنُونَ کُلٌّ آمَنَ بِاللّٰهِ وَ مَلاٰئِکَتِهِ وَ کُتُبِهِ وَ رُسُلِهِ لاٰ نُفَرِّقُ بَیْنَ أَحَدٍ مِنْ رُسُلِهِ وَ قٰالُوا سَمِعْنٰا وَ أَطَعْنٰا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پیامبر به آنچه از پروردگارش به او نازل شده ایمان آورده،و مؤمنان همگی به خدا و فرشتگان و کتاب‌ها و پیامبرانش ایمان آورده‌اند و براساس ایمان استوارشان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میان هیچ‌یک از پیامبران او فرق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سخنانم به پایان رسید و از منبر فروآمدم،نزد او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بزرگی و عظمت او ناصیه‌اش پیدا بود و من آن را حس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راه نسبت هر روح با روح دری از آشنایی هست مفتوح</w:t>
      </w:r>
    </w:p>
    <w:p>
      <w:pPr>
        <w:pStyle w:val="BookText"/>
        <w:rPr/>
      </w:pPr>
      <w:r>
        <w:rPr>
          <w:rFonts w:ascii="IRNazanin" w:hAnsi="IRNazanin" w:eastAsia="IRNazanin"/>
          <w:color w:val="111111"/>
          <w:sz w:val="28"/>
          <w:sz w:val="28"/>
          <w:szCs w:val="28"/>
          <w:rtl w:val="true"/>
          <w:lang w:bidi="fa-IR"/>
        </w:rPr>
        <w:t>میان آن دو دل کاین در بود باز بود در راه دائم قاصد راز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آشنای بدان هستند و از خوبان هیچ درک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نیز در</w:t>
      </w:r>
    </w:p>
    <w:p>
      <w:pPr>
        <w:pStyle w:val="BookText"/>
        <w:rPr/>
      </w:pPr>
      <w:r>
        <w:rPr>
          <w:rFonts w:ascii="IRNazanin" w:hAnsi="IRNazanin" w:eastAsia="IRNazanin"/>
          <w:color w:val="111111"/>
          <w:sz w:val="28"/>
          <w:sz w:val="28"/>
          <w:szCs w:val="28"/>
          <w:rtl w:val="true"/>
          <w:lang w:bidi="fa-IR"/>
        </w:rPr>
        <w:t>حد خوبی خود با خوبان آشنایند و به اندازه معرفت خود توشه‌هایی از خوبی آنان برمی‌گیرند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سلامی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حاضرید با من سخن بگویید؟بی‌کلام بر من نظری افکند و از نگاهش دانستم که پاسخش منفی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سنین عمرش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نتیجه عمرتان برایم می‌گویید؟گفت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چیزهایی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دیگر هیچ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حاجتت را برآورده می‌کنم،همان برایت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 اهل کویرم؛دهی بین نائین و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به دنیا آمدم والدینم عشق خدا و انبیا و عالمان شیعه را در نهاد من 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کودکی‌ام عالمی را شناختم که از راهی دور می‌آمد و شب‌های ماه رمضان و دهه عاشورا برای ما درس دین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پای منبر آن عالم،دیندار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برنامه‌ای برای خودم مقرر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که هر روز بعد از نماز صبح به گورستان می‌رفتم و بر مردگان روستا فاتحه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سپس،نگاهی به قبرها می‌کردم و درس می‌گرفتم که ما هم این‌جا ماندنی نیستیم و مال و مقام و هوس‌هامان هم ماندنی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ما می‌مانیم و این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صبح‌ها،روحم از این تأملات لذت می‌برد و سبکبار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ایام،خانی در منطقه ما زندگی می‌کرد که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آبادی را غارت می‌کرد و زراعت و احشام مردم از دست او در امان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نیز با ژاندارم‌های اواخر عهد قاجاریه در یک پیاله بود و مردم توان ایستادگی در برابر زورگویی‌های او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یک روز که من گوسفندها را از صحرا برمی‌گرداندم،مردم ده را بسیار شاکر و شادمان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افتاده؟گفت</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 مرده است و پیکرش را آورده‌اند دفن کنند</w:t>
      </w:r>
      <w:r>
        <w:rPr>
          <w:rFonts w:eastAsia="IRNazanin" w:cs="IRNazanin"/>
          <w:color w:val="111111"/>
          <w:sz w:val="28"/>
          <w:szCs w:val="28"/>
          <w:rtl w:val="true"/>
          <w:lang w:bidi="fa-IR"/>
        </w:rPr>
        <w:t>.</w:t>
      </w:r>
      <w:bookmarkStart w:id="609" w:name="pg3248_19585"/>
    </w:p>
    <w:p>
      <w:pPr>
        <w:pStyle w:val="BookText"/>
        <w:rPr/>
      </w:pPr>
      <w:bookmarkEnd w:id="609"/>
      <w:r>
        <w:rPr>
          <w:rFonts w:ascii="IRNazanin" w:hAnsi="IRNazanin" w:eastAsia="IRNazanin"/>
          <w:color w:val="111111"/>
          <w:sz w:val="28"/>
          <w:sz w:val="28"/>
          <w:szCs w:val="28"/>
          <w:rtl w:val="true"/>
          <w:lang w:bidi="fa-IR"/>
        </w:rPr>
        <w:t>فردا که در تاریک و روشن سحر به عادت هر روز بعد از نماز به سوی قبرستان رفته بودم،با چنان صحنه غریبی مواجه شدم که هوش از سرم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فروزان دیدم که از آن گور تازه به آسمان شعله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است که ارتکاب محرمات به ذهن اهل خدا خطور نمی‌کند، چون می‌بیند که حرام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کردم و وقتی به هوش آمدم که آفتاب طلوع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نالان به خانه برگشتم و به والدینم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اجازه بدهید بروم دنبال تحصیل علم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حرفی ندارم،اما توان پرداخت خرج تحصیلت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نمی‌خواهم،فقط اجازه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روز،پای پیاده از روستایمان عازم کربلا شدم و پنجاه سال در جوار حرم حضرت سید الشهدا،علیه السلام،به تحصیل و تدریس و عبادت حق و خدمت خلق پرداختم</w:t>
      </w:r>
      <w:r>
        <w:rPr>
          <w:rFonts w:eastAsia="IRNazanin" w:cs="IRNazanin"/>
          <w:color w:val="111111"/>
          <w:sz w:val="28"/>
          <w:szCs w:val="28"/>
          <w:rtl w:val="true"/>
          <w:lang w:bidi="fa-IR"/>
        </w:rPr>
        <w:t>.</w:t>
      </w:r>
    </w:p>
    <w:p>
      <w:pPr>
        <w:pStyle w:val="Heading4"/>
        <w:numPr>
          <w:ilvl w:val="3"/>
          <w:numId w:val="1"/>
        </w:numPr>
        <w:rPr/>
      </w:pPr>
      <w:bookmarkStart w:id="610" w:name="__RefHeading___Toc1995002_2749589250"/>
      <w:bookmarkStart w:id="611" w:name="_Toc223"/>
      <w:bookmarkEnd w:id="610"/>
      <w:r>
        <w:rPr/>
        <w:t>5</w:t>
      </w:r>
      <w:r>
        <w:rPr>
          <w:rtl w:val="true"/>
        </w:rPr>
        <w:t>.</w:t>
      </w:r>
      <w:r>
        <w:rPr>
          <w:rtl w:val="true"/>
        </w:rPr>
        <w:t>به همه مردم مهر می ورزند</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 جمیع المسلمین کما یرحم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تمام مردم مهر می‌ورزد،آن چنان‌که به خودش محبت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اهل خدا همه را مثل خودشان می‌بینند و سود و زیان مسلمانان دیگر را فارق از سود و زیان خویش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هیچ مسلمانی احساس بیگانگی نمی‌کنند</w:t>
      </w:r>
      <w:r>
        <w:rPr>
          <w:rFonts w:eastAsia="IRNazanin" w:cs="IRNazanin"/>
          <w:color w:val="111111"/>
          <w:sz w:val="28"/>
          <w:szCs w:val="28"/>
          <w:rtl w:val="true"/>
          <w:lang w:bidi="fa-IR"/>
        </w:rPr>
        <w:t>.</w:t>
      </w:r>
    </w:p>
    <w:p>
      <w:pPr>
        <w:pStyle w:val="Heading4"/>
        <w:numPr>
          <w:ilvl w:val="3"/>
          <w:numId w:val="1"/>
        </w:numPr>
        <w:rPr/>
      </w:pPr>
      <w:bookmarkStart w:id="612" w:name="__RefHeading___Toc1995004_2749589250"/>
      <w:bookmarkStart w:id="613" w:name="_Toc224"/>
      <w:bookmarkEnd w:id="612"/>
      <w:r>
        <w:rPr/>
        <w:t>6</w:t>
      </w:r>
      <w:r>
        <w:rPr>
          <w:rtl w:val="true"/>
        </w:rPr>
        <w:t>.</w:t>
      </w:r>
      <w:r>
        <w:rPr>
          <w:rtl w:val="true"/>
        </w:rPr>
        <w:t>از سخان بیهوده گریزانند</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یتحرج من الکلام کما یتحرج من المیتة التی قد اشتدنتنها</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با خدا از هرچه سخن غیر خداست فراری‌اند؛مانند گریز از لاشه‌ای که بویش مشام را می‌آزارد</w:t>
      </w:r>
      <w:r>
        <w:rPr>
          <w:rFonts w:eastAsia="IRNazanin" w:cs="IRNazanin"/>
          <w:color w:val="111111"/>
          <w:sz w:val="28"/>
          <w:szCs w:val="28"/>
          <w:rtl w:val="true"/>
          <w:lang w:bidi="fa-IR"/>
        </w:rPr>
        <w:t>.</w:t>
      </w:r>
      <w:bookmarkStart w:id="614" w:name="pg3248_19586"/>
    </w:p>
    <w:p>
      <w:pPr>
        <w:pStyle w:val="Heading4"/>
        <w:numPr>
          <w:ilvl w:val="3"/>
          <w:numId w:val="1"/>
        </w:numPr>
        <w:rPr/>
      </w:pPr>
      <w:bookmarkStart w:id="615" w:name="__RefHeading___Toc1995006_2749589250"/>
      <w:bookmarkStart w:id="616" w:name="_Toc225"/>
      <w:bookmarkEnd w:id="614"/>
      <w:bookmarkEnd w:id="615"/>
      <w:r>
        <w:rPr/>
        <w:t>7</w:t>
      </w:r>
      <w:r>
        <w:rPr>
          <w:rtl w:val="true"/>
        </w:rPr>
        <w:t>.</w:t>
      </w:r>
      <w:r>
        <w:rPr>
          <w:rtl w:val="true"/>
        </w:rPr>
        <w:t>از حطام دنیا اجتناب می کنند</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یتحرج عن حطام الدینا و زینتها کما یتجنب النار أن تغشاه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حطام دنیا و از هرچه که آن را حق خود نمی‌دانند گریزانند؛ مانند اجتناب از آتشی که می‌ترسند سراپایشان را فرابگیرد</w:t>
      </w:r>
      <w:r>
        <w:rPr>
          <w:rFonts w:eastAsia="IRNazanin" w:cs="IRNazanin"/>
          <w:color w:val="111111"/>
          <w:sz w:val="28"/>
          <w:szCs w:val="28"/>
          <w:rtl w:val="true"/>
          <w:lang w:bidi="fa-IR"/>
        </w:rPr>
        <w:t>.</w:t>
      </w:r>
    </w:p>
    <w:p>
      <w:pPr>
        <w:pStyle w:val="Heading4"/>
        <w:numPr>
          <w:ilvl w:val="3"/>
          <w:numId w:val="1"/>
        </w:numPr>
        <w:rPr/>
      </w:pPr>
      <w:bookmarkStart w:id="617" w:name="__RefHeading___Toc1995008_2749589250"/>
      <w:bookmarkStart w:id="618" w:name="_Toc226"/>
      <w:bookmarkEnd w:id="617"/>
      <w:r>
        <w:rPr/>
        <w:t>8</w:t>
      </w:r>
      <w:r>
        <w:rPr>
          <w:rtl w:val="true"/>
        </w:rPr>
        <w:t>.</w:t>
      </w:r>
      <w:r>
        <w:rPr>
          <w:rtl w:val="true"/>
        </w:rPr>
        <w:t>آرزوهای دورودراز ندارند</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یقصر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آمال و آرزوهای دست نایافتنی ندارند و هرچه آرزو دارند مثبت و دست یافتنی است</w:t>
      </w:r>
      <w:r>
        <w:rPr>
          <w:rFonts w:eastAsia="IRNazanin" w:cs="IRNazanin"/>
          <w:color w:val="111111"/>
          <w:sz w:val="28"/>
          <w:szCs w:val="28"/>
          <w:rtl w:val="true"/>
          <w:lang w:bidi="fa-IR"/>
        </w:rPr>
        <w:t>.</w:t>
      </w:r>
    </w:p>
    <w:p>
      <w:pPr>
        <w:pStyle w:val="Heading4"/>
        <w:numPr>
          <w:ilvl w:val="3"/>
          <w:numId w:val="1"/>
        </w:numPr>
        <w:rPr/>
      </w:pPr>
      <w:bookmarkStart w:id="619" w:name="__RefHeading___Toc1995010_2749589250"/>
      <w:bookmarkStart w:id="620" w:name="_Toc227"/>
      <w:bookmarkEnd w:id="619"/>
      <w:r>
        <w:rPr/>
        <w:t>9</w:t>
      </w:r>
      <w:r>
        <w:rPr>
          <w:rtl w:val="true"/>
        </w:rPr>
        <w:t>.</w:t>
      </w:r>
      <w:r>
        <w:rPr>
          <w:rtl w:val="true"/>
        </w:rPr>
        <w:t>مرگ در پیش چشمشان است</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عینیه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شب و روز پیشاپیش چشمشان است</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خدا خود را مسافران این دنیا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مسافرانی که حضورشان در این سرای خاکی مؤجّل و موقت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خود را مسافر چند روزۀ این سرای سپنج می‌داند،به گناه میل نخواهد کرد و بر حقوق دیگران هم چشم طمع نخواهد دوخت</w:t>
      </w:r>
      <w:r>
        <w:rPr>
          <w:rFonts w:eastAsia="IRNazanin" w:cs="IRNazanin"/>
          <w:color w:val="111111"/>
          <w:sz w:val="28"/>
          <w:szCs w:val="28"/>
          <w:rtl w:val="true"/>
          <w:lang w:bidi="fa-IR"/>
        </w:rPr>
        <w:t>.</w:t>
      </w:r>
      <w:bookmarkStart w:id="621" w:name="pg3248_19587"/>
    </w:p>
    <w:p>
      <w:pPr>
        <w:pStyle w:val="Heading3"/>
        <w:numPr>
          <w:ilvl w:val="2"/>
          <w:numId w:val="1"/>
        </w:numPr>
        <w:rPr/>
      </w:pPr>
      <w:bookmarkStart w:id="622" w:name="__RefHeading___Toc1995012_2749589250"/>
      <w:bookmarkStart w:id="623" w:name="_Toc228"/>
      <w:bookmarkEnd w:id="621"/>
      <w:bookmarkEnd w:id="622"/>
      <w:r>
        <w:rPr>
          <w:rtl w:val="true"/>
        </w:rPr>
        <w:t>پی نوشت</w:t>
      </w:r>
      <w:bookmarkEnd w:id="6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به تبیین ماهیت دنیا و دلبستگی به آن پرداخته‌اند تا انسان‌های عاقل از دلبستگی به آن دست بردارند و اعتدال را در دنیا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 وَ إِنَّمٰا تُوَفَّوْنَ أُجُورَکُمْ یَوْمَ الْقِیٰامَةِ فَمَنْ زُحْزِحَ عَنِ النّٰارِ وَ أُدْخِلَ الْجَنَّةَ فَقَدْ فٰازَ 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لَکُمْ وَ یَهْدِیَکُمْ سُنَنَ الَّذِینَ مِنْ قَبْلِکُمْ وَ یَتُوبَ عَلَیْکُمْ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یُرِیدُ أَنْ یَتُوبَ عَلَیْکُمْ وَ یُرِیدُ الَّذِینَ یَتَّبِعُونَ الشَّهَوٰاتِ أَنْ تَمِیلُوا مَیْلاً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أَمْوٰالُکُمْ وَ أَوْلاٰدُکُمْ فِتْنَةٌ وَ أَنَّ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أَمْوٰالُکُمْ وَ لاٰ أَوْلاٰدُکُمْ بِالَّتِی تُقَرِّبُکُمْ عِنْدَنٰا زُلْفیٰ إِلاّٰ مَنْ آمَنَ وَ عَمِلَ صٰالِحاً فَأُولٰئِکَ لَهُمْ جَزٰاءُ الضِّعْفِ بِمٰا عَمِلُوا وَ هُمْ فِی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 لَهْوٌ وَ إِنْ تُؤْمِنُوا وَ تَتَّقُوا یُؤْتِکُمْ أُجُورَکُمْ وَ لاٰ یَسْئَلْکُمْ أَمْوٰالَکُمْ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 وَ اللّٰهُ عِنْدَهُ أَجْرٌ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به همین مطلب اشاره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تُطِیعُوا الَّذِینَ کَفَرُوا یَرُدُّوکُمْ عَلیٰ أَعْقٰابِکُمْ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مَوْلاٰکُمْ وَ هُوَ خَیْرُ النّٰاصِرِینَ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ضَلَّ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عِبٰادِکَ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لَأُضِلَّنَّهُمْ وَ لَأُمَنِّیَنَّهُمْ وَ لَآمُرَنَّهُمْ فَلَیُبَتِّکُنَّ آذٰانَ الْأَنْعٰامِ 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 یُمَنِّیهِمْ وَ مٰا یَعِدُهُمُ الشَّیْطٰانُ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جَهَنَّمُ وَ لاٰ یَجِدُونَ عَنْهٰا مَحِیصاً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الْمُنٰافِقِینَ بِأَنَّ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الْکٰافِرِینَ أَوْلِیٰاءَ مِنْ دُونِ الْمُؤْمِنِینَ أَ تُرِیدُونَ أَنْ تَجْعَلُوا لِلّٰهِ عَلَیْکُمْ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فِی الدَّرْکِ الْأَسْفَلِ مِنَ النّٰارِ وَ لَنْ تَجِدَ لَهُمْ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غَیْرَ اللّٰهِ أَتَّخِذُ وَلِیًّا فٰاطِرِ السَّمٰاوٰاتِ وَ الْأَرْضِ وَ هُوَ یُطْعِمُ وَ لاٰ یُطْعَمُ قُلْ إِنِّی أُمِرْتُ أَنْ أَکُونَ أَوَّلَ مَنْ أَسْلَمَ وَ 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 الَّذِینَ اتَّخَذُوا دِینَهُمْ لَعِباً وَ لَهْواً وَ غَرَّتْهُمُ الْحَیٰاةُ الدُّنْیٰا وَ ذَکِّرْ بِهِ أَنْ تُبْسَلَ نَفْسٌ بِمٰا کَسَبَتْ لَیْسَ لَهٰا مِنْ دُونِ اللّٰهِ وَلِیٌّ وَ لاٰ شَفِیعٌ وَ إِنْ تَعْدِلْ کُلَّ عَدْلٍ لاٰ یُؤْخَذْ مِنْهٰا أُولٰئِکَ</w:t>
      </w:r>
    </w:p>
    <w:p>
      <w:pPr>
        <w:pStyle w:val="BookText"/>
        <w:rPr/>
      </w:pPr>
      <w:r>
        <w:rPr>
          <w:rFonts w:ascii="Amiri" w:hAnsi="Amiri" w:eastAsia="Amiri" w:cs="Amiri"/>
          <w:color w:val="111111"/>
          <w:sz w:val="28"/>
          <w:sz w:val="28"/>
          <w:szCs w:val="28"/>
          <w:rtl w:val="true"/>
          <w:lang w:bidi="ar-SA"/>
        </w:rPr>
        <w:t>اَلَّذِینَ أُبْسِلُوا بِمٰا کَسَبُوا لَهُمْ شَرٰابٌ مِنْ حَمِیمٍ وَ عَذٰابٌ أَلِیمٌ بِمٰا کٰانُوا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حرم اللّه فلا تسکن حرم اللّه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الشیطان لامرهم ملاکا،و اتخذهم له أشراکا،فباض و فرخ فی صدورهم،و دب و درج فی حجورهم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بأعینهم و نطق بألسنتهم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بهم الزلل و زرین لهم الخطل فعل من قد شرکه الشیطان فی سلطانه و نطق بالباطل علی لسانه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قرآن در این مورد این تعابیر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رعد،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تَعْجَبْ فَعَجَبٌ قَوْلُهُمْ أَ إِذٰا کُنّٰا تُرٰاباً أَ إِنّٰا لَفِی خَلْقٍ جَدِیدٍ أُولٰئِکَ الَّذِینَ کَفَرُوا بِرَبِّهِمْ وَ أُولٰئِکَ الْأَغْلاٰلُ فِی أَعْنٰاقِهِمْ وَ 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قال،علیه السلام،لقائل قال بحضرته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 أتدری ما الاستغفار؟الاستغفار درجة العلیین،و هو اسم واقع علی ستة معان</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 الندم علی ما مضی؛و الثانی العزم علی ترک العود إلیه أبدا؛و الثالث أن تؤدی إلی المخلوقین حقوقهم حتی تلقی اللّه أملس لیس علیک تبعة؛و الرابع أن تعمد إلی کل فریضة علیک ضیعتها فتؤدی حقها؛و الخامس أن تعمد إلی اللحم الذی نبت علی السحت فتذیبه بالاحزان حتی تلصق الجلد بالعظم و ینشأ بینهما لحم جدید؛و السادس أن تذیق الجسم ألم الطاعة کما أذقته حلاوة المعصیة فعند ذلک تقول أستغفر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اصول کافی،مولی محمد صالح مازندرانی،ج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؛و ثلاثیات الکلینی،شیخ امین عاملی،ص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السلام،ضمن وصیت اصحاب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الهالک من هلک دینه و الحریب من حرب دینه،ألا و إنه لا فقر بعد الجنة،ألا و إنه لا غنی بعد النار،لا یفک أسیرها و لا یبرأ ضریرها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احزاب،</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؛غافر،</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؛تغابن،</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بینه،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زهد روایت از حد فزون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الدنیا نظر الزاهد فیها،فإنها عن قلیل تزیل الساکن، و تفجع لمترف فلا یغرنکم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الدنیا نظر الزاهد المفارق،فإنها تزیل الثاوی الساکن، و تفجع المترف الآمن،لا یرجی منها ما ولی فأدبر،و لا یدری ما هو آت منها فیستنظر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الدنیا شوکا،و انظر أین تضع قدمک منها،فإن من رکن إلیها خذلته،و من أنس فیها أوحشته،و من یرغب فیها أوهنته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الدنیا نظر الزاهد المفارق،و لا تنظر إلیها نظر العاشق الوامق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الدنیا نظر الزاهدین فیها الصارفین عنها،فإنها و اللّه عما قلیل تزیل الثاوی الساکن،و تفجع المترف الآمن</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بالرفض لهذه الدنیا التارکة لکم،و إن لم تحبوا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تنافسوا فی عز الدنیا و فخرها،و لا تعجبوا بزینتها و نعیمها،و لا تجزعوا من ضرائها و بؤسها،فإن عزها و فخرها إلی انقطاع،و إن زینتها و نعیمها إلی زوال،و ضرائها و بؤسها إلی نفاد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کله فی کلمتین من القرآن،قال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یأس علی الماضی و لم یفرح بالآتی فهو الزاهد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کلمة بین کلمتین من القرآن،قال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یأس علی الماضی،و لم یفرح بالآتی فقد أخذ الزهد بطرفیه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الناس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زاهد،و راغب،و صابر،فأما الزاهد فلا یفرح بشئ من الدنیا أتاه،و لا یحزن علی شئ منها فاته،و أما الصابر فیتمناها بقلبه فإن أدرک منها شیئا صرف عنها نفسه لما یعلم من سوء عاقبتها،و أما الراغب فلا یبالی من حل أصابها أم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الدنیا قصر الأمل،و شکر کل نعمة،و الورع عن کل ما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لیس بتحریم الحلال و لکن أن یکون بما فی یدی اللّه أوثق منه بما فی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الزهد فی الدنیا باضاعة المال،و لا بتحریم الحلال،بل الزهد فی الدنیا أن لا تکون بما فی یدک أوثق منک بما فی ید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 فی الدنیا لیست بتحریم الحلال و لا إضاعة المال،و لکن الزهادة فی الدنیا أن لا تکون بما فی یدیک أوثق منک بما فی ید اللّه، و أن تکون فی ثواب المصیبة إذا أنت اصبت بها أرغب منک فیها لو أنها أبقیت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؛معانی الاخبار،شیخ صدوق،ص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؛تهذیب الاحکام،شیخ طوسی،ج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الزهد فی الدنیا باضاعة المال و لا تحریم الحلال بل الزهد فیها ان لا تکون بما فی یدک اوثق بما عند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أَنْشَأَ جَنّٰاتٍ مَعْرُوشٰاتٍ وَ غَیْرَ مَعْرُوشٰاتٍ وَ النَّخْلَ وَ الزَّرْعَ مُخْتَلِفاً أُکُلُهُ وَ الزَّیْتُونَ وَ الرُّمّٰانَ مُتَشٰابِهاً وَ غَیْرَ مُتَشٰابِهٍ کُلُوا مِنْ ثَمَرِهِ إِذٰا أَثْمَرَ وَ آتُوا حَقَّهُ</w:t>
      </w:r>
    </w:p>
    <w:p>
      <w:pPr>
        <w:pStyle w:val="BookText"/>
        <w:rPr/>
      </w:pPr>
      <w:r>
        <w:rPr>
          <w:rFonts w:ascii="Amiri" w:hAnsi="Amiri" w:eastAsia="Amiri" w:cs="Amiri"/>
          <w:color w:val="111111"/>
          <w:sz w:val="28"/>
          <w:sz w:val="28"/>
          <w:szCs w:val="28"/>
          <w:rtl w:val="true"/>
          <w:lang w:bidi="ar-SA"/>
        </w:rPr>
        <w:t>یَوْمَ حَصٰادِهِ وَ لاٰ تُسْرِفُوا إِنَّهُ لاٰ یُحِبُّ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نیز اعراف،</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مترفین یکبار در قرآن و در وصف اصحاب شمال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أَصْحٰابُ الشِّمٰالِ مٰا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سَمُومٍ وَ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مِنْ یَحْمُومٍ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بٰارِدٍ وَ 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یَقُولُونَ أَ إِذٰا مِتْنٰا وَ کُنّٰا تُرٰاباً وَ عِظٰاماً أَ إِنّٰا لَمَبْعُوثُونَ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آبٰاؤُنَا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الْأَوَّلِینَ وَ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إِلیٰ مِیقٰاتِ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لَآکِلُونَ مِنْ شَجَرٍ مِنْ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فَمٰالِؤُنَ مِنْهَا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عَلَیْهِ مِنَ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فَشٰارِبُونَ شُرْبَ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نُزُلُهُمْ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خَلَقْنٰاکُمْ فَلَوْ لاٰ تُصَدِّقُونَ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تَخْلُقُونَهُ أَمْ نَحْنُ الْخٰالِقُونَ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بَیْنَکُمُ الْمَوْتَ وَ مٰا نَحْنُ بِمَسْبُوقِینَ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نُبَدِّلَ أَمْثٰالَکُمْ وَ نُنْشِئَکُمْ فِی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عَلِمْتُمُ النَّشْأَةَ الْأُولیٰ فَلَوْ 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مٰا تَحْرُثُونَ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أَنْتُمْ تَزْرَعُونَهُ أَمْ نَحْنُ الزّٰارِعُونَ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لَجَعَلْنٰاهُ حُطٰاماً فَظَلْتُمْ تَفَکَّهُونَ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الْمٰاءَ الَّذِی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أَنْزَلْتُمُوهُ مِنَ الْمُزْنِ أَمْ نَحْنُ الْمُنْزِلُونَ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جَعَلْنٰاهُ أُجٰاجاً فَلَوْ لاٰ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النّٰارَ الَّتِی 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أَنْتُمْ أَنْشَأْتُمْ شَجَرَتَهٰا أَمْ نَحْنُ الْمُنْشِؤُنَ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جَعَلْنٰاهٰا تَذْکِرَةً وَ مَتٰاعاً لِلْمُقْوِینَ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 درباره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التبیان،شیخ طوسی،ج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إنهم کانوا فی الدنیا متنعمین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 و مجاهد کانوا یقیمون علی الذنب العظیم،و لا یتوبون منه،و لا یقلعون عنه</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الحسن و الضحاک 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یقیمون علی الشرک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اصرارهم علی الحنث هو ما بینه اللّه تعالی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الاصرار الاقامة علی الامر من جهة العزم علی فعله،فالاسرار علی الذنب نقیض التوبة منه،و الحنث نقض العهد المؤکد بالحلف،فهؤلاء ینقضون العهود التی یلزمهم الوفاء بها،و یقمون علی ذلک غیر تائبین منه،و وصف الذنب بأنه عظیم أنه اکبر من غیره مما هو أصغر منه من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البیان،شیخ طوسی،ج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سبحانه أعمالهم التی أوجبت لهم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کانوا فی الدنیا متنعمین،عن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عذاب المترف أشد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سبحانه أن الترف ألهاهم عن الإنزجار،و شغلهم عن الإعتبار و کانوا یترکون الواجبات طلبا لراحة أبدانهم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الذنب العظیم،عن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یقیم علیه،فلا یقلع عنه،و لا یتوب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العظیم الشرک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یتوبون عنه، عن الحسن و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یحلقون لا یبعث اللّه من یموت،و إن الأصنام أنداد اللّه،عن الشعبی و الأصم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الصافی،فیض کاشانی،ج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قبل ذلک مترفین منهمکین فی الشهوات و کانوا یصرون علی الحنث العظیم الذنب العظیم قیل یعنی الشرک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المیزان،علامه طباطبائی،ج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کٰانُوا قَبْلَ ذٰلِکَ مُتْرَفِینَ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لاستقرار أصحاب الشمال فی العذاب،و الاشاره بذلک إلی ما ذکر من عذابهم یوم القیامة،و إتراف النعمة الانسان إبطارها و إطغاؤها له،و ذلک إشغالها نفسه بحیث یغفل عما وراءها فکون الانسان مترفا تعلقه بما عنده من نعم الدنیا و ما یطلبه منها سواء کانت کثیرة أو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یرد ما استشکل من أن کثیرا من أصحاب الشمال لیسوا من المترفین بمعنی المتوسعین فی التنعم و ذلک أن الانسان محفوف بنعم ربه و لیست النعمة هی المال فحسب فاشتغاله بنعم ربه عن ربه ترفة منه،و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إنما نعذبهم بما ذکر لانهم کانوا قبل ذلک فی الدنیا بطرین طاغین بالنعم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کٰانُوا یُصِرُّونَ عَلَی الْحِنْثِ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نقض العهد المؤکد بالحلف، و الاصرار أن یقیم علیه فلا یقلع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المستفاد من السیاق أن إصرارهم علی الحنث العظیم هو استکبارهم عن عبودیة ربهم التی عاهدوا اللّه علیها بحسب فطرتهم و أخذ منهم المیثاق علیها فی عالم الذر فیطیعون غیر ربهم و هو الشرک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الذنب العظیم فتوصیفه بالعظیم مبالغة و الحنث العظیم الشرک باللّه،و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الحنث العظیم جنس المعاصی الکبیرة،و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القسم علی إنکار البعث</w:t>
      </w:r>
    </w:p>
    <w:p>
      <w:pPr>
        <w:pStyle w:val="BookText"/>
        <w:rPr/>
      </w:pPr>
      <w:r>
        <w:rPr>
          <w:rFonts w:ascii="Amiri" w:hAnsi="Amiri" w:eastAsia="Amiri" w:cs="Amiri"/>
          <w:color w:val="111111"/>
          <w:sz w:val="28"/>
          <w:sz w:val="28"/>
          <w:szCs w:val="28"/>
          <w:rtl w:val="true"/>
          <w:lang w:bidi="ar-SA"/>
        </w:rPr>
        <w:t>المشار إلیه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أَقْسَمُوا بِاللّٰهِ جَهْدَ أَیْمٰانِهِمْ لاٰ یَبْعَثُ اللّٰهُ مَنْ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،و لفظ الآیة 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الإمام الحسین،شریفی،ص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؛عوالم الامام الحسین،بحرانی،ص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عبید الدنیا و الدین لعق علی ألسنتهم یحوطونه مادرت معائشهم فإذا محصوا بالبلاء قل الدیانون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رسائل المرتضی،شریف مرتضی،ج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؛سرائر،ابن ادریس حلی،ج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؛من لا یحضر الفقیه،صدوق،ج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الرسول الصادق،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جبک الشئ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الوسائل،میرزا نوری،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؛نیز مشکاة الانوار،طبرسی،ص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أمیر المؤمنین،علیه السلام،إلی بعض أصحابه یعظه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فارفض الدنیا فإن حب الدنیا یعمی و یصم و یبکم و یذل الرقاب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البلاغه،حکمت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کلامه،علیه السلام،لرجل سمعه یذم الدنیا من غیر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الدنیا دار صدق لمن صدقها،و دار عافیة لمن فهم عنها،و دار غنی لمن تزود منها،و دار موعظة لمن اتعظ بها،مسجد أحباء اللّه،و مصلی ملائکة اللّه،و مهبط وحی اللّه،و متجر أولیاء اللّه،اکتسبوا فیها الرحمة،و ربحوا فیها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أحمد بن إدریس رضی اللّه عنه، عن أبیه،عن محمد بن‌سالم،عن أحمد بن النضر،عن عمرو بن شمر،عن جابر،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اثنان واحد أراح و آخر استراح،فأما الذی استراح فالمؤمن إذا مات استراح من الدنیا و بلائها، و أما الذی أراح فالکافر إذا مات أراح الشجر و الدواب و کثیرا من الناس</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بن أحمد بن الولید رضی</w:t>
      </w:r>
    </w:p>
    <w:p>
      <w:pPr>
        <w:pStyle w:val="BookText"/>
        <w:rPr/>
      </w:pPr>
      <w:r>
        <w:rPr>
          <w:rFonts w:ascii="IRNazanin" w:hAnsi="IRNazanin" w:eastAsia="IRNazanin"/>
          <w:color w:val="111111"/>
          <w:sz w:val="28"/>
          <w:sz w:val="28"/>
          <w:szCs w:val="28"/>
          <w:rtl w:val="true"/>
          <w:lang w:bidi="fa-IR"/>
        </w:rPr>
        <w:t>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أبی الخطاب،عن علی بن أسباط عن سلیم مولی طربال،عن رجل،عن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دول،فما کان لک فیها أتاک علی ضعفک،و ما کان منها علیک أتاک و لم تمتنع منه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أتبع هذا الکلام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یئس مما فات أراح بدنه،و من قنع بما اوتی قرت 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الواعظین،فتال نیشابوری،ص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اللّه تبارک و تعالی قد تکفل بالرزق فاهتمامک لماذا؟و ان کان الرزق مقسوما فالحرص لماذا؟و ان کان الحساب حقا فالجمع لماذا؟و ان کانالخلف من اللّه عز و جل فالبخل لماذا؟و ان کانت العقوبة من اللّه عز و جل فالمعصیة لماذا؟و ان کان الشیطان عدوا فالغفلة لماذا؟و ان کان الممر علی الصراط حقا فالعجب لماذا؟و ان کان کل شئ بقضاء و قدر فالحزن لماذا؟و ان کانت الدنیا فانیة فالطمأنینة إلیها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اغفل الناس من لم یتعظ بتغیر الدنیا من حال إلی حال و اغنی الناس من لم یکن للحرص أسیرا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الفقهاء و الحکماء إذا کاتب بعضهم بعضا کتبوا بثلاث لیس معهن 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الآخرة همه کفاه اللّه همه من الدنیا،و من اصلح سریرته اصلح اللّه علانیته،و من اصلح فیما بینه و بین اللّه عز و جل اصلح اللّه له فیما بینه و بین الناس 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 علیه السلام خرج ذات یوم یقرأ الزبور،و کان إذا قرأ الزبور لا یبقی جبل و لا حجر و لا طائر و لا سبع إلا وجاوبه فما زال یمر حتی انتهی إلی جبل فإذا علی ذلک الجبل نبی عابد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حزقیل،فلما سمع دوی الجبال و اصوات السباع و الطیر علم انه داود علیه السلام 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حزقیل اتأذن لی ان اصعد الیک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فبکی داود فأوحی اللّه جل جلاله إلیه یا حزقیل لا تعیر داود و سلنی العافیة فقام حزقیل فأخذ بید داود فرفعه إلیه،فقال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حزقیل هل هممت بخطیئة؟قال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دخلک العجب بما انت فیه من عبادة اللّه عز و جل؟قال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رکنت إلی الدنیا فاحببت ان تأخذ من شهوتها و لذتها؟قال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عرض بقلبی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تصنع إذا کان کذلک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هذا الشعب فاعتبر مما فیه قال فدخل</w:t>
      </w:r>
    </w:p>
    <w:p>
      <w:pPr>
        <w:pStyle w:val="BookText"/>
        <w:rPr/>
      </w:pPr>
      <w:r>
        <w:rPr>
          <w:rFonts w:ascii="IRNazanin" w:hAnsi="IRNazanin" w:eastAsia="IRNazanin"/>
          <w:color w:val="111111"/>
          <w:sz w:val="28"/>
          <w:sz w:val="28"/>
          <w:szCs w:val="28"/>
          <w:rtl w:val="true"/>
          <w:lang w:bidi="fa-IR"/>
        </w:rPr>
        <w:t>داود النبی علیه السلام فإذا سریر من حدید علیه جمجمة بالیة،و عظام فانیة فإذا لوح من حدید فیه کتابة فقرأها داود علیه السلام فإذا هی أنا فلان ملکت الف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بنیت الف مدینة و افتضضت الف بکر فکان آخر عمری ان صار التراب فراشی،و الحجارة و سادتی و الدیدان و الحیات جیرانی فمن زارنی فلا یغتر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اعتقادات،شیخ مفید،ص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،از نبی اکرم،صلی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خلقتم للفناء بل خلقتم للبقاء،و إنما تنقلون من دار إلی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کلمات الإمام الحسین،شریفی،ص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در جواب یارانش که خوشحالی امام را در لحظه‌های آخر درک نمی‌کردند و از امام سبب را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الکرام،فما الموت إلا قنطرة تعبر بکم عن البؤس و الضراء إلی الجنان الواسعة و النعیم الدائمة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یکره أن ینتقل من سجن إلی قصر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عشق روایات قابل تاملی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الأنوار،علی طبرسی،ص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الناس من عشق العبادة فعانقها و أحبها بقلبه،و باشرها بجسده و تفرغ لها،فهو لا یبالی علی ما أصبح من الدنیا،علی یسر أم علی عسر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اللئالی،ابن ابی جمهور الأحسائی،ج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داود،فرغ لی بیتا أسکنه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عن الصادق علیه السلام،و قد سئل عن العشق؟فقال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القلوب،إذا خلت عن محبة اللّه فعذبها اللّه بحب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أنواع الحب إذا کانت جهته واحدة،أمکن اجتماعه فی القلب کمحبة اللّه و رسوله و أهل بیته علیهم السلام،و صلحاء المؤمنین 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تباینت أنواعها و تضادت أشخاصها استحال اجتماعها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الحکمة،محمدی ری‌شهری،ج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عشق فکتم وعف فمات 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الغالب علی العبد الاشتغال بی جعلت بغیته و لذته فی ذکری،فإذا جعلت بغیته و لذته فی ذکری عشقنی و عشقته،فإذا عشقنی و عشقته رفعت الحجاب فیما بینی و بینه،و صیرت ذلک تغالبا علیه،لا یسهو إذا سها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شیئا أعشی بصره و أمرض قلبه،فهو ینظر بعین غیر صحیحة،و یسمع باذن غیر سمیعة،قد خرقت الشهوات عقله،و أماتت الدنیا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شیئا أعشی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بصره،و أمرض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ینزجر من اللّه بزاجر،و لا یتعظ منه بواعظ،و هو یری المأخوذین علی الغرة،حیث لا إقالة و لا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اللئالی،ابن ابی جمهور الأحسائی،ج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رجلا أتی أمیر المؤمنین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أحبک و أحب عثمان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أعور اما أن تعمی و اما أن تبصر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یجتمع هذان الحبان،لتضادهما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خسرو در منظومه مجنون و لیلی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به وفا دوروی نبود گر هست یگانه‌گوی نبود</w:t>
      </w:r>
    </w:p>
    <w:p>
      <w:pPr>
        <w:pStyle w:val="BookText"/>
        <w:rPr/>
      </w:pPr>
      <w:r>
        <w:rPr>
          <w:rFonts w:ascii="IRNazanin" w:hAnsi="IRNazanin" w:eastAsia="IRNazanin"/>
          <w:color w:val="111111"/>
          <w:sz w:val="28"/>
          <w:sz w:val="28"/>
          <w:szCs w:val="28"/>
          <w:rtl w:val="true"/>
          <w:lang w:bidi="fa-IR"/>
        </w:rPr>
        <w:t>با غیر چه کار تا تو هستی در قبله خطاست بت‌پرستی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؛المحاسن،محمد بن خالد برقی،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إذا أراد أن یصیب أهل الأرض بعذاب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الذین یتحابون بجلالی،و یعمرون مساجدی،و یستغفرون بالأسحار لولاهم لانزلت عذابی</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الرضا،شیخ صدوق،ج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الفقیه الحلم و العلم و الصمت أن الصمت باب ن ابواب الحکمة ان الصمت یکسب المحبة انه دلیل علی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الکلام،جواهری،ج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بشئ مثل الصمت و المشی الی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اسرار حق آموختند مهر کردند و دهانش دوختند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الأخبار،شیخ صدوق،ص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آله،علی أصحابه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لی اثنین ضمنت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امی یا رسول اللّه أنا أضمنهما لک،ما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لی ما بین لحییه و ما بین رجلیه ضمنت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ضمن لی لسانه و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بافقی،منظومه فرهاد و شیرین</w:t>
      </w:r>
      <w:r>
        <w:rPr>
          <w:rFonts w:eastAsia="IRNazanin" w:cs="IRNazanin"/>
          <w:color w:val="111111"/>
          <w:sz w:val="28"/>
          <w:szCs w:val="28"/>
          <w:rtl w:val="true"/>
          <w:lang w:bidi="fa-IR"/>
        </w:rPr>
        <w:t>.</w:t>
      </w:r>
      <w:bookmarkStart w:id="624" w:name="pg3248_19599"/>
    </w:p>
    <w:p>
      <w:pPr>
        <w:pStyle w:val="Heading2"/>
        <w:numPr>
          <w:ilvl w:val="1"/>
          <w:numId w:val="1"/>
        </w:numPr>
        <w:rPr/>
      </w:pPr>
      <w:bookmarkStart w:id="625" w:name="__RefHeading___Toc1995014_2749589250"/>
      <w:bookmarkStart w:id="626" w:name="_Toc229"/>
      <w:bookmarkEnd w:id="624"/>
      <w:bookmarkEnd w:id="625"/>
      <w:r>
        <w:rPr/>
        <w:t>17</w:t>
      </w:r>
      <w:r>
        <w:rPr>
          <w:rtl w:val="true"/>
        </w:rPr>
        <w:t xml:space="preserve"> </w:t>
      </w:r>
      <w:r>
        <w:rPr>
          <w:rtl w:val="true"/>
        </w:rPr>
        <w:t>عقل و بصیرت</w:t>
      </w:r>
      <w:bookmarkEnd w:id="626"/>
    </w:p>
    <w:p>
      <w:pPr>
        <w:pStyle w:val="Heading3"/>
        <w:numPr>
          <w:ilvl w:val="2"/>
          <w:numId w:val="1"/>
        </w:numPr>
        <w:rPr/>
      </w:pPr>
      <w:bookmarkStart w:id="627" w:name="__RefHeading___Toc1995016_2749589250"/>
      <w:bookmarkStart w:id="628" w:name="_Toc230"/>
      <w:bookmarkEnd w:id="627"/>
      <w:r>
        <w:rPr>
          <w:rtl w:val="true"/>
        </w:rPr>
        <w:t>اشاره</w:t>
      </w:r>
      <w:bookmarkEnd w:id="628"/>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پایانی سوره مبارکه یوسسف،کلمه‌ای در ضمن یک آیه آمده است که جهانی معنا در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که پروردگار عالم درباره وجود مبارک رسول خدا و بعد از رسول خدا،طبق توضیح ائمه طاهرین،علیهم السلام،در رابطه با امیر المومنین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آیه شریفه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من،به تمام مردم بگو که این 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 انا و من اتبعنی علی بصیرة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 و همه کسانی که پیرو واقعی من هستند شما را براساس بصیرت به سوی پروردگار مهربان عالم دعوت می‌کنیم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گفتار،از میان معانی بیشمار موجود در آیه،تنها کلمه بصیرت را معنا می‌کنیم</w:t>
      </w:r>
      <w:r>
        <w:rPr>
          <w:rFonts w:eastAsia="IRNazanin" w:cs="IRNazanin"/>
          <w:color w:val="111111"/>
          <w:sz w:val="28"/>
          <w:szCs w:val="28"/>
          <w:rtl w:val="true"/>
          <w:lang w:bidi="fa-IR"/>
        </w:rPr>
        <w:t>.</w:t>
      </w:r>
      <w:bookmarkStart w:id="629" w:name="pg3248_19602"/>
    </w:p>
    <w:p>
      <w:pPr>
        <w:pStyle w:val="Heading3"/>
        <w:numPr>
          <w:ilvl w:val="2"/>
          <w:numId w:val="1"/>
        </w:numPr>
        <w:rPr/>
      </w:pPr>
      <w:bookmarkStart w:id="630" w:name="__RefHeading___Toc1995018_2749589250"/>
      <w:bookmarkStart w:id="631" w:name="_Toc231"/>
      <w:bookmarkEnd w:id="629"/>
      <w:bookmarkEnd w:id="630"/>
      <w:r>
        <w:rPr>
          <w:rtl w:val="true"/>
        </w:rPr>
        <w:t>معنای بصیرت</w:t>
      </w:r>
      <w:bookmarkEnd w:id="631"/>
    </w:p>
    <w:p>
      <w:pPr>
        <w:pStyle w:val="BookText"/>
        <w:rPr/>
      </w:pPr>
      <w:r>
        <w:rPr>
          <w:rFonts w:ascii="IRNazanin" w:hAnsi="IRNazanin" w:eastAsia="IRNazanin"/>
          <w:color w:val="111111"/>
          <w:sz w:val="28"/>
          <w:sz w:val="28"/>
          <w:szCs w:val="28"/>
          <w:rtl w:val="true"/>
          <w:lang w:bidi="fa-IR"/>
        </w:rPr>
        <w:t>بصیرتی که در قرآن کریم مطرح است به معنای دید صحیح و درست به تمام حقایق عالم و به معنای دریافت صحیح از پروردگار مهربان و تمام جریاناتی است که در عالم هستی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دقیق‌تر،به معنای دیدن حقیقت تمام واقعیات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دانشی است که ویژه انبیای خدا و ائمه طاهرین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البته،این دانش در هر پیغمبری به تناسب ظرفیت وجودی‌اش تجلی یافته و به طور کامل و به صورت جامع تنها در وجود مبارک رسول خدا،صلی اللّه علیه و آله،جلوه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ایشان،مجموعه این دانش کامل و جامع،به اذن پروردگار،به وجود مبارک امیر المومنین،علیه السلام،انتقال پیدا کرده است</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این‌که خداوند مهربان عالم با صفت بصیرت از پیغمبر اکرم و امیر المؤمنین،علیهما السلام،یاد می‌کند این است که می‌خواهد نسبت به اعمال پیغمبر و امیر المؤمنین،اخلاق پیغمبر و امیر المؤمنین،اندیشه پیغمبر و امیر المؤمنین،و حالات و رفتار ایشان حجت برای تمامی مردان و زنان عالم تمام باشد تا فردای قیامت،نسبت به انحرافات فکری و عملی و اخلاقی،درهای عذر و بهانه به روی مردم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حقیقت،پروردگار می‌خواهد در قیامت به تمام مردان و زنان عالم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آراء،افکار،اعمال،اخلاق،منش،و حالات این انسان‌ها براساس بصیرت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دریافت‌ها،اعمال،و اخلاقشان صحیح بوده و به همین سبب وجود آن‌ها را برای شما دلیل و راهنما و طرح کامل برپا کردن ساختمان حیات انسانی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همگان نیز در دنیا واجب بود در همه امور به ایشان اقتدا کنند؛نه از آن‌ها جلو بیفتند و نه از آن‌ها پس و عقب بمانند،چون آن‌ها که از ایشان جلوتر حرکت می‌کنند افراطی هستند و انسان‌هایی که عقب می‌مانند تنبل‌های تفریطی هستند و</w:t>
      </w:r>
      <w:bookmarkStart w:id="632" w:name="pg3248_19603"/>
    </w:p>
    <w:p>
      <w:pPr>
        <w:pStyle w:val="BookText"/>
        <w:rPr/>
      </w:pPr>
      <w:bookmarkEnd w:id="632"/>
      <w:r>
        <w:rPr>
          <w:rFonts w:ascii="IRNazanin" w:hAnsi="IRNazanin" w:eastAsia="IRNazanin"/>
          <w:color w:val="111111"/>
          <w:sz w:val="28"/>
          <w:sz w:val="28"/>
          <w:szCs w:val="28"/>
          <w:rtl w:val="true"/>
          <w:lang w:bidi="fa-IR"/>
        </w:rPr>
        <w:t>پروردگار مهربان عالم بنا ندارد در دنیا و آخرت اهل افراط و تفریط را بپذیرد و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مردان و زنانی در دنیا و آخرت مقبول پروردگار هستند که در همه امور زندگی به وجود مبارک پیامبر یا امیر المؤمنین، علیهما السلام،اقتدا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بعد از ذکر این مقدمه قرآنی،به دو روایت که از مباحث گفتارهای گذشته به جا مانده اشاره می‌کنم هر دو روایت را با حیات و زندگی وجود مبارک امیر المؤمنین،به اندازه‌ای که فرصت اجازه می‌دهد،معنا کنم</w:t>
      </w:r>
      <w:r>
        <w:rPr>
          <w:rFonts w:eastAsia="IRNazanin" w:cs="IRNazanin"/>
          <w:color w:val="111111"/>
          <w:sz w:val="28"/>
          <w:szCs w:val="28"/>
          <w:rtl w:val="true"/>
          <w:lang w:bidi="fa-IR"/>
        </w:rPr>
        <w:t>.</w:t>
      </w:r>
    </w:p>
    <w:p>
      <w:pPr>
        <w:pStyle w:val="Heading3"/>
        <w:numPr>
          <w:ilvl w:val="2"/>
          <w:numId w:val="1"/>
        </w:numPr>
        <w:rPr/>
      </w:pPr>
      <w:bookmarkStart w:id="633" w:name="__RefHeading___Toc1995020_2749589250"/>
      <w:bookmarkStart w:id="634" w:name="_Toc232"/>
      <w:bookmarkEnd w:id="633"/>
      <w:r>
        <w:rPr>
          <w:rtl w:val="true"/>
        </w:rPr>
        <w:t>روایت اول</w:t>
      </w:r>
      <w:bookmarkEnd w:id="634"/>
    </w:p>
    <w:p>
      <w:pPr>
        <w:pStyle w:val="BookText"/>
        <w:rPr/>
      </w:pPr>
      <w:r>
        <w:rPr>
          <w:rFonts w:ascii="IRNazanin" w:hAnsi="IRNazanin" w:eastAsia="IRNazanin"/>
          <w:color w:val="111111"/>
          <w:sz w:val="28"/>
          <w:sz w:val="28"/>
          <w:szCs w:val="28"/>
          <w:rtl w:val="true"/>
          <w:lang w:bidi="fa-IR"/>
        </w:rPr>
        <w:t>رسول خدا این روایت مهم را از وجود مقدس پروردگار مهربان عالم نقل کرده است که پروردگار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الی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کارهای خیر،تمام حالات پاک،و تمام ارزش‌های اخلاقی هدیه من به بندگان مؤمنم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ساده‌تر،پروردگار عالم می‌فرماید تمام درهای فیوضات را من به روی بندگان مؤمنم باز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قبلها فبرحمتی و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مؤمنی تمام کارهای مثبت،تمام حالات پاک،تمام ارزش‌های اخلاقی و همه اعمال صالح را بپذیرد و در افق باطن خود این حالات را ظهور بدهد و از اعضا و جوارحش آن‌ها را آشکار کند،این پذیرش نیز به سبب رحمت من و از جانب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بنده مؤمن من تمام این ارزش‌ها را قبول کند،همین حالات قبول،نشان‌دهنده این موضوع است که او خودش را به رحمت بی‌نهایت من وصل کرده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اتصال به رحمت بی‌نهایت من،بنده مجمع تمام ارزش‌های درونی و ارزش‌های بیرونی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با کمک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هزار روایت که در کتب شیعه و سنی آمده است و با کمک تاریخ مدوّن و منظم و صحیح اسلام نگاهی به وجود مبارک امیر المؤمنین،علیه السلام،بیندازد و بخواهد امیر المؤمنین را در یک جمله تعریف کند،باید چنین جمله‌ای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جامع تمام ارزش‌های باطنی و ظاهری،و فاقد تمام عیب‌ها و نقص‌های باطنی و ظاهری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یعنی امکان ندارد در این عالم کسی به اندازه دانه ارزنی عیب یا نقص در امیر المؤمنین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کسی وجود مبارک امیر المؤمنین را خالی از یک ارزش از مجموع ارزش‌های انسانی و الهی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است که تمام ارزش‌های ظاهری و باطنی در او به صورت نامحدود موج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دریا از پروردگار در سوره مبارکه الرحمن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ائمه ما در تعبیر این آیه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این دو دریا یکی امیر المؤمنین است و یکی هم وجود مبارک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ارزش‌های ظاهر و باطن عالم در وجود مبارک امیر المؤمنین جمع است و کمترین عیب و نقصی در وجود او دیده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ویژگی است که تبدیل به حجت خدا و ولی خدا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ویژگی است که خلیفه خدا، عین اللّه،ید اللّه،و علم اللّه شده و بر کل مردم واجب است به او اقتدا کنند و اگر اقتدا هم نکنند،واجب بودن اقتدا بر عهده‌شان خواهد بود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وجوبی الهی است که تا روز قیامت از عهده مردم برداشته نمی‌شود وازاین‌روست که در قیامت تک‌تک مردان و زنان این امت‌و بعد از وفات پیغمبر همه امت‌هارا با خصوصیات و ویژگی‌های امیر المؤمنین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سنجش کسی به عنوان ماموم واقعی علی شناخته شد،هشت در بهشت به روی او بازمی‌شود و اگر کسی به عنوان ماموم</w:t>
      </w:r>
    </w:p>
    <w:p>
      <w:pPr>
        <w:pStyle w:val="BookText"/>
        <w:rPr/>
      </w:pPr>
      <w:r>
        <w:rPr>
          <w:rFonts w:ascii="IRNazanin" w:hAnsi="IRNazanin" w:eastAsia="IRNazanin"/>
          <w:color w:val="111111"/>
          <w:sz w:val="28"/>
          <w:sz w:val="28"/>
          <w:szCs w:val="28"/>
          <w:rtl w:val="true"/>
          <w:lang w:bidi="fa-IR"/>
        </w:rPr>
        <w:t>علی انتخاب نشد،هفت در جهنم به روی او باز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قسیم الجنة و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هم آن را از پیامبر نقل کرده‌اند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به امیر المؤمنین فرمود تو تقسیم کننده بهشت و جهنم هستی،معنی‌اش این است که وجود تو در قیامت ترازوی خدا،معیار خدا،میزان خدا،و شاقول پروردگار است و با شاقول اخلاق و اعمال تو مردم را می‌سنجند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شاقول نشان داد که مردم ساختمان انسانی‌شان مستقیم است،اهل نجات‌اند،ولی اگر انحراف داشته باشند،اهل نجات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حرم مبارک امیر المؤمنین حضرت را زیارت کرده‌اند حتما این جمله زیارتنامه امیر المؤمنین را به یاد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سلام بر تو،ای که ترازوی پروردگار برای سنجش اعمال مردم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افکار و اخلاق امیر المومنین و حالاتش همه براساس بصیرت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المومنین هر حقی را در این عالم درست و حق می‌دید و هر باطلی را هم نادرست و باطل می‌دید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باطل بود از وجود خود دفع کرد و هرچه حق بود به خود جذب کرد تا شایسته لقب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آلوده بودن به باطل‌های اخلاقی،عملی،و فکری هیچ‌کس آدم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باطلی در وجودش راه نداشته و در به دست آوردن هیچ حقی و فضیلتی کوتاهی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مفهوم جمله اول روایت بالاست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الی عبدی المؤمن فان قبلها فبرحمتی و منّی و ان ردّها حرمها بذنبه منه لا منی</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جمله دوم روایت تصریح بر این نکته دارد که اگر انسانی، فیوضات،ارزش‌های هدیه شده،اخلاق حسنه،عقاید حقه،و اعمال</w:t>
      </w:r>
      <w:bookmarkStart w:id="635" w:name="pg3248_19606"/>
    </w:p>
    <w:p>
      <w:pPr>
        <w:pStyle w:val="BookText"/>
        <w:rPr/>
      </w:pPr>
      <w:bookmarkEnd w:id="635"/>
      <w:r>
        <w:rPr>
          <w:rFonts w:ascii="IRNazanin" w:hAnsi="IRNazanin" w:eastAsia="IRNazanin"/>
          <w:color w:val="111111"/>
          <w:sz w:val="28"/>
          <w:sz w:val="28"/>
          <w:szCs w:val="28"/>
          <w:rtl w:val="true"/>
          <w:lang w:bidi="fa-IR"/>
        </w:rPr>
        <w:t>صالح را قبول نکند،علت قبول نکردنش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علت درونی هم گناهان،معصیت‌ها،و فساد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هرقدر به گناهان ظاهری و باطنی آلوده باشد،به همان مقدار از فیوضات ربّانیه محروم خواهد بود و به همان مقدار از کمالات و ارزش‌ها و فضایل ربانیه دور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سپس،پروردگار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خیلی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عبد خلقته فهدیته الی الایمان و حسنّت خلقه و لن ابطله بالبخل فانّی ارید به خیرا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هر انسانی را که خلق می‌کنم زمینه هدایت به ایمان را در برابرش قرار می‌دهم و او هم هدایت و دلالت مرا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قبول هدایت،از طرف من توفیق پیدا می‌کند و ارزش‌های اخلاقی در او به 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کمکش می‌کنم دچار بیماری بخل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چنین انسانی هر خیری را در این عالم 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آری،کسی که دارای ایمان و اخلاق حسنه و خالی از بخل است پروردگار هر خیری را به او داده و چیزی از او کم نگذاشته است</w:t>
      </w:r>
      <w:r>
        <w:rPr>
          <w:rFonts w:eastAsia="IRNazanin" w:cs="IRNazanin"/>
          <w:color w:val="111111"/>
          <w:sz w:val="28"/>
          <w:szCs w:val="28"/>
          <w:rtl w:val="true"/>
          <w:lang w:bidi="fa-IR"/>
        </w:rPr>
        <w:t>.</w:t>
      </w:r>
    </w:p>
    <w:p>
      <w:pPr>
        <w:pStyle w:val="Heading3"/>
        <w:numPr>
          <w:ilvl w:val="2"/>
          <w:numId w:val="1"/>
        </w:numPr>
        <w:rPr/>
      </w:pPr>
      <w:bookmarkStart w:id="636" w:name="__RefHeading___Toc1995022_2749589250"/>
      <w:bookmarkStart w:id="637" w:name="_Toc233"/>
      <w:bookmarkEnd w:id="636"/>
      <w:r>
        <w:rPr>
          <w:rtl w:val="true"/>
        </w:rPr>
        <w:t>گوشه ای از ایمان علی</w:t>
      </w:r>
      <w:r>
        <w:rPr>
          <w:rtl w:val="true"/>
        </w:rPr>
        <w:t>(</w:t>
      </w:r>
      <w:r>
        <w:rPr>
          <w:rtl w:val="true"/>
        </w:rPr>
        <w:t>ع</w:t>
      </w:r>
      <w:r>
        <w:rPr>
          <w:rtl w:val="true"/>
        </w:rPr>
        <w:t>)</w:t>
      </w:r>
      <w:bookmarkEnd w:id="637"/>
    </w:p>
    <w:p>
      <w:pPr>
        <w:pStyle w:val="BookText"/>
        <w:rPr/>
      </w:pPr>
      <w:r>
        <w:rPr>
          <w:rFonts w:ascii="IRNazanin" w:hAnsi="IRNazanin" w:eastAsia="IRNazanin"/>
          <w:color w:val="111111"/>
          <w:sz w:val="28"/>
          <w:sz w:val="28"/>
          <w:szCs w:val="28"/>
          <w:rtl w:val="true"/>
          <w:lang w:bidi="fa-IR"/>
        </w:rPr>
        <w:t xml:space="preserve">پیش‌ترها،دوستی در تهران داشتم که وقتی 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داشتم او مردی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وقت‌ها،در قم مشغول تحصیل علوم دینی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ایشان روزی مرا به منزلش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ایشان پارچه‌فروشی بود،با این حال،کتابخانه خیلی خوبی داشت و انسان باسوادی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زیادی هم از قرآن و روایات و شعر و تاریخ داشت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منزلشان رفتم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سوالی از شما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بدهید، حرف دیگری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شما،بالاترین دلیل بر این‌که عالم خدا دارد چیست؟گفتم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bookmarkStart w:id="638" w:name="pg3248_19607"/>
    </w:p>
    <w:p>
      <w:pPr>
        <w:pStyle w:val="BookText"/>
        <w:rPr/>
      </w:pPr>
      <w:bookmarkEnd w:id="638"/>
      <w:r>
        <w:rPr>
          <w:rFonts w:ascii="IRNazanin" w:hAnsi="IRNazanin" w:eastAsia="IRNazanin"/>
          <w:color w:val="111111"/>
          <w:sz w:val="28"/>
          <w:sz w:val="28"/>
          <w:szCs w:val="28"/>
          <w:rtl w:val="true"/>
          <w:lang w:bidi="fa-IR"/>
        </w:rPr>
        <w:t>یاد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دلیل بر وجود خدا در این عالم علی بن ابی طالب،علیه السلام،است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مثداق از مصادیق فراوان این دلیل را نیز برایت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یک نفر تصادف می‌کند و هشت ماه در اغما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دکترها می‌گویند ضربه مغزی شده و به ناحیه‌ای از مغزش ضربه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 هم می‌کنند،ولی به جایی نمی‌رسند؛ گاهی یک نفر همان‌طور که دارد در خیابان راه می‌رود زمین می‌خورد و بیهوش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یک مویرگ مغزش پاره شده و خونریزی مغزی کرده و هوشیاری‌اش مختل شده و دیگر کار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سالگی،در شب نوزدهم ماه رمضان،ابن ملجم با شمشیر زهرآلود جمجمه حضرت را شکافته،پرده مغز ایشان بر اثر اصابت شمشیر پاره شده و تیغه شمشیر مغز را دو نیمه کرده و زهر تمامی بدن،از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سلول مغز،را دربر گرفته و مویرگ‌های بسیاری از مغز حضرت پاره شده،با این همه،تاریخ شهادت می‌دهد که علی کور و کر و لال نشده و تا دو شبانه‌روز بعد هوشیار و سلامت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این سلامتی نیز آن است که پیش از مرگ آن وصیت‌نامه بسیار با عظمت را از خود بر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بالاترین دلیل بر این است که عالم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راستی،اگر خدا با علی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پاره شدن یک مویرگ،علی ازپادرآمده و از هستی ساقط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می‌بینیم که چنین نشده و حضرت تا لحظه رحلت سلامت فکر و روح خود را حفظ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عنایت ویژه پروردگار چه چیز دیگری می‌تواند باشد؟</w:t>
      </w:r>
    </w:p>
    <w:p>
      <w:pPr>
        <w:pStyle w:val="Heading3"/>
        <w:numPr>
          <w:ilvl w:val="2"/>
          <w:numId w:val="1"/>
        </w:numPr>
        <w:rPr/>
      </w:pPr>
      <w:bookmarkStart w:id="639" w:name="__RefHeading___Toc1995024_2749589250"/>
      <w:bookmarkStart w:id="640" w:name="_Toc234"/>
      <w:bookmarkEnd w:id="639"/>
      <w:r>
        <w:rPr>
          <w:rtl w:val="true"/>
        </w:rPr>
        <w:t>نمونه دیگر</w:t>
      </w:r>
      <w:bookmarkEnd w:id="640"/>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جنگ خندق حضرت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حال،از</w:t>
      </w:r>
      <w:bookmarkStart w:id="641" w:name="pg3248_19608"/>
    </w:p>
    <w:p>
      <w:pPr>
        <w:pStyle w:val="BookText"/>
        <w:rPr/>
      </w:pPr>
      <w:bookmarkEnd w:id="641"/>
      <w:r>
        <w:rPr>
          <w:rFonts w:ascii="IRNazanin" w:hAnsi="IRNazanin" w:eastAsia="IRNazanin"/>
          <w:color w:val="111111"/>
          <w:sz w:val="28"/>
          <w:sz w:val="28"/>
          <w:szCs w:val="28"/>
          <w:rtl w:val="true"/>
          <w:lang w:bidi="fa-IR"/>
        </w:rPr>
        <w:t>پیغمبر اجازه گرفت به جنگ قهرمان معروف عرب عمرو بن عبدود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پیغمبر اجازه میدان داد و ایشان برای نبرد با دشمن می‌رفت،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علی الکفر کلّه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ملائکه و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مصاف تمامی کفر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ایمان علی را،طبق دیدگاه پیغمبر،در یک کفه ترازو و ایمان ملائکه و جن و انس را در کفه دیگر بگذارند، ایمان علی سنگین‌تر خواهد بود؛آن هم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Heading3"/>
        <w:numPr>
          <w:ilvl w:val="2"/>
          <w:numId w:val="1"/>
        </w:numPr>
        <w:rPr/>
      </w:pPr>
      <w:bookmarkStart w:id="642" w:name="__RefHeading___Toc1995026_2749589250"/>
      <w:bookmarkStart w:id="643" w:name="_Toc235"/>
      <w:bookmarkEnd w:id="642"/>
      <w:r>
        <w:rPr>
          <w:rtl w:val="true"/>
        </w:rPr>
        <w:t>گوشه ای از اخلاق علی</w:t>
      </w:r>
      <w:r>
        <w:rPr>
          <w:rtl w:val="true"/>
        </w:rPr>
        <w:t>(</w:t>
      </w:r>
      <w:r>
        <w:rPr>
          <w:rtl w:val="true"/>
        </w:rPr>
        <w:t>ع</w:t>
      </w:r>
      <w:r>
        <w:rPr>
          <w:rtl w:val="true"/>
        </w:rPr>
        <w:t>)</w:t>
      </w:r>
      <w:bookmarkEnd w:id="643"/>
    </w:p>
    <w:p>
      <w:pPr>
        <w:pStyle w:val="BookText"/>
        <w:rPr/>
      </w:pPr>
      <w:r>
        <w:rPr>
          <w:rFonts w:ascii="IRNazanin" w:hAnsi="IRNazanin" w:eastAsia="IRNazanin"/>
          <w:color w:val="111111"/>
          <w:sz w:val="28"/>
          <w:sz w:val="28"/>
          <w:szCs w:val="28"/>
          <w:rtl w:val="true"/>
          <w:lang w:bidi="fa-IR"/>
        </w:rPr>
        <w:t>کشوری که آن روز علی،علیه السلام،آن را اداره می‌کرد چندین برابر کشور امروز ایران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مصر،فلسطین یمن،شامات و ایران هر یک استانی از کشور بزرگ اسلام به حساب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درحالی‌که فرمانروای چنین مملکتی است روزی دید خانمی به کناری نشسته و اشک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کلفت خانه‌ای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خرمایی خریدم و به خانم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خانه آن را نپسندید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این را پس بده و خرمای بهتری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آمده‌ام پیش خرمافروش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فروخته را پس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کنم و می‌ترسم به خانه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دنبال من بیا</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معدن علم و شجاعت و اخلاق و انسانیت همراه این خانم به در مغازه آن خرمافروش رفت و سلام کرد و به نرمی با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این کنیز خرمای شما را نپسندیده و او را برای خرید خرمای بهتری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خرما را عوض کنید و بهترش را به این خانم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مقابل،خرمافروش با صدای بلند و پرخاشگرانه‌ای به امیر المومنین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به جناب‌عالی هیچ ربطی ندارد</w:t>
      </w:r>
      <w:r>
        <w:rPr>
          <w:rFonts w:eastAsia="IRNazanin" w:cs="IRNazanin"/>
          <w:color w:val="111111"/>
          <w:sz w:val="28"/>
          <w:szCs w:val="28"/>
          <w:rtl w:val="true"/>
          <w:lang w:bidi="fa-IR"/>
        </w:rPr>
        <w:t>!</w:t>
      </w:r>
      <w:bookmarkStart w:id="644" w:name="pg3248_19609"/>
    </w:p>
    <w:p>
      <w:pPr>
        <w:pStyle w:val="BookText"/>
        <w:rPr/>
      </w:pPr>
      <w:bookmarkEnd w:id="644"/>
      <w:r>
        <w:rPr>
          <w:rFonts w:ascii="IRNazanin" w:hAnsi="IRNazanin" w:eastAsia="IRNazanin"/>
          <w:color w:val="111111"/>
          <w:sz w:val="28"/>
          <w:sz w:val="28"/>
          <w:szCs w:val="28"/>
          <w:rtl w:val="true"/>
          <w:lang w:bidi="fa-IR"/>
        </w:rPr>
        <w:t>اگر کس دیگری در این شرایط بود،از کوره درمی‌رفت و دست می‌برد کمر خرمافروش را می‌گرفت و به زمینش می‌زد و زانویش را روی سینه او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گفتم خرما را عوض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حضرت خیلی نرم به خرمافروش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است خرما را عوض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باردوم خرمافروش بی‌تربیت عصبانی شد و با مشت گره کرده به سینه امیر المومنین زد و با این کار حضرت را از مغازه بیرون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در کار من دخالت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وقتی از خرمافروش ناامید شد به آن کنیز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کاسب که حرف مرا گوش نداد،بیا برویم بلکه خانم تو این خرما را به شفاعت من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قدم که رفتند،مغازه‌دار روبه‌رویی پیش خرمافروش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کدام دست به آن سینه زدی؟مشتش را گره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بر سینه پدر حسین،شوهر فاطمه زهرا،داماد پیغمبر،ولی اللّه الاعظم،و خلیفه مسلمین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خرمافروش نزدیک بود از شنیدن این سخن سکته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مغازه بیرون دوید و خودش را روی پای حضرت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زیر بغل او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برادر،مشکلی پیش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خرما را عوض کنید و تو گفتی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این اخلاق الهی و ریشه‌دار را در کدام یک از صاحبان مقام در کره زمین سراغ دارید؟</w:t>
      </w:r>
    </w:p>
    <w:p>
      <w:pPr>
        <w:pStyle w:val="Heading3"/>
        <w:numPr>
          <w:ilvl w:val="2"/>
          <w:numId w:val="1"/>
        </w:numPr>
        <w:rPr/>
      </w:pPr>
      <w:bookmarkStart w:id="645" w:name="__RefHeading___Toc1995028_2749589250"/>
      <w:bookmarkStart w:id="646" w:name="_Toc236"/>
      <w:bookmarkEnd w:id="645"/>
      <w:r>
        <w:rPr>
          <w:rtl w:val="true"/>
        </w:rPr>
        <w:t>این شمشیر از آن تو باشد</w:t>
      </w:r>
      <w:bookmarkEnd w:id="64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کلامی هم درباره کرم،سخا،و جود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 بحبوحه یکی از جنگ‌ها و در نبرد تن‌به‌تن شمشیر یکی از سربازان دشمن شکست و چشمش به شمشیر امیر المومنین افتاد و دید عجب</w:t>
      </w:r>
    </w:p>
    <w:p>
      <w:pPr>
        <w:pStyle w:val="BookText"/>
        <w:rPr/>
      </w:pPr>
      <w:r>
        <w:rPr>
          <w:rFonts w:ascii="IRNazanin" w:hAnsi="IRNazanin" w:eastAsia="IRNazanin"/>
          <w:color w:val="111111"/>
          <w:sz w:val="28"/>
          <w:sz w:val="28"/>
          <w:szCs w:val="28"/>
          <w:rtl w:val="true"/>
          <w:lang w:bidi="fa-IR"/>
        </w:rPr>
        <w:t>شمشیری است لذا به امیر المومنین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شمشیرت را به من ببخشی؟حضرت شمشیر را به او تعارف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علی،من دشمنم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ارتش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ارتش مقابل حضور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به دوستی و دشمنی‌ات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چیزی از من خواستی و من نمی‌توانم خواسته کسی را رد کنم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این کرم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همین ویژگی‌هاست که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جامع تمام ارزش‌های ظاهری و باطنی است و فاقد تمام عیوب و نقائص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فضل تو را آب بحر کافی نیست که تر کنی سرانگشت و صفحه بشماری</w:t>
      </w:r>
      <w:r>
        <w:rPr>
          <w:rFonts w:eastAsia="IRNazanin" w:cs="IRNazanin"/>
          <w:color w:val="111111"/>
          <w:sz w:val="28"/>
          <w:szCs w:val="28"/>
          <w:rtl w:val="true"/>
          <w:lang w:bidi="fa-IR"/>
        </w:rPr>
        <w:t>.</w:t>
      </w:r>
      <w:bookmarkStart w:id="647" w:name="pg3248_19611"/>
    </w:p>
    <w:p>
      <w:pPr>
        <w:pStyle w:val="Heading3"/>
        <w:numPr>
          <w:ilvl w:val="2"/>
          <w:numId w:val="1"/>
        </w:numPr>
        <w:rPr/>
      </w:pPr>
      <w:bookmarkStart w:id="648" w:name="__RefHeading___Toc1995030_2749589250"/>
      <w:bookmarkStart w:id="649" w:name="_Toc237"/>
      <w:bookmarkEnd w:id="647"/>
      <w:bookmarkEnd w:id="648"/>
      <w:r>
        <w:rPr>
          <w:rtl w:val="true"/>
        </w:rPr>
        <w:t>پی نوشت</w:t>
      </w:r>
      <w:bookmarkEnd w:id="6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،و با اختلاف اندکی در بحار،ج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رسول اللّه صلی اللّه علیه و آله و أمیر المؤمنین علیه السلام و الاوصیاء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الواعظین،فتال نیشابوری،ص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إلی اللّه علی بصیرة انا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و زرارة بن اعین ان ابا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سبیلی ادعوا إلی اللّه علی بصیرة انا و من اتبعنی علی بن ابی طالب،و فی روایة و آل محمد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جابر عن أبی جعفر علیه السلام،قال کیف من انتحل قول الشیعة،و أحبنا أهل البیت،فو اللّه ما شیعتنا إلا من اتقی اللّه و أطاعه،و ما کانوا یعرفون یا جابر إلا بالتواضع،و التخشع،و الإنابة،و کثرة ذکر اللّه،و الصوم،و الصلاة، و البر بالوالدین،و تعاهد الجیران من الفقراء،و ذوی المسکنة،و الغرمین،و الأیتام، و صدق الحدیث،و تلاوة القرآن،و کف الألسن عن الناس،إلا من خیر،و کانوا أمناء عشایرهم فی الأشیاء،قال جابر فضحکت عند آخر کلامه،فقلت یرحمک اللّه،یابن رسول اللّه،ما نعرف الیوم أحدا بهذه الصفة،قال یا جابر لا تذهبن بکم المذاهب، أیحسب الرجل أن یقول أحب علیا و أتولاه،ثم لا یکون مع ذلک فعالا،فلو قال إنی أحب رسول اللّه،و رسول خیر من علی،ثم لا یتبع لسیرته،و لا یعمل بسنته،ما نفعه حبه إیاه شیئا،اتقوا اللّه و اعلموا لما عند اللّه،لیس بین اللّه و بین أحد قرابة،أحب العباد إلی اللّه،و أکرمهم علیه،أتقاهم و أعملهم بطاعته،یا جابر ما یتقرب إلی اللّه إلا بالطاعة، و ما معنا براءة من النار،و لا لنا علی اللّه حجة،من کان اللّه مطیعا فهو لنا ولی،و من کان للّه عاصیا فهو لنا عدو،و اللّه لا تنال و لا یتنا إلا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اللّه،لیس من شیعتنا من قال بلسانه</w:t>
      </w:r>
    </w:p>
    <w:p>
      <w:pPr>
        <w:pStyle w:val="BookText"/>
        <w:rPr/>
      </w:pPr>
      <w:r>
        <w:rPr>
          <w:rFonts w:ascii="IRNazanin" w:hAnsi="IRNazanin" w:eastAsia="IRNazanin"/>
          <w:color w:val="111111"/>
          <w:sz w:val="28"/>
          <w:sz w:val="28"/>
          <w:szCs w:val="28"/>
          <w:rtl w:val="true"/>
          <w:lang w:bidi="fa-IR"/>
        </w:rPr>
        <w:t>و خالفنا فی أعمالنا و آثارنا،و لم یعمل بأعمالنا و لکن شیعتنا من وافقنا بلسانه و قلبه، و اتبع آثارنا،و عمل بأعمالنا،أولئک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الفقیه،شیخ صدوق،ج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حبابة الوالبیة رضی اللّه عنها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مولای أمیر المؤمنین،علیه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لا نشرب المسکر،و لا نأکل الجری،و لا نمسح علی الخفین،فمن کان من شیعتنا فلیقتد بنا و لیستن بسنتنا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أوجب علیکم حبنا و موالاتنا، و فرض علیکم طاعتنا،إلا فمن کان منا فلیقتد بنا فان من شأننا الورع و الاجتهاد، و أداء الامانة إلی البر و الفاجر،و صلة الرحم،و إقراء الضعیف و العفو عن المسئ،و من لم یقتد بنا فلیس منا،و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تسفهوا فان أئمتکم لیسوا بسفهاء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العمده،ابن بطریق،ص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سعید بن جبیر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احد من کتاب اللّه ما نزل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عباس نزلت فی علی اکثر من ثلاث مأة آیة فی 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نکتفی فی ترجمة علی علیه السلام بکلمتین عن تلمیذیه اللذین کانا معه سرا و جهرا،و نحیل الباقی إلی الکتاب الذی بین یدیک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عند ما سئل عن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 ابی الحسن،کان و اللّه علم الهدی و کهف التقی و طود النهی و محل الحجی و غیث الندی،و منتهی العلم للوری،و نورا اسفر فی الدجی و داعیا إلی المحجة العطمی و مستمسکا بالعروة الوثقی،اتقی من تقمص وارتدی، و اکرم من شهد النجوی بعد محمد المصطفی،و صاحب القبلتین،و ابو السبطین و زوجته خیر النساء فما یفوقه احد،لم ترعینای مثله،و لم اسمع بمثله،فعلی من ابغضه لعنة اللّه و لعنة العباد إلی یوم التناد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العمده،ابن بطریق،ص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اخبرنی الحسین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محمد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الحسین بن علویة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سبابة،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عیسی الراسبی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شریک ابن ابی اسحاق،عن یزید بن رومان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احد من القرآن ما نزل فی علی بن ابی طالب علیه السلام</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قال‌یرفعه بسنده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w:t>
      </w:r>
    </w:p>
    <w:p>
      <w:pPr>
        <w:pStyle w:val="BookText"/>
        <w:rPr/>
      </w:pPr>
      <w:r>
        <w:rPr>
          <w:rFonts w:ascii="IRNazanin" w:hAnsi="IRNazanin" w:eastAsia="IRNazanin"/>
          <w:color w:val="111111"/>
          <w:sz w:val="28"/>
          <w:sz w:val="28"/>
          <w:szCs w:val="28"/>
          <w:rtl w:val="true"/>
          <w:lang w:bidi="fa-IR"/>
        </w:rPr>
        <w:t xml:space="preserve">القرآن آیة و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علی رأسها و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فربع فینا،و ربع فی عدونا،و ربع سیر و أمثال و ربع فرائض و أحکام،و لنا کرائم القرآن،و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فی أحد من کتاب اللّه ما نزل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فی علی علیه السلام سبعون آیة،و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شاقوا الرسول من بعد ما تبین لهم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 کل ذی فضل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 أبی طالب و آل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یعلم أنما انزل إلیک من ربک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ابن أبی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علی أمیرها و شریفها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اللّه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علی شریفها و أمیرها،و لقد عاتب اللّه أصحاب محمد صلی اللّه علیه و آله فی آیة من القرآن و ما ذکر علیا إلا بخیر،و عنه مثله،و فیه إلا کان علی رأسها و أمیرها،و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أمرنا بالاستغفار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مثله،و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 و قائدها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کان علی لبها و لبابها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لعلی سابقة ذلک لانه سبقهم إلی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علی شریفها و أمیرها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 بریدة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و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بیوت هذه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الانبیاء،فقال أبو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هذا البیت منهالبیت علی و فاطمة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أفاضلها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علیه السلام فی اناس من أصحابه عزموا علی تحریم الشهوات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قتادة أن علیا و جماعة من الصحابة منهم عثمان بن مظعون أرادو أن یتخلوا عن الدنیا و یترکوا النساء و یترهبوا 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 أنها نزلت فی علی و أصحاب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رسول اللّه صلی اللّه علیه و آله بسد الابواب التی فی المسجد شق علیهم،قال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نظر إلی حمزة بن عبد المطلب و هو تحت قطیفة حمراء و عیناه</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تذرفان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عمک و أبا بکر و عمر و العباس و أسکنت ابن عمک،فقال رجل یومئذ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یألو فی رفع ابن عمه،فعلم رسول اللّه صلی اللّه علیه و آله أنه قد شق علیهم،فدعا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جامعة،فصعد المنبر،فلم یسمع من رسول اللّه صلی اللّه علیه و آله خطبة کان أبلغ منها تمجیدا و توحیدا فلما فرغ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ما أنا سددتها و لا أنا فتحتها و لا أنا أخرجتکم و أسکنتکم،و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الذین یجب علینا حبهم؟قال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ابناهماقالها ثلاث مرات‌و رواه سعید بن جبیر عن ابن عباس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ناکبون عن ولایتنا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السیئة بغضنا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أَصْحٰابُ الْأَعْرٰافِ رِجٰالاً یَعْرِفُونَهُمْ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أصحاب الاعراف،من عرفناه بسیماه أدخلناه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 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ذکر ما أوردته ام سلمة و عائشة و غیرهما فی ذلک،و قد أورد الحافظ أبو بکر بن مردودیه ذلک من عدة طرق لعلها تزید علی المائة،فمن أرادها فقد دللته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وَعَدْنٰاهُ وَعْداً حَسَناً فَهُوَ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فی علی و حمزة و عبیدة بن الحارث حین بارزوا عتبة و شیبة و الولید قرآن،فأما الکفار فنزل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الحریق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علی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رسول اللّه و علی خاصة،و هما أول من صلی و رکع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نقلته مما نزل فیه علیه السلام من طرق الجمهور،فإن العز المحدث کان صدیقنا و کنا</w:t>
      </w:r>
    </w:p>
    <w:p>
      <w:pPr>
        <w:pStyle w:val="BookText"/>
        <w:rPr/>
      </w:pPr>
      <w:r>
        <w:rPr>
          <w:rFonts w:ascii="IRNazanin" w:hAnsi="IRNazanin" w:eastAsia="IRNazanin"/>
          <w:color w:val="111111"/>
          <w:sz w:val="28"/>
          <w:sz w:val="28"/>
          <w:szCs w:val="28"/>
          <w:rtl w:val="true"/>
          <w:lang w:bidi="fa-IR"/>
        </w:rPr>
        <w:t>نعرفه،و کان حنبلی المذهب،و ابن مردویه و إن کان قد جمع کتابا فی مناقبه علیه السلام اجتهد فیه و بالغ فیه أورده و لم یأل جهدا فقد أورد فیه مواضع لا تقولها الشیعة و لا یوردونها و لم أذکر نزول القرآن فیه من طرق أصحابنا دفعا للمکابرة،و استغناء بما نقلوه من مناقبه علیه الصلاة و السلام</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شعر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قال فیه البلیغ ما قال ذو العی فکل بفضله منطیق و کذاک العدو لم یعد إن قا</w:t>
      </w:r>
      <w:r>
        <w:rPr>
          <w:rFonts w:ascii="IRNazanin" w:hAnsi="IRNazanin" w:eastAsia="IRNazanin"/>
          <w:color w:val="111111"/>
          <w:sz w:val="28"/>
          <w:sz w:val="28"/>
          <w:szCs w:val="28"/>
          <w:rtl w:val="true"/>
          <w:lang w:bidi="fa-IR"/>
        </w:rPr>
        <w:t>ل جمیلا کما یقول الصدیق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فرقت سائر ما رواه عن الحنبلی و ابن مردویه علی الابواب المناسبة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کوفی؛ج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،الباب التاسع عشر،باب تمام ما نزل فی علی صلوات اللّه علیه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؛نیز در الغدیر،أمینی،ج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علمتم موضعی من رسول اللّه صلی اللّه علیه و آله بالقرابة القریبة،و المنزلة الخصیصة،و ضعنی فی حجره و أنا ولید یضمنی إلی صدره،و یکنفنی فی فراشه،و یمسنی جسده،و یشمنی عرفه، و کان یمضغ الشیئ ثم یلقمنیه،و ما وجد لی کذبة فی قول،و لا خطلة فی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البلاغه،نامه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رسول اللّه کالضوء من الضوء و الذراع من العضد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خصال،شیخ صدوق،ص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؛نیز روضة الواعظین،فتال نیشابوری،ص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؛نیز مناقب،ابن شهر اشوب،ج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 فی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علیهما السلام بحران من العلم،عمیقان،لا یبغی أحدهما علی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بن علی،ص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یا علی،انک قسیم النار و الجنة و انک تقرع باب الجنة فتدخلها بلا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المعجزات،محمد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؛نیز عیون المعجزات،حسین بن عبد الوهاب،ص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الجنة و النار،و شهد بذلک حبیبی رسول اللّه صلی اللّه علیه و آله فی مواطن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قال عامر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 جنة</w:t>
      </w:r>
      <w:r>
        <w:rPr>
          <w:rFonts w:ascii="IRNazanin" w:hAnsi="IRNazanin" w:eastAsia="IRNazanin"/>
          <w:i/>
          <w:i/>
          <w:iCs/>
          <w:color w:val="111111"/>
          <w:sz w:val="28"/>
          <w:sz w:val="28"/>
          <w:szCs w:val="28"/>
          <w:rtl w:val="true"/>
          <w:lang w:bidi="fa-IR"/>
        </w:rPr>
        <w:t>قسیم النار و الجنة</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وصی المصطفی حقا</w:t>
      </w:r>
      <w:r>
        <w:rPr>
          <w:rFonts w:ascii="IRNazanin" w:hAnsi="IRNazanin" w:eastAsia="IRNazanin"/>
          <w:color w:val="111111"/>
          <w:sz w:val="28"/>
          <w:sz w:val="28"/>
          <w:szCs w:val="28"/>
          <w:rtl w:val="true"/>
          <w:lang w:bidi="fa-IR"/>
        </w:rPr>
        <w:t>إمام الانس 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وایل</w:t>
      </w:r>
    </w:p>
    <w:p>
      <w:pPr>
        <w:pStyle w:val="BookText"/>
        <w:rPr/>
      </w:pPr>
      <w:r>
        <w:rPr>
          <w:rFonts w:ascii="IRNazanin" w:hAnsi="IRNazanin" w:eastAsia="IRNazanin"/>
          <w:color w:val="111111"/>
          <w:sz w:val="28"/>
          <w:sz w:val="28"/>
          <w:szCs w:val="28"/>
          <w:rtl w:val="true"/>
          <w:lang w:bidi="fa-IR"/>
        </w:rPr>
        <w:t>قال حدثنی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یأمر اللّه علیا أن یقسم بین الجنة و النار فیقول للنار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ذا عدوی و ذری ذا ولیی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الأعمال،سید ابن طاووس،ج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من عنده علم الکتاب،السلام علیک یا میزان یوم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رحمانی همدانی،ص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الزیارة المأثورة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میزان الأعمال و مقلب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؛المزار،شهید اول،ص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؛مستدرک سفینة البحار،نمازی،ج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من عنده علم الکتاب، السلام علیک یا میزان 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الصاغانیة،شیخ مفید،ص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أقضاکم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شرح الأخبار،نعمان مغربی،ج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مسروق،قال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الخوارج؟قلت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 الخلق و الخلیقة یقتلهم خیر الخلق و الخلیقة،و أقربهم إلی اللّه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المختارة،شیخ مفید،ص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حیثما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أمالی،شیخ مفید،ص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؛نیز امالی،طوسی،ص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؛الجواره السنیة،حر عاملی،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؛نیز در مستدرک الوسائل،نوری،ج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محمد بن علی الباقر،عن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منی إلی عبدی المؤمن،فإن قبلها منی فبرحمتی و منی،و إن ردها علی فبذنبه حرمها،و منه لا منی،و أیما عبد خلقته فهدیته إلی الایمان،و حسنت خلقه،و لم أبتله بالبخل فإنی ارید به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الأعمال،سید ابن طاووس،ج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النبی صلوات اللّه علیه لما برز مولانا علی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الاسلام کله الی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اللئالی،احسائی،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؛تفسیر المیزان،علامه طباطبایی،ج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الی الکفر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سلیمان کوفی،ج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 حتی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التمر فإذا هو بخادم تبکی عند تمار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عنی هذا تمرا بدرهم فرده علی مولای فأبا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أعطها درهمها و خذ تمرک فإنها خادم؟لیس لها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فدفعها التمار 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 و أعطاها درهما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ارض 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ارض إن أوفیت المسلمین حقوقهم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التمر أطعموا المساکین یربو کسبکم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الأخلاق،شیخ طبرسی،ص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حتی أتی إلی التمارین فإذا جاریة تبکی علی تمار،فقال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أمة أرسلنی أهلی أبتاع لهم بدرهم تمرا،فلما أتیتهم به لم یرضوه،فرددته،فأبی أن یقبله،فقال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خذ منها التمر ورد علیها درهمها،فأبی،فقیل للتمار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فقبل التمر ورد الدرهم علی الجاریة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عرفتک یا أمیر المؤمنین،فاغفر 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التجار اتقوا اللّه و أحسنوا مبایعتکم یغفر اللّه لنا و لکم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؛الامام علی، رحمانی همدانی،ص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یحارب رجلا من المشرکین فقال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طالب هبنی سیفک،فرماه إلیه فقال المشرک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یابن أبی طالب فی مثل هذا الوقت تدفع إلی 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انک مددت ید المسألة إلی و لیس من الکرم أن یرد السائل،فرمی الکافر نفسه الی الارض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سیرة اهل الدین، فباس قدمه و أسلم</w:t>
      </w:r>
      <w:r>
        <w:rPr>
          <w:rFonts w:eastAsia="IRNazanin" w:cs="IRNazanin"/>
          <w:color w:val="111111"/>
          <w:sz w:val="28"/>
          <w:szCs w:val="28"/>
          <w:rtl w:val="true"/>
          <w:lang w:bidi="fa-IR"/>
        </w:rPr>
        <w:t>».</w:t>
      </w:r>
      <w:bookmarkStart w:id="650" w:name="pg3248_19619"/>
    </w:p>
    <w:p>
      <w:pPr>
        <w:pStyle w:val="Heading2"/>
        <w:numPr>
          <w:ilvl w:val="1"/>
          <w:numId w:val="1"/>
        </w:numPr>
        <w:rPr/>
      </w:pPr>
      <w:bookmarkStart w:id="651" w:name="__RefHeading___Toc1995032_2749589250"/>
      <w:bookmarkStart w:id="652" w:name="_Toc238"/>
      <w:bookmarkEnd w:id="650"/>
      <w:bookmarkEnd w:id="651"/>
      <w:r>
        <w:rPr/>
        <w:t>18</w:t>
      </w:r>
      <w:r>
        <w:rPr>
          <w:rtl w:val="true"/>
        </w:rPr>
        <w:t xml:space="preserve"> </w:t>
      </w:r>
      <w:r>
        <w:rPr>
          <w:rtl w:val="true"/>
        </w:rPr>
        <w:t>بصیر کیست ؟</w:t>
      </w:r>
      <w:bookmarkEnd w:id="652"/>
    </w:p>
    <w:p>
      <w:pPr>
        <w:pStyle w:val="Heading3"/>
        <w:numPr>
          <w:ilvl w:val="2"/>
          <w:numId w:val="1"/>
        </w:numPr>
        <w:rPr/>
      </w:pPr>
      <w:bookmarkStart w:id="653" w:name="__RefHeading___Toc1995034_2749589250"/>
      <w:bookmarkStart w:id="654" w:name="_Toc239"/>
      <w:bookmarkEnd w:id="653"/>
      <w:r>
        <w:rPr>
          <w:rtl w:val="true"/>
        </w:rPr>
        <w:t>اشاره</w:t>
      </w:r>
      <w:bookmarkEnd w:id="654"/>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مجید،پیامبر بزرگوار اسلام و در مرحله بعد امیر المؤمنین علی، علیه السلام،و یازده امام معصوم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قلمداد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مبارکۀ یوسف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 رسول ما،امت را بگو طریقۀ من و پیروانم همین است که خلق را به خدا،با بینایی و بصیرت،دعوت کنم</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ائمۀ اطهار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پیروی و اطاعت ایشان از رسول خدا پیروی کامل و اطاعت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سبب،آن بزرگواران دارای مقام عصمت‌اند و در زمرۀ 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مخلصین‌به 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این‌جایگاه،افراد به هیچ وجه گرفتار شک،تردید،وسوسه،هوای نفس،گناه،و افکار شیطانی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بنابراین،نسبت دادن مقام بصیرت به رسول خدا، صلی اللّه علیه و آله،و ائمۀ طاهرین،علیهم السلام،کاملا بجا بوده است</w:t>
      </w:r>
      <w:r>
        <w:rPr>
          <w:rFonts w:eastAsia="IRNazanin" w:cs="IRNazanin"/>
          <w:color w:val="111111"/>
          <w:sz w:val="28"/>
          <w:szCs w:val="28"/>
          <w:rtl w:val="true"/>
          <w:lang w:bidi="fa-IR"/>
        </w:rPr>
        <w:t>.</w:t>
      </w:r>
      <w:bookmarkStart w:id="655" w:name="pg3248_19622"/>
    </w:p>
    <w:p>
      <w:pPr>
        <w:pStyle w:val="Heading3"/>
        <w:numPr>
          <w:ilvl w:val="2"/>
          <w:numId w:val="1"/>
        </w:numPr>
        <w:rPr/>
      </w:pPr>
      <w:bookmarkStart w:id="656" w:name="__RefHeading___Toc1995036_2749589250"/>
      <w:bookmarkStart w:id="657" w:name="_Toc240"/>
      <w:bookmarkEnd w:id="655"/>
      <w:bookmarkEnd w:id="656"/>
      <w:r>
        <w:rPr>
          <w:rtl w:val="true"/>
        </w:rPr>
        <w:t>نشانه های افراد بصیر</w:t>
      </w:r>
      <w:bookmarkEnd w:id="657"/>
    </w:p>
    <w:p>
      <w:pPr>
        <w:pStyle w:val="BookText"/>
        <w:rPr/>
      </w:pPr>
      <w:r>
        <w:rPr>
          <w:rFonts w:ascii="IRNazanin" w:hAnsi="IRNazanin" w:eastAsia="IRNazanin"/>
          <w:color w:val="111111"/>
          <w:sz w:val="28"/>
          <w:sz w:val="28"/>
          <w:szCs w:val="28"/>
          <w:rtl w:val="true"/>
          <w:lang w:bidi="fa-IR"/>
        </w:rPr>
        <w:t>از نظر قرآن مجید و روایات،فرد بصیر به همۀ حریم‌های حق راه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ازاین‌رو،آنچه با چشم سر و چشم دل می‌بیند حقیقت محض است؛اگر حلال و حرام خدا را می‌بیند،همۀ آثار حلال و حرام‌چه آثار دنیوی و چه آثار اخروی‌را مشاهده یا لمس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علی،علیه السلام،در نهج البلاغه،در بخش‌های آغازین خطبۀ متقین،دربارۀ این‌گونه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الجنة کمن رآها و هم فیها منعّمون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نسبت آنان با بهشت چنان است که انگار آن را می‌بینند و از نعمت‌هایش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ارتباط اهل تقوا با دنیا اشاره دارد و در رابطه با آخرت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آنان با وجود این‌که در دنیا زندگی می‌کنند،بهشت را می‌بینند و از نعمت‌های آن بهرمند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باری،نماز و دیگر عبادات ایشان در دنیا به منزلۀ بهشت آخرتی آنان است،زیرا ورود به بهشت در گرو همین عبادات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قیامت،وقتی بهشتیان پا به بهشت می‌گذراند،می‌گویند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رُزِقْنٰا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این همان است که از پیش روزی ما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بهشت و نعمت‌های آن را با عبادات خود در دنیا لمس و حس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اسلام،صلی اللّه علیه و آله،دربارۀ این گروه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عبادت‌های اینان عاشقانه است و ذاتا اطاعت و نماز را محبوب،و گناه را منفور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اینان،وقتی همۀ مردم دنیا از گناه لذت می‌برند،نه فقط از گناه لذت نمی‌برند،از آن به شدت نفرت دارند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خلاصه،این دسته می‌توانند لایه‌های زیرین حقیقت را مشاهده کنند؛برای مثال،وقتی به پیامبر می‌نگرند،وی را پیامبر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bookmarkStart w:id="658" w:name="pg3248_19623"/>
    </w:p>
    <w:p>
      <w:pPr>
        <w:pStyle w:val="BookText"/>
        <w:rPr/>
      </w:pPr>
      <w:bookmarkEnd w:id="658"/>
      <w:r>
        <w:rPr>
          <w:rFonts w:ascii="IRNazanin" w:hAnsi="IRNazanin" w:eastAsia="IRNazanin"/>
          <w:color w:val="111111"/>
          <w:sz w:val="28"/>
          <w:sz w:val="28"/>
          <w:szCs w:val="28"/>
          <w:rtl w:val="true"/>
          <w:lang w:bidi="fa-IR"/>
        </w:rPr>
        <w:t>آنان مانند نگاه ابو لهب نیست که از پیغمبر بیگانه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 را پیامبر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نتیجه،به آخرین فرستادۀ خدا اشاره می‌کرد و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یتیم برادر من است،پس ضرورتی ندارد سخن او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افراد را تحریک می‌کرد پیامبر،صلی اللّه علیه و آله،را کتک بزنند یا به قتل برسانند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مساله فقط می‌تواند کوری باطن او باشد؛چراکه بصیر پیامبر را پیامبر،خدا را خدا،بت را ناتوان، شیطان را دشمن و زیان‌بار،و فرهنگ‌های غلط را باطل می‌یابد و در نهایت،قیامت را در همین دنیا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 در این دنیا زندگی می‌کند اما در آخرت به سر می‌برد،کلیۀ حقایق را لمس می‌کند و مکشوف می‌یابد،و به حریم‌هایی راه پیدا می‌کند که دیگران از ورود به آن حریم‌ها بازداشته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مؤمنان علی،علیه السلام،در کلامی تکان‌دهنده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 ددت یقینا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اگر همۀ پرده‌ها را کنار بزنند،چیزی بر یقین من اضافه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من،پرده‌ای برای کنار رفتن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عرب،هرچه بعد از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بنابراین،وقتی حضرت علی،علیه السلام،می‌فرمایند اگر همۀ پرده‌ها را کنار بزنند،یعنی پرده‌ای نیست که کنار بزنند؛زیرا ایشان به تمام حریم‌های غیب و شهود پروردگار مهربان عالم راه پیدا کرده‌اند و هرچه می‌گویند براساس مشاهده و لمس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ایشان است که امام کل عالم باشند و حق کل عالم است که به ایشان اقتدا کنند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659" w:name="__RefHeading___Toc1995038_2749589250"/>
      <w:bookmarkStart w:id="660" w:name="_Toc241"/>
      <w:bookmarkEnd w:id="659"/>
      <w:r>
        <w:rPr>
          <w:rtl w:val="true"/>
        </w:rPr>
        <w:t>وظیفۀ مردم در قبال بصیران</w:t>
      </w:r>
      <w:bookmarkEnd w:id="660"/>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عدای از یک لحظه بعد و به طور کلی از آیندۀ جهان پیرامون خود خبر ندارد،همان‌طور که از گذشتۀ عالم بی‌خبر است؛البته به جز</w:t>
      </w:r>
    </w:p>
    <w:p>
      <w:pPr>
        <w:pStyle w:val="BookText"/>
        <w:rPr/>
      </w:pPr>
      <w:r>
        <w:rPr>
          <w:rFonts w:ascii="IRNazanin" w:hAnsi="IRNazanin" w:eastAsia="IRNazanin"/>
          <w:color w:val="111111"/>
          <w:sz w:val="28"/>
          <w:sz w:val="28"/>
          <w:szCs w:val="28"/>
          <w:rtl w:val="true"/>
          <w:lang w:bidi="fa-IR"/>
        </w:rPr>
        <w:t>خبرهایی که خدا،پیامبران،و ائمه به او ابلاغ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واقع،انسان معمولی خبرگیر نیست،بلکه خبرشنو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ازاین‌رو،لازم است به خبرگیران عالم،که در صدق و عقل کامل‌ترین انسان‌ها هستند،اعتماد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گفتار حق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اسلام،و ائمه را بپذیرد؛چراکه ایشان بر انسان‌ها حجت‌اند و انسان‌ها در روز قیامت موظف به پاسخگویی به سؤال‌های ایشان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باور نکردید؟ چرا اطاعت نکردید؟چه دلیلی برای باور نکردن داشتید؟لذا باید پاسخ قانع‌کننده‌ای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در قیامت مدعی شد که قرآن و گفتار انبیا و ائمه دروغ بوده است؟به واقع،اگر قول قرآن و گفتار انبیا و امامان را دروغ پنداریم، دیگر هیچ راستی در این عالم باقی نخواهد ماند؛چون در این جهان چیزی جز دروغ،فتنه،فساد،ظلم،جنایت و خیانت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معمولی نامحرم‌اند؛نماز می‌خوانند اما بهشت و نعمت‌های آن را در نماز خود احساس نمی‌کنند،زیرا نماز را باری سنگین تلقی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عاشق عبادت و خدمت نیستند،بلکه با روشنگری عالمان ربانی،زحمات پدر و مادر،و از ترس جهنم و شوق بهشت اندک ایمانی آورده‌اند و بندگی و خدمت مختصری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عبادات و خدمات کم‌تعداد انسان‌های معمولی برای رضای پروردگار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امروز،کرۀ زمین بیش از شش میلیارد 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میلیارد و چند صد میلیون مسلمان و در حدود چهار صد میلیون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دارد؛ولی به نظر نمی‌رسد کسی غیر از امام دوازدهم بتواند،بی‌توجه به بهشت و دوزخ، پروردگار را عبادت کند و او را بزرگ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بی تو بود جنت،بر کنگره ننشینم</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با تو بود دوزخ،در سلسله آویزم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bookmarkStart w:id="661" w:name="pg3248_19625"/>
    </w:p>
    <w:p>
      <w:pPr>
        <w:pStyle w:val="BookText"/>
        <w:rPr/>
      </w:pPr>
      <w:bookmarkEnd w:id="661"/>
      <w:r>
        <w:rPr>
          <w:rFonts w:ascii="IRNazanin" w:hAnsi="IRNazanin" w:eastAsia="IRNazanin"/>
          <w:color w:val="111111"/>
          <w:sz w:val="28"/>
          <w:sz w:val="28"/>
          <w:szCs w:val="28"/>
          <w:rtl w:val="true"/>
          <w:lang w:bidi="fa-IR"/>
        </w:rPr>
        <w:t>مردم اگر ببینند قیامتی در کار نیست،می‌گویند برای چه خودمان را به زحمت عبادت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بنابراین،به راحتی عبادت را ترک می‌کنند؛زیرا نسبت به عبادت و خدمت خود بصیرت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این گروه،عدۀ معدودی‌همچون حضرت علی،علیه السلام توانسته اند به حریم ملکوتی نماز،عبادت،و خدمت راه یابند،خدا را عاشقانه عبادت کنند،و به بهشت و دوزخ او نیندیشند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خوفا من نارک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خدایا،عبادت من از ترس جهنم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طمعا فی جنتک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من به طمع بهشت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وجدتک اهلا للعبادة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بندگی من فقط به زلف خدایی تو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انفاق و جهاد علی،علیه السلام،سرشار از خدا و بی‌قیمت است؛ چراکه نمی‌توان برای خدا قیمتی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آری،عبادتی که خالصانه و عاشقانه و فقط برای رضای خدا انجام گیرد در قالب ارزش‌گذاری‌های در دسترس نمی‌گنجد</w:t>
      </w:r>
      <w:r>
        <w:rPr>
          <w:rFonts w:eastAsia="IRNazanin" w:cs="IRNazanin"/>
          <w:color w:val="111111"/>
          <w:sz w:val="28"/>
          <w:szCs w:val="28"/>
          <w:rtl w:val="true"/>
          <w:lang w:bidi="fa-IR"/>
        </w:rPr>
        <w:t>.</w:t>
      </w:r>
    </w:p>
    <w:p>
      <w:pPr>
        <w:pStyle w:val="Heading3"/>
        <w:numPr>
          <w:ilvl w:val="2"/>
          <w:numId w:val="1"/>
        </w:numPr>
        <w:rPr/>
      </w:pPr>
      <w:bookmarkStart w:id="662" w:name="__RefHeading___Toc1995040_2749589250"/>
      <w:bookmarkStart w:id="663" w:name="_Toc242"/>
      <w:bookmarkEnd w:id="662"/>
      <w:r>
        <w:rPr>
          <w:rtl w:val="true"/>
        </w:rPr>
        <w:t>پاداش بصیرت</w:t>
      </w:r>
      <w:bookmarkEnd w:id="663"/>
    </w:p>
    <w:p>
      <w:pPr>
        <w:pStyle w:val="BookText"/>
        <w:rPr/>
      </w:pPr>
      <w:r>
        <w:rPr>
          <w:rFonts w:ascii="IRNazanin" w:hAnsi="IRNazanin" w:eastAsia="IRNazanin"/>
          <w:color w:val="111111"/>
          <w:sz w:val="28"/>
          <w:sz w:val="28"/>
          <w:szCs w:val="28"/>
          <w:rtl w:val="true"/>
          <w:lang w:bidi="fa-IR"/>
        </w:rPr>
        <w:t>در قرآن کریم،مزد افراد بصیر چیزی بیش از هشت بهشت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لَدَیْنٰا مَزِیدٌ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 نزد ما نعمت‌های بیشتری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نداده،ازاین‌رو کمیّت و کیفیت حقیقی این کلمه هنوز برای هیچ‌کس روشن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گدای کوی تو از هشت بهشت مستغنی است</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عشق تو از هر دو عالم آزادست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bookmarkStart w:id="664" w:name="pg3248_19626"/>
    </w:p>
    <w:p>
      <w:pPr>
        <w:pStyle w:val="BookText"/>
        <w:rPr/>
      </w:pPr>
      <w:bookmarkEnd w:id="664"/>
      <w:r>
        <w:rPr>
          <w:rFonts w:ascii="IRNazanin" w:hAnsi="IRNazanin" w:eastAsia="IRNazanin"/>
          <w:color w:val="111111"/>
          <w:sz w:val="28"/>
          <w:sz w:val="28"/>
          <w:szCs w:val="28"/>
          <w:rtl w:val="true"/>
          <w:lang w:bidi="fa-IR"/>
        </w:rPr>
        <w:t>نکتۀ نامعلوم و مجمل دیگر موجود در قرآن،خطاب پروردگار به این گروه از بصیران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خدا دربارۀ اهل ایمان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سَنُدْخِلُهُمْ جَنّٰاتٍ تَجْرِی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وارد بهشت‌هایی می‌شوند که از زیر درختان آن نهرها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می‌شود،کلمۀ جنات نکره است و الف و لام ندارد؛اما واژۀ جنت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متلکم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تاکنون، کسی نتوانسته منظور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روشنی دریابد</w:t>
      </w:r>
      <w:r>
        <w:rPr>
          <w:rFonts w:eastAsia="IRNazanin" w:cs="IRNazanin"/>
          <w:color w:val="111111"/>
          <w:sz w:val="28"/>
          <w:szCs w:val="28"/>
          <w:rtl w:val="true"/>
          <w:lang w:bidi="fa-IR"/>
        </w:rPr>
        <w:t>.</w:t>
      </w:r>
    </w:p>
    <w:p>
      <w:pPr>
        <w:pStyle w:val="Heading3"/>
        <w:numPr>
          <w:ilvl w:val="2"/>
          <w:numId w:val="1"/>
        </w:numPr>
        <w:rPr/>
      </w:pPr>
      <w:bookmarkStart w:id="665" w:name="__RefHeading___Toc1995042_2749589250"/>
      <w:bookmarkStart w:id="666" w:name="_Toc243"/>
      <w:bookmarkEnd w:id="665"/>
      <w:r>
        <w:rPr>
          <w:rtl w:val="true"/>
        </w:rPr>
        <w:t>اولیای بصیر به دنبال پیامبران و امامان بصیر</w:t>
      </w:r>
      <w:bookmarkEnd w:id="666"/>
    </w:p>
    <w:p>
      <w:pPr>
        <w:pStyle w:val="BookText"/>
        <w:rPr/>
      </w:pPr>
      <w:r>
        <w:rPr>
          <w:rFonts w:ascii="IRNazanin" w:hAnsi="IRNazanin" w:eastAsia="IRNazanin"/>
          <w:color w:val="111111"/>
          <w:sz w:val="28"/>
          <w:sz w:val="28"/>
          <w:szCs w:val="28"/>
          <w:rtl w:val="true"/>
          <w:lang w:bidi="fa-IR"/>
        </w:rPr>
        <w:t>پیروان راستین پیامبران و امامان در هر دوره‌ای،با توجه به قدرت تحمل بالای‌شان،در مقابل لذت‌های حرام و باطل جانانه مقاومت نشان داده و در عبادت حق و خدمت خلق از هیچ کوششی فروگذار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آنان،برخلاف انسان‌های دیگر،خالص زیسته‌اند،توانسته‌اند تا حدودی به برخی از حریم‌های مختص انبیا و ائمه راه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شیعیان، حضرت امام صادق،علیه السلام،می‌فرماید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گاه در عالم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در عالم بیداری به این حریم راه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تعدادشان محدود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667" w:name="__RefHeading___Toc1995044_2749589250"/>
      <w:bookmarkStart w:id="668" w:name="_Toc244"/>
      <w:bookmarkEnd w:id="667"/>
      <w:r>
        <w:rPr>
          <w:rtl w:val="true"/>
        </w:rPr>
        <w:t>بصیرت یوسف</w:t>
      </w:r>
      <w:r>
        <w:rPr>
          <w:rtl w:val="true"/>
        </w:rPr>
        <w:t>(</w:t>
      </w:r>
      <w:r>
        <w:rPr>
          <w:rtl w:val="true"/>
        </w:rPr>
        <w:t>ع</w:t>
      </w:r>
      <w:r>
        <w:rPr>
          <w:rtl w:val="true"/>
        </w:rPr>
        <w:t>)</w:t>
      </w:r>
      <w:bookmarkEnd w:id="668"/>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یوسف،علیه السلام،در دوران کودکی و نوجوانی خود،هنگامی که کاملا مطیع پدرش یعقوب،جدش اسحاق،و جدّ اعلایش حضرت ابراهیم به شمار می‌آمد،از طریق رؤیا به حریم آینده راه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خواب بیدار شد و به پدر خود گفت</w:t>
      </w:r>
      <w:r>
        <w:rPr>
          <w:rFonts w:eastAsia="IRNazanin" w:cs="IRNazanin"/>
          <w:color w:val="111111"/>
          <w:sz w:val="28"/>
          <w:szCs w:val="28"/>
          <w:rtl w:val="true"/>
          <w:lang w:bidi="fa-IR"/>
        </w:rPr>
        <w:t>:</w:t>
      </w:r>
      <w:bookmarkStart w:id="669" w:name="pg3248_19627"/>
    </w:p>
    <w:p>
      <w:pPr>
        <w:pStyle w:val="BookText"/>
        <w:rPr/>
      </w:pPr>
      <w:bookmarkEnd w:id="6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رَأَیْتُ أَحَدَ عَشَرَ کَوْکَباً وَ الشَّمْسَ وَ الْقَمَرَ رَأَیْتُهُمْ لِی سٰاجِدِینَ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من در خواب دیدم یازده ستاره و خورشید و ماه برایم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یوسف،علیه السلام،آیندۀ برادرانش را ستارۀ روشن دید،چون توبه کردند و در نهایت نورانی شدند؛همچنین پدر خود را به صورت خورشید،و مادر را نیز به صورت ماه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بعد،وقتی این بچه از چاه درآمد و عزیز مصر شد،به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تعبیر رؤیای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این تعبیر خواب پیشین من است که پروردگارم آن را تحقق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بنابراین،رؤیای صادقانه به یوسف،علیه السلام،اختصاص دارد و خواب‌های ساختگی شیادان یکسره دروغ و باطل است</w:t>
      </w:r>
      <w:r>
        <w:rPr>
          <w:rFonts w:eastAsia="IRNazanin" w:cs="IRNazanin"/>
          <w:color w:val="111111"/>
          <w:sz w:val="28"/>
          <w:szCs w:val="28"/>
          <w:rtl w:val="true"/>
          <w:lang w:bidi="fa-IR"/>
        </w:rPr>
        <w:t>.</w:t>
      </w:r>
    </w:p>
    <w:p>
      <w:pPr>
        <w:pStyle w:val="Heading3"/>
        <w:numPr>
          <w:ilvl w:val="2"/>
          <w:numId w:val="1"/>
        </w:numPr>
        <w:rPr/>
      </w:pPr>
      <w:bookmarkStart w:id="670" w:name="__RefHeading___Toc1995046_2749589250"/>
      <w:bookmarkStart w:id="671" w:name="_Toc245"/>
      <w:bookmarkEnd w:id="670"/>
      <w:r>
        <w:rPr>
          <w:rtl w:val="true"/>
        </w:rPr>
        <w:t>این عصا را اژدها کن</w:t>
      </w:r>
      <w:r>
        <w:rPr>
          <w:rtl w:val="true"/>
        </w:rPr>
        <w:t>!</w:t>
      </w:r>
      <w:bookmarkEnd w:id="671"/>
    </w:p>
    <w:p>
      <w:pPr>
        <w:pStyle w:val="BookText"/>
        <w:rPr/>
      </w:pPr>
      <w:r>
        <w:rPr>
          <w:rFonts w:ascii="IRNazanin" w:hAnsi="IRNazanin" w:eastAsia="IRNazanin"/>
          <w:color w:val="111111"/>
          <w:sz w:val="28"/>
          <w:sz w:val="28"/>
          <w:szCs w:val="28"/>
          <w:rtl w:val="true"/>
          <w:lang w:bidi="fa-IR"/>
        </w:rPr>
        <w:t>حکایت کرده‌اند که جوانی با یک چوب‌دستی صیقل داده شده به نزد حضرت عیسی مسیح،علیه السلام،آمد و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چوب‌دستی را به زمین بیندازم،مثل زمان حضرت موسی،علیه السلام، چوب‌دستی تبدیل به اژدها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چرا؟مسیح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 تو از چوب‌دستی موسی هم بهتر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بخواهی این چوب به اژدها بدل شود،باید دستت دست موسی بن عمران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انا الحق در لب منصور نور بود انا اللّه در لب فرعون زور</w:t>
      </w:r>
    </w:p>
    <w:p>
      <w:pPr>
        <w:pStyle w:val="BookText"/>
        <w:rPr/>
      </w:pPr>
      <w:r>
        <w:rPr>
          <w:rFonts w:ascii="IRNazanin" w:hAnsi="IRNazanin" w:eastAsia="IRNazanin"/>
          <w:color w:val="111111"/>
          <w:sz w:val="28"/>
          <w:sz w:val="28"/>
          <w:szCs w:val="28"/>
          <w:rtl w:val="true"/>
          <w:lang w:bidi="fa-IR"/>
        </w:rPr>
        <w:t>شد عصا اندر کف موسی گوا شد عصا اندر کف ساحر هبا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باری،آب دهان پیغمبر لازم است تا چاه خشک پر از آب شود،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حضرت سید الشهدا لازم است تا دختر چهار ساله شفا یابد،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نفس عیسی،علیه السلام،لازم است تا مرده زنده شود</w:t>
      </w:r>
      <w:r>
        <w:rPr>
          <w:rFonts w:eastAsia="IRNazanin" w:cs="IRNazanin"/>
          <w:color w:val="111111"/>
          <w:sz w:val="28"/>
          <w:szCs w:val="28"/>
          <w:rtl w:val="true"/>
          <w:lang w:bidi="fa-IR"/>
        </w:rPr>
        <w:t>.</w:t>
      </w:r>
      <w:bookmarkStart w:id="672" w:name="pg3248_19628"/>
    </w:p>
    <w:p>
      <w:pPr>
        <w:pStyle w:val="Heading3"/>
        <w:numPr>
          <w:ilvl w:val="2"/>
          <w:numId w:val="1"/>
        </w:numPr>
        <w:rPr/>
      </w:pPr>
      <w:bookmarkStart w:id="673" w:name="__RefHeading___Toc1995048_2749589250"/>
      <w:bookmarkStart w:id="674" w:name="_Toc246"/>
      <w:bookmarkEnd w:id="672"/>
      <w:bookmarkEnd w:id="673"/>
      <w:r>
        <w:rPr>
          <w:rtl w:val="true"/>
        </w:rPr>
        <w:t>بصیرت اولیا</w:t>
      </w:r>
      <w:bookmarkEnd w:id="674"/>
    </w:p>
    <w:p>
      <w:pPr>
        <w:pStyle w:val="BookText"/>
        <w:rPr/>
      </w:pPr>
      <w:r>
        <w:rPr>
          <w:rFonts w:ascii="IRNazanin" w:hAnsi="IRNazanin" w:eastAsia="IRNazanin"/>
          <w:color w:val="111111"/>
          <w:sz w:val="28"/>
          <w:sz w:val="28"/>
          <w:szCs w:val="28"/>
          <w:rtl w:val="true"/>
          <w:lang w:bidi="fa-IR"/>
        </w:rPr>
        <w:t>نقطۀ اوج آمال جوان‌های مذهبی ما می‌تواند دستیابی به مقام علامه بحر العلوم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میان عالمان شیعه بی‌همتا قلمداد می‌شوند و توانسته‌اند آغوش امام عصر را لمس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با چند عبادت ناقص و یک دعای ندبه نمی‌توان آن آغوش را لمس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آقا شیخ عبد الکریم حائری برای یکی از شاگردان خود چنین نقل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در نجف درس می‌خواندم، همشاگردی‌ام آیت اللّه العظمی حاج میرزا حسین نائینی بود و استادمان آیت اللّه 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روزی،چند طلبه آمدند و 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یک درس برای ما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ندارد؛اما جایش را خودتان باید تعیین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محله‌های قدیم نجف،مسجد خرابه‌ای قرار دارد؛آنجا کسی درس ندارد و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مشکل نیست، تشریف بیاورید آنجا به ما درس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مؤمن تواضع و فروتنی است؛روی صندلی یا خاک بنشیند،روی تخت یا فرش بخوابد،نان خالی بخورد یا نخورد،و داشته یا نداشته باشد برایش فرقی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صورت،در این دنیا، خود را میهمان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اول،وقتی وارد این مسجد خرابه شدم و به انتظار طلبه‌ها نشستم،بیرون را نگاه کردم و روبه‌روی درب ورودی مسجد،یک مغازۀ بسیار مخروبه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بزرگوار در این مغازه نشسته و مشغول پینه‌دوزی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طلبه‌ها آمدند و من کتاب را باز کردم، دیدم پینه‌دوز هم تخته‌های مغازه را گذاشت و آمد در درس شرکت کرد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بزرگوار،درس‌های آخوندها خیلی سخت و پیچیده است؛به درد تو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پینه‌دوز چند روز در کلاس حاضر شد،اما</w:t>
      </w:r>
    </w:p>
    <w:p>
      <w:pPr>
        <w:pStyle w:val="BookText"/>
        <w:rPr/>
      </w:pPr>
      <w:r>
        <w:rPr>
          <w:rFonts w:ascii="IRNazanin" w:hAnsi="IRNazanin" w:eastAsia="IRNazanin"/>
          <w:color w:val="111111"/>
          <w:sz w:val="28"/>
          <w:sz w:val="28"/>
          <w:szCs w:val="28"/>
          <w:rtl w:val="true"/>
          <w:lang w:bidi="fa-IR"/>
        </w:rPr>
        <w:t>ناگهان در حضور وی در کلاس وقفه‌ای دو سه روزه ایجاد شد و سپس باز به کلاس آمد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شیخ،شما مسلمانی؟گفتم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قیافه،و درسم نشان می‌دهد که مسلمان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مسلمانی،چرا وقتی من سه روز نبودم،جستجو نکردی مرا پیدا کنی؟مسلمان نباید از رفیق و همسایه و همشهری خود بی‌خبر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ببخش،اشتباه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ببخشمت،مرا به صرف غذا به خانه‌ات دعوت کن؛زیرا وقتی یک لقمه از غذایت بخورم،رابطه‌مان نزدیک‌تر می‌شود،آن موقع می‌بخشمت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چیزی تهیه نکن،همان را که داری بیاور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نجف،فقط یک اتاق داشتم که پرده‌ای در میان آن کشیده بودم؛همسرم پشت پرده بود و خودم طرف دیگر آن به سر می‌بردم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غریبه‌ای بیاید،به همسرم می‌گفتم میهمان دارم؛ولی این‌بار فراموش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بعد،وقتی درس تمام شد، به پینه‌دوز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 را در حرم امیر المؤمنین می‌خوانم و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قضا،وقتی به خانه آمدم،همسرم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یک مقدار نان خشک یزدی،هیچ‌چیز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نتیجه،چون پنج ریال پیش من امانت بود،دو ریال آن را برداشتم و کباب کوبیده خریدم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پول برایم رسید،دو ریال را برمی‌گردانم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پینه‌دوز بعد از اقامۀ نماز ظهر و عصر آمد و بر سر سفره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نان خشک می‌خورد،گفتم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آقا،کباب سرد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کباب به ازای پول امانت تهیه شده است،بنابراین،به درد من نمی‌خورد؛شکم من جای این غذاها را ندارد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افراد معمولی می‌توانند ماهیت لقمه‌ها را تشخیص بدهند یا این‌که لقمه را در مزۀ آن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خوشمزه‌تر باشد آن را بهتر می‌خورند؟</w:t>
      </w:r>
    </w:p>
    <w:p>
      <w:pPr>
        <w:pStyle w:val="BookText"/>
        <w:rPr/>
      </w:pPr>
      <w:r>
        <w:rPr>
          <w:rFonts w:ascii="IRNazanin" w:hAnsi="IRNazanin" w:eastAsia="IRNazanin"/>
          <w:color w:val="111111"/>
          <w:sz w:val="28"/>
          <w:sz w:val="28"/>
          <w:szCs w:val="28"/>
          <w:rtl w:val="true"/>
          <w:lang w:bidi="fa-IR"/>
        </w:rPr>
        <w:t>در پایان،بی‌مناسبت نیست به داستان خاطره‌انگیزی نیز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قبل،به مناسبت روز ضربت خوردن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ماه مبارک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گرفتم برای سخنرانی ظهر به مسجدی در تهران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روز پیش از سخنرانی،هرچه کتاب ورق می‌زدم و مطلب می‌دیدم،منبر روز نوزدهم آماده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شدم در روز سخنرانی، در مسجد حاضر شوم و به مردم اعلام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امروز برایم فراهم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فراوانی در محل حاضر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نماز ظهر و عصر،که روحانی مسجد به سخنرانی پرداخته بود،باز به ذهن خودم فشار آوردم تا شاید فرجی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جان،من در تهیدستی و فقر کامل به سر می‌برم و درمانده‌ام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تمام حریم‌های حقیقت راه پیدا کرده‌ای،راهی 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می‌خواستم ناله و گریه سردهم که ناگهان این آیه قرآن به ذهنم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 اجْعَلْ لِی مِنْ لَدُنْکَ سُلْطٰاناً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هر کار و شغلی به نیکی وارد کن و به نیکی بیرون آور و برایم از نزد خود نیرویی یاری‌دهنده قرار ده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معجم المفهرس قرآن پی بردم این آیه مربوط به سورۀ مبارکۀ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باز کردم و به این سوره مراجعه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عجیبی نسبت به امیر المؤمنین در ذهنم به وجود آمد،نمی‌دانستم آیه چه ارتباطی با امیر المؤمنین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حدس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امیر المؤمنین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مطلب و همین امواج ذهنی را در منبر آن روز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سخنرانی،به تفاسیر مهم قرآن مراجعه کردم، دیدم ائمه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پیامبر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خدایا،مرا دلیل یاری‌کننده‌ای بر نبوت عطا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خدا علی،علیه السلام،را به پیامبر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bookmarkStart w:id="675" w:name="pg3248_19631"/>
    </w:p>
    <w:p>
      <w:pPr>
        <w:pStyle w:val="Heading3"/>
        <w:numPr>
          <w:ilvl w:val="2"/>
          <w:numId w:val="1"/>
        </w:numPr>
        <w:rPr/>
      </w:pPr>
      <w:bookmarkStart w:id="676" w:name="__RefHeading___Toc1995050_2749589250"/>
      <w:bookmarkStart w:id="677" w:name="_Toc247"/>
      <w:bookmarkEnd w:id="675"/>
      <w:bookmarkEnd w:id="676"/>
      <w:r>
        <w:rPr>
          <w:rtl w:val="true"/>
        </w:rPr>
        <w:t>پی نوشت</w:t>
      </w:r>
      <w:bookmarkEnd w:id="6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أبی حمزة الثمالی،ص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حمزة،أن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العیاشی،محمد بن مسعود عیاشی،ج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اسباط عن أبی الحسن الثانی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انهم یقولون فی الحداثة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حداثة سنک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لیس شئ یقولون،ان اللّه تعالی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أَدْعُوا إِلَی اللّٰهِ عَلیٰ بَصِیرَةٍ 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تبعه الا علی و هو ابن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أبی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ابن تسع سنین،فما عسی أن یقولوا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امارات فیها و قبلها أقوام،الطریقان فی العاقبة سواء،الظاهر مختلف،هو رأس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الکوفی،فرات بن إبراهیم کوفی،ص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ولایتنا أهل البیت لا ینکره أحد إلاضال و لا ینتقص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إلاضال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الصافی،فیض کاشانی،ج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یعنی الدعوة إلی التوحید و الأعداد للمعاد أدعوا إلی اللّه تفسیر للسبیل علی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عن الباقر علیه السلام ذاک رسول اللّه صلی اللّه علیه و آله و سلم و أمیر المؤمنین و الأوصیاء علیهم السلام من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علیه السلام علی اتبعه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الجواد علیه السلام حین أنکروا علیه حداثة سنه قال و ما ینکرون قال اللّه لنبیه قل هذه سبیلی الایة فو اللّه ما تبعه إلا علی و له تسع سنین و أنا ابن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والقمی و العیاشی ما یقرت من هذه الروایات و سبحن اللّه و انزهه تنزیها و ما أنا من المشرکین</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الثقلین،شیخ حویزی،ج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اصول الکافی محمد بن یحیی عن أحمد بن محمد بن عیسی عن الاحوال عن سلام بن المستنیر عن ابی جعفر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إلی اللّه علی بصیرة انا و من اتبعنی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رسول اللّه صلی اللّه علیه و اله و امیر المؤمنین علیه السلام،و الاوصیاء 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البلاغه،خطبه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؛با کمی اختلاف در امالی،شیخ صدوق،ص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؛نیز با اختلاف در بحار الانوار،ج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؛نیز با اختلاف در کنز الفوائد،کراجکی،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فاختاروا خمسة عشر رجلا فیهم أبو لهب علی أن یدخلوا علی رسول اللّه فیقتلونه،فأنزل اللّه سبحانه علی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یمکر بک الذین کفروا لیثبتوک أو یقتلوک أو یخرجوک و یمکرون و یمکر اللّه و اللّه خیر 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؛المهذب البارع،ابن فهد حلی،ج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لهب اعترض علی النبی،صلی اللّه علیه و آله،عند إظهاره الدعوة،فقال له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أعور،و ما أنت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أبو لهب أعور،و إنما العرب تقول للذی لیس له أخ من أبیه و أمه 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أنس أن رسول اللّه، صلی اللّه علیه و آله،کان فی سوق ذی المجاز علیه جبة حمراء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قولوا لا إله إلا اللّه تفلحوا و رجل تبعه یرمیه بالحجارة حتی أدمی عرقوبیه و کعبیه فقیل من هو فقال عمه أبو لهب دل علی أن الکعب فی جانب القدم لان الرمیة إذا کانت من وارء المرمی لم یصب ظهر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أمیر المؤمنین،محمد بن سلیمان کوفی،ج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رسول اللّه،صلی اللّه علیه و آله و سلم،بنی عبد المطلب و کانوا اثنی عشر رجلا؟و کان الرجل منهم یأکل الجذعة فی المجلس فصنع لهم رجلا من لحم ثم دعاهم فأکلوا حتی نهلوا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یبایعنی منکم علی أن یکون اخی و وصیی و وارثی و خلیفتی و وزیری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یبایعه إلا علی بن أبیطالب فقال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ألهذا دعوتنا؟تبت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أصول الکافی،محمد صالح مازندرانی،ج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؛مطلوب کل طالب رشید</w:t>
      </w:r>
    </w:p>
    <w:p>
      <w:pPr>
        <w:pStyle w:val="BookText"/>
        <w:rPr/>
      </w:pPr>
      <w:r>
        <w:rPr>
          <w:rFonts w:ascii="IRNazanin" w:hAnsi="IRNazanin" w:eastAsia="IRNazanin"/>
          <w:color w:val="111111"/>
          <w:sz w:val="28"/>
          <w:sz w:val="28"/>
          <w:szCs w:val="28"/>
          <w:rtl w:val="true"/>
          <w:lang w:bidi="fa-IR"/>
        </w:rPr>
        <w:t xml:space="preserve">و طواط،ص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؛شرح مئة کلمه،ابن میثم بحرانی،ص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خمینی در کتاب شرح دعای سحر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ما،عارف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آبادی مدظلّه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سالکی که با قدم معرفت به سوی خداوند سیر می‌نماید،وقتی سفر سوم خود را به پایان رساند و به هویت جمعیه‌اش،در جمیع مراتب موجودات سیر کرد،با چشم بصیرت تمام مصالح بندگان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مصالح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مبدأ و معاد و همه آنچه که آنان را به خداوند متعال نزدیک می‌کند،و نیز این‌که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برای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به خود او؛و سالک در این مقام می‌تواند تشریع نماید و این مقام برای مولای ما،قطب الموحدین امیر المؤمنین،و ائمة معصومین بعد از ایشان علیهم السلام حاصل شده است؛ولی چون رسول اللّه صلی اللّه علیه و آله از نظر زمان بر آن حضرات علیهم السلام تقدم داشت و صاحب آن مقام بود،لذا شریعت 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فرمود،و به سبب تام و تمام بودن شریعت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تشریع برای کس دیگری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پس،اولیای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بالضروره،تابع وی صلوات اللّه علیه و آله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می‌کردیم که حضرت علی علیه السلام بر حضرت رسول صلوات اللّه علیه و آله تقدم زمانی داشت،یقینا آن حضرت علیه السلام شریعت را ظاهر می‌نمود و شأن رسالت و نبوت را متکفل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پس،بر پیامبر صلوات اللّه علیه و آله فرض بود که اگر بعد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می‌آمد،از ایشان علیه السلام تعبیت فرماید؛ولی حکمت 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تعلّق گرفت که شریعت به دست حضرت رسول صلوات اللّه علیه و آله ظاهر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لَکَبِیرَةٌ إِلاّٰ عَلَی الْخٰاشِعِینَ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اللئالی،أحسائی،ج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؛نیز در بحار الانوار،ج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؛نیز در تفسیر صافی،کاشانی،ج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w:t>
      </w:r>
    </w:p>
    <w:p>
      <w:pPr>
        <w:pStyle w:val="BookText"/>
        <w:rPr/>
      </w:pPr>
      <w:r>
        <w:rPr>
          <w:rFonts w:ascii="IRNazanin" w:hAnsi="IRNazanin" w:eastAsia="IRNazanin"/>
          <w:color w:val="111111"/>
          <w:sz w:val="28"/>
          <w:sz w:val="28"/>
          <w:szCs w:val="28"/>
          <w:rtl w:val="true"/>
          <w:lang w:bidi="fa-IR"/>
        </w:rPr>
        <w:t>خوفا من نارک و لا طمعا فی جنتک بل وجدتک أهلا للعبادة فعبدتک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عبدتک خوفا من نارک و لا رغبة فی جنتک بل وجدتک اهلا للعبادة فعبدتک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خَشِیَ الرَّحْمٰنَ بِالْغَیْبِ وَ جٰاءَ بِقَلْبٍ مُنِیبٍ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ذٰلِکَ یَوْمُ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المحلی،ابن حزم،ج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؛نیز در عدة الداعی،ابن فهد حلی،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؛نیز در عوالی اللئالی،احسائی،ج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أعددت لعبادی الصالحین مالا عین رأت و لا أذن سمعت و لا خطر علی قلب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رسول اللّه،صلی اللّه علیه و آله،رجل من أهل البادیة له حشم و جمال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الرؤیا الحسنة یراها المؤمن فیبشر بها فی دنیاه،و أما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بشارة المؤمن عند الموت یبشربها عند موته إن اللّه قد غفر لک و لمن یحملک إلی قبرک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الأنوار،ج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الدرداء،عن النبی، صلی اللّه علیه و آله،فی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الرؤیا الصالحة یراها المسلم أو تری له،فهی بشراه فی الحیاة الدنیا،و بشراه فی الآخرة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أبویه علی العرش و خروا له سجدا و قال یا أبت هذا تأویل رؤیای من قبل قد جعلها ربی حقا و قد أحسن بی إذ أخرجنی من السجن و جاء بکم</w:t>
      </w:r>
    </w:p>
    <w:p>
      <w:pPr>
        <w:pStyle w:val="BookText"/>
        <w:rPr/>
      </w:pPr>
      <w:r>
        <w:rPr>
          <w:rFonts w:ascii="IRNazanin" w:hAnsi="IRNazanin" w:eastAsia="IRNazanin"/>
          <w:color w:val="111111"/>
          <w:sz w:val="28"/>
          <w:sz w:val="28"/>
          <w:szCs w:val="28"/>
          <w:rtl w:val="true"/>
          <w:lang w:bidi="fa-IR"/>
        </w:rPr>
        <w:t>من البدو من بعد أن نزغ الشیطان بینی و بین إخوتی إن ربی لطیف لما یشاء إنه هو العلیم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مولوی،دفتر دوم،بیت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مناقب،ابن شهر آشوب،ج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؛نیز بحار الانوار،ج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تفل فی بئر معطلة ففاضت حتی سقی منها بغیر دلو و لا رشأ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ناسخ التواریخ مجلد مربوط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غذای نذری به خرابه‌ای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سبب نذرش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بچگی فلج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مادم مرا به در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امام حسین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شفا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نگاهی به من کردند و از آن پس خوب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زندگینامه مرحوم علامه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ماجرا را از همین شاگرد،در هفتاد و پنج سالگی وی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إسراء،</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برهان،ذیل آیه مورد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bookmarkStart w:id="678" w:name="pg3248_19637"/>
    </w:p>
    <w:p>
      <w:pPr>
        <w:pStyle w:val="Heading2"/>
        <w:numPr>
          <w:ilvl w:val="1"/>
          <w:numId w:val="1"/>
        </w:numPr>
        <w:rPr/>
      </w:pPr>
      <w:bookmarkStart w:id="679" w:name="__RefHeading___Toc1995052_2749589250"/>
      <w:bookmarkStart w:id="680" w:name="_Toc248"/>
      <w:bookmarkEnd w:id="678"/>
      <w:bookmarkEnd w:id="679"/>
      <w:r>
        <w:rPr/>
        <w:t>19</w:t>
      </w:r>
      <w:r>
        <w:rPr>
          <w:rtl w:val="true"/>
        </w:rPr>
        <w:t xml:space="preserve"> </w:t>
      </w:r>
      <w:r>
        <w:rPr>
          <w:rtl w:val="true"/>
        </w:rPr>
        <w:t>عقیله بنی هاشم</w:t>
      </w:r>
      <w:bookmarkEnd w:id="680"/>
    </w:p>
    <w:p>
      <w:pPr>
        <w:pStyle w:val="Heading3"/>
        <w:numPr>
          <w:ilvl w:val="2"/>
          <w:numId w:val="1"/>
        </w:numPr>
        <w:rPr/>
      </w:pPr>
      <w:bookmarkStart w:id="681" w:name="__RefHeading___Toc1995054_2749589250"/>
      <w:bookmarkStart w:id="682" w:name="_Toc249"/>
      <w:bookmarkEnd w:id="681"/>
      <w:r>
        <w:rPr>
          <w:rtl w:val="true"/>
        </w:rPr>
        <w:t>اشاره</w:t>
      </w:r>
      <w:bookmarkEnd w:id="682"/>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bookmarkStart w:id="683" w:name="pg3248_19639"/>
    </w:p>
    <w:p>
      <w:pPr>
        <w:pStyle w:val="BookText"/>
        <w:rPr/>
      </w:pPr>
      <w:bookmarkEnd w:id="683"/>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وصلّی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حضرت زینب کبری،علیها السلام،به منزلۀ دختر،خواهر، مادر،عمه و خالۀ شهید،در همۀ زمینه‌ها،از جمله ایمان،اخلاق،عمل صالح،شوهرداری،مقام مادری و خواهری،و مقام عبادت‌که بالاترین مقام او به شمار می‌آیدبرای تمام زنان عالم اگو و سرمشق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لحاظ،در روز قیامت،او حجت کبرای پروردگار بر تمام زنان پس از خود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روز قیامت،با استناد به برجستگی‌های معنوی حضرت زینب،علیها السلام،با وجود گذران زندگی در روزگار پرفتنۀ امویان،آن حضرت را معیار تربیت دینی و اخلاقی زنان قلمداد می‌فرماید و دلایل واهی زنان ناپاک را رد می‌کند</w:t>
      </w:r>
      <w:r>
        <w:rPr>
          <w:rFonts w:eastAsia="IRNazanin" w:cs="IRNazanin"/>
          <w:color w:val="111111"/>
          <w:sz w:val="28"/>
          <w:szCs w:val="28"/>
          <w:rtl w:val="true"/>
          <w:lang w:bidi="fa-IR"/>
        </w:rPr>
        <w:t>.</w:t>
      </w:r>
    </w:p>
    <w:p>
      <w:pPr>
        <w:pStyle w:val="Heading3"/>
        <w:numPr>
          <w:ilvl w:val="2"/>
          <w:numId w:val="1"/>
        </w:numPr>
        <w:rPr/>
      </w:pPr>
      <w:bookmarkStart w:id="684" w:name="__RefHeading___Toc1995056_2749589250"/>
      <w:bookmarkStart w:id="685" w:name="_Toc250"/>
      <w:bookmarkEnd w:id="684"/>
      <w:r>
        <w:rPr>
          <w:rtl w:val="true"/>
        </w:rPr>
        <w:t>عناصر تأثیرگذار در شخصیت حضرت زینب</w:t>
      </w:r>
      <w:r>
        <w:rPr>
          <w:rtl w:val="true"/>
        </w:rPr>
        <w:t>(</w:t>
      </w:r>
      <w:r>
        <w:rPr>
          <w:rtl w:val="true"/>
        </w:rPr>
        <w:t>ع</w:t>
      </w:r>
      <w:r>
        <w:rPr>
          <w:rtl w:val="true"/>
        </w:rPr>
        <w:t>)</w:t>
      </w:r>
      <w:bookmarkEnd w:id="685"/>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در آیات خداوند در قرآن کریم نشان می‌دهد شکل‌گیری شخصیت انسان‌ها براساس چهار جنبه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پدر،مادر،آموزگار،و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ازاین‌رو،در روز قیامت،بسیاری از پدران و مادران و</w:t>
      </w:r>
      <w:bookmarkStart w:id="686" w:name="pg3248_19640"/>
    </w:p>
    <w:p>
      <w:pPr>
        <w:pStyle w:val="BookText"/>
        <w:rPr/>
      </w:pPr>
      <w:bookmarkEnd w:id="686"/>
      <w:r>
        <w:rPr>
          <w:rFonts w:ascii="IRNazanin" w:hAnsi="IRNazanin" w:eastAsia="IRNazanin"/>
          <w:color w:val="111111"/>
          <w:sz w:val="28"/>
          <w:sz w:val="28"/>
          <w:szCs w:val="28"/>
          <w:rtl w:val="true"/>
          <w:lang w:bidi="fa-IR"/>
        </w:rPr>
        <w:t>آموزگاران محاکمه و،در نهایت،محکوم خواهند شد؛چراکه فرزند یا شاگردان پاک‌سرشت خود را به نابودی کشانده و از درجۀ رفیع انسانیت پایین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اکرم،صلی اللّه علیه و آله،دربارۀ این‌گونه والدین و فرزندان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پدر و مادرها عقرب به دنیا می‌آوردند،به مراتب،نتیجه‌ای بهتر از به وجود آوردن انسان دوپا عایدشان می‌شد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زنان باردار،ای مرد هوشیار اگر وقت ولادت مار زایند</w:t>
      </w:r>
    </w:p>
    <w:p>
      <w:pPr>
        <w:pStyle w:val="BookText"/>
        <w:rPr/>
      </w:pPr>
      <w:r>
        <w:rPr>
          <w:rFonts w:ascii="IRNazanin" w:hAnsi="IRNazanin" w:eastAsia="IRNazanin"/>
          <w:color w:val="111111"/>
          <w:sz w:val="28"/>
          <w:sz w:val="28"/>
          <w:szCs w:val="28"/>
          <w:rtl w:val="true"/>
          <w:lang w:bidi="fa-IR"/>
        </w:rPr>
        <w:t>از آن بهتر به نزدیک خردمند که فرزندان ناهموار زایند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در روایتی دیگر،حضرت برای پدران مدعی دینداری دوزخ طلب می‌کند؛زیرا آنان زمینۀ کفر و تباهی فرزندان خود را فراهم می‌آورند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 این اساس،در این مقال،شخصیت والای زینب کبری با توجه به این چهار جنبه کاویده می‌شود</w:t>
      </w:r>
      <w:r>
        <w:rPr>
          <w:rFonts w:eastAsia="IRNazanin" w:cs="IRNazanin"/>
          <w:color w:val="111111"/>
          <w:sz w:val="28"/>
          <w:szCs w:val="28"/>
          <w:rtl w:val="true"/>
          <w:lang w:bidi="fa-IR"/>
        </w:rPr>
        <w:t>:</w:t>
      </w:r>
    </w:p>
    <w:p>
      <w:pPr>
        <w:pStyle w:val="Heading3"/>
        <w:numPr>
          <w:ilvl w:val="2"/>
          <w:numId w:val="1"/>
        </w:numPr>
        <w:rPr/>
      </w:pPr>
      <w:bookmarkStart w:id="687" w:name="__RefHeading___Toc1995058_2749589250"/>
      <w:bookmarkStart w:id="688" w:name="_Toc251"/>
      <w:bookmarkEnd w:id="687"/>
      <w:r>
        <w:rPr>
          <w:rtl w:val="true"/>
        </w:rPr>
        <w:t>الف</w:t>
      </w:r>
      <w:r>
        <w:rPr>
          <w:rtl w:val="true"/>
        </w:rPr>
        <w:t>.</w:t>
      </w:r>
      <w:r>
        <w:rPr>
          <w:rtl w:val="true"/>
        </w:rPr>
        <w:t>پدر زینب</w:t>
      </w:r>
      <w:r>
        <w:rPr>
          <w:rtl w:val="true"/>
        </w:rPr>
        <w:t>(</w:t>
      </w:r>
      <w:r>
        <w:rPr>
          <w:rtl w:val="true"/>
        </w:rPr>
        <w:t>ع</w:t>
      </w:r>
      <w:r>
        <w:rPr>
          <w:rtl w:val="true"/>
        </w:rPr>
        <w:t>)</w:t>
      </w:r>
      <w:bookmarkEnd w:id="688"/>
    </w:p>
    <w:p>
      <w:pPr>
        <w:pStyle w:val="BookText"/>
        <w:rPr/>
      </w:pPr>
      <w:r>
        <w:rPr>
          <w:rFonts w:ascii="IRNazanin" w:hAnsi="IRNazanin" w:eastAsia="IRNazanin"/>
          <w:color w:val="111111"/>
          <w:sz w:val="28"/>
          <w:sz w:val="28"/>
          <w:szCs w:val="28"/>
          <w:rtl w:val="true"/>
          <w:lang w:bidi="fa-IR"/>
        </w:rPr>
        <w:t>مرحوم کلینی،در جلد دوم کتاب شریف اصول کافی،روایت مهمی از رسول خدا،صلی اللّه علیه و آله،نقل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روایت،پیامبر عظیم الشأن اسلام از درخت طوبی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روایت و قول قرآن،جای این درخت در بهشت است؛اما شاخه‌های آن به صورت امور معنوی در دنیا یافت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سخاوت که یکی از امور معنوی و اخلاقی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شجرة فی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جود و سخاوت از درختان بهشت است</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بتواند با شاخه‌های دنیایی این درخت پیوند یابد و این پیوند را حفظ کند،وقتی بساط دنیا برچیده شود و آخرت آشکار گردد، شاخه‌های این درخت او را تا ابد به بهشت می‌فرستند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سخیا اخذ بغصن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آدم‌های کریم و سخاوتمند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شاخه‌های این درخت متصل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یترکه هذا الغصن حتی یدخله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باری،وجود مبارک امیر المؤمنین،پدر بزرگوار زینب کبری، علیها السلام،با تمام شاخه‌های درخت طوبی یعنی با همه‌گونه اخلاق الهی،آداب الهی،تربیت الهی،و ارزش‌های الهی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اتصال علی،علیه السلام،به سرچشمۀ خصایل الهی از نوع آگاهانه، عاشقانه و از همه ارزشمندتر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آدم، علیه السلام،تاکنون،کسان بسیاری در مقابل ظلم و تجاوز دشمنان حق جهاد کرده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اما پیغمبر عظیم الشأن اسلام،رزم‌آوری امیر مؤمنان علی،علیه السلام،در جنگ خندق را می‌ستاید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حرکت دست اسلحه‌دار خندق در ضربه زدن به دشمن،از عبادت جن و انس ارزشمندتر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حرکت علی،علیه السلام،در جنگ را با جهاد بقیۀ جنگ‌آوران جبهه‌های تاریخ متفاوت می‌سازد اخلاص بی‌نظیر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واقع،درک این اخلاص به آسانی امکان‌پذیر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اخلاص، حقیقتی نهانی بین امیر المؤمنین و پروردگار مهربان عالم است</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علی،علیه السلام،با همین اخلاص توانست در شب سرنوشت‌ساز هجرت پیامبر از مکه به مدینه،در بستر پیامبر بخوابد و مشرکان را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دربارۀ شجاعت مخلصانۀ حضرت امیر در آن شب فراموش‌ناشدنی می‌فرماید</w:t>
      </w:r>
      <w:r>
        <w:rPr>
          <w:rFonts w:eastAsia="IRNazanin" w:cs="IRNazanin"/>
          <w:color w:val="111111"/>
          <w:sz w:val="28"/>
          <w:szCs w:val="28"/>
          <w:rtl w:val="true"/>
          <w:lang w:bidi="fa-IR"/>
        </w:rPr>
        <w:t>:</w:t>
      </w:r>
      <w:bookmarkStart w:id="689" w:name="pg3248_19642"/>
    </w:p>
    <w:p>
      <w:pPr>
        <w:pStyle w:val="BookText"/>
        <w:rPr/>
      </w:pPr>
      <w:bookmarkEnd w:id="6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مَنْ یَشْرِی نَفْسَهُ ابْتِغٰاءَ مَرْضٰاتِ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یک نفر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هجرت،جان خود را فقط برای به دست آوردن رضای خدا در طبق اخلاص 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 راستی حضرت علی،علیه السلام،به پاداش این عمل می‌تواند در روز قیامت شفاعت تمام انسان‌ها را از خدا بخواهد؛بدون این‌که از ظرف عمل خود وی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حال،زینب کبری،علیها السلام،در زیر سایۀ چنین پدری تربیت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 که همۀ ارزش‌های بی‌نهایت عالم را در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قابلیت و پذیرش خود شخص نیز بسیار مهم است و همین قابلیت و پذیرش موجبات صعود معنوی زینب کبری را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باری،زینب کبری به آیینه‌ای تبدیل شد که به اندازۀ توان وجودی خود،ارزش‌های بیکران پدر را منعکس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سبب،وقتی در روزگار حکومن ابن زیاد،در بازار کوفه به سخنرانی افشاگرانه‌ای دربارۀ واقعۀ کربلا دست زد،آن‌ها که امیر المؤمنین را به خاطر داشتند گمان کردند علی،علیه السلام،به دنیا برگشته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690" w:name="__RefHeading___Toc1995060_2749589250"/>
      <w:bookmarkStart w:id="691" w:name="_Toc252"/>
      <w:bookmarkEnd w:id="690"/>
      <w:r>
        <w:rPr>
          <w:rtl w:val="true"/>
        </w:rPr>
        <w:t>ب</w:t>
      </w:r>
      <w:r>
        <w:rPr>
          <w:rtl w:val="true"/>
        </w:rPr>
        <w:t>.</w:t>
      </w:r>
      <w:r>
        <w:rPr>
          <w:rtl w:val="true"/>
        </w:rPr>
        <w:t>مادر زینب</w:t>
      </w:r>
      <w:r>
        <w:rPr>
          <w:rtl w:val="true"/>
        </w:rPr>
        <w:t>(</w:t>
      </w:r>
      <w:r>
        <w:rPr>
          <w:rtl w:val="true"/>
        </w:rPr>
        <w:t>ع</w:t>
      </w:r>
      <w:r>
        <w:rPr>
          <w:rtl w:val="true"/>
        </w:rPr>
        <w:t>)</w:t>
      </w:r>
      <w:bookmarkEnd w:id="691"/>
    </w:p>
    <w:p>
      <w:pPr>
        <w:pStyle w:val="BookText"/>
        <w:rPr/>
      </w:pPr>
      <w:r>
        <w:rPr>
          <w:rFonts w:ascii="IRNazanin" w:hAnsi="IRNazanin" w:eastAsia="IRNazanin"/>
          <w:color w:val="111111"/>
          <w:sz w:val="28"/>
          <w:sz w:val="28"/>
          <w:szCs w:val="28"/>
          <w:rtl w:val="true"/>
          <w:lang w:bidi="fa-IR"/>
        </w:rPr>
        <w:t>از شیعه و سنّی نقل شده که خداوند سوره کوثر را در شأن حضرت زهرا،علیها السلام،نازل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 فاطمة و یرضی لرضاها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خدا می‌پسندد آنچه را فاطمه می‌پسندد و خشمگین می‌شود از آنچه فاطمه از آن خشمگین می‌شود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واقع،این مرتبه بالاترین مقام برای هر انسانی محسوب می‌شود،زیرا به مخلصین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السلام،دربارۀ نام زهرای مرضیه می‌فرماید</w:t>
      </w:r>
      <w:r>
        <w:rPr>
          <w:rFonts w:eastAsia="IRNazanin" w:cs="IRNazanin"/>
          <w:color w:val="111111"/>
          <w:sz w:val="28"/>
          <w:szCs w:val="28"/>
          <w:rtl w:val="true"/>
          <w:lang w:bidi="fa-IR"/>
        </w:rPr>
        <w:t>:</w:t>
      </w:r>
      <w:bookmarkStart w:id="692" w:name="pg3248_19643"/>
    </w:p>
    <w:p>
      <w:pPr>
        <w:pStyle w:val="BookText"/>
        <w:rPr/>
      </w:pPr>
      <w:bookmarkEnd w:id="692"/>
      <w:r>
        <w:rPr>
          <w:rFonts w:ascii="IRNazanin" w:hAnsi="IRNazanin" w:eastAsia="IRNazanin"/>
          <w:color w:val="111111"/>
          <w:sz w:val="28"/>
          <w:sz w:val="28"/>
          <w:szCs w:val="28"/>
          <w:rtl w:val="true"/>
          <w:lang w:bidi="fa-IR"/>
        </w:rPr>
        <w:t>فاطمه از لغت فطم به معنای بریدن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فاطمه این است که مادر ما از هر نقص و شری در این عالم دور بوده و همۀ کمالات او را همراهی می‌کرده‌اند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روایتی به نقل از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حضرت زهرا کار خیری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به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می‌فرماید سلام مرا به زهرا برسان و به او بگو هرچه از من می‌خواهی اکنون بخواه تا برای تو مهیا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به پدر خود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چنان در لذت عبادت خدا غوطه‌ورم که جایی برای درخواست ندارم؛ اما اگر خدا می‌خواهد من از او چیزی درخواست کنم،لقای خود را در دار السلام به من عطا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زینب کبری،علیها السلام،نه ماه از جسم 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تغذیه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وقتی به دنیا آمد،دو سال از شیر علم،معرفت،و ایمان آن بزرگ‌بانو بهره برد</w:t>
      </w:r>
      <w:r>
        <w:rPr>
          <w:rFonts w:eastAsia="IRNazanin" w:cs="IRNazanin"/>
          <w:color w:val="111111"/>
          <w:sz w:val="28"/>
          <w:szCs w:val="28"/>
          <w:rtl w:val="true"/>
          <w:lang w:bidi="fa-IR"/>
        </w:rPr>
        <w:t>.</w:t>
      </w:r>
    </w:p>
    <w:p>
      <w:pPr>
        <w:pStyle w:val="Heading3"/>
        <w:numPr>
          <w:ilvl w:val="2"/>
          <w:numId w:val="1"/>
        </w:numPr>
        <w:rPr/>
      </w:pPr>
      <w:bookmarkStart w:id="693" w:name="__RefHeading___Toc1995062_2749589250"/>
      <w:bookmarkStart w:id="694" w:name="_Toc253"/>
      <w:bookmarkEnd w:id="693"/>
      <w:r>
        <w:rPr>
          <w:rtl w:val="true"/>
        </w:rPr>
        <w:t>ج</w:t>
      </w:r>
      <w:r>
        <w:rPr>
          <w:rtl w:val="true"/>
        </w:rPr>
        <w:t>.</w:t>
      </w:r>
      <w:r>
        <w:rPr>
          <w:rtl w:val="true"/>
        </w:rPr>
        <w:t>لقمه و تغذیۀ زینب</w:t>
      </w:r>
      <w:bookmarkEnd w:id="694"/>
    </w:p>
    <w:p>
      <w:pPr>
        <w:pStyle w:val="BookText"/>
        <w:rPr/>
      </w:pPr>
      <w:r>
        <w:rPr>
          <w:rFonts w:ascii="IRNazanin" w:hAnsi="IRNazanin" w:eastAsia="IRNazanin"/>
          <w:color w:val="111111"/>
          <w:sz w:val="28"/>
          <w:sz w:val="28"/>
          <w:szCs w:val="28"/>
          <w:rtl w:val="true"/>
          <w:lang w:bidi="fa-IR"/>
        </w:rPr>
        <w:t>خداوند در قرآن مجید،به پیامبران الهی چنین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 اعْمَلُوا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یعنی اول باید لقمه را پاک ساخت و بعد به عبادت خدا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زینب،علیها السلام،از حلال‌ترین غذای عالم تغذیه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 با عرق جبین پدرش امیر المؤمنین و مادرش زهرا،علیهما السلام،به دست آمده است</w:t>
      </w:r>
      <w:r>
        <w:rPr>
          <w:rFonts w:eastAsia="IRNazanin" w:cs="IRNazanin"/>
          <w:color w:val="111111"/>
          <w:sz w:val="28"/>
          <w:szCs w:val="28"/>
          <w:rtl w:val="true"/>
          <w:lang w:bidi="fa-IR"/>
        </w:rPr>
        <w:t>.</w:t>
      </w:r>
    </w:p>
    <w:p>
      <w:pPr>
        <w:pStyle w:val="Heading3"/>
        <w:numPr>
          <w:ilvl w:val="2"/>
          <w:numId w:val="1"/>
        </w:numPr>
        <w:rPr/>
      </w:pPr>
      <w:bookmarkStart w:id="695" w:name="__RefHeading___Toc1995064_2749589250"/>
      <w:bookmarkStart w:id="696" w:name="_Toc254"/>
      <w:bookmarkEnd w:id="695"/>
      <w:r>
        <w:rPr>
          <w:rtl w:val="true"/>
        </w:rPr>
        <w:t>د</w:t>
      </w:r>
      <w:r>
        <w:rPr>
          <w:rtl w:val="true"/>
        </w:rPr>
        <w:t>.</w:t>
      </w:r>
      <w:r>
        <w:rPr>
          <w:rtl w:val="true"/>
        </w:rPr>
        <w:t>آموزگار زینب</w:t>
      </w:r>
      <w:bookmarkEnd w:id="696"/>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 العابدین،علیه السلام،در کنار بازار کوفه،خطاب به زینب کبری،علیها السلام،گفت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 اللّه عالمة غیر معلمة،فهمة غیر مفهمة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خدا را شکر،تو عالمی هستی که معلم بشری نداشته‌ای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دانش فراوان آن بزرگ‌بانو خدا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آری،دختری که پدرش علی،علیه السلام،مادرش زهرا،علیها السلام،و لقمه‌اش پاک‌ترین لقمه باشد معلمش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عوض،آن حضرت خود معلم بوده و کلاس‌هایی چون تفسیر قرآن، اخلاق،و فقه برگزار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بدبختانه،از مطالب این کلاس‌ها چیزی به دست امروزیان نرسیده است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لحظات حیات علی،همسر علی،فرزندان معصوم علی،و دختر امیر المؤمنین،حجت خدا بر همۀ مردان و زنان عالم و تاریخ است و در روز قیامت،خداوند مردان و زنان فاسق را با معیار قرار دادن این بزرگان محکوم خواهد کرد</w:t>
      </w:r>
      <w:r>
        <w:rPr>
          <w:rFonts w:eastAsia="IRNazanin" w:cs="IRNazanin"/>
          <w:color w:val="111111"/>
          <w:sz w:val="28"/>
          <w:szCs w:val="28"/>
          <w:rtl w:val="true"/>
          <w:lang w:bidi="fa-IR"/>
        </w:rPr>
        <w:t>.</w:t>
      </w:r>
      <w:bookmarkStart w:id="697" w:name="pg3248_19645"/>
    </w:p>
    <w:p>
      <w:pPr>
        <w:pStyle w:val="Heading3"/>
        <w:numPr>
          <w:ilvl w:val="2"/>
          <w:numId w:val="1"/>
        </w:numPr>
        <w:rPr/>
      </w:pPr>
      <w:bookmarkStart w:id="698" w:name="__RefHeading___Toc1995066_2749589250"/>
      <w:bookmarkStart w:id="699" w:name="_Toc255"/>
      <w:bookmarkEnd w:id="697"/>
      <w:bookmarkEnd w:id="698"/>
      <w:r>
        <w:rPr>
          <w:rtl w:val="true"/>
        </w:rPr>
        <w:t>پی نوشت</w:t>
      </w:r>
      <w:bookmarkEnd w:id="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لقمان،</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یس،</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احوال آخر الزمان مطالبی در این باب آمده است که البته باید به صورت موضوعی استخراج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نمونه‌ای از آن‌هاست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حججنا مع رسول اللّه صلی اللّه علیه و اله حجة الوداع فأخذ باب الکعبة ثم أقبل علینا بوجهه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اخبرکم بأشراط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أدنی الناس منه یومئذ سلمان رضی اللّه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أشراط القیامة إضاعة الصلاة،و اتباع الشهوات،و المیل مع الاهواء و تعظیم المال،و بیع الدین بالدنیا،فعندها یذاب قلب المؤمن وجوفه کما یذوب الملح فی الماء مما یری من المنکر فلا یستیطیع أن یغیره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إن عندها امراء جورة،و وزراء فسقة،و عرفاء ظلمة،و امناء خونة،فقال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إن عندها یکون المنکر معروفا،و المعروف منکرا،و ائتمن الخائن و یخون الامین،و یصدق الکاذب،و یکذب الصادق،قال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فعندها إمارة النساء،و مشاورة الاماء،و قعود الصبیان علی المنابر،و یکون الکذب طرفا،و الزکاة مغرما،و الفیئ مغنما، و یجفو الرجل و الدیه،و یبر صدیقه،و یطلع الکوکب المذنب،قال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عندها تشارک المرأة زوجها فی التجارة،و یکون المطر قیظا،و یغیظ الکرام غیظا،و یحتقر الرجل المعسر، فعندها یقارب الاسواق إذا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أبع شیئا و 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أربح شیئا فلا تری إلا ذاما للّه،قال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فعندها یلیهم أقوام إن تکلموا قتلوهم،و إن سکتوا استباحوهم لیستأثروا</w:t>
      </w:r>
    </w:p>
    <w:p>
      <w:pPr>
        <w:pStyle w:val="BookText"/>
        <w:rPr/>
      </w:pPr>
      <w:r>
        <w:rPr>
          <w:rFonts w:ascii="IRNazanin" w:hAnsi="IRNazanin" w:eastAsia="IRNazanin"/>
          <w:color w:val="111111"/>
          <w:sz w:val="28"/>
          <w:sz w:val="28"/>
          <w:szCs w:val="28"/>
          <w:rtl w:val="true"/>
          <w:lang w:bidi="fa-IR"/>
        </w:rPr>
        <w:t>بفیئهم،و لیطؤن حرمتهم،و لیسفکن دماءهم،و لتملان قلوبهم رعبا،فلا تراهم إلا و جلین خائفین مرعوبین مرهوبین،قال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 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عندها یؤتی بشئ من المشرق و شئ من المغرب یلون امتی فالویل لضعفاء امتی منهم،و الویل لهم من اللّه،لا یرحمون صغیرا،و لا یوقرون کبیرا و لا یتجاوزون عن مسئ،أخبارهم خناء،جثتهم جثة الآدمیین و قلوبهم قلوب الشیاطین،قال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سلمان،و عندها تکتفی الرجال بالرجال،و النساء بالنساء،و یغار علی الغلمان کما یغار علی الجاریة فی بیت أهلها،و یشبه الرجال بالنساء،و النساء بالرجال،و یرکبن ذوات الفروج السروج فعلیهن من امتی لعنة اللّه،قال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إن عندها تزخرف المساجد کما تزخرف البیع و الکنائس،و یحلی المصاحف،و تطول المنارات،و تکثر الصفوف بقلوب متباغضة و ألسن مختلفة،قال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تحلی ذکور امتی بالذهب، و یلبسون الحریر و الدیباج،و یتخذون جلود النمور صفافا،قال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عندها یظهر الربا،و یتعاملون بالغیبة و الرشاء،و یوضع الدین،و ترفع الدنیا،قال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عندها یکثر الطلاق،فلا یقام للّه حد،و لن یضر اللّه شیئا،قال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عندها تظهر القینات و المعازف،و یلیهم أشرار امتی،قال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و عندها تحج أغنیاء امتی للنزهة،و تحج أوساطها للتجارة،و تحج فقراؤهم للریاء و السمعة،فعندها یکون أقوام یتعلمون القرآن لغیر اللّه،و یتخذونه مزامیر،و یکون أقوام یتفقهون لغیر اللّه،و یکثر أولاد الزنا،و یتغنون بالقرآن،و یتهافتون بالدنیا،قال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ذاک إذا انتهک المحارم،و اکتسبت المآثم،</w:t>
      </w:r>
    </w:p>
    <w:p>
      <w:pPr>
        <w:pStyle w:val="BookText"/>
        <w:rPr/>
      </w:pPr>
      <w:r>
        <w:rPr>
          <w:rFonts w:ascii="IRNazanin" w:hAnsi="IRNazanin" w:eastAsia="IRNazanin"/>
          <w:color w:val="111111"/>
          <w:sz w:val="28"/>
          <w:sz w:val="28"/>
          <w:szCs w:val="28"/>
          <w:rtl w:val="true"/>
          <w:lang w:bidi="fa-IR"/>
        </w:rPr>
        <w:t>و سلط الاشرار علی الاخیار،و یفشو الکذب،و تظهر اللجاجة،و نفشو الحاجة، و یتباهون فی اللباس و یمطرون فی غیر أوان المطر،و یستحسنون الکوبة و المعازف، و ینکرون الامر بالمعروف و النهی عن المنکر،حتی یکون المؤمن فی ذلک الزمان أذل من الامة و یظهر قراؤهم و عبادهم فیما بینهم التلاوم،فاولئک یدعون فی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الارجاس و الانجاس،قال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لکائن یا رسول اللّه؟فقال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فعندها لا یخشی الغنی إلا الفقر حتی أن السائل لیسأل فیما بین الجمعتین لا یصیب أحدا یضع فی یده شیئا،قال سلمان</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هذا لکائن یا رسول اللّه؟قال صلی اللّه علیه و اله،إی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 عندها یتکلم الرویبضة،فقال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الرویبضة یا رسول اللّه فداک أبی و امی؟قال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فی أمر العامة من لم یکن یتکلم،فلم یلبثوا إلا قلیلا حتی تخور الارض خورة،فلا یظن کل قوم إلا أنها خارت فی ناحیتهم فیمکثون ما شاء اللّه ثم ینکتون فی مکثهم فتلقی لهم الارض أفلاذ کبدهاقال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فضة‌ثم أومأ بیده إلی الاساطین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هذا،فیومئذ لا ینفع ذهب و لا فضة،فهذا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الکذب طرفا أی یستطرفه الناس و یعجبهم،و الکوکب المذنب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قائظ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الحر، و منه حدیث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الولد غیظا،و المطر قیظا،لان المطر إنما یراد للنبات و برد الهواء،و القیظ ضد ذلک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استبحهم أی استأصلهم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 امتی من اللون أی یتلونون و یتزینون بألوان مختلفة مما یؤتی إلیهم من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یتخذون جلود النمور صفاقا أی یرققونها و یلبسونها،و الثوب الصفیق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السخیف،أو یعملونها للدف و العود و سائر آلات اللهو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 العود أی حرک أوتاه،و الصفق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یسمع له 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الامة المغنیة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الملاهی کالعود و الطنبور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یتخذونه مزامیر أی یتغنون به،قال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النبی صلی اللّه علیه و اله یقرأ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مزمارا من مزامیر آل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حسن صوته و حلاوة نغمته بصوت المزمار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التساقط،و الکوبة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w:t>
      </w:r>
    </w:p>
    <w:p>
      <w:pPr>
        <w:pStyle w:val="BookText"/>
        <w:rPr/>
      </w:pPr>
      <w:r>
        <w:rPr>
          <w:rFonts w:ascii="IRNazanin" w:hAnsi="IRNazanin" w:eastAsia="IRNazanin"/>
          <w:color w:val="111111"/>
          <w:sz w:val="28"/>
          <w:sz w:val="28"/>
          <w:szCs w:val="28"/>
          <w:rtl w:val="true"/>
          <w:lang w:bidi="fa-IR"/>
        </w:rPr>
        <w:t>و الشطرنج و الطبل الصغیر المخصر و البربط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أشراط الساعة أن ینطق الرویبضة فی أمر العامة،قیل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الرویبضه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التافه یتکلم فی أمر العامة،و الرویبضة تصغیر الرابضة و هو العاجز الذی ربض عن معالی الامور و قعد عن طلبها،و زیادة التاء للمبالغة،و التافة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الحقیر الخسیس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اله فی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تقئ الارض أفلاذ کبدها أی تخرج کنوزها المدفونة فیها،و هو استعارة،و الافلاذ جمع فلذ،و الفلذ جمع فلذة،و هی القطعة المقطوعة طولا، و مثله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 الثور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المرتضی رضی اللّه عنه فی کتاب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هریرة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تقئ الارض أفلاذ کبدها مثل الاسطوان من الذهب و الفضة،فیجئ القاتل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قتلت،و یجئ القاطع للرحم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هذا قطعت رحمی، و یجئ السارق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قطعت یدی،ثم یترکونه و لا یأخذون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تقئ أی تخرج ما فیها من الذهب و الفضة،و ذلک من علامات قرب الساعة،و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تقئ تشبیه و استعارة من حیث کان إخراجا و إظهارا،و کذلک تسمیة ما فی الارض من الکنوز کبدا تشبیها بالکبد التی فی بطن البعیر و غیره،و للعرب فی هذا مذهب معروف، و اختلف أهل اللغة فی الافلاذ فقال یعقوب 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الفلذ لا یکون إلا للبعیر،و هو قطعة من کبده،و لا یقال فلذ الشاة،و لا فلذ البقر إلی آخر ما ذکره رحمه اللّه و نقله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وجوههم وجوه الآدمیین،و قلوبهم قلوب الشیاطین،کأمثال الذئاب الضواری، سفاکون للدماء لا یتناهون عن منکر فعلوه،إن تابعتهم ارتابوک،و إن حدثتهم کذبوک، و إن تواریت عنهم اغتابوک،السنة فیهم بدعة،و البدعة فیهم سنة،و الحلیم بینهم غادر و الغادر بینهم حلیم،المؤمن فیما بینهم مستضعف،و الفاسق فیما بینهم مشرف،صبیانهم عارم،و نساؤهم شاطر،و شیخهم لا یأمر بالمعروف،و لا ینهی عن المنکر،و الالتجاء إلیهم خزی،و الاعتداد بهم ذل،و طلب ما فی أیدیهم فقر،فعند ذلک یحرمهم اللّه قطر السماء فی أوانه،و ینزله فی غیر أوانه،و یسلط علیهم شرارهم،فیسومونهم سوء العذاب،یذبحون أبناءهم و یستحیون نساءهم فیدعو خیارهم فلا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بطونهم آلهتهم و نساؤهم قبلتهم،و دنانیرهم دینهم،و شرفهم متاعهم،لا یبقی من الایمان إلا اسمه،و لا من الاسلام إلا رسمه،و لا من القرآن إلا درسه،مساجدهم معمورة من البناء،و قلوبهم خراب عن الهدی،علماؤهم شر خلق اللّه علی وجه الارض،حینئذ ابتلاهم اللّه فی هذا الزمان بأربع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من السلطان،و قحط من الزمان،و ظلم من الولاة و الحکام فتعجبت الصحابة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أیعبدون الاصنام؟قال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نعم،کل درهم عندهم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آخر الزمان ناس من امتی یأتون المساجد یقعدون فیها حلقا،ذکرهم الدنیا و حبهم الدنیا لا تجالسون فلیس للّه بهم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الناس یفرون من العلماء کما یفر الغنم من الذئب،ابتلاهم اللّه بثلاثة 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یرفع البرکة من أموالهم و الثانی سلط اللّه علیهم سلطانا جائرا،و الثالث یخرجون من الدنیا بلا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الصابر منهم علی دینه کالقابض علی الجمرة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امتی زمان امراؤهم یکونون علی الجور،و علماؤهم علی الطمع،و عبادهم علی الریاء،و تجارهم علی أکل الربا،و نساؤهم علی زینة الدنیا،و غلمانهم فی التزویج،فعند ذلک کساد امتی ککساد الاسواق و لیس فیها مستقیم،الاموات آیسون فی قبورهم من خیرهم، و لا یعیشون الاخیار فیهم،فعند ذلک الهرب خیر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زمان علی امتی لا یعرفون العلماء إلا بثوب حین و لا یعرفون القرآن إلا بصوت حسن،و لا یعبدون اللّه إلا فی شهر رمضان،فإذا کان کذلک سلط اللّه علیهم سلطانا لا علم له و لا حلم له و لا رحم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الخبیث الشریر و السیئ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 أهله خبثا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کثیر من الاخبار فی ذلک فی باب أشراط الساعة،و باب علامات ظهور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گلستان سعدی،چاپ غلامحسین یوسفی،ص </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موجود در انتهای کتاب منظومه ملا 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شجرة فی الجنة فی دار أمیر المؤمنین،صلوات اللّه علیه،و لیس أحد من شیعته إلا و فی داره غصن من أغصانها،و ورقة من ورقها یستظل تحتها امة من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فتال نیسابوری،ص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شجرة فی الجنة اصلها فی دار رسول اللّه،صلی اللّه علیه و آله،فلیس مؤمن إلا و فی داره غصن من اغصانها لا ینوی فی قلبه شیئا إلا اتاه ذلک الغصن به و لو ان راکبا مجدا سار فی ظلها مائة عام لم یخرج منها و لو ان غرابا طار من اصلها ما بلغ اعلاها حتی یبیض هرما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؛المحتضر،حسن بن سلیمان حلی،ص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رسول اللّه، صلی اللّه علیه و آله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طوبی شجرة غرسها اللّه تعالی بیده و نفخ فیها من روحه تنبت الحلی و الحلل و ان اغصانها لتری من وراء سور الجنة اصلها فی داری فقیل یا رسول اللّه سألناک عنها فقلت شجرة فی الجنة اصلها فی دار علی ثم سألناک عنها فقلت شجرة فی الجنة اصلها فی داری فقال،صلی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و دار علی غدا واحدة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سألناک عنها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فی الجنة أصلها فی دار علی علی،علیه السلام،و فرعها علی أهل الجنة،ثم سألناک عنها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فی الجنة أصلها فی داری و فرعها علی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داری و دار علی غدا واحدة فی مکان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الرضا،علی بن بابویه،ص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عن العالم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شجرة فی الجنة،أغصانها فی الدنیا،فمن تعلق بغصن منها أدته إلی الجنة،و البخل شجرة فی النار أغصانها فی الدنیا،فمن تعلق بغصن من أغصانها أدته إلی النار،أعاذنا اللّه و إیاکم من النار</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نروی أن رسول اللّه صلی اللّه علیه و آله قال لعدی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أبیک العذاب الشدید بسخاوة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جماعة من الأساری جاؤا بهم إلی رسول اللّه صلی اللّه علیه و آله،فأمر أمیر المؤمنین علیه السلام بضرب أعناقهم،ثم أمر بإفراد واحد لا یقتله،فقال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أفردتنی من أصحابی،و الجنایة واحدة؟فقال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أوحی إلی أنک سخی قومک و لا أقتلک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أن لا إله</w:t>
      </w:r>
    </w:p>
    <w:p>
      <w:pPr>
        <w:pStyle w:val="BookText"/>
        <w:rPr/>
      </w:pPr>
      <w:r>
        <w:rPr>
          <w:rFonts w:ascii="IRNazanin" w:hAnsi="IRNazanin" w:eastAsia="IRNazanin"/>
          <w:color w:val="111111"/>
          <w:sz w:val="28"/>
          <w:sz w:val="28"/>
          <w:szCs w:val="28"/>
          <w:rtl w:val="true"/>
          <w:lang w:bidi="fa-IR"/>
        </w:rPr>
        <w:t>إلا اللّه و أنک محمد رسول اللّه،فقاده سخاؤه إلی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زبدة البیان،محقق أردبیلی،ص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الاخبار الکثیرة مدح السخا و ذم البخل قال فی مجمع البیان أول ما عدد اللّه سبحانه من أخلاق أهل الجنة السخا و مما یؤید ذلک من الاخبار ما رواه أنس بن مالک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 شجرة فی الجنة،أغصانها فی الدنیا من تعلق بغصن من أغصانها قادته إلی الجنة و البخل شجرة فی النار،أغصانها فی الدنیا،فمن تعلق بغصن من أغصانها قادته إلی النار،و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دار الاسخیاء،و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قریب من اللّه قریب من الجنة و قریب من الناس بعید من النار،و البخیل بعید من اللّه بعید من الجنة بعید من الناس قریب من النار و مثلها فی الکافی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 أخبار کثیرة فی ذلک فی الکافی مثل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السخی محبب فی السموات محبب فی الارض خلق من طینة عذبة،و خلق ماء عینیه من ماء الکوثر و البخیل مبغض فی السموات مبغض فی الارض خلق من طینة سبخة و خلق ماء عینیه من ماء العوسج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های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توبه،</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الفائده،محقق اردبیلی،ج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؛ینابیع الموده،قندوزی،ج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مواقف الشیعه،احمدی میانجی،ج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امالی الشیخ عن علی بن الحسین،علیهما السلام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علیه السلام،حین بات علی فراش رسول اللّه،صلی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w:t>
      </w:r>
    </w:p>
    <w:p>
      <w:pPr>
        <w:pStyle w:val="BookText"/>
        <w:rPr/>
      </w:pPr>
      <w:r>
        <w:rPr>
          <w:rFonts w:ascii="IRNazanin" w:hAnsi="IRNazanin" w:eastAsia="IRNazanin"/>
          <w:color w:val="111111"/>
          <w:sz w:val="28"/>
          <w:sz w:val="28"/>
          <w:szCs w:val="28"/>
          <w:rtl w:val="true"/>
          <w:lang w:bidi="fa-IR"/>
        </w:rPr>
        <w:t>تکاثرت الروایات من طرق الفریقین انها نزلت فی شأن لیلة الفراش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امالی،شیخ مفید،ص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؛امالی،طوسی،ص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؛اللهوف،سید بن طاووس،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راشد،عن حذلم بن ستیر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الکوفة فی المحرم سنة إحدی و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علی بن الحسین،علیهما السلام،بالنسوة من کربلاء و معهم الاجناد محیطون بهم و قد خرج الناس للنظر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زینب بنت علی، علیهما السلام،و لم أر خفرة قط أنطق منها کأنها تفرغ عن لسان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الغدیر،علامه امینی،ج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؛سبل الهدی و الرشاد،صالحی شامی،ج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النیسابوری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علی،رضی اللّه تعالی عنه أن رسول اللّه،صلی اللّه علیه و سلم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یغضب لغضبک و 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زید بن علی،ص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؛عیون اخبار الرضا،شیخ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؛ینابیع الموده،قندوزی،ج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 فاطمة و یرضی لرضاها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از مهد تا گور،سید کاظم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؛معانی الاخبار،شیخ صدوق،ص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فاطمة فاطمة لان اللّه تعالی فطم من أحبها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أخبار الرضا،شیخ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أتدری لم سمیت فاطمة فاطمة؟قال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فطمت هی و شیعتها من النار،سمعت رسول اللّه،صلی اللّه علیه و آله،یقوله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الشرائع،شیخ صدوق،ج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علی،عن أبیه،علیهما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آله،یا فاطمة أتدرین لم سمیت فاطمة؟فقال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سمیت؟قال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فطمت هی و شیعتها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؛امالی،صدوق،ص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لای شئ سمیت فاطمة؟قلت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یا سیدی،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من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الامامة،محمد بن جریر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اللّه،صلی اللّه علیه و آله،یقول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سمیت فاطمة فاطمة لانها فطمت هی و شیعتها و ذریتها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از مهد تا گور،سید کاظم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در مقام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المناقب،ابن حمزه طوسی،ص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عاصم بن الاحول،عن زر بن حبیش،عن سلمان الفارسی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منزلی یوما بعد وفاة رسول اللّه صلی اللّه علیه و آله فلقینی علی بن أبی طالب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سلمان،جفوتنا بعد وفاة رسول اللّه صلی اللّه علیه و آله؟فقلت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حبیبی یا أمیر المؤمنین،مثلک لا یخفی علیه،غیر أن حزنی علی رسول اللّه صلی اللّه علیه و آله هو الذی منعنی من زیارتکم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سلمان،ائت منزل فاطمة فإنها إلیک مشتاقة، و ترید أن تتحفک بتحفة قد أتحفت بها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أتحفت بتحفة من الجنة بعد وفاة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فهرولت هرولة إلی منزل فاطمة علیها السلام،و قرعت الباب،فخرجت إلی فضة فأذنت لی،فدخلت و إذا فاطمة جالسة،و علیها عباءة قد اعترجت بها و استترت،فلما رأتنی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سلمان،اجلس و اعقل و اعلم أنی کنت جالسة بالامس مفکرة فی وفاة رسول اللّه صلی اللّه علیه و آله،و الحزن یتردد فی صدری،و قد کنت رددت باب حجرتی بیدی،فانفتح من غیر أن یفتحه أحد،و إذا أنا بأربع جواری،فدخلن علی،لم یر الراؤن بحسنهن و نظارة و جوههن،فلما دخلن قمت إلیهن مستنکرة لهن،فقلت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أنتن من أهل المدینة أم من أهل مکة؟فقلن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أهل المدینة،و لا من أهل مکة، و لا من أهل الارض،نحن من الحور العین،أرسلنا إلیک رب العالمین یا ابنة رسول اللّه لنعزیک بوفاة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لاحداهن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حبیبتی لم سمیت ذرة؟قالت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ذرة لابی ذر الغفاری،صاحب أبیک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ما اسمک؟قالت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سلمی؟قالت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لسلمان الفارسی، صاحب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مقدودة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حبیبتی،و لم سمیت مقدودة؟قالت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للمقداد بن الاسود الکندی،صاحب</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سمیت عمارة؟قالت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لانی لعمار بن یاسر،صاحب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فأهدین إلی هدیة،أخبأت لک منها ثم أخرجت لی طبقا أبیض،فیه رطب أکبر من الخشکنانج،أبیض من الثلج،و أذکی من المسک،و أعطتنی منها عشر رطبات،عجزت عن حملها،فقالت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کلهن عند إفطارک،وعد إلی بعجمهن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عندها أرید منزلی،فما مررت بأحد و لا بجمع من أصحاب رسول اللّه صلی اللّه علیه و آله إلا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سلمان،رائحة المسک الاذفر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کتمت أن معی شیئا حتی أتیت منزلی،فلما کان وقت الافطار أفطرت علیهن،فلم أجد لهن عجما فغدوت إلی فاطمة،و قرعت الباب علیها،فأذنت لی بالدخول،فدخلت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رسول اللّه،أمرتنی أن آتیک بعجمته،و أنا لم أجد لها عجما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فتبسمت،و لم تکن ضحکت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سلمان،هی من نخیل غرسها اللّه تعالی لی فی دار السلام بدعاء علمنیه أبی رسول اللّه صلی اللّه علیه و آله کنت أقول غدوة و عشیة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علمینی الکلام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سرک أن تلقی اللّه تعالی و هو عنک راض غیر غضبان،و لا تضرک وسوسة الشیطان ما دمت حیا،فواظب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سرک أن لا تمسک الحمی ما عشت فی دار الدنیا،فواظب علیه،فقال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الرحیم،بسم اللّه النور،بسم اللّه نور النور،بسم اللّه نور علی نور،بسم اللّه الذی هو مدبر الامور،بسم اللّه الذی خلق النور من النور،الحمد اللّه الذی خلق النور من النور،و أنزل النور علی الطور،فی کتاب مسطور،فی رق منشور،و البیت المعمور و السقف المرفوع و البحر المسجور بقدر مقدور علی نبی محبور،الحمد اللّه الذی هو بالعز مذکور،و بالخیر مشهور،و علی السراء و الضراء 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فتعلمته،و قد لقنت أکثر من ألف نفس من أهل المدینة و مکة ممن بهم علل الحمی،و کلهم برئوا بإذن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شکوی و وسوسة الشیطان،و قد نزل علیها السلام الرزق من السماء،و کثیرا ما تدور الرحی فی بیتها و هی نائمة أو مشتغلة بأمر آخر،و الروایة فیها متظافرة</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علیه السلام أنه قد استقرض من</w:t>
      </w:r>
    </w:p>
    <w:p>
      <w:pPr>
        <w:pStyle w:val="BookText"/>
        <w:rPr/>
      </w:pPr>
      <w:r>
        <w:rPr>
          <w:rFonts w:ascii="IRNazanin" w:hAnsi="IRNazanin" w:eastAsia="IRNazanin"/>
          <w:color w:val="111111"/>
          <w:sz w:val="28"/>
          <w:sz w:val="28"/>
          <w:szCs w:val="28"/>
          <w:rtl w:val="true"/>
          <w:lang w:bidi="fa-IR"/>
        </w:rPr>
        <w:t>یهودی،شیئا،فاسترهنه فدفع إلیه ملاءة فاطمة علیها السلام،و کانت من الصوف، فأدخلها الیهودی داره،فوضعها فی بیت،فلما کان اللیل دخلت زوجته البیت الذی فیه الملاءة لشغل،فرأت نورا ساطعا فی البیت فانصرفت إلی زوجها فأخبرته بما رأت فی ذلک البیت،فتعجب زوجها،و قد نسی أن فی بیته ملاءة فاطمة علیها السلام، فنهض مسرعا،فدخل البیت فإذا ضیاء الملاءة،منتشرة و شعاعها،کأنها تشتعل من بدر منیر،یلمع من قریب،فتعجب من ذلک فأمعن النظر فی موضع الملاءة،فعلم أن النور من ملاءة فاطمة علیها السلام،فخرج الیهودی إلی قرابته،و زوجته إلی قرابتها، و استحضرهم الدار،فاجتمع ثمانون من الیهود،فرأوا ذلک فأسلموا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امالی،شیخ مفید،ص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؛احتجاج،طبرسی،ج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السجاد،علیه السلام،قال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اسکتی،ففی الباقی من الماضی اعتبار،و أنت بحمد للّه عالمة غیر معلمة،فهمة غیر مفهمة،ان البکاء و الحنین لا یردان من قد أباده الدهر،فسکتت</w:t>
      </w:r>
      <w:r>
        <w:rPr>
          <w:rFonts w:eastAsia="IRNazanin" w:cs="IRNazanin"/>
          <w:color w:val="111111"/>
          <w:sz w:val="28"/>
          <w:szCs w:val="28"/>
          <w:rtl w:val="true"/>
          <w:lang w:bidi="fa-IR"/>
        </w:rPr>
        <w:t>».</w:t>
      </w:r>
      <w:bookmarkStart w:id="700" w:name="pg3248_19667"/>
    </w:p>
    <w:p>
      <w:pPr>
        <w:pStyle w:val="Heading2"/>
        <w:numPr>
          <w:ilvl w:val="1"/>
          <w:numId w:val="1"/>
        </w:numPr>
        <w:rPr/>
      </w:pPr>
      <w:bookmarkStart w:id="701" w:name="__RefHeading___Toc1995068_2749589250"/>
      <w:bookmarkStart w:id="702" w:name="_Toc256"/>
      <w:bookmarkEnd w:id="700"/>
      <w:bookmarkEnd w:id="701"/>
      <w:r>
        <w:rPr/>
        <w:t>20</w:t>
      </w:r>
      <w:r>
        <w:rPr>
          <w:rtl w:val="true"/>
        </w:rPr>
        <w:t xml:space="preserve"> </w:t>
      </w:r>
      <w:r>
        <w:rPr>
          <w:rtl w:val="true"/>
        </w:rPr>
        <w:t>عقل،امید،توکل</w:t>
      </w:r>
      <w:bookmarkEnd w:id="702"/>
    </w:p>
    <w:p>
      <w:pPr>
        <w:pStyle w:val="Heading3"/>
        <w:numPr>
          <w:ilvl w:val="2"/>
          <w:numId w:val="1"/>
        </w:numPr>
        <w:rPr/>
      </w:pPr>
      <w:bookmarkStart w:id="703" w:name="__RefHeading___Toc1995070_2749589250"/>
      <w:bookmarkStart w:id="704" w:name="_Toc257"/>
      <w:bookmarkEnd w:id="703"/>
      <w:r>
        <w:rPr>
          <w:rtl w:val="true"/>
        </w:rPr>
        <w:t>اشاره</w:t>
      </w:r>
      <w:bookmarkEnd w:id="704"/>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اولیای پروردگار سعی داشته‌اند در تمام لحظات زندگانی پربرکت خود امید داشته باشند و توکل‌شان را به خداوند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اعتقاد که پروردگار مهربان عالم برای رسیدن افراد به رشد و کمال شایستۀ انسانی و مقامات الهی،به منظور اتصال به فیض‌های ربانی،همۀ امکانات لازم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دسترس آنان قرار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گوی توفیق و کرامت در میان افکنده‌اند</w:t>
      </w:r>
    </w:p>
    <w:p>
      <w:pPr>
        <w:pStyle w:val="BookText"/>
        <w:rPr/>
      </w:pPr>
      <w:r>
        <w:rPr>
          <w:rFonts w:ascii="IRNazanin" w:hAnsi="IRNazanin" w:eastAsia="IRNazanin"/>
          <w:color w:val="111111"/>
          <w:sz w:val="28"/>
          <w:sz w:val="28"/>
          <w:szCs w:val="28"/>
          <w:rtl w:val="true"/>
          <w:lang w:bidi="fa-IR"/>
        </w:rPr>
        <w:t xml:space="preserve">کس به میدان درنمی‌آید،سواران را چه شد؟ </w:t>
      </w:r>
      <w:r>
        <w:rPr>
          <w:rFonts w:eastAsia="IRNazanin" w:cs="IRNazanin"/>
          <w:color w:val="111111"/>
          <w:sz w:val="28"/>
          <w:szCs w:val="28"/>
          <w:lang w:bidi="fa-IR"/>
        </w:rPr>
        <w:t>3</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به‌علاوه،خداوند بزرگ امر فرموده است برای دستیابی به این مراتب، بندگان با دلگرمی و شوق قدم در راه بگذارند و از امکانات موجود خود استفاده کنند و مطمئن باشند یا در دنیا یا در آخرت به آنچه شایستۀ آنند می‌رسند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تعالیم قرآن،با وجود امکانات لازم برای رسیدن انسان به سعادت،دلسردی و ناامیدی برابر با کفر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امیدواری نوعی ایمان باطنی و ناامیدی کفر باطنی محسوب می‌شود</w:t>
      </w:r>
      <w:r>
        <w:rPr>
          <w:rFonts w:eastAsia="IRNazanin" w:cs="IRNazanin"/>
          <w:color w:val="111111"/>
          <w:sz w:val="28"/>
          <w:szCs w:val="28"/>
          <w:rtl w:val="true"/>
          <w:lang w:bidi="fa-IR"/>
        </w:rPr>
        <w:t>.</w:t>
      </w:r>
      <w:bookmarkStart w:id="705" w:name="pg3248_19673"/>
    </w:p>
    <w:p>
      <w:pPr>
        <w:pStyle w:val="BookText"/>
        <w:rPr/>
      </w:pPr>
      <w:bookmarkEnd w:id="705"/>
      <w:r>
        <w:rPr>
          <w:rFonts w:ascii="IRNazanin" w:hAnsi="IRNazanin" w:eastAsia="IRNazanin"/>
          <w:color w:val="111111"/>
          <w:sz w:val="28"/>
          <w:sz w:val="28"/>
          <w:szCs w:val="28"/>
          <w:rtl w:val="true"/>
          <w:lang w:bidi="fa-IR"/>
        </w:rPr>
        <w:t>شاه خوبانی و منظور گدایان شده‌ای</w:t>
      </w:r>
    </w:p>
    <w:p>
      <w:pPr>
        <w:pStyle w:val="BookText"/>
        <w:rPr/>
      </w:pPr>
      <w:r>
        <w:rPr>
          <w:rFonts w:ascii="IRNazanin" w:hAnsi="IRNazanin" w:eastAsia="IRNazanin"/>
          <w:color w:val="111111"/>
          <w:sz w:val="28"/>
          <w:sz w:val="28"/>
          <w:szCs w:val="28"/>
          <w:rtl w:val="true"/>
          <w:lang w:bidi="fa-IR"/>
        </w:rPr>
        <w:t xml:space="preserve">قدر این مرتبه نشناخته‌ای،یعنی چه؟ </w:t>
      </w:r>
      <w:r>
        <w:rPr>
          <w:rFonts w:eastAsia="IRNazanin" w:cs="IRNazanin"/>
          <w:color w:val="111111"/>
          <w:sz w:val="28"/>
          <w:szCs w:val="28"/>
          <w:lang w:bidi="fa-IR"/>
        </w:rPr>
        <w:t>6</w:t>
      </w:r>
    </w:p>
    <w:p>
      <w:pPr>
        <w:pStyle w:val="Heading3"/>
        <w:numPr>
          <w:ilvl w:val="2"/>
          <w:numId w:val="1"/>
        </w:numPr>
        <w:rPr/>
      </w:pPr>
      <w:bookmarkStart w:id="706" w:name="__RefHeading___Toc1995072_2749589250"/>
      <w:bookmarkStart w:id="707" w:name="_Toc258"/>
      <w:bookmarkEnd w:id="706"/>
      <w:r>
        <w:rPr>
          <w:rtl w:val="true"/>
        </w:rPr>
        <w:t>امید یعقوب به بازگشت یوسف</w:t>
      </w:r>
      <w:r>
        <w:rPr>
          <w:rtl w:val="true"/>
        </w:rPr>
        <w:t>(</w:t>
      </w:r>
      <w:r>
        <w:rPr>
          <w:rtl w:val="true"/>
        </w:rPr>
        <w:t>ع</w:t>
      </w:r>
      <w:r>
        <w:rPr>
          <w:rtl w:val="true"/>
        </w:rPr>
        <w:t>)</w:t>
      </w:r>
      <w:bookmarkEnd w:id="707"/>
    </w:p>
    <w:p>
      <w:pPr>
        <w:pStyle w:val="BookText"/>
        <w:rPr/>
      </w:pPr>
      <w:r>
        <w:rPr>
          <w:rFonts w:ascii="IRNazanin" w:hAnsi="IRNazanin" w:eastAsia="IRNazanin"/>
          <w:color w:val="111111"/>
          <w:sz w:val="28"/>
          <w:sz w:val="28"/>
          <w:szCs w:val="28"/>
          <w:rtl w:val="true"/>
          <w:lang w:bidi="fa-IR"/>
        </w:rPr>
        <w:t>پس از گذشت قریب به چهل سال از زمانی که یوسف با دسیسۀ برادرانش به چاه افکنده شد،حضرت یعقوب،علیه السلام،همچنان به دیدار دوباره یوسف امیدوار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از طرف پروردگار به یعقوب خبر رسیده بود که فرزند عزیزش نابود شده و نه قلب الهی و بیدار آن حضرت به مرگ یوسف گواهی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بنابراین،چون دلیلی برای اثبات مرگ یوسف نمی‌یافت،امید به یافتن و دیدن یوسف داشت و این امید دریاوار در قلب مبارک آن حضرت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ایشان،فرزندان ناآگاهش قرار داشتند که گمان می‌کردند یوسف نابود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یعقوب سخن از یوسف به میان می‌آورد یا اظهار امیدواری می‌کرد فرزندش پیدا شود، فرزندان یعقوب به پدرشان تهمت سبک‌مغزی می‌زدند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وقتی این فرزندان برای بارسوم به مصر سفر می‌کردند،یعقوب، علیه السلام،به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ای پسرانم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یوسف و برادرش را جستجو کنید و از رحمت خدا مأیوس نباشید؛زیرا جز مردم کافر از رحمت خدا مأیوس نمی‌شوند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آیه،خداوند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نکرده،بلکه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شایان ذکر است،تحسس عملی مثبت، و تجسس اقدامی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عالم،در سورۀ مبارکۀ حجرات،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یک نفر اجازۀ تجسس در امور شخصی دیگران و پروندۀ</w:t>
      </w:r>
      <w:bookmarkStart w:id="708" w:name="pg3248_19675"/>
    </w:p>
    <w:p>
      <w:pPr>
        <w:pStyle w:val="BookText"/>
        <w:rPr/>
      </w:pPr>
      <w:bookmarkEnd w:id="708"/>
      <w:r>
        <w:rPr>
          <w:rFonts w:ascii="IRNazanin" w:hAnsi="IRNazanin" w:eastAsia="IRNazanin"/>
          <w:color w:val="111111"/>
          <w:sz w:val="28"/>
          <w:sz w:val="28"/>
          <w:szCs w:val="28"/>
          <w:rtl w:val="true"/>
          <w:lang w:bidi="fa-IR"/>
        </w:rPr>
        <w:t>گذشتۀ آنان را نداده و مسالۀ تجسس را حرام و گناه شمرده است؛چرا که تجسس به آبروی مردم لطمه می‌زند و کرامت آنان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یعقوب به برادران یوسف امر به تحسس کرد و خاطرنشان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فَتَحَسَّسُوا مِنْ یُوسُفَ وَ أَخِیهِ وَ لاٰ تَیْأَسُوا مِنْ رَوْحِ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مواظب باشید در فضای خطرناک و متوقف‌کنندۀ ناامیدی و دلسردی قرار نگیرید؛زیرا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کافر،کسی از رحمت و کارسازی خدا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آری،یعقوب،علیه السلام،سرانجام یوسف را بر تخت کشور مصر یافت و به همه انسان‌ها در طول تاریخ اثبات کرد که خداوند مهربان امید مخلصان درگاه خود را به هیچ‌وجه ناامید نمی‌کند</w:t>
      </w:r>
      <w:r>
        <w:rPr>
          <w:rFonts w:eastAsia="IRNazanin" w:cs="IRNazanin"/>
          <w:color w:val="111111"/>
          <w:sz w:val="28"/>
          <w:szCs w:val="28"/>
          <w:rtl w:val="true"/>
          <w:lang w:bidi="fa-IR"/>
        </w:rPr>
        <w:t>.</w:t>
      </w:r>
    </w:p>
    <w:p>
      <w:pPr>
        <w:pStyle w:val="Heading3"/>
        <w:numPr>
          <w:ilvl w:val="2"/>
          <w:numId w:val="1"/>
        </w:numPr>
        <w:rPr/>
      </w:pPr>
      <w:bookmarkStart w:id="709" w:name="__RefHeading___Toc1995074_2749589250"/>
      <w:bookmarkStart w:id="710" w:name="_Toc259"/>
      <w:bookmarkEnd w:id="709"/>
      <w:r>
        <w:rPr>
          <w:rtl w:val="true"/>
        </w:rPr>
        <w:t>توکل و امید در زندگی بزرگان</w:t>
      </w:r>
      <w:bookmarkEnd w:id="710"/>
    </w:p>
    <w:p>
      <w:pPr>
        <w:pStyle w:val="Heading4"/>
        <w:numPr>
          <w:ilvl w:val="3"/>
          <w:numId w:val="1"/>
        </w:numPr>
        <w:rPr/>
      </w:pPr>
      <w:bookmarkStart w:id="711" w:name="__RefHeading___Toc1995076_2749589250"/>
      <w:bookmarkStart w:id="712" w:name="_Toc260"/>
      <w:bookmarkEnd w:id="711"/>
      <w:r>
        <w:rPr>
          <w:rtl w:val="true"/>
        </w:rPr>
        <w:t>الف</w:t>
      </w:r>
      <w:r>
        <w:rPr>
          <w:rtl w:val="true"/>
        </w:rPr>
        <w:t>.</w:t>
      </w:r>
      <w:r>
        <w:rPr>
          <w:rtl w:val="true"/>
        </w:rPr>
        <w:t>مرحوم کلینی</w:t>
      </w:r>
      <w:r>
        <w:rPr>
          <w:rtl w:val="true"/>
        </w:rPr>
        <w:t>(</w:t>
      </w:r>
      <w:r>
        <w:rPr>
          <w:rtl w:val="true"/>
        </w:rPr>
        <w:t>ره</w:t>
      </w:r>
      <w:r>
        <w:rPr>
          <w:rtl w:val="true"/>
        </w:rPr>
        <w:t>)</w:t>
      </w:r>
      <w:bookmarkEnd w:id="712"/>
    </w:p>
    <w:p>
      <w:pPr>
        <w:pStyle w:val="BookText"/>
        <w:rPr/>
      </w:pPr>
      <w:r>
        <w:rPr>
          <w:rFonts w:ascii="IRNazanin" w:hAnsi="IRNazanin" w:eastAsia="IRNazanin"/>
          <w:color w:val="111111"/>
          <w:sz w:val="28"/>
          <w:sz w:val="28"/>
          <w:szCs w:val="28"/>
          <w:rtl w:val="true"/>
          <w:lang w:bidi="fa-IR"/>
        </w:rPr>
        <w:t>در گذشته،در منطقۀ ری،چند روستای معروف از جمله قریۀ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پایین‌تر از بارگاه حضرت عبد العظیم حسنی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کلینی،صاحب کتاب ارجمند و شریف اصول کافی،در همین ده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طریق تربیت‌های پدر خود و عالمان ربانی دیگر امیدوار بود بتواند با استفاده از امکانات خدادادی‌اش‌مانند عقل و بدن سالم‌به عالم بزرگی در جهان اسلام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بنابراین،هیچ وقت به خود این‌گونه تلقین نکرد که من روستایی‌زاده‌ای بیش نیستم،زندگی مادی بسیار معمولی‌ای دارم،و روزگارم به سختی سپری می‌شود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انسان را از تلقین منفی و ناامیدی برحذر می‌دارد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باعث دلسردی وی یاس می‌شود و انسان را تا مرز کفر به پروردگار پیش می‌برد</w:t>
      </w:r>
      <w:r>
        <w:rPr>
          <w:rFonts w:eastAsia="IRNazanin" w:cs="IRNazanin"/>
          <w:color w:val="111111"/>
          <w:sz w:val="28"/>
          <w:szCs w:val="28"/>
          <w:rtl w:val="true"/>
          <w:lang w:bidi="fa-IR"/>
        </w:rPr>
        <w:t>.</w:t>
      </w:r>
      <w:bookmarkStart w:id="713" w:name="pg3248_19677"/>
    </w:p>
    <w:p>
      <w:pPr>
        <w:pStyle w:val="BookText"/>
        <w:rPr/>
      </w:pPr>
      <w:bookmarkEnd w:id="713"/>
      <w:r>
        <w:rPr>
          <w:rFonts w:ascii="IRNazanin" w:hAnsi="IRNazanin" w:eastAsia="IRNazanin"/>
          <w:color w:val="111111"/>
          <w:sz w:val="28"/>
          <w:sz w:val="28"/>
          <w:szCs w:val="28"/>
          <w:rtl w:val="true"/>
          <w:lang w:bidi="fa-IR"/>
        </w:rPr>
        <w:t>این بچه روستایی از کلین عازم بغداد شد و در محضر علما زانو زد، استقامت ورزید،مشکلات را تحمل کرد،و امید داشت امکانات خود را در راه تحصیل علم به کار بگیرد تا به مقامات عالی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معرفت آموز که با خود ببری</w:t>
      </w:r>
    </w:p>
    <w:p>
      <w:pPr>
        <w:pStyle w:val="BookText"/>
        <w:rPr/>
      </w:pPr>
      <w:r>
        <w:rPr>
          <w:rFonts w:ascii="IRNazanin" w:hAnsi="IRNazanin" w:eastAsia="IRNazanin"/>
          <w:color w:val="111111"/>
          <w:sz w:val="28"/>
          <w:sz w:val="28"/>
          <w:szCs w:val="28"/>
          <w:rtl w:val="true"/>
          <w:lang w:bidi="fa-IR"/>
        </w:rPr>
        <w:t>که نصیب دگرانست نصاب زر و سیم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در نهایت نیز،پس از سال‌ها،تبدیل به وجود مبارک کلینی صاحب ده جلد کتاب کم‌نظیر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نزدیک به هفده هزار روایت معتبر از پیغمبر اکرم و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4"/>
        <w:numPr>
          <w:ilvl w:val="3"/>
          <w:numId w:val="1"/>
        </w:numPr>
        <w:rPr/>
      </w:pPr>
      <w:bookmarkStart w:id="714" w:name="__RefHeading___Toc1995078_2749589250"/>
      <w:bookmarkStart w:id="715" w:name="_Toc261"/>
      <w:bookmarkEnd w:id="714"/>
      <w:r>
        <w:rPr>
          <w:rtl w:val="true"/>
        </w:rPr>
        <w:t>ب</w:t>
      </w:r>
      <w:r>
        <w:rPr>
          <w:rtl w:val="true"/>
        </w:rPr>
        <w:t>.</w:t>
      </w:r>
      <w:r>
        <w:rPr>
          <w:rtl w:val="true"/>
        </w:rPr>
        <w:t>مرحوم مدرس</w:t>
      </w:r>
      <w:r>
        <w:rPr>
          <w:rtl w:val="true"/>
        </w:rPr>
        <w:t>(</w:t>
      </w:r>
      <w:r>
        <w:rPr>
          <w:rtl w:val="true"/>
        </w:rPr>
        <w:t>ره</w:t>
      </w:r>
      <w:r>
        <w:rPr>
          <w:rtl w:val="true"/>
        </w:rPr>
        <w:t>)</w:t>
      </w:r>
      <w:bookmarkEnd w:id="715"/>
    </w:p>
    <w:p>
      <w:pPr>
        <w:pStyle w:val="BookText"/>
        <w:rPr/>
      </w:pPr>
      <w:r>
        <w:rPr>
          <w:rFonts w:ascii="IRNazanin" w:hAnsi="IRNazanin" w:eastAsia="IRNazanin"/>
          <w:color w:val="111111"/>
          <w:sz w:val="28"/>
          <w:sz w:val="28"/>
          <w:szCs w:val="28"/>
          <w:rtl w:val="true"/>
          <w:lang w:bidi="fa-IR"/>
        </w:rPr>
        <w:t>یکی دیگر از این بزرگان به شهر قمشه،در هفتاد کیلومتری اصفهان،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تهیدست وی،برای کمک به مخارج خانواده،این بزرگوار را در دوران نوجوانی در مغازۀ بقالی به شاگردی گمارده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روزی،مردی متمکن و موقّر که برای خرید جنس به محل کار وی مراجعه کرده بود،با دقت به حرکات بزرگ‌منشانه و لباس‌های کهنۀ این شاگرد نگاه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ابتدا صورت اقلام را خیلی تمیز و مرتب آماده کرد و سپس به خریدار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شما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آن‌ها را به منزل می‌برید یا من بیاورم خدمت شما؟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پروردگار چه توفیقات خاصی نصیب انسان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البته،توفیق به معنای ارشاد و به معنای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متمکن به صاحب مغازه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 با شاگردتان کمی حرف بزنم؟مغازه‌دار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 رو به این بچۀ ده دوازده ساله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شما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 اهل زواره،ولی به سبب فقر اقتصادی،به یکی از روستاهای نزدیک نقل مکان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پدرتان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متمکن،پس از خداحافظی از او به ده آمد و به میر عبد الباقی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اجازه می‌دهید فرزندتان برای تحصیل علم برود؟</w:t>
      </w:r>
    </w:p>
    <w:p>
      <w:pPr>
        <w:pStyle w:val="BookText"/>
        <w:rPr/>
      </w:pP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اجازه می‌دهم،ولی خرجش را نمی‌توانم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فقط اجازه بفرمایید،خرجش را من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امیدوار بود خرج تحصیل این نوجوان باهوش و عاقل را بدهد،بلکه او به مقامات عالی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راستی،اگر این پیشنهاد را نمی‌کرد یا از ظاهر ناآراستۀ بچه ناامید و دلسرد می‌شد،کشور ما یک منبع فیض بسیار عظیم را تا ابد از دست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 فرزندش اجازۀ تحصیل داد و این پسر سه سال در قمشه تحصیل کرد،آن هم در مدارس قدیم که هیچ امکانات مادی‌ای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بد معاش و حجره‌های تنگ و تاریک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طلبه‌های تهران درباره حجره‌های طلبگی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حجره‌ای داده به من روزگار کز سیهی طعنه به قنبر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گذشته،استقامت طالبان علم چقدر بالا بود که در این حجره‌ها به سر می‌بردند و مرجع تقلید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متمکن بیداردل و امیدوار به این نوجوان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قمشه را ترک کن و به حوزۀ علمیۀ اصفهان برو</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روزگار،این حوزه سه محور بسیار باعظمت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العظمی آقا سید محمد باقر درچه‌ای،مرحوم آخوند ملا محمد کاشانی،و مرحوم جهانگیر خان قشقایی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نزد این سه معلم</w:t>
      </w:r>
      <w:bookmarkStart w:id="716" w:name="pg3248_19681"/>
    </w:p>
    <w:p>
      <w:pPr>
        <w:pStyle w:val="BookText"/>
        <w:rPr/>
      </w:pPr>
      <w:bookmarkEnd w:id="716"/>
      <w:r>
        <w:rPr>
          <w:rFonts w:ascii="IRNazanin" w:hAnsi="IRNazanin" w:eastAsia="IRNazanin"/>
          <w:color w:val="111111"/>
          <w:sz w:val="28"/>
          <w:sz w:val="28"/>
          <w:szCs w:val="28"/>
          <w:rtl w:val="true"/>
          <w:lang w:bidi="fa-IR"/>
        </w:rPr>
        <w:t>زانو زد و به تحصیل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نیز به مرد متمکّن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به جهت خرج تحصیل برای من پول نفرستید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پنج‌شنبه و جمعه کارگری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خانه‌سازی و برداشت گندم و جو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سال،او از اصفهان پیاده به طرف نجف اشرف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در محضر دو مرجع بسیار بزرگ آن روزگار،مرحوم آخوند خراسانی و ملا محمد کاظم یزدی،توانست به مقام اجتهاد برسد و به اصفهان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 کوتاهی،مراجع بزرگ شیعه وی را به عنوان رئیس شورای نگهبان قانون اساسی در زمان مجلس اول مشروطه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تهران آمد،استعدادهای خود را نشان داد و آیت اللّه سید حسن مدرّس معروف شد</w:t>
      </w:r>
      <w:r>
        <w:rPr>
          <w:rFonts w:eastAsia="IRNazanin" w:cs="IRNazanin"/>
          <w:color w:val="111111"/>
          <w:sz w:val="28"/>
          <w:szCs w:val="28"/>
          <w:rtl w:val="true"/>
          <w:lang w:bidi="fa-IR"/>
        </w:rPr>
        <w:t>.</w:t>
      </w:r>
    </w:p>
    <w:p>
      <w:pPr>
        <w:pStyle w:val="Heading4"/>
        <w:numPr>
          <w:ilvl w:val="3"/>
          <w:numId w:val="1"/>
        </w:numPr>
        <w:rPr/>
      </w:pPr>
      <w:bookmarkStart w:id="717" w:name="__RefHeading___Toc1995080_2749589250"/>
      <w:bookmarkStart w:id="718" w:name="_Toc262"/>
      <w:bookmarkEnd w:id="717"/>
      <w:r>
        <w:rPr>
          <w:rtl w:val="true"/>
        </w:rPr>
        <w:t>ج</w:t>
      </w:r>
      <w:r>
        <w:rPr>
          <w:rtl w:val="true"/>
        </w:rPr>
        <w:t>.</w:t>
      </w:r>
      <w:r>
        <w:rPr>
          <w:rtl w:val="true"/>
        </w:rPr>
        <w:t>مرحوم مامقانی</w:t>
      </w:r>
      <w:r>
        <w:rPr>
          <w:rtl w:val="true"/>
        </w:rPr>
        <w:t>(</w:t>
      </w:r>
      <w:r>
        <w:rPr>
          <w:rtl w:val="true"/>
        </w:rPr>
        <w:t>ره</w:t>
      </w:r>
      <w:r>
        <w:rPr>
          <w:rtl w:val="true"/>
        </w:rPr>
        <w:t>)</w:t>
      </w:r>
      <w:bookmarkEnd w:id="718"/>
    </w:p>
    <w:p>
      <w:pPr>
        <w:pStyle w:val="BookText"/>
        <w:rPr/>
      </w:pPr>
      <w:r>
        <w:rPr>
          <w:rFonts w:ascii="IRNazanin" w:hAnsi="IRNazanin" w:eastAsia="IRNazanin"/>
          <w:color w:val="111111"/>
          <w:sz w:val="28"/>
          <w:sz w:val="28"/>
          <w:szCs w:val="28"/>
          <w:rtl w:val="true"/>
          <w:lang w:bidi="fa-IR"/>
        </w:rPr>
        <w:t>در حوالی مامقان در استان آذربایجان شرقی،چوپان بی‌سوادی در سن ده دوازده سالگی به نزد پدر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دوست ندارم در صحرا دنبال گوسفندان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عاقل صبر کرد و خیلی نرم از وی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عزیزم،چرا دلت نمی‌خواهد چوپانی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پی برده‌ام خدا مرا برای چوپانی و دنبال گوسفندان راه افتادن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منطقه‌ای پاک و بی‌انتهاست و اندیشه و تفکر در آن به خوبی شکوفا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غوغای شهرها و در طوفان فسادها و معرکه‌ها،به راستی نمی‌توان درست فکر کرد و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تو را برای چوپانی نیافریده،برای چه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تحصیل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معرفت،می‌خواهی کجا بروی؟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مدرسه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میل حاضرم بروی و معرفت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تحصیل مشغول شد و بعد از چندی،با اجازۀ پدر،به نجف رفت تا تحصیلات خود را تکمیل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نگذشته بود که این چوپان اطراف مامقان شخصیت بسیار باعظمتی پیدا کرد و به آیت اللّه العظمی آقا شیخ محمد حسن مامقانی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این بزرگوار در کتاب‌های رجال موجود و بسیار خواندنی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بس که از میان پنجاه شاگرد فارغ التحصیل شده در درس او چهل نفر مرجع تقلید شده‌اند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ایشان خود دریای علم بودند،در مجالس تبلیغی نجف شرکت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 دارم مسائل اخلاقی و حلال و حرام الهی را با گوشم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شرایط،وقتی واعظ می‌دید بزرگ‌ترین مرجع زمان در میان مردم نشسته است،براساس وظیفۀ اخلاقی‌اش،تصمیم می‌گرفت از این مرد الهی تجلیل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واعظ می‌خواست بگوید جلسۀ امروز یا امشب ما منور به وجود مبارک حضرت آیت اللّه العظمی آقا شیخ محمد حسن مامقانی است،هنوز به اسم ایشان نرسیده بود،اطرافیان می‌دیدند آن بزرگوار عبایشان را روی صورتشان می‌کشند تا پیدا نباشند و مثل این است که زیر عبا با دقت به چیزی نگاه می‌کنند، اما پیدا نیست آن شئ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یکبار،مصرّانه از ایشان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مختلف،وقتی گوینده می‌خواهد از مقام علمی شما تجلیل کند، عبا به سر می‌کشید و در اندیشه و فکر فرومی‌روید،چرا؟در پاسخ، ایشان از جیبشان یک کلاه نمدی کهنه درآوردند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کلاه نمدی در دوازده سالگی روی سر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روزگاری که گوسفندها را به صحرا می‌بردم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کلاه را همیشه همراهم دارم و هر وقت از من تمجید می‌کنند،فورا کلاه را بیرون می‌آورم و با خود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چوپان کلاه‌نمدی به سر بی‌سواد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شدی مامقانی،کار خودت نبوده،کار خدا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بنابراین،تو هیچ‌کس‌نیستی</w:t>
      </w:r>
      <w:r>
        <w:rPr>
          <w:rFonts w:eastAsia="IRNazanin" w:cs="IRNazanin"/>
          <w:color w:val="111111"/>
          <w:sz w:val="28"/>
          <w:szCs w:val="28"/>
          <w:rtl w:val="true"/>
          <w:lang w:bidi="fa-IR"/>
        </w:rPr>
        <w:t>.</w:t>
      </w:r>
      <w:bookmarkStart w:id="719" w:name="pg3248_19685"/>
    </w:p>
    <w:p>
      <w:pPr>
        <w:pStyle w:val="Heading3"/>
        <w:numPr>
          <w:ilvl w:val="2"/>
          <w:numId w:val="1"/>
        </w:numPr>
        <w:rPr/>
      </w:pPr>
      <w:bookmarkStart w:id="720" w:name="__RefHeading___Toc1995082_2749589250"/>
      <w:bookmarkStart w:id="721" w:name="_Toc263"/>
      <w:bookmarkEnd w:id="719"/>
      <w:bookmarkEnd w:id="720"/>
      <w:r>
        <w:rPr>
          <w:rtl w:val="true"/>
        </w:rPr>
        <w:t>پی نوشت</w:t>
      </w:r>
      <w:bookmarkEnd w:id="7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امکانات،جسم و روح سالم،عقل،فطرت،و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همین معناست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خدا در قرآن،انبیا در فرمایش‌های خود،امیر المؤمنان در نهج البلاغه، امامان طاهرین در روایاتشان،و بزرگان دین در افعال خود یادآور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أَخِیهِ وَ لاٰ تَیْأَسُوا مِنْ رَوْحِ اللّٰهِ إِنَّهُ لاٰ یَیْأَسُ مِنْ رَوْحِ اللّٰهِ إِلاَّ الْقَوْمُ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حجر،</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ملائکه با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لاٰ تَوْجَلْ إِنّٰا نُبَشِّرُکَ بِغُلاٰمٍ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بَشَّرْتُمُونِی عَلیٰ أَنْ مَسَّنِیَ الْکِبَرُ فَبِمَ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بَشَّرْنٰاکَ بِالْحَقِّ فَلاٰ تَکُنْ مِنَ الْقٰانِطِینَ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أَنّٰی یَکُونُ لِی غُلاٰمٌ وَ کٰانَتِ امْرَأَتِی عٰاقِراً وَ قَدْ بَلَغْتُ مِنَ الْکِبَرِ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قٰالَ رَبُّکَ هُوَ عَلَیَّ هَیِّنٌ وَ قَدْ خَلَقْتُکَ مِنْ قَبْلُ وَ لَمْ تَکُ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ذخیرة المعاد،محقق سبزواری،ج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مسعدة بن صدقة قال سمعت ابا عبد اللّه، علیه السلام،یقول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القنوط من رحمة اللّه و الایاس من روح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 حافظ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این آیات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یُوسُفَ وَ إِخْوَتِهِ آیٰاتٌ لِلسّٰائِلِینَ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تَوَلّٰی عَنْهُمْ وَ قٰالَ یٰا أَسَفیٰ عَلیٰ یُوسُفَ وَ ابْیَضَّتْ عَیْنٰاهُ مِنَ الْحُزْنِ فَهُوَ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أَشْکُوا بَثِّی وَ حُزْنِی إِلَی اللّٰهِ وَ أَعْلَمُ مِنَ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أَبُوهُمْ،إِنِّی لَأَجِدُ رِیحَ یُوسُفَ لَوْ لاٰ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إِنَّکَ لَفِی ضَلاٰلِکَ الْقَدِیمِ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غزلیات حافظ</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خان قشقایی در چهل سالگی،در کمال بی‌سوادی،در حوزه علمیه اصفهان مشغول به تحصیل شد و بعد از بیست سال،از بزرگ‌ترین مراجع و فلاسفه و فقهای شیعه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bookmarkStart w:id="722" w:name="pg3248_19690"/>
    </w:p>
    <w:p>
      <w:pPr>
        <w:pStyle w:val="Heading2"/>
        <w:numPr>
          <w:ilvl w:val="1"/>
          <w:numId w:val="1"/>
        </w:numPr>
        <w:rPr/>
      </w:pPr>
      <w:bookmarkStart w:id="723" w:name="__RefHeading___Toc1995084_2749589250"/>
      <w:bookmarkStart w:id="724" w:name="_Toc264"/>
      <w:bookmarkEnd w:id="722"/>
      <w:bookmarkEnd w:id="723"/>
      <w:r>
        <w:rPr/>
        <w:t>21</w:t>
      </w:r>
      <w:r>
        <w:rPr>
          <w:rtl w:val="true"/>
        </w:rPr>
        <w:t xml:space="preserve"> </w:t>
      </w:r>
      <w:r>
        <w:rPr>
          <w:rtl w:val="true"/>
        </w:rPr>
        <w:t>رابطه علم خداوند و سرنوشت انسان</w:t>
      </w:r>
      <w:bookmarkEnd w:id="724"/>
    </w:p>
    <w:p>
      <w:pPr>
        <w:pStyle w:val="Heading3"/>
        <w:numPr>
          <w:ilvl w:val="2"/>
          <w:numId w:val="1"/>
        </w:numPr>
        <w:rPr/>
      </w:pPr>
      <w:bookmarkStart w:id="725" w:name="__RefHeading___Toc1995086_2749589250"/>
      <w:bookmarkStart w:id="726" w:name="_Toc265"/>
      <w:bookmarkEnd w:id="725"/>
      <w:r>
        <w:rPr>
          <w:rtl w:val="true"/>
        </w:rPr>
        <w:t>اشاره</w:t>
      </w:r>
      <w:bookmarkEnd w:id="726"/>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مسالۀ جبر و اختیار از موضوعاتی است که همواره انسان را به تأمل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تصور می‌کنند خداوند از پیش سعادت و شقاوت انسان‌ها را مقدر ساخته و کوشش آنان در این مسیر بی‌فایده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درست بیندیشیم،پی‌می‌بریم این مساله نمی‌تواند با عدل الهی و بسیاری از آیات قرآن سازگاری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این‌که برای انسان جز آنچه تلاش کرده هیچ نصیب و بهره‌ای نیست،و این‌که تلاش او به زودی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دنیا و آخرت نصیب انسان می‌شود،از عمل و کوشش خود انسان نشات می‌گیرد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آری،خداوند مهربان عالم انتساب امور به قضا و قدر الهی را نمی‌پذیرد و آن را غلط و باطل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پروندۀ از پیش تعیین شده‌ای در این رابطه وجود ندارد</w:t>
      </w:r>
      <w:r>
        <w:rPr>
          <w:rFonts w:eastAsia="IRNazanin" w:cs="IRNazanin"/>
          <w:color w:val="111111"/>
          <w:sz w:val="28"/>
          <w:szCs w:val="28"/>
          <w:rtl w:val="true"/>
          <w:lang w:bidi="fa-IR"/>
        </w:rPr>
        <w:t>.</w:t>
      </w:r>
      <w:bookmarkStart w:id="727" w:name="pg3248_19693"/>
    </w:p>
    <w:p>
      <w:pPr>
        <w:pStyle w:val="BookText"/>
        <w:rPr/>
      </w:pPr>
      <w:bookmarkEnd w:id="727"/>
      <w:r>
        <w:rPr>
          <w:rFonts w:ascii="IRNazanin" w:hAnsi="IRNazanin" w:eastAsia="IRNazanin"/>
          <w:color w:val="111111"/>
          <w:sz w:val="28"/>
          <w:sz w:val="28"/>
          <w:szCs w:val="28"/>
          <w:rtl w:val="true"/>
          <w:lang w:bidi="fa-IR"/>
        </w:rPr>
        <w:t>نابرده رنج گنج میسر نمی‌شود</w:t>
      </w:r>
    </w:p>
    <w:p>
      <w:pPr>
        <w:pStyle w:val="BookText"/>
        <w:rPr/>
      </w:pPr>
      <w:r>
        <w:rPr>
          <w:rFonts w:ascii="IRNazanin" w:hAnsi="IRNazanin" w:eastAsia="IRNazanin"/>
          <w:color w:val="111111"/>
          <w:sz w:val="28"/>
          <w:sz w:val="28"/>
          <w:szCs w:val="28"/>
          <w:rtl w:val="true"/>
          <w:lang w:bidi="fa-IR"/>
        </w:rPr>
        <w:t>مزد آن گرفت،جان برادر،که 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هیچ گنجی بی‌زحمت نصیب کسی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بنابراین،رضایت و بهشت پروردگار نیز در قیامت بی‌کوشش به کسی تخصیص نمی‌یابد یا از پیش به نام او نوشته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ماه مبارک رمضان هست که ائمۀ ما به پروردگار مهربان عالم عرض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 ما در دفتر سعاتمندان نیست،در این ماه رمضان نام ما را به دفتر سعادتمندان منتقل نما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بدین ترتیب،مشخص می‌شود پروندۀ از پیش تعیین شده‌ای برای انسان‌ها وجود ندارد تا لازم باشد براساس آن،یک گروه بدبخت و گروه دیگر خوشبخت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حقیقت،الزامی در کار نیست و انسان با حرکات،اعمال و اندیشه‌های خود خوشبختی یا بدبختی‌اش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زاری ما شد دلیل اختیار خجلت ما شد دلیل اضطرار</w:t>
      </w:r>
    </w:p>
    <w:p>
      <w:pPr>
        <w:pStyle w:val="BookText"/>
        <w:rPr/>
      </w:pPr>
      <w:r>
        <w:rPr>
          <w:rFonts w:ascii="IRNazanin" w:hAnsi="IRNazanin" w:eastAsia="IRNazanin"/>
          <w:color w:val="111111"/>
          <w:sz w:val="28"/>
          <w:sz w:val="28"/>
          <w:szCs w:val="28"/>
          <w:rtl w:val="true"/>
          <w:lang w:bidi="fa-IR"/>
        </w:rPr>
        <w:t>گر نبودی اختیار،این شرم چیست این دریغ و خجلت و آزرم چیست؟</w:t>
      </w:r>
    </w:p>
    <w:p>
      <w:pPr>
        <w:pStyle w:val="BookText"/>
        <w:rPr/>
      </w:pPr>
      <w:r>
        <w:rPr>
          <w:rFonts w:ascii="IRNazanin" w:hAnsi="IRNazanin" w:eastAsia="IRNazanin"/>
          <w:color w:val="111111"/>
          <w:sz w:val="28"/>
          <w:sz w:val="28"/>
          <w:szCs w:val="28"/>
          <w:rtl w:val="true"/>
          <w:lang w:bidi="fa-IR"/>
        </w:rPr>
        <w:t xml:space="preserve">جبر بودی،کی پشیمانی بدی؟ ظلم بودی،کی نگهبانی بدی؟ </w:t>
      </w:r>
      <w:r>
        <w:rPr>
          <w:rFonts w:eastAsia="IRNazanin" w:cs="IRNazanin"/>
          <w:color w:val="111111"/>
          <w:sz w:val="28"/>
          <w:szCs w:val="28"/>
          <w:lang w:bidi="fa-IR"/>
        </w:rPr>
        <w:t>5</w:t>
      </w:r>
    </w:p>
    <w:p>
      <w:pPr>
        <w:pStyle w:val="Heading3"/>
        <w:numPr>
          <w:ilvl w:val="2"/>
          <w:numId w:val="1"/>
        </w:numPr>
        <w:rPr/>
      </w:pPr>
      <w:bookmarkStart w:id="728" w:name="__RefHeading___Toc1995088_2749589250"/>
      <w:bookmarkStart w:id="729" w:name="_Toc266"/>
      <w:bookmarkEnd w:id="728"/>
      <w:r>
        <w:rPr>
          <w:rtl w:val="true"/>
        </w:rPr>
        <w:t>علم پیشین حضرت حق و اختیار انسان</w:t>
      </w:r>
      <w:bookmarkEnd w:id="729"/>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حال،سوال این است که علم حضرت حق در مسیر حرکت کائنات چه جایگاه و تأثیری دارد؟پاسخ این است که علم پروردگار فراگیر بوده و بر همۀ هستی‌در همه زمان‌هااحاطه دارد،اما این علم سبب سعادت و شقاوت انسان‌ها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مثال،وقتی معامار چیره‌دست و کارکشته‌ای از کنار دیواری عبور می‌کند و دربارۀ مقاومت و پایداری آن دیوار نظر می‌دهد و می‌گوید دیوار تا چند روز آینده خراب می‌شود و آن دیوار خراب شد،علت خرابی دیوار علم معمار نیست،بلکه بنیان سست و مشکلاتی از این دست است</w:t>
      </w:r>
      <w:r>
        <w:rPr>
          <w:rFonts w:eastAsia="IRNazanin" w:cs="IRNazanin"/>
          <w:color w:val="111111"/>
          <w:sz w:val="28"/>
          <w:szCs w:val="28"/>
          <w:rtl w:val="true"/>
          <w:lang w:bidi="fa-IR"/>
        </w:rPr>
        <w:t>.</w:t>
      </w:r>
      <w:bookmarkStart w:id="730" w:name="pg3248_19694"/>
    </w:p>
    <w:p>
      <w:pPr>
        <w:pStyle w:val="BookText"/>
        <w:rPr/>
      </w:pPr>
      <w:bookmarkEnd w:id="730"/>
      <w:r>
        <w:rPr>
          <w:rFonts w:ascii="IRNazanin" w:hAnsi="IRNazanin" w:eastAsia="IRNazanin"/>
          <w:color w:val="111111"/>
          <w:sz w:val="28"/>
          <w:sz w:val="28"/>
          <w:szCs w:val="28"/>
          <w:rtl w:val="true"/>
          <w:lang w:bidi="fa-IR"/>
        </w:rPr>
        <w:t>بدین ترتیب،خداوند از ازل می‌دانسته شمر امام حسین،علیه السلام،را به شهادت می‌رساند،اما علم پروردگار سبب‌ساز قتل امام حسین، علیه السلام،نبوده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شمر علت شهادت امام است،در حالی که خدا وقوع این اتفاق را از قبل می‌دانسته است</w:t>
      </w:r>
      <w:r>
        <w:rPr>
          <w:rFonts w:eastAsia="IRNazanin" w:cs="IRNazanin"/>
          <w:color w:val="111111"/>
          <w:sz w:val="28"/>
          <w:szCs w:val="28"/>
          <w:rtl w:val="true"/>
          <w:lang w:bidi="fa-IR"/>
        </w:rPr>
        <w:t>.</w:t>
      </w:r>
    </w:p>
    <w:p>
      <w:pPr>
        <w:pStyle w:val="Heading3"/>
        <w:numPr>
          <w:ilvl w:val="2"/>
          <w:numId w:val="1"/>
        </w:numPr>
        <w:rPr/>
      </w:pPr>
      <w:bookmarkStart w:id="731" w:name="__RefHeading___Toc1995090_2749589250"/>
      <w:bookmarkStart w:id="732" w:name="_Toc267"/>
      <w:bookmarkEnd w:id="731"/>
      <w:r>
        <w:rPr>
          <w:rtl w:val="true"/>
        </w:rPr>
        <w:t>ممارست و تحمل،راز موفقیت</w:t>
      </w:r>
      <w:bookmarkEnd w:id="732"/>
    </w:p>
    <w:p>
      <w:pPr>
        <w:pStyle w:val="Heading4"/>
        <w:numPr>
          <w:ilvl w:val="3"/>
          <w:numId w:val="1"/>
        </w:numPr>
        <w:rPr/>
      </w:pPr>
      <w:bookmarkStart w:id="733" w:name="__RefHeading___Toc1995092_2749589250"/>
      <w:bookmarkStart w:id="734" w:name="_Toc268"/>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در طول تاریخ،زنان و مردان بسیاری از طریق انس با عبادت رب و خدمت خلق توانسته‌اند قدرت تحملشان را به طرز تحسین‌برانگیزی افزایش دهند و به مطلوب خویش در دنیا و آخرت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دیگر،افراد زیادی در انجام اعمال ناشایست ممارست کرده و توانسته‌اند به راحتی دست به این‌گونه اعمال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 دوازده میلیون نفر را کشت،همچنین فرعون نوازدان را سر برید،زن‌ها را به بیگاری گرفت و به تمام افراد جامعه ظلم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آنان نیز از ارتکاب این اعمال ناراحت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مجموع،وقتی تمرین و تکرار زیاد می‌شود،تحمل قبول حرکت فزونی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که ویژگی بی‌صبری در انسان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این ممارست در زمینۀ عبادت حق و خدمت خلق باشد،هرچند در ابتدا بسیار سخت و دشوار به نظر می‌رسد،به تدریج عبادت حق و خدمت خلق در انسان نهادینه می‌شود و،در نهایت،سعادت ابدی او را تضمین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دراین‌باره</w:t>
      </w:r>
      <w:r>
        <w:rPr>
          <w:rFonts w:eastAsia="IRNazanin" w:cs="IRNazanin"/>
          <w:color w:val="111111"/>
          <w:sz w:val="28"/>
          <w:szCs w:val="28"/>
          <w:rtl w:val="true"/>
          <w:lang w:bidi="fa-IR"/>
        </w:rPr>
        <w:t>:</w:t>
      </w:r>
    </w:p>
    <w:p>
      <w:pPr>
        <w:pStyle w:val="Heading4"/>
        <w:numPr>
          <w:ilvl w:val="3"/>
          <w:numId w:val="1"/>
        </w:numPr>
        <w:rPr/>
      </w:pPr>
      <w:bookmarkStart w:id="735" w:name="__RefHeading___Toc1995094_2749589250"/>
      <w:bookmarkStart w:id="736" w:name="_Toc269"/>
      <w:bookmarkEnd w:id="735"/>
      <w:r>
        <w:rPr>
          <w:rtl w:val="true"/>
        </w:rPr>
        <w:t>الف</w:t>
      </w:r>
      <w:r>
        <w:rPr>
          <w:rtl w:val="true"/>
        </w:rPr>
        <w:t>.</w:t>
      </w:r>
      <w:r>
        <w:rPr>
          <w:rtl w:val="true"/>
        </w:rPr>
        <w:t>حضرت مریم</w:t>
      </w:r>
      <w:r>
        <w:rPr>
          <w:rtl w:val="true"/>
        </w:rPr>
        <w:t>(</w:t>
      </w:r>
      <w:r>
        <w:rPr>
          <w:rtl w:val="true"/>
        </w:rPr>
        <w:t>س</w:t>
      </w:r>
      <w:r>
        <w:rPr>
          <w:rtl w:val="true"/>
        </w:rPr>
        <w:t>)</w:t>
      </w:r>
      <w:r>
        <w:rPr>
          <w:rtl w:val="true"/>
        </w:rPr>
        <w:t>و عشق به عبادت</w:t>
      </w:r>
      <w:bookmarkEnd w:id="736"/>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مریم،علیهاالسلام،به گونه‌ای با اعمال عبادی خود انس گرفته بود که پس از مرگ،وقتی حضرت عیسی،علیه السلام،در رؤیا از وی خواست آرزویی بکند،با این‌که در بهشت برین جای داشت،آرزو کرد بتواند به دنیا بازگردد تا به عبادت‌های بی‌بدیل خود ادامه دهد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bookmarkStart w:id="737" w:name="pg3248_19695"/>
    </w:p>
    <w:p>
      <w:pPr>
        <w:pStyle w:val="Heading4"/>
        <w:numPr>
          <w:ilvl w:val="3"/>
          <w:numId w:val="1"/>
        </w:numPr>
        <w:rPr/>
      </w:pPr>
      <w:bookmarkStart w:id="738" w:name="__RefHeading___Toc1995096_2749589250"/>
      <w:bookmarkStart w:id="739" w:name="_Toc270"/>
      <w:bookmarkEnd w:id="737"/>
      <w:bookmarkEnd w:id="738"/>
      <w:r>
        <w:rPr>
          <w:rtl w:val="true"/>
        </w:rPr>
        <w:t>ب</w:t>
      </w:r>
      <w:r>
        <w:rPr>
          <w:rtl w:val="true"/>
        </w:rPr>
        <w:t>.</w:t>
      </w:r>
      <w:r>
        <w:rPr>
          <w:rtl w:val="true"/>
        </w:rPr>
        <w:t>نواده امام حسن مجتبی</w:t>
      </w:r>
      <w:r>
        <w:rPr>
          <w:rtl w:val="true"/>
        </w:rPr>
        <w:t>(</w:t>
      </w:r>
      <w:r>
        <w:rPr>
          <w:rtl w:val="true"/>
        </w:rPr>
        <w:t>ع</w:t>
      </w:r>
      <w:r>
        <w:rPr>
          <w:rtl w:val="true"/>
        </w:rPr>
        <w:t>)</w:t>
      </w:r>
      <w:bookmarkEnd w:id="739"/>
    </w:p>
    <w:p>
      <w:pPr>
        <w:pStyle w:val="BookText"/>
        <w:rPr/>
      </w:pPr>
      <w:r>
        <w:rPr>
          <w:rFonts w:ascii="IRNazanin" w:hAnsi="IRNazanin" w:eastAsia="IRNazanin"/>
          <w:color w:val="111111"/>
          <w:sz w:val="28"/>
          <w:sz w:val="28"/>
          <w:szCs w:val="28"/>
          <w:rtl w:val="true"/>
          <w:lang w:bidi="fa-IR"/>
        </w:rPr>
        <w:t>یکی از نوادگان حضرت امام حسن مجتبی،علیه السلام،بانوی باکرامتی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یکی از بانوان نمونه اسلام در عبادت حق و خدمت خلق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برادرزادۀ ایشان نقل شده است که نفیسه خاتون در خانۀ خودکه اکنون بارگاه باعظمت اوست‌قبری حفر کرده بود که در آن می‌نشست و با توجه و تأمل فراوان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 خاتون در این قبر،شش هزاربار قرآن مجید را ختم کرد</w:t>
      </w:r>
      <w:r>
        <w:rPr>
          <w:rFonts w:eastAsia="IRNazanin" w:cs="IRNazanin"/>
          <w:color w:val="111111"/>
          <w:sz w:val="28"/>
          <w:szCs w:val="28"/>
          <w:rtl w:val="true"/>
          <w:lang w:bidi="fa-IR"/>
        </w:rPr>
        <w:t>.</w:t>
      </w:r>
    </w:p>
    <w:p>
      <w:pPr>
        <w:pStyle w:val="Heading4"/>
        <w:numPr>
          <w:ilvl w:val="3"/>
          <w:numId w:val="1"/>
        </w:numPr>
        <w:rPr/>
      </w:pPr>
      <w:bookmarkStart w:id="740" w:name="__RefHeading___Toc1995098_2749589250"/>
      <w:bookmarkStart w:id="741" w:name="_Toc271"/>
      <w:bookmarkEnd w:id="740"/>
      <w:r>
        <w:rPr>
          <w:rtl w:val="true"/>
        </w:rPr>
        <w:t>ج</w:t>
      </w:r>
      <w:r>
        <w:rPr>
          <w:rtl w:val="true"/>
        </w:rPr>
        <w:t>.</w:t>
      </w:r>
      <w:r>
        <w:rPr>
          <w:rtl w:val="true"/>
        </w:rPr>
        <w:t>صفوان بن یحیی</w:t>
      </w:r>
      <w:bookmarkEnd w:id="741"/>
    </w:p>
    <w:p>
      <w:pPr>
        <w:pStyle w:val="BookText"/>
        <w:rPr/>
      </w:pPr>
      <w:r>
        <w:rPr>
          <w:rFonts w:ascii="IRNazanin" w:hAnsi="IRNazanin" w:eastAsia="IRNazanin"/>
          <w:color w:val="111111"/>
          <w:sz w:val="28"/>
          <w:sz w:val="28"/>
          <w:szCs w:val="28"/>
          <w:rtl w:val="true"/>
          <w:lang w:bidi="fa-IR"/>
        </w:rPr>
        <w:t>یکی از صحابه حضرت رضا،علیه السلام،صفوان بن یحیی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گرمای مسجد الحرام،در شبانه‌روز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خالصانه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نماز می‌خوانید؟صفوان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نفر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من،عبد اللّه بن جندب،و علی بن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کوفه با همدیگر قرار گذاشتیم هروقت یک یا دو تن از ما از دنیا رفت،نفر یا نفرهای زنده به اندازۀ کل عمر رفیق یا رفیق‌های خود نماز بخوانند و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حال،آن‌دو نفر دارفانی را وداع گفته و من زنده مانده‌ام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لذا،به قول خود وفا کرده نمازهای آن‌ها را می‌خوانم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4"/>
        <w:numPr>
          <w:ilvl w:val="3"/>
          <w:numId w:val="1"/>
        </w:numPr>
        <w:rPr/>
      </w:pPr>
      <w:bookmarkStart w:id="742" w:name="__RefHeading___Toc1995100_2749589250"/>
      <w:bookmarkStart w:id="743" w:name="_Toc272"/>
      <w:bookmarkEnd w:id="742"/>
      <w:r>
        <w:rPr>
          <w:rtl w:val="true"/>
        </w:rPr>
        <w:t>د</w:t>
      </w:r>
      <w:r>
        <w:rPr>
          <w:rtl w:val="true"/>
        </w:rPr>
        <w:t>.</w:t>
      </w:r>
      <w:r>
        <w:rPr>
          <w:rtl w:val="true"/>
        </w:rPr>
        <w:t>مرحوم آیت اللّه خوانساری</w:t>
      </w:r>
      <w:r>
        <w:rPr>
          <w:rtl w:val="true"/>
        </w:rPr>
        <w:t>(</w:t>
      </w:r>
      <w:r>
        <w:rPr>
          <w:rtl w:val="true"/>
        </w:rPr>
        <w:t>ره</w:t>
      </w:r>
      <w:r>
        <w:rPr>
          <w:rtl w:val="true"/>
        </w:rPr>
        <w:t>)</w:t>
      </w:r>
      <w:bookmarkEnd w:id="743"/>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بزرگ معاصر،مرحوم آیت اللّه العظمی آقا سید احمد خوانساری بود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پنج سالگی،هم نمازهایش را خواند و هم روزه‌هایش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بنابراین،حدود نود سال نماز و روزه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حال،ایشان به عبادات خود بسنده نکرد و نود سال دیگر هم نماز خواند تا اگر نود سال اول در قیامت پذیرفته نشد،بتواند به نود سال دوم امیدوار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آن،نود سال دیگر هم نماز خواند تا مطمئن‌تر از دنیا برود</w:t>
      </w:r>
      <w:r>
        <w:rPr>
          <w:rFonts w:eastAsia="IRNazanin" w:cs="IRNazanin"/>
          <w:color w:val="111111"/>
          <w:sz w:val="28"/>
          <w:szCs w:val="28"/>
          <w:rtl w:val="true"/>
          <w:lang w:bidi="fa-IR"/>
        </w:rPr>
        <w:t>.</w:t>
      </w:r>
      <w:bookmarkStart w:id="744" w:name="pg3248_19696"/>
    </w:p>
    <w:p>
      <w:pPr>
        <w:pStyle w:val="Heading4"/>
        <w:numPr>
          <w:ilvl w:val="3"/>
          <w:numId w:val="1"/>
        </w:numPr>
        <w:rPr/>
      </w:pPr>
      <w:bookmarkStart w:id="745" w:name="__RefHeading___Toc1995102_2749589250"/>
      <w:bookmarkStart w:id="746" w:name="_Toc273"/>
      <w:bookmarkEnd w:id="744"/>
      <w:bookmarkEnd w:id="745"/>
      <w:r>
        <w:rPr>
          <w:rtl w:val="true"/>
        </w:rPr>
        <w:t xml:space="preserve">ه </w:t>
      </w:r>
      <w:r>
        <w:rPr>
          <w:rtl w:val="true"/>
        </w:rPr>
        <w:t>.</w:t>
      </w:r>
      <w:r>
        <w:rPr>
          <w:rtl w:val="true"/>
        </w:rPr>
        <w:t>یکی از روحانیون تهران</w:t>
      </w:r>
      <w:bookmarkEnd w:id="746"/>
    </w:p>
    <w:p>
      <w:pPr>
        <w:pStyle w:val="BookText"/>
        <w:rPr/>
      </w:pPr>
      <w:r>
        <w:rPr>
          <w:rFonts w:ascii="IRNazanin" w:hAnsi="IRNazanin" w:eastAsia="IRNazanin"/>
          <w:color w:val="111111"/>
          <w:sz w:val="28"/>
          <w:sz w:val="28"/>
          <w:szCs w:val="28"/>
          <w:rtl w:val="true"/>
          <w:lang w:bidi="fa-IR"/>
        </w:rPr>
        <w:t>اوایل طلبگی‌ام در قم،درحالی‌که حدود نوزده یا بیست سال داشتم، روحانی جوانی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زمان تقریبا سی و چهار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اتفاقی با ایشان آشنا شدم و با او شروع به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تهران سکونت داشت و برای انجام کاری به قم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خداحافظی،نشانی خانۀ خود در تهران را به من داد تا به او سری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چند روز تعطیلی پیش‌آمد،به تهران رفتم و به منزل این دوست نیز مراجعه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اصالتا بچه خانی‌آباد تهران بود و در حد خود آخوند باسوادی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ایشان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اوایل طلبگی شماست می‌خواهم سه تجربه زندگی‌ام را در اختیارات بگذارم،شاید بتوانی از این سه تجربه استفاده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حقیقت،همین باعث شد تو را به این‌جا دعوت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خدواند فرموده برای رشد کردن لازم است از تجربه‌ها و هنرهای دیگران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به خط علاقه وافری پیدا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 خط خیلی بدی داشتم،اما تصمیم گرفتم خط یاد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بعد،بلند شد و مقداری کاغذ با خود آورد و نشانم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 و دو نوع خط است که همه را خودم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نسخ،نستعلیق،ثلث،شکسته،کوفی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تابلویی نشانم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آیات،روی پردۀ کعبه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مرکّب و قلم را با خود به مسجد الحرام بردم و روبه‌روی کعبه نشستم و شب هنگام،عین خط پردۀ کعبه را روی این تابلو نوشتم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هنر خط تکامل لازم را در خود احساس کردم، تصمیم گرفتم نقاشی یاد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عبا و عمامه دارم،اما باید یک نقاش حرفه‌ای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ازاین‌رو،وسایل لازم برای نقاشی را فراهم کرده شروع به نقاشی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کشیدم،گل کشیدم،</w:t>
      </w:r>
    </w:p>
    <w:p>
      <w:pPr>
        <w:pStyle w:val="BookText"/>
        <w:rPr/>
      </w:pPr>
      <w:r>
        <w:rPr>
          <w:rFonts w:ascii="IRNazanin" w:hAnsi="IRNazanin" w:eastAsia="IRNazanin"/>
          <w:color w:val="111111"/>
          <w:sz w:val="28"/>
          <w:sz w:val="28"/>
          <w:szCs w:val="28"/>
          <w:rtl w:val="true"/>
          <w:lang w:bidi="fa-IR"/>
        </w:rPr>
        <w:t>پرنده کشیدم،رودخانه کشیدم،و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نمی‌توانستم آن‌ها را به کسی نشان بدهم،ازبس که نازیبا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این،به تلاش خود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پدر خود را نیز به من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ورزیدۀ تهران به شمار می‌آمد که بر علوم غریبه تسلط داشت و عکسشان را در کتاب‌ها 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جوان سپس تابلویی را به من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چاپ است یا خط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مدتی،یک روز پدرم را به خانه آوردم و روی صندلی 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نگاهش کردم و عکسش را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عکس چاپی پدر خود در کتاب را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عکس با این عکس فرق می‌کند؟گفتم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دیدم دلم می‌خواهد شعر بگویم،درحالی‌که یک خط شعر هم بلد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کردم به کلمات را کنار هم گذاشتن،ولی خودم از شعرهایم خنده‌ام می‌گرفت،با این حال ناامید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تا فرصتی پیش آمد با دوستان به بندر انزلی سفر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سفر،تا صبح در کنار امواج خروشان و نوای گوش‌نواز دریا،درحالی‌که ستارگان آسمان به زیبایی چشمک می‌زدند به سر بردم و سرانجام شاعر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شعرهای دوران پختگی او در شاعری که دربارۀ حضرت سید الشهدا،علیه السلام،و در بارگاه آن حضرت سروده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شب‌گیر کند فاش چو روزی رازم همچو منصور سر دار فنا سر بازم</w:t>
      </w:r>
    </w:p>
    <w:p>
      <w:pPr>
        <w:pStyle w:val="BookText"/>
        <w:rPr/>
      </w:pPr>
      <w:r>
        <w:rPr>
          <w:rFonts w:ascii="IRNazanin" w:hAnsi="IRNazanin" w:eastAsia="IRNazanin"/>
          <w:color w:val="111111"/>
          <w:sz w:val="28"/>
          <w:sz w:val="28"/>
          <w:szCs w:val="28"/>
          <w:rtl w:val="true"/>
          <w:lang w:bidi="fa-IR"/>
        </w:rPr>
        <w:t>مرغکی خسته‌دلم در قفس عشق اسیر سوی کوی تو به ناچار بود پروازم</w:t>
      </w:r>
    </w:p>
    <w:p>
      <w:pPr>
        <w:pStyle w:val="BookText"/>
        <w:rPr/>
      </w:pPr>
      <w:r>
        <w:rPr>
          <w:rFonts w:ascii="IRNazanin" w:hAnsi="IRNazanin" w:eastAsia="IRNazanin"/>
          <w:color w:val="111111"/>
          <w:sz w:val="28"/>
          <w:sz w:val="28"/>
          <w:szCs w:val="28"/>
          <w:rtl w:val="true"/>
          <w:lang w:bidi="fa-IR"/>
        </w:rPr>
        <w:t>شده‌ام غنچه صفت تنگدل و غرقۀ خون بس که با خار غم هجر تو من می‌سازم</w:t>
      </w:r>
    </w:p>
    <w:p>
      <w:pPr>
        <w:pStyle w:val="BookText"/>
        <w:rPr/>
      </w:pPr>
      <w:r>
        <w:rPr>
          <w:rFonts w:ascii="IRNazanin" w:hAnsi="IRNazanin" w:eastAsia="IRNazanin"/>
          <w:color w:val="111111"/>
          <w:sz w:val="28"/>
          <w:sz w:val="28"/>
          <w:szCs w:val="28"/>
          <w:rtl w:val="true"/>
          <w:lang w:bidi="fa-IR"/>
        </w:rPr>
        <w:t>من و شمع شب و پروانه،سه عاشق بودیم سوختند آن دو شبی من به غمت می‌سازم</w:t>
      </w:r>
    </w:p>
    <w:p>
      <w:pPr>
        <w:pStyle w:val="BookText"/>
        <w:rPr/>
      </w:pPr>
      <w:r>
        <w:rPr>
          <w:rFonts w:ascii="IRNazanin" w:hAnsi="IRNazanin" w:eastAsia="IRNazanin"/>
          <w:color w:val="111111"/>
          <w:sz w:val="28"/>
          <w:sz w:val="28"/>
          <w:szCs w:val="28"/>
          <w:rtl w:val="true"/>
          <w:lang w:bidi="fa-IR"/>
        </w:rPr>
        <w:t>می‌دهم جان به هوای رخت ای طلعت عشق به امیدی که بیایی و ببینی بازم</w:t>
      </w:r>
    </w:p>
    <w:p>
      <w:pPr>
        <w:pStyle w:val="BookText"/>
        <w:rPr/>
      </w:pPr>
      <w:r>
        <w:rPr>
          <w:rFonts w:ascii="IRNazanin" w:hAnsi="IRNazanin" w:eastAsia="IRNazanin"/>
          <w:color w:val="111111"/>
          <w:sz w:val="28"/>
          <w:sz w:val="28"/>
          <w:szCs w:val="28"/>
          <w:rtl w:val="true"/>
          <w:lang w:bidi="fa-IR"/>
        </w:rPr>
        <w:t>از ازل عبد تو مصباحم و دارای جهان تا ابد من به چنین سلطنتی می‌نازم</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نتیجه می‌گیریم که نابغه کسی است که قدرت تحمل را در خود پرورش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اساس،هرکسی می‌تواند نابغه</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باشد،زیرا کسی نابغه آفریده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افزایش قدرت تحمل خود از طریق تمرین و تکرار اعمال شایسته‌مانند مطالعه و تحصیل علم،نماز گزاردن،روزه گرفتن،و اعتکاف‌کم‌کم نابغه و منحصر به فرد می‌شوند و به سعادت انسانی و ابدی‌شان در دنیا و آخرت دست می‌یابند</w:t>
      </w:r>
      <w:r>
        <w:rPr>
          <w:rFonts w:eastAsia="IRNazanin" w:cs="IRNazanin"/>
          <w:color w:val="111111"/>
          <w:sz w:val="28"/>
          <w:szCs w:val="28"/>
          <w:rtl w:val="true"/>
          <w:lang w:bidi="fa-IR"/>
        </w:rPr>
        <w:t>.</w:t>
      </w:r>
      <w:bookmarkStart w:id="747" w:name="pg3248_19699"/>
    </w:p>
    <w:p>
      <w:pPr>
        <w:pStyle w:val="Heading3"/>
        <w:numPr>
          <w:ilvl w:val="2"/>
          <w:numId w:val="1"/>
        </w:numPr>
        <w:rPr/>
      </w:pPr>
      <w:bookmarkStart w:id="748" w:name="__RefHeading___Toc1995104_2749589250"/>
      <w:bookmarkStart w:id="749" w:name="_Toc274"/>
      <w:bookmarkEnd w:id="747"/>
      <w:bookmarkEnd w:id="748"/>
      <w:r>
        <w:rPr>
          <w:rtl w:val="true"/>
        </w:rPr>
        <w:t>پی نوشت</w:t>
      </w:r>
      <w:bookmarkEnd w:id="7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پندار از آن‌جا نشات می‌گیرد که عده‌ای با استناد به بعض آیات قرآن و روایات سعی بر نهادینه کردن مفهوم جبر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مثلا،در روایتی از رسول خدا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 و الشقی شقی فی بطن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روایت را کنار این آیه قرآن قرار دهیم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یَعْمَلُ 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سخن حضرت مربوط به سیطره جبر در عالم نیست،بلکه ناظر به اهمیت تربیت در سعات و شقاوت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حقیقت،حضرت خواسته‌اند اهمیت تربیت را در این سخن نشان دهند و به مردم بفهمانند که سرنوشت هر انسانی حتی پیش از تولد او قابل پیش‌بینی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إقبال الأعمال،سید بن طاووس،ج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مخصوص شب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 کنت عندک من الاشقیاء،فامنحنی من الاشقیاء و اکتبنی من السعداء،فانک تمحو ما تشاء و تثبت و عندک ام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 مولوی،دفتر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الوسائل،میرزا نوری،ج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؛منازل الاخرة و المطالب الفاخرة،شیخ عباس قمی،ص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مرسلا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عیسی،علیه السلام،نادی أمه مریم بعد وفاتها،فقال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أماه کلمینی،هل تریدین أن ترجعی إلی الدنیا؟قالت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لاصلی للّه فی لیلة شدیدة البرد،و أصوم یوما شدید الحر،یا بنی فإن الطریق مخوف</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نجاشی،ص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أبو محمد البجلی بیاع السابری،کوفی،ثقة ثقة،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أبوه عن أبی عبد اللّه علیه السلام،و روی هو عن الرضا علیه السلام،و کانت له عنده منزلة 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الکشی فی رجال أبی الحسن موسی علیه السلام،و قد توکل للرضا و أبی جعفر علیهما السلام،و سلم مذهبه من الوقف،و کانت له منزلة من الزهد و العبادة،و کان جماعة الواقفة بذلوا له مالا کثیرا،و کان شریکا لعبد اللّه بن جندب و علی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أنهم تعاقدوا فی بیت اللّه الحرام أنه من مات منهم صلی من بقی صلاته و صام عنه صیامه و زکی عنه زکاته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فماتا و بقی صفوان،فکان یصلی فی کل یوم مائة و خمسین رکعة،و یصوم فی السنة ثلاثة أشهر و یزکی زکاته ثلاث دفعات،و کل ما یتبرع به عن نفسه مما عدا ما ذکرناه یتبرع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أصحابنا أن إنسانا کلفه حمل دینارین إلی أهله إلی</w:t>
      </w:r>
    </w:p>
    <w:p>
      <w:pPr>
        <w:pStyle w:val="BookText"/>
        <w:rPr/>
      </w:pPr>
      <w:r>
        <w:rPr>
          <w:rFonts w:ascii="IRNazanin" w:hAnsi="IRNazanin" w:eastAsia="IRNazanin"/>
          <w:color w:val="111111"/>
          <w:sz w:val="28"/>
          <w:sz w:val="28"/>
          <w:szCs w:val="28"/>
          <w:rtl w:val="true"/>
          <w:lang w:bidi="fa-IR"/>
        </w:rPr>
        <w:t>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جمالی مکریة و أنا أستأذن الاجراء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الورع و العبادة علی ما لم یکن علیه أحد من طبقته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صنف ثلاثین کتابا،کما ذکر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منها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الوضوء،کتاب الصلاة،کتاب الصوم،کتاب الحج،کتاب الزکاة،کتاب النکاح،کتاب الطلاق، کتاب الفرائض،کتاب الوصایا،کتاب الشراء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البیع،کتاب العتق و التدبیر،کتاب البشارات 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عن محمد بن الحسین بن أبی الخطاب الزیات،عن صفوان بسائر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صفوان بن یحیی رحمه اللّه سنة عشر و مائتین</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بعدها به یک قرآن و یک مفاتیح هم به خط خوش نوشت که چاپ شد و کتیبه خیلی از مسجدهای ایران به خط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bookmarkStart w:id="750" w:name="pg3248_19701"/>
    </w:p>
    <w:p>
      <w:pPr>
        <w:pStyle w:val="Heading2"/>
        <w:numPr>
          <w:ilvl w:val="1"/>
          <w:numId w:val="1"/>
        </w:numPr>
        <w:rPr/>
      </w:pPr>
      <w:bookmarkStart w:id="751" w:name="__RefHeading___Toc1995106_2749589250"/>
      <w:bookmarkStart w:id="752" w:name="_Toc275"/>
      <w:bookmarkEnd w:id="750"/>
      <w:bookmarkEnd w:id="751"/>
      <w:r>
        <w:rPr/>
        <w:t>22</w:t>
      </w:r>
      <w:r>
        <w:rPr>
          <w:rtl w:val="true"/>
        </w:rPr>
        <w:t xml:space="preserve"> </w:t>
      </w:r>
      <w:r>
        <w:rPr>
          <w:rtl w:val="true"/>
        </w:rPr>
        <w:t>انسان و بنیان الهی او</w:t>
      </w:r>
      <w:bookmarkEnd w:id="752"/>
    </w:p>
    <w:p>
      <w:pPr>
        <w:pStyle w:val="Heading3"/>
        <w:numPr>
          <w:ilvl w:val="2"/>
          <w:numId w:val="1"/>
        </w:numPr>
        <w:rPr/>
      </w:pPr>
      <w:bookmarkStart w:id="753" w:name="__RefHeading___Toc1995108_2749589250"/>
      <w:bookmarkStart w:id="754" w:name="_Toc276"/>
      <w:bookmarkEnd w:id="753"/>
      <w:r>
        <w:rPr>
          <w:rtl w:val="true"/>
        </w:rPr>
        <w:t>اشاره</w:t>
      </w:r>
      <w:bookmarkEnd w:id="754"/>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شیراز،حسینیه عاشقان ثار اللّه دهه دوم رجب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 صلّی اللّه علی جمیع الأنبیاء و المرسلین و صلّ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ساختمان و بنایی در عالم،حتی عالم ملکوت،با ارزش‌تر،قیمتی‌تر و مفیدتر از بنای انسانیت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 پیامبر عظیم الشأن اسلام، صلی اللّه علیه و آله،این بنا را به پروردگار عالم نسبت می‌دهند،زیرا همۀ مصالح این بنای معنوی را پروردگار مهربان عالم تأمین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بنیان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پیامبر،صلی اللّه علیه و آله،در این روایت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نکرده‌اند، چراکه کلمۀ بشر در ارتباط با ساختمان جسمی و خاکی آدمی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نیز،خداوند از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به جسم و بدن، و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بر جنبۀ معنوی آدمیزاد استفاده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تو با کوشش و تلاشی سخت به سوی پروردگارت در حرکتی،پس او را درحالی‌که مقام فرمانروایی مطلق و حکومت بر همه چیز ویژه اوست و هیچ حکومتی در برابرش وجود ندارد،دیدار می‌کنی</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755" w:name="pg3248_19703"/>
    </w:p>
    <w:p>
      <w:pPr>
        <w:pStyle w:val="BookText"/>
        <w:rPr/>
      </w:pPr>
      <w:bookmarkEnd w:id="755"/>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به پروردگار بزرگوارت مغرور کرده است؟</w:t>
      </w:r>
    </w:p>
    <w:p>
      <w:pPr>
        <w:pStyle w:val="BookText"/>
        <w:rPr/>
      </w:pPr>
      <w:r>
        <w:rPr>
          <w:rFonts w:ascii="IRNazanin" w:hAnsi="IRNazanin" w:eastAsia="IRNazanin"/>
          <w:color w:val="111111"/>
          <w:sz w:val="28"/>
          <w:sz w:val="28"/>
          <w:szCs w:val="28"/>
          <w:rtl w:val="true"/>
          <w:lang w:bidi="fa-IR"/>
        </w:rPr>
        <w:t>آری،پیامبر عظیم الشأن اسلام جنبۀ معنوی انسان را کاملا وابسته به پروردگار قلمداد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آفرینش جسم انسان نیز در پیوند با خداست،اما مصالح ساختمان پیکر بشر از عالم طبیعت گرفته شده است؛یعنی عناصر عالم هستی به واسطۀ اراده،حکمت،و علم خدا در نطفۀ پدر و مادر جمع و ترکیب شده و جسم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می‌شود،عناصر ساختمان انسانیت را عنایت مستقیم پروردگار مهربان عالم تشکیل می‌دهد و این عناصر از طریق انبیا و به وسیله کتب آسمانی به افراد بشر منتقل می‌شوند</w:t>
      </w:r>
      <w:r>
        <w:rPr>
          <w:rFonts w:eastAsia="IRNazanin" w:cs="IRNazanin"/>
          <w:color w:val="111111"/>
          <w:sz w:val="28"/>
          <w:szCs w:val="28"/>
          <w:rtl w:val="true"/>
          <w:lang w:bidi="fa-IR"/>
        </w:rPr>
        <w:t>.</w:t>
      </w:r>
    </w:p>
    <w:p>
      <w:pPr>
        <w:pStyle w:val="Heading3"/>
        <w:numPr>
          <w:ilvl w:val="2"/>
          <w:numId w:val="1"/>
        </w:numPr>
        <w:rPr/>
      </w:pPr>
      <w:bookmarkStart w:id="756" w:name="__RefHeading___Toc1995110_2749589250"/>
      <w:bookmarkStart w:id="757" w:name="_Toc277"/>
      <w:bookmarkEnd w:id="756"/>
      <w:r>
        <w:rPr>
          <w:rtl w:val="true"/>
        </w:rPr>
        <w:t>کمال انسان</w:t>
      </w:r>
      <w:bookmarkEnd w:id="757"/>
    </w:p>
    <w:p>
      <w:pPr>
        <w:pStyle w:val="BookText"/>
        <w:rPr/>
      </w:pPr>
      <w:r>
        <w:rPr>
          <w:rFonts w:ascii="IRNazanin" w:hAnsi="IRNazanin" w:eastAsia="IRNazanin"/>
          <w:color w:val="111111"/>
          <w:sz w:val="28"/>
          <w:sz w:val="28"/>
          <w:szCs w:val="28"/>
          <w:rtl w:val="true"/>
          <w:lang w:bidi="fa-IR"/>
        </w:rPr>
        <w:t>انسان موجودی با ابعاد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ازاین‌رو،کمال او در گرو آن است که تمام ابعاد وجودی‌اش،در کنار هم و به صورت هماهنگ رشد کنند و همۀ استعدادها و قابلیت‌هایش،چه در ساحت روحانی و چه در حوزۀ جسمانی،به گونه‌ای مطلوب به فعلیت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مکاتب بشری،در ترسیم چهرۀ انسان کامل،تنها بر یک یا چند بعد خاص تکیه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فیلسوفان کمال انسانی را به کمال قوّۀ عاقله می‌دانند؛برخی از اهل عرفان آن را در دوری از طبیعت، عزلت‌گزینی،گوشه‌نشینی،زهد و ریاضت می‌جویند؛و گروهی تسخیر هرچه بیشتر طبیعت و بهره‌کشی از آن را معیاری برای کمال انسان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اسلام،کمال انسان جز در سایۀ پرورش هماهنگ همۀ استعدادهای او فراهم نمی‌آید؛به گونه‌ای که همۀ قوای او در راه عبودیت و تقرّب به خداوند به کار گرفته می‌شود</w:t>
      </w:r>
      <w:r>
        <w:rPr>
          <w:rFonts w:eastAsia="IRNazanin" w:cs="IRNazanin"/>
          <w:color w:val="111111"/>
          <w:sz w:val="28"/>
          <w:szCs w:val="28"/>
          <w:rtl w:val="true"/>
          <w:lang w:bidi="fa-IR"/>
        </w:rPr>
        <w:t>.</w:t>
      </w:r>
    </w:p>
    <w:p>
      <w:pPr>
        <w:pStyle w:val="Heading3"/>
        <w:numPr>
          <w:ilvl w:val="2"/>
          <w:numId w:val="1"/>
        </w:numPr>
        <w:rPr/>
      </w:pPr>
      <w:bookmarkStart w:id="758" w:name="__RefHeading___Toc1995112_2749589250"/>
      <w:bookmarkStart w:id="759" w:name="_Toc278"/>
      <w:bookmarkEnd w:id="758"/>
      <w:r>
        <w:rPr>
          <w:rtl w:val="true"/>
        </w:rPr>
        <w:t>گناه</w:t>
      </w:r>
      <w:r>
        <w:rPr>
          <w:rtl w:val="true"/>
        </w:rPr>
        <w:t>:</w:t>
      </w:r>
      <w:r>
        <w:rPr>
          <w:rtl w:val="true"/>
        </w:rPr>
        <w:t>ویرانگر بنای انسانیت</w:t>
      </w:r>
      <w:bookmarkEnd w:id="759"/>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یگانه موجودی است که جامعیت وجودی دارد؛زیرا در او هم</w:t>
      </w:r>
    </w:p>
    <w:p>
      <w:pPr>
        <w:pStyle w:val="BookText"/>
        <w:rPr/>
      </w:pPr>
      <w:r>
        <w:rPr>
          <w:rFonts w:ascii="IRNazanin" w:hAnsi="IRNazanin" w:eastAsia="IRNazanin"/>
          <w:color w:val="111111"/>
          <w:sz w:val="28"/>
          <w:sz w:val="28"/>
          <w:szCs w:val="28"/>
          <w:rtl w:val="true"/>
          <w:lang w:bidi="fa-IR"/>
        </w:rPr>
        <w:t>جنبه‌های ملکوتی و هم جنبه‌های حیوانی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غرایز و شهوات بر وجودش حاکمیت داشته و عقل و خرد را به خدمت شهوات و تمایلات حیوانی گماشته باشد حریص،بخیل،ناسپاس،طغیانگر، ستم‌پیشه،و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اعظم،صلی اللّه علیه و آله،در ادامۀ روایت پیش گفته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هدم بنیانه فهو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خراب کردن این ساختمان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ورزد ملعون و از رحمت خدا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حال،سوال این است که این ساختمان چگونه تخریب می‌شود؟</w:t>
      </w:r>
    </w:p>
    <w:p>
      <w:pPr>
        <w:pStyle w:val="BookText"/>
        <w:rPr/>
      </w:pPr>
      <w:r>
        <w:rPr>
          <w:rFonts w:ascii="IRNazanin" w:hAnsi="IRNazanin" w:eastAsia="IRNazanin"/>
          <w:color w:val="111111"/>
          <w:sz w:val="28"/>
          <w:sz w:val="28"/>
          <w:szCs w:val="28"/>
          <w:rtl w:val="true"/>
          <w:lang w:bidi="fa-IR"/>
        </w:rPr>
        <w:t>بنابر آیات قرآن و روایات،گناه و معصیت می‌تواند به راحتی این بنیان را براندازد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گناهکار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 کسی است که در درون خود طوفان سهمگینی از گناه به‌پا کرده و به وسیله آن جنبۀ معنوی خود را از بین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قرآن مجید،گاه نیز از گناه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قطعا کسانی که آنچه را خدا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به عنوان حلال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به سود خود،از بی‌سوادان یهود و نصاری پنهان می‌کنند، و در برابر این پنهان‌کاری بهای اندکی به دست می‌آورند،جز آتش به شکم‌های خود نمی‌ریزند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روز قیامت با آنان سخن نمی‌گوید،و از گناهان و زشتی‌ها پاکشان نمی‌کند،و برای آنان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یَأْکُلُونَ أَمْوٰالَ الْیَتٰامیٰ ظُلْماً إِنَّمٰا یَأْکُلُونَ فِی بُطُونِهِمْ نٰاراً وَ سَیَصْلَوْنَ سَعِیراً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کسانی که اموال یتیمان را به ستم می‌خورند،فقط در شکم‌های خود آتش می‌خورند،و به زودی در آتش فروزان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باری،آتش گناه ممکن است ساختمان انسانیت را بسوزاند و مرد و زن گناهکار را از چارچوب انسانیت خارج کند و در زمره فاسقان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کریم دربارۀ گناهکاران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و مسلما بسیاری از جنیّان و آدمیان را برای دوزخ آفریده‌ایم،زیرا آنان را دل‌هایی است که به وسیله آن معارف الهی را در نمی‌یابند،و چشمانی است که توسط آن حقایق و نشانه‌های حق را نمی‌بینند،و گوش‌هایی است که به وسیله آن سخن خدا و پیامبران را نمی‌شنوند،آنان مانند چهارپایانند بلکه گمراه‌ترند؛اینانند که بی‌خبر و غافل از معارف و آیات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 چشم دارند،ولی بصیرت ندارند و حقیقت‌بین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اجسام،رنگ‌ها،و ظواهر را می‌بینند،اما نمی‌توانند حقایق را مشاهده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جهل و ابو لهب،در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نزدیک با پیامبر، صلی اللّه علیه و آله،نتوانستد پیامبر را پیامبر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 و به آزار ایشان می‌پرداختند و بدین ترتیب می‌خواستند او را خوار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آنان سلمان فارسی بود که در اولین برخورد با پیامبر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آذٰانٌ لاٰ یَسْمَعُونَ بِهٰا</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و ابو لهب هر دو عموی پیامبر بودند و هر دو سال‌ها آیات قرآن را از زبان پیامبر،صلی اللّه علیه و آله،شنیدند،ولی یکی گوش کرد و دیگری گوش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حرف حق با پذیرفتن آن متفاوت است؛ یعنی ممکن است کسی سخن حق را بشنود،اما آن حرف را گوش</w:t>
      </w:r>
    </w:p>
    <w:p>
      <w:pPr>
        <w:pStyle w:val="BookText"/>
        <w:rPr/>
      </w:pPr>
      <w:r>
        <w:rPr>
          <w:rFonts w:ascii="IRNazanin" w:hAnsi="IRNazanin" w:eastAsia="IRNazanin"/>
          <w:color w:val="111111"/>
          <w:sz w:val="28"/>
          <w:sz w:val="28"/>
          <w:szCs w:val="28"/>
          <w:rtl w:val="true"/>
          <w:lang w:bidi="fa-IR"/>
        </w:rPr>
        <w:t>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چشمش خارج از ساختمان انسانیت کار می‌کند تنها صورت اجسام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پنیر،شیرینی و کیک،دیوار و آشپزخانه،و حیوان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همچنین،کسی که گوشش خارج از ساختمان انسانیت است کثیف‌ترین صداها را گوش می‌دهد،اما پاک‌ترین صداها به گوشش می‌خورد و آن را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است که 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اینان در پیشگاه خدا انسان محسوب نمی‌شوند،بلکه چهارپا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البته،پروردگار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ارزش بیشتری از این افراد دارند،زیرا این‌ها اصلا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دیگری از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وصف کسانی که عمل کردن به تورات به آنان تکلیف شده است،آن‌گاه به آن عمل نکردند،مانند درازگوشی است که کتاب‌هایی را که هیچ آگاهی به محتویات آن‌ها ندارد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سرگذشت مردمی که آیات خدا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مردم ستمکار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بیشتر به خودشان ظلم می‌کنند؛ساختمان انسانیت خود را نابود می‌کنند و روز قیامت با توشه‌ای کم‌ارزش در آستان حق تعالی حضور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قرآن مجید تأکید می‌کند که فقط خریدار انسان‌ها و اعمال قیمتی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خدا از مؤمنان جان‌ها و اموالشان را به بهای آن‌که بهشت برای آنان</w:t>
      </w:r>
    </w:p>
    <w:p>
      <w:pPr>
        <w:pStyle w:val="BookText"/>
        <w:rPr/>
      </w:pPr>
      <w:r>
        <w:rPr>
          <w:rFonts w:ascii="IRNazanin" w:hAnsi="IRNazanin" w:eastAsia="IRNazanin"/>
          <w:color w:val="111111"/>
          <w:sz w:val="28"/>
          <w:sz w:val="28"/>
          <w:szCs w:val="28"/>
          <w:rtl w:val="true"/>
          <w:lang w:bidi="fa-IR"/>
        </w:rPr>
        <w:t>باشد خریده؛همان کسانی که در راه خدا پیکار می‌کنند،پس دشمن را می‌کشند و خود در راه خدا کشته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بر عهده خود در تورات و انجیل و قرآن وعده بهشت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حق؛و چه کسی به عهد و پیمانش از خدا وفادارتر است؟پس 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داد و ستدی که انجام داده‌اید،خوشحال و شاد باشید؛و این است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باارزش است،جان و مال حلال مؤمن ارزش دارد؛بنابراین خدا خریدار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حاضر است در این معامله،بهشت را به مؤمن ارزانی کند و البته،رضایت پروردگار از همه چیز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رسد آدمی به جایی که به جز خدا نبیند</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 که تا چه حد است مکان آدمیت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bookmarkStart w:id="760" w:name="pg3248_19710"/>
    </w:p>
    <w:p>
      <w:pPr>
        <w:pStyle w:val="Heading3"/>
        <w:numPr>
          <w:ilvl w:val="2"/>
          <w:numId w:val="1"/>
        </w:numPr>
        <w:rPr/>
      </w:pPr>
      <w:bookmarkStart w:id="761" w:name="__RefHeading___Toc1995114_2749589250"/>
      <w:bookmarkStart w:id="762" w:name="_Toc279"/>
      <w:bookmarkEnd w:id="760"/>
      <w:bookmarkEnd w:id="761"/>
      <w:r>
        <w:rPr>
          <w:rtl w:val="true"/>
        </w:rPr>
        <w:t>پی نوشت</w:t>
      </w:r>
      <w:bookmarkEnd w:id="7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الحدیث،ابن قتیبة،ج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؛لسان العرب،ابن منظور،ج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الحدیث،أن سلیمان النبی، صلوات اللّه علیه،قال من هدم بنیان ربه فهو ملعون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قتل النفس،لأن الجسم بنیان اللّه و ترکیبه،فإذا أبطله فقد هدم بنیان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البحرین،طریحی،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کمی اختلاف در تاج العروس،زبیدی،ج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هدم بنیان ربه فهو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قتل نفسا بغیر حق،لان الجسم بنیان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است به این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رَبُّکَ لِلْمَلاٰئِکَةِ إِنِّی خٰالِقٌ بَشَراً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رَبُّکَ لِلْمَلاٰئِکَةِ إِنِّی خٰالِقٌ بَشَراً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شخصیت‌های منفی موجود در قرآن طاغوت به شمار می‌آیند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قارون،بلعم باعورا، نمرود،فرعون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شیوه طغیان آنان با هم تفاوت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سوره طه خداوند به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اسلام و نزول قرآن،در مناطق گرم و خرماخیز،اعراب وقتی می‌دیدند خرما از غلافش بیرون آمده است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فسق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قرآن،پروردگار در آیات این کتاب آسمانی از کلمه فسق برای کسانی استفاده کرد که از حریم پاکی بیرون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سعدی است</w:t>
      </w:r>
      <w:r>
        <w:rPr>
          <w:rFonts w:eastAsia="IRNazanin" w:cs="IRNazanin"/>
          <w:color w:val="111111"/>
          <w:sz w:val="28"/>
          <w:szCs w:val="28"/>
          <w:rtl w:val="true"/>
          <w:lang w:bidi="fa-IR"/>
        </w:rPr>
        <w:t>.</w:t>
      </w:r>
      <w:bookmarkStart w:id="763" w:name="pg3248_19712"/>
    </w:p>
    <w:p>
      <w:pPr>
        <w:pStyle w:val="Heading2"/>
        <w:numPr>
          <w:ilvl w:val="1"/>
          <w:numId w:val="1"/>
        </w:numPr>
        <w:rPr/>
      </w:pPr>
      <w:bookmarkStart w:id="764" w:name="__RefHeading___Toc1995116_2749589250"/>
      <w:bookmarkStart w:id="765" w:name="_Toc280"/>
      <w:bookmarkEnd w:id="763"/>
      <w:bookmarkEnd w:id="764"/>
      <w:r>
        <w:rPr>
          <w:rtl w:val="true"/>
        </w:rPr>
        <w:t>کتابنامه و فهرست ها</w:t>
      </w:r>
      <w:bookmarkEnd w:id="765"/>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6" w:name="__RefHeading___Toc1995118_2749589250"/>
      <w:bookmarkStart w:id="767" w:name="_Toc281"/>
      <w:bookmarkEnd w:id="766"/>
      <w:r>
        <w:rPr>
          <w:rtl w:val="true"/>
        </w:rPr>
        <w:t>اشاره</w:t>
      </w:r>
      <w:bookmarkStart w:id="768" w:name="pg3248_19714"/>
      <w:bookmarkEnd w:id="767"/>
    </w:p>
    <w:p>
      <w:pPr>
        <w:pStyle w:val="Heading3"/>
        <w:numPr>
          <w:ilvl w:val="2"/>
          <w:numId w:val="1"/>
        </w:numPr>
        <w:rPr/>
      </w:pPr>
      <w:bookmarkStart w:id="769" w:name="__RefHeading___Toc1995120_2749589250"/>
      <w:bookmarkStart w:id="770" w:name="_Toc282"/>
      <w:bookmarkEnd w:id="768"/>
      <w:bookmarkEnd w:id="769"/>
      <w:r>
        <w:rPr>
          <w:rtl w:val="true"/>
        </w:rPr>
        <w:t>کتابنامه</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مجید،ترجمه استاد حسین انصاریان،اسوه،تهران،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البلاغه،تحقیق محمد ابو الفضل ابراهیم،دار احیاء الکتب العربیة،قم،بی‌تا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جمهور الاحسائی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عوالی اللئالی العزیزیة فی الاحادیث الدینیة،تحقیق شهاب الدین مرعشی نجفی و مجتبی العراقی،بی‌نا،چ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حلی،ابی جعفر محمد بن منصور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السرائر،تحقیق گروهی از محققین،جامعه مدرسین،قم،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قمی،ابو الحسن علی بن حسین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الرضا،تحقیق 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رضا،چ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رازی،منتجب الدین علی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حدیثا،تحقیق و نشر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بطریق اسدی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تحقیق جامعه مدرسین،موسسه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 اندلسی،علی بن احمد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المحلی،تحقیق أحمد محمد شاکر،دار الفکر، 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سروی مازندرانی،ابو جعفر رشید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طالب،تحقیق جمعی از اساتید نجف،مکتبة الحیدریة،نجف،</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دمشق،تحقیق علی شیری،دار 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البارع،تحقیق مجتبی عراقی،جامعه مدرسین حوزه علمیه قم،قم،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الساعی،تحقیق احمد موحدی قمی،نشر وجدانی،قم،بی‌تا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دینوری،عبد اللّه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الحدیث،محقق عبد اللّه الجبوری،دار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العرب،نشر ادب حوزه،چ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أحمد،دار صادر،بیروت،بی‌تا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علی بن المثنی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أبو یعلی الموصلی،تحقیق حسین سلیم أسد،دار المأمون للتراث،دمشق،بی‌تا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میانجی،علی بن حسینعلی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مواقف الشیعة،موسسه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التمحیص،تحقیق و نشر مدرسه امام مهدی،قم،بی‌تا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الرسائل المرتضی،تحقیق سید احمد حسینی،دار القرآن،قم،چ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عاملی،سید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الاشجان فی مقتل الحسین،نشر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امینی،عبد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الغدیر،دار الکتاب العربی،بیروت،</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بحرانی،سید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المعاجز،تحقیق عزت اللّه مولایی همدانی،موسسه معارف اسلامی،چ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بحرانی،شیخ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مدرسه امام مهدی،امیر،چ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بحرانی،کمال الدین میثم بن علی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مئة کلمة،تحقیق میر جلال الدین حسینی ارموی محدث،جامعه مدرسین،قم،بی‌تا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بغدادی،أحمد بن علی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الرحلة فی طلب الحدیث،تحقیق نور الدین عتر،دار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 دمیاطی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اعانة الطالبین،دار الفکر،چ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مغربی،نعمان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 فی فضائل الائمة الاطهار،تحقیق سید محمد حسینی جلالی،موسسه نشر اسلامی،قم،بی‌تا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ثمالی،ابو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الکریم،جمع‌آوری عبد الرزاق محمد حسین حرز الدین، دفتر نشر الهادی،چ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الاحادیث القدسیة،نشر مفید، 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أصول الأئمة،تحقیق محمد بن محمد حسین القائینی،مؤسسه معارف اسلامی امام رضا،قم،چ </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عاملی،محمد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نشر موسسه آل البیت الاحیاء التراث،چ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حرانی،ابن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الرسول،تحقیق علی اکبر غفاری،موسسه نشر اسلامی،چ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المعجزات،المطبعة الحیدریه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محمد کاظم الشیخ صادق الکتبی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المحتضر،منشورات المطبعة الحیدریة،نجف،</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حلی،حسن بن سلیمان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الدرجات،المطبعة الحیدریة،نجف،</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خوئی،سید ابو القاسم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الرجال الحدیث و تفصیل طبقات الرواة،تحقیق گروهی از محققین،بی‌نا،بی‌جا،چ </w:t>
      </w:r>
      <w:r>
        <w:rPr>
          <w:rFonts w:eastAsia="IRNazanin" w:cs="IRNazanin"/>
          <w:color w:val="111111"/>
          <w:sz w:val="28"/>
          <w:szCs w:val="28"/>
          <w:lang w:bidi="fa-IR"/>
        </w:rPr>
        <w:t>1413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الفقاهة،نشر وجدانی،چ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و حکم،امیر کبیر،تهران،چ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الجرائح،تحقیق و نشر مؤسسه امام مهدی،قم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راوندی،قطب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الدعوات،تحقیق و نشر مدرسه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 همدانی،احمد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،منیر،چ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زبیدی،محمد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القاموس،المکتبة الحیاة،بیروت،بی‌تا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زید بن علی،تحقیق یکی از علمای زیدی،دار الحیاة،بیروت،بی‌جا،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سبزواری،حاج ملا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الحسنی،بصیرتی،قم،بی‌تا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سیستانی،سید علی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الفتاوی و المیسرة،مکتب آیة اللّه العظمی السید علی الحسینی السیستانی،چ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طاووس،سید رضی الدین علی بن موسی بن جعفر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 تحقیق جواد قیومی اصفهانی،مرکز مطالعات و تحقیقات اسلامی،قم،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اللهوف فی قتلی الطفوف،دار الاضواء،چ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رضی،أبو الحسن محمد بن الحسین بن موسی موسوی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البلاغه،تحقیق شیخ محمد عبده،دار المعرفه،بیروت،بی‌تا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الائمة،تحقیق محمد هادی امینی،مرکز تحقیقات اسلامی آستان قدس رضوی، 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شاذان بن جبرئیل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الفضائل،المکتبة الحیدریة،نجف،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شروانی،ملا حیدر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روته العامة من مناقب اهل البیت،تحقیق شیخ محمد الحسون،منشورات اسلامی،بی‌جا،</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اول،محمد بن مکی بن محمد بن حامد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سنگی،بی‌نا،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الغطاء،مهدوی،اصفهان،بی‌تا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ابو جعفر محمد بن علی بن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خصال،تحقیق علی اکبر غفاری، جامعه مدرسین حوزه علمیه قم،قم،بی‌تا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امالی،تحقیق و نشر موسسه بعثت،چ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،قم،ق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النعمة،تحقیق علی اکبر غفاری،موسسه نشر اسلامی،قم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الاخبار،تحقیق علی اکبر غفاری،انتشارات اسلامی،قم،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الفقیه،تحقیق علی اکبر غفاری،جامعه مدرسین حوزه علمیه قم،چ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صدوق،علل الشرایع،مکتبة الحیدریة،نجف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الرضا،تحقیق حسین اعلمی،موسسه الاعلمی،چ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الاحتجاج،تحقیق محمد باقر الخرسان،دار النعمان،نجف،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طبرسی،أبی علی فضل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فی تفسیر القرآن،تحقیق گروهی از محققین،مؤسسه اعلمی للمطبوعات،چ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طبرسی،أبی الفضل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فی غرر الاخبار،با مقدمه صالح جعفری، مکتبة الحیدریة،چ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طبرسی،أبی نصر الحسن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الاخلاق،انتشارات شریف رضی،چ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الاحکام،تحقیق سید حسن خراسان،تصحیح محمد آخوندی،دار الکتب الاسلامیة،چ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طوسی،أبی جعفر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الأمالی،تحقیق موسسه بعثت،دار الثقافة،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الرجال،تحقیق میر داماد،محمد باقر حسینی،مهدی رجائی،مؤسسه آل البیت،قم،بی‌تا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التبیان فی تفسیر القرآن،تحقیق احمد حبیب قصیر العاملی،مکتب الاعلام الاسلامی،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الأمالی،تحقیق موسسه بعثت،دار الثقافة،چ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الکافی،تحقیق علی اکبر غفاری،دار الکتب الاسلامیه،قم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مفید،ابو عبد اللّه محمد بن محمد بن نعمان بن 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الأمالی،تحقیق حسین استاد ولی و دیگران،جامعه مدرسین،قم،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المختارة،تحقیق میر علی شریفی،دار المفید،چ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المسائل الصاغانیة،تحقیق سید محمد قاضی،المؤتمر العالمی لألفیة الشیخ المفید،چ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مفید،المقنعة،تحقیق و نشر جامعه مدرسین،قم،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اعتقادات الامامیة،تحقیق حسین درگاهی،دار المفید،چ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معرفة حجج اللّه علی عباد،تحقیق موسسه ال البیت لتحقیق التراث،دار المفید، 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 شامی،محمد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سبل الهدی و الرشاد فی سیرة خیر العباد،تحقیق شیخ عادل احمد عبد الموجود،دار الکتب العلمیة،چ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القرآن،موسسه نشر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طباطبایی،سید 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النبی،تحقیق و الحاق محمد هادی فقهی،موسسه نشر اسلامی،قم،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طبرانی،سلیمان بن أحمد بن أیوب لخمی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الکبیر،تحقیق حمدی عبد المجید السلفی،مکتبه ابن تیمیه،قاهره،چ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امامی،محمد بن جریر بن 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اوایل 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 فی امامة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شیخ احمد محمودی،مؤسسة الثقافة الاسلامیة لکوشانبور،قم،بی‌تا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المعجزات فی مناقب الائمة الهداة،تحقیق و نشر موسسه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عده‌ای از علما،موسسه اعلمی،بیروت،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الثاقب فی المناقب،تحقیق نبیل رضا علوان،موسسه انصاریان،چ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عاملی،شیخ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ثلاثیات الکلینی،مؤسسة دار الحدیث الثقافیة،چ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حویزی،شیخ عبد العلی بن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الثقلین،تحقیق سید هاشم رسولی محلاتی،موسسه اسماعیلیان،چ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بن بلبان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حبان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 بترتیب ابن بلبان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شعیب الارنؤوط،موسسه رسالت،چ </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،مقابله حسن پیشنماز،ناشر حاج احمد،تبریز،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القمی،تصحیح سید طیب جزایری،مؤسسه دار الکتاب،چ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هندی،بهاء الدین محمد بن الحسن بن محمد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آیت اللّه مرعشی نجفی،قم،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فتال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الواعظین،تحقیق السید محمد مهدی السید حسن الخرسان، انتشارات رضی،قم،بی‌تا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 محسن محمد بن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السنیة،شارح سید نعمت اللّه جزایری،مخطوط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آستان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کاشانی،ملا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الصافی،تحقیق شیخ حسین أعلمی،نشر صدر،چ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قرطبی،ابی عبد اللّه محمد بن احمد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لاحکام القرآن،موسسه تاریخ عربی،بیروت،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ماجة،تحقیق محمد فؤاد عبد الباقی،دار الفکر،بیروت،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شیرازی،محمد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الاربعین فی إمامة الائمة الطاهرین،تحقیق سید مهدی الرجائی،محقق،چ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،بی‌جا،</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حنفی،سلیمان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المودة لذوی القربی،تحقیق سید علی جمال اشرف حسینی،دار الاسوه،چ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کراجکی،ابن الفتح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الفوائد،مکتبة المصطفوی،چ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اهوازی،حسین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الزهد،تحقیق میرزا غلامرضا عرفانیان،علمیه،قم،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المؤمن،تحقیق و نشر مدرسه امام مهدی،چ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قاضی،محمد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الامام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باقر محمودی،مجمع احیاء الثقافة الاسلامیة،چ </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کوفی،ابراهیم بن محمد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الغارات،تحقیق جلال الدین محدث،قم،بی‌نا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کوفی،ابو القاسم فرات بن ابراهیم بن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الکوفی،تحقیق محمد الکاظم، زیر نظر وزارت فرهنگ و راشاد اسلامی،چ </w:t>
      </w:r>
      <w:r>
        <w:rPr>
          <w:rFonts w:eastAsia="IRNazanin" w:cs="IRNazanin"/>
          <w:color w:val="111111"/>
          <w:sz w:val="28"/>
          <w:szCs w:val="28"/>
          <w:lang w:bidi="fa-IR"/>
        </w:rPr>
        <w:t>1410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مازندرانی،ملا 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الکافی،بی‌نا،بی‌جا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هندی،علی بن حسام الدین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العمال،تحقیق بکری حیانی،صفوة السقا، مؤسسة الرسالة،بیروت،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مجلسی،محمد باقر بن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الانوار،موسسة الوفاء،بیروت،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 فی احکام القرآن،تحقیق محمد باقر بهبودی،مکتبة المرتضویة لاحیاء الاثار الجعفریة،بی‌تا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الفائدة و البرهان،تحقیق إشتهاردی و دیگران،جامعه مدرسین،قم،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المعاد،موسسه آل البیت،قم،بی‌تا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نوری،میرزا حسین بن محمد تقی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 تحقیق و نشر مؤسسه آل البیت لاحیاء التراث،چ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نشر اسلامی،چ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الحکمة،دار الحدیث،قم،</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السعادة فی مستدرک نهج البلاغة،دار التعارف للمطبوعات،چ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بجنوردی،محمد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اسلامی،مرکز دائرة المعارف بزرگ اسلامی، 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نجاشی،ابو العباس أحمد بن علی اسدی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النجاشی،تحقیق سید موسی شبیری زنجانی،موسسه نشر اسلامی،چ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نجفی،شیخ محمد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الکلام،تحقیق شیخ عباس قوچانی،دار الکتب الاسلامیة،چ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شاهرودی،علی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سفینة البحار،تحقیق حسن نمازی،موسسه نشر اسلامی،قم،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هیثمی،نور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الفوائد،دار 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w:t>
      </w:r>
      <w:bookmarkStart w:id="771" w:name="pg3248_19720"/>
    </w:p>
    <w:p>
      <w:pPr>
        <w:pStyle w:val="Heading3"/>
        <w:numPr>
          <w:ilvl w:val="2"/>
          <w:numId w:val="1"/>
        </w:numPr>
        <w:rPr/>
      </w:pPr>
      <w:bookmarkStart w:id="772" w:name="__RefHeading___Toc1995122_2749589250"/>
      <w:bookmarkStart w:id="773" w:name="_Toc283"/>
      <w:bookmarkEnd w:id="771"/>
      <w:bookmarkEnd w:id="772"/>
      <w:r>
        <w:rPr>
          <w:rtl w:val="true"/>
        </w:rPr>
        <w:t>نمایه اعلام،جای ها و رویدادها</w:t>
      </w:r>
      <w:bookmarkEnd w:id="773"/>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ابو الاسود دوئلی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ابو رافع</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آخوند ملا محمد کاشانی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آذربایجان شوروی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آذربایجان شرقی</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ارنگه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اسکندر مقدونی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آقا شیخ محمد حسن مامقانی</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انتین دینه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بازار کوفه</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برامکه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بندر انزلی</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پینگ فلوید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جهانگیر خان قشقایی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حرّ بن یزید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حضرت اسحاق</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حضرت عبد العظیم حسنی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حضرت لوط</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حضرت یعقوب</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حمزه سید الشهدا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خانی آباد</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خولی</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دانشگاه آکسفورد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پیغمبر،پیامبر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سعد آباد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سن پترزبورگ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سید محمد باقر درچه‌ای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سید محمد فشارکی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شل‌سیلوستراین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شورای نگهبان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شیخ جمال ساوه‌ای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شیخ عبد الکریم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علامه بحر العلوم</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علی بن نعمان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قاجاریه</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کارلایل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کشورهای جهان سوم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کوروش هخامنشی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لنینگراد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مامقان</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مجلس اول مشروطه</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حسن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مروان حکم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مسکو</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مقدس اردبیلی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ملا محمد کاظم یزدی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موزیوم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میرزا حسین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میر عبد الباقی</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476</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نفیسه خاتون</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همسر عمران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eastAsia="IRNazanin" w:cs="IRNazanin"/>
          <w:color w:val="111111"/>
          <w:sz w:val="28"/>
          <w:szCs w:val="28"/>
          <w:lang w:bidi="fa-IR"/>
        </w:rPr>
        <w:t>420</w:t>
      </w:r>
      <w:bookmarkStart w:id="774" w:name="pg3248_19724"/>
    </w:p>
    <w:p>
      <w:pPr>
        <w:pStyle w:val="Heading3"/>
        <w:numPr>
          <w:ilvl w:val="2"/>
          <w:numId w:val="1"/>
        </w:numPr>
        <w:rPr/>
      </w:pPr>
      <w:bookmarkStart w:id="775" w:name="__RefHeading___Toc1995124_2749589250"/>
      <w:bookmarkStart w:id="776" w:name="_Toc284"/>
      <w:bookmarkEnd w:id="774"/>
      <w:bookmarkEnd w:id="775"/>
      <w:r>
        <w:rPr>
          <w:rtl w:val="true"/>
        </w:rPr>
        <w:t>فهرست آیات متن</w:t>
      </w:r>
      <w:bookmarkEnd w:id="7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 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اللّه انا و من اتبعنی علی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امرأة عمران رب إنی نذرت لک ما فی بطنی محررا فتقبل منی إنک أنت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وضعتها قالت رب إنی وضعتها أنثی و اللّه أعلم بما وضعت و لیس الذکر کالانثی و إنی سمیتها مریم و إنی أعیذها بک و ذریتها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قلتم فاعدلوا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الکتاب و تکفرون ببعض فما جزاء من یفعل ذلک منکم إلا خزی فی الحیاة الدنیا و یوم القیامة یردون إلی أشد العذاب و ما اللّه یغافل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اشتروا الحیاة الدنیا بالآخرة فلا یخفف عنهم العذاب و لا هم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اقفالها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ینظرون إلی الابل کیف خلقت</w:t>
      </w:r>
      <w:r>
        <w:rPr>
          <w:rFonts w:ascii="IRNazanin" w:hAnsi="IRNazanin" w:eastAsia="IRNazanin"/>
          <w:i/>
          <w:i/>
          <w:iCs/>
          <w:color w:val="111111"/>
          <w:sz w:val="28"/>
          <w:sz w:val="28"/>
          <w:szCs w:val="28"/>
          <w:rtl w:val="true"/>
          <w:lang w:bidi="fa-IR"/>
        </w:rPr>
        <w:t>و إلی السماء کیف رفعت</w:t>
      </w:r>
      <w:r>
        <w:rPr>
          <w:rFonts w:ascii="IRNazanin" w:hAnsi="IRNazanin" w:eastAsia="IRNazanin"/>
          <w:color w:val="111111"/>
          <w:sz w:val="28"/>
          <w:sz w:val="28"/>
          <w:szCs w:val="28"/>
          <w:rtl w:val="true"/>
          <w:lang w:bidi="fa-IR"/>
        </w:rPr>
        <w:t xml:space="preserve">و إلی الجبال کیف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الارض کیف سطحت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یعلم أنما انزل الیک من ربک الحق کمن هو أعمی انما یتذکر 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لا فقر بعد الجنة،ألا و إنه لا غنی بعد النار،لا یفک أسیرها و لا یبرأ ضریرها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ربنا اللّه ثم استقاموا تتنزل علیهم الملائکه الا تخافوا و لا تحزنوا و 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الامی الذی یجدونه مکتوبا عندهم فی التوراة و الانجیل یأمرهم بالمعروف و ینهاهم عن المنکر و یحل لهم الطیبات و یحرم علیهم الخبائث و یضع عنهم إصرهم و الاغلال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الناس إنی رسول اللّه إلیکم جمیعا الذی له ملک السماوات و الارض لا إله إلا هو یحیی و یمیت فآمنوا باللّه و رسوله النبی الامی الذی یؤمن باللّه و کلماته و اتبعوه لعلکم تهتدون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یرثون الفردوس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اموالهم فی سبیل اللّه کمثل حبة انبتت سبع سنابل فی کلّ سنبلة مئة حبّة و اللّه یضاعف لمن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ذامال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الیهم من ربه و المؤمنون کل آمن باللّه و ملائکته و کتبه و رسله لا نفرق بین احد من رسله و قالوا 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أشدّ حبّا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 و أبشروا بالجنة التی کنتم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أولیاءکم فی الحیاة الدنیا و فی الآخرة و لکم فیها ما تشتهی أنفسکم و لکم فیها ما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کان للانسان عدوا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الانجیل و القرآن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المسرفین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 و إیتاء ذی القربی و ینهی عن الفحشاء و المنکر و البغی 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عاهدتم تنقضوا الایمان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المبذّرین کانوا إخوان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اولی الناس بابراهیم للذین 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رحمة اللّه قریب من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خلق السماوات و الارض و اختلاف اللیل و النهار و الفلک التی تجری فی البحر بما ینفع الناس و ما أنزل اللّه من السماء من ماء فأحیا به الارض بعد موتها و بث فیها من کل دابة و تصریف الریاح و السحاب المسخر بین السماء و الارض لآیات لقوم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کیدکن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شیعته لابراهیم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خیر منه 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علیکم المیتة و الدم و لحم الخنزیر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احد عشر کوکبا و الشمس و القمر رأیتهم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الکیل و المیزان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 و لا تکونوا من المخسرین</w:t>
      </w:r>
      <w:r>
        <w:rPr>
          <w:rFonts w:ascii="IRNazanin" w:hAnsi="IRNazanin" w:eastAsia="IRNazanin"/>
          <w:i/>
          <w:i/>
          <w:iCs/>
          <w:color w:val="111111"/>
          <w:sz w:val="28"/>
          <w:sz w:val="28"/>
          <w:szCs w:val="28"/>
          <w:rtl w:val="true"/>
          <w:lang w:bidi="fa-IR"/>
        </w:rPr>
        <w:t>و زنوا بالقسطاس المستقیم</w:t>
      </w:r>
      <w:r>
        <w:rPr>
          <w:rFonts w:ascii="IRNazanin" w:hAnsi="IRNazanin" w:eastAsia="IRNazanin"/>
          <w:color w:val="111111"/>
          <w:sz w:val="28"/>
          <w:sz w:val="28"/>
          <w:szCs w:val="28"/>
          <w:rtl w:val="true"/>
          <w:lang w:bidi="fa-IR"/>
        </w:rPr>
        <w:t>و لا تبخسوا الناس أشیاءهم و لا تعثوا فی الارض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الوارثون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البروج</w:t>
      </w:r>
      <w:r>
        <w:rPr>
          <w:rFonts w:ascii="IRNazanin" w:hAnsi="IRNazanin" w:eastAsia="IRNazanin"/>
          <w:i/>
          <w:i/>
          <w:iCs/>
          <w:color w:val="111111"/>
          <w:sz w:val="28"/>
          <w:sz w:val="28"/>
          <w:szCs w:val="28"/>
          <w:rtl w:val="true"/>
          <w:lang w:bidi="fa-IR"/>
        </w:rPr>
        <w:t>و الیوم الموعود</w:t>
      </w:r>
      <w:r>
        <w:rPr>
          <w:rFonts w:ascii="IRNazanin" w:hAnsi="IRNazanin" w:eastAsia="IRNazanin"/>
          <w:color w:val="111111"/>
          <w:sz w:val="28"/>
          <w:sz w:val="28"/>
          <w:szCs w:val="28"/>
          <w:rtl w:val="true"/>
          <w:lang w:bidi="fa-IR"/>
        </w:rPr>
        <w:t xml:space="preserve"> و شاهد و مشهود</w:t>
      </w:r>
      <w:r>
        <w:rPr>
          <w:rFonts w:ascii="IRNazanin" w:hAnsi="IRNazanin" w:eastAsia="IRNazanin"/>
          <w:i/>
          <w:i/>
          <w:iCs/>
          <w:color w:val="111111"/>
          <w:sz w:val="28"/>
          <w:sz w:val="28"/>
          <w:szCs w:val="28"/>
          <w:rtl w:val="true"/>
          <w:lang w:bidi="fa-IR"/>
        </w:rPr>
        <w:t>قتل أصحاب الاخدود</w:t>
      </w:r>
      <w:r>
        <w:rPr>
          <w:rFonts w:ascii="IRNazanin" w:hAnsi="IRNazanin" w:eastAsia="IRNazanin"/>
          <w:color w:val="111111"/>
          <w:sz w:val="28"/>
          <w:sz w:val="28"/>
          <w:szCs w:val="28"/>
          <w:rtl w:val="true"/>
          <w:lang w:bidi="fa-IR"/>
        </w:rPr>
        <w:t xml:space="preserve"> النار ذات الوقود</w:t>
      </w:r>
      <w:r>
        <w:rPr>
          <w:rFonts w:ascii="IRNazanin" w:hAnsi="IRNazanin" w:eastAsia="IRNazanin"/>
          <w:i/>
          <w:i/>
          <w:iCs/>
          <w:color w:val="111111"/>
          <w:sz w:val="28"/>
          <w:sz w:val="28"/>
          <w:szCs w:val="28"/>
          <w:rtl w:val="true"/>
          <w:lang w:bidi="fa-IR"/>
        </w:rPr>
        <w:t>إذ هم علیها قعود</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نقموا منهم إلا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الانسان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تسقی من عین 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تتفکروا ما بصاحبکم من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 خالدین فیها و مساکن طیبة فی جنات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و من صلح من آبائهم و أزواجهم و ذریاتهم و الملائکة یدخلون علیهم من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ادخلنی مدخل صدق و اخرجنی مخرج صدق و اجعلنی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هب لنا من ازواجنا و ذریاتنا قرة اعین و اجعلنا للمتقین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آیاتنا فی الآفاق و فی أنفسهم حتی یتبین لهم أنه الحق أو لم یکف بربک أنه علی کل شئ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سیصلون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انزلنا علیک القرآن لتشقی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الصاخة</w:t>
      </w:r>
      <w:r>
        <w:rPr>
          <w:rFonts w:ascii="IRNazanin" w:hAnsi="IRNazanin" w:eastAsia="IRNazanin"/>
          <w:i/>
          <w:i/>
          <w:iCs/>
          <w:color w:val="111111"/>
          <w:sz w:val="28"/>
          <w:sz w:val="28"/>
          <w:szCs w:val="28"/>
          <w:rtl w:val="true"/>
          <w:lang w:bidi="fa-IR"/>
        </w:rPr>
        <w:t>یوم یفر المرء من أخیه</w:t>
      </w:r>
      <w:r>
        <w:rPr>
          <w:rFonts w:ascii="IRNazanin" w:hAnsi="IRNazanin" w:eastAsia="IRNazanin"/>
          <w:color w:val="111111"/>
          <w:sz w:val="28"/>
          <w:sz w:val="28"/>
          <w:szCs w:val="28"/>
          <w:rtl w:val="true"/>
          <w:lang w:bidi="fa-IR"/>
        </w:rPr>
        <w:t xml:space="preserve"> و أمه و أبیه</w:t>
      </w:r>
      <w:r>
        <w:rPr>
          <w:rFonts w:ascii="IRNazanin" w:hAnsi="IRNazanin" w:eastAsia="IRNazanin"/>
          <w:i/>
          <w:i/>
          <w:iCs/>
          <w:color w:val="111111"/>
          <w:sz w:val="28"/>
          <w:sz w:val="28"/>
          <w:szCs w:val="28"/>
          <w:rtl w:val="true"/>
          <w:lang w:bidi="fa-IR"/>
        </w:rPr>
        <w:t>و صاحبته و بنیه</w:t>
      </w:r>
      <w:r>
        <w:rPr>
          <w:rFonts w:ascii="IRNazanin" w:hAnsi="IRNazanin" w:eastAsia="IRNazanin"/>
          <w:color w:val="111111"/>
          <w:sz w:val="28"/>
          <w:sz w:val="28"/>
          <w:szCs w:val="28"/>
          <w:rtl w:val="true"/>
          <w:lang w:bidi="fa-IR"/>
        </w:rPr>
        <w:t>لکل امرئ منهم یومئذ شأن یغنیه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آمنوا به و عزروه و نصروه و اتبعوا النور الذی أنزل معه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فالنار مثوی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ascii="IRNazanin" w:hAnsi="IRNazanin" w:eastAsia="IRNazanin"/>
          <w:i/>
          <w:i/>
          <w:iCs/>
          <w:color w:val="111111"/>
          <w:sz w:val="28"/>
          <w:sz w:val="28"/>
          <w:szCs w:val="28"/>
          <w:rtl w:val="true"/>
          <w:lang w:bidi="fa-IR"/>
        </w:rPr>
        <w:t>خالدین فیها ما دامت السماوات و الارض إلا ما شاء ربک إن ربک فعال لما یرید</w:t>
      </w:r>
      <w:r>
        <w:rPr>
          <w:rFonts w:ascii="IRNazanin" w:hAnsi="IRNazanin" w:eastAsia="IRNazanin"/>
          <w:color w:val="111111"/>
          <w:sz w:val="28"/>
          <w:sz w:val="28"/>
          <w:szCs w:val="28"/>
          <w:rtl w:val="true"/>
          <w:lang w:bidi="fa-IR"/>
        </w:rPr>
        <w:t>و أما الذین سعدوا ففی الجنة خالدین فیها ما دامت السماوات و الارض إلا ما شاء ربک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فتحسسوا من یوسف و أخیه و لا تیأسوا من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فتقبلها ربها بقبول حسن و أنبتها نباتا حسنا و کفلها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 آدم من ربه کلمات فتاب علیه انه هو التواب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اجرا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التی فطر الناس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علیه قالوا یا 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وضعتها قالت رب إنی وضعتها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اذا بلغت الحلقوم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حینئذ تنظرون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اقرب الیه منکم و لکن 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ان کنتم غیر مدینین ترجعونها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لهما الشیطان لیبدی لهما ما و وری عنهما من سوآتهما و قال ما نهاکما ربکما عن هذه الشجرة إلا أن تکونا ملکین أو تکونا من الخالدین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 الذین هم عن صلاتهم ساهون الذین هم یراؤون و یمنعون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مریم أنی 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الاعراب آمنا قل لم تؤمنوا و لکن قولوا أسلمنا و لما یدخل الایمان فی قلوبکم و إن تطیعوا اللّه و رسوله لا یلتکم من أعمالکم شیئا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 أولئک هم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رب إنی وضعتها أنثی و اللّه أعلم بما وضعت و لیس الذکر کالانثی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هو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أنا بشر مثلکم یوحی إلی أنما إلهکم إله واحد فمن کان یرجو لقاء ربه فلیعمل عملا صالحا 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w:t>
      </w:r>
    </w:p>
    <w:p>
      <w:pPr>
        <w:pStyle w:val="BookText"/>
        <w:rPr/>
      </w:pPr>
      <w:r>
        <w:rPr>
          <w:rFonts w:ascii="IRNazanin" w:hAnsi="IRNazanin" w:eastAsia="IRNazanin"/>
          <w:color w:val="111111"/>
          <w:sz w:val="28"/>
          <w:sz w:val="28"/>
          <w:szCs w:val="28"/>
          <w:rtl w:val="true"/>
          <w:lang w:bidi="fa-IR"/>
        </w:rPr>
        <w:t>قلتم فاعدلوا و لو کان ذا قربی و بعهد اللّه أوفوا ذلکم وصاکم به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 أو 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الی اللّه علی بصیرة انا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 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حبّة أنبتت سبع سنابل فی کلّ سنبلة مئة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 مع اللّه إلها آخر فتقعد مذموما مخذولا </w:t>
      </w:r>
      <w:r>
        <w:rPr>
          <w:rFonts w:ascii="IRNazanin" w:hAnsi="IRNazanin" w:eastAsia="IRNazanin"/>
          <w:i/>
          <w:i/>
          <w:iCs/>
          <w:color w:val="111111"/>
          <w:sz w:val="28"/>
          <w:sz w:val="28"/>
          <w:szCs w:val="28"/>
          <w:rtl w:val="true"/>
          <w:lang w:bidi="fa-IR"/>
        </w:rPr>
        <w:t>و قضی ربک ألا تعبدوا إلا إیاه و بالوالدین إحسانا إما یبلغن عندک الکبر أحدهما أو کلاهما فلا تقل لهما أف و لا تنهرهما و قل لهما قولا کریما</w:t>
      </w:r>
      <w:r>
        <w:rPr>
          <w:rFonts w:ascii="IRNazanin" w:hAnsi="IRNazanin" w:eastAsia="IRNazanin"/>
          <w:color w:val="111111"/>
          <w:sz w:val="28"/>
          <w:sz w:val="28"/>
          <w:szCs w:val="28"/>
          <w:rtl w:val="true"/>
          <w:lang w:bidi="fa-IR"/>
        </w:rPr>
        <w:t>و اخفض لهما جناح الذل من الرحمة و قل رب ارحممهما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یسمن و لا یغنی من 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طعام الاّ من ضریع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أغنی عنه ماله و ما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تقدّموا لأنفسکم من خیر تجدوه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نقموا منهم إلا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ننسها نأت بخیر منها أو مثلها ألم تعلم أن اللّه علی کل شئ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التوراة ثم لم یحملوها کمثل الحمار یحمل اسفارا بئس مثل القوم الذین کذبوا بآیات اللّه 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w:t>
      </w:r>
    </w:p>
    <w:p>
      <w:pPr>
        <w:pStyle w:val="BookText"/>
        <w:rPr/>
      </w:pPr>
      <w:r>
        <w:rPr>
          <w:rFonts w:ascii="IRNazanin" w:hAnsi="IRNazanin" w:eastAsia="IRNazanin"/>
          <w:color w:val="111111"/>
          <w:sz w:val="28"/>
          <w:sz w:val="28"/>
          <w:szCs w:val="28"/>
          <w:rtl w:val="true"/>
          <w:lang w:bidi="fa-IR"/>
        </w:rPr>
        <w:t>ما کانوا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 فأتوا حرثکم أنی شئتم و قدموا لانفسکم و اتقوا اللّه و اعلموا أنکم ملاقوه و 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الذی رزقنا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تعبیر رؤیای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من السماء ماء لکم منه شراب و منه شجر فیه تسیمون</w:t>
      </w:r>
      <w:r>
        <w:rPr>
          <w:rFonts w:ascii="IRNazanin" w:hAnsi="IRNazanin" w:eastAsia="IRNazanin"/>
          <w:i/>
          <w:i/>
          <w:iCs/>
          <w:color w:val="111111"/>
          <w:sz w:val="28"/>
          <w:sz w:val="28"/>
          <w:szCs w:val="28"/>
          <w:rtl w:val="true"/>
          <w:lang w:bidi="fa-IR"/>
        </w:rPr>
        <w:t>ینبت لکم به الزرع و الزیتون و النخیل و الاعناب و من کل الثمرات إن فی ذلک لآیة لقوم یتفکرون</w:t>
      </w:r>
      <w:r>
        <w:rPr>
          <w:rFonts w:ascii="IRNazanin" w:hAnsi="IRNazanin" w:eastAsia="IRNazanin"/>
          <w:color w:val="111111"/>
          <w:sz w:val="28"/>
          <w:sz w:val="28"/>
          <w:szCs w:val="28"/>
          <w:rtl w:val="true"/>
          <w:lang w:bidi="fa-IR"/>
        </w:rPr>
        <w:t>و سخر لکم اللیل و النهار و الشمس و القمر و النجوم مسخرات بأمره إن فی ذلک لآیات لقوم یعقلون</w:t>
      </w:r>
      <w:r>
        <w:rPr>
          <w:rFonts w:ascii="IRNazanin" w:hAnsi="IRNazanin" w:eastAsia="IRNazanin"/>
          <w:i/>
          <w:i/>
          <w:iCs/>
          <w:color w:val="111111"/>
          <w:sz w:val="28"/>
          <w:sz w:val="28"/>
          <w:szCs w:val="28"/>
          <w:rtl w:val="true"/>
          <w:lang w:bidi="fa-IR"/>
        </w:rPr>
        <w:t>و ما ذرأ لکم فی الارض مختلفا ألوانه إن فی ذلک لآیة لقوم یذکرون</w:t>
      </w:r>
      <w:r>
        <w:rPr>
          <w:rFonts w:ascii="IRNazanin" w:hAnsi="IRNazanin" w:eastAsia="IRNazanin"/>
          <w:color w:val="111111"/>
          <w:sz w:val="28"/>
          <w:sz w:val="28"/>
          <w:szCs w:val="28"/>
          <w:rtl w:val="true"/>
          <w:lang w:bidi="fa-IR"/>
        </w:rPr>
        <w:t>و هو الذی سخر البحر لتأکلوا منه لحما طریا و تستخرجوا منه حلیة تلبسونها و تری الفلک مواخر فیه و لتبتغوا من فضله و لعلکم تشکرون</w:t>
      </w:r>
      <w:r>
        <w:rPr>
          <w:rFonts w:ascii="IRNazanin" w:hAnsi="IRNazanin" w:eastAsia="IRNazanin"/>
          <w:i/>
          <w:i/>
          <w:iCs/>
          <w:color w:val="111111"/>
          <w:sz w:val="28"/>
          <w:sz w:val="28"/>
          <w:szCs w:val="28"/>
          <w:rtl w:val="true"/>
          <w:lang w:bidi="fa-IR"/>
        </w:rPr>
        <w:t>و ألقی فی الارض رواسی أن تمید بکم و أنهارا و سبلا لعلکم تهتدون</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یخلق کمن لا یخلق أفلا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 إن اللّه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طین ثم قضی أجلا و أجل مسمی عنده ثم أنتم تمترون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التوبه للذین یعملون السیئات حتی اذا حضر احدهم الموت قال تبت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یوحی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اجعلنا للمتقین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سمعوا ما أنزل إلی الرسول تری أعینهم تفیض من الدمع مما عرفوا من الحق یقولون ربنا آمنا فاکتبنا مع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فعلوا فاحشة قالوا وجدنا علیها آباءنا و اللّه أمرنا بها قل إن اللّه لا یأمر بالفحشاء أتقولون علی اللّه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أمر ربی بالقسط و أقیموا وجوهکم عند کل مسجد و ادعوه مخلصین له الدین کما بدأکم تعودون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اتبعوا ما أنزل اللّه قالوا بل نتبع ما ألفینا علیه آباءنا أو لو کان آباؤهم لا یعقلون شیئا و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بإذن ربه و الذی خبث لا یخرج إلا نکدا کذلک نصرف الآیات لقوم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الطیب یخرج نباته بإذن ربه و الذی خبث لا یخرج إلا نکدا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اموالهم حق معلوم 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الموریات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فأثرن به نقعا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لرّبه 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علی ذلک 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w:t>
      </w:r>
    </w:p>
    <w:p>
      <w:pPr>
        <w:pStyle w:val="BookText"/>
        <w:rPr/>
      </w:pPr>
      <w:r>
        <w:rPr>
          <w:rFonts w:ascii="IRNazanin" w:hAnsi="IRNazanin" w:eastAsia="IRNazanin"/>
          <w:color w:val="111111"/>
          <w:sz w:val="28"/>
          <w:sz w:val="28"/>
          <w:szCs w:val="28"/>
          <w:rtl w:val="true"/>
          <w:lang w:bidi="fa-IR"/>
        </w:rPr>
        <w:t>لحبّ الخیر 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 المؤمنات بعضهم اولیاء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 قال یا قوم اعبدوا اللّه ما لکم من إله غیره قد جاءتکم بینة من ربکم فأوفوا الکیل و المیزان و لا تبخسوا الناس أشیاءهم و لا تفسدوا فی الارض بعد إصلاحها ذلکم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مدین أخاهم شعیبا قال یا قوم اعبدوا اللّه ما لکم من إله غیره و لا تنقصوا المکیال و المیزان إنی أراکم بخیر و إنی أخاف علیکم عذاب یوم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أوفوا المکیال و المیزان بالقسط و لا تبخسوا الناس أشیاءهم و لا تعثوا فی الارض 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لیس للانسان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سعیه سوف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أنبتها نباتا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أعیذها بک و ذریتها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سمیتها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الکیل و المیزان بالقسط لا یکلف نفسا الا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لنا 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 ببنی إسرائیل البحر فأتبعهم فرعون و جنوده بغیا وعدوا حتی إذا أدرکه الغرق قال آمنت أنه لا إله إلا الذی آمنت به بنو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مفاتح الغیب لا یعلمها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قاسمهما إنی لکما لمن الناصحین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إلیک قرآنا عربیا لتنذر أم القری و من حولها و تنذر یوم الجمع لا ریب فیه فریق فی الجنة و فریق فی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یبخلون بما آتاهم اللّه من فضله هو خیر لهم بل هو شرّ لهم سیتوقّون ما بخلوا به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الفواحش ما ظهر منها و ما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لدینا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ذرأنا لجهنم کثیرا من الجن و الانس لهم قلوب لا یفقهون بها و لهم أعین لا یبصرون بها و لهم آذان لا یسمعون بها أولئک کالانعام بل هم أضل أولئک هم الغافلون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آذان لا یسمعون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یتذکّروا الاّ اولو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النبی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علی ما یفعلون بالمؤمنین شهود و ما نقموا منهم الاّ أن یؤمنوا باللّه العزیز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إصرهم و الاغلال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علیهم الخبائث و یضع عنهم إصرهم و الاغلال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 و المنکر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ینهی عن الفحشاء و المنکر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إنک کادح إلی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تتبعوا خطوات الشیطان</w:t>
      </w:r>
    </w:p>
    <w:p>
      <w:pPr>
        <w:pStyle w:val="BookText"/>
        <w:rPr/>
      </w:pPr>
      <w:r>
        <w:rPr>
          <w:rFonts w:ascii="IRNazanin" w:hAnsi="IRNazanin" w:eastAsia="IRNazanin"/>
          <w:color w:val="111111"/>
          <w:sz w:val="28"/>
          <w:sz w:val="28"/>
          <w:szCs w:val="28"/>
          <w:rtl w:val="true"/>
          <w:lang w:bidi="fa-IR"/>
        </w:rPr>
        <w:t>و من یتبع خطوات الشیطان فإنه یأمر بالفحشاء و المنکر و لولا فضل اللّه علیکم و رحمته ما زکی منکم من أحد أبدا و لکن اللّه یزکی من یشاء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تحلوا شعائر اللّه و لا الشهر الحرام و لا الهدی و لا القلائد و لا آمین البیت الحرام یبتغون فضلا من ربهم و رضوانا و إذا حللتم فاصطادوا و لا یجرمنکم شنآن قوم أن صدوکم عن المسجد الحرام أن تعتدوا و تعاونوا علی البر و التقوی و لا تعاونوا علی الاثم و العدوان 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اذهبوا فتحسسوا من یوسف و أخیه و لا تیأسوا من روح اللّه 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الذین أسرفوا علی أنفسهم لا تقنطوا من رحمة اللّه إن اللّه یغفر 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بالعدل و الاحسان و ایتاء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 و لا یخافون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 مکتوبا فی التوراة و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منکم و الذین اوتو العلم 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یعظکم لعلّکم تذکرون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 اللّه ما یشاء و یثبت و عنده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ینهی عن الفحشا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 فتکوی بها جباههم و جنوبهم و ظهورهم هذا ما کنزتم لا 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 و یدعون إلی السجود فلا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 و لا یجر منکم شنآن قوم علی ألا تعدلوا اعدلوا هو أقرب للتقوی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و عملوا الصالحات لهم مغفرة و أجر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ما غرّک بربّک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کلوا من الطیبات و اعملوا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جنات تجری من تحتها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bookmarkStart w:id="777" w:name="pg3248_19731"/>
    </w:p>
    <w:p>
      <w:pPr>
        <w:pStyle w:val="Heading3"/>
        <w:numPr>
          <w:ilvl w:val="2"/>
          <w:numId w:val="1"/>
        </w:numPr>
        <w:rPr/>
      </w:pPr>
      <w:bookmarkStart w:id="778" w:name="__RefHeading___Toc1995126_2749589250"/>
      <w:bookmarkStart w:id="779" w:name="_Toc285"/>
      <w:bookmarkEnd w:id="777"/>
      <w:bookmarkEnd w:id="778"/>
      <w:r>
        <w:rPr>
          <w:rtl w:val="true"/>
        </w:rPr>
        <w:t>فهرست روایات متن</w:t>
      </w:r>
      <w:bookmarkEnd w:id="7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عندلیب بن موسی،عن اسماعیل بن سلیمان،عن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جهنم لوادیا یستغیث منه أهل النار،کل یوم سبعین ألف مرة و فی ذلک الوادی بیت من نار،و فی ذلک البیت جب من النار و فی ذلک الجب تابوت من النار،و فی ذلک التابوت حیة لها ألف رأس،فی کل رأس الف فم،فی کل فم عشرة آلاف ناب،و کل ناب ألف ذارع،قال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اللّه،لمن یکون هذا العذاب؟قال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لشارب الخمر من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لاهل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یعثنی بالحق،من کان فی قلبه آیة من القرآن،ثم صب علیه الخمر،یأتی کل حرف یوم القیامة فیخاصمه بین یدی اللّه عز و جل، و من کل له القرآن خصما،کان اللّه له خصما، و من کان اللّه له خصما،کان هو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یقصر 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یحذو حذو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أبشهد المزعفر یابن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ادّوها الی اللّه تؤدّکم الی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ارحنا یا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بنیان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البخیل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مزرعة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مسجد أحباء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شجرة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الکاسب حبیب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علی إغفر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الی عبدی المؤمن فان قبلها فبرحمتی و منّی و ان ردّها حرمها بذنبه منه لا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هدیة الی عبدی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عبید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ما عبدتک خوفا من 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اللّه سبحانه و تعالی خلق الخلق حین خلقهم غنیا عن طاعتهم،آمنا من معصیتهم،لانه لا تضره معصیة من عصاه و لا تنفعه طاعة من أطاعه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العدل یابت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یغضب لغضب فاطمة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یعرف فی السماء کما یعرف الرجل أهله و ولده و انه لاکرم علی اللّه من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النجوم التی فی السماء مدائن مثل المدائن التی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بحمد اللّه عالمة غیر معلمة،فهمة غیر مفهمة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سعید فی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جئتکم بخیر الدنیا و الاخرة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عبد خلقته فهدیته الی الایمان و حسّنت خلقه و لن ابطله بالبخل فانّی ارید به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بالعدل قامت السماوات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کلّه علی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وجدتک اهلا للعبادة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العمی عمی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قتل أهل البصرة و ترک أموالهم،فقال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 الشرک یحل ما فیها،و إن دار الاسلام لا یحل ما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من علیهم کما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أهل مکة،و إنما ترک علی لانه کان یعلم أنه سیکون له شیعة،و إن دولة الباطل ستظهر علیهم،فأراد أن یقتدی به فی شیعته،و قد رأیتم آثار ذلک،هو ذا یسار فی الناس بسیرة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علی أهل البصرة جمیعا و اتخذ أموالهم لکان ذلک له حلالا،لکنه من علیهم لیمن علی شیعته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مروان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هزمنا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 ردّ علی الناس أموالهم،من أقام بینة أعطاه،و من لم یقم بینة أحلفه،قال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اقسم الفئ بیننا و السبی،قال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أکثروا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یأخذ أم المؤمنین فی سهمه؟فکفوا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 فی الماء البارد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المؤمن أعظم حرمة من الکعبه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قبلها فبرحمتی و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فلم یترکه هذا الغصن حتی یدخله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لمن ینصح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فما تفسیر الزهد؟قال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یحب من یحب خالقه و یبغض من یبغض خالقه، و یتحرج من حلال الدنیا و لا یلتفت إلی حرامها؛ فإن حلالها حساب و حرامها عقاب،و یرحم جمیع المسلمین کما یرحم نفسه،و یتحرج من الکلام کما یتحرج من المیتة التی قد اشتد نتنها، و یتحرج عن حطام الدنیا و زینتها کما یتجنب النار أن تغشاه،و أن یقصر أمله،و کان بین عینیه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عشّ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عبدناک حقّ عبادتک و ما عرفناک حق معرفتک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عرفک الا اللّه و 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سخیا اخذ بغصن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هدم بنیانه فهو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نبیع الیک إسلاما و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واعظ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یرحم جمیع المسلمین کما یرحم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 فی القرآن لا یسبقکم بالعمل به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حرامها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خیرهم معمولة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 عینیه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فقر اشد من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تضرّه معصیة من 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طمعا فی جنتک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و الجنة کمن رآها و هم فیها منعّمون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یتحرج عن حطام الدنیا و زینتها کما یتجنب النار أن تغشاه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یتحرج من الکلام کما یتحرج من المیتة التی قد اشتدنتنها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دنیا یا دنیا أبی تعرضت؟أم إلی تشوقت؟ هیهات هیهات غری غیری لا حان حینک قد أبتک ثلاثا عمرک قصیر و خیرک حقیر و خطرک غیر کبیر آه آه من قلة الزاد و بعد السفر و وحشة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مال اعود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من یحبّ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من یحبّ خالقه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انّ فی الجنّة نهرا من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و حسین و حسن، </w:t>
      </w:r>
      <w:r>
        <w:rPr>
          <w:rFonts w:eastAsia="IRNazanin" w:cs="IRNazanin"/>
          <w:color w:val="111111"/>
          <w:sz w:val="28"/>
          <w:szCs w:val="28"/>
          <w:lang w:bidi="fa-IR"/>
        </w:rPr>
        <w:t>196</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تال للقرآن و القرآن یلعنه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bookmarkStart w:id="780" w:name="pg3248_19734"/>
    </w:p>
    <w:p>
      <w:pPr>
        <w:pStyle w:val="Heading3"/>
        <w:numPr>
          <w:ilvl w:val="2"/>
          <w:numId w:val="1"/>
        </w:numPr>
        <w:rPr/>
      </w:pPr>
      <w:bookmarkStart w:id="781" w:name="__RefHeading___Toc1995128_2749589250"/>
      <w:bookmarkStart w:id="782" w:name="_Toc286"/>
      <w:bookmarkEnd w:id="780"/>
      <w:bookmarkEnd w:id="781"/>
      <w:r>
        <w:rPr>
          <w:rtl w:val="true"/>
        </w:rPr>
        <w:t>فهرست اشعار متن</w:t>
      </w:r>
      <w:bookmarkEnd w:id="782"/>
    </w:p>
    <w:p>
      <w:pPr>
        <w:pStyle w:val="BookText"/>
        <w:rPr/>
      </w:pPr>
      <w:r>
        <w:rPr>
          <w:rFonts w:ascii="IRNazanin" w:hAnsi="IRNazanin" w:eastAsia="IRNazanin"/>
          <w:color w:val="111111"/>
          <w:sz w:val="28"/>
          <w:sz w:val="28"/>
          <w:szCs w:val="28"/>
          <w:rtl w:val="true"/>
          <w:lang w:bidi="fa-IR"/>
        </w:rPr>
        <w:t>آب در شیر گاو کرد آن کرد،</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أبا لشهد المزعفر یا ابن هند،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آتش از سنگ جست و ریشش سوخت،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آخر آدم‌زاده‌ای ای ناخلف،</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از ازل عبد تو مصباحم و دارای جهان،</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از آن بهتر به نزدیک خردمند،</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از آن نماز که خود هیچ از آن نمی‌فهمی،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اسیر عشق تو از هر دو عالم آزادست،</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آشنا داند زبان آشنا،</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اگر وقت ولادت مار زایند،</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آمد آن آب و ماده گاو ببرد،</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آن که هفت اقلیم عالم را نهاد،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آنچه هست از نظر لطف تو پنهانی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آن‌که با سنگ کم متاع فروخت،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آه شب‌گیر کند فاش چو روزی رازم،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ای سایه،ز خورشید جدا چون گردی،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این فتح بی‌شکستگی پر نمی‌شود،</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این‌که مسکین است اگر قادر بود،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ایها الناس جهان جای تن آسانی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این دریغ و خجلت و آزرم چیست،</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با مشت باز می‌روم آخر به زیر خاک،</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 مشت بسته آمده‌ام من به این جهان،</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بال شکسته است کلید در قفس،</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بتوان زجگر برید پیوند،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بخیل بوی خدا نشنود،برو حافظ،</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بس جنایتها کزو صادر شود،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بس که با خار غم هجر تو من می‌سازم،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بسوزند چوب درختان بی‌بر،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بقا بقای خدایست و ملک ملک خدا،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بگذار تا بیفتد و بیند جزای خویش،</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بنگر که تا چه حد است مکان آدمیت،</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به امیدی که بیایی و ببینی بازم،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به بازوان توانا و قدرت سر دست،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بود انا الحق در لب منصور نور،</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بود انا اللّه در لب فرعون زور،</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بود در راه دائم قاصد راز،</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بود قدر تو افزون از ملائک،</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بیگانه سرشتی آشنا چون گردی،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پیاله گیر و کرم ورز و الضمان علیّ،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تا ابد من به چنین سلطنتی می‌نازم،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تا با خودی،ای خواجه،خدا چون گردی،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تا قیامت قطع استبداد کرد،</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تخم گنجشک از هوا برداشتی،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تفاخری نبود مر خدای عالم را،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تو خود بنگر کزین خشخاش چیندی،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تو قدر خود نمی‌دانی چه حاصل،</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جان من بادا فدای آشنا،</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جبر بودی،کی پشیمانی بدی،</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جداگانه زمین و آسمانی است،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جز سایه خویشتن نمی‌بینی تو،</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جهان با این فراخی تنگت آیو،</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چند پنداری تو پستی را شرف،</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چه میان نقش دیوار و میان آدمیت،</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چو خیشخیاشی بیود بر روی دریا،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چو فردا نامه‌خوانان نامه خوانند،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چو مرگ تاختن آورد هیچ سود نکرد،</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چو نام خود ببینی ننگت آیو،</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چون بمیرد چو سگ ذلیل بود،</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حاجی احرام دگر بند و ببین یار کجاست،</w:t>
      </w:r>
      <w:r>
        <w:rPr>
          <w:rFonts w:eastAsia="IRNazanin" w:cs="IRNazanin"/>
          <w:color w:val="111111"/>
          <w:sz w:val="28"/>
          <w:szCs w:val="28"/>
          <w:lang w:bidi="fa-IR"/>
        </w:rPr>
        <w:t>323</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حجره‌ای داده به من روزگار،</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حیوان را خبر از عالم انسانی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خانه پر گندم و یک جو نفرستاده به گور،</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خجلت ما شد دلیل اضطرار،</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خدا چه فایده و بهره اکتساب کند،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خرد آن است که چون هدیه فرستاد به تو،</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خرد دست گیرد به هر دو سرای،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خرد راهنمای و خرد دلگشای،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خطاست پنجه مسکین ناتوان بشکست،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خفتگان را خبر از زمزمه مرغ سحر،</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در قیل‌وقالند این همه،بیدار کو بیدار کو،</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دری از آشنایی هست مفتوح،</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دلا غافل ز سبحانی چه حاصل،</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دیدن نتوان خراش فرزند،</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رسد آدمی به جایی که به جز خدا نبیند،</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روی اگر چند پریچهر و زیبا باشد،</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ز راه نسبت هر روح با روح،</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ز گوش پنبه برون آر و داد خلق بده،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زاری ما شد دلیل اختیار،</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زمین در جنب این نه سقف مینا،</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زنان باردار،ای مرد هشیار،</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زو خداوند جهان با تو سخن گفت به راز،</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سزا خود همین است مر بی بری را،</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سزد تا بر بروت خود بخندی،</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سوختند آن دو شبی من به غمت می‌سازم،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سوی کوی تو به ناچار بود پروازم،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شاه خوبانی و منظور گدایان شده‌ای،</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شد عصا اندر کف ساحر هبا،</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شده‌ام غنچه صفت تنگدل و غرقة خون،</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شنیدستم که هر کوکب جهانی است،</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صدها چراغ دارد و بیراهه می‌رود،</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ظلم بودی،کی نگهبانی بدی،</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عالم و عابد و صوفی همه طفلان رهند،</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غم مرگت چو غم برگ زمستانی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فلا و اللّه لیس یکون هذا،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قدر این مرتبه نشناخته‌ای،یعنی چه،</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کتاب فضل تو را آب بحر کافی نیست،</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کز سیهی طعنه به قنبر زند،</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کس به میدان درنمی‌آید،سواران را چه شد،</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کعبه یک سنگ نشانی است که ره گم نشود،</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کم‌فروشی خلاف فرمان است،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که تر کنی سر انگشت و صفحه بشماری،</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که ترازوی حق به میزان است،</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که چون تو ابلهی او را خدا حساب کند،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که فرزندان ناهموار زایند،</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که نصیب دگرانست نصاب زر و سیم،</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گدای کوی تو از هشت بهشت مستغنی‌ست،</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گر بی تو بود جنت،بر کنگره ننشینم،</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گر توانا بین ار کوتاه‌دست،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گر نبودی اختیار،این شرم چیست،</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گربه محروم اگر پر داشتی،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گوهر معرفت آموز که با خود ببری،</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 سعدی چندین سخن از عشقش،</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گوی توفیق و کرامت در میان افکنده‌اند،</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مرد اگر هست به جز عالم ربانی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مرد دانا به جهان داشتن ارزانی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مرغکی خسته دلم در قفس عشق اسیر،</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مزد آن گرفت،جان برادر،که کار کرد،</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مستند ذرات جهان،هشیار کو هشیار کو،</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مطیع نفس و شیطانی چه حاصل،</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مقصود تویی کعبه و بتخانه بهانه،</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مکن کاری که پا بر سنگت آیو،</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 و شمع شب و پروانه،سه عاشق بودیم،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موج خون او چمن ایجاد کرد،</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میان آن دو دل کاین در بود باز،</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می‌گویم و،بعد از من،گویند به دوران‌ها،</w:t>
      </w:r>
      <w:r>
        <w:rPr>
          <w:rFonts w:eastAsia="IRNazanin" w:cs="IRNazanin"/>
          <w:color w:val="111111"/>
          <w:sz w:val="28"/>
          <w:szCs w:val="28"/>
          <w:lang w:bidi="fa-IR"/>
        </w:rPr>
        <w:t>166</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می‌دهم جان به هوای رخت ای طلعت عشق،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نبیع إلیک إسلاما و دینا،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نتوان دید در آئینه که نورانی نیست،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نصیحتی کنمت بشنو و بهانه مگیر،</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نفس سرکش ملک تن را می‌دهد آخر به باد حاکم ظالم دیار خویش ویران می‌کند،</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نه چندان بخور کز دهانت برآید،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نه چندان که از ضعف جانت درآید،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هرآنچه ناصح مشفق بگویدت بپذیر،</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هرکسی را هرچه لایق بود داد،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هرکه در زندگی بخیل بود،</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هرکه را بینی چنان باید که هست،</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همچو منصور سر دار فنا سر بازم،</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ور با تو بود دوزخ،در سلسله آویزم،</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 گر تو می‌ندهی داد،روز دادی هست،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مولانا أمیر المؤمنینا،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یا رب از نیست به هست آمده لطف توئیم،</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یعنی ببین که می‌روم و دست خالیم،</w:t>
      </w:r>
      <w:r>
        <w:rPr>
          <w:rFonts w:eastAsia="IRNazanin" w:cs="IRNazanin"/>
          <w:color w:val="111111"/>
          <w:sz w:val="28"/>
          <w:szCs w:val="28"/>
          <w:lang w:bidi="fa-IR"/>
        </w:rPr>
        <w:t>286</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غیر حرص و غضب نیست حالیم،</w:t>
      </w:r>
      <w:r>
        <w:rPr>
          <w:rFonts w:eastAsia="IRNazanin" w:cs="IRNazanin"/>
          <w:color w:val="111111"/>
          <w:sz w:val="28"/>
          <w:szCs w:val="28"/>
          <w:lang w:bidi="fa-IR"/>
        </w:rPr>
        <w:t>286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image" Target="media/image2.jpeg"/><Relationship Id="rId498" Type="http://schemas.openxmlformats.org/officeDocument/2006/relationships/image" Target="media/image2.jpeg"/><Relationship Id="rId499" Type="http://schemas.openxmlformats.org/officeDocument/2006/relationships/footer" Target="footer492.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108771</Words>
  <Characters>478651</Characters>
  <CharactersWithSpaces>583731</CharactersWithSpaces>
  <Paragraphs>3692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2026-08-17T21:40:16Z</dcterms:created>
  <dc:creator>ghaemiyeh.com</dc:creator>
  <dc:description/>
  <dc:language>en-US</dc:language>
  <cp:lastModifiedBy/>
  <dcterms:modified xsi:type="dcterms:W3CDTF">2026-08-18T01:10:26Z</dcterms:modified>
  <cp:revision>1</cp:revision>
  <dc:subject/>
  <dc:title>عقل محرم راز ملکوت</dc:title>
</cp:coreProperties>
</file>

<file path=docProps/custom.xml><?xml version="1.0" encoding="utf-8"?>
<Properties xmlns="http://schemas.openxmlformats.org/officeDocument/2006/custom-properties" xmlns:vt="http://schemas.openxmlformats.org/officeDocument/2006/docPropsVTypes"/>
</file>