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ستارگان حرم اختران حریم معصومه سلام الله علیها </w:t>
      </w:r>
      <w:r>
        <w:rPr>
          <w:rtl w:val="true"/>
        </w:rPr>
        <w:t xml:space="preserve">- </w:t>
      </w:r>
      <w:r>
        <w:rPr/>
        <w:t>21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85237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985239_274958925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985241_2749589250">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6</w:t>
            </w:r>
          </w:hyperlink>
        </w:p>
        <w:p>
          <w:pPr>
            <w:pStyle w:val="Contents2"/>
            <w:tabs>
              <w:tab w:val="clear" w:pos="8743"/>
              <w:tab w:val="right" w:pos="9026" w:leader="dot"/>
            </w:tabs>
            <w:rPr/>
          </w:pPr>
          <w:hyperlink w:anchor="__RefHeading___Toc985243_2749589250">
            <w:r>
              <w:rPr>
                <w:webHidden/>
                <w:rStyle w:val="IndexLink"/>
              </w:rPr>
              <w:t>2</w:t>
            </w:r>
            <w:r>
              <w:rPr>
                <w:rStyle w:val="IndexLink"/>
                <w:rtl w:val="true"/>
              </w:rPr>
              <w:t xml:space="preserve">- </w:t>
            </w:r>
            <w:r>
              <w:rPr>
                <w:rStyle w:val="IndexLink"/>
                <w:rtl w:val="true"/>
              </w:rPr>
              <w:t xml:space="preserve">حاج شیخ علی گنبدی </w:t>
            </w:r>
            <w:r>
              <w:rPr>
                <w:rStyle w:val="IndexLink"/>
                <w:rtl w:val="true"/>
              </w:rPr>
              <w:t>«</w:t>
            </w:r>
            <w:r>
              <w:rPr>
                <w:rStyle w:val="IndexLink"/>
                <w:rtl w:val="true"/>
              </w:rPr>
              <w:t>عارف گمنام</w:t>
            </w:r>
            <w:r>
              <w:rPr>
                <w:rStyle w:val="IndexLink"/>
                <w:rtl w:val="true"/>
              </w:rPr>
              <w:t xml:space="preserve">» * * * </w:t>
            </w:r>
            <w:r>
              <w:rPr>
                <w:rStyle w:val="IndexLink"/>
                <w:rtl w:val="true"/>
              </w:rPr>
              <w:t>محمدجواد نورمحمدی</w:t>
            </w:r>
            <w:r>
              <w:rPr>
                <w:rStyle w:val="IndexLink"/>
                <w:rtl w:val="true"/>
              </w:rPr>
              <w:tab/>
            </w:r>
            <w:r>
              <w:rPr>
                <w:rStyle w:val="IndexLink"/>
              </w:rPr>
              <w:t>9</w:t>
            </w:r>
          </w:hyperlink>
        </w:p>
        <w:p>
          <w:pPr>
            <w:pStyle w:val="Contents2"/>
            <w:tabs>
              <w:tab w:val="clear" w:pos="8743"/>
              <w:tab w:val="right" w:pos="9026" w:leader="dot"/>
            </w:tabs>
            <w:rPr/>
          </w:pPr>
          <w:hyperlink w:anchor="__RefHeading___Toc985245_2749589250">
            <w:r>
              <w:rPr>
                <w:webHidden/>
                <w:rStyle w:val="IndexLink"/>
              </w:rPr>
              <w:t>3</w:t>
            </w:r>
            <w:r>
              <w:rPr>
                <w:rStyle w:val="IndexLink"/>
                <w:rtl w:val="true"/>
              </w:rPr>
              <w:t xml:space="preserve">- </w:t>
            </w:r>
            <w:r>
              <w:rPr>
                <w:rStyle w:val="IndexLink"/>
                <w:rtl w:val="true"/>
              </w:rPr>
              <w:t xml:space="preserve">ریّان بن شبیب </w:t>
            </w:r>
            <w:r>
              <w:rPr>
                <w:rStyle w:val="IndexLink"/>
                <w:rtl w:val="true"/>
              </w:rPr>
              <w:t>«</w:t>
            </w:r>
            <w:r>
              <w:rPr>
                <w:rStyle w:val="IndexLink"/>
                <w:rtl w:val="true"/>
              </w:rPr>
              <w:t>امین حدیث</w:t>
            </w:r>
            <w:r>
              <w:rPr>
                <w:rStyle w:val="IndexLink"/>
                <w:rtl w:val="true"/>
              </w:rPr>
              <w:t xml:space="preserve">» * * * </w:t>
            </w:r>
            <w:r>
              <w:rPr>
                <w:rStyle w:val="IndexLink"/>
                <w:rtl w:val="true"/>
              </w:rPr>
              <w:t>ابوالحسن ربانی سبزواری</w:t>
            </w:r>
            <w:r>
              <w:rPr>
                <w:rStyle w:val="IndexLink"/>
                <w:rtl w:val="true"/>
              </w:rPr>
              <w:tab/>
            </w:r>
            <w:r>
              <w:rPr>
                <w:rStyle w:val="IndexLink"/>
              </w:rPr>
              <w:t>25</w:t>
            </w:r>
          </w:hyperlink>
        </w:p>
        <w:p>
          <w:pPr>
            <w:pStyle w:val="Contents2"/>
            <w:tabs>
              <w:tab w:val="clear" w:pos="8743"/>
              <w:tab w:val="right" w:pos="9026" w:leader="dot"/>
            </w:tabs>
            <w:rPr/>
          </w:pPr>
          <w:hyperlink w:anchor="__RefHeading___Toc985247_2749589250">
            <w:r>
              <w:rPr>
                <w:webHidden/>
                <w:rStyle w:val="IndexLink"/>
              </w:rPr>
              <w:t>4</w:t>
            </w:r>
            <w:r>
              <w:rPr>
                <w:rStyle w:val="IndexLink"/>
                <w:rtl w:val="true"/>
              </w:rPr>
              <w:t xml:space="preserve">- </w:t>
            </w:r>
            <w:r>
              <w:rPr>
                <w:rStyle w:val="IndexLink"/>
                <w:rtl w:val="true"/>
              </w:rPr>
              <w:t xml:space="preserve">حاج آقا سعید اشراقی </w:t>
            </w:r>
            <w:r>
              <w:rPr>
                <w:rStyle w:val="IndexLink"/>
                <w:rtl w:val="true"/>
              </w:rPr>
              <w:t>(</w:t>
            </w:r>
            <w:r>
              <w:rPr>
                <w:rStyle w:val="IndexLink"/>
              </w:rPr>
              <w:t>1297</w:t>
            </w:r>
            <w:r>
              <w:rPr>
                <w:rStyle w:val="IndexLink"/>
                <w:rtl w:val="true"/>
              </w:rPr>
              <w:t xml:space="preserve"> </w:t>
            </w:r>
            <w:r>
              <w:rPr>
                <w:rStyle w:val="IndexLink"/>
                <w:rtl w:val="true"/>
              </w:rPr>
              <w:t xml:space="preserve">ـ </w:t>
            </w:r>
            <w:r>
              <w:rPr>
                <w:rStyle w:val="IndexLink"/>
              </w:rPr>
              <w:t>1380</w:t>
            </w:r>
            <w:r>
              <w:rPr>
                <w:rStyle w:val="IndexLink"/>
                <w:rtl w:val="true"/>
              </w:rPr>
              <w:t xml:space="preserve"> </w:t>
            </w:r>
            <w:r>
              <w:rPr>
                <w:rStyle w:val="IndexLink"/>
                <w:rtl w:val="true"/>
              </w:rPr>
              <w:t>ش</w:t>
            </w:r>
            <w:r>
              <w:rPr>
                <w:rStyle w:val="IndexLink"/>
                <w:rtl w:val="true"/>
              </w:rPr>
              <w:t>.) «</w:t>
            </w:r>
            <w:r>
              <w:rPr>
                <w:rStyle w:val="IndexLink"/>
                <w:rtl w:val="true"/>
              </w:rPr>
              <w:t>فروغ سخنوری</w:t>
            </w:r>
            <w:r>
              <w:rPr>
                <w:rStyle w:val="IndexLink"/>
                <w:rtl w:val="true"/>
              </w:rPr>
              <w:t xml:space="preserve">» * * * </w:t>
            </w:r>
            <w:r>
              <w:rPr>
                <w:rStyle w:val="IndexLink"/>
                <w:rtl w:val="true"/>
              </w:rPr>
              <w:t>محمّدتقی ادهم‌نژاد لنگرودی</w:t>
            </w:r>
            <w:r>
              <w:rPr>
                <w:rStyle w:val="IndexLink"/>
                <w:rtl w:val="true"/>
              </w:rPr>
              <w:tab/>
            </w:r>
            <w:r>
              <w:rPr>
                <w:rStyle w:val="IndexLink"/>
              </w:rPr>
              <w:t>37</w:t>
            </w:r>
          </w:hyperlink>
        </w:p>
        <w:p>
          <w:pPr>
            <w:pStyle w:val="Contents2"/>
            <w:tabs>
              <w:tab w:val="clear" w:pos="8743"/>
              <w:tab w:val="right" w:pos="9026" w:leader="dot"/>
            </w:tabs>
            <w:rPr/>
          </w:pPr>
          <w:hyperlink w:anchor="__RefHeading___Toc985249_2749589250">
            <w:r>
              <w:rPr>
                <w:webHidden/>
                <w:rStyle w:val="IndexLink"/>
              </w:rPr>
              <w:t>5</w:t>
            </w:r>
            <w:r>
              <w:rPr>
                <w:rStyle w:val="IndexLink"/>
                <w:rtl w:val="true"/>
              </w:rPr>
              <w:t xml:space="preserve">- </w:t>
            </w:r>
            <w:r>
              <w:rPr>
                <w:rStyle w:val="IndexLink"/>
                <w:rtl w:val="true"/>
              </w:rPr>
              <w:t xml:space="preserve">سید حسین بدلا </w:t>
            </w:r>
            <w:r>
              <w:rPr>
                <w:rStyle w:val="IndexLink"/>
                <w:rtl w:val="true"/>
              </w:rPr>
              <w:t>«</w:t>
            </w:r>
            <w:r>
              <w:rPr>
                <w:rStyle w:val="IndexLink"/>
                <w:rtl w:val="true"/>
              </w:rPr>
              <w:t>همراز مرجعیت</w:t>
            </w:r>
            <w:r>
              <w:rPr>
                <w:rStyle w:val="IndexLink"/>
                <w:rtl w:val="true"/>
              </w:rPr>
              <w:t xml:space="preserve">» * * * </w:t>
            </w:r>
            <w:r>
              <w:rPr>
                <w:rStyle w:val="IndexLink"/>
                <w:rtl w:val="true"/>
              </w:rPr>
              <w:t>علی احمدی</w:t>
            </w:r>
            <w:r>
              <w:rPr>
                <w:rStyle w:val="IndexLink"/>
                <w:rtl w:val="true"/>
              </w:rPr>
              <w:tab/>
            </w:r>
            <w:r>
              <w:rPr>
                <w:rStyle w:val="IndexLink"/>
              </w:rPr>
              <w:t>53</w:t>
            </w:r>
          </w:hyperlink>
        </w:p>
        <w:p>
          <w:pPr>
            <w:pStyle w:val="Contents2"/>
            <w:tabs>
              <w:tab w:val="clear" w:pos="8743"/>
              <w:tab w:val="right" w:pos="9026" w:leader="dot"/>
            </w:tabs>
            <w:rPr/>
          </w:pPr>
          <w:hyperlink w:anchor="__RefHeading___Toc985251_2749589250">
            <w:r>
              <w:rPr>
                <w:webHidden/>
                <w:rStyle w:val="IndexLink"/>
              </w:rPr>
              <w:t>6</w:t>
            </w:r>
            <w:r>
              <w:rPr>
                <w:rStyle w:val="IndexLink"/>
                <w:rtl w:val="true"/>
              </w:rPr>
              <w:t xml:space="preserve">- </w:t>
            </w:r>
            <w:r>
              <w:rPr>
                <w:rStyle w:val="IndexLink"/>
                <w:rtl w:val="true"/>
              </w:rPr>
              <w:t xml:space="preserve">حیدرعلی مدرّسی </w:t>
            </w:r>
            <w:r>
              <w:rPr>
                <w:rStyle w:val="IndexLink"/>
                <w:rtl w:val="true"/>
              </w:rPr>
              <w:t>«</w:t>
            </w:r>
            <w:r>
              <w:rPr>
                <w:rStyle w:val="IndexLink"/>
                <w:rtl w:val="true"/>
              </w:rPr>
              <w:t>مدرّس مهاجر</w:t>
            </w:r>
            <w:r>
              <w:rPr>
                <w:rStyle w:val="IndexLink"/>
                <w:rtl w:val="true"/>
              </w:rPr>
              <w:t xml:space="preserve">» * * * </w:t>
            </w:r>
            <w:r>
              <w:rPr>
                <w:rStyle w:val="IndexLink"/>
                <w:rtl w:val="true"/>
              </w:rPr>
              <w:t>سید علی‌نقی میرحسینی</w:t>
            </w:r>
            <w:r>
              <w:rPr>
                <w:rStyle w:val="IndexLink"/>
                <w:rtl w:val="true"/>
              </w:rPr>
              <w:tab/>
            </w:r>
            <w:r>
              <w:rPr>
                <w:rStyle w:val="IndexLink"/>
              </w:rPr>
              <w:t>76</w:t>
            </w:r>
          </w:hyperlink>
        </w:p>
        <w:p>
          <w:pPr>
            <w:pStyle w:val="Contents2"/>
            <w:tabs>
              <w:tab w:val="clear" w:pos="8743"/>
              <w:tab w:val="right" w:pos="9026" w:leader="dot"/>
            </w:tabs>
            <w:rPr/>
          </w:pPr>
          <w:hyperlink w:anchor="__RefHeading___Toc985253_2749589250">
            <w:r>
              <w:rPr>
                <w:webHidden/>
                <w:rStyle w:val="IndexLink"/>
              </w:rPr>
              <w:t>7</w:t>
            </w:r>
            <w:r>
              <w:rPr>
                <w:rStyle w:val="IndexLink"/>
                <w:rtl w:val="true"/>
              </w:rPr>
              <w:t xml:space="preserve">- </w:t>
            </w:r>
            <w:r>
              <w:rPr>
                <w:rStyle w:val="IndexLink"/>
                <w:rtl w:val="true"/>
              </w:rPr>
              <w:t xml:space="preserve">محمد بن علیّ ماجیلوَیه قمی </w:t>
            </w:r>
            <w:r>
              <w:rPr>
                <w:rStyle w:val="IndexLink"/>
                <w:rtl w:val="true"/>
              </w:rPr>
              <w:t>«</w:t>
            </w:r>
            <w:r>
              <w:rPr>
                <w:rStyle w:val="IndexLink"/>
                <w:rtl w:val="true"/>
              </w:rPr>
              <w:t>فروغ قم</w:t>
            </w:r>
            <w:r>
              <w:rPr>
                <w:rStyle w:val="IndexLink"/>
                <w:rtl w:val="true"/>
              </w:rPr>
              <w:t xml:space="preserve">» * * * </w:t>
            </w:r>
            <w:r>
              <w:rPr>
                <w:rStyle w:val="IndexLink"/>
                <w:rtl w:val="true"/>
              </w:rPr>
              <w:t>ابوالحسن ربّانی سبزواری</w:t>
            </w:r>
            <w:r>
              <w:rPr>
                <w:rStyle w:val="IndexLink"/>
                <w:rtl w:val="true"/>
              </w:rPr>
              <w:tab/>
            </w:r>
            <w:r>
              <w:rPr>
                <w:rStyle w:val="IndexLink"/>
              </w:rPr>
              <w:t>106</w:t>
            </w:r>
          </w:hyperlink>
        </w:p>
        <w:p>
          <w:pPr>
            <w:pStyle w:val="Contents2"/>
            <w:tabs>
              <w:tab w:val="clear" w:pos="8743"/>
              <w:tab w:val="right" w:pos="9026" w:leader="dot"/>
            </w:tabs>
            <w:rPr/>
          </w:pPr>
          <w:hyperlink w:anchor="__RefHeading___Toc985255_2749589250">
            <w:r>
              <w:rPr>
                <w:webHidden/>
                <w:rStyle w:val="IndexLink"/>
              </w:rPr>
              <w:t>8</w:t>
            </w:r>
            <w:r>
              <w:rPr>
                <w:rStyle w:val="IndexLink"/>
                <w:rtl w:val="true"/>
              </w:rPr>
              <w:t xml:space="preserve">- </w:t>
            </w:r>
            <w:r>
              <w:rPr>
                <w:rStyle w:val="IndexLink"/>
                <w:rtl w:val="true"/>
              </w:rPr>
              <w:t xml:space="preserve">محمدحسین غروی بروجردی </w:t>
            </w:r>
            <w:r>
              <w:rPr>
                <w:rStyle w:val="IndexLink"/>
                <w:rtl w:val="true"/>
              </w:rPr>
              <w:t>«</w:t>
            </w:r>
            <w:r>
              <w:rPr>
                <w:rStyle w:val="IndexLink"/>
                <w:rtl w:val="true"/>
              </w:rPr>
              <w:t>فقیه فرزانه</w:t>
            </w:r>
            <w:r>
              <w:rPr>
                <w:rStyle w:val="IndexLink"/>
                <w:rtl w:val="true"/>
              </w:rPr>
              <w:t xml:space="preserve">» * * * </w:t>
            </w:r>
            <w:r>
              <w:rPr>
                <w:rStyle w:val="IndexLink"/>
                <w:rtl w:val="true"/>
              </w:rPr>
              <w:t>علیرضا پناهی تلخستانی</w:t>
            </w:r>
            <w:r>
              <w:rPr>
                <w:rStyle w:val="IndexLink"/>
                <w:rtl w:val="true"/>
              </w:rPr>
              <w:tab/>
            </w:r>
            <w:r>
              <w:rPr>
                <w:rStyle w:val="IndexLink"/>
              </w:rPr>
              <w:t>117</w:t>
            </w:r>
          </w:hyperlink>
        </w:p>
        <w:p>
          <w:pPr>
            <w:pStyle w:val="Contents2"/>
            <w:tabs>
              <w:tab w:val="clear" w:pos="8743"/>
              <w:tab w:val="right" w:pos="9026" w:leader="dot"/>
            </w:tabs>
            <w:rPr/>
          </w:pPr>
          <w:hyperlink w:anchor="__RefHeading___Toc985257_2749589250">
            <w:r>
              <w:rPr>
                <w:webHidden/>
                <w:rStyle w:val="IndexLink"/>
              </w:rPr>
              <w:t>9</w:t>
            </w:r>
            <w:r>
              <w:rPr>
                <w:rStyle w:val="IndexLink"/>
                <w:rtl w:val="true"/>
              </w:rPr>
              <w:t xml:space="preserve">- </w:t>
            </w:r>
            <w:r>
              <w:rPr>
                <w:rStyle w:val="IndexLink"/>
                <w:rtl w:val="true"/>
              </w:rPr>
              <w:t xml:space="preserve">شیخ اسداللّه داستانی بِنیسی </w:t>
            </w:r>
            <w:r>
              <w:rPr>
                <w:rStyle w:val="IndexLink"/>
                <w:rtl w:val="true"/>
              </w:rPr>
              <w:t>«</w:t>
            </w:r>
            <w:r>
              <w:rPr>
                <w:rStyle w:val="IndexLink"/>
                <w:rtl w:val="true"/>
              </w:rPr>
              <w:t>در سایه‌سار خورشید</w:t>
            </w:r>
            <w:r>
              <w:rPr>
                <w:rStyle w:val="IndexLink"/>
                <w:rtl w:val="true"/>
              </w:rPr>
              <w:t xml:space="preserve">» * * * </w:t>
            </w:r>
            <w:r>
              <w:rPr>
                <w:rStyle w:val="IndexLink"/>
                <w:rtl w:val="true"/>
              </w:rPr>
              <w:t>اسماعیل داستانی</w:t>
            </w:r>
            <w:r>
              <w:rPr>
                <w:rStyle w:val="IndexLink"/>
                <w:rtl w:val="true"/>
              </w:rPr>
              <w:tab/>
            </w:r>
            <w:r>
              <w:rPr>
                <w:rStyle w:val="IndexLink"/>
              </w:rPr>
              <w:t>140</w:t>
            </w:r>
          </w:hyperlink>
        </w:p>
        <w:p>
          <w:pPr>
            <w:pStyle w:val="Contents2"/>
            <w:tabs>
              <w:tab w:val="clear" w:pos="8743"/>
              <w:tab w:val="right" w:pos="9026" w:leader="dot"/>
            </w:tabs>
            <w:rPr/>
          </w:pPr>
          <w:hyperlink w:anchor="__RefHeading___Toc985259_2749589250">
            <w:r>
              <w:rPr>
                <w:webHidden/>
                <w:rStyle w:val="IndexLink"/>
              </w:rPr>
              <w:t>10</w:t>
            </w:r>
            <w:r>
              <w:rPr>
                <w:rStyle w:val="IndexLink"/>
                <w:rtl w:val="true"/>
              </w:rPr>
              <w:t xml:space="preserve">- </w:t>
            </w:r>
            <w:r>
              <w:rPr>
                <w:rStyle w:val="IndexLink"/>
                <w:rtl w:val="true"/>
              </w:rPr>
              <w:t xml:space="preserve">محمد مهدی اسفرنجانی </w:t>
            </w:r>
            <w:r>
              <w:rPr>
                <w:rStyle w:val="IndexLink"/>
                <w:rtl w:val="true"/>
              </w:rPr>
              <w:t>«</w:t>
            </w:r>
            <w:r>
              <w:rPr>
                <w:rStyle w:val="IndexLink"/>
                <w:rtl w:val="true"/>
              </w:rPr>
              <w:t>آینه دار نور</w:t>
            </w:r>
            <w:r>
              <w:rPr>
                <w:rStyle w:val="IndexLink"/>
                <w:rtl w:val="true"/>
              </w:rPr>
              <w:t xml:space="preserve">» * * * </w:t>
            </w:r>
            <w:r>
              <w:rPr>
                <w:rStyle w:val="IndexLink"/>
                <w:rtl w:val="true"/>
              </w:rPr>
              <w:t>علی‌داد جلیلی</w:t>
            </w:r>
            <w:r>
              <w:rPr>
                <w:rStyle w:val="IndexLink"/>
                <w:rtl w:val="true"/>
              </w:rPr>
              <w:tab/>
            </w:r>
            <w:r>
              <w:rPr>
                <w:rStyle w:val="IndexLink"/>
              </w:rPr>
              <w:t>161</w:t>
            </w:r>
          </w:hyperlink>
        </w:p>
        <w:p>
          <w:pPr>
            <w:pStyle w:val="Contents2"/>
            <w:tabs>
              <w:tab w:val="clear" w:pos="8743"/>
              <w:tab w:val="right" w:pos="9026" w:leader="dot"/>
            </w:tabs>
            <w:rPr/>
          </w:pPr>
          <w:hyperlink w:anchor="__RefHeading___Toc985261_2749589250">
            <w:r>
              <w:rPr>
                <w:webHidden/>
                <w:rStyle w:val="IndexLink"/>
              </w:rPr>
              <w:t>11</w:t>
            </w:r>
            <w:r>
              <w:rPr>
                <w:rStyle w:val="IndexLink"/>
                <w:rtl w:val="true"/>
              </w:rPr>
              <w:t xml:space="preserve">- </w:t>
            </w:r>
            <w:r>
              <w:rPr>
                <w:rStyle w:val="IndexLink"/>
                <w:rtl w:val="true"/>
              </w:rPr>
              <w:t xml:space="preserve">شیخ محمد جاپلقی </w:t>
            </w:r>
            <w:r>
              <w:rPr>
                <w:rStyle w:val="IndexLink"/>
                <w:rtl w:val="true"/>
              </w:rPr>
              <w:t>«</w:t>
            </w:r>
            <w:r>
              <w:rPr>
                <w:rStyle w:val="IndexLink"/>
                <w:rtl w:val="true"/>
              </w:rPr>
              <w:t>شیفته ولایت</w:t>
            </w:r>
            <w:r>
              <w:rPr>
                <w:rStyle w:val="IndexLink"/>
                <w:rtl w:val="true"/>
              </w:rPr>
              <w:t xml:space="preserve">» * * * </w:t>
            </w:r>
            <w:r>
              <w:rPr>
                <w:rStyle w:val="IndexLink"/>
                <w:rtl w:val="true"/>
              </w:rPr>
              <w:t>علیرضا پناهی تلخستانی</w:t>
            </w:r>
            <w:r>
              <w:rPr>
                <w:rStyle w:val="IndexLink"/>
                <w:rtl w:val="true"/>
              </w:rPr>
              <w:tab/>
            </w:r>
            <w:r>
              <w:rPr>
                <w:rStyle w:val="IndexLink"/>
              </w:rPr>
              <w:t>173</w:t>
            </w:r>
          </w:hyperlink>
        </w:p>
        <w:p>
          <w:pPr>
            <w:pStyle w:val="Contents2"/>
            <w:tabs>
              <w:tab w:val="clear" w:pos="8743"/>
              <w:tab w:val="right" w:pos="9026" w:leader="dot"/>
            </w:tabs>
            <w:rPr/>
          </w:pPr>
          <w:hyperlink w:anchor="__RefHeading___Toc985263_2749589250">
            <w:r>
              <w:rPr>
                <w:webHidden/>
                <w:rStyle w:val="IndexLink"/>
              </w:rPr>
              <w:t>12</w:t>
            </w:r>
            <w:r>
              <w:rPr>
                <w:rStyle w:val="IndexLink"/>
                <w:rtl w:val="true"/>
              </w:rPr>
              <w:t xml:space="preserve">- </w:t>
            </w:r>
            <w:r>
              <w:rPr>
                <w:rStyle w:val="IndexLink"/>
                <w:rtl w:val="true"/>
              </w:rPr>
              <w:t xml:space="preserve">سید منیرالدین حسینی شیرازی </w:t>
            </w:r>
            <w:r>
              <w:rPr>
                <w:rStyle w:val="IndexLink"/>
                <w:rtl w:val="true"/>
              </w:rPr>
              <w:t>«</w:t>
            </w:r>
            <w:r>
              <w:rPr>
                <w:rStyle w:val="IndexLink"/>
                <w:rtl w:val="true"/>
              </w:rPr>
              <w:t>اندیشمند مجاهد</w:t>
            </w:r>
            <w:r>
              <w:rPr>
                <w:rStyle w:val="IndexLink"/>
                <w:rtl w:val="true"/>
              </w:rPr>
              <w:t xml:space="preserve">» * * * </w:t>
            </w:r>
            <w:r>
              <w:rPr>
                <w:rStyle w:val="IndexLink"/>
                <w:rtl w:val="true"/>
              </w:rPr>
              <w:t>مسیّب کیانی</w:t>
            </w:r>
            <w:r>
              <w:rPr>
                <w:rStyle w:val="IndexLink"/>
                <w:rtl w:val="true"/>
              </w:rPr>
              <w:tab/>
            </w:r>
            <w:r>
              <w:rPr>
                <w:rStyle w:val="IndexLink"/>
              </w:rPr>
              <w:t>191</w:t>
            </w:r>
          </w:hyperlink>
        </w:p>
        <w:p>
          <w:pPr>
            <w:pStyle w:val="Contents2"/>
            <w:tabs>
              <w:tab w:val="clear" w:pos="8743"/>
              <w:tab w:val="right" w:pos="9026" w:leader="dot"/>
            </w:tabs>
            <w:rPr/>
          </w:pPr>
          <w:hyperlink w:anchor="__RefHeading___Toc985265_2749589250">
            <w:r>
              <w:rPr>
                <w:webHidden/>
                <w:rStyle w:val="IndexLink"/>
              </w:rPr>
              <w:t>13</w:t>
            </w:r>
            <w:r>
              <w:rPr>
                <w:rStyle w:val="IndexLink"/>
                <w:rtl w:val="true"/>
              </w:rPr>
              <w:t xml:space="preserve">- </w:t>
            </w:r>
            <w:r>
              <w:rPr>
                <w:rStyle w:val="IndexLink"/>
                <w:rtl w:val="true"/>
              </w:rPr>
              <w:t xml:space="preserve">سید قوام الدین موسوی </w:t>
            </w:r>
            <w:r>
              <w:rPr>
                <w:rStyle w:val="IndexLink"/>
                <w:rtl w:val="true"/>
              </w:rPr>
              <w:t>«</w:t>
            </w:r>
            <w:r>
              <w:rPr>
                <w:rStyle w:val="IndexLink"/>
                <w:rtl w:val="true"/>
              </w:rPr>
              <w:t>دانشور قرآنی</w:t>
            </w:r>
            <w:r>
              <w:rPr>
                <w:rStyle w:val="IndexLink"/>
                <w:rtl w:val="true"/>
              </w:rPr>
              <w:t xml:space="preserve">» * * * </w:t>
            </w:r>
            <w:r>
              <w:rPr>
                <w:rStyle w:val="IndexLink"/>
                <w:rtl w:val="true"/>
              </w:rPr>
              <w:t>سید محمدحسین حسینی ضیغمیان</w:t>
            </w:r>
            <w:r>
              <w:rPr>
                <w:rStyle w:val="IndexLink"/>
                <w:rtl w:val="true"/>
              </w:rPr>
              <w:tab/>
            </w:r>
            <w:r>
              <w:rPr>
                <w:rStyle w:val="IndexLink"/>
              </w:rPr>
              <w:t>215</w:t>
            </w:r>
          </w:hyperlink>
        </w:p>
        <w:p>
          <w:pPr>
            <w:pStyle w:val="Contents2"/>
            <w:tabs>
              <w:tab w:val="clear" w:pos="8743"/>
              <w:tab w:val="right" w:pos="9026" w:leader="dot"/>
            </w:tabs>
            <w:rPr/>
          </w:pPr>
          <w:hyperlink w:anchor="__RefHeading___Toc985267_2749589250">
            <w:r>
              <w:rPr>
                <w:webHidden/>
                <w:rStyle w:val="IndexLink"/>
              </w:rPr>
              <w:t>14</w:t>
            </w:r>
            <w:r>
              <w:rPr>
                <w:rStyle w:val="IndexLink"/>
                <w:rtl w:val="true"/>
              </w:rPr>
              <w:t xml:space="preserve">- </w:t>
            </w:r>
            <w:r>
              <w:rPr>
                <w:rStyle w:val="IndexLink"/>
                <w:rtl w:val="true"/>
              </w:rPr>
              <w:t>فهرست تفصیلی</w:t>
            </w:r>
            <w:r>
              <w:rPr>
                <w:rStyle w:val="IndexLink"/>
                <w:rtl w:val="true"/>
              </w:rPr>
              <w:tab/>
            </w:r>
            <w:r>
              <w:rPr>
                <w:rStyle w:val="IndexLink"/>
              </w:rPr>
              <w:t>233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072_20264"/>
      <w:bookmarkStart w:id="1" w:name="pg3072_20264"/>
      <w:bookmarkEnd w:id="1"/>
    </w:p>
    <w:p>
      <w:pPr>
        <w:pStyle w:val="Heading2"/>
        <w:numPr>
          <w:ilvl w:val="1"/>
          <w:numId w:val="1"/>
        </w:numPr>
        <w:rPr/>
      </w:pPr>
      <w:bookmarkStart w:id="2" w:name="pg3072_20264"/>
      <w:bookmarkStart w:id="3" w:name="__RefHeading___Toc985237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اختران حریم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گروهی از نویسندگان ماهنامه کوثر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 انتشارات زائر،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نمونه،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6409</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8567</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8567</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8567</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برونسپاری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پائیز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زائر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۵۵</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۹۹۶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۸۷۸۷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85239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ستارگان 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بیست و یکم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نویسندگان ماهنامه کوثر</w:t>
      </w:r>
      <w:bookmarkStart w:id="7" w:name="pg3072_20269"/>
    </w:p>
    <w:p>
      <w:pPr>
        <w:pStyle w:val="Heading2"/>
        <w:numPr>
          <w:ilvl w:val="1"/>
          <w:numId w:val="1"/>
        </w:numPr>
        <w:rPr/>
      </w:pPr>
      <w:bookmarkStart w:id="8" w:name="__RefHeading___Toc985241_2749589250"/>
      <w:bookmarkStart w:id="9" w:name="_Toc3"/>
      <w:bookmarkEnd w:id="7"/>
      <w:bookmarkEnd w:id="8"/>
      <w:r>
        <w:rPr/>
        <w:t>1</w:t>
      </w:r>
      <w:r>
        <w:rPr>
          <w:rtl w:val="true"/>
        </w:rPr>
        <w:t xml:space="preserve">- </w:t>
      </w:r>
      <w:r>
        <w:rPr>
          <w:rtl w:val="true"/>
        </w:rPr>
        <w:t>مقدمه</w:t>
      </w:r>
      <w:bookmarkEnd w:id="9"/>
    </w:p>
    <w:p>
      <w:pPr>
        <w:pStyle w:val="BookText"/>
        <w:rPr/>
      </w:pPr>
      <w:r>
        <w:rPr>
          <w:rFonts w:ascii="IRNazanin" w:hAnsi="IRNazanin" w:eastAsia="IRNazanin"/>
          <w:color w:val="111111"/>
          <w:sz w:val="28"/>
          <w:sz w:val="28"/>
          <w:szCs w:val="28"/>
          <w:rtl w:val="true"/>
          <w:lang w:bidi="fa-IR"/>
        </w:rPr>
        <w:t xml:space="preserve">قال رسول 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ذکر الصّالحین ینزل الرّحمة</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آنجا که از صالحان یاد شود رحمت الهی فرو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انتشار چند دفتر از مجموعه ستارگان حرم، بزرگانی در حوزه علمیه قم و دیگر شهرستان‌ها، بارها با لطف و محبّت از این کار یاد کردند و یاران همراه رابه ادامه تلاش تشویق و ترغیب نمودند و شبکه پیام در سیمای قم، آن را در دیدرس بینندگان گرامی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نگارش زندگینامه صالحان، و تدوین موفقیّت‌ها، خدمات، مشکلات و راه و رسم ابرار و ستارگان از کارهای ارزشمندی است که برای همه مفید و کار ساز است و عامل پیوند نسل‌ها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می‌خواهند، بدانند چهره‌های برجسته تاریخ چه می‌کردند؟ چگونه می‌اندیشیدند؟ چه می‌گفتند و چگونه زیستند؟</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انسان دوست دارد، بداند در آینده چه خواهد شد، علاقمند است، بداند در گذشته چه اتفاقی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زندگینامه‌ها دریچه‌ای به تاریخ است؛ و شناخت تاریخ، آفاق زندگی انسان را فراخ‌تر و برد دید او را بیشتر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انسانها را می‌سازد، و انسان‌ها تاریخ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روشن و گاهی تاریک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دلنشین و گاهی غم‌انگیز، زندگینامه ابرار، بخش‌های پرفروغ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زندگینامه ستارگانی که آفاق جهان و اعماق تاریخ را فروغ می‌بخشند، شناخت وظیفه را آسان و فضای جامعه را روشن و از بسیاری مشکلات پیشگیری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زیستن با بزرگان، آشنایی با اندیشه‌ها و یادگیری تجربه‌ها، بررسی موفقیت‌ها و ناکامی‌ها توجه به خدمات و مشکلات چهره‌های برجسته تاریخ از مفیدترین آگاهی‌ها برای نسل‌های امروز و آینده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ادّعا هرگز به معنای آن نیست که تمام راه را نسل‌های قبلی رفته‌اند و دیگر تکامل و پیشرفتی در ابزارها و روش‌ها پدید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اندیشیدن به آینده و راههای جدید و ضروری است ولی هیچ اندیشمندی خود را از دانش‌ها، اندیشه‌ها، تجارب، اخلاق و آداب گذشتگان بی‌نیاز نمی‌داند، همه می‌دانیم کاروان بشری از سوی خدا آمده و به سوی او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دانش‌ها، حاصل ساماندهی اطلاعات گسترده بشر در طول تاریخ و پهنای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صنایع جدید هم همیشه از تجارب قبلی مایه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معروف بشر همیشه از گذشته الهام می‌گیرد و به امروز می‌رسد و به آینده می‌اندیشد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تجربه‌های خود و دیگران و بهره‌گیری از آن راز و رمز پیروزی مردان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با ستارگان بیش از آنکه به سود ستارگان باشد، به سود ستاره شناسان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کاروانیان هستند که از فروغ ابرار نور و نیرو می‌گیرند و با کمک ستارگان راه را پیدا می‌کنند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بوستان پرگل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ساحل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روئید و با زلال اندیشه نویسندگانی از حوزه مقدس قم آبیاری شد،</w:t>
      </w:r>
    </w:p>
    <w:p>
      <w:pPr>
        <w:pStyle w:val="BookText"/>
        <w:rPr/>
      </w:pPr>
      <w:r>
        <w:rPr>
          <w:rFonts w:ascii="IRNazanin" w:hAnsi="IRNazanin" w:eastAsia="IRNazanin"/>
          <w:color w:val="111111"/>
          <w:sz w:val="28"/>
          <w:sz w:val="28"/>
          <w:szCs w:val="28"/>
          <w:rtl w:val="true"/>
          <w:lang w:bidi="fa-IR"/>
        </w:rPr>
        <w:t>مدیون و مرهون الطاف الهی و عنایات بانوی با کرامت قم فاطمه معصومه علیهاالسلام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که شوره زار قم را گلستان کرد و در باغ قدسی بارگاهش هزاران بلبل بهشتی پرورش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همراه در این کاروان فرهنگی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ابراهیم‌زاده،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عبدالرّحیم اباذری،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محیطی اردکانی،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سجّادی،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محمود مهدی‌پور،</w:t>
      </w:r>
    </w:p>
    <w:p>
      <w:pPr>
        <w:pStyle w:val="BookText"/>
        <w:rPr/>
      </w:pPr>
      <w:r>
        <w:rPr>
          <w:rFonts w:ascii="IRNazanin" w:hAnsi="IRNazanin" w:eastAsia="IRNazanin"/>
          <w:color w:val="111111"/>
          <w:sz w:val="28"/>
          <w:sz w:val="28"/>
          <w:szCs w:val="28"/>
          <w:rtl w:val="true"/>
          <w:lang w:bidi="fa-IR"/>
        </w:rPr>
        <w:t>تمام امیدمان این است که با ابرار و نیکان در دنیا و آخرت محشور شویم، و نسل امروز و فردا را با صالحان و ستارگان آسمان تشیّع آشنا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حول و قوه الهی و با حمایت تولیت محترم آستانه حضرت معصومه علیهاالسلام هم اکنون هفده دفتر از زندگینامه ستارگان را تکمیل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دارد در سال جاری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اقل سه دفتر دیگر را به خوانندگان گرامی تقدیم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را بر این نعمت سپاس می‌گوییم و برای برادران گرامی آقایان محمد ابراهیم احمدی، سیدعلی‌نقی میرحسینی و ابوالقاسم آرزومندی که در ویرایش و حروف نگاری و تصحیح این مجموعه ما را یاری کردند، از خدای بزرگ توفیق خدمت بیشتر و عزّت افزون‌تر خواهانیم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ـ فرهنگ کوثر</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دفتر ستارگان حرم</w:t>
      </w:r>
      <w:bookmarkStart w:id="10" w:name="pg3072_20272"/>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985243_2749589250"/>
      <w:bookmarkStart w:id="12" w:name="_Toc4"/>
      <w:bookmarkEnd w:id="10"/>
      <w:bookmarkEnd w:id="11"/>
      <w:r>
        <w:rPr/>
        <w:t>2</w:t>
      </w:r>
      <w:r>
        <w:rPr>
          <w:rtl w:val="true"/>
        </w:rPr>
        <w:t xml:space="preserve">- </w:t>
      </w:r>
      <w:r>
        <w:rPr>
          <w:rtl w:val="true"/>
        </w:rPr>
        <w:t xml:space="preserve">حاج شیخ علی گنبدی </w:t>
      </w:r>
      <w:r>
        <w:rPr>
          <w:rtl w:val="true"/>
        </w:rPr>
        <w:t>«</w:t>
      </w:r>
      <w:r>
        <w:rPr>
          <w:rtl w:val="true"/>
        </w:rPr>
        <w:t>عارف گمنام</w:t>
      </w:r>
      <w:r>
        <w:rPr>
          <w:rtl w:val="true"/>
        </w:rPr>
        <w:t xml:space="preserve">» * * * </w:t>
      </w:r>
      <w:r>
        <w:rPr>
          <w:rtl w:val="true"/>
        </w:rPr>
        <w:t>محمدجواد نورمحمدی</w:t>
      </w:r>
      <w:bookmarkEnd w:id="12"/>
    </w:p>
    <w:p>
      <w:pPr>
        <w:pStyle w:val="BookText"/>
        <w:rPr/>
      </w:pPr>
      <w:r>
        <w:rPr>
          <w:rFonts w:ascii="IRNazanin" w:hAnsi="IRNazanin" w:eastAsia="IRNazanin"/>
          <w:color w:val="111111"/>
          <w:sz w:val="28"/>
          <w:sz w:val="28"/>
          <w:szCs w:val="28"/>
          <w:rtl w:val="true"/>
          <w:lang w:bidi="fa-IR"/>
        </w:rPr>
        <w:t>تولد</w:t>
      </w:r>
    </w:p>
    <w:p>
      <w:pPr>
        <w:pStyle w:val="BookText"/>
        <w:rPr/>
      </w:pPr>
      <w:r>
        <w:rPr>
          <w:rFonts w:ascii="IRNazanin" w:hAnsi="IRNazanin" w:eastAsia="IRNazanin"/>
          <w:color w:val="111111"/>
          <w:sz w:val="28"/>
          <w:sz w:val="28"/>
          <w:szCs w:val="28"/>
          <w:rtl w:val="true"/>
          <w:lang w:bidi="fa-IR"/>
        </w:rPr>
        <w:t xml:space="preserve">فقیه پارسا آیة‌الله حاج شیخ علی گنبدی در حدود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روستای گنبد</w:t>
      </w:r>
      <w:r>
        <w:rPr>
          <w:rStyle w:val="FootnoteAnchor"/>
          <w:rtl w:val="true"/>
        </w:rPr>
        <w:footnoteReference w:id="3"/>
      </w:r>
      <w:r>
        <w:rPr>
          <w:rFonts w:ascii="IRNazanin" w:hAnsi="IRNazanin" w:eastAsia="IRNazanin"/>
          <w:color w:val="111111"/>
          <w:sz w:val="28"/>
          <w:sz w:val="28"/>
          <w:szCs w:val="28"/>
          <w:rtl w:val="true"/>
          <w:lang w:bidi="fa-IR"/>
        </w:rPr>
        <w:t>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مرحوم آخوند ملا محمدعلی گنبدی</w:t>
      </w:r>
      <w:r>
        <w:rPr>
          <w:rStyle w:val="FootnoteAnchor"/>
          <w:rtl w:val="true"/>
        </w:rPr>
        <w:footnoteReference w:id="4"/>
      </w:r>
      <w:r>
        <w:rPr>
          <w:rFonts w:ascii="IRNazanin" w:hAnsi="IRNazanin" w:eastAsia="IRNazanin"/>
          <w:color w:val="111111"/>
          <w:sz w:val="28"/>
          <w:sz w:val="28"/>
          <w:szCs w:val="28"/>
          <w:rtl w:val="true"/>
          <w:lang w:bidi="fa-IR"/>
        </w:rPr>
        <w:t>از مردان نیک و باتقوای گنبد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خود روحانی و روحانی زاده بوده است و خط زیبایی داشته است و قرآنهای صد پاره‌ایی که می‌نوشتند از ایشان باقی مانده که خیلی زیبا و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مفصل همدان در توصیف ایشان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افاضل و اکابر زمان خود در منطقه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مادر پرهیزکار 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صاحبه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اطلاعاتی در دست نیست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بزرگوار ایشان جناب حجة‌الاسلام حاج شیخ ناصر لطیفی</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نظر بر این است که ایشان در روستای کمری نزدیک گنبد به دنیا آمده است ولی این احتمال هم هست که ایشان در گنبد به دنیا آمده باشد و بعد به کمری نقل مکان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تولّد ایشان و گذشت مدتی خانواده آیة‌الله گنبدی به گنبد می‌آیند و در آنجا ساکن می‌شوند و دوران نشو و نمای کودکی و نوجوانی در همان گنبد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ملا علی گنبدی تا چهارده سالگی در گنبد می‌مانند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و پس از آن در حدود هیجده سالگی برای تحصیل عازم قم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و استادان</w:t>
      </w:r>
    </w:p>
    <w:p>
      <w:pPr>
        <w:pStyle w:val="BookText"/>
        <w:rPr/>
      </w:pPr>
      <w:r>
        <w:rPr>
          <w:rFonts w:ascii="IRNazanin" w:hAnsi="IRNazanin" w:eastAsia="IRNazanin"/>
          <w:color w:val="111111"/>
          <w:sz w:val="28"/>
          <w:sz w:val="28"/>
          <w:szCs w:val="28"/>
          <w:rtl w:val="true"/>
          <w:lang w:bidi="fa-IR"/>
        </w:rPr>
        <w:t>آیة‌الله گنبدی مقدمات را در خدمت پدر بزرگوارش شروع و در هجده سالگی به قم هجرت کرد و مدتی در آنجا به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تحصیل ایشان و مدت زمان آن را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رهسپار حوزه علمیه اصفهان گردید و از استادان وارسته و فرزانه آن دیار بهره‌های معنوی فراوانی گرفت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استادانی که در حوزه علمیه اصفهان از آنان بهره‌مند گردید از آیة‌الله العظمی حاج شیخ محمدتقی اصفهانی مشهور به آقا نجفی از شاگردان سیر و سلوک سید علی شوشتری می‌توان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آخوند ملا محمد کاشانی شهره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کاشی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استادان وی در حوزه اصفهان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کسانی که توفیق شاگردی محضر آنان نصیب آیة‌الله گنبدی شده است سید ابوالقاسم دهکردی فقیه با فضیلت حوزه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گنبدی در اصفهان توفیق</w:t>
      </w:r>
    </w:p>
    <w:p>
      <w:pPr>
        <w:pStyle w:val="BookText"/>
        <w:rPr/>
      </w:pPr>
      <w:r>
        <w:rPr>
          <w:rFonts w:ascii="IRNazanin" w:hAnsi="IRNazanin" w:eastAsia="IRNazanin"/>
          <w:color w:val="111111"/>
          <w:sz w:val="28"/>
          <w:sz w:val="28"/>
          <w:szCs w:val="28"/>
          <w:rtl w:val="true"/>
          <w:lang w:bidi="fa-IR"/>
        </w:rPr>
        <w:t>درک محضر آیت ربانی و فیلسوف الهی میرزا جهانگیر خان قشقایی را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 و شوق تحصیل چنان در جان آیة‌الله گنبدی افتاده بود که از همان ابتدای تحصیل با کمال اشتیاق به تحصیل پرداخت و در علوم مختلف به تحقیق و تحصیل و تتبع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العظمی سید ابوالقاسم دهکردی از بزرگان حوزه علمیه اصفهان برای پدر آیة‌الله گنبدی نامه‌ای نوشته است و در بخشی از این نامه نکاتی را آورده است که می‌تواند بیشتر شخصیت و همت ایشان را در تحصیل نشان دهد و نیز علاقه استادان را به ایشان خاطرنشان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دهکردی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مردمان هستند که غایت آمال و آرزوی آنها این است که خداوند جل و علا اولاد صالحی به آنها عطا فرماید و لا سیما که از اهل علم شود و خداوند تبارک و تعالی بر شما منت گذارده به این نعمت 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محض شکرانه این نعمت مرخص نمائید چندی در اصفهان مشغول باشند بعدها شرفیاب خدمت می‌شوند که چشم شما به ایشان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التماس دعا دارم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الاحقر سید ابوالقاسم الدهکردی الاصفهانی</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عنایتی در ایام تحصیل در اصفهان</w:t>
      </w:r>
    </w:p>
    <w:p>
      <w:pPr>
        <w:pStyle w:val="BookText"/>
        <w:rPr/>
      </w:pPr>
      <w:r>
        <w:rPr>
          <w:rFonts w:ascii="IRNazanin" w:hAnsi="IRNazanin" w:eastAsia="IRNazanin"/>
          <w:color w:val="111111"/>
          <w:sz w:val="28"/>
          <w:sz w:val="28"/>
          <w:szCs w:val="28"/>
          <w:rtl w:val="true"/>
          <w:lang w:bidi="fa-IR"/>
        </w:rPr>
        <w:t>آقای کربلایی علی حمزه گنبدی ساکن ملایر از آقای کربلایی اکبر گنبدی، که از صلحاء و از مریدان مرحوم آیة‌الله گنبدی بود از قول آیة‌الله گنبدی نقل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جوانی که اصفهان درس می‌خواندم، خرجیم تمام شد و قافله‌ای که از ملایر و همدان به اصفهان می‌آمد و توسط قافله از جانب پدرم خرجی می‌رسید، مدتی تأخیر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دست خالی و نگران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کسی اظهار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از مدرسه به طرف مسجد می‌رفتم که در نماز جماعت شرکت کنم، وسط راه سید بزرگوار ناآشنایی به من رسید و بعد از سلام و محبّت، پولی به من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اهل اصفهان تو را بازی ندهند و بگویند با فقر و نداری نمی‌شود درس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نیست، برو درس خود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آیة‌الله گنبدی می‌فرموده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اهدایی، دیگر ندار و دست خالی نشدم</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تحصیل در نجف</w:t>
      </w:r>
    </w:p>
    <w:p>
      <w:pPr>
        <w:pStyle w:val="BookText"/>
        <w:rPr/>
      </w:pPr>
      <w:r>
        <w:rPr>
          <w:rFonts w:ascii="IRNazanin" w:hAnsi="IRNazanin" w:eastAsia="IRNazanin"/>
          <w:color w:val="111111"/>
          <w:sz w:val="28"/>
          <w:sz w:val="28"/>
          <w:szCs w:val="28"/>
          <w:rtl w:val="true"/>
          <w:lang w:bidi="fa-IR"/>
        </w:rPr>
        <w:t>آیة‌الله گنبدی همدانی پس از تحصیل در حوزه اصفهان راهی نجف اشرف می‌شود و در آنجا به تحصیل می‌پردازند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نجف اشرف با علاقه، درایت و عشق و تقوا و معنویت</w:t>
      </w:r>
    </w:p>
    <w:p>
      <w:pPr>
        <w:pStyle w:val="BookText"/>
        <w:rPr/>
      </w:pPr>
      <w:r>
        <w:rPr>
          <w:rFonts w:ascii="IRNazanin" w:hAnsi="IRNazanin" w:eastAsia="IRNazanin"/>
          <w:color w:val="111111"/>
          <w:sz w:val="28"/>
          <w:sz w:val="28"/>
          <w:szCs w:val="28"/>
          <w:rtl w:val="true"/>
          <w:lang w:bidi="fa-IR"/>
        </w:rPr>
        <w:t>تحصیل خویش را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 فقه و اصول آیة‌الله العظمی آخوند خراسانی حاضر می‌شود و از مبانی محکم علمی ایشان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همزمان در محضر آیة‌الله سید محمدکاظم یزدی حاضر می‌شوند و از شاگردان ایشان به حساب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گنبدی از این دو بزرگوار اجازه اجتهاد دریافت نموده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علاوه بر این دو استاد از عالمان دیگر حوزه نجف مثل شیخ الشریعه اصفهانی، میرزا حسین خلیلی و سید اسماعیل صدر بهره‌مند می‌گردد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ابعاد تلاش علمی و معنوی ایشان و مدت آن در نجف بر ما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مدتی از نجف به سوی همدان هجرت می‌کنند و این هجرت سر فصل مهمی در خدمت به مردم و بیداری دینی مردم خداجوی آن مناطق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سکونت وی در همدان عده زیادی از عالمان و روحانیان مناطق مختلف که به نوعی ایشان را می‌شناختند به همدان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حضرت آیة‌الله العظمی بهجت دو بار برای دیدن ایشان به همدان می‌آیند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آیة‌الله سید احمد کربلایی و نیز آیة‌الله شیخ مهدی خالصی روحانی مبارز عراقی شیعه به دیدار ایشان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احمد کربلایی که با ایشان مأنوس بودند، خیلی اظهار علاقه می‌کردند و حتی در نجف منزلی نیز تهیه می‌کنند تا ایشان را به نجف برگرداند اما موفق نمی‌شوند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از این ارتباط چنین به دست می‌آید که وی در میان بزرگان اخلاق و اعلام نجف شخصیتی شناخته شده بوده‌اند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ایشان از آن‌جا که آیة‌الله گنبدی تنها فرزند پسر ایشان بوده پدر مشتاق بوده که فرزندش به گنبد بیاید امّا استادش آیة‌الله سید</w:t>
      </w:r>
    </w:p>
    <w:p>
      <w:pPr>
        <w:pStyle w:val="BookText"/>
        <w:rPr/>
      </w:pPr>
      <w:r>
        <w:rPr>
          <w:rFonts w:ascii="IRNazanin" w:hAnsi="IRNazanin" w:eastAsia="IRNazanin"/>
          <w:color w:val="111111"/>
          <w:sz w:val="28"/>
          <w:sz w:val="28"/>
          <w:szCs w:val="28"/>
          <w:rtl w:val="true"/>
          <w:lang w:bidi="fa-IR"/>
        </w:rPr>
        <w:t>اسماعیل صدر برای پدر ایشان نامه‌ای نوشته و پدر را به ادامه تحصیل فرزندش در نجف اشرف تشویق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سید اسماعیل صدر در بخشی از نامه‌اش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خواهش از شماها این است که مقداری که تحصیل فرموده هدر ندهید با اینکه راضی شوید به نجف اشرف بیاید و چند سال تحصیلش را تمام فرماید و روشنی چشم ما و شماها باشد یا البته اذن بدهید اصفهان برود و نقصان خود را از جهت تحصیل تمام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یکی از این دو را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ایشان در نجف اشرف همگام و همراه با تحصیلات عالیه در محضر بزرگان و فرزانگان حوزه قدرتمند نجف اشرف از تهذیب و تکمیل مبانی معرفتی نیز غافل نبود و در اثر پیروی از تربیت‌های اخلاقی آخوند ملا حسینقلی همدانی به مراتب و کمالات ارزشمندی نایل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سید محمدتقی خوانساری در دستنوشته‌ای که از ایشان موجود است درباره ایشان آورده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مستطاب عمدة الاجلّة و الاعلام ملاذ الانام مروّج الاحکام ثقة الاسلام آقای حاجی شیخ علی گنبدی دامت برکاته وجود شریفشان نعمت بزرگی است از نعم الهیّه و از برکات</w:t>
      </w:r>
    </w:p>
    <w:p>
      <w:pPr>
        <w:pStyle w:val="BookText"/>
        <w:rPr/>
      </w:pPr>
      <w:r>
        <w:rPr>
          <w:rFonts w:ascii="IRNazanin" w:hAnsi="IRNazanin" w:eastAsia="IRNazanin"/>
          <w:color w:val="111111"/>
          <w:sz w:val="28"/>
          <w:sz w:val="28"/>
          <w:szCs w:val="28"/>
          <w:rtl w:val="true"/>
          <w:lang w:bidi="fa-IR"/>
        </w:rPr>
        <w:t xml:space="preserve">وجه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اوتاد آن به شمار می‌رود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رؤیای تحصیل در خدمت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مغفور ملا یدالله علیجوقی که از صلحاء و فضلای روستای علیجوق که گویا در عالم رؤیا دیده بود، چنین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دیدم وجود مقدّس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مجلسی حضور داشته و آقا شیخ علی گنبدی در محضر حضرت می‌باشد و کتاب بسیار بزرگی که هرگز به آن بزرگی کتابی ندیده بودم، جلوی رویشان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کتابی برای آقای گنبدی تدریس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حالات و روحیات</w:t>
      </w:r>
    </w:p>
    <w:p>
      <w:pPr>
        <w:pStyle w:val="BookText"/>
        <w:rPr/>
      </w:pPr>
      <w:r>
        <w:rPr>
          <w:rFonts w:ascii="IRNazanin" w:hAnsi="IRNazanin" w:eastAsia="IRNazanin"/>
          <w:color w:val="111111"/>
          <w:sz w:val="28"/>
          <w:sz w:val="28"/>
          <w:szCs w:val="28"/>
          <w:rtl w:val="true"/>
          <w:lang w:bidi="fa-IR"/>
        </w:rPr>
        <w:t>آیة‌الله گنبدی بسیار بی‌ادّعا بودند و از اسرار و علوم و معنویّاتی که دارا بودند سخنی نمی‌گفتند و از شهرت‌طلبی و مقام جدّاً بیزار بودند و به همین خاطر عدّه کمی از حالات و مقامات ایشان مطلع بودند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گنبد آمدند گنبد مورد توجّه مؤمنین و دوستداران ایشان شده بود و مرتب از شهرهای همدان، ملایر و تویسرکان و کبودر آهنگ و بهار و حتی از شهرهای دور مثل دزفول، اصفهان و تهران و</w:t>
      </w:r>
    </w:p>
    <w:p>
      <w:pPr>
        <w:pStyle w:val="BookText"/>
        <w:rPr/>
      </w:pPr>
      <w:r>
        <w:rPr>
          <w:rFonts w:ascii="IRNazanin" w:hAnsi="IRNazanin" w:eastAsia="IRNazanin"/>
          <w:color w:val="111111"/>
          <w:sz w:val="28"/>
          <w:sz w:val="28"/>
          <w:szCs w:val="28"/>
          <w:rtl w:val="true"/>
          <w:lang w:bidi="fa-IR"/>
        </w:rPr>
        <w:t>بعضی از علمای بزرگوار قم به دیدار ایشان می‌آمدند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حاج آقا محمود لطیفی از فضلای حوزه حالات و روحیات ارزشمند و نظر بلند ایشان را چنین توصیف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خصوصیات اخلاقی ایشان که خیلی هم جالب توجّه است، اهتمام فراوان ایشان نسبت به تحصیل فرزندان دختر بوده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بچه‌ها درس خوانده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بزرگ ما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پدرشان درس خوانده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حجة‌الاسلام والمسلمین حاج سید ابوالقاسم موسوی بزرگترین داماد مرحوم گنبدی است و در مسجد خلیل الرحمن در شهر ری نماز می‌خوانند، همسرشان که عمه ما بود تا این اواخر شرح لمعه تدریس می‌کرد و خط زیبایی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خطّی در خانواده ما تقریباً فراگیر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 ما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آیة‌اللّه گنبدی اصلاً عادت داده بود که خانم‌ها بروند مسجد و نماز جماعت بخوانند و زنها می‌رفتند و نماز جماعت توسط خانم‌ها برقرار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دهی این چنین تأثیر فرهنگی گذاشته بودند و توجه به مسائل اجتماعی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کارنامه تحصیلی و مدرسه معمولاً آقایان تا این اواخر نیز عکس گرفتن از همسر و دختر را صحیح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دخترها را برای رفتن به مدرسه به شهر فرستاده بودند تا عکس گرفته و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نسبت به حلال و حرام خیلی مواظبت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دیگران غذا قبول نمی‌کرده مگر از بعضی که می‌شناخته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هدیه‌ای برایش می‌آوردند، بعضی را می‌پذیرفته و بعضی را نمی‌پذیرفته‌اند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وصف آن نکات و خاطره‌ها در ذهن مردم مانده و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غذا و امکاناتی که مصرف می‌کرده است، از دسترنج خودش از طریق کشاورزی بوده و این به خاطر دقت در حلال و حرامش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شاید علت این که ایشان در ده ساکن شده، روحیه انزواطلبی ایشان بوده که اجمالاً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داشتنی روحیه انزواطلبی با فرستادن دختر در حدود پنجاه و اندی سال پیش و گرفتن عکس برای گذرنامه آنها و بعد از آن هم آنها را بفرستد به نجف اشرف تا درس بخوانند، اینها جمعش در یک شخصیت در آن زمان واقعاً مشکل و خیلی نادر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نکات دیگری که در زندگی ایشان بوده اهتمام فراوان به دستگیری فقرا و نیازمندان است و برخی از داستانهایی که در این زمینه وجود دارد آمیخته‌ای از این توجه و دید معنوی ایشان است که حتی فقرا و نیازمندان را در شهرهای دیگر جستجو می‌کرده و دستگیری می‌نموده است به حکایتی در این باب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قم ببر</w:t>
      </w:r>
    </w:p>
    <w:p>
      <w:pPr>
        <w:pStyle w:val="BookText"/>
        <w:rPr/>
      </w:pPr>
      <w:r>
        <w:rPr>
          <w:rFonts w:ascii="IRNazanin" w:hAnsi="IRNazanin" w:eastAsia="IRNazanin"/>
          <w:color w:val="111111"/>
          <w:sz w:val="28"/>
          <w:sz w:val="28"/>
          <w:szCs w:val="28"/>
          <w:rtl w:val="true"/>
          <w:lang w:bidi="fa-IR"/>
        </w:rPr>
        <w:t>یکی از دوستان به نام جناب آقای براتعلی غریبی میلاجردیاز مردان باوفا و نیکان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محترمی به نام آقای محمد سلیمانی که معامله‌گر بود و به همدان رفت و آمد می‌کرد نقل کرده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شصت سال قبل برای زیارت حضرت معصومه علیهاالسلام به قم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خداحافظی خدمت ایشان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دیدار</w:t>
      </w:r>
    </w:p>
    <w:p>
      <w:pPr>
        <w:pStyle w:val="BookText"/>
        <w:rPr/>
      </w:pPr>
      <w:r>
        <w:rPr>
          <w:rFonts w:ascii="IRNazanin" w:hAnsi="IRNazanin" w:eastAsia="IRNazanin"/>
          <w:color w:val="111111"/>
          <w:sz w:val="28"/>
          <w:sz w:val="28"/>
          <w:szCs w:val="28"/>
          <w:rtl w:val="true"/>
          <w:lang w:bidi="fa-IR"/>
        </w:rPr>
        <w:t>و مذاکرات، موقع خداحافظی، آقا به من پولی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را به قم ببر، شخصی به نام آقای شیخ محمدعلی را سراغ می‌گیری و منزلش را پیدا می‌کنی و به در منزلش می‌روی او سه روز است خرجیش تمام شده و در سختی و تنگی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او برسان و این وجه را به او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سلیمانی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وارد قم شدم قبل از زیارت حضرت معصومه علیهاالسلام ، آقای شیخ محمدعلی را سراغ گرفته و بالاخره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ابلاغ سلام پول را به او تقدیم داشتم مرا به منزل برد و پذیرایی نمود و از مرحوم آقای گنبدی بسیار تشکّر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بود مخارج زندگی نداشتم و در مضیقه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کرامات</w:t>
      </w:r>
    </w:p>
    <w:p>
      <w:pPr>
        <w:pStyle w:val="BookText"/>
        <w:rPr/>
      </w:pPr>
      <w:r>
        <w:rPr>
          <w:rFonts w:ascii="IRNazanin" w:hAnsi="IRNazanin" w:eastAsia="IRNazanin"/>
          <w:color w:val="111111"/>
          <w:sz w:val="28"/>
          <w:sz w:val="28"/>
          <w:szCs w:val="28"/>
          <w:rtl w:val="true"/>
          <w:lang w:bidi="fa-IR"/>
        </w:rPr>
        <w:t>آیة‌الله گنبدی در اثر تقوا و پرهیزکاری خداوند اعضا و جوارح او را پاک و نورانی کرده بود و به عنایت خداوند سبحان دارای حالات و کرامات صادقی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اثر پیروی از اهل‌بیت عصمت و طهارت علیهم‌السلام و اندیشه‌های قرآنی به مقاماتی دست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بیان چند کرامت از آن فقیه و عارف بزرگوار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بهرامعلی علی‌آبادی اهل علی‌آباد دهق از توابع ملایر که از دوستان و ارادتمندان آیة‌الله گنبدی نقل می‌کرد که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مریض بودم و احتمال سلامتی نمی‌دادم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 در حال شدّت و غشوه و تب دیدم بزرگواری آمد و براتی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برات کربلای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برات دیگری داد که در آن</w:t>
      </w:r>
    </w:p>
    <w:p>
      <w:pPr>
        <w:pStyle w:val="BookText"/>
        <w:rPr/>
      </w:pPr>
      <w:r>
        <w:rPr>
          <w:rFonts w:ascii="IRNazanin" w:hAnsi="IRNazanin" w:eastAsia="IRNazanin"/>
          <w:color w:val="111111"/>
          <w:sz w:val="28"/>
          <w:sz w:val="28"/>
          <w:szCs w:val="28"/>
          <w:rtl w:val="true"/>
          <w:lang w:bidi="fa-IR"/>
        </w:rPr>
        <w:t>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وجهی را که برای آقا شیخ علی عمادالدین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 به دست مبارک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برات را به من داد و به آسمان عروج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گفتگو مرحوم حاج محمدصادق علی‌آبادی</w:t>
      </w:r>
      <w:r>
        <w:rPr>
          <w:rStyle w:val="FootnoteAnchor"/>
          <w:rtl w:val="true"/>
        </w:rPr>
        <w:footnoteReference w:id="14"/>
      </w:r>
      <w:r>
        <w:rPr>
          <w:rFonts w:ascii="IRNazanin" w:hAnsi="IRNazanin" w:eastAsia="IRNazanin"/>
          <w:color w:val="111111"/>
          <w:sz w:val="28"/>
          <w:sz w:val="28"/>
          <w:szCs w:val="28"/>
          <w:rtl w:val="true"/>
          <w:lang w:bidi="fa-IR"/>
        </w:rPr>
        <w:t>هم که از صلحا و اخیار علی‌آباد بود حضور داشته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چرا به او هنداونه ندادی؟</w:t>
      </w:r>
    </w:p>
    <w:p>
      <w:pPr>
        <w:pStyle w:val="BookText"/>
        <w:rPr/>
      </w:pPr>
      <w:r>
        <w:rPr>
          <w:rFonts w:ascii="IRNazanin" w:hAnsi="IRNazanin" w:eastAsia="IRNazanin"/>
          <w:color w:val="111111"/>
          <w:sz w:val="28"/>
          <w:sz w:val="28"/>
          <w:szCs w:val="28"/>
          <w:rtl w:val="true"/>
          <w:lang w:bidi="fa-IR"/>
        </w:rPr>
        <w:t>اَزَنْدِریان از توابع ملایر مردمی مؤمن و فعّال و عالم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سابق با مرحوم آیة‌الله گنبدی ارتباط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مؤمنین آنجا به نام مرحوم کربلائی رضا معصومی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هنداونه کاری داشتیم، و هندوانه اَزَنْدِریان و کَنْدِهْلان،</w:t>
      </w:r>
      <w:r>
        <w:rPr>
          <w:rStyle w:val="FootnoteAnchor"/>
          <w:rtl w:val="true"/>
        </w:rPr>
        <w:footnoteReference w:id="16"/>
      </w:r>
      <w:r>
        <w:rPr>
          <w:rFonts w:ascii="IRNazanin" w:hAnsi="IRNazanin" w:eastAsia="IRNazanin"/>
          <w:color w:val="111111"/>
          <w:sz w:val="28"/>
          <w:sz w:val="28"/>
          <w:szCs w:val="28"/>
          <w:rtl w:val="true"/>
          <w:lang w:bidi="fa-IR"/>
        </w:rPr>
        <w:t>معروف بود، تعدادی هنداونه با چهارپایی به عنوان هدیه برای مرحوم آیة‌الله گنبدی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شخصی رسید و دانست بارم هنداونه است و تقاضای هنداونه کرد من نیز گفتم امانت است و به او ندادم و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گنبد رسیدم بعد از تشکر و قدردانی از اینجانب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شخصی که در راه آمد و از تو هندوانه‌ای خواست چرا به او ندادی؟ عرض کردم حضرت آقا هدیه یا نذری مال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کار خوبی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هنداونه به آن مؤمن می‌دادی، بعداً از من حلالیّت می‌طلبیدی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شفای بیماری صعب العلاج</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غلامرضا بیات اهل روستای قوزان از توابع ملایر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اهل روستای قوزان و همچنین روستاهای اطراف به</w:t>
      </w:r>
    </w:p>
    <w:p>
      <w:pPr>
        <w:pStyle w:val="BookText"/>
        <w:rPr/>
      </w:pPr>
      <w:r>
        <w:rPr>
          <w:rFonts w:ascii="IRNazanin" w:hAnsi="IRNazanin" w:eastAsia="IRNazanin"/>
          <w:color w:val="111111"/>
          <w:sz w:val="28"/>
          <w:sz w:val="28"/>
          <w:szCs w:val="28"/>
          <w:rtl w:val="true"/>
          <w:lang w:bidi="fa-IR"/>
        </w:rPr>
        <w:t>محضر آقای گنبدی زیاد رفت و آمد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که عازم گنبد بودم یکی از مؤمنین قوزان به نام آقا شمس‌الله که مرض غش صعب العلاجی داشت و بسیار ناراحت بود، به بدرقه حاج کریم می‌آید و خواهش می‌کند حالا که گنبد می‌روی از آقای گنبدی دعای شفاء یا نان تبرّکی بگیر و برایم بیاور، شاید خدا از این مرض نجاتم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حاج کریم خدمت آقا می‌رسد و بعد از پذیرایی مسائلی را از آقا سؤال می‌کند و صحبتهایش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مرحوم شمس‌الله را به کلّی فراموش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دیگری نداشتی؟ عرض کردم نه، یک مرتبه دیدم آقا دستش را به پیشانیش گذاشت و چند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قمری، شمسی قمری، شمس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سفارش مرحوم شمس الله به خاطرم آمد و عرض آقا رسانیدم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دعائی یا نانی مرحمت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آوردم قوزان و به مرحوم شمس الله دادم او هم به دستور آقا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حالش خوب شد و خدا شفایش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فرزند نمی‌شدم</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زرین تاج‌کرمی همسر مرحوم آقای علی نجف اهل روستای دشت‌آباد از توابع ملایر که در قید حیات است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بود با مرحوم علی نجف ازدواج کرده بودیم امّا صاحب فرزند نمی‌شدیم و هر چه درمان کردیم نتیجه نگرفتیم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آخرالامر مرحوم آیة‌الله گنبدی را به ما معرّفی کردند که اگر در آن خانه بروید مشکل شما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شوهرم تصمیم گرفتیم، هر دو به گنبد رفته خدمت آقا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گنبد رفتیم و خدمت ایشان رسیده بعد از احوالپرسی وضع حال خودمان را عرضه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گنبدی پس از شنیدن عرایض و درد دلمان نان لواشی را دعا خواند و به ما داد و فرمود همراه خود ببرید و</w:t>
      </w:r>
    </w:p>
    <w:p>
      <w:pPr>
        <w:pStyle w:val="BookText"/>
        <w:rPr/>
      </w:pPr>
      <w:r>
        <w:rPr>
          <w:rFonts w:ascii="IRNazanin" w:hAnsi="IRNazanin" w:eastAsia="IRNazanin"/>
          <w:color w:val="111111"/>
          <w:sz w:val="28"/>
          <w:sz w:val="28"/>
          <w:szCs w:val="28"/>
          <w:rtl w:val="true"/>
          <w:lang w:bidi="fa-IR"/>
        </w:rPr>
        <w:t>میل کنید، امیدوارم خدا به شما اولاد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خداحافظی نموده و به روستای دشت‌آباد برگشتیم و به برکت دعا و نان تبرّکی آقای گنبدی خدا به ما پسری و بعد هم دختری عنایت فرمود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تألیفات</w:t>
      </w:r>
    </w:p>
    <w:p>
      <w:pPr>
        <w:pStyle w:val="BookText"/>
        <w:rPr/>
      </w:pPr>
      <w:r>
        <w:rPr>
          <w:rFonts w:ascii="IRNazanin" w:hAnsi="IRNazanin" w:eastAsia="IRNazanin"/>
          <w:color w:val="111111"/>
          <w:sz w:val="28"/>
          <w:sz w:val="28"/>
          <w:szCs w:val="28"/>
          <w:rtl w:val="true"/>
          <w:lang w:bidi="fa-IR"/>
        </w:rPr>
        <w:t>از آیة‌الله آخوند ملا علی گنبدی آثاری چند بر جای مانده است که هیچکدام نیز به زیور چاپ آراسته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آثار ایشان را برمی‌شماریم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تقریرات درس فقه و اصول آخوند خراسانی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مشکلات دیوان سید رضی رحمه‌الله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عملیه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کتابی در تهذیب نفس</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جزواتی در علوم غریبه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رسائلی در علوم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w:t>
      </w:r>
    </w:p>
    <w:p>
      <w:pPr>
        <w:pStyle w:val="BookText"/>
        <w:rPr/>
      </w:pPr>
      <w:r>
        <w:rPr>
          <w:rFonts w:ascii="IRNazanin" w:hAnsi="IRNazanin" w:eastAsia="IRNazanin"/>
          <w:color w:val="111111"/>
          <w:sz w:val="28"/>
          <w:sz w:val="28"/>
          <w:szCs w:val="28"/>
          <w:rtl w:val="true"/>
          <w:lang w:bidi="fa-IR"/>
        </w:rPr>
        <w:t>ایشان از نظر خط نیز هنرمندی زبردست بوده است و حتی نوعی خط نیز که اختراع خودشان بوده است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دسته‌نوشته‌هایی در خط از ایشان به یادگار باقی مانده که نشان دهنده زیبایی و ظرافت هنری این شخصیت پاک و روحانی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آزمون الهی</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نکته‌های عبرت‌آموز زندگی عالمان در اجتماع برخوردهای</w:t>
      </w:r>
    </w:p>
    <w:p>
      <w:pPr>
        <w:pStyle w:val="BookText"/>
        <w:rPr/>
      </w:pPr>
      <w:r>
        <w:rPr>
          <w:rFonts w:ascii="IRNazanin" w:hAnsi="IRNazanin" w:eastAsia="IRNazanin"/>
          <w:color w:val="111111"/>
          <w:sz w:val="28"/>
          <w:sz w:val="28"/>
          <w:szCs w:val="28"/>
          <w:rtl w:val="true"/>
          <w:lang w:bidi="fa-IR"/>
        </w:rPr>
        <w:t>متفاوت و گوناگون مردم، نسبت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 قهرها و تعریف و مذمت‌ها در زندگی همیشه بوده و هست و یکی از آزمایش‌های بزرگ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 مرحوم گنبدی به نامه‌ای گلایه‌آمیز برمی‌خوریم که به دست می‌آید این فرزانه فروتن از این آزمایش‌های الهی در زندگی خویش بی‌نصیب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سؤالی که از ایشان شده است پس از نوشتن جواب بر اساس مبنای فقهی خویش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التماسم از شما آنکه بعد از این ـ و از غیر شما نیز ـ که اینگونه زحمات را به من راجع ننمایید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طاقت و نه چشم و نه حال آن 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مردم تابع هوی هستند، به اغراض نفسانیّه خودشان قلم در میان خطوطم بودند، فحشم دادند، بدم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عمد مخالف گفته و نوشته من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غیر شما نیز از همان جنسید، فرقی نمی‌بینم الاّ به اسم که آن جاسم نام داشت و شما هشام یا حسام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حسبی الله و هو ذوالجلال و الاکرام</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رحلت</w:t>
      </w:r>
    </w:p>
    <w:p>
      <w:pPr>
        <w:pStyle w:val="BookText"/>
        <w:rPr/>
      </w:pPr>
      <w:r>
        <w:rPr>
          <w:rFonts w:ascii="IRNazanin" w:hAnsi="IRNazanin" w:eastAsia="IRNazanin"/>
          <w:color w:val="111111"/>
          <w:sz w:val="28"/>
          <w:sz w:val="28"/>
          <w:szCs w:val="28"/>
          <w:rtl w:val="true"/>
          <w:lang w:bidi="fa-IR"/>
        </w:rPr>
        <w:t xml:space="preserve">آن جناب سرانجام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Style w:val="FootnoteAnchor"/>
          <w:rtl w:val="true"/>
        </w:rPr>
        <w:footnoteReference w:id="19"/>
      </w:r>
      <w:r>
        <w:rPr>
          <w:rFonts w:ascii="IRNazanin" w:hAnsi="IRNazanin" w:eastAsia="IRNazanin"/>
          <w:color w:val="111111"/>
          <w:sz w:val="28"/>
          <w:sz w:val="28"/>
          <w:szCs w:val="28"/>
          <w:rtl w:val="true"/>
          <w:lang w:bidi="fa-IR"/>
        </w:rPr>
        <w:t>در سن هفتاد و هفت سالگی این سرای بی اعتبار را بدرود گفت و علاقمند و ارادتمندانش را داغدار ساخت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بزرگوار آیة‌الله محسنی ملایری را وصی خود نموده بود و چون دار فانی را وداع نمود بنا به وصیت خودشان جنازه ایشان از گنبد به قم</w:t>
      </w:r>
    </w:p>
    <w:p>
      <w:pPr>
        <w:pStyle w:val="BookText"/>
        <w:rPr/>
      </w:pPr>
      <w:r>
        <w:rPr>
          <w:rFonts w:ascii="IRNazanin" w:hAnsi="IRNazanin" w:eastAsia="IRNazanin"/>
          <w:color w:val="111111"/>
          <w:sz w:val="28"/>
          <w:sz w:val="28"/>
          <w:szCs w:val="28"/>
          <w:rtl w:val="true"/>
          <w:lang w:bidi="fa-IR"/>
        </w:rPr>
        <w:t>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حرکت دادن جنازه از گنبد به ملایر عدّه زیادی از مؤمنین روستاهای دور و نزدیک با اینکه برق سنگینی باریده بود به تشییع جنازه ایشان حاضر شدند و حقیقتاً اینها چیزی نبود جز پاسخی در برابر یک عمر خدمت خالصانه و زندگی با نور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جنازه ایشان به ملایر رسید با توجه به علاقه زیاد مردم ملایر به ایشان تشییع باشکوهی نیز از طرف مردم ملایر صورت گرفت و حتی عده‌ای از مؤمنین پیکر مطهر ایشان را تا قم مشایعت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محسنی ملایری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محض ورود جنازه به قم و اطلاع آیة‌الله العظمی بروجردی درسهای حوزه تعطیل شده و طلاب و علما در تشییع جنازه و نماز بر ایشان حاضر شدند و آیة‌الله بروجردی بر جنازه مبارک ایشان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دادند در قبرستان شیخان در جوار قبر مرحوم میرزای قمی و مرحوم ملکی تبریزی دفن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محسنی ملایری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العظمی بروجردی بالای سر قبر ایشان گریه نموده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گنبدی در نجف ریاضت و زحمات زیادی کشیدند و به مقاماتی هم نائل آمدند</w:t>
      </w:r>
      <w:r>
        <w:rPr>
          <w:rFonts w:eastAsia="IRNazanin" w:cs="IRNazanin"/>
          <w:color w:val="111111"/>
          <w:sz w:val="28"/>
          <w:szCs w:val="28"/>
          <w:rtl w:val="true"/>
          <w:lang w:bidi="fa-IR"/>
        </w:rPr>
        <w:t>.</w:t>
      </w:r>
      <w:r>
        <w:rPr>
          <w:rStyle w:val="FootnoteAnchor"/>
          <w:rtl w:val="true"/>
        </w:rPr>
        <w:footnoteReference w:id="20"/>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آن جناب پس از عمری تلاش برای احیای اندیشه‌های ملکوتی اسلام در قبرستان نورانی شیخان در جوار صدها فقیه، محدث و عالم و شهید وراسته و فرزانه آرمید و به جوار رحمت الهی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شاد و یادش همیشه گرامی باد</w:t>
      </w:r>
      <w:r>
        <w:rPr>
          <w:rFonts w:eastAsia="IRNazanin" w:cs="IRNazanin"/>
          <w:color w:val="111111"/>
          <w:sz w:val="28"/>
          <w:szCs w:val="28"/>
          <w:rtl w:val="true"/>
          <w:lang w:bidi="fa-IR"/>
        </w:rPr>
        <w:t>.</w:t>
      </w:r>
      <w:r>
        <w:rPr>
          <w:rStyle w:val="FootnoteAnchor"/>
          <w:rtl w:val="true"/>
        </w:rPr>
        <w:footnoteReference w:id="21"/>
      </w:r>
      <w:bookmarkStart w:id="13" w:name="pg3072_2029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985245_2749589250"/>
      <w:bookmarkStart w:id="15" w:name="_Toc5"/>
      <w:bookmarkEnd w:id="13"/>
      <w:bookmarkEnd w:id="14"/>
      <w:r>
        <w:rPr/>
        <w:t>3</w:t>
      </w:r>
      <w:r>
        <w:rPr>
          <w:rtl w:val="true"/>
        </w:rPr>
        <w:t xml:space="preserve">- </w:t>
      </w:r>
      <w:r>
        <w:rPr>
          <w:rtl w:val="true"/>
        </w:rPr>
        <w:t xml:space="preserve">ریّان بن شبیب </w:t>
      </w:r>
      <w:r>
        <w:rPr>
          <w:rtl w:val="true"/>
        </w:rPr>
        <w:t>«</w:t>
      </w:r>
      <w:r>
        <w:rPr>
          <w:rtl w:val="true"/>
        </w:rPr>
        <w:t>امین حدیث</w:t>
      </w:r>
      <w:r>
        <w:rPr>
          <w:rtl w:val="true"/>
        </w:rPr>
        <w:t xml:space="preserve">» * * * </w:t>
      </w:r>
      <w:r>
        <w:rPr>
          <w:rtl w:val="true"/>
        </w:rPr>
        <w:t>ابوالحسن ربانی سبزواری</w:t>
      </w:r>
      <w:bookmarkEnd w:id="15"/>
    </w:p>
    <w:p>
      <w:pPr>
        <w:pStyle w:val="BookText"/>
        <w:rPr/>
      </w:pPr>
      <w:r>
        <w:rPr>
          <w:rFonts w:ascii="IRNazanin" w:hAnsi="IRNazanin" w:eastAsia="IRNazanin"/>
          <w:color w:val="111111"/>
          <w:sz w:val="28"/>
          <w:sz w:val="28"/>
          <w:szCs w:val="28"/>
          <w:rtl w:val="true"/>
          <w:lang w:bidi="fa-IR"/>
        </w:rPr>
        <w:t>قم از دیرباز به عنوان نمودی از رونق و رشد دانش به ویژه دانش حدیث، شهره آفاق بوده است و طی روزگاران، محدّثان و دانش‌پژوهان برجسته‌ای در آنجا می‌زیسته‌اند که هر کدام از آنان در گسترش اخبار و معارف اهل‌بیت عصمت و طهارت علیهم‌السلام از جایگاه بلندی برخوردار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کوتاه، کوشش می‌شود که با چهره‌ای دیگر از محدّثان شیعی آشنا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و لقب و ولادت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نشانه‌هایی که در تداوم این مقال خواهد آمد، در حدود اواسط سده دوم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بغداد، در خانه مردی به نام شبیب، کودکی دیده بر این جهان گشود که نام ریّان بر او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مشهورش، ابن شبیب است و گاهی در نوشته‌های اصحاب تراجم، از او به عنوان خال المعتصم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دایی 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اخو مارده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پدر وی چه نوع گرایش دینی داشته و آیا در گروه محدّثان قرار داشته، اطلاع چندانی در دست نیست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همان‌گونه که اشاره شد، او خواهری داشته به نام مارده که گویا از معروفیت خاصّی برخوردار بوده که این محدّث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اخومارده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مارده در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سپس یکی از همسران هارون، خلیفه عباسیان، گردیده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معتصم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به دنیا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نوشته‌اند که مارده، زنی بوده دارای فضل و درک و اهل ادب و شعر و ظاهراً هارون علاقه بسیار به او داشته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ریّان در قم</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ریّان، دوره نوجوانی و جوانی را در زادگاه خویش سپری کرد و با گذشت روزگار و مطالعه در مکتب‌ها و ایده‌های گوناگون آن زمان، راه آینده خود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بدین باور دینی ایمان آورد که راه سعادت و سربلندی، فقط در پرتو پیروی از خط و مشی خاندان وحی، که همان اسلام ناب و تشیّع علوی است، امکان دارد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بود که او برای فهم و درک عمیق معارف ناب دینی و سیراب شدن از سرچشمه‌های موّاج و گوارا و زلال دین، دامن همّت به کمر زد و از بغداد هجرت کرد و روانه شهرهایی شد که در آنجا امام معصوم و دانش آموختگان از محضر امامان علیهم‌السلام زندگی می‌کردند؛ شهرهایی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سامرا، مرو،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همین تلاش‌ها و هجرت‌ها بود که ریّان به عنوان چهره برجسته حدیث، در ترجمه‌ها شناخته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بعد از عزیمت به خراسان، به شهر قم رفت که در آن روزگاران، بازار نقل حدیث و روایت و محلّ اجتماع ده‌ها و بلکه صدها، دانش‌طلب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ریّان زیستن در این جایگاه علم و فضیلت را برگزید و به گسترش اخبار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ترجمه‌اش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سَکَنَ قم و روی عنه اهلها؛ او در قم محل زندگی خود را برگزید و در آنجا سکونت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دانش‌طلبان قم، به گرد شمع وجودش گرد آمدند و از او اخبار فراوانی نقل کردند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قاضی نوراللّه شوشتری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ریّان آخر عمرش را در قم سپری کرد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محدّث قمی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ریّان بن شبیب، روشنی چشم ما قمی‌ها، کسی است که در شهرها زندگی می‌کرد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یار معصوم علیه‌السلام</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ریّان که دل و جانش سرشار از مهر و عشق و شیدایی به خاندان پیامبر صلی‌الله‌علیه‌و‌آله‌وسلم بود، همواره در تکاپو و تلاش بود تا ذرّه وجود خویش را به محضر خورشید تابان معرفت دینی، امام معصوم،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مدد و توفیق خدایی، به این هدف والا نایل آمد و محضر دو تن از امامان معصوم شیعه را درک کرد و به فیض حضور،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شمار یاران امام رضا و امام محمدتقی علیهماالسلام قرار گرفت و در نزد این دو معصوم، از منزلت و شأن ارجمندی برخوردار گشت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جایگاه بلند</w:t>
      </w:r>
    </w:p>
    <w:p>
      <w:pPr>
        <w:pStyle w:val="BookText"/>
        <w:rPr/>
      </w:pPr>
      <w:r>
        <w:rPr>
          <w:rFonts w:ascii="IRNazanin" w:hAnsi="IRNazanin" w:eastAsia="IRNazanin"/>
          <w:color w:val="111111"/>
          <w:sz w:val="28"/>
          <w:sz w:val="28"/>
          <w:szCs w:val="28"/>
          <w:rtl w:val="true"/>
          <w:lang w:bidi="fa-IR"/>
        </w:rPr>
        <w:t>همه ترجمه‌نویسان برجسته شیعی، از دیر زمان تا روزگاران اخیر، برای شخصیّت ممتاز این راوی، در حوزه نشر و گسترش اخبار معصومان علیهم‌السلام ارج و احترام ویژه‌ای قائل شده‌اند و همگی او را ستوده‌اند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برجسته‌ترین ترجمه‌شناس شیعی، نجاشی، در میراث مکتوب و جاودانه خود در شأن او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ریّان بن شبیب، دایی معتصم، محدّثی صاحب وجاهت و مورد اطمینان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شهر قم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دانش‌طلبان قمی به محضرش می‌شتافتند و از او روایت نقل می‌کردند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این سخن نجاشی پایه و بنیاد تمام سخنان صاحبان تراجم، از روزگار او تا عصر ما، قرار گرفته و همگان بر نقل کلام او بسنده کرده بر آن مهر تأیید نهاده‌اند؛ عالمانی همانند علاّمه حلّی، ابن داود، فاضل تفرشی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شیخ عباسی قمی، که خود یکی از صاحب نظران حوزه ترجمه راویان است، درباره ریّان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ریّان محدّثی صریح اللهجه و راستگو و شخصیّتی بزرگوار و گرانقدر و مورد اطمینان و اعتماد است که حضرت رضا علیه‌السلام به او عنایت ویژه‌ای داشت</w:t>
      </w:r>
      <w:r>
        <w:rPr>
          <w:rFonts w:eastAsia="IRNazanin" w:cs="IRNazanin"/>
          <w:color w:val="111111"/>
          <w:sz w:val="28"/>
          <w:szCs w:val="28"/>
          <w:rtl w:val="true"/>
          <w:lang w:bidi="fa-IR"/>
        </w:rPr>
        <w:t>.»</w:t>
      </w:r>
      <w:r>
        <w:rPr>
          <w:rStyle w:val="FootnoteAnchor"/>
          <w:rtl w:val="true"/>
        </w:rPr>
        <w:footnoteReference w:id="29"/>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رساترین سخن در منزلت این محدّث، روایتی است که خیران خادم نقل می‌کند که من به سفر حجّ رفتم و سپس از مکه رهسپار مدینه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امام جواد علیه‌السلام تشرّف یافتم که ریّان به من سفارش کرده بود هنگامی که با امام ملاقات کردی، از حضرت</w:t>
      </w:r>
    </w:p>
    <w:p>
      <w:pPr>
        <w:pStyle w:val="BookText"/>
        <w:rPr/>
      </w:pPr>
      <w:r>
        <w:rPr>
          <w:rFonts w:ascii="IRNazanin" w:hAnsi="IRNazanin" w:eastAsia="IRNazanin"/>
          <w:color w:val="111111"/>
          <w:sz w:val="28"/>
          <w:sz w:val="28"/>
          <w:szCs w:val="28"/>
          <w:rtl w:val="true"/>
          <w:lang w:bidi="fa-IR"/>
        </w:rPr>
        <w:t>درخواست کنی که برای من و فرزندانم دعا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حاجت و سفارش او را به خدمت امام جواد علیه‌السلام عرض کردم، امام علیه‌السلام فقط برای ریّان دعا فرمود؛ ولی برای فرزندانش دعا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بار دوم و سوم حاجت و سفارش ریّان را 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باز، ریّان را دعا کرد، نه فرزندانش را</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استاد</w:t>
      </w:r>
    </w:p>
    <w:p>
      <w:pPr>
        <w:pStyle w:val="BookText"/>
        <w:rPr/>
      </w:pPr>
      <w:r>
        <w:rPr>
          <w:rFonts w:ascii="IRNazanin" w:hAnsi="IRNazanin" w:eastAsia="IRNazanin"/>
          <w:color w:val="111111"/>
          <w:sz w:val="28"/>
          <w:sz w:val="28"/>
          <w:szCs w:val="28"/>
          <w:rtl w:val="true"/>
          <w:lang w:bidi="fa-IR"/>
        </w:rPr>
        <w:t>از پژوهش در روایاتی که از او به نسل‌های آینده رسیده، این نکته به دست می‌آید که بیشتر روایاتش، بدون واسطه، از خود امام است و کمتر از دیگران حدیث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یک مورد؛ از یونس بن عبدالرحمن، که یکی از برجسته‌ترین محدّثان و فقیهان پرورش یافته در مکتب امام کاظم و امام رضا علیهماالسلام بوده، به عنوان استاد حدیث، روایت نقل کرده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شاگردان</w:t>
      </w:r>
    </w:p>
    <w:p>
      <w:pPr>
        <w:pStyle w:val="BookText"/>
        <w:rPr/>
      </w:pPr>
      <w:r>
        <w:rPr>
          <w:rFonts w:ascii="IRNazanin" w:hAnsi="IRNazanin" w:eastAsia="IRNazanin"/>
          <w:color w:val="111111"/>
          <w:sz w:val="28"/>
          <w:sz w:val="28"/>
          <w:szCs w:val="28"/>
          <w:rtl w:val="true"/>
          <w:lang w:bidi="fa-IR"/>
        </w:rPr>
        <w:t>چنانکه روشن شد، ریّان در سلسله راویان امامان معصوم شیعی است و طبیعی است که به دلیل برخورداری از معارف اهل‌بیت علیهم‌السلام ، جمعی از معرفت‌جویان بر گرد وجودش جمع شده و از خرمن دانش او خوشه‌ها چیده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انجام شده، نام این چند راوی در شمار دانش‌آموختگان محضر او دیده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بکر بن صالح؛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احمد؛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خالد برقی قمی؛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هاشم قمی؛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زکریا اللؤلوئی و نیز گروهی از</w:t>
      </w:r>
    </w:p>
    <w:p>
      <w:pPr>
        <w:pStyle w:val="BookText"/>
        <w:rPr/>
      </w:pPr>
      <w:r>
        <w:rPr>
          <w:rFonts w:ascii="IRNazanin" w:hAnsi="IRNazanin" w:eastAsia="IRNazanin"/>
          <w:color w:val="111111"/>
          <w:sz w:val="28"/>
          <w:sz w:val="28"/>
          <w:szCs w:val="28"/>
          <w:rtl w:val="true"/>
          <w:lang w:bidi="fa-IR"/>
        </w:rPr>
        <w:t>حدیث‌طلبان قمی؛ چنان که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عنه اهلها</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بهترین یادگار انسان دوستدار دانش، تألیف آثار علمی است که نام مؤلّف را در گستره روزگاران، همواره جاوید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این محدّث، آیا کتاب‌هایی تألیف نموده یا نه، داده‌های تراجم در این عرصه ساکت است؛ فقط در ترجمه او نوشته‌اند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مسائل صبّاح بن نصر الهندی عن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مسائل، همان مباحثات و مناظرات و گفت و گوی حضرت رضا علیه‌السلام با سران مذاهب و مکاتب گوناگون بوده که در خراسان انجام گرفته و صبّاح بن نصر آنها را نوشته و ریّان بن شبیب به آنها نظم و ترتیب داده و به صورت کتاب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نجاشی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کتابی به نام الفرق بین الآل و الأمّه که از حضرت رضا علیه‌السلام است که احتمالاً این کتاب را هم ریّان بن شبیب گردآوری کرده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صبّاح بن نصر</w:t>
      </w:r>
    </w:p>
    <w:p>
      <w:pPr>
        <w:pStyle w:val="BookText"/>
        <w:rPr/>
      </w:pPr>
      <w:r>
        <w:rPr>
          <w:rFonts w:ascii="IRNazanin" w:hAnsi="IRNazanin" w:eastAsia="IRNazanin"/>
          <w:color w:val="111111"/>
          <w:sz w:val="28"/>
          <w:sz w:val="28"/>
          <w:szCs w:val="28"/>
          <w:rtl w:val="true"/>
          <w:lang w:bidi="fa-IR"/>
        </w:rPr>
        <w:t>چون نام صبّاح در سخن نجاشی آمد، مناسب است که اشاره‌ای گذرا به ترجمه او شود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صباح بن نصر هندی، یکی از محدّثان است که</w:t>
      </w:r>
    </w:p>
    <w:p>
      <w:pPr>
        <w:pStyle w:val="BookText"/>
        <w:rPr/>
      </w:pPr>
      <w:r>
        <w:rPr>
          <w:rFonts w:ascii="IRNazanin" w:hAnsi="IRNazanin" w:eastAsia="IRNazanin"/>
          <w:color w:val="111111"/>
          <w:sz w:val="28"/>
          <w:sz w:val="28"/>
          <w:szCs w:val="28"/>
          <w:rtl w:val="true"/>
          <w:lang w:bidi="fa-IR"/>
        </w:rPr>
        <w:t xml:space="preserve">رساله‌ای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المسائل عن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 و در آن سخنان حضرت را گردآوری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ریّان روایت می‌کند که مأمون عباسی تمام اصحاب کلام را جمع نمود تا با امام رضا علیه‌السلام مناظره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مناظرات را صبّاح گردآورد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عبدالله ممقانی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صباح یکی از راویانی است با گرایش و باور شیعی؛ اما وجاهت و وثاقت او بر ما روشن نیست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معتصم عباسی</w:t>
      </w:r>
    </w:p>
    <w:p>
      <w:pPr>
        <w:pStyle w:val="BookText"/>
        <w:rPr/>
      </w:pPr>
      <w:r>
        <w:rPr>
          <w:rFonts w:ascii="IRNazanin" w:hAnsi="IRNazanin" w:eastAsia="IRNazanin"/>
          <w:color w:val="111111"/>
          <w:sz w:val="28"/>
          <w:sz w:val="28"/>
          <w:szCs w:val="28"/>
          <w:rtl w:val="true"/>
          <w:lang w:bidi="fa-IR"/>
        </w:rPr>
        <w:t>گفته شد که ریّان، دایی معتصم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اشاره‌ای کوتاه به شرح‌حال او بشود، شاید خالی از فایده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هشتمین خلیفه از سلسله خلفای بنی‌عباس، معتصم عباسی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محمد، کنیه‌اش ابواسحاق، لقب معروف او معتصم بالله، پدرش هارون و مادرش مارده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خلیفه عباسی است که لقب خویش را به نام خدا اضافه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متولد شد و در سال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مرگ مأمون، به خلافت رسید و در سال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خصلت‌های او نوشته‌اند که همانند پدران خود، خلیفه‌ای فاسد، جنایتکار، ستم‌پیشه، بسیار نادان و با فضل و دانش بیگانه بود؛ ولی شخصی شجاع بود و جسمی بسیار نیرومند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بدترین جنایتی که انجام داد این بود که امام معصوم شیعه حضرت جواد علیه‌السلام را 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زهر جفا به شهادت رساند و نقطه تاریکی دیگر، بر پرونده ننگین خود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همان‌گونه که منصور دوانیقی شهر بغداد را بنیان نهاد، معتصم عباسی هم شهر سامرا را بنیان‌گذاری کرد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فرزندان</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پاره‌ای از روایات روشن می‌شود که این محدّث، دارای فرزندانی</w:t>
      </w:r>
    </w:p>
    <w:p>
      <w:pPr>
        <w:pStyle w:val="BookText"/>
        <w:rPr/>
      </w:pPr>
      <w:r>
        <w:rPr>
          <w:rFonts w:ascii="IRNazanin" w:hAnsi="IRNazanin" w:eastAsia="IRNazanin"/>
          <w:color w:val="111111"/>
          <w:sz w:val="28"/>
          <w:sz w:val="28"/>
          <w:szCs w:val="28"/>
          <w:rtl w:val="true"/>
          <w:lang w:bidi="fa-IR"/>
        </w:rPr>
        <w:t>بوده و از حضرت جواد علیه‌السلام درخواست کرده که حضرت برای آنان نیز دعا کند؛ ولی امام معصوم از دعا برای آنان خودداری فرمود که حکمت آن برای ما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تعداد فرزندان وی نیز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و مکان وفات این محدّث شیعی هم در کتب تراجم و رجال بیان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در فرجام نوشتار، مناسب است پاره‌ای از روایات این محدّث فرزانه را نقل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گریستن بر امام حسین علیه‌السلام</w:t>
      </w:r>
    </w:p>
    <w:p>
      <w:pPr>
        <w:pStyle w:val="BookText"/>
        <w:rPr/>
      </w:pPr>
      <w:r>
        <w:rPr>
          <w:rFonts w:ascii="IRNazanin" w:hAnsi="IRNazanin" w:eastAsia="IRNazanin"/>
          <w:color w:val="111111"/>
          <w:sz w:val="28"/>
          <w:sz w:val="28"/>
          <w:szCs w:val="28"/>
          <w:rtl w:val="true"/>
          <w:lang w:bidi="fa-IR"/>
        </w:rPr>
        <w:t>ریّان بن شبیب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سال‌ها، در آغاز ماه محرم، به خدمت حضرت رضا علیه‌السلام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امروز روزه‌ای؟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روزی است که حضرت زکریا از خداوند طلب فرزند کرد و خداوند متعال دعای او را اجابت نمود و او را به حضرت یحیی مژده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روز اوّل محرم روزه بدارد، سپس دعا کند، خداوند دعای او را همانند زکریا اجابت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ماهی بود که مردم روزگار جاهلیّت جنگ و ستم را در این ماه حرام می‌دانستند؛ ولی این امّت حرمت این ماه و حرمت پیامبر اسلام صلی‌الله‌علیه‌و‌آله‌وسلم را رعایت نکردند و در این ماه، فرزندان پیامبر صلی‌الله‌علیه‌و‌آله‌وسلم را کشتند و اهل بیت او را به اسارت بردند و خیمه‌های آنان را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آنها را نبخشد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اشک بریزی و گریه کنی، بر حضرت حسین بن علی بن ابیطالب گریه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کشتند؛ همان‌گونه که گوسفند را ذبح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هیجده نفر از اهل بیتش به شهادت</w:t>
      </w:r>
    </w:p>
    <w:p>
      <w:pPr>
        <w:pStyle w:val="BookText"/>
        <w:rPr/>
      </w:pPr>
      <w:r>
        <w:rPr>
          <w:rFonts w:ascii="IRNazanin" w:hAnsi="IRNazanin" w:eastAsia="IRNazanin"/>
          <w:color w:val="111111"/>
          <w:sz w:val="28"/>
          <w:sz w:val="28"/>
          <w:szCs w:val="28"/>
          <w:rtl w:val="true"/>
          <w:lang w:bidi="fa-IR"/>
        </w:rPr>
        <w:t>رسیدند که روی زمین همتا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زمین بر او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فرشته به زمین آمدند تا او را یاری کنند؛ ولی دیدند که او شهید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کنار قبر او هستند تا هنگامی که حضرت قائم آل محمد ظهور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فرشتگان از یاران حضرت مهدی علیه‌السلام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لثارات 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از جدّش امام زین‌العابدین، روایت می‌کند که چون امام حسین علیه‌السلام شهید شد؛ از آسمان، خون و خاک سرخ 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حسین گریه کنی، همین که اشک‌هایت بر گونه‌هایت فرو غلطد، خداوند تمام گناهان تو را از کوچک و بزرگ خواهد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می‌داری که خدا را ملاقات کنی در حالی که هیچ گونه گناه نداری، امام حسین علیه‌السلام را زیارت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در قصرها و ایوان‌های بهشت با محمد و آل محمد محشور باشی، لعنت کن قاتلان امام حسین علیه‌السلام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 که خداوند به اندازه ثواب شهادت شهدای کربلا، به تو ثواب دهد، هرگاه امام حسین علیه‌السلام را یاد کردی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یالیتنی کنت معهم فافوز فوزاً عظیماً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 در بهشت، در درجه ما باشی، اندوهگین باش در غم و غصّه ما، و خوشحال باش در هنگام خوشحالی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که قدر ولایت و محبّت ما را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بدان که اگر انسان سنگی را دوست داشته باشد با همان محشور می‌شود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پیشوای معصوم علیه‌السلام</w:t>
      </w:r>
    </w:p>
    <w:p>
      <w:pPr>
        <w:pStyle w:val="BookText"/>
        <w:rPr/>
      </w:pPr>
      <w:r>
        <w:rPr>
          <w:rFonts w:ascii="IRNazanin" w:hAnsi="IRNazanin" w:eastAsia="IRNazanin"/>
          <w:color w:val="111111"/>
          <w:sz w:val="28"/>
          <w:sz w:val="28"/>
          <w:szCs w:val="28"/>
          <w:rtl w:val="true"/>
          <w:lang w:bidi="fa-IR"/>
        </w:rPr>
        <w:t>او با دو واسطه از حضرت امام محمدباقر علیه‌السلام روایت می‌کند که خطاب به ابوحمزه ثمالی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هنگام مسافرت به محل ناشناخته، برای خویش راهنما طلب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راه‌های آسمان و مطالب شامخ الهی جاهل‌تر از راه‌های زمین هستی؛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فاطلب لنفسک دلیلاً؛ برای خود راهنمایی برگزین و از او پیروی کن</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منزلت موسی بن جعفر علیهماالسلام</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بن هاشم قمی از ریّان بن شبیب روایت می‌کند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مأمون عباسی شنیدم که من همواره اهل‌بیت علیهم‌السلام را دوست می‌داشتم؛ ولی برای خشنودی پدرم هارون الرشید، در نزد او به آنان اظهار دشمنی می‌کردم؛ تا این که زمانی، هارون به سفر حجّ رفت و من و امین و قاسم همراه او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برای دیدن او، نزدش می‌آمدند و آخرین کسی که به دیدار او آمد، موسی بن جعفر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 هارون به او افتاد، از جایش برخاست و به او خیره شد؛ تا آنکه به اتاقی که هارون در آن بود،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آمد، هارون حضرت را در بغل گرفت و سپس رو به او کرد و مرتب از حال او و فرزندان و اهل و عیال آن حضرت می‌پرسید و امام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خیر، خوب است،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از جایش برخاست که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خواست به احترام آن بزرگوار برخیزد که</w:t>
      </w:r>
    </w:p>
    <w:p>
      <w:pPr>
        <w:pStyle w:val="BookText"/>
        <w:rPr/>
      </w:pPr>
      <w:r>
        <w:rPr>
          <w:rFonts w:ascii="IRNazanin" w:hAnsi="IRNazanin" w:eastAsia="IRNazanin"/>
          <w:color w:val="111111"/>
          <w:sz w:val="28"/>
          <w:sz w:val="28"/>
          <w:szCs w:val="28"/>
          <w:rtl w:val="true"/>
          <w:lang w:bidi="fa-IR"/>
        </w:rPr>
        <w:t>حضرت او را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او با موسی بن جعفر علیه‌السلام خداحافظی کرد و امام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سایر برادرانم جسورتر بودم 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هیچ یک از فرزندان مهاجران و انصار و بنی‌هاشم چنین رفتار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که بود؟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وارث دانش تمام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موسی بن جعفر بن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و دانش حقیقی و درست می‌خواهی، نزد او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جایز بودن وصیّت به کافر ذمّی</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مارده، برای گروهی از نصارا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بزرگان شیعه گفتند که این مال را مارده وصیّت کرده؛ آن را بین فقیران شیعه تقسیم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به امام رضا علیه‌السلام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مارده، برای جمعی از نصارا وصیّتی کرد و من می‌خواهم وصیّت او را تغییر بدهم و آن را به گروهی از فقرای شیعه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می‌توانم این کار را انجام دهم؟ 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وصیّت کرده، رفتار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بر کسانی است که وصیّت را تغییر و تبدیل می‌کنند</w:t>
      </w:r>
      <w:r>
        <w:rPr>
          <w:rFonts w:eastAsia="IRNazanin" w:cs="IRNazanin"/>
          <w:color w:val="111111"/>
          <w:sz w:val="28"/>
          <w:szCs w:val="28"/>
          <w:rtl w:val="true"/>
          <w:lang w:bidi="fa-IR"/>
        </w:rPr>
        <w:t>.»</w:t>
      </w:r>
      <w:r>
        <w:rPr>
          <w:rStyle w:val="FootnoteAnchor"/>
          <w:rtl w:val="true"/>
        </w:rPr>
        <w:footnoteReference w:id="40"/>
      </w:r>
      <w:bookmarkStart w:id="16" w:name="pg3072_2030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 w:name="__RefHeading___Toc985247_2749589250"/>
      <w:bookmarkStart w:id="18" w:name="_Toc6"/>
      <w:bookmarkEnd w:id="16"/>
      <w:bookmarkEnd w:id="17"/>
      <w:r>
        <w:rPr/>
        <w:t>4</w:t>
      </w:r>
      <w:r>
        <w:rPr>
          <w:rtl w:val="true"/>
        </w:rPr>
        <w:t xml:space="preserve">- </w:t>
      </w:r>
      <w:r>
        <w:rPr>
          <w:rtl w:val="true"/>
        </w:rPr>
        <w:t xml:space="preserve">حاج آقا سعید اشراقی </w:t>
      </w:r>
      <w:r>
        <w:rPr>
          <w:rtl w:val="true"/>
        </w:rPr>
        <w:t>(</w:t>
      </w:r>
      <w:r>
        <w:rPr/>
        <w:t>1297</w:t>
      </w:r>
      <w:r>
        <w:rPr>
          <w:rtl w:val="true"/>
        </w:rPr>
        <w:t xml:space="preserve"> </w:t>
      </w:r>
      <w:r>
        <w:rPr>
          <w:rtl w:val="true"/>
        </w:rPr>
        <w:t xml:space="preserve">ـ </w:t>
      </w:r>
      <w:r>
        <w:rPr/>
        <w:t>1380</w:t>
      </w:r>
      <w:r>
        <w:rPr>
          <w:rtl w:val="true"/>
        </w:rPr>
        <w:t xml:space="preserve"> </w:t>
      </w:r>
      <w:r>
        <w:rPr>
          <w:rtl w:val="true"/>
        </w:rPr>
        <w:t>ش</w:t>
      </w:r>
      <w:r>
        <w:rPr>
          <w:rtl w:val="true"/>
        </w:rPr>
        <w:t>.) «</w:t>
      </w:r>
      <w:r>
        <w:rPr>
          <w:rtl w:val="true"/>
        </w:rPr>
        <w:t>فروغ سخنوری</w:t>
      </w:r>
      <w:r>
        <w:rPr>
          <w:rtl w:val="true"/>
        </w:rPr>
        <w:t xml:space="preserve">» * * * </w:t>
      </w:r>
      <w:r>
        <w:rPr>
          <w:rtl w:val="true"/>
        </w:rPr>
        <w:t>محمّدتقی ادهم‌نژاد لنگرودی</w:t>
      </w:r>
      <w:bookmarkEnd w:id="18"/>
    </w:p>
    <w:p>
      <w:pPr>
        <w:pStyle w:val="BookText"/>
        <w:rPr/>
      </w:pPr>
      <w:r>
        <w:rPr>
          <w:rFonts w:ascii="IRNazanin" w:hAnsi="IRNazanin" w:eastAsia="IRNazanin"/>
          <w:color w:val="111111"/>
          <w:sz w:val="28"/>
          <w:sz w:val="28"/>
          <w:szCs w:val="28"/>
          <w:rtl w:val="true"/>
          <w:lang w:bidi="fa-IR"/>
        </w:rPr>
        <w:t>تولد</w:t>
      </w:r>
    </w:p>
    <w:p>
      <w:pPr>
        <w:pStyle w:val="BookText"/>
        <w:rPr/>
      </w:pPr>
      <w:r>
        <w:rPr>
          <w:rFonts w:ascii="IRNazanin" w:hAnsi="IRNazanin" w:eastAsia="IRNazanin"/>
          <w:color w:val="111111"/>
          <w:sz w:val="28"/>
          <w:sz w:val="28"/>
          <w:szCs w:val="28"/>
          <w:rtl w:val="true"/>
          <w:lang w:bidi="fa-IR"/>
        </w:rPr>
        <w:t xml:space="preserve">دانشور متعهد و شخصیّت خدمت‌گزار، حاج آقا سعید اشراقی در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خانواده‌ای اهل علم، تقوا و فضیلت در شهر مذهبی قم پا به عرصه هستی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آیة‌اللّه حاج میرزا محمّد ارباب از اعاظم علما و اکابر فقها و ادبای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دامان مادری پرهیزگار و مؤمن و برادری بزرگوار همچون واعظ توانا و مفسّر شهیر میرزا محمّدتقی اشراقی 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برخی از ستارگان پرفروغ این خاندان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ستارگان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کودکی و تحصیلات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آقا سعید اشراقی</w:t>
      </w:r>
      <w:r>
        <w:rPr>
          <w:rStyle w:val="FootnoteAnchor"/>
        </w:rPr>
        <w:footnoteReference w:id="41"/>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که پدرش را از دست داد و از آن</w:t>
      </w:r>
    </w:p>
    <w:p>
      <w:pPr>
        <w:pStyle w:val="BookText"/>
        <w:rPr/>
      </w:pPr>
      <w:r>
        <w:rPr>
          <w:rFonts w:ascii="IRNazanin" w:hAnsi="IRNazanin" w:eastAsia="IRNazanin"/>
          <w:color w:val="111111"/>
          <w:sz w:val="28"/>
          <w:sz w:val="28"/>
          <w:szCs w:val="28"/>
          <w:rtl w:val="true"/>
          <w:lang w:bidi="fa-IR"/>
        </w:rPr>
        <w:t>پس با هدایت و تربیت مادر و تحت نظارت برادر ارشد خود واعظ مبارز اشراقی رشد و نموّ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قسمتی از قرآن، ادبیات فارسی و عربی را نزد پدرش آموخته بود؛ برای ادامه تحصیل بیشترین بهره را از محضر برادر دانشمندش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استادان</w:t>
      </w:r>
    </w:p>
    <w:p>
      <w:pPr>
        <w:pStyle w:val="BookText"/>
        <w:rPr/>
      </w:pPr>
      <w:r>
        <w:rPr>
          <w:rFonts w:ascii="IRNazanin" w:hAnsi="IRNazanin" w:eastAsia="IRNazanin"/>
          <w:color w:val="111111"/>
          <w:sz w:val="28"/>
          <w:sz w:val="28"/>
          <w:szCs w:val="28"/>
          <w:rtl w:val="true"/>
          <w:lang w:bidi="fa-IR"/>
        </w:rPr>
        <w:t>اشراقی از استادان بسیاری بهره برده است که در سطح مقدمات و دروس سطح حوزوی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شیخ ابوالحسن فقیهی؛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شیخ احمد فقیهی؛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محمدعلی ادیب تهرانی؛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سید میرزا آقا ترابی دامغانی؛</w:t>
      </w:r>
    </w:p>
    <w:p>
      <w:pPr>
        <w:pStyle w:val="BookText"/>
        <w:rPr/>
      </w:pPr>
      <w:r>
        <w:rPr>
          <w:rFonts w:ascii="IRNazanin" w:hAnsi="IRNazanin" w:eastAsia="IRNazanin"/>
          <w:color w:val="111111"/>
          <w:sz w:val="28"/>
          <w:sz w:val="28"/>
          <w:szCs w:val="28"/>
          <w:rtl w:val="true"/>
          <w:lang w:bidi="fa-IR"/>
        </w:rPr>
        <w:t>اشراقی در سطوح عالیه از محضر آیات بزرگواری همانند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شیخ محمدعلی کرمانی؛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سید احمد زنجانی؛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آقا روح اللّه کمالوند خرّم‌آبادی استفاده برده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محمد تقی اشراقی 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فقه، اصول، حکمت، تفسیر و فن خطابه را از برادر بزرگوارش آموخت و بعد از اتمام دروس سطح در دروس خارج استادان نامدار حوزه مبارکه قم حاضر گردید و از دانش بیکران استوانه‌های علم و معنویت نهایت بهره‌ها را برد که اسامی آن بزرگواران به شرح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حجّت کوه‌کمری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آقا حسین طباطبایی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قدس‌سره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سید محمّدحسین طباطبایی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شهاب الدین نجفی 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محقق داماد و سید محمدرضا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استادانی بوده‌اند که وی پس از برادر ارشد و بزرگوارش، از دروس آن بزرگواران بهره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سعید اشراقی بیشترین بهره را در تفسیر از علاّمه برده است و در حقیقت از شاگردان خاصّ او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اشراقی از برخی استادان نجف نیز در مدتی که در نجف اشرف به سر می‌برد، بهره‌مند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p>
    <w:p>
      <w:pPr>
        <w:pStyle w:val="BookText"/>
        <w:rPr/>
      </w:pPr>
      <w:r>
        <w:rPr>
          <w:rFonts w:ascii="IRNazanin" w:hAnsi="IRNazanin" w:eastAsia="IRNazanin"/>
          <w:color w:val="111111"/>
          <w:sz w:val="28"/>
          <w:sz w:val="28"/>
          <w:szCs w:val="28"/>
          <w:rtl w:val="true"/>
          <w:lang w:bidi="fa-IR"/>
        </w:rPr>
        <w:t>تبلیغ</w:t>
      </w:r>
    </w:p>
    <w:p>
      <w:pPr>
        <w:pStyle w:val="BookText"/>
        <w:rPr/>
      </w:pPr>
      <w:r>
        <w:rPr>
          <w:rFonts w:ascii="IRNazanin" w:hAnsi="IRNazanin" w:eastAsia="IRNazanin"/>
          <w:color w:val="111111"/>
          <w:sz w:val="28"/>
          <w:sz w:val="28"/>
          <w:szCs w:val="28"/>
          <w:rtl w:val="true"/>
          <w:lang w:bidi="fa-IR"/>
        </w:rPr>
        <w:t>مهم‌ترین ویژگی حاج آقا سعید اشراقی خدمت در قلمرو تبلیغ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مبلغی وارسته و با اخلاص بود که با سبک و سیاقی ویژه به ارشاد و هدایت مردم و نشر مبانی دین مبین اسلام و کیان ارزشمند تشیّع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عباس اشراقی تنها فرزند او می‌نویسد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با توجه به هوش و استعداد فوق‌العاده‌ای که داشت به قطع باکوشش اندکی می‌توانست در وادی تدریس قرار گرفته و به مقام عالیه اجتهاد نائل آید؛ همان‌طور که برادر بزرگوارش به این مقام والا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مرحوم والد در آغاز راه با حادثه رحلت برادر دانشمندش مواجه گردید؛ برادری که قبل از</w:t>
      </w:r>
    </w:p>
    <w:p>
      <w:pPr>
        <w:pStyle w:val="BookText"/>
        <w:rPr/>
      </w:pPr>
      <w:r>
        <w:rPr>
          <w:rFonts w:ascii="IRNazanin" w:hAnsi="IRNazanin" w:eastAsia="IRNazanin"/>
          <w:color w:val="111111"/>
          <w:sz w:val="28"/>
          <w:sz w:val="28"/>
          <w:szCs w:val="28"/>
          <w:rtl w:val="true"/>
          <w:lang w:bidi="fa-IR"/>
        </w:rPr>
        <w:t>آنکه در میان حوزه‌های علمیه به فقاهت و شهرت برسد در میان عموم مردم و قشر تحصیل کرده به عنوان خطیبی توانا و واعظی برجسته از او یاد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برادر در روح لطیف ایشان تأثیر دیگری داشت؛ زیرا ایشان هم برادر، هم پدر، هم استاد و هم مرشد و راهنمای والایی برای پدرم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پدر همواره در سفرهای تبلیغی برادرش همراه و ملازم ایشان بود و بعد از فوت برادر خواست ادامه دهنده راه 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 حدود زیادی اصرار دوستان و شاگردان و علاقمندان خاص برادرش نقش داشت که ایشان از مسیر فقاهت به میسر تبلیغ گام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منظور رشد و ترقی پدرم، مرتّب او را به شهرهای مختلف دعوت می‌کردند و می‌خواستند حاج آقا سعید، جای خالی آقا میرزا محمدتقی اشراقی را پر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بزرگانی مانند آیة‌اللّه بروجردی مشوّق و عامل اصلی پدرم در تداوم راه برادرش بودند و جهت ترویج منبر ایشان ابراز علاقه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منبر پدرم همان شیوه برادرش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شاگرد و تربیت یافته مکتب برادر بود و آنچه را که از محضرش آموخته بود به خوبی از عهده بیان آن‌بر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یک کلمه خودش را وقف تبلیغ دین خدا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دوستان</w:t>
      </w:r>
    </w:p>
    <w:p>
      <w:pPr>
        <w:pStyle w:val="BookText"/>
        <w:rPr/>
      </w:pPr>
      <w:r>
        <w:rPr>
          <w:rFonts w:ascii="IRNazanin" w:hAnsi="IRNazanin" w:eastAsia="IRNazanin"/>
          <w:color w:val="111111"/>
          <w:sz w:val="28"/>
          <w:sz w:val="28"/>
          <w:szCs w:val="28"/>
          <w:rtl w:val="true"/>
          <w:lang w:bidi="fa-IR"/>
        </w:rPr>
        <w:t xml:space="preserve">آیة‌اللّه آقا میرزا علی‌اصغر باقری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اشراقی می‌گوید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آقا سعید اشراقی را از شصت سال به این طرف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در درس برادر بزرگوارش، علاّمه میرزا محمدتقی اشراقی آشنا شدم و از آن زمان تا زمان رحلت،</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دنیا استعداد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فوق‌العاده ایشان اگر صرف تدریس علوم دینی می‌شد به یقین امروز او از مجتهدین به نام حوزه‌های علمیه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وی این استعداد را به خاطر علاقه‌ای که به وعظ و خطابه داشت، 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همانند بسیاری از منبری‌ها که به طور معمول از علوم گوناگون و اطلاعات متنوع برخوردارند از لحاظ اطلاعات وسیع و متنوع از علوم مختلف اسلامی و مسائل روز اطلاعات وسیع و گسترده‌ای داشت؛ ولی من استنباطم این است و می‌توانم آن را به اثبات برسانم و آنکه مرحوم حاج آقا سعید در دو رشته تفسیر و کلام تسلط فوق‌العاده‌ای داشت و محور منابر ایشان بیشتر وقت‌ها بر محور این دو رشته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دو رشته را در محضر برادرش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منبرهای اشراقی بزرگ را دیده بودند می‌دانند که ایشان منبرشان به سبک و شیوه تفسیری و کلامی همراه با مسائل روز به صورت لطیف ولی غرّا و رسا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اشراقی بزرگ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آیة‌اللّه میرزا علی‌اصغر باقری همدانی در ضمن بیان ویژگی‌های استاد سخن، اشراقی بزرگ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زمان خود وعّاظ زیادی دیده بودیم؛ فلسفی، تربتی، حاج انصاری، مشایخی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آنان در فن خطابه و کلام قدرتمند و دارای بیانات سحرآمیز و دانش و اطلاعات وسیع بودند؛ ولی میرزا محمدتقی اشراقی اعجوبه‌ای بود که همه مزایای وعّاظ یاد شده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اشراقی از آنان بیشتر بود؛ زیرا وی توانست شاگردان فراوانی تربیت نماید که دیگران این توفیق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شاگردان اشراقی مانند خودش دارای دو</w:t>
      </w:r>
    </w:p>
    <w:p>
      <w:pPr>
        <w:pStyle w:val="BookText"/>
        <w:rPr/>
      </w:pPr>
      <w:r>
        <w:rPr>
          <w:rFonts w:ascii="IRNazanin" w:hAnsi="IRNazanin" w:eastAsia="IRNazanin"/>
          <w:color w:val="111111"/>
          <w:sz w:val="28"/>
          <w:sz w:val="28"/>
          <w:szCs w:val="28"/>
          <w:rtl w:val="true"/>
          <w:lang w:bidi="fa-IR"/>
        </w:rPr>
        <w:t>ویژگی مهم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در فن سخنوری</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نویسندگی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اشراقی علاوه بر گویندگی، نویسنده توانایی نیز بود و اغلب شاگردان ایشان در نویسندگی ید طولایی داشتند مثل مرحوم حجّتی گیلانی که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مرحوم صدرایی اشکوری گرداننده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توفیقات خداوند متعال بود که به آقای اشراقی عنایت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اشراقی به دو سبک مانند استادشان سخنرانی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سبک حماسی که در آن سخنان مهیجی ایراد می‌شد مثل آقای حجّتی گیلانی که یادم هست در همین مسجد امام قم وقتی سخنرانی می‌کرد مو بر بدن انسان سیخ می‌شد و انسان نمی‌توانست با شنیدن آن حرف‌ها، ساکن و آرام باشد و این در حقیقت هنر است که خود مرحوم اشراقی 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تفسیری مانند سخنرانی حاج آقا سعید اشراقی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اشراقی بزرگ از تربیت و پرورش این‌گونه شاگردان که بیشتر وقت‌ها در مدرسه فیضیّه در حضورش منبر می‌رفتند اظهار شعف و سرور می‌کرد و لذّت می‌برد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نظرم حاج آقا سعید اشراقی تا حدّی توانسته بود جای خالی برادرش را پر کند، گرچه جای خالی آنان هیچ‌گاه پر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آنان ثُلمه است و به گفته حکیمانه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حوزه با مرگ اشراقی خاموش شد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حاج شیخ محمدعلی رسولی اراکی از خطبای محترم قم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با مرحوم حاج آقا سعید اشراقی نزدیک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ارتباط داشتم و همکار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پیش‌کسوتان وعّاظ در شهر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پرتلاش، معتقد، مخلص، دارای اصالت و نجابت خانوادگی، صبور و متین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انسانی بود اهل دقت و مطالعه که هیچ‌گاه از مسیر ولایت اهل‌بیت علیهم‌السلام جدا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ویژگی‌های ایشان با برادرش قابل مقایسه نیست و فرسخ‌ها بین این دو برادر فاصله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اشراقی بزرگ در یک جایگاه والایی بود که من قادر به توصیف آن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سعید اشراقی مورد وثوق و اعتماد همه مراجع و بزرگان بود و همه آنان علاقمند به ایشان و ایشان هم به آنان ارادت می‌ورزید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با حضرت امام راحل هم با دو ویژگی مرتبط بود؛ اوّل با امام قرابت داشت و دوم ارادت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بعد از مرگ اشراقی بزرگ، حاج آقا سعید به عنوان پدر و بزرگ خاندان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امام عشق می‌ورزید و در نهضت اسلامی و بعد از انقلاب هم تغییر جهت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روزی به اتفاق چند نفر از خطبای قم در اوایل انقلاب خدمت حضرت امام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سخنان کوتاه خدمت حضرت امام عرض کرد 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روضه می‌خوانیم و مثل شریعتی‌ها عمل نمی‌کنیم که سخنرانی بدون روضه داشته باشیم این روضه خوانی ما به عقیده ما مبنایی دارد و آنکه ما هرچه داریم از امام حسین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حوزه و ظهور و بقاء انقلاب و آثار حوزه همه از برکات و عنایات امام حسین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سخنان ایشان خوشنود شده و رهنمودهایی ارائه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حاج آقا سعید علاوه بر استاد بودن، آقازاده بودن، رفیق و صمیمی 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مطالب را با بیانی روان و ساده با افکار عمومی جامعه به شکل</w:t>
      </w:r>
    </w:p>
    <w:p>
      <w:pPr>
        <w:pStyle w:val="BookText"/>
        <w:rPr/>
      </w:pPr>
      <w:r>
        <w:rPr>
          <w:rFonts w:ascii="IRNazanin" w:hAnsi="IRNazanin" w:eastAsia="IRNazanin"/>
          <w:color w:val="111111"/>
          <w:sz w:val="28"/>
          <w:sz w:val="28"/>
          <w:szCs w:val="28"/>
          <w:rtl w:val="true"/>
          <w:lang w:bidi="fa-IR"/>
        </w:rPr>
        <w:t>ماهرانه‌ای تطبیق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هرساله در عید غدیر خم در تهران، منبر خیلی جالب و پرمحتوایی داشت؛ به ویژه یادم هست که ایشان پیرامون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انطباق آن با آیات و روایات و مبانی اخلاقی جامعه به قدری زیبا سخن گفت که همگان مجذوب گفتار ایشان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کلامش تکیه به صوت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و شیوه منبر ایشان همان سبک تفسیری بود؛ بیان نکات ظریف، دقیق و باریک قرآن از ابتکارات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انقلابیون ثابت قدم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دلیل قرابت با حضرت امام، بیشتر زیر نظر ساواک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یادم می‌آید بیش از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منبری‌ها را بدون هیچ مقدمه‌ای دستگیر کردند و گفتند حق سخنرانی ندارید و ایشان هم جزء همین افراد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مدتی ممنوع‌المنبر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گاهی وارد میدان مبارزه می‌شد، گاهی شجاعانه سخن می‌گفت، گاهی با تأثر و تأسّف بر کرسی کلام می‌نشست؛ ولی منع و حصر منبر ایشان موجب نشد که دست از یاری امام بکشد؛ چون امام را نماد و مظهر واقعی کلمه حق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از لحاظ ظاهری نظیف، منظم و آراسته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و سکنات وی حساب شده بود و بدون اینکه به کسی افاده بفروشد با کمال تواضع، همواره مورد توجه همگان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خاطر ارتباطی که با حضرت امام داشت واسطه خیر بود و با وساطت، مشکلات بسیاری را حل می‌کرد و در حد کمال نیز مناعت طبع داشت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حجة‌الاسلام والمسلمین آل طه از خطبای محترم قم می‌گوید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آقا سعید اشراقی از دوستان و رفقای عزیز ما بودند؛ مردی که در بیان، قوی و سبک منبرشان سبک و سیاق تفسیری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برخی از آقایان در ابتدای منبر آیه‌ای را می‌خوانند و بعد از مقدمه‌چینی</w:t>
      </w:r>
    </w:p>
    <w:p>
      <w:pPr>
        <w:pStyle w:val="BookText"/>
        <w:rPr/>
      </w:pPr>
      <w:r>
        <w:rPr>
          <w:rFonts w:ascii="IRNazanin" w:hAnsi="IRNazanin" w:eastAsia="IRNazanin"/>
          <w:color w:val="111111"/>
          <w:sz w:val="28"/>
          <w:sz w:val="28"/>
          <w:szCs w:val="28"/>
          <w:rtl w:val="true"/>
          <w:lang w:bidi="fa-IR"/>
        </w:rPr>
        <w:t>وارد سخن می‌شوند بدون اینکه به آن آیه توجه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اشراقی نکات دقیق و جذّاب آیه را به شکل عامه‌پسند و تناسب آیه با مناسبت آن مجلس تحویل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این هنر را از برادرش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اشراقی بزرگ به مناسبت فوت آیة‌اللّه آقا ضیاء عراقی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ارایتُم ان جعل اللّه علیکم اللّیل سَرمداً الی یوم القیامة مَنْ اِلهٌ غیرُ اللّه یأتیکم بضیاءٍ</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آنگاه به تناسب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اوضاع اجتماعی و سیاسی کشور تطبیق داد و نگاهی به پرچم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پرچم آرمی دارد به نام شیر و خورشید؛ یعنی شیر درنده و شمشیر برنده و خورشید درخشنده، آن وقت این پرچم هم بر سر در مجلس شورای ملی آویخته شده است و هم بر سر در 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تناسبی دارد؟ حمام جایی است که یک چیزی را به زیر و پر انسان می‌زنند موهایش می‌ریزد و مجلس هم جایی است که هرکس وارد آن می‌شود دم‌هایش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سعید اشراقی هم، تطبیق و رموز و فنون سخن را از این برادر به ارث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رحمت کند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زهد</w:t>
      </w:r>
    </w:p>
    <w:p>
      <w:pPr>
        <w:pStyle w:val="BookText"/>
        <w:rPr/>
      </w:pPr>
      <w:r>
        <w:rPr>
          <w:rFonts w:ascii="IRNazanin" w:hAnsi="IRNazanin" w:eastAsia="IRNazanin"/>
          <w:color w:val="111111"/>
          <w:sz w:val="28"/>
          <w:sz w:val="28"/>
          <w:szCs w:val="28"/>
          <w:rtl w:val="true"/>
          <w:lang w:bidi="fa-IR"/>
        </w:rPr>
        <w:t>حجة‌الاسلام والمسلمین حیدری کاشانی از خطبای محترم قم آورده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آقا سعید اشراقی از گویندگان خوشنام قم، از خصوصیات اخلاقی خوبی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تربیت شده مکتب برادرش بود و تمام خصوصیات، کمالات و ویژگی‌های برادر با فضیلتش را یک جا داشت؛ الا اینکه اشراقی بزرگ مجتهد بود و دارای</w:t>
      </w:r>
    </w:p>
    <w:p>
      <w:pPr>
        <w:pStyle w:val="BookText"/>
        <w:rPr/>
      </w:pPr>
      <w:r>
        <w:rPr>
          <w:rFonts w:ascii="IRNazanin" w:hAnsi="IRNazanin" w:eastAsia="IRNazanin"/>
          <w:color w:val="111111"/>
          <w:sz w:val="28"/>
          <w:sz w:val="28"/>
          <w:szCs w:val="28"/>
          <w:rtl w:val="true"/>
          <w:lang w:bidi="fa-IR"/>
        </w:rPr>
        <w:t>گواهی اجتهاد از سوی چند نفر از مراجع و بزرگان و در سمت وعظ و خطابه نیز مشغول خدمتگزاری بود؛ ولی حاج آقا سعید به آن مرحله و درجه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مایه‌های علمی برای حاج آقا سعید فراهم بود؛ اما شاید برخی از حوادث نیز مانع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عنوان طلبه‌ای که کار گویندگی را دنبال می‌کنم یکی از ویژگی‌های ایشان را رعایت ادب و احترام ایشان به دیگران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همه سلام می‌کرد و نسبت به برادران دینی خود نهایت خضوع را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حاج آقا سعید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برادرم مرا با خودش همواره در مجالس می‌برد و مرا تشویق می‌کرد و تذکر می‌داد که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در سلام کردن بر دیگران پیشی بگیری و یادآوری می‌کرد که اگر کسی به من سلام داد و من ملتفت نبودم فوراً به من یادآوری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دیگر ایشان تشویق دیگران در کار ارشاد و وعظ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ایشان جزء مشایخ منبر قم به شمار می‌آمد، وقتی وارد مجلس می‌شد و می‌دید طلبه‌ای مشغول صحبت است با کمال حوصله اجازه می‌داد سخنانش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منبر ایشان کسی می‌خواست منبر برود برای تشویق او پای منبرش می‌نشست و با اخلاص کریمانه‌اش تشویق می‌نمود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نهایت ارزش را برای گوینده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همّت والای ایشان برای اولین بار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سالروز میلاد امام رضا علیه‌السلام تشکیلات وعاظ و خطبای قم آغاز به کار کرد و وی همواره اظهار شادمانی می‌کرد که خطبا بدین وسیله می‌توانند مسنجم‌تر عمل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کسالت شدیدی داشت و نمی‌توانست از برخی غذاها استفاده کند، با کمال بزرگواری در اجتماع ما شرکت می‌نمود و به</w:t>
      </w:r>
    </w:p>
    <w:p>
      <w:pPr>
        <w:pStyle w:val="BookText"/>
        <w:rPr/>
      </w:pPr>
      <w:r>
        <w:rPr>
          <w:rFonts w:ascii="IRNazanin" w:hAnsi="IRNazanin" w:eastAsia="IRNazanin"/>
          <w:color w:val="111111"/>
          <w:sz w:val="28"/>
          <w:sz w:val="28"/>
          <w:szCs w:val="28"/>
          <w:rtl w:val="true"/>
          <w:lang w:bidi="fa-IR"/>
        </w:rPr>
        <w:t>تشکیلات ما رونق می‌بخشید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و حتی مایملک موروثی خویش را در سنین جوانی با بهای اندک فروخت و از محل فروش آن تعداد بسیار زیادی کتاب در زمینه‌های مختلف که مورد نیازشان بود، تهیه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خوش‌رویی</w:t>
      </w:r>
    </w:p>
    <w:p>
      <w:pPr>
        <w:pStyle w:val="BookText"/>
        <w:rPr/>
      </w:pPr>
      <w:r>
        <w:rPr>
          <w:rFonts w:ascii="IRNazanin" w:hAnsi="IRNazanin" w:eastAsia="IRNazanin"/>
          <w:color w:val="111111"/>
          <w:sz w:val="28"/>
          <w:sz w:val="28"/>
          <w:szCs w:val="28"/>
          <w:rtl w:val="true"/>
          <w:lang w:bidi="fa-IR"/>
        </w:rPr>
        <w:t>اشراقی انسانی خوش‌برخورد، خوش‌محضر، خوش‌سخن و دارای چهره‌ای متبسّم و نورانی بود؛ به طوری که افراد در اوّلین برخورد، مجذوب ایشان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شادابی چهره و صورت نورانی همراه سیرت پاک و آرامش روحی‌اش زبانزد دوستان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باقری همدانی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با ایشان مسافرت‌های زیادی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ایشان افراط و تفریط نمی‌کنم که بگویم معصوم است و یا خدای ناکرده هیچ اشتباهی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او مردی خوش اخلاق، نیک نفس، کریم، منیع‌الطبع، بزرگوار و انسانی پاک و شایسته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برخورد بود و هوا و هوس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مورد اعتماد و وثوق مراجع و علما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نهضت مقدس به رهبری امام خمینی قدس‌سره تا زمان مرگش به شیوه‌های گوناگون به انقلاب اسلامی خدمت کرد و خدمتش صادقانه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اجداد ما اهل لبنان بودند که به این نواحی آمده‌اند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آراستگی</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بزرگوار نسبت به رعایت نظافت، آراستگی، نظم و مرتب بودن بسیار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نسبت به لباس خود بسیار حساس و دقیق</w:t>
      </w:r>
    </w:p>
    <w:p>
      <w:pPr>
        <w:pStyle w:val="BookText"/>
        <w:rPr/>
      </w:pPr>
      <w:r>
        <w:rPr>
          <w:rFonts w:ascii="IRNazanin" w:hAnsi="IRNazanin" w:eastAsia="IRNazanin"/>
          <w:color w:val="111111"/>
          <w:sz w:val="28"/>
          <w:sz w:val="28"/>
          <w:szCs w:val="28"/>
          <w:rtl w:val="true"/>
          <w:lang w:bidi="fa-IR"/>
        </w:rPr>
        <w:t>بود و عقیده داشت لباس روحانیت لباس پیامبر و ائمه طاهرین علیهم‌السلام است و باید همیشه تمیز و مرتب باشد و این ناشی از عقیده روان‌شناختی علمی ایشان بود که عقیده داشت حفظ نظم و نظافت ظاهری و شادی چهره در هنگام سخنرانی و دعوت دیگران به سوی خدا و دین نقش بسیار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نزدیکش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سال‌هایی که با او مراوده داشته‌اند؛ حتی یک بار هم خللی در نظم و نظافت و آراستگی لباس و عمامه ایشان مشاهده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گره‌گشایی</w:t>
      </w:r>
    </w:p>
    <w:p>
      <w:pPr>
        <w:pStyle w:val="BookText"/>
        <w:rPr/>
      </w:pPr>
      <w:r>
        <w:rPr>
          <w:rFonts w:ascii="IRNazanin" w:hAnsi="IRNazanin" w:eastAsia="IRNazanin"/>
          <w:color w:val="111111"/>
          <w:sz w:val="28"/>
          <w:sz w:val="28"/>
          <w:szCs w:val="28"/>
          <w:rtl w:val="true"/>
          <w:lang w:bidi="fa-IR"/>
        </w:rPr>
        <w:t>ایشان به پیروی از پدر و برادر بزرگوار خویش نسبت به مشکل‌گشایی و رفع همّ و غم دیگران بسیار جدّی و کوشا بودند و این گره‌گشایی‌ها بیشتر وقت‌ها مخفیانه و بدون اطلاع دیگران و فقط برای کسب رضایت حضرت حق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مدارکی که بعد از فوت ایشان به دست آمد، روشن گردید که او برای رفع گرفتاری‌های دیگران؛ از جمله مشکلات مالی، پرداخت هزینه درمان بیماری، تهیه اسباب و وسایل زندگی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 مستقیم و غیر مستقیم فراوانی با استفاده از نفوذ کلام و احترام خویش توسط افراد خیّر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به امامان علیهم‌السلام</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به عنوان خادم مخلص، همواره به امامان معصوم علیهم‌السلام عشق و ارادت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روضه‌خوانی، ریختن اشک و شرکت در محافل مذهبی؛ به ویژه در اعیاد مذهبی؛ چون نیمه شعبان، نمونه‌ای از ارادت ایشان به آن حضرات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سال‌های متمادی در شب نیمه شعبان در جشن‌های بسیار باشکوه و عظیم هئیت قائمیه تهران</w:t>
      </w:r>
    </w:p>
    <w:p>
      <w:pPr>
        <w:pStyle w:val="BookText"/>
        <w:rPr/>
      </w:pPr>
      <w:r>
        <w:rPr>
          <w:rFonts w:ascii="IRNazanin" w:hAnsi="IRNazanin" w:eastAsia="IRNazanin"/>
          <w:color w:val="111111"/>
          <w:sz w:val="28"/>
          <w:sz w:val="28"/>
          <w:szCs w:val="28"/>
          <w:rtl w:val="true"/>
          <w:lang w:bidi="fa-IR"/>
        </w:rPr>
        <w:t>دعوت می‌شد و حتی این امر در سال‌های پایان عمر ایشان نیز با وجود ضعف جسمی و بیماری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علاقه به ساحت حضرت مهدی علیه‌السلام باعث می‌شد با وجود ضعف جسمی در آن محافل شرکت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ارادت به امام خمینی قدس‌سره</w:t>
      </w:r>
    </w:p>
    <w:p>
      <w:pPr>
        <w:pStyle w:val="BookText"/>
        <w:rPr/>
      </w:pPr>
      <w:r>
        <w:rPr>
          <w:rFonts w:ascii="IRNazanin" w:hAnsi="IRNazanin" w:eastAsia="IRNazanin"/>
          <w:color w:val="111111"/>
          <w:sz w:val="28"/>
          <w:sz w:val="28"/>
          <w:szCs w:val="28"/>
          <w:rtl w:val="true"/>
          <w:lang w:bidi="fa-IR"/>
        </w:rPr>
        <w:t>پس از رحلت آیة‌اللّه بروجردی، مرحوم حاج آقا سعید اشراقی از جمله اصحاب و یاران خاص امام خمینی قدس‌سره به شمار می‌آمد و در مناسبت‌های مختلف از ایشان، به عنوان پرچم‌دار بزرگ دین و منادی توحید در عصر کنونی یاد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سال‌ها قبل از قیام 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و در سال‌های مبارزه علیه رژیم ستم‌شاهی پیوسته حامی و مدافع حضرت امام و راه و روش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تبعید امام این ارتباط مخفیانه ادامه داشت که نامه‌های متعدّد حضرت امام خطاب به ایشان بیانگر شدّت این علاقه و ارتباط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نامه‌ها مخفیانه توسط حاج سید احمد آقا رد و بدل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اظهارات دکتر اشراقی، یکی از دلایل مهم موافقت حضرت امام قدس‌سره با پیشنهاد وصلت حاج آقا شهاب اشراقی شدّت علاقه و اطمینان حضرت امام به حاج آقا سعید اشراقی بوده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اشراقی به علت ارتباط نزدیک و خاصی که با امام داشت، همواره خاطرات جالب و شنیدنی بسیاری به تناسب مجالس از آنها نقل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خاطرات، خاطره جالبی است که در روزهای خونین 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ملاقات عوامل رژیم با امام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ملاقات سخنان قاطعانه و کوبنده‌ای با سرهنگ مولوی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ملاقات که آن را با توصیه اطرافیان و با اکراه پذیرفتند توصیه کردند که حاج آقا سعید و حاج آقا شهاب و دو نفر</w:t>
      </w:r>
    </w:p>
    <w:p>
      <w:pPr>
        <w:pStyle w:val="BookText"/>
        <w:rPr/>
      </w:pPr>
      <w:r>
        <w:rPr>
          <w:rFonts w:ascii="IRNazanin" w:hAnsi="IRNazanin" w:eastAsia="IRNazanin"/>
          <w:color w:val="111111"/>
          <w:sz w:val="28"/>
          <w:sz w:val="28"/>
          <w:szCs w:val="28"/>
          <w:rtl w:val="true"/>
          <w:lang w:bidi="fa-IR"/>
        </w:rPr>
        <w:t>دیگرحضور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تقویت رهبری</w:t>
      </w:r>
    </w:p>
    <w:p>
      <w:pPr>
        <w:pStyle w:val="BookText"/>
        <w:rPr/>
      </w:pPr>
      <w:r>
        <w:rPr>
          <w:rFonts w:ascii="IRNazanin" w:hAnsi="IRNazanin" w:eastAsia="IRNazanin"/>
          <w:color w:val="111111"/>
          <w:sz w:val="28"/>
          <w:sz w:val="28"/>
          <w:szCs w:val="28"/>
          <w:rtl w:val="true"/>
          <w:lang w:bidi="fa-IR"/>
        </w:rPr>
        <w:t>اشراقی همواره مدافع ولایت و رهبری بود و پس از رحلت امام راحل قدس‌سره پیوسته معتقد بود تنها راه مصون ماندن انقلاب، تقویت رهبری و پیروی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همگان را به این مهم ترغیب می‌نمود و مقام معظم رهبری نیز به ایشان علاقه خاصی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روضه وداع</w:t>
      </w:r>
    </w:p>
    <w:p>
      <w:pPr>
        <w:pStyle w:val="BookText"/>
        <w:rPr/>
      </w:pPr>
      <w:r>
        <w:rPr>
          <w:rFonts w:ascii="IRNazanin" w:hAnsi="IRNazanin" w:eastAsia="IRNazanin"/>
          <w:color w:val="111111"/>
          <w:sz w:val="28"/>
          <w:sz w:val="28"/>
          <w:szCs w:val="28"/>
          <w:rtl w:val="true"/>
          <w:lang w:bidi="fa-IR"/>
        </w:rPr>
        <w:t>مرحوم اشراقی علاقه عجیبی به روضه وداع حضرت ابی‌عبداللّه الحسین علیه‌السلام داشت و با اینکه روضه‌هایی که ارباب مقاتل ذکر کرده‌اند می‌خواند، با کمال ادب، افتخار می‌کرد که روضه‌خوان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روضه‌های وداع را با صدای بلند می‌خواند و گریه می‌کرد و پیوسته جریان رؤیای صادقه مرحوم فیض کاشانی را یادآور می‌شد که حضرت زهرا علیهاالسلام در عالم خواب به او سفارش روضه وداع فرزندش را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خدمات</w:t>
      </w:r>
    </w:p>
    <w:p>
      <w:pPr>
        <w:pStyle w:val="BookText"/>
        <w:rPr/>
      </w:pPr>
      <w:r>
        <w:rPr>
          <w:rFonts w:ascii="IRNazanin" w:hAnsi="IRNazanin" w:eastAsia="IRNazanin"/>
          <w:color w:val="111111"/>
          <w:sz w:val="28"/>
          <w:sz w:val="28"/>
          <w:szCs w:val="28"/>
          <w:rtl w:val="true"/>
          <w:lang w:bidi="fa-IR"/>
        </w:rPr>
        <w:t>تنها فرزند پسر حاج آقا سعید، دکتر عباس اشراقی است که به توصیه مؤکد پدرش، خود را مکلف به خدمت به محرومان و نیازمندان می‌داند و در کسوت طبابت به ارائه خدمت به مردم متدین قم مشغول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آقا سعید اشراقی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شریف خود را صرف نشر، تبلیغ، تفسیر آیات نورانی قرآن و نقل احادیث معصومان علیهم‌السلام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تولیت و امامت جماعت مسجد و حسینیه</w:t>
      </w:r>
    </w:p>
    <w:p>
      <w:pPr>
        <w:pStyle w:val="BookText"/>
        <w:rPr/>
      </w:pPr>
      <w:r>
        <w:rPr>
          <w:rFonts w:ascii="IRNazanin" w:hAnsi="IRNazanin" w:eastAsia="IRNazanin"/>
          <w:color w:val="111111"/>
          <w:sz w:val="28"/>
          <w:sz w:val="28"/>
          <w:szCs w:val="28"/>
          <w:rtl w:val="true"/>
          <w:lang w:bidi="fa-IR"/>
        </w:rPr>
        <w:t>سیّدان، واقع در خیابان چهارمردان قم را با عشق و علاقه به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ایجاد حسینیّه بزرگ سیّدان و ترغیب مردم خیّر به کمک در بنای آن تلاش و کوشش فراوانی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 xml:space="preserve">سرانجام این عالم بزرگ پس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پربرکت و سرشار از ایمان، خلوص، زهد، حسن خلق و ترویج و نشر و تبلیغ احکام نورانی اسلام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تحمّل بیماری به دیدار ابرار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پاکش پس از تشییع در میان انبوه مردم قدرشناس قم و اقامه نماز توسط حضرت آیة‌اللّه حاج شیخ حسین وحید خراسانی، در قبرستان شیخان و در جوار مرقد منوّر پدر بزرگوارش مدفون گردید</w:t>
      </w:r>
      <w:r>
        <w:rPr>
          <w:rFonts w:eastAsia="IRNazanin" w:cs="IRNazanin"/>
          <w:color w:val="111111"/>
          <w:sz w:val="28"/>
          <w:szCs w:val="28"/>
          <w:rtl w:val="true"/>
          <w:lang w:bidi="fa-IR"/>
        </w:rPr>
        <w:t>.</w:t>
      </w:r>
      <w:r>
        <w:rPr>
          <w:rStyle w:val="FootnoteAnchor"/>
          <w:rtl w:val="true"/>
        </w:rPr>
        <w:footnoteReference w:id="49"/>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روحش شاد</w:t>
      </w:r>
      <w:r>
        <w:rPr>
          <w:rFonts w:eastAsia="IRNazanin" w:cs="IRNazanin"/>
          <w:color w:val="111111"/>
          <w:sz w:val="28"/>
          <w:szCs w:val="28"/>
          <w:rtl w:val="true"/>
          <w:lang w:bidi="fa-IR"/>
        </w:rPr>
        <w:t>!</w:t>
      </w:r>
      <w:bookmarkStart w:id="19" w:name="pg3072_2032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 w:name="__RefHeading___Toc985249_2749589250"/>
      <w:bookmarkStart w:id="21" w:name="_Toc7"/>
      <w:bookmarkEnd w:id="19"/>
      <w:bookmarkEnd w:id="20"/>
      <w:r>
        <w:rPr/>
        <w:t>5</w:t>
      </w:r>
      <w:r>
        <w:rPr>
          <w:rtl w:val="true"/>
        </w:rPr>
        <w:t xml:space="preserve">- </w:t>
      </w:r>
      <w:r>
        <w:rPr>
          <w:rtl w:val="true"/>
        </w:rPr>
        <w:t xml:space="preserve">سید حسین بدلا </w:t>
      </w:r>
      <w:r>
        <w:rPr>
          <w:rtl w:val="true"/>
        </w:rPr>
        <w:t>«</w:t>
      </w:r>
      <w:r>
        <w:rPr>
          <w:rtl w:val="true"/>
        </w:rPr>
        <w:t>همراز مرجعیت</w:t>
      </w:r>
      <w:r>
        <w:rPr>
          <w:rtl w:val="true"/>
        </w:rPr>
        <w:t xml:space="preserve">» * * * </w:t>
      </w:r>
      <w:r>
        <w:rPr>
          <w:rtl w:val="true"/>
        </w:rPr>
        <w:t>علی احمدی</w:t>
      </w:r>
      <w:bookmarkEnd w:id="21"/>
    </w:p>
    <w:p>
      <w:pPr>
        <w:pStyle w:val="BookText"/>
        <w:rPr/>
      </w:pPr>
      <w:r>
        <w:rPr>
          <w:rFonts w:ascii="IRNazanin" w:hAnsi="IRNazanin" w:eastAsia="IRNazanin"/>
          <w:color w:val="111111"/>
          <w:sz w:val="28"/>
          <w:sz w:val="28"/>
          <w:szCs w:val="28"/>
          <w:rtl w:val="true"/>
          <w:lang w:bidi="fa-IR"/>
        </w:rPr>
        <w:t>خاندان</w:t>
      </w:r>
    </w:p>
    <w:p>
      <w:pPr>
        <w:pStyle w:val="BookText"/>
        <w:rPr/>
      </w:pPr>
      <w:r>
        <w:rPr>
          <w:rFonts w:ascii="IRNazanin" w:hAnsi="IRNazanin" w:eastAsia="IRNazanin"/>
          <w:color w:val="111111"/>
          <w:sz w:val="28"/>
          <w:sz w:val="28"/>
          <w:szCs w:val="28"/>
          <w:rtl w:val="true"/>
          <w:lang w:bidi="fa-IR"/>
        </w:rPr>
        <w:t xml:space="preserve">آیة‌اللّه سید حسین بُدَلا از خاندان مشهور و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از این خاندان پرآوازه بزرگانی برخاسته و دین اسلام را یاری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افراد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 که از ارکان اصلی گروه فداییان اسلام بودند و به این جنبش بسیار کمک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آیة‌اللّه سید حسین بدلا درباره علّت نامگذاری این خاندان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حقیر سید حسین بدلا فرزند سید محمد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من هیچ پسوند و پیشوندی ندارد؛ ولی در میان اقوام و طایفه ما افرادی با شهرت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واحدی بدلا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با شهید نواب صفوی و فداییان اسلام هم گروه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این که شهرت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تا آنجا که از طریق اجداد ما سینه به سینه نقل شده است، عبارت است از این که بعد از</w:t>
      </w:r>
    </w:p>
    <w:p>
      <w:pPr>
        <w:pStyle w:val="BookText"/>
        <w:rPr/>
      </w:pPr>
      <w:r>
        <w:rPr>
          <w:rFonts w:ascii="IRNazanin" w:hAnsi="IRNazanin" w:eastAsia="IRNazanin"/>
          <w:color w:val="111111"/>
          <w:sz w:val="28"/>
          <w:sz w:val="28"/>
          <w:szCs w:val="28"/>
          <w:rtl w:val="true"/>
          <w:lang w:bidi="fa-IR"/>
        </w:rPr>
        <w:t>غیبت امام زمان علیه‌السلام که جامعه در فقدان حجت خدا دچار خلاء و کمبود شده بود پاره‌ای از بندگان و سادات، مورد احترام عمیق مردم واقع شدند و در حقیقیت مردم به آنان بدل از امام عصر علیه‌السلام عزّت و احترام می‌کردند و به مجموع این افراد بدلا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اجداد ما ظاهراً در شمار چنین افرادی بوده‌اند و این نام به همین مناسبت روی آنان و نسلشان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w:t>
      </w:r>
    </w:p>
    <w:p>
      <w:pPr>
        <w:pStyle w:val="BookText"/>
        <w:rPr/>
      </w:pPr>
      <w:r>
        <w:rPr>
          <w:rFonts w:ascii="IRNazanin" w:hAnsi="IRNazanin" w:eastAsia="IRNazanin"/>
          <w:color w:val="111111"/>
          <w:sz w:val="28"/>
          <w:sz w:val="28"/>
          <w:szCs w:val="28"/>
          <w:rtl w:val="true"/>
          <w:lang w:bidi="fa-IR"/>
        </w:rPr>
        <w:t>سید محمّد بدلا پدر سید حسن به روحانیت بسیار عشق می‌ورزید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بدلا پدرش را این گونه توصیف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کاسب بود و با آن که روحانی نبود؛ ولی معمّم بود و در دوره رضاخان که عمامه‌ها را با جبر و عنف بر می‌داشتند، عمامه او را هم برداشتند، پدرم ضمناً متصدی موقوفات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آبهرام</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بود و این سمت از سوی نوه آقا بهرام ـ شکوه السلطان ـ به ایشان واگذار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قمی از خانواده علم، شرافت و بزرگی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احفاد و نوادگان امامزاده شاه بدلا ـ که دربخش چاپلق مدفون است ـ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زیارتگاه عاشقان و شیفتگان اهل‌بیت علیهم‌السلام می‌باشد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ولادت و تحصیلات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حسین در خاندان بزرگ و مشهور بدلا و در خانه سید محمد، در پنج 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سپری کردن دوران کودکی در سن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همراه پدر به تهران مهاجرت و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محله به خاطر قرار گرفتن منزل چندتن از شخصیت‌های مذهبی ـ سیاسی آن روز تهران دارای اهمیّت و موقعیت ویژه و ممتاز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آیة‌اللّه سید ابوالقاسم کاشانی رهبر نهضت ملی نفت ایران و آیة‌اللّه سید کمال الدین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آقا سید عبداللّه 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محل و در همسایگی سید محمد بدلا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مسأله باعث شد که سید حسین از کوچکی به منزل‌های این بزرگان رفت و آمد داشته باشد و از اخبار روز مملکت آگاه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به حوزه علمیه قم</w:t>
      </w:r>
    </w:p>
    <w:p>
      <w:pPr>
        <w:pStyle w:val="BookText"/>
        <w:rPr/>
      </w:pPr>
      <w:r>
        <w:rPr>
          <w:rFonts w:ascii="IRNazanin" w:hAnsi="IRNazanin" w:eastAsia="IRNazanin"/>
          <w:color w:val="111111"/>
          <w:sz w:val="28"/>
          <w:sz w:val="28"/>
          <w:szCs w:val="28"/>
          <w:rtl w:val="true"/>
          <w:lang w:bidi="fa-IR"/>
        </w:rPr>
        <w:t xml:space="preserve">سید حسین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وارد حوزه علمیه قم شد و تحصیلات رسمی حوزوی را در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خیابان آذر شروع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به مدرسه دارالشفاء نقل مکان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علّت انتخاب مدرسه دارالشفاء را این گونه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که در مدرسه رضویه حضور داشتم، از آنجایی که بیشتر درس‌ها و بحث‌های من در مدرسه دارالشفاء برگزار می‌شد، لازم دیدم که به این مدرسه نقل مکان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تمایل داشتم که در درس فلسفه مرحوم امام شرکت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استادان</w:t>
      </w:r>
    </w:p>
    <w:p>
      <w:pPr>
        <w:pStyle w:val="BookText"/>
        <w:rPr/>
      </w:pPr>
      <w:r>
        <w:rPr>
          <w:rFonts w:ascii="IRNazanin" w:hAnsi="IRNazanin" w:eastAsia="IRNazanin"/>
          <w:color w:val="111111"/>
          <w:sz w:val="28"/>
          <w:sz w:val="28"/>
          <w:szCs w:val="28"/>
          <w:rtl w:val="true"/>
          <w:lang w:bidi="fa-IR"/>
        </w:rPr>
        <w:t>مدرسه رضویه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ابوالقاسم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شیخ ابوالقاسم کبیر قمی فرزند شیخ</w:t>
      </w:r>
    </w:p>
    <w:p>
      <w:pPr>
        <w:pStyle w:val="BookText"/>
        <w:rPr/>
      </w:pPr>
      <w:r>
        <w:rPr>
          <w:rFonts w:ascii="IRNazanin" w:hAnsi="IRNazanin" w:eastAsia="IRNazanin"/>
          <w:color w:val="111111"/>
          <w:sz w:val="28"/>
          <w:sz w:val="28"/>
          <w:szCs w:val="28"/>
          <w:rtl w:val="true"/>
          <w:lang w:bidi="fa-IR"/>
        </w:rPr>
        <w:t xml:space="preserve">ملا محمدتقی در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گذراندن دوران کودکی و تحصیلات مقدماتی در قم از محضر شیخمحمدحسن نادی و ملاّ محمدجواد قمی و در نجف از وجود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خلیل تهرانی نجفی، آقا رضا همدانی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نیز از محضر میرزا محمد حسن آشتیانی بهره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عالم بزرگ کتابی در اصول فقه و رساله عملیه‌ای که منتشر نشده، به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جهان فرو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سید حسین درباره استادش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اساتید حقیر که همزمان به آمیرزا علی حکمی از محضرش استفاده کردم، استاد بزرگوار آقای آشیخ ابوالقاسم، معروف به قمی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شریفش در مسجد بالاسر حرم مطهر حضرت معصومه علیهاالسلام بین قبر مرحوم آقا بروجردی و مرحوم حاج شیخ عبدالکریم حائری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جای دیگری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من در تحصیلات مقدماتی حوزه، در حلال دروس تفسیر و اخلاق، استفاده‌های معنوی و تربیتی بسیاری از آشیخ ابوالقاسم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هم که در محضر ایشان مشغول کسب فیض بودند، دعایشان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آتنا فی‌الدّنیا حسنة و فی الآخرة حسنة و قنا عذاب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منتهای آرزویشان این بود که خداوند متعال به ایشان سعادت دنیا و آخرت عنایت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سید مهدی کشفی</w:t>
      </w:r>
    </w:p>
    <w:p>
      <w:pPr>
        <w:pStyle w:val="BookText"/>
        <w:rPr/>
      </w:pPr>
      <w:r>
        <w:rPr>
          <w:rFonts w:ascii="IRNazanin" w:hAnsi="IRNazanin" w:eastAsia="IRNazanin"/>
          <w:color w:val="111111"/>
          <w:sz w:val="28"/>
          <w:sz w:val="28"/>
          <w:szCs w:val="28"/>
          <w:rtl w:val="true"/>
          <w:lang w:bidi="fa-IR"/>
        </w:rPr>
        <w:t>سید حسین بدلا این استاد را این گونه می‌ستاید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علمایی که در درک محضرشان نائل شدم و بخشی از فقه را نزد ایشان خواندم، آقا سید مهدی کشفی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هم دارای</w:t>
      </w:r>
    </w:p>
    <w:p>
      <w:pPr>
        <w:pStyle w:val="BookText"/>
        <w:rPr/>
      </w:pPr>
      <w:r>
        <w:rPr>
          <w:rFonts w:ascii="IRNazanin" w:hAnsi="IRNazanin" w:eastAsia="IRNazanin"/>
          <w:color w:val="111111"/>
          <w:sz w:val="28"/>
          <w:sz w:val="28"/>
          <w:szCs w:val="28"/>
          <w:rtl w:val="true"/>
          <w:lang w:bidi="fa-IR"/>
        </w:rPr>
        <w:t>صفات حمیده و ملکات پسندیده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مقامات علمی هم پیشرفت‌هایی کرده بود و مقطع سطح را تدریس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تهران، جلسات تبلیغی خوبی داشت و جوانان بسیاری را زیر پوشش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برخورد او با قشر جوان به گونه‌ای بود که افراد را به خود جذب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علی همدانی</w:t>
      </w:r>
    </w:p>
    <w:p>
      <w:pPr>
        <w:pStyle w:val="BookText"/>
        <w:rPr/>
      </w:pPr>
      <w:r>
        <w:rPr>
          <w:rFonts w:ascii="IRNazanin" w:hAnsi="IRNazanin" w:eastAsia="IRNazanin"/>
          <w:color w:val="111111"/>
          <w:sz w:val="28"/>
          <w:sz w:val="28"/>
          <w:szCs w:val="28"/>
          <w:rtl w:val="true"/>
          <w:lang w:bidi="fa-IR"/>
        </w:rPr>
        <w:t xml:space="preserve">آخوند ملاّ علی همدانی از عالمان مشهور و معروف کشور و ساکن همدان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روستای جزین همدان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نوجوانی از محضر فضلای آنجا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تهران آمد و از استادان بزرگی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محمدرضا تنکابنی، میرزا محمود، آخوند هیدجی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آمد و از درس آقا میرزا جواد ملکی تبریزی و حائری بهره‌مند گردید و به درجه اجتهاد نایل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آیة‌اللّه حائری به همدان رفت و در آن شهر به خدمت مؤمنان و طلاب همدان مشغول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بدلا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بزرگانی که حقیر از محضر ایشان بهره‌ها بردم و از جنبه‌های اجتماعی هم فرد شاخصی بود، آقا ملاّ علی همدانی‌بود که خدمت ایشان رسیدم و شرح لمعه را نزد ایشان خواندم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حسین بدلا توفیق حضور در درس بسیاری از عالمان و فاضلان حوزه علمیه قم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توفیق داشتم تا محضر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بزرگ تقلید را درک کنم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ابوالحسن اصفهانی، عبدالکریم حائری، میرزای نایینی، سید محمدتقی خوانساری، سید حجّت، سید صدرالدین صدر، حکیم،</w:t>
      </w:r>
    </w:p>
    <w:p>
      <w:pPr>
        <w:pStyle w:val="BookText"/>
        <w:rPr/>
      </w:pPr>
      <w:r>
        <w:rPr>
          <w:rFonts w:ascii="IRNazanin" w:hAnsi="IRNazanin" w:eastAsia="IRNazanin"/>
          <w:color w:val="111111"/>
          <w:sz w:val="28"/>
          <w:sz w:val="28"/>
          <w:szCs w:val="28"/>
          <w:rtl w:val="true"/>
          <w:lang w:bidi="fa-IR"/>
        </w:rPr>
        <w:t>آقا حسین قمی، امام خمینی، اراکی، گلپایگانی، مرعشی و 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محمد ثابتی همدانی</w:t>
      </w:r>
    </w:p>
    <w:p>
      <w:pPr>
        <w:pStyle w:val="BookText"/>
        <w:rPr/>
      </w:pPr>
      <w:r>
        <w:rPr>
          <w:rFonts w:ascii="IRNazanin" w:hAnsi="IRNazanin" w:eastAsia="IRNazanin"/>
          <w:color w:val="111111"/>
          <w:sz w:val="28"/>
          <w:sz w:val="28"/>
          <w:szCs w:val="28"/>
          <w:rtl w:val="true"/>
          <w:lang w:bidi="fa-IR"/>
        </w:rPr>
        <w:t>وی از علمای معروف قم و همدان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روستاهای همدان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گذراندن مراحل مقدمات و سطح در همدان، برای ادامه تحصیل به تهران و سپس به قم آمد و از استادان آن زمان مانند حاج شیخ علی مدرس، حاج شیخ عبدالنبی نوری و آیة‌اللّه حائری بهره‌مند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دعوت مردم همدان به آن دیار رفت و در</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در قم دفن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سید حسین بدلا درس‌های مکاسب و کفایة‌الاصول را نزد وی آموخت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محمدتقی خوانساری</w:t>
      </w:r>
    </w:p>
    <w:p>
      <w:pPr>
        <w:pStyle w:val="BookText"/>
        <w:rPr/>
      </w:pPr>
      <w:r>
        <w:rPr>
          <w:rFonts w:ascii="IRNazanin" w:hAnsi="IRNazanin" w:eastAsia="IRNazanin"/>
          <w:color w:val="111111"/>
          <w:sz w:val="28"/>
          <w:sz w:val="28"/>
          <w:szCs w:val="28"/>
          <w:rtl w:val="true"/>
          <w:lang w:bidi="fa-IR"/>
        </w:rPr>
        <w:t>بدلا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افرادی که حقیر نسبت به ایشان علاقه پیدا کردم، مرحوم سید محمدتقی خوانساری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بدلااز جمله چهل نفری است که در نماز دوم باران آیة‌اللّه خوانساری که منجر به بارش شدید باران شد حضور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گلپایگانی</w:t>
      </w:r>
    </w:p>
    <w:p>
      <w:pPr>
        <w:pStyle w:val="BookText"/>
        <w:rPr/>
      </w:pPr>
      <w:r>
        <w:rPr>
          <w:rFonts w:ascii="IRNazanin" w:hAnsi="IRNazanin" w:eastAsia="IRNazanin"/>
          <w:color w:val="111111"/>
          <w:sz w:val="28"/>
          <w:sz w:val="28"/>
          <w:szCs w:val="28"/>
          <w:rtl w:val="true"/>
          <w:lang w:bidi="fa-IR"/>
        </w:rPr>
        <w:t>سید حسین بدلا درس رسائل را در خدمت ایشان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استادان درس خارج</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قدس‌سره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آیة‌اللّه بدلا رابطه بسیار نزدیکی با حضرت امام خمینی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در تبعید به سر می‌برد نیز به وسیله نامه از احوالات امام جویا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در جواب یکی از نامه‌های وی در تاریخ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جناب سید الاعلام و حجة‌الاسلام آقا سید حسین بدلا دامت‌برکاته</w:t>
      </w:r>
    </w:p>
    <w:p>
      <w:pPr>
        <w:pStyle w:val="BookText"/>
        <w:rPr/>
      </w:pPr>
      <w:r>
        <w:rPr>
          <w:rFonts w:ascii="IRNazanin" w:hAnsi="IRNazanin" w:eastAsia="IRNazanin"/>
          <w:color w:val="111111"/>
          <w:sz w:val="28"/>
          <w:sz w:val="28"/>
          <w:szCs w:val="28"/>
          <w:rtl w:val="true"/>
          <w:lang w:bidi="fa-IR"/>
        </w:rPr>
        <w:t>به عرض می‌رسد، مرقوم جنابعالی که حاوی تبریک تشرّف حقیر به اعتاب مقدسه بود موجب تشکر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تعالی ادامه توفیقات آن جناب را در ترویج شریعت مقدسه و عظمت اسلام و مسلمین خواستار و ملتمس دعا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بحمداللّه سالم و سلام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شیخ عبدالکریم حائری</w:t>
      </w:r>
    </w:p>
    <w:p>
      <w:pPr>
        <w:pStyle w:val="BookText"/>
        <w:rPr/>
      </w:pPr>
      <w:r>
        <w:rPr>
          <w:rFonts w:ascii="IRNazanin" w:hAnsi="IRNazanin" w:eastAsia="IRNazanin"/>
          <w:color w:val="111111"/>
          <w:sz w:val="28"/>
          <w:sz w:val="28"/>
          <w:szCs w:val="28"/>
          <w:rtl w:val="true"/>
          <w:lang w:bidi="fa-IR"/>
        </w:rPr>
        <w:t>نخستین استاد درس خارج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صلوة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بروجردی</w:t>
      </w:r>
    </w:p>
    <w:p>
      <w:pPr>
        <w:pStyle w:val="BookText"/>
        <w:rPr/>
      </w:pPr>
      <w:r>
        <w:rPr>
          <w:rFonts w:ascii="IRNazanin" w:hAnsi="IRNazanin" w:eastAsia="IRNazanin"/>
          <w:color w:val="111111"/>
          <w:sz w:val="28"/>
          <w:sz w:val="28"/>
          <w:szCs w:val="28"/>
          <w:rtl w:val="true"/>
          <w:lang w:bidi="fa-IR"/>
        </w:rPr>
        <w:t>وی در دوران زعامت حضرت آیة‌اللّه بروجردی از کسانی بود که در تهیه اوّلین رساله فارسی که توسط آیة‌اللّه بروجردی نوشته شد شرکت فعال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فعالیت‌های او مشاور و معاون فقهی ـ سیاسی و جزو اعضای استفتائات حضرت آیة‌اللّه بروجردی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نزدیک با آیة‌اللّه بروجردی باعث شد که آیة‌اللّه سید حسین بدلا تدریس به سید محمد حسن فرزند ایشان را بر عهده گرفت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بدلا 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خواستم طبق دعوت مردم به تویسرکان بروم آیة‌اللّه بروجردی که حس می‌کرد به علت مشکلات مالی می‌خواهم درس را ول کنم ماهی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برایم تعیین کرده و هر ماه پرداخت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محمود طالقانی</w:t>
      </w:r>
    </w:p>
    <w:p>
      <w:pPr>
        <w:pStyle w:val="BookText"/>
        <w:rPr/>
      </w:pPr>
      <w:r>
        <w:rPr>
          <w:rFonts w:ascii="IRNazanin" w:hAnsi="IRNazanin" w:eastAsia="IRNazanin"/>
          <w:color w:val="111111"/>
          <w:sz w:val="28"/>
          <w:sz w:val="28"/>
          <w:szCs w:val="28"/>
          <w:rtl w:val="true"/>
          <w:lang w:bidi="fa-IR"/>
        </w:rPr>
        <w:t>رابطه سید حسین بدلا و سید محمود طالقانی در مدرسه رضویه آغاز و روز به روز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تابستان فرا می‌رسید و دروس حوزه تطعیل می‌شد، من به اتفاق مرحوم طالقانی و حکمی‌زاده به تهران می‌رفتیم و به خدمت آسید ابوالحسن طالقانی می‌رسیدیم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مجمع تبلیغی در منزل حاج عباسقلی بازرگان ـ پدر مرحوم مهدی بازرگان ـ که همسایه‌شان بود، ترتیب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جلساتشان در روزهای جمعه برگزار می‌شد و به سؤالات مذهبی پاسخ می‌گفتند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محمد ثقفی</w:t>
      </w:r>
    </w:p>
    <w:p>
      <w:pPr>
        <w:pStyle w:val="BookText"/>
        <w:rPr/>
      </w:pPr>
      <w:r>
        <w:rPr>
          <w:rFonts w:ascii="IRNazanin" w:hAnsi="IRNazanin" w:eastAsia="IRNazanin"/>
          <w:color w:val="111111"/>
          <w:sz w:val="28"/>
          <w:sz w:val="28"/>
          <w:szCs w:val="28"/>
          <w:rtl w:val="true"/>
          <w:lang w:bidi="fa-IR"/>
        </w:rPr>
        <w:t xml:space="preserve">میرزا محمد ثقفی، فرزند ابوالقاسم کلانتری نوری تهرانی در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حلقه درس سیدابوالحسن رفیعی قزوینی و شیخ عبدالکریم حائری به مقام عالی اجتهاد رسید و از شیخ محمدرضا اصفهانی اجازه اجتهاد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پدر همسر امام خمینی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اثر او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جلد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18/5/1364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دارفانی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افرادی است که دوست و همراه آیة‌اللّه بدلا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زمینه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محمد ثقفی از جمله کسانی بودند که من در مدرسه دارالشفاء در خدمتشان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حسین بدلا مرحوم ثقفی را این گونه می‌ستاید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خصوصیات برجسته اخلاقی که در میرزا محمد ثقفی مشاهده کردم، این بود که ایشان اشتباهات علمی و اخلاقی دیگران را با بیانی بسیار محترمانه و محرمانه به آنان یادآور می‌شدند؛ به نحوی</w:t>
      </w:r>
    </w:p>
    <w:p>
      <w:pPr>
        <w:pStyle w:val="BookText"/>
        <w:rPr/>
      </w:pPr>
      <w:r>
        <w:rPr>
          <w:rFonts w:ascii="IRNazanin" w:hAnsi="IRNazanin" w:eastAsia="IRNazanin"/>
          <w:color w:val="111111"/>
          <w:sz w:val="28"/>
          <w:sz w:val="28"/>
          <w:szCs w:val="28"/>
          <w:rtl w:val="true"/>
          <w:lang w:bidi="fa-IR"/>
        </w:rPr>
        <w:t>که شخص مخاطب نه تنها دچار تکدّر خاطر نمی‌شد؛ بلکه شادمان می‌گشت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محمدتقی بافقی</w:t>
      </w:r>
    </w:p>
    <w:p>
      <w:pPr>
        <w:pStyle w:val="BookText"/>
        <w:rPr/>
      </w:pPr>
      <w:r>
        <w:rPr>
          <w:rFonts w:ascii="IRNazanin" w:hAnsi="IRNazanin" w:eastAsia="IRNazanin"/>
          <w:color w:val="111111"/>
          <w:sz w:val="28"/>
          <w:sz w:val="28"/>
          <w:szCs w:val="28"/>
          <w:rtl w:val="true"/>
          <w:lang w:bidi="fa-IR"/>
        </w:rPr>
        <w:t>وی از جمله دوستان و همراهان آیة‌اللّه سید حسین بدلا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حسین بدلا وی را این گونه می‌ستاید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مرحوم بافقی از بعد علمی، قابل قبول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گونه‌ای نبود که بخواهد فقه و اصول رایج و مصطلح در حوزه‌های علمیه را تدریس نماید؛ علی‌الخصوص در مورد علم متورم اصول، ایشان توجه معمول را مبذول نمی‌کردند و در عوض، جنبه معنوی، قدسی، روحانیت و تقوای ایشان در مرتبه بالایی قرار داشت و مصداق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یذکرکم اللّه رؤیته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کمال الدین بهبهانی</w:t>
      </w:r>
    </w:p>
    <w:p>
      <w:pPr>
        <w:pStyle w:val="BookText"/>
        <w:rPr/>
      </w:pPr>
      <w:r>
        <w:rPr>
          <w:rFonts w:ascii="IRNazanin" w:hAnsi="IRNazanin" w:eastAsia="IRNazanin"/>
          <w:color w:val="111111"/>
          <w:sz w:val="28"/>
          <w:sz w:val="28"/>
          <w:szCs w:val="28"/>
          <w:rtl w:val="true"/>
          <w:lang w:bidi="fa-IR"/>
        </w:rPr>
        <w:t>سید حسین بدلا درباره علت آشنایی و دوستی با 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دلیل نزدیکی منزلمان با منزل آقا سید کمال الدین بهبهانی، اغلب از قضایای سیاسی مطلع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مرحوم سید کمال از سه قسمت تشکیل شده بود؛ یکی اندرونی که در آن به سمت کوچه باز می‌شد؛ دیگری بیرونی و سومی هم حیاط خلوت که اختصاص به انجام کارهای خصوصی داشت و اگر هم احیاناً آن مرحوم می‌خواست مصاحبه یا گفت‌گویی بکند، در این قسمت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امکان را داشتیم که در هر سه قسمت رفت و آمد کنیم و ازبسیاری ازقضایا مطلع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با فداییان اسلام</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بی‌شک یکی از مهم‌ترین جنبش‌های زمان طاغوت که ارکان نظام</w:t>
      </w:r>
    </w:p>
    <w:p>
      <w:pPr>
        <w:pStyle w:val="BookText"/>
        <w:rPr/>
      </w:pPr>
      <w:r>
        <w:rPr>
          <w:rFonts w:ascii="IRNazanin" w:hAnsi="IRNazanin" w:eastAsia="IRNazanin"/>
          <w:color w:val="111111"/>
          <w:sz w:val="28"/>
          <w:sz w:val="28"/>
          <w:szCs w:val="28"/>
          <w:rtl w:val="true"/>
          <w:lang w:bidi="fa-IR"/>
        </w:rPr>
        <w:t>پلید شاهنشاهی را به لرزه درآورد و دولتمردان را در رعب و وحشت فرو برد، جمعیت فداییان اسلام به رهبری شهید نواب صفوی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افرادی که با این گروه ارتباط تنگاتنگی داشتند، شهید واحدی می‌باشد که از اقوام و خویشان آیة‌اللّه بدلا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مسئله باعث آشنایی آیة‌اللّه بدلا با گروه فداییان اسلام و آشنایی آنها با ابوالقاسم کاشانی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زمینه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عموزاده‌های پدر من هم که در شمار فداییان اسلام بودند از کانال من و پدرم با مرحوم آیة‌اللّه کاشانی مرتبط شدند و اتصال واحدی‌ها و در پی آن خود نواب صفوی به مرحوم کاشانی از همین جا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پنج حکومت</w:t>
      </w:r>
    </w:p>
    <w:p>
      <w:pPr>
        <w:pStyle w:val="BookText"/>
        <w:rPr/>
      </w:pPr>
      <w:r>
        <w:rPr>
          <w:rFonts w:ascii="IRNazanin" w:hAnsi="IRNazanin" w:eastAsia="IRNazanin"/>
          <w:color w:val="111111"/>
          <w:sz w:val="28"/>
          <w:sz w:val="28"/>
          <w:szCs w:val="28"/>
          <w:rtl w:val="true"/>
          <w:lang w:bidi="fa-IR"/>
        </w:rPr>
        <w:t xml:space="preserve">آیة‌اللّه سید حسین بدلا در خلال عمر پربرکت و طولانی خود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را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خاطرات خود که به همّت مرکز اسناد انقلاب اسلامی به چاپ رسیده پس از بیان خصوصیات و ویژگی‌های حکومت احمد شاه آخرین پادشاه سلسله قاجار می‌گوید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خلال حیاتم پنج حکومت را درک کرده‌ام که در هریک از آنها مسائل مختلفی روی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سلطنت محمدعلی شاه که به همراه ثروت زیادی از ایران گریخت و به دامن شوروی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احمدشاه که قضیه‌اش 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رضاخان که با کشتی‌های باری، اموال زیادی را به وسط دریا برد تا در آنجا به کشتی سلطنتی منتقل کند ولی توفیق نیافت و سرانجام با یک کشتی سلطنتی خالی به جریزه موریس تبعید شد و دست پیدای سفارت انگلیس در تهران در پس تمام این برنامه‌ها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چهارم، سلطنت محمدرضاپهلوی بود که به خاطر سیاست‌های</w:t>
      </w:r>
    </w:p>
    <w:p>
      <w:pPr>
        <w:pStyle w:val="BookText"/>
        <w:rPr/>
      </w:pPr>
      <w:r>
        <w:rPr>
          <w:rFonts w:ascii="IRNazanin" w:hAnsi="IRNazanin" w:eastAsia="IRNazanin"/>
          <w:color w:val="111111"/>
          <w:sz w:val="28"/>
          <w:sz w:val="28"/>
          <w:szCs w:val="28"/>
          <w:rtl w:val="true"/>
          <w:lang w:bidi="fa-IR"/>
        </w:rPr>
        <w:t xml:space="preserve">اسلام‌زدایی و عدم توجه به خواست‌های دینی اکثریت مردم و روحانیت دوام نیاورد و با اراده مردم در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برچیده شد و پنجمی هم حکومت جمهوری اسلامی است که با دست با کفایت حضرت امام خمینی بنیانگذاری شد و امیدواریم این نظام تا قیام حضرت مهدی علیه‌السلام پابرجا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خاطرات</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پربرکت به همراه حضور در صحنه‌های مهم اجتماعی و گذراندن عمر در تهران و قم خاطرات زیادی را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بدلا در این مدت نسبتاً طولانی خاطرات زیادی را نقل می‌کند که ما به طور خلاصه به برخی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 نان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فراموش نمی‌کنم که در ایام سلطنت محمدعلی شاه که من در قم به سر می‌بردم، کشور دچار کمبود 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بحران اقتصادی، زمانی که گرانی و کمبود نان دامنگیر طبقات پایین جامعه شده بود، دستجات مختلفی از پایین شهر قم و محله‌های حاشیه نشین این شهر راه افتادند و شعار می‌دادند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نان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قحطی نان بیداد می‌کرد و دولت وقت، چند روز، به طور تصنّعی جلوی توزیع نان را گرفت و بعد آن را فراوان ولی گران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نان نایاب شد و محمدعلی شاه هم در این فاصله به زیارت کربلا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 این تصنیف را ساختند و می‌خواندند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کج کلاه، رفته کربلا، نون شده گرون، یه من یه 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می‌گفتند کج کلاه که محمدعلی شاه کلاهش را از روی تکبر کج می‌گذاشت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 فریبی رضاخان</w:t>
      </w:r>
    </w:p>
    <w:p>
      <w:pPr>
        <w:pStyle w:val="BookText"/>
        <w:rPr/>
      </w:pPr>
      <w:r>
        <w:rPr>
          <w:rFonts w:ascii="IRNazanin" w:hAnsi="IRNazanin" w:eastAsia="IRNazanin"/>
          <w:color w:val="111111"/>
          <w:sz w:val="28"/>
          <w:sz w:val="28"/>
          <w:szCs w:val="28"/>
          <w:rtl w:val="true"/>
          <w:lang w:bidi="fa-IR"/>
        </w:rPr>
        <w:t>رضاخان در ابتدای ورود به سیاست برای عوام فریبی و جلب اعتماد علما، خود را بسیار مذهبی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ایام محرم دسته‌ای سینه‌زنی تشکیل می‌داد که یکی از منظم‌ترین دسته‌های سینه‌زنی تهران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بدلا که خود شاهد ورود دسته سینه‌زنی رضاخان به منزل آیة‌اللّه سید کمال الدین بهبهانی بوده 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بود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دسته یک سرسوزن ضعف و سستی و بی‌نظمی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رضاخان مانند فرفره به همه جای ستون سر می‌زد و در حالی که در عزای امام حسین علیه‌السلام گِل به پیشانی مالیده بود، قزاق‌ها را درست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رضاخان مقابل آقا سید کمال الدین روی زمین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قزاق‌ها همه یاران شماو امام زمان علیه‌السلام هستند و آمده‌اند تا سر بسپارند و از دعای خیر شما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کنید خدا توفیق دهد تا اینها به اسلام و مملکت خدمت کنند ما که وارد بیت علما می‌شویم هدفمان این است که وابستگی خودمان را به مردم و علما اثبات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نجات زن زائر</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خاطرات جالبی که از سال‌های اقامت در مدرسه دارالشفاء به یاد دارم؛ مربوط به شبی است که طلاب مدرسه برای انجام برنامه تهجد و نماز شب برخاسته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سحر رسم بر این بود که خدّام، درهای مدرسه را از دو طرف باز می‌گذاشتند تا زوّار از آن طریق وارد حرم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سبک تردد را بعدها محدود و ممنوع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وقتی آن شب هنگام سحر از خواب بیدار شدم، به ناگاه صدای فریادی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سراسیمه از حجره خارج شدم و دیدم در کنار</w:t>
      </w:r>
    </w:p>
    <w:p>
      <w:pPr>
        <w:pStyle w:val="BookText"/>
        <w:rPr/>
      </w:pPr>
      <w:r>
        <w:rPr>
          <w:rFonts w:ascii="IRNazanin" w:hAnsi="IRNazanin" w:eastAsia="IRNazanin"/>
          <w:color w:val="111111"/>
          <w:sz w:val="28"/>
          <w:sz w:val="28"/>
          <w:szCs w:val="28"/>
          <w:rtl w:val="true"/>
          <w:lang w:bidi="fa-IR"/>
        </w:rPr>
        <w:t>حوض مدرسه که موازی حجره مدرس امام و هم سطح با زمین قرار داشت، چند نفر ایستاده‌اند و صدای دست و پا زدن کسی در آب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یکی از طلاب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در حال عبور، به دلیل تاریکی شب، حوض را ندیده و داخل آب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دیگر هم در این فاصله اجتماع کردند؛ اما هیچ کس جرأت این را نداشت که اقدامی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بلافاصله وارد عمل شدم و از نردبانی که در آن نزدیکی بود، کمک گرفتم و به اتفاق چند نفر دیگر، نردبان را داخل آب بردیم تا زن روی آن سوار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او را از آب بیرون کشیدیم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معضل بعدی این بود که در آن سوز و سرمای شدید با این زن چه کنیم؟ هیچ کس جرأت نمی‌کرد او را با خود به حجره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داوطلب شدم که این کار را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از چند نفر زوّار زن که در حال عبور بودند، کمک گرفتم تا زن بیچاره را به حجره من منتقل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لحافی روی زن بکشند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لباسهایت را بکن تا خشک شود، من بیرون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شد و فامیل‌هایش را پیدا کردیم بسیار تشکّر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محمدتقی بهلول</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بار در درس شرح لمعه ملاعلی همدانی، بهلول را دیدم که در گوشه‌ای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درس، بهلول با فردی که در کنار او نشسته بود، شروع کرد به سخن گفتن و تمام مطالب استاد را واو به واو تحویل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خاطرم هست که آن فرد، سؤالی خارج از بحث از او پرسید که پاسخ دادن به آن، نیاز به مطالعه و تعمّق بیشتری داشت؛ اما در عین حال بهلول از جواب عاجز نماند و این خود حاکی از محفوظات بالا و نبوغ او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وشنوه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آن ایام، به هیچ عنوان امنیت شغلی نداشتیم و مأمورین به اندک بهانه‌ای به مدرسه علمیه می‌ریختند و طلاب را دستگیر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 فشارها باعث شد که بسیاری از اهل علم که به عنوان مهاجرت تابستانی به روستاها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شهر بازنگردند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تابستان را من برای خلاصی از فشار رژیم حاکم، به همراه حاج آقا مرتضی حائری، آقازاده مرحوم حاج شیخ عبدالکریم،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گذراندم که روستایی خوش آب و هواست و آقای بروجردی هم در مدت اقامتشان در قم، تابستانهای بسیاری را در این روستا سپری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ممنوعیت لباس روحانیت</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مدرسه دارالشفاء که بودم، حجره حضرت امام محل تجمع تهرانی‌ها بود و من هم در برخی از جلساتشان شرکت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مقابل حجره ایستاده بودم؛ چشمم به حسین خان عسگری، مأمور مخفی شهربانی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خان به همراه چند نفر آژان که با لباس رسمی و پشت سر او حرکت می‌کردند، وارد مدرسه دارالشفاء شد و همه متوجه شدند که او برای دستگیری طلاب معمم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این بود که در چنین مواقعی طلبه‌ها از راههای مختلفی که مقابلشان بود، می‌گریختند و به رودخانه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خان عسگری هم به هر طلبه معممی که برخورد می‌کرد، او را تحویل آژان‌ها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آژان‌ها هم او را به نظمیه می‌بردند و از او التزام می‌گرفتند که باید به لباس شخصی ملبس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هم حسین خان و افرادش مدرسه را مورد بررسی قرار دادند تا این که به حجره امام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حسین خان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دستور دارم نگذارم در میان شیعیان، جز سه چهار نفر معمم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آقا سید ابوالحسن در نجف، یکی حاج آقا حسین قمی و یکی هم حاج شیخ عبدالکریم حائری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حال، من برای این که از چنگ حسین خان عسگری خلاص شوم؛ عقب عقب و بی‌صدا وارد حجره‌ام شدم و در را بستم و بعد دستم را از لای در بیرون آوردم و چفت در را از بیرون انداختم و آن را قفل کردم تا هرکس از بیرون نگاه کند، گمان نبرد که کسی داخل حجره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حسین‌خان همچنان در حال رجز خوانی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بعد ناگهان نگاهش به جای خالی من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این سید؟ الآن این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مقابل حجره و دید در قفل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حیرت کرد بعد با آژانی که همراهش بود به جاهای دیگر مدرسه دارالشفاء سر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خان تمام حجرات را مورد بازبینی قرار داد و خوشبختانه مرا پیدا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اثر همین فشارها بود که سید حسین بدلا با مشورت امام خمینی قدس‌سره مدتی به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شهرستان خمین مسافرت و در آنجا سکونت گزید تا از گزند مأموران و آژان‌های رضاخان در امان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حجاب</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قضیه را هم خود من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می‌دانید دو در از مسجد گوهرشاد به بازار سرشور باز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 کنار حرم واقع شده بود و یک در در دالان مسجد هم یک کفشداری قرار داشت تا مراجعین، کفشهایشان را در بیاورند و از طریق مسجد به حرم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که من از در بازار، وارد مسجد شدم، مشاهده کردم که جمعیت زیادی در این سو و آن سوی دالان ایستاده‌اند و مرد کفشدار</w:t>
      </w:r>
    </w:p>
    <w:p>
      <w:pPr>
        <w:pStyle w:val="BookText"/>
        <w:rPr/>
      </w:pPr>
      <w:r>
        <w:rPr>
          <w:rFonts w:ascii="IRNazanin" w:hAnsi="IRNazanin" w:eastAsia="IRNazanin"/>
          <w:color w:val="111111"/>
          <w:sz w:val="28"/>
          <w:sz w:val="28"/>
          <w:szCs w:val="28"/>
          <w:rtl w:val="true"/>
          <w:lang w:bidi="fa-IR"/>
        </w:rPr>
        <w:t>در حال صحبت با زنی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این آقا خجالت نمی‌کشی؟ این آقا که به زیارتش آمده‌ای، متولی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متولی دستور داده که زن نباید روسری بر سرداشته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چطور به زیارت آمده‌ای، در حالی که امر متولی این آقا را مخالفت می‌کنی؟ هر دورانی شاه آن زمان، متولی آستان قدس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آیة‌اللّه سید حسن مدرّس</w:t>
      </w:r>
    </w:p>
    <w:p>
      <w:pPr>
        <w:pStyle w:val="BookText"/>
        <w:rPr/>
      </w:pPr>
      <w:r>
        <w:rPr>
          <w:rFonts w:ascii="IRNazanin" w:hAnsi="IRNazanin" w:eastAsia="IRNazanin"/>
          <w:color w:val="111111"/>
          <w:sz w:val="28"/>
          <w:sz w:val="28"/>
          <w:szCs w:val="28"/>
          <w:rtl w:val="true"/>
          <w:lang w:bidi="fa-IR"/>
        </w:rPr>
        <w:t xml:space="preserve">بدلا هنگامی که حدود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بیشتر نداشته است در یکی از خیابانهای تهران عبور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خاطرم هست که وقتی داشتم از آن مسیر عبور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دلخراش ناله‌ای به گوش رسید که توجه من و بقیه عابرین را به خود متوجه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سیدی با قبای کرباس در وسط پله‌ها نشسته است و معلوم شد که موقع پایین آمدن ناله‌ای کرده و زمین‌گیر شده است و بازاریها و عابرین دور او اجتماع کردند و من هم در میان مردم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شروع کرد به صحبت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گفتند که من به دلیل حال مزاجی و جسمانی نامساعد، ناچار شدم روی این پله‌ها توقف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وارد اصل مطلب شدند و با صدای رسا شروع کردند به انتقاد از دولت وقت و همین امر باعث می‌شد که رهگذران توقف کنند و هر لحظه به تعداد جمعیت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ایشان کم کم حالت حزن و استغاثه به خود گرفت و در مجموع به شدت مرا تحت تأثیر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ایشان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سید حسن مدرّس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کتک خوردن و دستگیری آیة‌اللّه بافقی</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حوادث مهم دوران رضاخان که در قم به وقوع پیوست، ورود زنان و خاندان رضاخان بدون حجاب کامل اسلامی به صحن شریف حضرت معصومه علیهاالسلام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که در عید نوروز سال</w:t>
      </w:r>
    </w:p>
    <w:p>
      <w:pPr>
        <w:pStyle w:val="BookText"/>
        <w:rPr/>
      </w:pP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در حالی صورت گرفت که آیة‌اللّه بافقی در مسجد بالاسر مشغول خواندن دعا بود که به او اطلاع دادند زنان رضاخان بدون حجاب در غرفه‌های بالای صحن آیینه نشسته‌اند و به زائران نگاه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سید حسین بدلا از جمله افرادی است که این قضیه را دیده و در کنار مرحوم بافقی نشسته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تصمیم گرفته شد که از این امر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جمعیت حاضر که من هم در میان ایشان بودم، به سمت پله‌ای که به غرفه‌های مزبور منتهی می‌شد،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پله‌ها دقیقاً بین ایوان آیینه و صحن طباطبایی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جمعیت معترض، از جمله حقیر که در آن ایام طلبه جوانی بودم به پله‌ها نزدیک شدیم، یک صدا اعلام کردیم که زنان بی‌حجاب باید چادر سر کنند و از حرم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خدمه آستانه که در میان آنها افرادی قوی بنیه هم مشاهده می‌شدند از راه رسیدند و جمعیت را از آن محدوده دور کردند و وعده دادند که ما خودمان مسأله را حل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شب بعد از این قضیه رضاخان با چکمه وارد صحن مطهر حضرت معصومه علیهاالسلام شد و پس از کتک زدن مرحوم بافقی او را به شهرری تبعید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توطئه یهود</w:t>
      </w:r>
    </w:p>
    <w:p>
      <w:pPr>
        <w:pStyle w:val="BookText"/>
        <w:rPr/>
      </w:pPr>
      <w:r>
        <w:rPr>
          <w:rFonts w:ascii="IRNazanin" w:hAnsi="IRNazanin" w:eastAsia="IRNazanin"/>
          <w:color w:val="111111"/>
          <w:sz w:val="28"/>
          <w:sz w:val="28"/>
          <w:szCs w:val="28"/>
          <w:rtl w:val="true"/>
          <w:lang w:bidi="fa-IR"/>
        </w:rPr>
        <w:t>یکی از مهمترین حربه‌های دشمن در راه مقابله با اسلام تهاجم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بدلا خاطره‌ای خواندنی از تلاش یهودی‌ها در ایران برای جذب جوانان مسلمان نقل می‌کند و می‌فرماید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در تهران بودم، روزی در خانه را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آقا را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دم در دیدم حسن و علی که هم سالان من بودند،</w:t>
      </w:r>
    </w:p>
    <w:p>
      <w:pPr>
        <w:pStyle w:val="BookText"/>
        <w:rPr/>
      </w:pPr>
      <w:r>
        <w:rPr>
          <w:rFonts w:ascii="IRNazanin" w:hAnsi="IRNazanin" w:eastAsia="IRNazanin"/>
          <w:color w:val="111111"/>
          <w:sz w:val="28"/>
          <w:sz w:val="28"/>
          <w:szCs w:val="28"/>
          <w:rtl w:val="true"/>
          <w:lang w:bidi="fa-IR"/>
        </w:rPr>
        <w:t>دم 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بیابریم مدرسه فلان کوچه، تا ثبت نام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کوچه که محله یهودی‌هاست مگر مسلمانها در محله یهودی‌ها مدرسه تأسیس کرده‌اند؟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مدرسه مال یهودی هاست ولکن به قدری مدرسه خوب و منظمی است که همه بروبچه‌ها می‌خواهند بروند آنجا ثبت نام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آخر به چه مناسبت، اینجا که مدرسه یهودی‌هاست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مسلمان چرا بروند آن جا و ثبت نام کنند؟ آنها عده‌ای از بچه‌های مسلمان اعیان و اشراف و وکلا و وزرا رابر شمردند که اینها همه در آن مدرسه ثبت نام کرده‌اند و یا می‌خواهند ثبت نام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ما هم می‌خواهیم توی جمع آنها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اصرار کردند من نپذیرفتم؛ ولی بعضی از بچه‌ها پذیرفته و ثبت نام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اجازات</w:t>
      </w:r>
    </w:p>
    <w:p>
      <w:pPr>
        <w:pStyle w:val="BookText"/>
        <w:rPr/>
      </w:pPr>
      <w:r>
        <w:rPr>
          <w:rFonts w:ascii="IRNazanin" w:hAnsi="IRNazanin" w:eastAsia="IRNazanin"/>
          <w:color w:val="111111"/>
          <w:sz w:val="28"/>
          <w:sz w:val="28"/>
          <w:szCs w:val="28"/>
          <w:rtl w:val="true"/>
          <w:lang w:bidi="fa-IR"/>
        </w:rPr>
        <w:t>آیة‌اللّه بدلا از شیخ عباس قمی اجازه روایت حدیث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بزرگان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اراکی</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حجة‌الاسلام والمسلمین فاطمی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بنا به مناسبتی به همراه حضرت آیة‌اللّه بدلا به خدمت آیة‌اللّه اراکی 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این دو عالم بزرگ را زیر نظر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منزل آیة‌اللّه اراکی شدیم ایشان زیر کرسی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مرا به تعجب واداشت این بود که آیة‌الله اراکی تا آخر جلسه حتی برای یک لحظه هم که شده چشم از صورت آقا برنداشتند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که مادری فرزند گمشده خود را بعد از سال‌های سال پیدا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 مدتی آیة‌الله اراکی به آیة‌الله بدلا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باوجود این که به آیة‌الله خوانساری آن همه</w:t>
      </w:r>
    </w:p>
    <w:p>
      <w:pPr>
        <w:pStyle w:val="BookText"/>
        <w:rPr/>
      </w:pPr>
      <w:r>
        <w:rPr>
          <w:rFonts w:ascii="IRNazanin" w:hAnsi="IRNazanin" w:eastAsia="IRNazanin"/>
          <w:color w:val="111111"/>
          <w:sz w:val="28"/>
          <w:sz w:val="28"/>
          <w:szCs w:val="28"/>
          <w:rtl w:val="true"/>
          <w:lang w:bidi="fa-IR"/>
        </w:rPr>
        <w:t>علاقه داشتم لکن شما از آیة‌الله خوانساری به من نزدیکترید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سبحانی</w:t>
      </w:r>
    </w:p>
    <w:p>
      <w:pPr>
        <w:pStyle w:val="BookText"/>
        <w:rPr/>
      </w:pPr>
      <w:r>
        <w:rPr>
          <w:rFonts w:ascii="IRNazanin" w:hAnsi="IRNazanin" w:eastAsia="IRNazanin"/>
          <w:color w:val="111111"/>
          <w:sz w:val="28"/>
          <w:sz w:val="28"/>
          <w:szCs w:val="28"/>
          <w:rtl w:val="true"/>
          <w:lang w:bidi="fa-IR"/>
        </w:rPr>
        <w:t>حجة‌الاسلام والمسلمین علی بدلا ـ فرزند برومند آیة‌الله بدلا ـ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قبل، حضرت آیة‌اللّه سبحانی را کنار کعبه در مکه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مورد آقا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اوایل طلبگی که وارد حوزه علمیه شده بودیم، افرادی درس اخلاق داشتند و درس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پدر شما استاد عملی اخلاق بودند و ما به ایشان توجه داشتیم و از رفتار ایشان کمال استفاده را می‌بردیم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اخلاقی</w:t>
      </w:r>
    </w:p>
    <w:p>
      <w:pPr>
        <w:pStyle w:val="BookText"/>
        <w:rPr/>
      </w:pPr>
      <w:r>
        <w:rPr>
          <w:rFonts w:ascii="IRNazanin" w:hAnsi="IRNazanin" w:eastAsia="IRNazanin"/>
          <w:color w:val="111111"/>
          <w:sz w:val="28"/>
          <w:sz w:val="28"/>
          <w:szCs w:val="28"/>
          <w:rtl w:val="true"/>
          <w:lang w:bidi="fa-IR"/>
        </w:rPr>
        <w:t xml:space="preserve">آیة‌الله بدلا قریب به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شب‌های پنج شنبه جلسه روضه‌خوانی در منزل تشکیل داد که این رویه تا آخر عمر وی ادامه یافت و هم اکنون هم فرزندان وی این امر را اداره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حجة‌الاسلام والمسلمین مسعود مشمولی ـ از نزدیکان و شاگردان آیة‌الله بدلا ـ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یادم هست ایشان با وجود کهولت سن که بالغ بر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می‌باشد، به محض شنیدن روضه ائمه اطهار علیهم‌السلام باصدای بلند گریه می‌کرد و تا زمانی که توان جسمی داشتند در هنگام قرائت روضه از روی صندلی خود پایین آمده و بر زمین می‌نشستند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حجة‌الاسلام فاطمی نقل می‌کند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بیرون شهر فردی اوّل هر ماه روضه‌ای برگزار می‌کرد و بنده به همراه آقا اوّل هر ماه در آن روضه شرکت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بعد از جلسه روضه گفته شد که سید پیری در همسایگی صاحب خانه در بستر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محض شنیدن آن مطلب جهت عیادت از وی آماده شدند و از وی عیادت نمودند و کمک قابل ملاحظه‌ای به</w:t>
      </w:r>
    </w:p>
    <w:p>
      <w:pPr>
        <w:pStyle w:val="BookText"/>
        <w:rPr/>
      </w:pPr>
      <w:r>
        <w:rPr>
          <w:rFonts w:ascii="IRNazanin" w:hAnsi="IRNazanin" w:eastAsia="IRNazanin"/>
          <w:color w:val="111111"/>
          <w:sz w:val="28"/>
          <w:sz w:val="28"/>
          <w:szCs w:val="28"/>
          <w:rtl w:val="true"/>
          <w:lang w:bidi="fa-IR"/>
        </w:rPr>
        <w:t>وی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هم همیشه پس از اتمام روضه به عیادت آن سید می‌رفتند و گاهی هم به او کمک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حجة‌الاسلام والمسلمین بهرامی از اعضای دفتر آیة‌الله فاضل لنکرانی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که خبر شهادت فرزند آیة‌الله بدلا به ما رسید خود را به منزل آقا رساندیم و در پیش خود چنان فکر کردیم که اکنون آقا باید خیلی پریشان باشند، زیرا فرزند برومند خود را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خلاف آنچه فکر می‌کردیم آن قدر آرامش داشتند که همه تعجب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برای تسلیت به محضر ایشان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فرزند من شهید شده خواست خداوند بوده و من خدا را شاکرم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همان روز در جلسه‌ای که ائمه جماعات در منزل آقا از قبل برنامه‌ریزی کرده بودند شرکت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برای برقراری این جلسات شهید شده است و نباید جلسه را به این مناسبت تعطیل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حجة‌الاسلام والمسلمین مسعود مشمولی می‌گوید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علاقه خاصی به رهبر کبیر انقلاب حضرت امام خمینی قدس‌سره و نایب ایشان حضرت آیة‌الله خامنه‌ای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در یکی از روزها که مسائل مشکلی در جامعه بروز کرده بود فشار زیادی بر رهبر معظم انقلاب وارد می‌کردند؛ آیة‌الله بدلا با دیدن تصاویر رهبر معظم در تلویزیون اشک در چشمهایشان حلقه زد و بغض، گلوی ایشان را گرفت و بعد از لحظه‌ای در مورد رهبر معظم انقلاب دعا 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ایشان را یاری کند و توفیقشان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فشارهای جامعه بر دوش ایشان هست و تمام مشکلات را با تدبیر خود حل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میراث ماندگار</w:t>
      </w:r>
    </w:p>
    <w:p>
      <w:pPr>
        <w:pStyle w:val="BookText"/>
        <w:rPr/>
      </w:pPr>
      <w:r>
        <w:rPr>
          <w:rFonts w:ascii="IRNazanin" w:hAnsi="IRNazanin" w:eastAsia="IRNazanin"/>
          <w:color w:val="111111"/>
          <w:sz w:val="28"/>
          <w:sz w:val="28"/>
          <w:szCs w:val="28"/>
          <w:rtl w:val="true"/>
          <w:lang w:bidi="fa-IR"/>
        </w:rPr>
        <w:t>وی در امر تألیف و تحقیق هم دستی داشته است؛ آثار او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رساله‌ای در اقتصاد اسلامی، دعا و شرایط و موانع آن، فهرستی بر اصول و فروع کافی، کشف اسرار و زمینه پیدایش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w:t>
      </w:r>
    </w:p>
    <w:p>
      <w:pPr>
        <w:pStyle w:val="BookText"/>
        <w:rPr/>
      </w:pPr>
      <w:r>
        <w:rPr>
          <w:rFonts w:ascii="IRNazanin" w:hAnsi="IRNazanin" w:eastAsia="IRNazanin"/>
          <w:color w:val="111111"/>
          <w:sz w:val="28"/>
          <w:sz w:val="28"/>
          <w:szCs w:val="28"/>
          <w:rtl w:val="true"/>
          <w:lang w:bidi="fa-IR"/>
        </w:rPr>
        <w:t>آیة‌الله بدلا در سنّ جوانی 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این ازدواج مبارک پنج فرزند پسر است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محسن بدلا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شغل مقدس معلمی اشتغال داشته و پس از مدت‌ها تدریس و تربیت شاگرد در دبیرستان‌های قم باز نشسته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محمدرضا بدلا که در حال حاضر ریاست سازمان بهزیستی قم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دوران تصدّی خود تاکنون توانسته است خدمات شایانی به خانواده‌های معلولین و بی‌سرپرست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مهدی بدلا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ساکن است و به شغل آزاد اشتغال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حجة‌الاسلام والمسلمین سید محمدعلی بدلا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راه و رسم پدر را ادامه داده است، در حاضر در حوزه مقدسه قم مشغول تحصیل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درس خارج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خراسانی و تبریزی شرکت می‌کند و در کنار فعالیت‌های حوزه، استاد دانشگاه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دفتر حضرت آیة‌الله العظمی فاضل لنکرانی نیز همکاری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سید هادی بدلا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سنّ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عازم جبهه‌های حق علیه باطل گردید و در عملیات‌های مختلفی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w:t>
      </w:r>
    </w:p>
    <w:p>
      <w:pPr>
        <w:pStyle w:val="BookText"/>
        <w:rPr/>
      </w:pPr>
      <w:r>
        <w:rPr>
          <w:rFonts w:ascii="IRNazanin" w:hAnsi="IRNazanin" w:eastAsia="IRNazanin"/>
          <w:color w:val="111111"/>
          <w:sz w:val="28"/>
          <w:sz w:val="28"/>
          <w:szCs w:val="28"/>
          <w:rtl w:val="true"/>
          <w:lang w:bidi="fa-IR"/>
        </w:rPr>
        <w:t xml:space="preserve">باز در آذر ماه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جبهه اعزام و پس از سه ماه بدون این که به مرخصی بیاید در عملیات بدر شرکت جست و در منطقه شرق دجله به فیض عظیم شهادت نایل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کوچک‌ترین فرزند آیة‌الله بدلا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تذکّر</w:t>
      </w:r>
    </w:p>
    <w:p>
      <w:pPr>
        <w:pStyle w:val="BookText"/>
        <w:rPr/>
      </w:pPr>
      <w:r>
        <w:rPr>
          <w:rFonts w:ascii="IRNazanin" w:hAnsi="IRNazanin" w:eastAsia="IRNazanin"/>
          <w:color w:val="111111"/>
          <w:sz w:val="28"/>
          <w:sz w:val="28"/>
          <w:szCs w:val="28"/>
          <w:rtl w:val="true"/>
          <w:lang w:bidi="fa-IR"/>
        </w:rPr>
        <w:t>بیشتر مطالب این مقاله، خلاصه‌ای از کتاب هفتاد سال خاطره از آیة‌الله سید حسین بدلا می‌باشد که مصاحبه ایشان با مرکز اسناد انقلاب اسلامی است که به صورت کتاب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تشکر و قدردانی از دست اندرکاران مرکز اسناد انقلاب اسلامی توفیق روزافزون آنها را از درگاه خداوند متعال خواستاریم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خاطره از سید حسین بدلا، مرکز اسناد انقلاب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ماهنامه کوثر، ش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مصاحبه با آیة‌الله سید حسین بدلا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فصلنامه حوزه، ش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مصاحبه با آیة‌الله سید حسین بدلا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بوی بهشت، جزوه‌ای در حالات و ویژگی‌های آیة‌الله سید حسین بدلا، مسعود مشمولی؛ گنجینه دانشمندان،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با حجة‌الاسلام والمسلمین سید محمدعلی بدلا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کیهان اندیشه، ش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گلشن ابرار،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پژوهشکده باقرالعلوم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22" w:name="pg3072_2034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 w:name="__RefHeading___Toc985251_2749589250"/>
      <w:bookmarkStart w:id="24" w:name="_Toc8"/>
      <w:bookmarkEnd w:id="22"/>
      <w:bookmarkEnd w:id="23"/>
      <w:r>
        <w:rPr/>
        <w:t>6</w:t>
      </w:r>
      <w:r>
        <w:rPr>
          <w:rtl w:val="true"/>
        </w:rPr>
        <w:t xml:space="preserve">- </w:t>
      </w:r>
      <w:r>
        <w:rPr>
          <w:rtl w:val="true"/>
        </w:rPr>
        <w:t xml:space="preserve">حیدرعلی مدرّسی </w:t>
      </w:r>
      <w:r>
        <w:rPr>
          <w:rtl w:val="true"/>
        </w:rPr>
        <w:t>«</w:t>
      </w:r>
      <w:r>
        <w:rPr>
          <w:rtl w:val="true"/>
        </w:rPr>
        <w:t>مدرّس مهاجر</w:t>
      </w:r>
      <w:r>
        <w:rPr>
          <w:rtl w:val="true"/>
        </w:rPr>
        <w:t xml:space="preserve">» * * * </w:t>
      </w:r>
      <w:r>
        <w:rPr>
          <w:rtl w:val="true"/>
        </w:rPr>
        <w:t>سید علی‌نقی میرحسینی</w:t>
      </w:r>
      <w:bookmarkEnd w:id="24"/>
    </w:p>
    <w:p>
      <w:pPr>
        <w:pStyle w:val="BookText"/>
        <w:rPr/>
      </w:pPr>
      <w:r>
        <w:rPr>
          <w:rFonts w:ascii="IRNazanin" w:hAnsi="IRNazanin" w:eastAsia="IRNazanin"/>
          <w:color w:val="111111"/>
          <w:sz w:val="28"/>
          <w:sz w:val="28"/>
          <w:szCs w:val="28"/>
          <w:rtl w:val="true"/>
          <w:lang w:bidi="fa-IR"/>
        </w:rPr>
        <w:t>دیار و خاندان</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کشاورز، مؤمن و از شیفتگان علم و عاشقان خاندان پیامبر صلی‌الله‌علیه‌و‌آله‌وسلم بود که سال‌ها قبل از اینکه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بیاید؛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را ترک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وی در جست و جوی مکانی مناسب بود تا در آنجا رحل اقامت افکند و با پرورش فرزندان صالح و دوست‌دار علم و دانش، میزان عشق و علاقه‌اش را نسبت به مکتب سرخ تشیّع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چندی بعد، به منطقه‌ای کوهستانی و سردسیر، که به حصّه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بهسود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مشهور است؛ وارد شد و در روستایی از توابع 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ساکن گردید و با دشواری و محنت، زندگی خویش را از نو بنیان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منطقه بهسود از دیرزمان، با پرورش انسان‌های فاضل و عالمان نامدار شیعی، نقش ارزشمندی در رشد و شکوفایی مکتب اهل‌بیت علیهم‌السلام ایفا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فقیهان و دانشمندانی که از این سرزمین برخاسته‌اند،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آیة‌اللّه سید ابوالحسن فاضل بهسودی </w:t>
      </w:r>
      <w:r>
        <w:rPr>
          <w:rFonts w:eastAsia="IRNazanin" w:cs="IRNazanin"/>
          <w:color w:val="111111"/>
          <w:sz w:val="28"/>
          <w:szCs w:val="28"/>
          <w:rtl w:val="true"/>
          <w:lang w:bidi="fa-IR"/>
        </w:rPr>
        <w:t>(</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آیة‌اللّه شهید سید سرور واعظ بهسودی </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حجة‌الاسلام شهید سید احمد عالم بهسودی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حجة‌الاسلام شهید سید عبدالحمید ناصر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حجة‌الاسلام شهید سید محمدحسین معصومی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تولّد دیگر</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از روزهای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حلواقل</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کودکی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محقر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ماهها قبل در انتظار ولادت این کودک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به دنیا آمد؛ پدرش</w:t>
      </w:r>
    </w:p>
    <w:p>
      <w:pPr>
        <w:pStyle w:val="BookText"/>
        <w:rPr/>
      </w:pPr>
      <w:r>
        <w:rPr>
          <w:rFonts w:ascii="IRNazanin" w:hAnsi="IRNazanin" w:eastAsia="IRNazanin"/>
          <w:color w:val="111111"/>
          <w:sz w:val="28"/>
          <w:sz w:val="28"/>
          <w:szCs w:val="28"/>
          <w:rtl w:val="true"/>
          <w:lang w:bidi="fa-IR"/>
        </w:rPr>
        <w:t xml:space="preserve">به دلیل عشق و ارادت به دودمان علوی،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نورسیده، خانه سیفعلی را صفای دیگر بخشیده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حیدرعلی، دوران کودکی را در دامن مهرآفرین مادری مؤمن و پدری دلسوز،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رسیدن به سن تحصیل، قدم به مکتب‌خانه زادگاهش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حیدرعلی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به فراگیری قرآن مجید و برخی کتاب‌های فارسی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با پشتکار ستودنی، ادبیات عرب را آغاز کرد و با آموختن صرف و نحو نزد عالمان و مدرّسان آن دیار، بر ساحل اقیانوس بی‌پایان علوم اهل‌بیت علیهم‌السلام قدم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خدمتگزار،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سید حسین‌علی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استادان حیدرعلی در این برهه از زمان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و علاقه حیدرعلی در فراگیری علوم و فنون به حدّی بود که استادان آن روز روستای حلواقل و دیار بزرگ بهسود، پاسخگوی ذهن جویا و فکر خلاّقش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وی ناگزیر برای فراگیری سطوح بالاتر علم و دانش، روانه شهر عالِم‌پرور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در آن زمان، با حضور چندین دانشمند طراز اوّل شیعی، در گسترش و رونق علوم حوزوی نقش مهمّ و سازنده‌ای داشت و آوازه مدرّسان نام‌آورش بر کسی پوشیده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 فاضل سرزمین بهسود، تشنه و مشتاق، نزد استادان مشهور و برجسته کابل شتافت و چون غوّاصی ماهر، به صیدِ گوهر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مروارید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استادان کابل</w:t>
      </w:r>
    </w:p>
    <w:p>
      <w:pPr>
        <w:pStyle w:val="BookText"/>
        <w:rPr/>
      </w:pPr>
      <w:r>
        <w:rPr>
          <w:rFonts w:ascii="IRNazanin" w:hAnsi="IRNazanin" w:eastAsia="IRNazanin"/>
          <w:color w:val="111111"/>
          <w:sz w:val="28"/>
          <w:sz w:val="28"/>
          <w:szCs w:val="28"/>
          <w:rtl w:val="true"/>
          <w:lang w:bidi="fa-IR"/>
        </w:rPr>
        <w:t>حیدرعلی جوان، سطوح متوسط و عالی حوزه را در کابل، نزد ستارگان پرفروغ فراگرفت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سید میرعلی احمد حجّت کابلی</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یکی از عالمان بزرگ و وارسته شیعه در افغانستان بود که در</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 قلعه مرادخانی شهر کابل،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وارد حوزه علمیه مشهد شد و 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مشغول فراگیری علوم دینی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استادان او در حوزه مشهد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عبدالجواد ادیب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محمدعلی معروف به حاجی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میرزای عسکری، معروف به آقا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اسداللّه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حسین طباطبایی قمی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آیة‌الله سید میرعلی احمد حجت کابلی در حوالی سال‌های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رهسپار حوزه علمیه قم شد و به مدت سه سال، در یکی از حجره‌های مدرسه دارالشفا اقامت گزید و نزد برجستگان علمی آن روز حوزه علمیّه قم، از جمله حاج شیخ عبدالکریم حائری </w:t>
      </w:r>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تلمّذ نمود و آنگاه رهسپار حوزه علمیّه نجف شد و از محضر دانشمندان بزرگی بهره‌مند گردید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ابوالحسن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ضیاءالدین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میرزاحسین نایینی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بعد از دریافت اجازه اجتهاد ـ به کشورش بازگشت و با تبلیغ، ارشاد، تربیت شاگرد و احداث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حسینیه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چنداول کابل، به ترویج و معرفی مذهب اهل بیت علیهم‌السلام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رسمیّت یافتن مذهب جعفری بسیار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نخستین‌بار، بانگ رسای اذان شیعی در کابل، به وسیله او طنین انداز</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آیة‌اللّه مدرّسی بهسودی یکی از شاگردان این استاد برجسته بود که جلد دوم کفایه را نزد وی فراگرفت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شهید سید سرور واعظ بهسودی</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حصّه دومِ بهسود، در خانواده‌ای مذهبی و متدیّن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تحصیلاتش را در زادگاهش آغاز و در حوزه‌های علمیه کابل و نجف اشرف ادامه داد و سال‌ها در درس خارج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و خویی شرکت کرد و موفق به دریافت درجه اجتهاد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آنگاه به خواهش مردم و دستور آیة‌اللّه حکیم، به افغانستان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مهم‌ترین کارهای ثمربخش او تأسیس مجموعه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مینه کابل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شامل مسجد، مدرسه علمیّه و کتابخانه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این مسجد در دو طبقه با گنبد بزرگ و مناره بلند از دور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 با نقشه جدید و قابل تحسین ساخته شده و در حدود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گنجایش دارد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مدرسه محمدیّه نیز در دو طبقه و در جنب مسجد، ساخته شده و دارای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و سه مدرس می‌باشد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کتابخانه این مجموعه، قبل از تجاوز ارتش سرخ شوروی دارای چند هزار جلد کتاب در موضوعات مختلف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کارهای ارزشمند این عالم برجسته، چاپ نشریه ماهانه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همکاری جمعی از اندیشمندان و تألیف چندین جلد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ارزشمندی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الاصول در دوجلد؛ سیف الاسلام در رد کتاب سیف الابرار</w:t>
      </w:r>
      <w:r>
        <w:rPr>
          <w:rStyle w:val="FootnoteAnchor"/>
          <w:rtl w:val="true"/>
        </w:rPr>
        <w:footnoteReference w:id="60"/>
      </w:r>
      <w:r>
        <w:rPr>
          <w:rFonts w:ascii="IRNazanin" w:hAnsi="IRNazanin" w:eastAsia="IRNazanin"/>
          <w:color w:val="111111"/>
          <w:sz w:val="28"/>
          <w:sz w:val="28"/>
          <w:szCs w:val="28"/>
          <w:rtl w:val="true"/>
          <w:lang w:bidi="fa-IR"/>
        </w:rPr>
        <w:t>تحفة الفقیه؛ تحدید الکر؛ قضاء در مذهب تشیع؛ خاطرات زندان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آثار قلمی آن عالم ژرف‌اندیش و کوشاست که در نجف‌اشرف به چاپ رسیده‌اند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سرانجام دولت کمونیست، بعد از کودتای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خدمتگزار راستین تشیّع را دستگیر و با جمع زیادی از عالمان شیعه به شهادت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شاگردان ممتاز این استاد عالیقدر، آیة‌اللّه مدرسی بهسودی بود که در درس کفایه او شرکت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شیخ عزیزاللّه غزنوی</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غزنوی در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کابل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تحصیلاتش را از کودکی آغاز کرد و تا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فارسی، عربی، شرح لمعه، مکاسب، قوانین الاصول، فرائدالاصول، شوارق، شرح تجرید، هدایه صدرالمتألهین، شرح مطالع، خلاصة‌الحساب، جبر و مقابله، اسطرلاب و اقلیدس، شرح چغمینی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فراگرفت و سپس برای ادامه تحصیل به نجف اشرف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آن حوزه ریشه‌دار، به مدت ده سال اقامت کرد و در این مدت، درس‌های خارج فقه و اصول را تا فتح قلّه اجتهاد، نزد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سیدابوالحسن اصفهانی، آقاضیاء عراقی، آقا محمدحسین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موسی خوانساری، شیخ محمدعلی کاظمینی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کشورش بازگشت و به سیراب</w:t>
      </w:r>
    </w:p>
    <w:p>
      <w:pPr>
        <w:pStyle w:val="BookText"/>
        <w:rPr/>
      </w:pPr>
      <w:r>
        <w:rPr>
          <w:rFonts w:ascii="IRNazanin" w:hAnsi="IRNazanin" w:eastAsia="IRNazanin"/>
          <w:color w:val="111111"/>
          <w:sz w:val="28"/>
          <w:sz w:val="28"/>
          <w:szCs w:val="28"/>
          <w:rtl w:val="true"/>
          <w:lang w:bidi="fa-IR"/>
        </w:rPr>
        <w:t>ساختن تشنگان علوم آل محمد صلی‌الله‌علیه‌و‌آله‌وسلم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در 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در موضوعات فقه و اصول به یادگار مانده که همه این آثار در مدت اقامتش در نجف اشرف به رشته تحریر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نویسندگان در وصفش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به حق، ملاّ بود و پارسا، ساده بود و بی‌ریا، پرتحرک بود و پویا، اهل حال بود و بی‌ادعا، نمی‌نشست تا جمعی به سوی او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راکد نمی‌ماند تا تشنگان سراغ زلال زمزم را بگیرند؛ بلکه چراغ به دست به دنبال خواستاران روشنایی و مشک به دوش در پی‌طالبان چشمه معانی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عیسی‌وار در جست و جوی جویندگان حیات ایمانی و علمی، و صید فراریان ظلمت و بی‌خبری، از کابل تا قره‌باغ و از آنجا تا بهسود راهپیمایی و حیات‌بخشی نموده بزرگی و دین‌باوری را معنا کرد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آیة‌اللّه مدرسی یکی از شاگردان شایسته این استاد گرانمایه بود که مدّت‌ها در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شرکت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شهید سید احمد عالم بهسودی</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مدرس، خطیب و عالم روشنفکری بود که در حدود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آغه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بهسود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تحصیلاتش را در زادگاهش آغاز کرد و سپس وارد حوزه کابل شد و شش سال از محضر عالم وارسته، آیة‌اللّه حجّت کابلی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حوزه علمیه تهران شد و نزد استادانی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حسن‌زاده آملی و الهی قمشه‌ای در مدرسه مروی این شهر، فقه، اصول، فلسفه، هیئت، کلام و رجال را آموخت و آنگاه وارد حوزه علمیه قم شد و مدتی از مباحث بزرگان این حوزه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سال</w:t>
      </w:r>
    </w:p>
    <w:p>
      <w:pPr>
        <w:pStyle w:val="BookText"/>
        <w:rPr/>
      </w:pP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کشورش بازگشت و در شهر کابل رحل اقامت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سید احمد عالم در امور سیاسی و اجتماعی فعالیت چشمگیری داشت و با جمع‌آوری وجوهات شرعی به حل مشکلات مردم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بخشی از محرومیت شیعیان آن سامان را به اطلاع پیر و مرادش، حضرت امام خمینی قدس‌سره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نیز با ارسال نامه، راهنمایی‌های لازم را انجام می‌داد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بسمه تعالی</w:t>
      </w:r>
    </w:p>
    <w:p>
      <w:pPr>
        <w:pStyle w:val="BookText"/>
        <w:rPr/>
      </w:pPr>
      <w:r>
        <w:rPr>
          <w:rFonts w:ascii="IRNazanin" w:hAnsi="IRNazanin" w:eastAsia="IRNazanin"/>
          <w:color w:val="111111"/>
          <w:sz w:val="28"/>
          <w:sz w:val="28"/>
          <w:szCs w:val="28"/>
          <w:rtl w:val="true"/>
          <w:lang w:bidi="fa-IR"/>
        </w:rPr>
        <w:t>خدمت جناب مستطاب ثقة‌الاسلام آقای سید احمد عالم و جناب مستطاب ثقة‌الاسلام آقای شیخ میرزاحسین صادقی ـ دامت افاضاتهما ـ پس از اهدا سلام و تحیّت از قرار مذکور احتیاجات زیادی در افغانستان برای طبقات ضعیف پیش آمده است که موجب کمال تأسف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جنابان عالی مجازید وجوه افغانستان را آنچه نزد خود شما وصل می‌شود و آنچه از اشخاص دیگر و وکلای این جانب که صلاح می‌دانید به آنها مراجعه کنید گرفته شود صرف در خود افغانستان که محتاج هستند و حبس و زجر دیده‌اند و یا به طلاب و محتاج‌های آنجا که در جاهای دیگر هستند،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علیکما، روح الله الموسوی الخمینی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مشاهیر تشیّع در افغانستان،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زندانیان روحانیت تشیع در افغانستان، 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این عالم مبارز،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دولت مارکسیستی دستگیر و مظلومانه و مخفیانه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آیة‌اللّه مدرسی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این استاد گرانقدر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جوار حرم رضوی</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آینه پژوهش</w:t>
      </w:r>
      <w:r>
        <w:rPr>
          <w:rStyle w:val="FootnoteAnchor"/>
          <w:rtl w:val="true"/>
        </w:rPr>
        <w:footnoteReference w:id="64"/>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روحانی عالیقدر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Style w:val="FootnoteAnchor"/>
          <w:rtl w:val="true"/>
        </w:rPr>
        <w:footnoteReference w:id="65"/>
      </w:r>
      <w:r>
        <w:rPr>
          <w:rFonts w:ascii="IRNazanin" w:hAnsi="IRNazanin" w:eastAsia="IRNazanin"/>
          <w:color w:val="111111"/>
          <w:sz w:val="28"/>
          <w:sz w:val="28"/>
          <w:szCs w:val="28"/>
          <w:rtl w:val="true"/>
          <w:lang w:bidi="fa-IR"/>
        </w:rPr>
        <w:t>به حوزه علمیه مشهد هجرت کرد و مدت شش سال از عمر شریفش را در آنجا گذراند و از محضر مدرّسان برجسته آن حوزه بهره‌ها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اینکه وی چه درس‌هایی را نزد کدام شخصیت علمی خراسان آموخته، اطلاع دقیقی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قوی، وی به علت تنگدستی و مشکلات دیگر، در آن ایّام فعالیت چشمگیر تحصیلی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مدت اقامتش در مشهد، مسافرت‌های</w:t>
      </w:r>
      <w:r>
        <w:rPr>
          <w:rStyle w:val="FootnoteAnchor"/>
          <w:rtl w:val="true"/>
        </w:rPr>
        <w:footnoteReference w:id="66"/>
      </w:r>
      <w:r>
        <w:rPr>
          <w:rFonts w:ascii="IRNazanin" w:hAnsi="IRNazanin" w:eastAsia="IRNazanin"/>
          <w:color w:val="111111"/>
          <w:sz w:val="28"/>
          <w:sz w:val="28"/>
          <w:szCs w:val="28"/>
          <w:rtl w:val="true"/>
          <w:lang w:bidi="fa-IR"/>
        </w:rPr>
        <w:t>ضروری و ناخواسته‌ای داشته که در مجموع، با درس و بحث‌های حوزوی چندان سازگاری ندارد و به طور حتم، مزاحم ادامه تحصیل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وی با صبر و بردباری، ضمن ادامه تحصیل، بیشتر به ابهام‌زدایی و رفع نواقص دروس گذشته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برجسته‌ترین استادان وی در مشهد مقدس، می‌توان از علامه نامدار، محمدتقی ادیب نیشابوری نام برد که مدرّسی به صورت خصوصی نزد وی حاضر می‌شد و نکات مهم و سطح عالی ادبیات عرب را فرامی‌گرفت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آیة‌اللّه مدرسی بعد از شش سال اقامت در مشهد، برای ادامه تحصیل و تکمیل اندوخته‌های خویش، رهسپار حوزه علمیه نجف اشرف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کبوتر حرم علوی</w:t>
      </w:r>
    </w:p>
    <w:p>
      <w:pPr>
        <w:pStyle w:val="BookText"/>
        <w:rPr/>
      </w:pPr>
      <w:r>
        <w:rPr>
          <w:rFonts w:ascii="IRNazanin" w:hAnsi="IRNazanin" w:eastAsia="IRNazanin"/>
          <w:color w:val="111111"/>
          <w:sz w:val="28"/>
          <w:sz w:val="28"/>
          <w:szCs w:val="28"/>
          <w:rtl w:val="true"/>
          <w:lang w:bidi="fa-IR"/>
        </w:rPr>
        <w:t xml:space="preserve">آیة‌الله شیخ حیدرعلی مدرسی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حوزه علمیه نجف اشرف شد و در جوار حرم علوی، تحصیلات عالی خویش را آغاز کرد و با جدّیت تمام، علوم آل محمد صلی‌الله‌علیه‌و‌آله‌وسلم را نزد استادان بزرگی فراگرفت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آیة‌اللّه شیخ صدراباکوبه‌ای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کفایة‌الاصول و مکاسب</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حسن لبنانی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به مدت چهار 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آیة‌الله میرزاباقر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خارج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کفایه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قدس‌سره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فقه و مکاسب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محمدباقر صدر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 xml:space="preserve">خارج اصول، جلد اوّل کفایه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مدت یازده 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آیة‌الله سید ابوالقاسم خویی،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خارج فقه و جلد دوم کفایه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مدرّسی بهسودی که از همت والا و شگفتی برخوردار بود، علاوه بر دروس اصلی حوزه، به فراگیری فلسفه، تفسیر قرآن و عقاید پرداخته است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حکمت و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محضر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صدرا بادکوبه‌ای، شیخ عباس قوچانی و سید عباس خاتم یزدی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منظومه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محضر آیة‌الله شیخ عباس قوچانی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آقایان سید مصطفی خمینی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و سید محمدعلی لبنانی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محضر آیة‌الله سید محسن طباطبایی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اجتهاد</w:t>
      </w:r>
    </w:p>
    <w:p>
      <w:pPr>
        <w:pStyle w:val="BookText"/>
        <w:rPr/>
      </w:pPr>
      <w:r>
        <w:rPr>
          <w:rFonts w:ascii="IRNazanin" w:hAnsi="IRNazanin" w:eastAsia="IRNazanin"/>
          <w:color w:val="111111"/>
          <w:sz w:val="28"/>
          <w:sz w:val="28"/>
          <w:szCs w:val="28"/>
          <w:rtl w:val="true"/>
          <w:lang w:bidi="fa-IR"/>
        </w:rPr>
        <w:t>مدرّسی پس از سال‌ها تحصیل و تحقیق، به مقام بلند اجتهاد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شیخ صدرا بادکوبه‌ای یکی از بزرگان و استادان آیة‌الله مدرسی، به وی اجازه اجتهاد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دانش‌پژوه فرهیخته سرزمین بهسود، دارای اجازاتی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حسبیه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مراجع بزرگوار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ایشان در مورد سرنوشت اجازات پدرش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علاوه بر اجازه اجتهاد از برخی آیات عظام، دارای اجازاتی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حسبیه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خطرناک و حادثه‌آفرینی برای عالمان 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شکنجه و مرگ، آنان را تهدید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چند روز، دهها تن از آنان توسط مزدوران کمونیست دستگیر و بعد از تحمّل شکنجه‌های زیاد،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جرم‌های آنان کشف کتاب و آثار مذهبی از منازلشان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والد برای اینکه کتاب‌هایش به دست دشمنان نیفتد، آنها را در محل مطمئنّی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اجازاتش نیز همراه کتاب‌هایش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بعدها آب به آن محل نفوذ کرد و آنها را از بین برد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بازگشت به کابل</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آیة‌اللّه مدرسی بهسودی در اثر فشار روزافزونی که رژیم بعث عراق نسبت به طلاب و علمای خارجی وارد کرده بود، از آن کشور خارج و به وطنش بازگشت و شهر کابل را برای فعالیت‌های فرهنگی خویش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 پرخیر و برکت برجامانده از آن عالم سخت کوش</w:t>
      </w:r>
    </w:p>
    <w:p>
      <w:pPr>
        <w:pStyle w:val="BookText"/>
        <w:rPr/>
      </w:pPr>
      <w:r>
        <w:rPr>
          <w:rFonts w:ascii="IRNazanin" w:hAnsi="IRNazanin" w:eastAsia="IRNazanin"/>
          <w:color w:val="111111"/>
          <w:sz w:val="28"/>
          <w:sz w:val="28"/>
          <w:szCs w:val="28"/>
          <w:rtl w:val="true"/>
          <w:lang w:bidi="fa-IR"/>
        </w:rPr>
        <w:t xml:space="preserve">در آن ایّام، بنای مقدّس مدرسه علمیه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مهدویّه</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در شهر کابل بود که با همکاری برخی از دوستانش به تأسیس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خود درد نبودن امکانات علمی و فرهنگی را به خوبی لمس می‌کرد و رنج دانشجویان علوم اسلامی را درک می‌نمود،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با همکاری دو تن از دوستانش به نام‌های حجج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عابدین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غلام‌نبی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فرهنگی و محل مناسبی برای آموزش و تربیت جوانان هموطنش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کنار مدرسه مهدویّه، مسجدی نیز به همین نام، بنا نمود که خود، سال‌ها در آن مکان مقدس، تدریس نمود و به تربیت جوانان مسلمان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 آنکس که در این دفترِ پاکِ تکوین رقمِ خیر کشید و اثرِ خیر گذاشت</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همچنان در کابل فعالیت داشت، تا اینکه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کشورش به اشغال ارتش سرخ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وی ناگزیر، کوله‌بار هجرت به دوش افکند و بعد از ورود به کشور جمهوری اسلامی ایران، فعالیت‌های فرهنگی، اجتماعی و سیاسی‌اش را از حوزه علمیّه قم پی‌گرفت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خدمات فرهنگی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شیدای تدریس</w:t>
      </w:r>
    </w:p>
    <w:p>
      <w:pPr>
        <w:pStyle w:val="BookText"/>
        <w:rPr/>
      </w:pPr>
      <w:r>
        <w:rPr>
          <w:rFonts w:ascii="IRNazanin" w:hAnsi="IRNazanin" w:eastAsia="IRNazanin"/>
          <w:color w:val="111111"/>
          <w:sz w:val="28"/>
          <w:sz w:val="28"/>
          <w:szCs w:val="28"/>
          <w:rtl w:val="true"/>
          <w:lang w:bidi="fa-IR"/>
        </w:rPr>
        <w:t>تدریس، یکی از فعالیت‌های مهم و ارزشمند آیة‌اللّه مدرسی در حوزه‌های مختلف شیعی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موفقیّت او در این امر، توصیه‌های پدرانه امام راحل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سال‌ها قبل در مدرسه علمیه فیضیه به حضور حضرتش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با دیدن لیاقت و شایستگی او، به او چنین توصیه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و تدریس ادامه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نیز هرگز توصیه استاد گرانقدرش را فراموش نکرد و تا پایان عمر، از تدریس و تحقیق غافل نشد و لحظه‌ای از تألیف و پژوهش دست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یکی از ویژگی‌هایی ثمربخش وی تدریس علوم حوزوی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همان آغاز تحصیل، درس‌های آموخته‌اش را با بیانی شیوا و ستودنی، تدریس می‌کرد و مشکلات علمی را به آسانی و به شیوه قابل فهم همگان، بیان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تدریس وی به حوزه خاصّی محدود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حوزه‌هایی که استاد مدرسی در آنها به تدریس اشتغال داشت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حوزه علمیه کابل</w:t>
      </w:r>
    </w:p>
    <w:p>
      <w:pPr>
        <w:pStyle w:val="BookText"/>
        <w:rPr/>
      </w:pPr>
      <w:r>
        <w:rPr>
          <w:rFonts w:ascii="IRNazanin" w:hAnsi="IRNazanin" w:eastAsia="IRNazanin"/>
          <w:color w:val="111111"/>
          <w:sz w:val="28"/>
          <w:sz w:val="28"/>
          <w:szCs w:val="28"/>
          <w:rtl w:val="true"/>
          <w:lang w:bidi="fa-IR"/>
        </w:rPr>
        <w:t>جوانان جویای علوم اهل‌بیت علیهم‌السلام در این حوزه، و سایر حوزه‌های افغانستان از دروس لمعه، مکاسب و کفایه استاد مدرسی بهره‌مند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حوزه علمیه نجف اشرف</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آیة‌اللّه مدرسی در این حوزه مقدّس، دروس حاشیه ملاعبّداللّه، اصول فقه، لمعه و رسائل را برای شاگردانش تدریس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حوزه علمیه قم</w:t>
      </w:r>
    </w:p>
    <w:p>
      <w:pPr>
        <w:pStyle w:val="BookText"/>
        <w:rPr/>
      </w:pPr>
      <w:r>
        <w:rPr>
          <w:rFonts w:ascii="IRNazanin" w:hAnsi="IRNazanin" w:eastAsia="IRNazanin"/>
          <w:color w:val="111111"/>
          <w:sz w:val="28"/>
          <w:sz w:val="28"/>
          <w:szCs w:val="28"/>
          <w:rtl w:val="true"/>
          <w:lang w:bidi="fa-IR"/>
        </w:rPr>
        <w:t>لازم به یادآوری است که آن عالم فرهیخته از طریق تدریس علوم حوزوی، به گسترش علوم اهل‌بیت علیهم‌السلام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درس او را جوانان مؤمن و هدفمندی که جویای فضائل و کمالات انسانی بودند،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تدریس او مسجد مدرسه فیضیه بود که از آنجا به ترویج علوم اسلامی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آن مکان مقدس، دروسی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ملاعبدالله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معالم الاصول؛ اصول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جلدین لمعه را برای تعداد زیادی از طلاب و فضلای جوان حوزه که روز به روز بر تعدادشان افزوده می‌شد، تدریس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است که آوازه بیان و دانش فراگیر این استاد برجسته، پس از مدت کوتاهی، یعنی پس از تدریس دو دوره اصول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جلدین لمعه فراگیر شد و توجه بسیاری از طلاب و مسئولان حوزه را به خود جلب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به حوزه علمیه گلباف</w:t>
      </w:r>
    </w:p>
    <w:p>
      <w:pPr>
        <w:pStyle w:val="BookText"/>
        <w:rPr/>
      </w:pPr>
      <w:r>
        <w:rPr>
          <w:rFonts w:ascii="IRNazanin" w:hAnsi="IRNazanin" w:eastAsia="IRNazanin"/>
          <w:color w:val="111111"/>
          <w:sz w:val="28"/>
          <w:sz w:val="28"/>
          <w:szCs w:val="28"/>
          <w:rtl w:val="true"/>
          <w:lang w:bidi="fa-IR"/>
        </w:rPr>
        <w:t>شهرت تدریس، حُسن بیان و اوج دانش مدرّسی در مدتی کوتاه فراگیر شد و به گوش بسیاری از طلاب، آیات، شخصیت‌های علمی و فرهنگی و مسئولان حوزه علمیه قم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به پیشنهاد شورای مدیریت حوزه علمیه قم و تقاضای عده‌ای از علما و طلاب، آن فقیه متعهد،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دو سال به حوزه علمیه شهرستان گلباف هجرت کرد و در آن دیار به تعلیم، تدریس و تربیت طلاب علوم دینی مشغول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بم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مدرّسی هنوز در شهرستان گلباف ایفای وظیفه می‌کرد که شورای</w:t>
      </w:r>
    </w:p>
    <w:p>
      <w:pPr>
        <w:pStyle w:val="BookText"/>
        <w:rPr/>
      </w:pPr>
      <w:r>
        <w:rPr>
          <w:rFonts w:ascii="IRNazanin" w:hAnsi="IRNazanin" w:eastAsia="IRNazanin"/>
          <w:color w:val="111111"/>
          <w:sz w:val="28"/>
          <w:sz w:val="28"/>
          <w:szCs w:val="28"/>
          <w:rtl w:val="true"/>
          <w:lang w:bidi="fa-IR"/>
        </w:rPr>
        <w:t>مدیریت حوزه علمیه قم پیشنهاد جدیدی به او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آن عالم پرتلاش برای اداره امور طلاب در رأس حوزه علمیه شهرستان بم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مدرّسی بر اساس این پیشنهاد، ضمن حفظ ارتباط ناگسستنی خویش با حوزه علمیه قم،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شهرستان بم شد و سال‌ها به تدریس، تربیت، ارشاد و راهنمایی شاگردان امام صادق علیه‌السلام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حوزه علمیه شهرستان بم، دروسی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و جلدین لمعه را برای طلاب، رسائل، مکاسب و کفایه را برای علمای شاغل، حکمت و فلسفه را برای استادان دانشگاه این شهر تدریس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درس‌هایی در زمینه اخلاق و عقاید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فعالیت‌های وی در حوزه علمیّه قائمیّه و مکتب الزّهرا علیهاالسلام و نیز در دو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صاحب‌الزّمان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بم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علاوه بر اداره امور طلاب، به فعّالیت‌های فرهنگی و عبادی دیگر نیز مشغول بود که می‌توان به مهم‌ترین آنها چنین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اقامه نماز جماعت؛ پاسخگویی به مسائل شرعی؛ ایراد سخنرانی و تبلیغ معارف دینی؛ حلّ و فصل دعاوی و برخی از مسائل اجتماعی مردم؛ راه‌اندازی مجالسی در فضایل و کمالات پیشوایان دین در قالب عزاداری و رثاء اهل‌بیت علیهم‌السلام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حضور چهارده ساله علمی ـ فرهنگی آن عالم وارسته در شهرستان بم، پرورش ده‌ها طلبه و عالم فاضل و فعّالی است که اکنون در آن دیار و یا در شهرهای دیگر اسلامی به فعالیت‌های فرهنگی و دینی اشتغال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آنان نیز اکنون در حوزه علمیه قم برای کسب مدارج علمی بالاتر و تهذیب و تزکیّه نفس مشغول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w:t>
      </w:r>
    </w:p>
    <w:p>
      <w:pPr>
        <w:pStyle w:val="BookText"/>
        <w:rPr/>
      </w:pPr>
      <w:r>
        <w:rPr>
          <w:rFonts w:ascii="IRNazanin" w:hAnsi="IRNazanin" w:eastAsia="IRNazanin"/>
          <w:color w:val="111111"/>
          <w:sz w:val="28"/>
          <w:sz w:val="28"/>
          <w:szCs w:val="28"/>
          <w:rtl w:val="true"/>
          <w:lang w:bidi="fa-IR"/>
        </w:rPr>
        <w:t>گستره فعالیت و میزان و سابقه درخشانش در تدریس علوم اهل‌بیت علیهم‌السلام نشان می‌دهد که باید شاگردان زیادی از مجالس درس و نفس گرمش بهره‌مند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نام چند نفر از شاگردان افغانستانی وی که از معروفیت بیشتری برخوردارند،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سید محمّد وحیدی بهسودی</w:t>
      </w:r>
    </w:p>
    <w:p>
      <w:pPr>
        <w:pStyle w:val="BookText"/>
        <w:rPr/>
      </w:pPr>
      <w:r>
        <w:rPr>
          <w:rFonts w:ascii="IRNazanin" w:hAnsi="IRNazanin" w:eastAsia="IRNazanin"/>
          <w:color w:val="111111"/>
          <w:sz w:val="28"/>
          <w:sz w:val="28"/>
          <w:szCs w:val="28"/>
          <w:rtl w:val="true"/>
          <w:lang w:bidi="fa-IR"/>
        </w:rPr>
        <w:t>وی از روحانیان برجسته‌ای است که در فن خطابه مهارت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محافل مهاجران افغانستانی، به سخنوری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خوش، رفتار صمیمی و خُوی نرم، گیرایی و جاذبه کلامش را دو چندان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حجة‌الاسلام سید رحمت اللّه مرتضوی</w:t>
      </w:r>
    </w:p>
    <w:p>
      <w:pPr>
        <w:pStyle w:val="BookText"/>
        <w:rPr/>
      </w:pPr>
      <w:r>
        <w:rPr>
          <w:rFonts w:ascii="IRNazanin" w:hAnsi="IRNazanin" w:eastAsia="IRNazanin"/>
          <w:color w:val="111111"/>
          <w:sz w:val="28"/>
          <w:sz w:val="28"/>
          <w:szCs w:val="28"/>
          <w:rtl w:val="true"/>
          <w:lang w:bidi="fa-IR"/>
        </w:rPr>
        <w:t>از خاطره‌ای که وی در سخنرانی چهلمین روز درگذشت آیة‌اللّه مدرّسی نقل کرده، دانسته می‌شود که با استاد مدرّسی در نجف اشرف ارتباط نزدیک و صمیمی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اینک از روحانیان برجسته‌ای است که تلاش‌های سیاسی‌اش بر آگاهان مسائل سیاسی افغانستان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تقریباً در تمام دوران مقاومت مردم آن کشور، در عرصه‌های گوناگون جنگ و جهاد، ایفای وظیفه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سخنگویی احزاب شیعی افغانستان نیز از مهم‌ترین سمت‌های وی طی سالیان متمادی در این کشور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حجة‌الاسلام غلام رسول مدّقق</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نیز در حوزه‌های نجف و قم با استادش آیة‌اللّه مدرسی رابطه نزدیکی داشته و در تدرّیس علوم حوزوی دارای تجربه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کتاب‌های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لمعه، اصول فقه و معالم‌الاصول را در برخی حوزه‌های کشورش تدریس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حوزه علمیه قم نیز کتاب‌های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لمعه، کفایة‌الاصول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خصوصی تدریس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شاگردان مطرح این عالم نام‌آور، حجج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محمد ابراهیمی</w:t>
      </w:r>
      <w:r>
        <w:rPr>
          <w:rStyle w:val="FootnoteAnchor"/>
          <w:rtl w:val="true"/>
        </w:rPr>
        <w:footnoteReference w:id="75"/>
      </w:r>
      <w:r>
        <w:rPr>
          <w:rFonts w:ascii="IRNazanin" w:hAnsi="IRNazanin" w:eastAsia="IRNazanin"/>
          <w:color w:val="111111"/>
          <w:sz w:val="28"/>
          <w:sz w:val="28"/>
          <w:szCs w:val="28"/>
          <w:rtl w:val="true"/>
          <w:lang w:bidi="fa-IR"/>
        </w:rPr>
        <w:t>، محمدصالح عالمی کوه‌بیرونی، محمد بشیر محمدی، محمد ضیاء تقدّسی‌زاده، رضوانی یکاولنگی، دکتر معصومی، واعظ‌زاده و هادی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که اکنون هریک از فعّالان عرصه‌های سیاسی و فرهنگی افغانستان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p>
    <w:p>
      <w:pPr>
        <w:pStyle w:val="BookText"/>
        <w:rPr/>
      </w:pPr>
      <w:r>
        <w:rPr>
          <w:rFonts w:ascii="IRNazanin" w:hAnsi="IRNazanin" w:eastAsia="IRNazanin"/>
          <w:color w:val="111111"/>
          <w:sz w:val="28"/>
          <w:sz w:val="28"/>
          <w:szCs w:val="28"/>
          <w:rtl w:val="true"/>
          <w:lang w:bidi="fa-IR"/>
        </w:rPr>
        <w:t>آیة‌الله مدرسی، در مسائل گوناگون علوم اسلامی به تحقیق و تألیف پرداخت و آثار ارزشمندی در جامعه اسلامی، به یادگار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آثار آن عالم وارسته را می‌توان چنین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چاپی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هدایة‌الاصول فی شرح کفایة‌الاصول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که بالغ بر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است، تقریرات درس اصول آیة‌الله شیخ صدرا بادکوبه‌ای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پس از ورود به حوزه علمیه قم، در حدود سال‌های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را پس از تهذیب و تنقیح به زیور طبع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مهم‌ترین اثر چاپی این استاد گرانقدر حوزه به حساب می‌آید و همواره مورد توجه استادان و فضلای برجسته حوزه‌های علمیه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الحاشیه در علم منطق</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شرحی بر حاشیه ملاعبدالله است که این عالم برجسته طی سال‌های حضورش در عراق آن را تألیف و به چاپ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خطی</w:t>
      </w:r>
    </w:p>
    <w:p>
      <w:pPr>
        <w:pStyle w:val="BookText"/>
        <w:rPr/>
      </w:pPr>
      <w:r>
        <w:rPr>
          <w:rFonts w:ascii="IRNazanin" w:hAnsi="IRNazanin" w:eastAsia="IRNazanin"/>
          <w:color w:val="111111"/>
          <w:sz w:val="28"/>
          <w:sz w:val="28"/>
          <w:szCs w:val="28"/>
          <w:rtl w:val="true"/>
          <w:lang w:bidi="fa-IR"/>
        </w:rPr>
        <w:t>برخی از آثار استاد مدرسی متأسّفانه هنوز به زیور چاپ آراسته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آثار خطّی وی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کتاب فرائدالاصول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شیخ مرتضی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تقریرات درس مکاسب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تقریرات درس مکاسب آیة‌الله شیخ صدرا بادکوبه‌ای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مشکلات فی‌اللّمعة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تقریرات جلد اوّل کفایه آیة‌الله سید محمدباقر صدر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تقریرات جلد دوم کفایه آیة‌الله سیدابوالقاسم خویی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بر منظومه ملاهادی سبزواری</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پیروزی انقلاب اسلامی ایران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المسائل یا رساله عملیّه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احوالات علما از گذشته تاکنون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یادداشت‌های مختصر در فقه، اصول، تفسیر، اقتصاد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متفرقه</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همگام با مجاهدان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عرصه‌های مهمّ فعّالیت آیة‌الله مدرسی بهسودی همکاری در میدان‌های جنگ و همیاری با مجاهدان افغانستانی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کمونیستی که در کابل با حمایت و تهاجم ارتش سرخ شوروی</w:t>
      </w:r>
    </w:p>
    <w:p>
      <w:pPr>
        <w:pStyle w:val="BookText"/>
        <w:rPr/>
      </w:pPr>
      <w:r>
        <w:rPr>
          <w:rFonts w:ascii="IRNazanin" w:hAnsi="IRNazanin" w:eastAsia="IRNazanin"/>
          <w:color w:val="111111"/>
          <w:sz w:val="28"/>
          <w:sz w:val="28"/>
          <w:szCs w:val="28"/>
          <w:rtl w:val="true"/>
          <w:lang w:bidi="fa-IR"/>
        </w:rPr>
        <w:t>سابق، به قدرت رسیده بود، بزرگترین مانع پیروزی خود را حضور عالمان دینی در میان مردم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رژیم به همین جهت، به دستگیری، شکنجه، مفقود ساختن و به شهادت رساندن دانشمندان مسلمان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دین نیز در گوشه و کنار کشور به مقاومت و افشاگری پرداختند و به شکل‌های گوناگون به مبارزات خویش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مبارزات آنان، کم‌کم به تشکیل احزاب جهادی و جریان‌های سیاسی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شانس پیروزی عالمان مناطق دور دست و کوهستانی، به علت دور بودن از مرکز کشور،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روحانیانی که در کابل زندگی می‌کردند، به علت اشغال و سلطه همه جانبه کمونیست‌ها و متجاوزان روسی، در صورت رهایی از کام مرگ، جز هجرت و ادامه مبارزه فرهنگی و سیاسی راهی دیگر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عالمان برجسته ساکن کابل، یا مظلومانه به شهادت رسیدند و یا مخفیانه مجبور به ترک کشور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مدرسی از عالمانی بود که به جمهوری اسلامی ایران هجرت کرد و در حوزه علمیه قم، مبارزات سیاسی و فرهنگی خویش را پی‌گرفت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مدرسی یکی از کسانی بود که برای بیرون‌راندن ارتش سرخ از کشورش، گام‌های مثبتی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همگام با سایر عالمان کشورش، به صورت‌های مختلف به دفاع و حمایت از حماسه جهاد مقدّس ملت افغانستان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سازنده وی در حمایت و همیاری مجاهدان میدان‌های نبرد، از راههای زیر انجام می‌پذیرفت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تشویق و ترغیب احزاب و مجاهدان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و ساماندهی روحانیانی که برای تبلیغ و ارشاد مجاهدان در جبهه‌های جنگ می‌شتافتند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رسانی، بیان مظلومیت و محرومیت مجاهدان، برای</w:t>
      </w:r>
    </w:p>
    <w:p>
      <w:pPr>
        <w:pStyle w:val="BookText"/>
        <w:rPr/>
      </w:pPr>
      <w:r>
        <w:rPr>
          <w:rFonts w:ascii="IRNazanin" w:hAnsi="IRNazanin" w:eastAsia="IRNazanin"/>
          <w:color w:val="111111"/>
          <w:sz w:val="28"/>
          <w:sz w:val="28"/>
          <w:szCs w:val="28"/>
          <w:rtl w:val="true"/>
          <w:lang w:bidi="fa-IR"/>
        </w:rPr>
        <w:t>کسانی که توان کمک مالی به جبهه‌های نبرد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کمک‌های مردمی از داخل و خارج برای مبارزان سنگرنشین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یادآوری است که حمایت‌های بی‌دریغ وی بیشتر شامل جبهه‌های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همکاری تا اخراج روس‌ها از افغانستان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وی با آغاز جنگ‌های داخلی، ارتباطش را با احزاب سیاسی قطع کرد و بر اساس نامشروع بودن برخی از جنگ‌های خانمانسوز داخلی و پاره‌ای از مصالح دیگر، از حمایت و یاری آنان دست کشید و به جای همکاری با آنها، زبان به پند و اندرز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توصیه‌های اخلاقی و بیان حقایق ناگفته سعی کرد قدمی در جهت پایان دادن اختلافات و خاموش ساختن جنگ‌های داخلی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دخالت‌های نامریی و مرموز دولت‌های خارجی، اختلافات زبانی، قومی و مذهبی احزاب را عمیق‌تر از آن ساخته بود که بتوان با زبان پند و توصیه‌های اخلاقی آن را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زمان بود که وی با جدّیت بیشتر، به تحقیق و تدریس روی آورد و فعالیت در این میدان را بر تلاش‌های بی‌حاصل سایر عرصه‌ها ترجیح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اخلاقی</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مدرسی در اخلاق، تهذیب‌نفس و پیرایش باطن نیز از شایستگی ویژه‌ای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و جست و جو در زندگی این عالم بزرگوار می‌توان دریافت که به طور کلی، هدف اصلی وی در زندگی، عمل به تکلیف الهی و کسب رضایت خداوند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کلامش پرجاذبه بود و تأثیر ژرف و سازنده‌ای بر روح و</w:t>
      </w:r>
    </w:p>
    <w:p>
      <w:pPr>
        <w:pStyle w:val="BookText"/>
        <w:rPr/>
      </w:pPr>
      <w:r>
        <w:rPr>
          <w:rFonts w:ascii="IRNazanin" w:hAnsi="IRNazanin" w:eastAsia="IRNazanin"/>
          <w:color w:val="111111"/>
          <w:sz w:val="28"/>
          <w:sz w:val="28"/>
          <w:szCs w:val="28"/>
          <w:rtl w:val="true"/>
          <w:lang w:bidi="fa-IR"/>
        </w:rPr>
        <w:t>روان افراد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ستودنی زیر از مهم‌ترین برجستگی‌های اخلاقی آن استاد گرانقدر محسوب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و تلاش</w:t>
      </w:r>
    </w:p>
    <w:p>
      <w:pPr>
        <w:pStyle w:val="BookText"/>
        <w:rPr/>
      </w:pPr>
      <w:r>
        <w:rPr>
          <w:rFonts w:ascii="IRNazanin" w:hAnsi="IRNazanin" w:eastAsia="IRNazanin"/>
          <w:color w:val="111111"/>
          <w:sz w:val="28"/>
          <w:sz w:val="28"/>
          <w:szCs w:val="28"/>
          <w:rtl w:val="true"/>
          <w:lang w:bidi="fa-IR"/>
        </w:rPr>
        <w:t>یکی از ویژگی‌های اخلاقی وی نظم و اهمیّت قائل شدن به مطالعه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در این مورد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آقای عبدالحسین شریفی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آیة‌اللّه مدرسی از شهر بم وارد شهر قم می‌شد؛ با همان وسایل و اثاث سفر، یک‌راست به کتابخانه مدرسه فیضیه می‌رفت و تا نزدیک ظهر به مطالعه و تحقیق می‌پرداخت و سپس به منزلش می‌رفت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نیز فرزندش از دقّت و حوصله فوق العاده پدرش در امر تحقیق و پژوهش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 صدرا بادکوبه‌ای در درس کفایه‌اش، وقتی به مشکلات و غوامضی برخورد می‌کرد؛ حل آنها را به عهده شاگردانش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پاسخ آنها را از زبان والد مرحوم می‌شنید،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بک جیّد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خطاب به وی چندبار تکرار می‌کرد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تواضع و فروتنی</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رموز سلامت نفس مردان الهی، فروتنی و ناسازگاری با نمودهای کِبر و خودستایی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مدرسی از عالمان متواضعی بود که با وجود فضل و علم قابل تحسین، هیچگاه</w:t>
      </w:r>
    </w:p>
    <w:p>
      <w:pPr>
        <w:pStyle w:val="BookText"/>
        <w:rPr/>
      </w:pPr>
      <w:r>
        <w:rPr>
          <w:rFonts w:ascii="IRNazanin" w:hAnsi="IRNazanin" w:eastAsia="IRNazanin"/>
          <w:color w:val="111111"/>
          <w:sz w:val="28"/>
          <w:sz w:val="28"/>
          <w:szCs w:val="28"/>
          <w:rtl w:val="true"/>
          <w:lang w:bidi="fa-IR"/>
        </w:rPr>
        <w:t>دستخوش کبر و غرور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نکات زیر، از این حقیقت پرده بر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از او خواسته می‌شد که به فلان حوزه یا فلان مدرسه برود و در آنجا تدریس کند؛ وی بدون توجه به دوری، نزدیکی و دشواری خدمت در آن منطقه، می‌پذیرفت و با عشق و پشتکار زایدالوصفی انجام وظیفه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اقامت در حوزه علمیه نجف، وقتی می‌شنید که فلان مرد کشاورز و کارگر و یا فلان طلبه که قبلاً شاگردش بوده، از افغانستان به کربلا آمده است، خودش را از نجف به آنجا می‌رساند و از آن مسافر تازه رسیده به گرمی استقبال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مدرّسی در حدّ توان، کارهای شخصی‌اش را به عهده کسی نمی‌گذاشت و با فروتنی خاصّی، کارهایش را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در این مورد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دیده بودم که خود لباس‌هایش را می‌شست و در صورت لزوم، پارگی آنها را می‌دوخت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منزل بدهید؛ شستن و دوختن وظیفه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فعلاً خودم می‌توانم لباس‌هایم را بشویم و بدوزم</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صبر و تحمّل</w:t>
      </w:r>
    </w:p>
    <w:p>
      <w:pPr>
        <w:pStyle w:val="BookText"/>
        <w:rPr/>
      </w:pPr>
      <w:r>
        <w:rPr>
          <w:rFonts w:ascii="IRNazanin" w:hAnsi="IRNazanin" w:eastAsia="IRNazanin"/>
          <w:color w:val="111111"/>
          <w:sz w:val="28"/>
          <w:sz w:val="28"/>
          <w:szCs w:val="28"/>
          <w:rtl w:val="true"/>
          <w:lang w:bidi="fa-IR"/>
        </w:rPr>
        <w:t>او در صبر و تحمّل ستودنی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زیر بیانگر این ویژگی اخلاقی اوست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آقای سید آقا حسن که در ایّام تحصیل، همراه مرحوم پدرم بود؛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استاد مدرسی از نبود امکانات رنج می‌برد؛</w:t>
      </w:r>
    </w:p>
    <w:p>
      <w:pPr>
        <w:pStyle w:val="BookText"/>
        <w:rPr/>
      </w:pPr>
      <w:r>
        <w:rPr>
          <w:rFonts w:ascii="IRNazanin" w:hAnsi="IRNazanin" w:eastAsia="IRNazanin"/>
          <w:color w:val="111111"/>
          <w:sz w:val="28"/>
          <w:sz w:val="28"/>
          <w:szCs w:val="28"/>
          <w:rtl w:val="true"/>
          <w:lang w:bidi="fa-IR"/>
        </w:rPr>
        <w:t>اما چنان صابر و شکیبا در شب‌های سرد زمستان به مطالعه و تحقیق می‌پرداخت که باورکردنی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مطالعاتش از سر شب تا صبح ادامه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شب‌ها، هنگامی از مطالعه سر برداشت که همسرش برای نماز صبح برخاسته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با دیدن او با تعجب پرسیده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صبح شده؟</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به اهل‌بیت علیهم‌السلام</w:t>
      </w:r>
    </w:p>
    <w:p>
      <w:pPr>
        <w:pStyle w:val="BookText"/>
        <w:rPr/>
      </w:pPr>
      <w:r>
        <w:rPr>
          <w:rFonts w:ascii="IRNazanin" w:hAnsi="IRNazanin" w:eastAsia="IRNazanin"/>
          <w:color w:val="111111"/>
          <w:sz w:val="28"/>
          <w:sz w:val="28"/>
          <w:szCs w:val="28"/>
          <w:rtl w:val="true"/>
          <w:lang w:bidi="fa-IR"/>
        </w:rPr>
        <w:t>از امتیازات دیگر استاد، عشق و شیفتگی‌اش به خاندان پیامبر صلی‌الله‌علیه‌و‌آله‌وسلم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دلدادگی، او را وامی‌داشت تا روزهای جمعه هر هفته، در خانه‌اش، مجلس عزای امام حسین علیه‌السلام برپا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ولادت امامان معصوم علیهم‌السلام محفل جشن و در شهادتشان مجلس روضه برقرار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مواردی هم بود که نهایت شیفتگی استاد را به اهل‌بیت علیهم‌السلام نشان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یادم هست در هنگام نوجوانی‌ام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اباالفضل علیه‌السلام را برایم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روی کتاب روضه آن حضرت را خواندم و ایشان اشک ریخت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قرائت مداوم زیارت عاشورا تأکید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در این مورد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برنامه‌های دائم مرحوم والد در شهر بم، خواندن زیارت عاشورا قبل از اذان صبح،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طور حتم خصوصیات شگفت این زیارت را لمس کرده بود و به ما نیز سفارش</w:t>
      </w:r>
    </w:p>
    <w:p>
      <w:pPr>
        <w:pStyle w:val="BookText"/>
        <w:rPr/>
      </w:pPr>
      <w:r>
        <w:rPr>
          <w:rFonts w:ascii="IRNazanin" w:hAnsi="IRNazanin" w:eastAsia="IRNazanin"/>
          <w:color w:val="111111"/>
          <w:sz w:val="28"/>
          <w:sz w:val="28"/>
          <w:szCs w:val="28"/>
          <w:rtl w:val="true"/>
          <w:lang w:bidi="fa-IR"/>
        </w:rPr>
        <w:t>می‌کرد تا قرائت آن را ترک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در مورد ارادتش به آستان مَلَک پاسبان حضرت معصومه علیهاالسلام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والد هنگامی که ساکن قم بود، هر روز قبل از اذان صبح راه نسبتاً طولانی خانه تا حرم را می‌پیمود و به حرم حضرت معصومه علیهاالسلام مشرّف می‌شد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در مورد علاقه پدر به امام عصر علیه‌السلام ، نیز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زمان علیه‌السلام علاقه عجیبی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عصر روز جمعه‌ای که برای آخرین بار، به سوی شهرستان بم می‌رفت؛ از امام زمانش غافل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ساعت حرکت، یکی از اعضای خانواده‌اش خواهش کرده بود تا آن شب را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گفته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عصر جمعه است و متعلق به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در این روز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ذکر امام عصر را زیر لب داشت، از منزل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ساعتی نگذشته بود که آن حادثه تلخ را شنیدیم</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در محضر روح اللّه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سال‌ها در درس خارج فقه حضرت امام قدس‌سره شرکت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تماس‌های مکرّر و خالصانه وی با امام، از او یک شخصیّت محبوب و قابل اطمینان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تصرف وجوهات شرعی وکیل تام الاختیار و مورد اعتماد حضرت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امام راحل</w:t>
      </w:r>
    </w:p>
    <w:p>
      <w:pPr>
        <w:pStyle w:val="BookText"/>
        <w:rPr/>
      </w:pPr>
      <w:r>
        <w:rPr>
          <w:rFonts w:ascii="IRNazanin" w:hAnsi="IRNazanin" w:eastAsia="IRNazanin"/>
          <w:color w:val="111111"/>
          <w:sz w:val="28"/>
          <w:sz w:val="28"/>
          <w:szCs w:val="28"/>
          <w:rtl w:val="true"/>
          <w:lang w:bidi="fa-IR"/>
        </w:rPr>
        <w:t>عشق می‌ورزید و عشق سرشار خود به امام را با شرکت در جلسات درس و ملاقات‌های حضوری با آن حضرت رفع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وفاداری این شاگرد برجسته به پیرمرادش و رابطه صمیمی آن دو را می‌توان چنین ترسیم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استاد</w:t>
      </w:r>
    </w:p>
    <w:p>
      <w:pPr>
        <w:pStyle w:val="BookText"/>
        <w:rPr/>
      </w:pPr>
      <w:r>
        <w:rPr>
          <w:rFonts w:ascii="IRNazanin" w:hAnsi="IRNazanin" w:eastAsia="IRNazanin"/>
          <w:color w:val="111111"/>
          <w:sz w:val="28"/>
          <w:sz w:val="28"/>
          <w:szCs w:val="28"/>
          <w:rtl w:val="true"/>
          <w:lang w:bidi="fa-IR"/>
        </w:rPr>
        <w:t>در هنگام حضور آن عالم وارسته در بم، یکی از فرهنگیان آن شهر از وی تقاضا می‌کند تا برخی از ویژگی‌های حضرت امام را برایش برشمارد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مدرسی متن زیر را که گویای شناخت عمیق و ارادتش به حضرت امام است را به او می‌نویسد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تعالی، خواهر محترمه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شما فرمودید که راجع به حضرت امام ـ رحمة‌اللّه علیه ـ چیزی بگویم؛ قلم و زبان اینجانب قاصر است از اینکه در اوصاف عالیه حضرت امام صحبت نمایم؛ لیکن از جهت عرض ارادت چند کلمه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رفتار حضرت امام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مستضعفین جهان مثل رفتار حضرت امیرالمؤمنین علیه‌السلام بود و همچنان راجع به اسلام و تبلیغ کردن ایشان اسلام را، و بیان کردن واقعیت اسلام را، از برای جهانیان پیمبرگونه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 مادی سفر کرده بود به سوی عالم معنی؛ به سوی قرب خداوند عالم؛ اما به سوی مردم برگشت، از جهت اینکه مردم را نجات بخشید و شرافت و انسانیّت را برای این مردم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زندگی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از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شباهت تام به وضع زندگی علی علیه‌السلام داشت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جانسوز</w:t>
      </w:r>
    </w:p>
    <w:p>
      <w:pPr>
        <w:pStyle w:val="BookText"/>
        <w:rPr/>
      </w:pPr>
      <w:r>
        <w:rPr>
          <w:rFonts w:ascii="IRNazanin" w:hAnsi="IRNazanin" w:eastAsia="IRNazanin"/>
          <w:color w:val="111111"/>
          <w:sz w:val="28"/>
          <w:sz w:val="28"/>
          <w:szCs w:val="28"/>
          <w:rtl w:val="true"/>
          <w:lang w:bidi="fa-IR"/>
        </w:rPr>
        <w:t>یکی از دوستان و هم‌بحث‌های استاد مدرّسی، شخصی به نام حجة‌الاسلام هاشمی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ارتباط استاد مدرسی با او پیداست که وی نیز باید دارای درجات علمی و معنوی بالایی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نجف اشرف، رژیم بعث عراق، ما را مجبور کرد تا آن کشور را ترک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وداع با حرم مولا امیرالمؤمنین علیه‌السلام تصمیم گرفتیم برای خدا حافظی نزد حضرت امام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ایام، حضرت امام شدیداً تحت نظر و ممنوع الملاقات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هرطور بود به حضور آن بزرگوار مشرّف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ملاقات، بزرگانی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سید مصطفی خمینی، سید عباس خاتم یزدی، فرقانی و رضوانی نیز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که تمام شد، با حضرت امام وداع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ایشان از این مفارقت و جدایی متأثّر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خطاب به 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هاشمی و مدرّسی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سید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بدرقه ما فرستاد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سخن امام</w:t>
      </w:r>
    </w:p>
    <w:p>
      <w:pPr>
        <w:pStyle w:val="BookText"/>
        <w:rPr/>
      </w:pPr>
      <w:r>
        <w:rPr>
          <w:rFonts w:ascii="IRNazanin" w:hAnsi="IRNazanin" w:eastAsia="IRNazanin"/>
          <w:color w:val="111111"/>
          <w:sz w:val="28"/>
          <w:sz w:val="28"/>
          <w:szCs w:val="28"/>
          <w:rtl w:val="true"/>
          <w:lang w:bidi="fa-IR"/>
        </w:rPr>
        <w:t>در مجلس یاد بودی که به مناسبت چهلمین روز رحلت این استاد گرانمایه، در مسجد اهل‌بیت قم برگزار شد، سخنران محفل</w:t>
      </w:r>
      <w:r>
        <w:rPr>
          <w:rStyle w:val="FootnoteAnchor"/>
          <w:rtl w:val="true"/>
        </w:rPr>
        <w:footnoteReference w:id="86"/>
      </w:r>
      <w:r>
        <w:rPr>
          <w:rFonts w:ascii="IRNazanin" w:hAnsi="IRNazanin" w:eastAsia="IRNazanin"/>
          <w:color w:val="111111"/>
          <w:sz w:val="28"/>
          <w:sz w:val="28"/>
          <w:szCs w:val="28"/>
          <w:rtl w:val="true"/>
          <w:lang w:bidi="fa-IR"/>
        </w:rPr>
        <w:t>، در مورد رابطه صمیمی او با حضرت امام، این خاطره را نقل کرد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تاجران معروف شهر کابل، مبلغی وجه نقد، بابت وجوه</w:t>
      </w:r>
    </w:p>
    <w:p>
      <w:pPr>
        <w:pStyle w:val="BookText"/>
        <w:rPr/>
      </w:pPr>
      <w:r>
        <w:rPr>
          <w:rFonts w:ascii="IRNazanin" w:hAnsi="IRNazanin" w:eastAsia="IRNazanin"/>
          <w:color w:val="111111"/>
          <w:sz w:val="28"/>
          <w:sz w:val="28"/>
          <w:szCs w:val="28"/>
          <w:rtl w:val="true"/>
          <w:lang w:bidi="fa-IR"/>
        </w:rPr>
        <w:t>شرعی به نجف اشرف آورده بود تا به حضرت امام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حجره من آمد و جریان بدهکاری‌اش از وجوهات و قصد پرداختن آن به حضرت امام را برایم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مطلب را به اطلاع آیة‌اللّه مدرسی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اتفاق آن تاجر به نزد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و از ایشان، وقت ملاقات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معین به محضر حضرت امام مشرّف شدیم و وجوهات آن مرد تاجر را تحویل دادیم و بعد از خداحافظی، از دفتر معظم له بیرون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تاجر بعد از جدایی از ما با افراد دیگری ملاقات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او گفته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وجوهات خود را به فلان آقا می‌دادید، حتماً شما را به نزد خود دعوت می‌کرد و به شما تبرّکاً عبایی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وسوسه‌ای در دل او ایجاد کرد تا آنجا که بار دیگر نزد من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پریشان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وطن بر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دستم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داشتم حضرت امام با دست مبارکش، عبایی به من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نصیحتش کردم تا از خواسته‌اش دست بردارد؛ اما او اصرار داشت نزد حضرت امام برگردیم و این نکته را به عرضش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جریان را به اطلاع آیة‌الله مدرسی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زبان به پند و نصیحت آن تاجر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همچنان بر خواسته‌اش اصرار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شدیم باردیگر از حضرت امام وقت ملاقات بگیریم و به خدمتش مشرّف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تاجر را شناخت و خطاب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شما قبول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برگشتی سلام مرا به مؤمنان آنجا برسانید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ناچار خواسته آن تاجر را به اطلاع حضرت امام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فوراً صورتش را از او برگرداند و دستور داد تا پول‌هایش را پس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که از برخورد شدید حضرت امام ترسیده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قرهی هم متحیّر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آیة‌الله مدرسی خودش را به حضرت امام نزدیک کرد و به گوش آن حضرت جملاتی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تبسّم شیرینی بر لب‌های امام راحل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پول‌های آن تاجر را قبول کرد و خطاب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ادای خمس، عبادت است، قصد قربت می‌خواهد تا صحیح شود؛ نه غرض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مسئولیتی را از دوش خود برداشته و به دوش ما انداختی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تاجر که شیفته حضرت امام شده بود، از جایش بلند شد و دست حضرت را بوسید و از مجلس بیرون آمدیم</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پرواز به ملکوت</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دفتر زندگی پربار آن عالم وارسته در عصر روز جمعه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رجب‌المرجب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چند روز، از سفرش به قم نمی‌گذشت که دغدغه اداره، تدریس و تربیت طلاب بمی او را به سوی این شهرستان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هنگام بازگشت، هنوز به شهرستان کاشان نرسیده بود که در اثر حادثه غم‌انگیز تصادف، در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دارفانی را وداع گفت و به جوار رحمت الهی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 پاکش، صبح روز سه شنبه چهارم شعبان المعظم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مذهبی قم ـ توسط علما، شاگردان، دوستداران و مهاجران هموطنش ـ تشییع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برگزاری نماز، توسط آیة‌اللّه شبیری زنجانی، و طواف به دور حرم مطهر حضرت فاطمه معصومه علیهاالسلام به گلزار شهدای</w:t>
      </w:r>
    </w:p>
    <w:p>
      <w:pPr>
        <w:pStyle w:val="BookText"/>
        <w:rPr/>
      </w:pPr>
      <w:r>
        <w:rPr>
          <w:rFonts w:ascii="IRNazanin" w:hAnsi="IRNazanin" w:eastAsia="IRNazanin"/>
          <w:color w:val="111111"/>
          <w:sz w:val="28"/>
          <w:sz w:val="28"/>
          <w:szCs w:val="28"/>
          <w:rtl w:val="true"/>
          <w:lang w:bidi="fa-IR"/>
        </w:rPr>
        <w:t>قم منتقل شد و در جوار مقبره علی بن جعفر علیه‌السلام به خاک سپرده شد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مرگ تأثّر بر انگیز این شاگرد مکتب امام جعفرصادق علیه‌السلام ، در دیار غربت، ضایعه‌ای جبران‌ناپذیر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فاتحه و بزرگداشتش از سوی شورای مدیریت حوزه علمیه قم، خانواده، دوستان و شاگردانش برگزار گردید و از مقام علمی و اخلاقی آن عالم بزرگوار تجلیل به عمل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فقدان غمبار آن فقیه اهل‌بیت علیهم‌السلام ، شهروندان مسلمان بم را نیز در سوگ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پاس زحمات مخلصانه آن عالم وارسته در سومین و چهلمین روز رحلتش مراسم یادبودی تشکیل دادند و به مقام شامخ علم و فقاهت ارج نهادند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بازماندگان</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آیة‌اللّه مدرّسی بهسودی دو پسر و چهار دختر به یادگار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پسر وی که محمدعلی و محمد سرور مدرّسی نام دارند؛ هردو در کسوت روحانیت و اکنون در حوزه علمیه قم مشغول تحصیل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 دخترش نیز سال‌ها قبل بدرود حیات گفته‌اند</w:t>
      </w:r>
      <w:r>
        <w:rPr>
          <w:rFonts w:eastAsia="IRNazanin" w:cs="IRNazanin"/>
          <w:color w:val="111111"/>
          <w:sz w:val="28"/>
          <w:szCs w:val="28"/>
          <w:rtl w:val="true"/>
          <w:lang w:bidi="fa-IR"/>
        </w:rPr>
        <w:t>.</w:t>
      </w:r>
      <w:bookmarkStart w:id="25" w:name="pg3072_20378"/>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 w:name="__RefHeading___Toc985253_2749589250"/>
      <w:bookmarkStart w:id="27" w:name="_Toc9"/>
      <w:bookmarkEnd w:id="25"/>
      <w:bookmarkEnd w:id="26"/>
      <w:r>
        <w:rPr/>
        <w:t>7</w:t>
      </w:r>
      <w:r>
        <w:rPr>
          <w:rtl w:val="true"/>
        </w:rPr>
        <w:t xml:space="preserve">- </w:t>
      </w:r>
      <w:r>
        <w:rPr>
          <w:rtl w:val="true"/>
        </w:rPr>
        <w:t xml:space="preserve">محمد بن علیّ ماجیلوَیه قمی </w:t>
      </w:r>
      <w:r>
        <w:rPr>
          <w:rtl w:val="true"/>
        </w:rPr>
        <w:t>«</w:t>
      </w:r>
      <w:r>
        <w:rPr>
          <w:rtl w:val="true"/>
        </w:rPr>
        <w:t>فروغ قم</w:t>
      </w:r>
      <w:r>
        <w:rPr>
          <w:rtl w:val="true"/>
        </w:rPr>
        <w:t xml:space="preserve">» * * * </w:t>
      </w:r>
      <w:r>
        <w:rPr>
          <w:rtl w:val="true"/>
        </w:rPr>
        <w:t>ابوالحسن ربّانی سبزواری</w:t>
      </w:r>
      <w:bookmarkEnd w:id="27"/>
    </w:p>
    <w:p>
      <w:pPr>
        <w:pStyle w:val="BookText"/>
        <w:rPr/>
      </w:pPr>
      <w:r>
        <w:rPr>
          <w:rFonts w:ascii="IRNazanin" w:hAnsi="IRNazanin" w:eastAsia="IRNazanin"/>
          <w:color w:val="111111"/>
          <w:sz w:val="28"/>
          <w:sz w:val="28"/>
          <w:szCs w:val="28"/>
          <w:rtl w:val="true"/>
          <w:lang w:bidi="fa-IR"/>
        </w:rPr>
        <w:t>یکی از شهرهایی که از آغاز پیدایش خود، پرچمدار بزرگ نشر حدیث آل البیت بوده قم، حرم اهل‌بیت علیهم‌السلام است که از دیر زمان دانشمندان با فضیلتی را به جهان دانش تقدیم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نگارنده به معرّفی سیمای فرزانه‌ای دیگر از فرزانگان شیعی،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و لقب</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اوائل سده چهارم در یکی از خاندان‌های بزرگ و صاحب نام شیعه که اعتقاد به ولایت علوی و باورهای مذهبی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پا به جهان هستی نهاد که با تولّد خویش رونق زندگی خانواده‌اش را افزون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نام محمد برای این فرزند نو رسیده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زندگینامه‌ها برایش کُنیه‌ای نام نبرده‌اند، ولی او دارای لقب بسیار مشهوری به نام ماجیلوَیْه است که این لقب را از جدّش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ابی‌القاسم به میراث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هرگاه در حوزه حدیث و شناخت</w:t>
      </w:r>
    </w:p>
    <w:p>
      <w:pPr>
        <w:pStyle w:val="BookText"/>
        <w:rPr/>
      </w:pPr>
      <w:r>
        <w:rPr>
          <w:rFonts w:ascii="IRNazanin" w:hAnsi="IRNazanin" w:eastAsia="IRNazanin"/>
          <w:color w:val="111111"/>
          <w:sz w:val="28"/>
          <w:sz w:val="28"/>
          <w:szCs w:val="28"/>
          <w:rtl w:val="true"/>
          <w:lang w:bidi="fa-IR"/>
        </w:rPr>
        <w:t>محدّثان شیعی این لقب را ذکر می‌کنند، مقصود، محمد بن علّی ماجیلویه است که ما درصدد گزارش زندگی او هستیم، بدان سبب که او در شهر قم ولادت یافت به قمی بودن نیز اشتهار دارد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معنای ماجیلویه</w:t>
      </w:r>
    </w:p>
    <w:p>
      <w:pPr>
        <w:pStyle w:val="BookText"/>
        <w:rPr/>
      </w:pPr>
      <w:r>
        <w:rPr>
          <w:rFonts w:ascii="IRNazanin" w:hAnsi="IRNazanin" w:eastAsia="IRNazanin"/>
          <w:color w:val="111111"/>
          <w:sz w:val="28"/>
          <w:sz w:val="28"/>
          <w:szCs w:val="28"/>
          <w:rtl w:val="true"/>
          <w:lang w:bidi="fa-IR"/>
        </w:rPr>
        <w:t>همانگونه که روشن است، این لقب از دو واژه ترکیب و پیوند 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بسان این لقب، لقب‌های دیگری هم در زندگینامه عالمان و محدّثان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قولویه، سیبویه، نفطویه،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نمی‌توان یک معنای روشن و قابل قبولی از این واژه‌ها ارائه داد، گو اینکه گاهی واژه شناسان اشارات کوتاهی به معنای این لقب‌ها،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بزرگوار حاج شیخ عباس قمی، که بی‌تردید در حوزه شناخت محدّثان و دانشوران برجسته شیعی و غیر آنها، از منزلت و جایگاه والایی برخوردار است، پیرامون لقب همشهری خویش چنین می‌نگارد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ماجل در روزگار پیشین نام جایی بوده در نزدیک دروازه شهر مکّه که هرچه را از گوشه و کنار جهان اسلام می‌آوردند، در آغاز در آن مکان گرد می‌آمد و سپس به داخل شهر برده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ترغیب و تشویق است، چون جدّ بزرگوار این راوی قمی، از چهره‌های با ارزش و دربردارنده فضل و کمال و دانش فراوانی بوده به او ماجیلویه گفته شده 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سیمای خاندان</w:t>
      </w:r>
    </w:p>
    <w:p>
      <w:pPr>
        <w:pStyle w:val="BookText"/>
        <w:rPr/>
      </w:pPr>
      <w:r>
        <w:rPr>
          <w:rFonts w:ascii="IRNazanin" w:hAnsi="IRNazanin" w:eastAsia="IRNazanin"/>
          <w:color w:val="111111"/>
          <w:sz w:val="28"/>
          <w:sz w:val="28"/>
          <w:szCs w:val="28"/>
          <w:rtl w:val="true"/>
          <w:lang w:bidi="fa-IR"/>
        </w:rPr>
        <w:t>چنانچه در آغاز این مقال، اشاره شد خاندان ماجیلویه، هریک از آنان چهره‌هایی بسیار موجّه و از پایگاه بلند اجتماعی برخوردار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او، محمد بن ابی‌القاسم است که کنیه او ابوعبداللّه و لقبش ماجیلویه و به گفته نجاشی، یکی از نام آورترین عالمان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موجّه، دانشمند، فقیه، آشنا به علوم ادبی و شعر از خصلت‌های برجسته‌ای است که در توصیف فرزانگی او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ضمناً او داماد، محدّث بزرگوار احمد بن محمد بن خالد برقی قمی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محمد بن ابی‌القاسم، صاحب فرزندی بود به نام علی که زندگینامه‌نویس عالیقدر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تصویر زیبایی از چهره او به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کنیه‌اش ابوالحسن، محدّثی است موجّه، دانشمند، فقیه و کارشناس برجسته علوم اسلامی و دانشوری ادیب، این محدّث از محضر جدش احمد بن خالد، بهره‌های فراوانی برد و فضل، کمال و ادب را از او آموخت و در دامان او تربیت یافت و او پدید آورنده کتاب‌های فراوانی است</w:t>
      </w:r>
      <w:r>
        <w:rPr>
          <w:rFonts w:eastAsia="IRNazanin" w:cs="IRNazanin"/>
          <w:color w:val="111111"/>
          <w:sz w:val="28"/>
          <w:szCs w:val="28"/>
          <w:rtl w:val="true"/>
          <w:lang w:bidi="fa-IR"/>
        </w:rPr>
        <w:t>.</w:t>
      </w:r>
      <w:r>
        <w:rPr>
          <w:rStyle w:val="FootnoteAnchor"/>
          <w:rtl w:val="true"/>
        </w:rPr>
        <w:footnoteReference w:id="93"/>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علی بن ماجیلویه که فرزند اوست در یک چنین خاندان با این ویژگیها، پرورش یافت و پله‌های کمال و ترّقی را در نوردید و از آغاز حیات فرهنگی خویش با زمزمه تلاوت آیات قرآن و قرائت، بازخوانی، نقل و نوشتن اخبار اهل‌بیت عصمت و طهارت علیهم‌السلام آشنا شد و جان و روان او با آموزه‌های تابناک دین پیوند ژرفی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راوی تمام همّت، توان و استعداد خدادادی خود را در رهگذر فراگیری و نشر</w:t>
      </w:r>
    </w:p>
    <w:p>
      <w:pPr>
        <w:pStyle w:val="BookText"/>
        <w:rPr/>
      </w:pPr>
      <w:r>
        <w:rPr>
          <w:rFonts w:ascii="IRNazanin" w:hAnsi="IRNazanin" w:eastAsia="IRNazanin"/>
          <w:color w:val="111111"/>
          <w:sz w:val="28"/>
          <w:sz w:val="28"/>
          <w:szCs w:val="28"/>
          <w:rtl w:val="true"/>
          <w:lang w:bidi="fa-IR"/>
        </w:rPr>
        <w:t>معارف مکتب تشیع، متمرکز ساخت و البته تلاش و کوشش بی‌دریغ او به بار نشست و ثمر داد؛ به گونه‌ای که او در ردیف یکی از بزرگترین راویان اخبار آل البیت علیهم‌السلام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 بیوگرافی‌نویسان</w:t>
      </w:r>
    </w:p>
    <w:p>
      <w:pPr>
        <w:pStyle w:val="BookText"/>
        <w:rPr/>
      </w:pPr>
      <w:r>
        <w:rPr>
          <w:rFonts w:ascii="IRNazanin" w:hAnsi="IRNazanin" w:eastAsia="IRNazanin"/>
          <w:color w:val="111111"/>
          <w:sz w:val="28"/>
          <w:sz w:val="28"/>
          <w:szCs w:val="28"/>
          <w:rtl w:val="true"/>
          <w:lang w:bidi="fa-IR"/>
        </w:rPr>
        <w:t>برای پی‌بردن به ارزش‌های وجودی یک محدّث، و شناخت قدر و منزلت او، پژوهش در دیدگاه‌های کارشناسان و خبرگان دانش ترجمه کاری لازم و بایسته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که بی‌تردید یکی از نوابغ بزرگ جهان اسلام به ویژه شیعه است و از دیرباز، دیدگاه‌های فقهی، کلامی، حدیثی و رجال او مورد احترام تمام دانشمندان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ماجیلویه قمی را از گروه راویانی می‌داند که به سبب فاصله زمانی که با دوره حضور معصومین علیهم‌السلام داشت از امامان اهل‌بیت علیهم‌السلام به گونه مستقیم و بی‌رابطه از آنان روایت نمی‌کند</w:t>
      </w:r>
      <w:r>
        <w:rPr>
          <w:rFonts w:eastAsia="IRNazanin" w:cs="IRNazanin"/>
          <w:color w:val="111111"/>
          <w:sz w:val="28"/>
          <w:szCs w:val="28"/>
          <w:rtl w:val="true"/>
          <w:lang w:bidi="fa-IR"/>
        </w:rPr>
        <w:t>.</w:t>
      </w:r>
      <w:r>
        <w:rPr>
          <w:rStyle w:val="FootnoteAnchor"/>
          <w:rtl w:val="true"/>
        </w:rPr>
        <w:footnoteReference w:id="94"/>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متوفای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شاگردان بنام ابن ماجیلویه و از برجسته‌ترین محدّثان شیعی است در جای جای کتاب‌های روایتی خویش و به ویژه در تفسیر و شرح زندگینامه استادان خود، بارها و بارها، از استاد فرزانه‌اش نام می‌برد و از او روایات بسیار زیادی نقل می‌کند و هرگاه نام استادش را می‌آورد، عنوان رضی‌اللّه عنه و رحمة‌اللّه علیه را با آن قرین ساخته است، شاید موردی پیدا نشود ـ آن گونه که نگارنده بررسی کرد ـ که نام او را ببرد و با عناوین مزبور از جایگاه والای او تجلیل نکند و از این منظر است که تمام نخبگان دانش ترجمه، ابن ماجیلویه را ستوده، وجاهت و برجستگی او</w:t>
      </w:r>
    </w:p>
    <w:p>
      <w:pPr>
        <w:pStyle w:val="BookText"/>
        <w:rPr/>
      </w:pPr>
      <w:r>
        <w:rPr>
          <w:rFonts w:ascii="IRNazanin" w:hAnsi="IRNazanin" w:eastAsia="IRNazanin"/>
          <w:color w:val="111111"/>
          <w:sz w:val="28"/>
          <w:sz w:val="28"/>
          <w:szCs w:val="28"/>
          <w:rtl w:val="true"/>
          <w:lang w:bidi="fa-IR"/>
        </w:rPr>
        <w:t>را مدّ نظر قرار داده‌اند، بلکه برخی از دانشمندان بر این باورند که این سلسله از بزرگان حدیث، آن چنان بزرگوارند، که نیاز نیست زندگینامه نویسان به وجاهت و وثاقت آنان اشاره کنند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علامه حلّی در تمام روایاتی که ابن ماجیلویه در سلسله اسناد آن واقع شده به صراحت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نشانی گویا از جایگاه بلند و والای ابن ماجیلویه 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سرانجام مدرّس خیابانی صاحب اثر ارزشمند ریحانة‌الادب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ماجیلویه از گروه محدّثان موجّه و عالیقدر شیعی است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استادان</w:t>
      </w:r>
    </w:p>
    <w:p>
      <w:pPr>
        <w:pStyle w:val="BookText"/>
        <w:rPr/>
      </w:pPr>
      <w:r>
        <w:rPr>
          <w:rFonts w:ascii="IRNazanin" w:hAnsi="IRNazanin" w:eastAsia="IRNazanin"/>
          <w:color w:val="111111"/>
          <w:sz w:val="28"/>
          <w:sz w:val="28"/>
          <w:szCs w:val="28"/>
          <w:rtl w:val="true"/>
          <w:lang w:bidi="fa-IR"/>
        </w:rPr>
        <w:t xml:space="preserve">ابن ماجیلویه، در مقطعی از دوره غیبت صغری که از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پذیرفته می‌زیسته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او را از اصحاب و یاران امامان معصوم علیهم‌السلام به شمار نیاورده‌اند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محدّث والامقام، در محضر گروهی از چهره‌های برجسته و معروف شیعی که از استادان بزرگ روایت بودند، حضور یافته و سرمایه بزرگ و ارزشمندی از مبانی معرفتی و آموزه‌های دینی را فرا گرفته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سرچشمه‌های کسب حدیث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عطار قمی، علی بن ابراهیم بن هاشم قمی، پدر بزرگوارش علی بن ابی‌القاسم قمی، و عمویش محمّد بن ابی‌القاسم و محمد بن یعقوب کلینی</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چنانچه نظاره می‌شود اینان از محدّثان طراز اول شیعه هستند که نام نیک آنان بر تاریک حدیث و فقه شیعی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w:t>
      </w:r>
    </w:p>
    <w:p>
      <w:pPr>
        <w:pStyle w:val="BookText"/>
        <w:rPr/>
      </w:pPr>
      <w:r>
        <w:rPr>
          <w:rFonts w:ascii="IRNazanin" w:hAnsi="IRNazanin" w:eastAsia="IRNazanin"/>
          <w:color w:val="111111"/>
          <w:sz w:val="28"/>
          <w:sz w:val="28"/>
          <w:szCs w:val="28"/>
          <w:rtl w:val="true"/>
          <w:lang w:bidi="fa-IR"/>
        </w:rPr>
        <w:t>محمد بن علی بن ماجیلویه، بعد از تمام کردن مقطع فراگیری اخبار اهل‌بیت علیهم‌السلام در راستای نشر، گسترش و تبیین دانش خود که در روایات و سخنان امامان شیعه، جلوه می‌یافت، گام نهاد و آنچه را آموخته بود به شاگردانش انتقال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زندگینامه‌ها، به جز دو نفر، به شاگردان او اشاره‌ای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علی بن احمد بن هشام قمی، از گروه راویان قمی است که زمان معصومان علیهم‌السلام را درک نکرده و لقب او مجاور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علی بن بابویه معروف به شیخ صدوق</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شیخ صدوق آن چنان در قلّه رفیع بزرگی قرار دارد که به کوتاه سخن، مایه سرافرازی و فخر هر شیعه است و جا دارد همه رهروان خط و مشی ولایت بر این انسان نمونه مباهات و بر خود ببالند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شیخ بزرگوارِ شیعی در دهها بلکه صدها مورد در کتاب‌های خود از ابن ماجیلویه روایت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گرایش در نقل روایت</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ماجیلویه به عنوان یک راوی فرزانه و دانشور توانا، اسلام را با یک نگرش جامع و کلی نگریسته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بنیاد همین نگرش والا</w:t>
      </w:r>
    </w:p>
    <w:p>
      <w:pPr>
        <w:pStyle w:val="BookText"/>
        <w:rPr/>
      </w:pPr>
      <w:r>
        <w:rPr>
          <w:rFonts w:ascii="IRNazanin" w:hAnsi="IRNazanin" w:eastAsia="IRNazanin"/>
          <w:color w:val="111111"/>
          <w:sz w:val="28"/>
          <w:sz w:val="28"/>
          <w:szCs w:val="28"/>
          <w:rtl w:val="true"/>
          <w:lang w:bidi="fa-IR"/>
        </w:rPr>
        <w:t>است که می‌توان گرایش او را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شیخ صدوق از استادش روایت می‌کند در تمام زمینه‌ها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 روایاتی که ابعاد فقهی و عملی دارند تا مسائل مربوط به حوزه اخلاق و خلق و خوی انسانی، و همچنین در ساحت خداشناسی، صفات خداوند تبارک و تعالی، فضائل رسول اکرم صلی‌الله‌علیه‌و‌آله‌وسلم و دخت گرامی آن حضرت و امامان معصوم شیعی و بیان پاره‌ای داستان‌های پندآمیز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او گرایش ویژه‌ای در نقل اخبار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گرایش جامع نگری به تمامی ابعاد اسلام، و ضمناً از این محدّث بزرگوار کتاب و تألیفی به جای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زندگی</w:t>
      </w:r>
    </w:p>
    <w:p>
      <w:pPr>
        <w:pStyle w:val="BookText"/>
        <w:rPr/>
      </w:pPr>
      <w:r>
        <w:rPr>
          <w:rFonts w:ascii="IRNazanin" w:hAnsi="IRNazanin" w:eastAsia="IRNazanin"/>
          <w:color w:val="111111"/>
          <w:sz w:val="28"/>
          <w:sz w:val="28"/>
          <w:szCs w:val="28"/>
          <w:rtl w:val="true"/>
          <w:lang w:bidi="fa-IR"/>
        </w:rPr>
        <w:t>همچنانکه زمان طلوع این ستاره تابناک آسمان دانش، نامعلوم است؛ زمان غروب این ستاره نیز در هاله‌ای از ابهام قرار دارد و تاریخ‌دانان و زندگینامه‌نویسان ابداً به این دو جهت نپرداخته‌اند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زمان رحلت او معلوم نیست گرچه ممکن است در اواسط سده چهارم هجری جان او به افق اعلی و مقام قرب الهی پر کشیده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در کجا از دنیا رفت و در کدام قلمرو، گونه بر خاک نهاد، باز هم نامشخص است، گرچه باز می‌توان حدس زد که او در جوار قبر فیض بخش حضرت معصومه علیهاالسلام در خاک آرمیده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از اینکه آیا دارای فرزند یا فرزندانی بوده یانه؟ آگاهی ویژه‌ای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سیری در بوستان حدیث</w:t>
      </w:r>
    </w:p>
    <w:p>
      <w:pPr>
        <w:pStyle w:val="BookText"/>
        <w:rPr/>
      </w:pPr>
      <w:r>
        <w:rPr>
          <w:rFonts w:ascii="IRNazanin" w:hAnsi="IRNazanin" w:eastAsia="IRNazanin"/>
          <w:color w:val="111111"/>
          <w:sz w:val="28"/>
          <w:sz w:val="28"/>
          <w:szCs w:val="28"/>
          <w:rtl w:val="true"/>
          <w:lang w:bidi="fa-IR"/>
        </w:rPr>
        <w:t>دوستان سه‌گانه انسان</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ماجیلویه با واسطه از حضرت صادق علیه‌السلام از پدرانش از علی علیه‌السلام روایت می‌کند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مسلمان سه دوست و همراه دارد، دوستی که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زندگی دنیا و بعد از مرگ همراه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همراه اعمال و کردار انسان است که از او جدایی‌ناپذیر است و دوستی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تو هستم ولی تا هنگام مرگ 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ثروت و دارایی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از این دنیا رخت بربندد، تمام ثروت او مال وارثان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دوست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هستم تا دم قبر، در آنجا تو را می‌سپارم و آنگاه بر می‌گردم و تو را تنها می‌گذارم و او فرزند اوست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ثواب زیارت حضرت رضا علیه‌السلام</w:t>
      </w:r>
    </w:p>
    <w:p>
      <w:pPr>
        <w:pStyle w:val="BookText"/>
        <w:rPr/>
      </w:pPr>
      <w:r>
        <w:rPr>
          <w:rFonts w:ascii="IRNazanin" w:hAnsi="IRNazanin" w:eastAsia="IRNazanin"/>
          <w:color w:val="111111"/>
          <w:sz w:val="28"/>
          <w:sz w:val="28"/>
          <w:szCs w:val="28"/>
          <w:rtl w:val="true"/>
          <w:lang w:bidi="fa-IR"/>
        </w:rPr>
        <w:t>او با چند واسطه از امام جعفر صادق علیه‌السلام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فرزندان پسرم موسی که نام او امیرالمؤمنین علی علیه‌السلام است، به دنیا می‌آید و سپس در پایان عُمر در سرزمین طوس در خطّه خراسان دفن می‌شود، او به سبب زهر به شهادت می‌رسد و در آنجا غریبانه به خاک سپرده می‌شود، هرکس او را زیارت کند و حق او و ولایت حقّه او را بشناسد خداوند متعال پاداش کسانی را که قبل از فتح مکه پیامبر صلی‌الله‌علیه‌و‌آله‌وسلم را یاری کردند و در کنار آن حضرت با دشمنان خدا جهاد کردند، به او عطا می‌کند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مکر و حیله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با واسطه از امامان از حضرت رسول اکرم صلی‌الله‌علیه‌و‌آله‌وسلم روایت شده که 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مسلمان است مکر و حیله و تقلّب</w:t>
      </w:r>
    </w:p>
    <w:p>
      <w:pPr>
        <w:pStyle w:val="BookText"/>
        <w:rPr/>
      </w:pPr>
      <w:r>
        <w:rPr>
          <w:rFonts w:ascii="IRNazanin" w:hAnsi="IRNazanin" w:eastAsia="IRNazanin"/>
          <w:color w:val="111111"/>
          <w:sz w:val="28"/>
          <w:sz w:val="28"/>
          <w:szCs w:val="28"/>
          <w:rtl w:val="true"/>
          <w:lang w:bidi="fa-IR"/>
        </w:rPr>
        <w:t>نمی‌کند من از جبرئیل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و فریب در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مسلمانان نیست کسی که نسبت به مسلمانی دیگر خیانت ورزد،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نزد پروردگار بر من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برتو باد به حُسن خلق، چون بدخلقی هم دنیا را نابود می‌کند و هم آخرت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خدا بر محال تعلّق نمی‌گیرد</w:t>
      </w:r>
    </w:p>
    <w:p>
      <w:pPr>
        <w:pStyle w:val="BookText"/>
        <w:rPr/>
      </w:pPr>
      <w:r>
        <w:rPr>
          <w:rFonts w:ascii="IRNazanin" w:hAnsi="IRNazanin" w:eastAsia="IRNazanin"/>
          <w:color w:val="111111"/>
          <w:sz w:val="28"/>
          <w:sz w:val="28"/>
          <w:szCs w:val="28"/>
          <w:rtl w:val="true"/>
          <w:lang w:bidi="fa-IR"/>
        </w:rPr>
        <w:t>با واسطه از حضرت صادق علیه‌السلام نقل می‌کند که شخصی به امیرالمؤمنین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قدرت و توان دارد که دنیا را داخل تخم‌مرغی قرار دهد بدون اینکه دنیا کوچک شود یا اینکه تخم مرغ بزرگ شود، حضرت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هیچگاه به ناتوانی نسبت داده نمی‌شود و آنچه را از من پرسیدی، محال است و قابل تعلق قدرت نیست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رسیدگی به مال و ثروت</w:t>
      </w:r>
    </w:p>
    <w:p>
      <w:pPr>
        <w:pStyle w:val="BookText"/>
        <w:rPr/>
      </w:pPr>
      <w:r>
        <w:rPr>
          <w:rFonts w:ascii="IRNazanin" w:hAnsi="IRNazanin" w:eastAsia="IRNazanin"/>
          <w:color w:val="111111"/>
          <w:sz w:val="28"/>
          <w:sz w:val="28"/>
          <w:szCs w:val="28"/>
          <w:rtl w:val="true"/>
          <w:lang w:bidi="fa-IR"/>
        </w:rPr>
        <w:t>ابن ماجیلویه از حضرت امام باقر علیه‌السلام روایت می‌کند که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شاخه از جوانمردی، رسیدگی به وضع مال و ثروت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بهترین عبادت</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با واسطه از رسول اکرم صلی‌الله‌علیه‌و‌آله‌وسلم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خیرالعبادة قول لا اله الاّ اللّه؛ بهترین نوع عبادت گفتن ذکر مبارک لا اله الاّ اللّه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ثواب گفتن سبحان اللّه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 حدیثی با واسطه از امام باقر علیه‌السلام از حضرت رسول صلی‌الله‌علیه‌و‌آله‌وسلم نقل می‌کند که روزی رسول اکرم صلی‌الله‌علیه‌و‌آله‌وسلم به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سبحان‌اللّه بگوید خداوند از لطف خود در بهشت برای او درختی غرس می‌کند و هرکس بگوید الحمداللّه باز خداوند درخت دیگری در بهشت برایش غرس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درخت دیگری در بهشت برایش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خدای متعال درختی در بهشت برای او غرس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یاران آن بزرگوار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نتیجه‌گیری می‌کنیم که در بهشت درختان زیادی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ولی آگاه باشید و بپرهیزید از اینکه بر اثر انجام دادن گناهان و شکستن قانون خداوند آتش‌هایی بفرستید و آن درختان را نابود و به آتش بکشید، آنگاه حضرت اضافه فرمود که خداوند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خدا و رسولش را اطاعت و پیروی کنید و اعمال خوب خویش را به وسیله گناه، باطل و نابود مسازید</w:t>
      </w:r>
      <w:r>
        <w:rPr>
          <w:rFonts w:eastAsia="IRNazanin" w:cs="IRNazanin"/>
          <w:color w:val="111111"/>
          <w:sz w:val="28"/>
          <w:szCs w:val="28"/>
          <w:rtl w:val="true"/>
          <w:lang w:bidi="fa-IR"/>
        </w:rPr>
        <w:t>.</w:t>
      </w:r>
      <w:r>
        <w:rPr>
          <w:rStyle w:val="FootnoteAnchor"/>
          <w:rtl w:val="true"/>
        </w:rPr>
        <w:footnoteReference w:id="106"/>
      </w:r>
      <w:bookmarkStart w:id="28" w:name="pg3072_20390"/>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 w:name="__RefHeading___Toc985255_2749589250"/>
      <w:bookmarkStart w:id="30" w:name="_Toc10"/>
      <w:bookmarkEnd w:id="28"/>
      <w:bookmarkEnd w:id="29"/>
      <w:r>
        <w:rPr/>
        <w:t>8</w:t>
      </w:r>
      <w:r>
        <w:rPr>
          <w:rtl w:val="true"/>
        </w:rPr>
        <w:t xml:space="preserve">- </w:t>
      </w:r>
      <w:r>
        <w:rPr>
          <w:rtl w:val="true"/>
        </w:rPr>
        <w:t xml:space="preserve">محمدحسین غروی بروجردی </w:t>
      </w:r>
      <w:r>
        <w:rPr>
          <w:rtl w:val="true"/>
        </w:rPr>
        <w:t>«</w:t>
      </w:r>
      <w:r>
        <w:rPr>
          <w:rtl w:val="true"/>
        </w:rPr>
        <w:t>فقیه فرزانه</w:t>
      </w:r>
      <w:r>
        <w:rPr>
          <w:rtl w:val="true"/>
        </w:rPr>
        <w:t xml:space="preserve">» * * * </w:t>
      </w:r>
      <w:r>
        <w:rPr>
          <w:rtl w:val="true"/>
        </w:rPr>
        <w:t>علیرضا پناهی تلخستانی</w:t>
      </w:r>
      <w:bookmarkEnd w:id="30"/>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یکی از عالمان بزرگ و فقیهان فرزانه و نامدار معاصر در منطقه غرب ایران و در شهر مجتهد پرور بروجرد آیة‌اللّه شیخ محمدحسین غروی بروجردی است که </w:t>
      </w:r>
      <w:r>
        <w:rPr>
          <w:rFonts w:eastAsia="IRNazanin" w:cs="IRNazanin"/>
          <w:color w:val="111111"/>
          <w:sz w:val="28"/>
          <w:szCs w:val="28"/>
          <w:lang w:bidi="fa-IR"/>
        </w:rPr>
        <w:t>28</w:t>
      </w:r>
      <w:r>
        <w:rPr>
          <w:rStyle w:val="FootnoteAnchor"/>
          <w:rtl w:val="true"/>
        </w:rPr>
        <w:footnoteReference w:id="107"/>
      </w:r>
      <w:r>
        <w:rPr>
          <w:rFonts w:ascii="IRNazanin" w:hAnsi="IRNazanin" w:eastAsia="IRNazanin"/>
          <w:color w:val="111111"/>
          <w:sz w:val="28"/>
          <w:sz w:val="28"/>
          <w:szCs w:val="28"/>
          <w:rtl w:val="true"/>
          <w:lang w:bidi="fa-IR"/>
        </w:rPr>
        <w:t>سال قبل و بعد از ورود آیة‌اللّه بروجردی، مسند زعامت، ریاست، ارشاد، تدریس و پرورش شاگردان برجسته در حوزه علمیّه این شهر را در اختیار داشت</w:t>
      </w:r>
      <w:r>
        <w:rPr>
          <w:rFonts w:eastAsia="IRNazanin" w:cs="IRNazanin"/>
          <w:color w:val="111111"/>
          <w:sz w:val="28"/>
          <w:szCs w:val="28"/>
          <w:rtl w:val="true"/>
          <w:lang w:bidi="fa-IR"/>
        </w:rPr>
        <w:t>.</w:t>
      </w:r>
      <w:r>
        <w:rPr>
          <w:rStyle w:val="FootnoteAnchor"/>
          <w:rtl w:val="true"/>
        </w:rPr>
        <w:footnoteReference w:id="108"/>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مقاله با شرح حال مختصری از زندگی و فعالیّت‌های علمی ـ فرهنگی این شخصیّت بزرگوار آشنا می‌شویم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تولّد</w:t>
      </w:r>
    </w:p>
    <w:p>
      <w:pPr>
        <w:pStyle w:val="BookText"/>
        <w:rPr/>
      </w:pPr>
      <w:r>
        <w:rPr>
          <w:rFonts w:ascii="IRNazanin" w:hAnsi="IRNazanin" w:eastAsia="IRNazanin"/>
          <w:color w:val="111111"/>
          <w:sz w:val="28"/>
          <w:sz w:val="28"/>
          <w:szCs w:val="28"/>
          <w:rtl w:val="true"/>
          <w:lang w:bidi="fa-IR"/>
        </w:rPr>
        <w:t xml:space="preserve">شیخ محمدحسین غروی بروجردی در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بروجرد و در خانواده‌ای مذهبی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این نوزاد، سبب خوشحالی افراد خانواده و فامیل؛ به ویژه پدرش که مردی کاسب و زحمت کشی بود</w:t>
      </w:r>
      <w:r>
        <w:rPr>
          <w:rStyle w:val="FootnoteAnchor"/>
          <w:rtl w:val="true"/>
        </w:rPr>
        <w:footnoteReference w:id="109"/>
      </w:r>
      <w:r>
        <w:rPr>
          <w:rFonts w:ascii="IRNazanin" w:hAnsi="IRNazanin" w:eastAsia="IRNazanin"/>
          <w:color w:val="111111"/>
          <w:sz w:val="28"/>
          <w:sz w:val="28"/>
          <w:szCs w:val="28"/>
          <w:rtl w:val="true"/>
          <w:lang w:bidi="fa-IR"/>
        </w:rPr>
        <w:t>،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غَرَوی</w:t>
      </w:r>
    </w:p>
    <w:p>
      <w:pPr>
        <w:pStyle w:val="BookText"/>
        <w:rPr/>
      </w:pPr>
      <w:r>
        <w:rPr>
          <w:rFonts w:ascii="IRNazanin" w:hAnsi="IRNazanin" w:eastAsia="IRNazanin"/>
          <w:color w:val="111111"/>
          <w:sz w:val="28"/>
          <w:sz w:val="28"/>
          <w:szCs w:val="28"/>
          <w:rtl w:val="true"/>
          <w:lang w:bidi="fa-IR"/>
        </w:rPr>
        <w:t xml:space="preserve">غَرَوی،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زیبا و ساختمان و بنای خوب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تثنیه، نام دو ساختمان و بنا در بیرون شهر کوفه، نزدیک قبر امام علی بن ابی‌طالب علیه‌السلام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جهت، مشهد آن امام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 منسوبان به آن مکان را غَرَوی می‌نامند و جمعی از بزرگان و اعلام دارای نسبت غروی‌اند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غروی، منسوب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روستاهای حوران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یعیش بن عبدالرّحمن بن یعیش غروی حورانی دمشقی که از زمره محدّثان به شمار می‌آید، منسوب به همان جاست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تحصیلات</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محمدحسین مقدّمات علوم دینی و سطوح حوزوی را نزد استادان بروجرد فرا گرفت و سپس برای تکمیل تحصیل به عراق مهاجرت کرد</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 xml:space="preserve">در آن زمان، شهر سامرّا به دلیل اقامت مرحوم آیة‌الله میرزا محمدحسن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مرکز علم و مجمع فضلا و علما بود و به همین جهت، آیة‌الله غروی نیز در این شهر</w:t>
      </w:r>
    </w:p>
    <w:p>
      <w:pPr>
        <w:pStyle w:val="BookText"/>
        <w:rPr/>
      </w:pPr>
      <w:r>
        <w:rPr>
          <w:rFonts w:ascii="IRNazanin" w:hAnsi="IRNazanin" w:eastAsia="IRNazanin"/>
          <w:color w:val="111111"/>
          <w:sz w:val="28"/>
          <w:sz w:val="28"/>
          <w:szCs w:val="28"/>
          <w:rtl w:val="true"/>
          <w:lang w:bidi="fa-IR"/>
        </w:rPr>
        <w:t>اقامت گزید و از استادان آن حوزه، کمال استفاده را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محمدحسن شیرازی </w:t>
      </w:r>
      <w:r>
        <w:rPr>
          <w:rFonts w:eastAsia="IRNazanin" w:cs="IRNazanin"/>
          <w:color w:val="111111"/>
          <w:sz w:val="28"/>
          <w:szCs w:val="28"/>
          <w:rtl w:val="true"/>
          <w:lang w:bidi="fa-IR"/>
        </w:rPr>
        <w:t>(</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محمدحسن حسینی شیرازی مشهور به میرزای بزرگ، فرزند میرزا محمود از عالمان 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دستگاه حکومت شیراز نویسنده بود؛ همان گونه که همگی افراد خاندانش مشهور، برجسته و از دانشمندان دینی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 میرزای بزرگ عبارتند از آیات عظام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محمدتقی اصفهانی، صاحب کتاب هدایة‌المسترشدین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حسین بیدآبادی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حسین کاشف الغطا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حسن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ابراهیم قزوینی، صاحب ضوابط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مشکور جولایی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مرتضی انصاری</w:t>
      </w:r>
    </w:p>
    <w:p>
      <w:pPr>
        <w:pStyle w:val="BookText"/>
        <w:rPr/>
      </w:pPr>
      <w:r>
        <w:rPr>
          <w:rFonts w:ascii="IRNazanin" w:hAnsi="IRNazanin" w:eastAsia="IRNazanin"/>
          <w:color w:val="111111"/>
          <w:sz w:val="28"/>
          <w:sz w:val="28"/>
          <w:szCs w:val="28"/>
          <w:rtl w:val="true"/>
          <w:lang w:bidi="fa-IR"/>
        </w:rPr>
        <w:t xml:space="preserve">میرزای شیرازی صاحب فتوای تحریم تنباکو در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وفات یافت و در دربِ طوسی حرم امام علی علیه‌السلام به خاک سپرده شد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محمدتقی شیرازی </w:t>
      </w:r>
      <w:r>
        <w:rPr>
          <w:rFonts w:eastAsia="IRNazanin" w:cs="IRNazanin"/>
          <w:color w:val="111111"/>
          <w:sz w:val="28"/>
          <w:szCs w:val="28"/>
          <w:rtl w:val="true"/>
          <w:lang w:bidi="fa-IR"/>
        </w:rPr>
        <w:t>(</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فرزند میرزا مُحِب علی و از خاندان علم و ادب و مرجعیّت شیعه در ایران و عراق و از نوادگان ابوالحسن میرزا محمّدعلی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ابوالحسن میرزا، پدر قاآنی شاعر، و جدّ میرزا محمدتقی شیرازی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محمدتقی شیرازی از محضر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علی‌نقی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محمدحسین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استادان دیگر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محمدتقی در حالی که در شمار فاضل‌ترین شاگردان میرزای بزرگ بود، خود نیز به تدریس پرداخت و پس از درگذشت میرزای بزرگ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وفات، در صحن مطهّر امام حسین علیه‌السلام مدفون شد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محمد فشارکی اصفهانی </w:t>
      </w:r>
      <w:r>
        <w:rPr>
          <w:rFonts w:eastAsia="IRNazanin" w:cs="IRNazanin"/>
          <w:color w:val="111111"/>
          <w:sz w:val="28"/>
          <w:szCs w:val="28"/>
          <w:rtl w:val="true"/>
          <w:lang w:bidi="fa-IR"/>
        </w:rPr>
        <w:t>(</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محمد طباطبایی فشارکی اصفهانی،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امیر سیّد قاسم طباطبایی، از استادان بزرگ و مدرّسان عالی‌مقام، و از شاگردان برجسته میرزا محمدحسن شیرازی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بزرگی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عبدالکریم حائری یزدی، میرزا محمدحسین نایینی، حاج شیخ محمدرضا مسجدشاهی اصفهانی، حاج سید محمّدرضا یثربی کاشانی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وی بوده‌اند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آخوند ملا محمدکاظم خراسانی </w:t>
      </w: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فرزند ملا حسین هراتی ـ مبلّغ دینی و تاجر ابریشم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مشهد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استادان گران‌قدری چون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هادی سبزواری، ملا حسین خویی، میرزا ابوالحسن جلوه، شیخ مرتضی انصاری و میرزا محمدحسن شیرازی بهره برده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آخوند خراسانی از زبده‌ترین شاگردان استادانش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سلسله حماسه سازان تاریخ ایران، مراجع تقلید، مدرّس کم‌نظیر حوزه علمیه نجف و رهبر انقلاب مشروطه ایران بود</w:t>
      </w:r>
      <w:r>
        <w:rPr>
          <w:rFonts w:eastAsia="IRNazanin" w:cs="IRNazanin"/>
          <w:color w:val="111111"/>
          <w:sz w:val="28"/>
          <w:szCs w:val="28"/>
          <w:rtl w:val="true"/>
          <w:lang w:bidi="fa-IR"/>
        </w:rPr>
        <w:t>... .</w:t>
      </w:r>
      <w:r>
        <w:rPr>
          <w:rStyle w:val="FootnoteAnchor"/>
          <w:rtl w:val="true"/>
        </w:rPr>
        <w:footnoteReference w:id="11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محمدکاظم یزدی، صاحب کتاب عروة الوثقی </w:t>
      </w:r>
      <w:r>
        <w:rPr>
          <w:rFonts w:eastAsia="IRNazanin" w:cs="IRNazanin"/>
          <w:color w:val="111111"/>
          <w:sz w:val="28"/>
          <w:szCs w:val="28"/>
          <w:rtl w:val="true"/>
          <w:lang w:bidi="fa-IR"/>
        </w:rPr>
        <w:t>(</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 این عالم فرهیخته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محمدابراهیم اردکانی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زین‌العابدین عُقلایی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هادی یزدی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محمدحسن شیرازی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راضی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مهدی جعفری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مهدی آل کاشف الغطا</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بازگشت به ایران</w:t>
      </w:r>
    </w:p>
    <w:p>
      <w:pPr>
        <w:pStyle w:val="BookText"/>
        <w:rPr/>
      </w:pPr>
      <w:r>
        <w:rPr>
          <w:rFonts w:ascii="IRNazanin" w:hAnsi="IRNazanin" w:eastAsia="IRNazanin"/>
          <w:color w:val="111111"/>
          <w:sz w:val="28"/>
          <w:sz w:val="28"/>
          <w:szCs w:val="28"/>
          <w:rtl w:val="true"/>
          <w:lang w:bidi="fa-IR"/>
        </w:rPr>
        <w:t>آیة‌الله غروی بروجردی پس از وفات میرزای بزرگ و هجرت علما از سامرا به نجف اشرف همراه استادش سید محمد فشارکی رهسپار نجف شد و از محضر درس ملا محمدکاظم خراسانی و سید محمدکاظم یزدی بهره‌مند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غروی مورد توجّه آن دو استاد بزرگ قرار گرفت؛ به طوری که آنها او را به اقامت در نجف تشویق کردند؛ امّا او به خاطر بیماری ناچار شد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مدّتی در تهران به معالجه خود پرداخت</w:t>
      </w:r>
      <w:r>
        <w:rPr>
          <w:rFonts w:eastAsia="IRNazanin" w:cs="IRNazanin"/>
          <w:color w:val="111111"/>
          <w:sz w:val="28"/>
          <w:szCs w:val="28"/>
          <w:rtl w:val="true"/>
          <w:lang w:bidi="fa-IR"/>
        </w:rPr>
        <w:t>.</w:t>
      </w:r>
      <w:r>
        <w:rPr>
          <w:rStyle w:val="FootnoteAnchor"/>
          <w:rtl w:val="true"/>
        </w:rPr>
        <w:footnoteReference w:id="117"/>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تهران؛ به ویژه سید مصطفی کاشانی</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سید ابوالقاسم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کرد که وی در تهران اقامت گزیند؛ امّا او قبول نکرد و به مشهد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 سال و چند ماه در پناه آستان قدس رضوی، به تدریس و افاضه مشغول گردید و جمعی از شیفتگان</w:t>
      </w:r>
    </w:p>
    <w:p>
      <w:pPr>
        <w:pStyle w:val="BookText"/>
        <w:rPr/>
      </w:pPr>
      <w:r>
        <w:rPr>
          <w:rFonts w:ascii="IRNazanin" w:hAnsi="IRNazanin" w:eastAsia="IRNazanin"/>
          <w:color w:val="111111"/>
          <w:sz w:val="28"/>
          <w:sz w:val="28"/>
          <w:szCs w:val="28"/>
          <w:rtl w:val="true"/>
          <w:lang w:bidi="fa-IR"/>
        </w:rPr>
        <w:t>فضیلت، از ذخایر علمیِ او بهره‌مند شدند؛ امّا باز هم به دلیل عود بیماری؛ به ناچار برای معالجه به تهران رفت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بروجرد</w:t>
      </w:r>
    </w:p>
    <w:p>
      <w:pPr>
        <w:pStyle w:val="BookText"/>
        <w:rPr/>
      </w:pPr>
      <w:r>
        <w:rPr>
          <w:rFonts w:ascii="IRNazanin" w:hAnsi="IRNazanin" w:eastAsia="IRNazanin"/>
          <w:color w:val="111111"/>
          <w:sz w:val="28"/>
          <w:sz w:val="28"/>
          <w:szCs w:val="28"/>
          <w:rtl w:val="true"/>
          <w:lang w:bidi="fa-IR"/>
        </w:rPr>
        <w:t xml:space="preserve">آیة‌الله غروی پس از چند ماه معالجه، در حدود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پیروزیِ نهضت مشروطیت در ایران، به بروجرد بازگشت و مورد استقبال عالمان و مردم علاقه‌مند و متدین بروجرد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سازگار بودن آب و هوا و اصرار اهالی این شهر، آیة‌الله غروی را به اقامت در زادگاهش ترغیب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طلاّب، پروانه وار بر شمع وجودش گردآمده و از گنجینه معارف وی بهره‌مند شدند</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برخی از شاگردان وی عبارتند از</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ابوتراب شیخ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ابوالحسن قُدغونی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مستجاب الدعوه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سید عبدالوهاب که نسب شریفش به امام کاظم علیه‌السلام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سادات جلیل‌القدر و علمای اعلام بود و در مسجد مرحوم حاج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راه حافظ بروجرد، به اقامه جماعت و ترویج احکام می‌پرداخت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سید ابوالفضل مجاهدی فرزند سید محمد رحیم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عالمی خبیر و مورّخی بصیر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مدّتی از محضر آیة‌الله غروی و سپس از درس آیة‌الله بروجردی استفاده برد و در مسجد سرپُل بروجرد اقامه جماعت می‌نمود و به تفسیر، تدریس و تبلیغ معارف اسلامی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وی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پیکرش به قم انتقال داده شد و در قبرستان نو، در جوار حرم حضرت معصومه علیهاالسلام دفن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ابوالقاسم محقق رازانی بروجردی</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شیخ حسن کمره‌ای خاتمی بروجردی</w:t>
      </w:r>
    </w:p>
    <w:p>
      <w:pPr>
        <w:pStyle w:val="BookText"/>
        <w:rPr/>
      </w:pPr>
      <w:r>
        <w:rPr>
          <w:rFonts w:ascii="IRNazanin" w:hAnsi="IRNazanin" w:eastAsia="IRNazanin"/>
          <w:color w:val="111111"/>
          <w:sz w:val="28"/>
          <w:sz w:val="28"/>
          <w:szCs w:val="28"/>
          <w:rtl w:val="true"/>
          <w:lang w:bidi="fa-IR"/>
        </w:rPr>
        <w:t>او از علمای اعلام، و در علم و عمل مشهور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استادان او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محمدابراهیم بروجردی،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محمدباقر درچه‌ای،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خراسانی،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الشریعه اصفهانی،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غروی بروجردی،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بروجردی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سرانجام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بروجرد درگذشت و جنازه‌اش در قبرستان شیخان قم دفن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 الاسلام آقاحسین</w:t>
      </w:r>
    </w:p>
    <w:p>
      <w:pPr>
        <w:pStyle w:val="BookText"/>
        <w:rPr/>
      </w:pPr>
      <w:r>
        <w:rPr>
          <w:rFonts w:ascii="IRNazanin" w:hAnsi="IRNazanin" w:eastAsia="IRNazanin"/>
          <w:color w:val="111111"/>
          <w:sz w:val="28"/>
          <w:sz w:val="28"/>
          <w:szCs w:val="28"/>
          <w:rtl w:val="true"/>
          <w:lang w:bidi="fa-IR"/>
        </w:rPr>
        <w:t>وی فرزند شیخ ابومحمد، از مشاهیر عالمان بروجرد و از مدرسان نامیِ این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مدّتی از محضر آیة الله غروی استفاده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درگذشت وی از اصحاب خاص آیة‌الله بروجردی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شعبان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در جوار امامزاده جعفرِ بروجرد دفن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عبدالله مواهبی، فرزند حاج آقا عبدالحسین طباطبایی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عبدالوهاب قُدغونی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مستجاب الدعوه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بروجردی فرزند سید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سید ابوالحسن مستجاب الدعوه</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 xml:space="preserve">که نَسَبش با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به امام کاظم علیه‌السلام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 وی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محمدباقر اصفهانی، آخوند ملا عبدالله بروجردی و آیة‌الله غروی</w:t>
      </w:r>
    </w:p>
    <w:p>
      <w:pPr>
        <w:pStyle w:val="BookText"/>
        <w:rPr/>
      </w:pPr>
      <w:r>
        <w:rPr>
          <w:rFonts w:ascii="IRNazanin" w:hAnsi="IRNazanin" w:eastAsia="IRNazanin"/>
          <w:color w:val="111111"/>
          <w:sz w:val="28"/>
          <w:sz w:val="28"/>
          <w:szCs w:val="28"/>
          <w:rtl w:val="true"/>
          <w:lang w:bidi="fa-IR"/>
        </w:rPr>
        <w:t>بروجردی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قدغونی مدتی در مسجد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باب الحوائج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خیابان سیروس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 مسجد حاج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چهار راه حافظ، اقامه جماعت نمود و به ترویج احکام اسلامی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سرانجام در ششم شعبان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بروجرد درگذشت و در قبرستان جهان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علی‌اصغر غفوری که در علم، تقوا، و تواضع مشهور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علی‌اصغر جنانی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علی‌اکبر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فرزند شیخ حسین طبیب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علم و تقوا مشهور خاصّ و 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ابتدای ورود آیة‌الله غروی به بروجرد، از شاگردان خاصّ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مشهد مقدس درگذشت و در دارالسّیاده دفن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علی‌اکبر نظام العلمای رازانی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شیخ علی تألّهی بروجردی</w:t>
      </w:r>
    </w:p>
    <w:p>
      <w:pPr>
        <w:pStyle w:val="BookText"/>
        <w:rPr/>
      </w:pPr>
      <w:r>
        <w:rPr>
          <w:rFonts w:ascii="IRNazanin" w:hAnsi="IRNazanin" w:eastAsia="IRNazanin"/>
          <w:color w:val="111111"/>
          <w:sz w:val="28"/>
          <w:sz w:val="28"/>
          <w:szCs w:val="28"/>
          <w:rtl w:val="true"/>
          <w:lang w:bidi="fa-IR"/>
        </w:rPr>
        <w:t>وی از علمای اعلام و مجتهدان والامقام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تقریرات اصول مرحوم آیة‌الله غروی بروجردی را به رشته تحریر درآورده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علی شیخ‌الاسلام</w:t>
      </w:r>
    </w:p>
    <w:p>
      <w:pPr>
        <w:pStyle w:val="BookText"/>
        <w:rPr/>
      </w:pPr>
      <w:r>
        <w:rPr>
          <w:rFonts w:ascii="IRNazanin" w:hAnsi="IRNazanin" w:eastAsia="IRNazanin"/>
          <w:color w:val="111111"/>
          <w:sz w:val="28"/>
          <w:sz w:val="28"/>
          <w:szCs w:val="28"/>
          <w:rtl w:val="true"/>
          <w:lang w:bidi="fa-IR"/>
        </w:rPr>
        <w:t xml:space="preserve">وی فرزند میرزا علی‌نقی و مردی متعبّد، متواضع و حلیفِ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 و همدمِ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مسجد سلطانی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کنونی به اقامه جماعت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در قبرستان جهان آباد بروجرد به خاک سپرده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علی بروجردی، فرزند شیخ تقی بروجردی که در ماه</w:t>
      </w:r>
    </w:p>
    <w:p>
      <w:pPr>
        <w:pStyle w:val="BookText"/>
        <w:rPr/>
      </w:pP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در قبرستان جهان‌آباد بروجرد دفن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محمد مروج، فرزند حاج ملا احمد بروجردی که در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در قبرستان جهان آباد مدفون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فخرالدین طباطبایی بروجردی</w:t>
      </w:r>
    </w:p>
    <w:p>
      <w:pPr>
        <w:pStyle w:val="BookText"/>
        <w:rPr/>
      </w:pPr>
      <w:r>
        <w:rPr>
          <w:rFonts w:ascii="IRNazanin" w:hAnsi="IRNazanin" w:eastAsia="IRNazanin"/>
          <w:color w:val="111111"/>
          <w:sz w:val="28"/>
          <w:sz w:val="28"/>
          <w:szCs w:val="28"/>
          <w:rtl w:val="true"/>
          <w:lang w:bidi="fa-IR"/>
        </w:rPr>
        <w:t>او فرزند آقا عبدالغفار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مدتی از محضر درسی آیة‌الله غروی استفاده برد و سپس از اصحاب خاصِّ مرحوم آیة‌الله بروجردی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سیدی متواضع و متعبّد بود و در مسجد سید و مسجد بیرجندی اقامه جماعت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در جنب مسجد بیرجندی بروجرد دفن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آقا فخرالدین محسنی جنانی، فرزند آخوند ملامحسن که در علم، تقوا و زهد از مشاهیر علما و زُهّاد بروجرد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در مکارم اخلاقی و فضائل نفسانی، نمونه کاملی از پدر بزرگوارش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و پیکرش در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قم و در مقبره مرحوم آیة‌الله غروی دفن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سید محسن شریعتمداری</w:t>
      </w:r>
    </w:p>
    <w:p>
      <w:pPr>
        <w:pStyle w:val="BookText"/>
        <w:rPr/>
      </w:pPr>
      <w:r>
        <w:rPr>
          <w:rFonts w:ascii="IRNazanin" w:hAnsi="IRNazanin" w:eastAsia="IRNazanin"/>
          <w:color w:val="111111"/>
          <w:sz w:val="28"/>
          <w:sz w:val="28"/>
          <w:szCs w:val="28"/>
          <w:rtl w:val="true"/>
          <w:lang w:bidi="fa-IR"/>
        </w:rPr>
        <w:t>وی فرزند سید شجاع‌الدین و از علمای اعلام و مورد احترام خاصّ و 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مقامات علمی، در مکارم اخلاقی و فضائل نفسانی نیز کم‌نظیر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مسجد جامع بروجرد اقامه جماعت می‌کرد و به ارشاد می‌پرداخت و با بیاناتِ جذّاب و شیوا، شنوندگان را مسحور و مجذوب می‌ساخت</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ذیقعده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هشتاد و دو سال زندگی در شوال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بروجرد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این عالم فرزانه با تشییع کم نظیری در جوار امامزاده جعفر بروجرد به خاک</w:t>
      </w:r>
    </w:p>
    <w:p>
      <w:pPr>
        <w:pStyle w:val="BookText"/>
        <w:rPr/>
      </w:pPr>
      <w:r>
        <w:rPr>
          <w:rFonts w:ascii="IRNazanin" w:hAnsi="IRNazanin" w:eastAsia="IRNazanin"/>
          <w:color w:val="111111"/>
          <w:sz w:val="28"/>
          <w:sz w:val="28"/>
          <w:szCs w:val="28"/>
          <w:rtl w:val="true"/>
          <w:lang w:bidi="fa-IR"/>
        </w:rPr>
        <w:t>سپرده شد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شیخ محمدحسین محجوبی</w:t>
      </w:r>
    </w:p>
    <w:p>
      <w:pPr>
        <w:pStyle w:val="BookText"/>
        <w:rPr/>
      </w:pPr>
      <w:r>
        <w:rPr>
          <w:rFonts w:ascii="IRNazanin" w:hAnsi="IRNazanin" w:eastAsia="IRNazanin"/>
          <w:color w:val="111111"/>
          <w:sz w:val="28"/>
          <w:sz w:val="28"/>
          <w:szCs w:val="28"/>
          <w:rtl w:val="true"/>
          <w:lang w:bidi="fa-IR"/>
        </w:rPr>
        <w:t>محجوبی فرزند عالم جلیل ملا ابوالحسن</w:t>
      </w:r>
      <w:r>
        <w:rPr>
          <w:rStyle w:val="FootnoteAnchor"/>
          <w:rtl w:val="true"/>
        </w:rPr>
        <w:footnoteReference w:id="12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ادیبان و شاعران قرن سیزدهم بود</w:t>
      </w:r>
      <w:r>
        <w:rPr>
          <w:rStyle w:val="FootnoteAnchor"/>
          <w:rtl w:val="true"/>
        </w:rPr>
        <w:footnoteReference w:id="1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حسین محجوب بروجردی کان خطیباً ادیباً و شاعراً مجیداً و کان معاصراً لصاحب المواهب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قبله بعامین و له آثار؛ منها مجالس المواعظ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النسخة بخطه عند ولده الخطیب الجلیل ابی‌الحسن و له ایضاً دیوان المدایح و المراثی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آقا بزرگ در در الذریعه،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ملا حسین محجوب بروجردی را ذکر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بروجرد،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با تصرف و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کبار علماء النجف، سید محمد غروی،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رجال الفکر و الادب، ص </w:t>
      </w:r>
      <w:r>
        <w:rPr>
          <w:rFonts w:eastAsia="IRNazanin" w:cs="IRNazanin"/>
          <w:color w:val="111111"/>
          <w:sz w:val="28"/>
          <w:szCs w:val="28"/>
          <w:lang w:bidi="fa-IR"/>
        </w:rPr>
        <w:t>1152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در وادی السلام نجف، نزدیک قبر حضرت صالح و حضرتِ هود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بزرگوارش، ملاّ ابوالحسن که از وُعّاظ و محدّثان باتقوا و فضیلت کم‌نظیر در عصر خود بود،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بروجرد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شیخ محمدحسین محجوبی پس از پشت سرگذاشتن سطوح حوزوی، از درس خارج فقه و اصول مرحوم آیة‌الله غروی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وفات آیة‌الله غروی در محضر درس مرحوم آیة‌الله بروجردی حاضر شد و حدّاکثر استفاده را نمود و از هنگام ورود آیة‌الله حاج شیخ علی محمد نجفی بروجردی به بروجرد،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درس فقه و اصول وی شرکت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زکی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فرزند سید هادی است که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زکی پس از تحصیلات مقدماتی، مدّتی از محضر آیة‌الله غروی بهره برد و پس از وفات وی در درس آیة‌الله بروجردی شرکت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و ریحان اثر اوست که در موضوع تاریخ، حوادث و مسائل متفرقه به رشته تحریر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محتوای این اثر برگرفته 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این کتاب را آغاز نموده است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سید محمدزکی در یازدهم محرّم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محمود جبرئیلی</w:t>
      </w:r>
    </w:p>
    <w:p>
      <w:pPr>
        <w:pStyle w:val="BookText"/>
        <w:rPr/>
      </w:pPr>
      <w:r>
        <w:rPr>
          <w:rFonts w:ascii="IRNazanin" w:hAnsi="IRNazanin" w:eastAsia="IRNazanin"/>
          <w:color w:val="111111"/>
          <w:sz w:val="28"/>
          <w:sz w:val="28"/>
          <w:szCs w:val="28"/>
          <w:rtl w:val="true"/>
          <w:lang w:bidi="fa-IR"/>
        </w:rPr>
        <w:t xml:space="preserve">او پس از سپری نمودن علوم مقدماتی و سطوح حوزه، مدّتی از محضر آیة‌الله غروی استفاده برد و پس از وی، تا قبل از هجرت آیة‌الله بروجردی به قم از آن بحر موّاج بهره‌مند شد و از طرف آن بزرگوار، به ریاست و مدیریت مدرسه نوربخش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امام صادق علیه‌السلام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 منصوب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جبرئیلی در زُهد، تقوا و متانت، کم نظیر و مورد احترام خاصّ و 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ذیقعده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بروجرد درگذشت و جنازه‌اش به قم منتقل و در مقبره شیخان به خاک سپرده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مهدی بروجردی</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فرزند حاج میرزا محمود و از عالمان بزرگ بوده و مدّتی از محضر آیة‌الله غروی 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p>
    <w:p>
      <w:pPr>
        <w:pStyle w:val="BookText"/>
        <w:rPr/>
      </w:pPr>
      <w:r>
        <w:rPr>
          <w:rFonts w:ascii="IRNazanin" w:hAnsi="IRNazanin" w:eastAsia="IRNazanin"/>
          <w:color w:val="111111"/>
          <w:sz w:val="28"/>
          <w:sz w:val="28"/>
          <w:szCs w:val="28"/>
          <w:rtl w:val="true"/>
          <w:lang w:bidi="fa-IR"/>
        </w:rPr>
        <w:t>تألیفات آیة‌الله غروی به علت مرجعیت، تدریس و خدمات اجتماعی در سه اثر ارزنده خلاصه شده که این سه اثر نیز به صورت خطی باقی 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مجموعه‌ای در اخلاق</w:t>
      </w:r>
    </w:p>
    <w:p>
      <w:pPr>
        <w:pStyle w:val="BookText"/>
        <w:rPr/>
      </w:pPr>
      <w:r>
        <w:rPr>
          <w:rFonts w:ascii="IRNazanin" w:hAnsi="IRNazanin" w:eastAsia="IRNazanin"/>
          <w:color w:val="111111"/>
          <w:sz w:val="28"/>
          <w:sz w:val="28"/>
          <w:szCs w:val="28"/>
          <w:rtl w:val="true"/>
          <w:lang w:bidi="fa-IR"/>
        </w:rPr>
        <w:t>این اثر شرح صفات و فضایلی است که برخورداری از آن برای یک انسان نمونه و حقیقی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نظرات فلاسفه شرق و غرب از عصر افلاطون تا عصر حاضر و کلمات بزرگان و آیات و اخبار وارده،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مجموعه‌ای در فقه استدلالی</w:t>
      </w:r>
    </w:p>
    <w:p>
      <w:pPr>
        <w:pStyle w:val="BookText"/>
        <w:rPr/>
      </w:pPr>
      <w:r>
        <w:rPr>
          <w:rFonts w:ascii="IRNazanin" w:hAnsi="IRNazanin" w:eastAsia="IRNazanin"/>
          <w:color w:val="111111"/>
          <w:sz w:val="28"/>
          <w:sz w:val="28"/>
          <w:szCs w:val="28"/>
          <w:rtl w:val="true"/>
          <w:lang w:bidi="fa-IR"/>
        </w:rPr>
        <w:t>این اثر حاوی معارف فقهیّه است که ادلّه و اقوال و فتاوای علمای مذاهب مختلف در آن آورده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مجموعه‌ای در شرح مصائب سیدالشّهدا که حاوی مطالب عمیقه و تحقیقات قابل توجهی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ویژگی‌ها</w:t>
      </w:r>
    </w:p>
    <w:p>
      <w:pPr>
        <w:pStyle w:val="BookText"/>
        <w:rPr/>
      </w:pPr>
      <w:r>
        <w:rPr>
          <w:rFonts w:ascii="IRNazanin" w:hAnsi="IRNazanin" w:eastAsia="IRNazanin"/>
          <w:color w:val="111111"/>
          <w:sz w:val="28"/>
          <w:sz w:val="28"/>
          <w:szCs w:val="28"/>
          <w:rtl w:val="true"/>
          <w:lang w:bidi="fa-IR"/>
        </w:rPr>
        <w:t>متأسفانه در منابع به جزئیّات صفات و خصوصیات آیة‌الله شیخ محمدحسین غروی بروجردی اشاره نشده و فقط به کلّی گویی اکتفا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جمله آنها می‌توان چنین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عالمی اصولی، فقیهی فاضل، جامع معقول و منقول، حاوی فروع و اصول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زُعَمای علما و رؤسای فقها، مراجع بزرگوار، زعیم و رهبر مذهبی دینی و دنیایی مردم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اندیشمندی محقّق و مورد اعتماد و وُثوق دیگران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شاگردان برجسته میرزای بزرگ شیرازی، میرزای دوم، آخوند خراسانی و ملا محمد کاظم یزدی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می‌شده، و یکی از وزنه‌های علمی عصر خویش، و دارای وِجاهَت و وزانَتِ اجتماعی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کثیرالبُکا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تدریس و شاگردپروری، اقامه جماعت و حلّ مشکلات مردم اهمیّت فراوان می‌داده و دارای قدرت علمی، تهوّر و استقامت در امور، موقعیّت ممتاز و حوزه درسی منظّمی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بزرگان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شیخ آقا بزرگ تهرانی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الشّیخ حسین البروجردی الغروی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من العلماء المحقّقین و الفقهاء الافاضل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مِن اَجِلاّء تلامیذ شیخنا المولی محمد کاظم الخراسانی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الی بروجرد بِاجلالٍ و اِکبارٍ و حَصَلَ علی مکانةٍ سامیةٍ، فکان زعیمَ الدّین والدّنیا و کان ثقةً جلیل القدر، کثیرَ البُکاء؛ یُلَقّب بِالغَرَوی و قام بالوظائف الشّرعیّه</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سید محسن امین عاملی نوشته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الشیخ حسین البروجردی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عالماً فقیهاً اُصولیّاً و رَأَسَ فی بلدة بروجرد و کان مِن اجلاّء تلامذة الشّیخ ملاّ کاظم الخراسانی، ثُمَّ قرأ فی سامرّا علی‌المیرزا محمدتقی الشّیرازی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رجع الی بروجرد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دَرّسَ و صارَ مرجعاً فیها</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حاج شیخ غلامرضا مولانا در کتاب تاریخ بروجرد درباره وی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حجة‌الاسلام والمسلمین، جامع المعقول والمنقول، حاوی الفروع و الاصول،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محمدحسین غروی</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سید محمدجواد علوی بروجردی در مجلّه حوزه، ویژه آیة‌اللّه بروجردی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بازگشت مرحوم آیة‌الله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از نجف، ریاست حوزه علمیّه بروجرد، با مرحوم علامه شیخ حسین غروی بروجردی، از شخصیّات وزین علمی عصر خویش بوده 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علوی در ادامه، نظر شیخ آقا بزرگ تهرانی</w:t>
      </w:r>
      <w:r>
        <w:rPr>
          <w:rStyle w:val="FootnoteAnchor"/>
          <w:rtl w:val="true"/>
        </w:rPr>
        <w:footnoteReference w:id="132"/>
      </w:r>
      <w:r>
        <w:rPr>
          <w:rFonts w:ascii="IRNazanin" w:hAnsi="IRNazanin" w:eastAsia="IRNazanin"/>
          <w:color w:val="111111"/>
          <w:sz w:val="28"/>
          <w:sz w:val="28"/>
          <w:szCs w:val="28"/>
          <w:rtl w:val="true"/>
          <w:lang w:bidi="fa-IR"/>
        </w:rPr>
        <w:t>و مرحوم سید محسن امین عاملی</w:t>
      </w:r>
      <w:r>
        <w:rPr>
          <w:rStyle w:val="FootnoteAnchor"/>
          <w:rtl w:val="true"/>
        </w:rPr>
        <w:footnoteReference w:id="133"/>
      </w:r>
      <w:r>
        <w:rPr>
          <w:rFonts w:ascii="IRNazanin" w:hAnsi="IRNazanin" w:eastAsia="IRNazanin"/>
          <w:color w:val="111111"/>
          <w:sz w:val="28"/>
          <w:sz w:val="28"/>
          <w:szCs w:val="28"/>
          <w:rtl w:val="true"/>
          <w:lang w:bidi="fa-IR"/>
        </w:rPr>
        <w:t>می‌افزاید</w:t>
      </w:r>
      <w:r>
        <w:rPr>
          <w:rFonts w:eastAsia="IRNazanin" w:cs="IRNazanin"/>
          <w:color w:val="111111"/>
          <w:sz w:val="28"/>
          <w:szCs w:val="28"/>
          <w:rtl w:val="true"/>
          <w:lang w:bidi="fa-IR"/>
        </w:rPr>
        <w:t>:</w:t>
      </w:r>
      <w:r>
        <w:rPr>
          <w:rStyle w:val="FootnoteAnchor"/>
          <w:rtl w:val="true"/>
        </w:rPr>
        <w:footnoteReference w:id="134"/>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غیر از حوزه درسی آیة‌اللّه غروی، حوزه‌های درسی دیگری از بزرگان خاندان طباطبایی و غیر آن دایر بوده؛ ولی مرکز توجّه فضلای شهر، حوزه درسی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غروی علاوه بر شخصیّت علمی، دارای وجاهت و وزانت اجتماعی نیز</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مرجعیت تقلید بسیاری از مردم بروجرد و شهرهای اطراف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مورد توجّه خاصّ حاج شیخ عبدالکریم حائری یزدی بود و در سفرهایی که به قم داشت، مورد تجلیل و تکریم فراوان مؤسس حوزه علمیه قم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غروی، در بازگشت مرحوم آیة‌الله بروجردی از نجف، از او استقبال و تجلیل فراوان نمود و از ابتدای ورود، تقاضای توقّف همیشگی آیة‌اللّه بروجردی را در بروجرد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علی دوانی در کتاب زندگانی آیة‌الله بروجردی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آقاحسین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ایّام ورود به بروجرد، مورد توجّه و احترام علما و افراد فامیل طباطبایی و مردم مسلمان آن شهر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کسی در فامیل طباطبایی نبود که از لحاظ دانش و تقوا و نفوذ و شخصیت دینی و محلّی به پای او برسد؛ ولی در خاندان دیگر، فقیهی بزرگ به نام شیخ محمدحسین بروجردی، در بروجرد ریاست و مرجعیّت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آیة‌الله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آن مرد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مورد نظر همگان بود و بعد از مرگ او، به طور کلّی مرجعیت شهر و توابع و نواحی غرب به وی رسید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دیدگاه آیة‌اللّه بروجردی</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عبّاس عبیری در کتاب آیة‌اللّه بروجردی، زعیم بزرگ</w:t>
      </w:r>
    </w:p>
    <w:p>
      <w:pPr>
        <w:pStyle w:val="BookText"/>
        <w:rPr/>
      </w:pP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بروجردی ـ مدتی بعد از ورودش به بروجرد ـ قصد بازگشت به نجف اشرف داشته است، پدر آیة‌الله بروجردی از او می‌پرسد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چرا قصد بازگشت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مردم در روز ورودت بسیار گسترده بود</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این، نشان می‌دهد که آنها به عالِمی مثل تو نیاز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بروجردی در جواب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درست است پدر، ولی با حضور حاج شیخ حسین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حوزه درس پُر رونق</w:t>
      </w:r>
      <w:r>
        <w:rPr>
          <w:rStyle w:val="FootnoteAnchor"/>
          <w:rtl w:val="true"/>
        </w:rPr>
        <w:footnoteReference w:id="137"/>
      </w:r>
      <w:r>
        <w:rPr>
          <w:rFonts w:ascii="IRNazanin" w:hAnsi="IRNazanin" w:eastAsia="IRNazanin"/>
          <w:color w:val="111111"/>
          <w:sz w:val="28"/>
          <w:sz w:val="28"/>
          <w:szCs w:val="28"/>
          <w:rtl w:val="true"/>
          <w:lang w:bidi="fa-IR"/>
        </w:rPr>
        <w:t>او و همین طور حضور حاج میرزا محمدحسین طباطبایی، نیازی به وجود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تا به حال نیازی نبوده، ولی از این پس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آخرین ساعت‌های عمرم را می‌گذرانم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به تنهایی و با بُردباری و شهامت، بار زندگی را به دوش بکشی و سرپرستیِ برادر کوچکترت را عهده‌دار شوی</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این سخنان به اندازه‌ای در آقاحسین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می‌گذارد که تصمیم می‌گیرد مدتی دیگر در بروجرد بماند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محمدشریف رازی می‌نویسد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محمدحسین غروی بروجردی، از زعمای علما و رؤسای فقها و از مراجع بزرگوار در بروجرد و حومه آن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مراجعت از نجف به بروجرد، به زعامت و ریاست علمی و دینی</w:t>
      </w:r>
    </w:p>
    <w:p>
      <w:pPr>
        <w:pStyle w:val="BookText"/>
        <w:rPr/>
      </w:pPr>
      <w:r>
        <w:rPr>
          <w:rFonts w:ascii="IRNazanin" w:hAnsi="IRNazanin" w:eastAsia="IRNazanin"/>
          <w:color w:val="111111"/>
          <w:sz w:val="28"/>
          <w:sz w:val="28"/>
          <w:szCs w:val="28"/>
          <w:rtl w:val="true"/>
          <w:lang w:bidi="fa-IR"/>
        </w:rPr>
        <w:t>آن سامان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بسیار جلیل القدر و کثیرالبُکا 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بروجرد به وظائف شرعی قیام نموده است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غروی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محمدحسین غروی النّجفی قرأ المبادی فی بروجرد و حَضَرَ درس الشّیرازی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اکمل دراسته علی الأخوند الخراسانی و السیّد محمدکاظم الیزدی؛ ثمّ عاد الی ایران و انتهی به المطاف الی استقرار فی بروجرد و اصبح من الوُجَهاء المشهورین و المقلّدین البارزین فی المنطقة</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شیخ محمّد هادی امینی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محمدحسین الغروی من العلماء المحقّقین و الفقهاء الافاضل و مراجع التّقلید و اساتذة الفقه و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علی شیوخ بروجرد ثمّ سافر الی 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فی‌سنة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الی طهران و مِن ثمّ الی خراسان و منها الی بروجرد؛ فواصل التّدریس و اقامة‌الجماعة و حلَّ مشاکل النّاس؛ فکان زعیم الدّین و الدّنیا، ثقةً جلیل القدر، کثیرالبُکاء، یلقّب بالغروی</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محمدحسین علوی طباطبایی بروجردی در کتاب خاطرات زندگانی آیة‌الله بروجردی درباره آیة‌الله شیخ محمدحسین غروی، متأسّفانه نظری نیمه منفی و بدبینانه ابراز کرده است که شاید علت آن، رقابتی بوده که بین سادات طباطبایی بروجرد از جمله جدّ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محمدحسین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آقای غروی بروجردی وجود داشته</w:t>
      </w:r>
    </w:p>
    <w:p>
      <w:pPr>
        <w:pStyle w:val="BookText"/>
        <w:rPr/>
      </w:pPr>
      <w:r>
        <w:rPr>
          <w:rFonts w:ascii="IRNazanin" w:hAnsi="IRNazanin" w:eastAsia="IRNazanin"/>
          <w:color w:val="111111"/>
          <w:sz w:val="28"/>
          <w:sz w:val="28"/>
          <w:szCs w:val="28"/>
          <w:rtl w:val="true"/>
          <w:lang w:bidi="fa-IR"/>
        </w:rPr>
        <w:t>است و این احتمال از این نوشته دو پهلو و کنایه‌آمیز استشمام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ورود</w:t>
      </w:r>
      <w:r>
        <w:rPr>
          <w:rStyle w:val="FootnoteAnchor"/>
          <w:rtl w:val="true"/>
        </w:rPr>
        <w:footnoteReference w:id="143"/>
      </w:r>
      <w:r>
        <w:rPr>
          <w:rFonts w:ascii="IRNazanin" w:hAnsi="IRNazanin" w:eastAsia="IRNazanin"/>
          <w:color w:val="111111"/>
          <w:sz w:val="28"/>
          <w:sz w:val="28"/>
          <w:szCs w:val="28"/>
          <w:rtl w:val="true"/>
          <w:lang w:bidi="fa-IR"/>
        </w:rPr>
        <w:t xml:space="preserve">آیة‌اللّه فقید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بروجرد، روحانی مشهور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محمدحسین 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سکونت داشت که با خصوصیات اخلاقی و غمض عین از بعضی مطالب و در عین حال، قدرت علمی و تهوّر و استقامت در امور و برخورداری از عنایات کامله بزرگان سلسله طباطبایی که هریک دارای شخصیّت فوق‌العاده و نفوذ اعتبار قابل ملاحظه‌ای بودند، توانسته بود موقعیت ممتازی را برای خود ایجاد نماید و حوزه درسی منظّمی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درسی وی از نظر کمیّت، از حوزه‌های بی‌نظیر شهر بروجرد بود؛ با اینکه در گوشه و کنار شهر، حوزه‌های علمی دیگری وجود داشت که از نظر کیفیّت، به حوزه مرحوم حاج شیخ حسین نجفی بروجردی برتری داشت؛ و از آن جمله است حوزه جدّ بزرگوارم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حاج میرزا محمدحسین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معروفیّت حوزه مرحوم حاج شیخ حسین که خود اهل بروجرد، و پدرش هم مردی عادی و کاسب بود، موقعیّت بی‌نظیری کسب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ورود آقای حجّت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بروجرد، در چنین موقعیت و شرایطی، طبعاً نمی‌تواند مورد رضایت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حرف و نقل‌هایی پیش می‌آورد که با روح حسّاس نابغه عصر ما نمی‌تواند سازگار باشد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که چشم و چراغ حوزه با عظمت نجف بود و آن اندازه از عنایات مخصوص شخصیّت‌های بزرگ علمی برخوردار می‌گردید و مقدمش را هر جمعی گرامی می‌داشتند، اکنون به اجتماعی قدم گداشته</w:t>
      </w:r>
    </w:p>
    <w:p>
      <w:pPr>
        <w:pStyle w:val="BookText"/>
        <w:rPr/>
      </w:pPr>
      <w:r>
        <w:rPr>
          <w:rFonts w:ascii="IRNazanin" w:hAnsi="IRNazanin" w:eastAsia="IRNazanin"/>
          <w:color w:val="111111"/>
          <w:sz w:val="28"/>
          <w:sz w:val="28"/>
          <w:szCs w:val="28"/>
          <w:rtl w:val="true"/>
          <w:lang w:bidi="fa-IR"/>
        </w:rPr>
        <w:t>است که قدرت‌ها و نفوذهای محلّی، موقعیت علم و فضیلت او را در درجه دوم قرار داده بود؛ و باید تن به پیروی از قیود و رسومی بدهد که ابداً نمی‌تواند آنها را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مصمّم شد هر اندازه ممکن است، دوران توقّف خود را در شهر بروجرد کوتاه نماید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فرزندان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منابع، به تاریخ ازدواج آیة‌الله غروی بروجردی و اینکه با چه خانواده‌ای وصلت کرده است، اشاره نشده؛ اما در تاریخ بروجرد نوشته شده که از مرحوم آیة‌الله غروی، سه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پسر و دو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پسر ایشان شیخ محمد است که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اشرف متولد شد و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همراه پدر بزرگوارش به ایران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رسیدن به سن تمیز، شروع به تحصیلات فارسی و عربی نمود و مبادی ادب و معارف عرب را از استادان عصرش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محمدعلی آیتی و مرحوم میرزا لطف الله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سطوح ابتدایی فقه و اصول را از محضر شیخ علی تقوی و شیخ علی تألّهی بهره‌مند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مکاسب و رسائل شیخ انصاری و کفایة‌الاصول آخوند خراسانی را از حاج سید اسماعیل گلپایگانی و پدر بزرگوارش شیخ محمدحسین غروی استفاده کرد و سپس به خارج فقه و اصول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یک سال پس از فوت پدرش، یعنی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نجف اشرف مشرّف شد و مدّت دو سال از محضر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نایینی و آقاضیاءالدین عراقی و سید ابوالحسن اصفهانی استفاده نمود و از طرف آنان مجاز به نقل روایت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p>
    <w:p>
      <w:pPr>
        <w:pStyle w:val="BookText"/>
        <w:rPr/>
      </w:pPr>
      <w:r>
        <w:rPr>
          <w:rFonts w:ascii="IRNazanin" w:hAnsi="IRNazanin" w:eastAsia="IRNazanin"/>
          <w:color w:val="111111"/>
          <w:sz w:val="28"/>
          <w:sz w:val="28"/>
          <w:szCs w:val="28"/>
          <w:rtl w:val="true"/>
          <w:lang w:bidi="fa-IR"/>
        </w:rPr>
        <w:t>پس از طی این مدارج علمی به بروجرد بازگشت و به تدریس فقه، اصول، منطق، تفسیر و اخلاق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ترتیب، در مساجد شهریاری، امام رضا علیه‌السلام و امام حسین علیه‌السلام به اقامه جماعت و تبلیغ اشتغال داشت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دامادها</w:t>
      </w:r>
    </w:p>
    <w:p>
      <w:pPr>
        <w:pStyle w:val="BookText"/>
        <w:rPr/>
      </w:pPr>
      <w:r>
        <w:rPr>
          <w:rFonts w:ascii="IRNazanin" w:hAnsi="IRNazanin" w:eastAsia="IRNazanin"/>
          <w:color w:val="111111"/>
          <w:sz w:val="28"/>
          <w:sz w:val="28"/>
          <w:szCs w:val="28"/>
          <w:rtl w:val="true"/>
          <w:lang w:bidi="fa-IR"/>
        </w:rPr>
        <w:t>دامادهای آیة‌الله شیخ محمدحسین غروی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حجة‌الاسلام شیخ محمدحسین رازانی، فرزند میرزا علی محمد رازانی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بروجرد متولّد شد و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پدرش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خردسالی مبادی علوم عرب را از استادان عصر خود فرا گرفت و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تکمیل تحصیلات به قم عزیمت نمود و سطوح فقه و اصول را از استادان فن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در درس خارج فقه و اصول حاج شیخ عبدالکریم حائری شرکت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به تدریس سطوح فقه و اصول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بروجرد بازگشت و افتخار دامادی آیة‌الله غروی نصیبش گردید و در بروجرد به تدریس مشغول شد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دو سال از محضر آیة‌الله غروی و سپس از محضر آیة‌الله بروجردی استفاده کرد و پس از مهاجرت آیة‌الله بروجردی به قم، بار دیگر به قم بازگشت و در تأسیس مجدّد حوزه علمیّه قم و تشکیلات منظّم آن سهم به سزایی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حوادث و موانع باعث بازگشت</w:t>
      </w:r>
    </w:p>
    <w:p>
      <w:pPr>
        <w:pStyle w:val="BookText"/>
        <w:rPr/>
      </w:pPr>
      <w:r>
        <w:rPr>
          <w:rFonts w:ascii="IRNazanin" w:hAnsi="IRNazanin" w:eastAsia="IRNazanin"/>
          <w:color w:val="111111"/>
          <w:sz w:val="28"/>
          <w:sz w:val="28"/>
          <w:szCs w:val="28"/>
          <w:rtl w:val="true"/>
          <w:lang w:bidi="fa-IR"/>
        </w:rPr>
        <w:t>وی به بروجرد گردید و در آنجا به تدریس و مباحثه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مدتی به تهران مهاجرت نمود و در آنجا دانش دوستان از انوار معارفش بهره‌مند شدند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الاسلام حاج شیخ علی‌محمد خرّم آبادی</w:t>
      </w:r>
    </w:p>
    <w:p>
      <w:pPr>
        <w:pStyle w:val="BookText"/>
        <w:rPr/>
      </w:pPr>
      <w:r>
        <w:rPr>
          <w:rFonts w:ascii="IRNazanin" w:hAnsi="IRNazanin" w:eastAsia="IRNazanin"/>
          <w:color w:val="111111"/>
          <w:sz w:val="28"/>
          <w:sz w:val="28"/>
          <w:szCs w:val="28"/>
          <w:rtl w:val="true"/>
          <w:lang w:bidi="fa-IR"/>
        </w:rPr>
        <w:t xml:space="preserve">پدر بزرگوارش حاج شیخ محمد از اعلام بروجرد و از شاگردان آیة‌الله غروی بروجردی بود و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علی محمد خرّم آبادی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بروجرد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مقدمات و علوم ادبیّه را از پدر بزرگوارش، و سطوح فقه و اصول را از شیخ محمد ابراهیم مدرس و حاج سید اسماعیل گلپایگانی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سپس در محضر درسی آیة‌الله غروی بروجردی حاضر شده و حدّ اکثر استفاده را برد به شرف دامادی او مفتخر گردید و پس از فوت پدر خانمش،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درس آیة‌الله بروجردی شرکت نمود و از ذخایر علمی وی بهره‌مند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علی‌محمد پس از مهاجرت آیة‌الله بروجردی به قم، مدت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مدرسه نوربخش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علیه‌السلام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 به تدریس فقه، اصول، منطق و فلسفه پرداخت و جمعی از طلاّب از محضرش استفاده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شاگردانش حاج شیخ غلامرضا مولانا، نگارنده تاریخ بروجرد است که در منطق و فلسفه، کتاب شمسیّه و شرح منظومه سبزواری را از محضر وی فرا گرفته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خرّم آبادی پس از درگذشت پدرش،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مهاجرت کرد و در یوسف‌آباد ساکن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مسجد خلیل‌الرّحمن به اقامه جماعت و تبلیغ مشغول شد و در ضمن در مدرسه صدر، جنب مسجد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به تدریس</w:t>
      </w:r>
    </w:p>
    <w:p>
      <w:pPr>
        <w:pStyle w:val="BookText"/>
        <w:rPr/>
      </w:pPr>
      <w:r>
        <w:rPr>
          <w:rFonts w:ascii="IRNazanin" w:hAnsi="IRNazanin" w:eastAsia="IRNazanin"/>
          <w:color w:val="111111"/>
          <w:sz w:val="28"/>
          <w:sz w:val="28"/>
          <w:szCs w:val="28"/>
          <w:rtl w:val="true"/>
          <w:lang w:bidi="fa-IR"/>
        </w:rPr>
        <w:t>فقه و اصول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 کتاب مبسوطی است در اصول عقاید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غروب</w:t>
      </w:r>
    </w:p>
    <w:p>
      <w:pPr>
        <w:pStyle w:val="BookText"/>
        <w:rPr/>
      </w:pPr>
      <w:r>
        <w:rPr>
          <w:rFonts w:ascii="IRNazanin" w:hAnsi="IRNazanin" w:eastAsia="IRNazanin"/>
          <w:color w:val="111111"/>
          <w:sz w:val="28"/>
          <w:sz w:val="28"/>
          <w:szCs w:val="28"/>
          <w:rtl w:val="true"/>
          <w:lang w:bidi="fa-IR"/>
        </w:rPr>
        <w:t xml:space="preserve">آیة‌الله شیخ محمدحسین غروی بروجردی پس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زعامت و ریاست، در بروجرد مریض شد و برای معالجه به تهران و مشهد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مسافرت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سفارش پزشکان به بروجرد بازگشت و پس از چند روز،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وفات نمود و عموم مردم بروجرد را در سوگ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پیکرش با تجلیل فراوان به قم انتقال داده شد و در مقبره خصوصی، در قبرستان نو، سمت چپ در ورودی، نرسیده به دفتر قبرستان، مدفون گردید</w:t>
      </w:r>
      <w:r>
        <w:rPr>
          <w:rFonts w:eastAsia="IRNazanin" w:cs="IRNazanin"/>
          <w:color w:val="111111"/>
          <w:sz w:val="28"/>
          <w:szCs w:val="28"/>
          <w:rtl w:val="true"/>
          <w:lang w:bidi="fa-IR"/>
        </w:rPr>
        <w:t>.</w:t>
      </w:r>
      <w:r>
        <w:rPr>
          <w:rStyle w:val="FootnoteAnchor"/>
          <w:rtl w:val="true"/>
        </w:rPr>
        <w:footnoteReference w:id="148"/>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روحش شاد و راهش پررهروباد</w:t>
      </w:r>
      <w:r>
        <w:rPr>
          <w:rFonts w:eastAsia="IRNazanin" w:cs="IRNazanin"/>
          <w:color w:val="111111"/>
          <w:sz w:val="28"/>
          <w:szCs w:val="28"/>
          <w:rtl w:val="true"/>
          <w:lang w:bidi="fa-IR"/>
        </w:rPr>
        <w:t>!</w:t>
      </w:r>
      <w:bookmarkStart w:id="31" w:name="pg3072_20432"/>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 w:name="__RefHeading___Toc985257_2749589250"/>
      <w:bookmarkStart w:id="33" w:name="_Toc11"/>
      <w:bookmarkEnd w:id="31"/>
      <w:bookmarkEnd w:id="32"/>
      <w:r>
        <w:rPr/>
        <w:t>9</w:t>
      </w:r>
      <w:r>
        <w:rPr>
          <w:rtl w:val="true"/>
        </w:rPr>
        <w:t xml:space="preserve">- </w:t>
      </w:r>
      <w:r>
        <w:rPr>
          <w:rtl w:val="true"/>
        </w:rPr>
        <w:t xml:space="preserve">شیخ اسداللّه داستانی بِنیسی </w:t>
      </w:r>
      <w:r>
        <w:rPr>
          <w:rtl w:val="true"/>
        </w:rPr>
        <w:t>«</w:t>
      </w:r>
      <w:r>
        <w:rPr>
          <w:rtl w:val="true"/>
        </w:rPr>
        <w:t>در سایه‌سار خورشید</w:t>
      </w:r>
      <w:r>
        <w:rPr>
          <w:rtl w:val="true"/>
        </w:rPr>
        <w:t xml:space="preserve">» * * * </w:t>
      </w:r>
      <w:r>
        <w:rPr>
          <w:rtl w:val="true"/>
        </w:rPr>
        <w:t>اسماعیل داستانی</w:t>
      </w:r>
      <w:bookmarkEnd w:id="33"/>
    </w:p>
    <w:p>
      <w:pPr>
        <w:pStyle w:val="BookText"/>
        <w:rPr/>
      </w:pPr>
      <w:r>
        <w:rPr>
          <w:rFonts w:ascii="IRNazanin" w:hAnsi="IRNazanin" w:eastAsia="IRNazanin"/>
          <w:color w:val="111111"/>
          <w:sz w:val="28"/>
          <w:sz w:val="28"/>
          <w:szCs w:val="28"/>
          <w:rtl w:val="true"/>
          <w:lang w:bidi="fa-IR"/>
        </w:rPr>
        <w:t>طلوع</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قصّه من آفتاب قصّه‌هاست گر ز پشت ابرها ظاهر 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مطالب این متن، برگرفته از کتاب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شیرخدای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روستای بنیس، کودکی به دنیا آمد که با میلاد او زندگی خانواده‌اش برکت یافت و آنان را از فقر شدیدی که سال‌ها گرفتارش بودند، رهایی داد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و مادرش او را به یاد حضرت امیر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تا رایحه حضرت همیشه در خانه‌شان جاری باشد و فرزندشان نیز با نام آن حضرت بزرگ شود و به صفات او مزیّن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هم در کودکی‌اش مردم او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معنای اسداللّه است، صدا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زادگاه</w:t>
      </w:r>
    </w:p>
    <w:p>
      <w:pPr>
        <w:pStyle w:val="BookText"/>
        <w:rPr/>
      </w:pPr>
      <w:r>
        <w:rPr>
          <w:rFonts w:ascii="IRNazanin" w:hAnsi="IRNazanin" w:eastAsia="IRNazanin"/>
          <w:color w:val="111111"/>
          <w:sz w:val="28"/>
          <w:sz w:val="28"/>
          <w:szCs w:val="28"/>
          <w:rtl w:val="true"/>
          <w:lang w:bidi="fa-IR"/>
        </w:rPr>
        <w:t>اسداللّه در روستایی</w:t>
      </w:r>
      <w:r>
        <w:rPr>
          <w:rStyle w:val="FootnoteAnchor"/>
          <w:rtl w:val="true"/>
        </w:rPr>
        <w:footnoteReference w:id="150"/>
      </w:r>
      <w:r>
        <w:rPr>
          <w:rFonts w:ascii="IRNazanin" w:hAnsi="IRNazanin" w:eastAsia="IRNazanin"/>
          <w:color w:val="111111"/>
          <w:sz w:val="28"/>
          <w:sz w:val="28"/>
          <w:szCs w:val="28"/>
          <w:rtl w:val="true"/>
          <w:lang w:bidi="fa-IR"/>
        </w:rPr>
        <w:t xml:space="preserve">زیبا، در دامنه کوه میشاب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میشو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روستا در شمال شرقی شبستر و در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غرب تبریز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روستا عالمان بزرگی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برهان‌الدّین ابراهیم بن حسن، شیخ حسن باله، ملاّ قباد، ملاّ علی ممتحن و حاج میرزا اسداللّه بِنیسی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حاج آخوند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برخاسته‌اند و جهان را با نور دانش و عرفان خویش منوّر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تبار</w:t>
      </w:r>
    </w:p>
    <w:p>
      <w:pPr>
        <w:pStyle w:val="BookText"/>
        <w:rPr/>
      </w:pPr>
      <w:r>
        <w:rPr>
          <w:rFonts w:ascii="IRNazanin" w:hAnsi="IRNazanin" w:eastAsia="IRNazanin"/>
          <w:color w:val="111111"/>
          <w:sz w:val="28"/>
          <w:sz w:val="28"/>
          <w:szCs w:val="28"/>
          <w:rtl w:val="true"/>
          <w:lang w:bidi="fa-IR"/>
        </w:rPr>
        <w:t>اجداد بِنیسی از عالمان بودند و به گفته خودش، نسبتش به علاّمه برهان الدّین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برهان‌الدّین دانشمندی بلند مرتبه بود که در زمان خویش در ادبیات عرب، فنون شعر و عرفان همتا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کتاب از او به جا مانده که مهم‌ترین آنها تفسیر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ابتدای قرآن تا سوره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اوایل قرن دهم هجری قمری در راه سفر به مکّه معظّمه همراه با پسرش به شهادت رسید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جدّ پدری او، باباحسن، که انسان وارسته‌ای بود، به خاطر فقر شدید مالی نتوانست راه اجدادش را ادامه دهد و پدرش، حاج اسماعیل آقا، نیز به همین مشکل گرفتار بود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جدّ مادری او، حاج علی کاظمی قانع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پاکدلی</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از آنکه به سفر حج مشرّف شود، از همه؛ حتّی حیوانات منزلش، حلالیّت می‌طلبید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استاد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اعمال حج،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جوانی به مسائل مذهبی، چندان مقیّد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عهد کردم که مرا به راه راست هدایت فرماید و زیارت خانه خودش را نصیبم کند؛ آنگاه اگر مرا بخشید و حجّم را قبول کرد، جانم را در مکّه بگیرد؛ سپس وصیّت‌هایش را گفت و پس از ذکر شهادتین جان به جان آفرین تسلیم کرد و در شعب ابوطالب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او، حاج اسماعیل آقا، مرد بزرگواری است که استاد بنیسی بارها درباره‌اش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پدرم را یک ساعت هم روی زمین ندیده‌ام؛ او همیشه در عالَم بالا و معنویّت و ذکر و دعا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استاد معنوی استاد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اسداللّه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آخوند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درباره حاج اسماعیل آقا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هر جهت به او اعتماد دارم تا آنجا که حاضرم پشت سرش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حاج آخوند آقا نابینا شد در ضمن کار طاقت فرسایش که سفال‌سازی بود، به بچه‌های بِنیس قرآن درس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p>
    <w:p>
      <w:pPr>
        <w:pStyle w:val="BookText"/>
        <w:rPr/>
      </w:pPr>
      <w:r>
        <w:rPr>
          <w:rFonts w:ascii="IRNazanin" w:hAnsi="IRNazanin" w:eastAsia="IRNazanin"/>
          <w:color w:val="111111"/>
          <w:sz w:val="28"/>
          <w:sz w:val="28"/>
          <w:szCs w:val="28"/>
          <w:rtl w:val="true"/>
          <w:lang w:bidi="fa-IR"/>
        </w:rPr>
        <w:t>آثار نبوغ از زمان کودکی در سیمای استاد بنیسی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مادری‌اش در همان زمان درباره او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با بزرگترها نشست و برخاست می‌کند و حرف‌های بزرگتر از خود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بچه‌ها معمولاً آدم بزرگ و سرشناسی می‌شوند و در ردیف نابغه‌ها قرار می‌گیرند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اسداللّه در دامان پدری بزرگ شد که هر شب برای نماز شب</w:t>
      </w:r>
    </w:p>
    <w:p>
      <w:pPr>
        <w:pStyle w:val="BookText"/>
        <w:rPr/>
      </w:pPr>
      <w:r>
        <w:rPr>
          <w:rFonts w:ascii="IRNazanin" w:hAnsi="IRNazanin" w:eastAsia="IRNazanin"/>
          <w:color w:val="111111"/>
          <w:sz w:val="28"/>
          <w:sz w:val="28"/>
          <w:szCs w:val="28"/>
          <w:rtl w:val="true"/>
          <w:lang w:bidi="fa-IR"/>
        </w:rPr>
        <w:t>برمی‌خاست؛ مردی که همیشه قرآن می‌خواند و وقتی به آیه‌های عذاب می‌رسید، گریان می‌شد و هنگامی که آیه‌های نعمت و بهشت را تلاوت می‌کرد، در چهره‌اش گل تبسّم می‌شکفت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ارزقنا؛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 را به ما ارزانی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سایه تربیت چنین پدری فضایل اخلاقی در وجود اسداللّه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کودکی، مردی را از کوره آتش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دوران گاهی با هم‌سالان خود دست و پنجه نرم می‌کرد و به کُشتی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در یکی از کُشتی‌هایش وقتی خبر به گوش پهلوانی در بنیس به نام صدر می‌رسد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یک پهلوانی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مدّت خیلی کم، همه فنون پهلوانی را به تو یاد می‌دهم و تو را جانشین خودم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شیری می‌سازم که افتخار آذربایجان گردد و صدای نعره‌اش به همه جای دنیا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درس‌های پهلوانی، اسداللّه با اینکه هنوز به بلوغ نرسیده بود، با همتایان خود در بنیس و روستاهای اطراف کشتی می‌گرفت و با عنایات الاهی که در زندگی‌اش مشهود بود، همیشه پیروز می‌شد؛ اما وی پهلوانی در عرصه معنویت و فرهنگ را بر پهلوانی با زور ترجیح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جرعه‌های معرفت</w:t>
      </w:r>
    </w:p>
    <w:p>
      <w:pPr>
        <w:pStyle w:val="BookText"/>
        <w:rPr/>
      </w:pPr>
      <w:r>
        <w:rPr>
          <w:rFonts w:ascii="IRNazanin" w:hAnsi="IRNazanin" w:eastAsia="IRNazanin"/>
          <w:color w:val="111111"/>
          <w:sz w:val="28"/>
          <w:sz w:val="28"/>
          <w:szCs w:val="28"/>
          <w:rtl w:val="true"/>
          <w:lang w:bidi="fa-IR"/>
        </w:rPr>
        <w:t>اسداللّه خواندن و نوشتن را در محضر پدر آموخت و در ضمن کمک به پدرش در کار سفال‌سازی و آموزش فنون پهلوانی، در مکتب حاج آخوندآقا شرکت می‌کرد و قرائت قرآن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فرا می‌گرفت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یادگیری علوم، پیشرفت چشمگیری داشت تا جایی که حاج آخوندآقا درباره‌اش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آینده از نوابغ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خیلی</w:t>
      </w:r>
    </w:p>
    <w:p>
      <w:pPr>
        <w:pStyle w:val="BookText"/>
        <w:rPr/>
      </w:pPr>
      <w:r>
        <w:rPr>
          <w:rFonts w:ascii="IRNazanin" w:hAnsi="IRNazanin" w:eastAsia="IRNazanin"/>
          <w:color w:val="111111"/>
          <w:sz w:val="28"/>
          <w:sz w:val="28"/>
          <w:szCs w:val="28"/>
          <w:rtl w:val="true"/>
          <w:lang w:bidi="fa-IR"/>
        </w:rPr>
        <w:t>باید از او حمایت کنیم و اسباب رشد فکری او را فراهم سازیم و هرچه از دستمان بر می‌آید، درباره او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در دبستان بنیس برای بزرگسالان کلاس درس شبانه بر 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اسداللّه او را در این مدرسه ثبت نام کرد و وی در مدّت چهار ماه، کلاس‌های اوّل و دوم را گذراند؛ سپس در مدتی کوتاه از پدرش ترجمه قرآن و کتاب‌های گلستان، توضیح المسائل و تنبیه‌الغافلین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به تهران آمد و شب‌ها با وجود خستگی از کار روزانه در کلاس‌های آموزشگاه رجایی شرکت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روزی از آغاز تحصیلش در تهران نگذشته بود که در امتحانات کلاس ششم به صورت آزاد شرکت کرد و با معدّل بالا قبول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موضوع باعث شد که مجلّه اطلاعات با او مصاحبه کند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نیز به عنوان جایزه به او هدیه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تا پایان دبیرستان، تحصیلات خود را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دوباره</w:t>
      </w:r>
    </w:p>
    <w:p>
      <w:pPr>
        <w:pStyle w:val="BookText"/>
        <w:rPr/>
      </w:pPr>
      <w:r>
        <w:rPr>
          <w:rFonts w:ascii="IRNazanin" w:hAnsi="IRNazanin" w:eastAsia="IRNazanin"/>
          <w:color w:val="111111"/>
          <w:sz w:val="28"/>
          <w:sz w:val="28"/>
          <w:szCs w:val="28"/>
          <w:rtl w:val="true"/>
          <w:lang w:bidi="fa-IR"/>
        </w:rPr>
        <w:t>برخی عوامل باعث شد تا اسداللّه بنیسی از همه دلبستگی‌هایش دل بکند و به راهی نورانی و مقدّس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اسباب را می‌توان چنین بر 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اجداد بنیسی که اهل علم بودند و از بزرگان بنیس محسوب می‌شدند؛ اگرچه پدر و پدر بزرگش به دلائلی نتوانستند راه اجدادشان را ادامه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او پهلوان آذربایجان بود، خانواده و خویشاوندانش اجازه نمی‌دادند او به تنهایی از بینس خارج شود؛ چون می‌ترسیدند که</w:t>
      </w:r>
    </w:p>
    <w:p>
      <w:pPr>
        <w:pStyle w:val="BookText"/>
        <w:rPr/>
      </w:pPr>
      <w:r>
        <w:rPr>
          <w:rFonts w:ascii="IRNazanin" w:hAnsi="IRNazanin" w:eastAsia="IRNazanin"/>
          <w:color w:val="111111"/>
          <w:sz w:val="28"/>
          <w:sz w:val="28"/>
          <w:szCs w:val="28"/>
          <w:rtl w:val="true"/>
          <w:lang w:bidi="fa-IR"/>
        </w:rPr>
        <w:t>رقیبان و دشمنانش او را آزار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مدت، او به این نتیجه دست یافت که هنر واقعی، آن نیست که یک نفر بتواند پشت همه را به خاک بمالد و بر همه پهلوانان پیروز شود، بلکه هنر واقعی در میدان معرفت به دست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استادش، حاج آخوندآقا به او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پسری ندارم که او را به حوزه علمیّه بفرستم و تو را که همنام من هستی، به اندازه فرزندانم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که به حوزه علمیّه قم بروی تا بتوانی با دانشی که به دست می‌آوری، به همه جهان خدمت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او را تشویق می‌کرد که به حوزه علمیّه هجرت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علاقه زیادی به علم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کتاب و روزنامه‌ای که مردم از شهرها به بنیس می‌آوردند، او آنها را مطالعه می‌کرد و گه‌گاه شعر می‌سرود و هر وقت عالِمی را می‌دید، حالتی روحانی به او دست می‌داد و خود را در عالَمی دیگر احساس می‌نمود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اینها دست به دست هم دادند و او آموزش کتاب جامع‌المقدمات را که نخستین کتاب درسی حوزه بود، در محضر حاج آخوندآقا آغاز کرد تا اینکه ایشان وفات کرد و او در بهار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حوزه علمیّه قم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شب اوّل ورودش به شهر مقدّس قم در خواب دید که حاج آخوندآقا شادمانه جلو درِ مسجد بنیس ایستاده و منتظر رسیدن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خدمت ایشان رسید، حاج آخوندآقا آغوشش را گشود و بوسه بارانش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عاقبت به خیر باشی اسداللّه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آرزویم رسانیدی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اصرار فراوان، او را پیش از خود داخل مسجد کرد، در محلّ مخصوص اهل علم نشانید و از او خواست که بالای منبر برود و سخنرانی کند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روز دیگر، تحصیل را در محضر فلان استادان آغاز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فردای</w:t>
      </w:r>
    </w:p>
    <w:p>
      <w:pPr>
        <w:pStyle w:val="BookText"/>
        <w:rPr/>
      </w:pPr>
      <w:r>
        <w:rPr>
          <w:rFonts w:ascii="IRNazanin" w:hAnsi="IRNazanin" w:eastAsia="IRNazanin"/>
          <w:color w:val="111111"/>
          <w:sz w:val="28"/>
          <w:sz w:val="28"/>
          <w:szCs w:val="28"/>
          <w:rtl w:val="true"/>
          <w:lang w:bidi="fa-IR"/>
        </w:rPr>
        <w:t>آن شب به فرموده استاد عمل کرد و درس‌های روح بخش حوزه علمیّه را آغاز نمود و با پشتکار عجیب و توفیقات الهی در کسب مقامات علمی موفق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استادان</w:t>
      </w:r>
    </w:p>
    <w:p>
      <w:pPr>
        <w:pStyle w:val="BookText"/>
        <w:rPr/>
      </w:pPr>
      <w:r>
        <w:rPr>
          <w:rFonts w:ascii="IRNazanin" w:hAnsi="IRNazanin" w:eastAsia="IRNazanin"/>
          <w:color w:val="111111"/>
          <w:sz w:val="28"/>
          <w:sz w:val="28"/>
          <w:szCs w:val="28"/>
          <w:rtl w:val="true"/>
          <w:lang w:bidi="fa-IR"/>
        </w:rPr>
        <w:t>مهم‌ترین استادان این طلبه پرتلاش بنیس در درس‌های مقدماتی و سطح حوزه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مدّرس افغانی؛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احمد پایانی؛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قدرت اللّه وجدانی‌فخر؛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مصطفی اعتمادی؛</w:t>
      </w:r>
    </w:p>
    <w:p>
      <w:pPr>
        <w:pStyle w:val="BookText"/>
        <w:rPr/>
      </w:pPr>
      <w:r>
        <w:rPr>
          <w:rFonts w:ascii="IRNazanin" w:hAnsi="IRNazanin" w:eastAsia="IRNazanin"/>
          <w:color w:val="111111"/>
          <w:sz w:val="28"/>
          <w:sz w:val="28"/>
          <w:szCs w:val="28"/>
          <w:rtl w:val="true"/>
          <w:lang w:bidi="fa-IR"/>
        </w:rPr>
        <w:t>استادان ایشان در درس‌های خارج حوزه عبارتند از آیات عظام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کاظم شریعتمداری؛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محمدرضا گلپایگانی؛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وحیدی شبستری؛</w:t>
      </w:r>
    </w:p>
    <w:p>
      <w:pPr>
        <w:pStyle w:val="BookText"/>
        <w:rPr/>
      </w:pPr>
      <w:r>
        <w:rPr>
          <w:rFonts w:ascii="IRNazanin" w:hAnsi="IRNazanin" w:eastAsia="IRNazanin"/>
          <w:color w:val="111111"/>
          <w:sz w:val="28"/>
          <w:sz w:val="28"/>
          <w:szCs w:val="28"/>
          <w:rtl w:val="true"/>
          <w:lang w:bidi="fa-IR"/>
        </w:rPr>
        <w:t>آثار</w:t>
      </w:r>
    </w:p>
    <w:p>
      <w:pPr>
        <w:pStyle w:val="BookText"/>
        <w:rPr/>
      </w:pPr>
      <w:r>
        <w:rPr>
          <w:rFonts w:ascii="IRNazanin" w:hAnsi="IRNazanin" w:eastAsia="IRNazanin"/>
          <w:color w:val="111111"/>
          <w:sz w:val="28"/>
          <w:sz w:val="28"/>
          <w:szCs w:val="28"/>
          <w:rtl w:val="true"/>
          <w:lang w:bidi="fa-IR"/>
        </w:rPr>
        <w:t xml:space="preserve">این روحانی جوان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با چوپانی از اهالی بنیس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به کوه میشاب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میشو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کرد و جلوه‌های معرفت‌زای میشاب را به شعر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شعر آذری را که طبیعتْ گلشنی یا میشوداغی نام دارد، آقای حضرتی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شعر فارسی برگردانیده و در مقدّمه‌اش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گوشه‌ای از این اثر می‌توان نمونه‌ای از سبک استاد شهریار را در 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 بابایه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کتاب استاد بنیسی بود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سال‌ها پس از تعقیبات نماز صبح، به نوشتن می‌پرداخت و</w:t>
      </w:r>
    </w:p>
    <w:p>
      <w:pPr>
        <w:pStyle w:val="BookText"/>
        <w:rPr/>
      </w:pPr>
      <w:r>
        <w:rPr>
          <w:rFonts w:ascii="IRNazanin" w:hAnsi="IRNazanin" w:eastAsia="IRNazanin"/>
          <w:color w:val="111111"/>
          <w:sz w:val="28"/>
          <w:sz w:val="28"/>
          <w:szCs w:val="28"/>
          <w:rtl w:val="true"/>
          <w:lang w:bidi="fa-IR"/>
        </w:rPr>
        <w:t>برکت عجیبی در نوشتارش احساس می‌شد تا آنجا که آثار بسیاری از خود به یادگار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چاپ شده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 و حوا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آلاله‌های بِنیسی یا سرودهای مذهبی به سبک جدید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نیک در اسلام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و کمال در اسلام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ارمغان شب‌های شادی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افشای سلام در اسلام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 آینده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زن پیامبر صلی‌الله‌علیه‌و‌آله‌وسلم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بانوی کنیزان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و مادر خود را دعا کنیم</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 تن آل عبا</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سنگین عاشورا</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 چیست و چگونه تقوا داشته باشیم؟</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 چیست؟ و یکصد سخن درباره تقوا</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تولّد فرزند اسرار آمیز</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جوانان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 با چه کسی ازدواج کنیم؟</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 و پاکدامنی در اسلام</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مرا بیامرز</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 مادر یتیم‌ها</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شجاعان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داستان مشتاقان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است که ابتدا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و سپس در مجموعه‌ای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مشتاقان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 سرتاپا طلا، پسر سرتاپا نقره</w:t>
      </w:r>
      <w:r>
        <w:rPr>
          <w:rStyle w:val="FootnoteAnchor"/>
          <w:rtl w:val="true"/>
        </w:rPr>
        <w:footnoteReference w:id="152"/>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دیدار نورالمهدی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است که در یک مجلّد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بازگشت به سوی خدا</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رسالة‌العقوق والحقوق یا پنجاه و پنج حدیث</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خوب خدا</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زنی در داخل کعبه</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سفری بر پایگاه حضرت زینب کبری علیهاالسلام</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شهیدی که جنازه‌اش را خاک قبول نکرد</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 خدای آذربایجان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درباره زندگانی او از زمان تولّد تا روحانیّت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عدل</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علیه‌السلام از دیدگاه حضرت محمد صلی‌الله‌علیه‌و‌آله‌وسلم</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از دیدگاه خداوند یکتا</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از دیدگاه علی بن ابی‌طالب علیه‌السلام</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علیه‌السلام در کنار حوض کوثر</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علیه‌السلام در معراج پیغمبر صلی‌الله‌علیه‌و‌آله‌وسلم</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فرشیم‌های تکبّر و انگیزه‌های تواضع</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و دعا؛ راه ارتباط با خدا</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رنگین عاشورا</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 آواره</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 کجاست؟</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گنجینه دعا</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بسوزانند؛ حق با ما است</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 اشتر؛ شمشیری از شمشیرهای خدا</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محبوب دل‌ها</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محبوبه یکتا</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مراسم عروسی و معجزات حضرت فاطمه زهرا علیهاالسلام</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مصافحه در اسلام</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معاد</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ملیکه</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مادر اویم</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مهمان و مهمانداری در اسلام</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نبوت</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نوای نینوا</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نوحه در شب‌های غم</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دو همسر شایسته؛ یک زن و یک مرد</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وعده به سر خواهد رسید</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هابیل و قابیل</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همای آسمانی</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پایم در بهشت است</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یکصد سؤال؛ یکصدهزار ریال جایزه</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چاپ نشده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آداب تبلیغ از دیدگاه قرآن و پیامبران علیهم‌السلام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آفت‌شناسی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اعظم خدا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نهی از منکر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افضل موجودات؛</w:t>
      </w:r>
    </w:p>
    <w:p>
      <w:pPr>
        <w:pStyle w:val="BookText"/>
        <w:rPr/>
      </w:pPr>
      <w:r>
        <w:rPr>
          <w:rFonts w:ascii="IRNazanin" w:hAnsi="IRNazanin" w:eastAsia="IRNazanin"/>
          <w:color w:val="111111"/>
          <w:sz w:val="28"/>
          <w:sz w:val="28"/>
          <w:szCs w:val="28"/>
          <w:rtl w:val="true"/>
          <w:lang w:bidi="fa-IR"/>
        </w:rPr>
        <w:t xml:space="preserve">در این کتاب به بررسی مطالب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موریس مترلینگ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باغستانی بنیسی؛</w:t>
      </w:r>
    </w:p>
    <w:p>
      <w:pPr>
        <w:pStyle w:val="BookText"/>
        <w:rPr/>
      </w:pPr>
      <w:r>
        <w:rPr>
          <w:rFonts w:ascii="IRNazanin" w:hAnsi="IRNazanin" w:eastAsia="IRNazanin"/>
          <w:color w:val="111111"/>
          <w:sz w:val="28"/>
          <w:sz w:val="28"/>
          <w:szCs w:val="28"/>
          <w:rtl w:val="true"/>
          <w:lang w:bidi="fa-IR"/>
        </w:rPr>
        <w:t xml:space="preserve">این کتاب، مجموعه اشعار فارسی اوست که به تعبیر شاعر فرزانه، استاد محمدعلی مجاهدی،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باقیات الصّالحات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بدعت حرام است و قیاس باطل</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بردگی یا بندگی؟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برگستان بنیسی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 کجا است؟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بی‌بی شهربانو</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پرستوی دل</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پند پیران بر پوران</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تابش نور</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تعلیقاتی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باقیات الصّالحات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تفسیری کوتاه بر سوره الرّحمان</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تمنّای وصال</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توسّل یا درخواست شَفاعت</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تولّی و تبرّی</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جرعه مِهر</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بنویسیم؟</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و جهاد</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حرف‌های طلایی</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و زکات</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خودیابی و خودسازی</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دریای مهربانی</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داستان‌های دلپسند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محضر جانان</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به دامان چهارده معصوم علیهم‌السلام</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دعاهای آسان مشکل گشا</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سفارش‌های حضرت زهرا علیهاالسلام به بانوان</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سقّای کربلا</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عشق</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خطبه متّقین</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دعای حضرت حجّت علیه‌السلام</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شهیدی که به جای دو دست، دو بال به او دادند</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شهیدی که جگرش را در آوردند</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شهیدی که خواستند در کاسه سرش شراب بنوشند</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شهیدی که فرشتگان غسلش دادند</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طالوت و جالوت</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فرزندان خود را چگونه تربیت کنیم؟</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فصیحة‌الصّحیفة؛</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شرحی بر صحیفه سجّادیّه و چندین جلد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قاموس الشّعراء؛</w:t>
      </w:r>
    </w:p>
    <w:p>
      <w:pPr>
        <w:pStyle w:val="BookText"/>
        <w:rPr/>
      </w:pPr>
      <w:r>
        <w:rPr>
          <w:rFonts w:ascii="IRNazanin" w:hAnsi="IRNazanin" w:eastAsia="IRNazanin"/>
          <w:color w:val="111111"/>
          <w:sz w:val="28"/>
          <w:sz w:val="28"/>
          <w:szCs w:val="28"/>
          <w:rtl w:val="true"/>
          <w:lang w:bidi="fa-IR"/>
        </w:rPr>
        <w:t>این کتاب، لغتنامه فارسی الفبایی برای شاعران است که با حرف پایانی واژگان تنظیم شده و چندین مجلّد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کرامات امام حسن علیه‌السلام</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کرامات امام حسین علیه‌السلام</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کرامات امام کاظم علیه‌السلام</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کربلا بهشت روی زمین</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کیمیای بینسی؛</w:t>
      </w:r>
    </w:p>
    <w:p>
      <w:pPr>
        <w:pStyle w:val="BookText"/>
        <w:rPr/>
      </w:pPr>
      <w:r>
        <w:rPr>
          <w:rFonts w:ascii="IRNazanin" w:hAnsi="IRNazanin" w:eastAsia="IRNazanin"/>
          <w:color w:val="111111"/>
          <w:sz w:val="28"/>
          <w:sz w:val="28"/>
          <w:szCs w:val="28"/>
          <w:rtl w:val="true"/>
          <w:lang w:bidi="fa-IR"/>
        </w:rPr>
        <w:t xml:space="preserve">این کتاب، مجموعه اشعار آذری او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گلستان ائمّه علیهم‌السلام ؛</w:t>
      </w:r>
    </w:p>
    <w:p>
      <w:pPr>
        <w:pStyle w:val="BookText"/>
        <w:rPr/>
      </w:pPr>
      <w:r>
        <w:rPr>
          <w:rFonts w:ascii="IRNazanin" w:hAnsi="IRNazanin" w:eastAsia="IRNazanin"/>
          <w:color w:val="111111"/>
          <w:sz w:val="28"/>
          <w:sz w:val="28"/>
          <w:szCs w:val="28"/>
          <w:rtl w:val="true"/>
          <w:lang w:bidi="fa-IR"/>
        </w:rPr>
        <w:t xml:space="preserve">این کتاب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گنجینه لؤلؤ و مرجان؛</w:t>
      </w:r>
    </w:p>
    <w:p>
      <w:pPr>
        <w:pStyle w:val="BookText"/>
        <w:rPr/>
      </w:pPr>
      <w:r>
        <w:rPr>
          <w:rFonts w:ascii="IRNazanin" w:hAnsi="IRNazanin" w:eastAsia="IRNazanin"/>
          <w:color w:val="111111"/>
          <w:sz w:val="28"/>
          <w:sz w:val="28"/>
          <w:szCs w:val="28"/>
          <w:rtl w:val="true"/>
          <w:lang w:bidi="fa-IR"/>
        </w:rPr>
        <w:t>این کتاب درباره علوم مختلف اسلامی مانند تفسیر قرآن و احادیث، عرفان، کلام، اخلاق و تاریخ است و چندین جلد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 را من پر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 که جان عالَمی دلشاد مانَد</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مفاتیح الرّزق</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کیستم و چیستم؟</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نسیم محبّت</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و روزه</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نود و نُه پرسش درباره ازدواج</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هاروت و ماروت</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هدیّه فاطمیّه</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همای رحمت</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همیان بنیسی یا تاریخ گویای گذشته</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یأجوج و مأجوج و ذوالقرنین</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بغل گل</w:t>
      </w:r>
    </w:p>
    <w:p>
      <w:pPr>
        <w:pStyle w:val="BookText"/>
        <w:rPr/>
      </w:pPr>
      <w:r>
        <w:rPr>
          <w:rFonts w:ascii="IRNazanin" w:hAnsi="IRNazanin" w:eastAsia="IRNazanin"/>
          <w:color w:val="111111"/>
          <w:sz w:val="28"/>
          <w:sz w:val="28"/>
          <w:szCs w:val="28"/>
          <w:rtl w:val="true"/>
          <w:lang w:bidi="fa-IR"/>
        </w:rPr>
        <w:t>در زلال روحانی</w:t>
      </w:r>
    </w:p>
    <w:p>
      <w:pPr>
        <w:pStyle w:val="BookText"/>
        <w:rPr/>
      </w:pPr>
      <w:r>
        <w:rPr>
          <w:rFonts w:ascii="IRNazanin" w:hAnsi="IRNazanin" w:eastAsia="IRNazanin"/>
          <w:color w:val="111111"/>
          <w:sz w:val="28"/>
          <w:sz w:val="28"/>
          <w:szCs w:val="28"/>
          <w:rtl w:val="true"/>
          <w:lang w:bidi="fa-IR"/>
        </w:rPr>
        <w:t>او با عبادت، قرآن و دعا انس عجیبی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در مدت 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بدون وقفه همه قرآن را قرائت کرد و باری دیگر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نماز در چند ساعت متوالی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نزدیکانش سفارش می‌کرد که مناجات‌های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فراموش نکنند و هر روز صبح، یک مناجات از این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را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قدری به ادعیه حضرات معصومین علیهم‌السلام عشق می‌ورزید که به خواندنشان بسنده نمی‌کرد، بلکه در جلسات صبح‌های جمعه که در خانه‌اش برگزار می‌شد، برای مردم آنها را شرح می‌داد و در این جلسات، دعای توسل خوانده می‌شد و بیماران شفا می‌گرفتند و حاجتمندان به حاجت خود می‌رسیدند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دلباخته اهل‌بیت علیهم‌السلام</w:t>
      </w:r>
    </w:p>
    <w:p>
      <w:pPr>
        <w:pStyle w:val="BookText"/>
        <w:rPr/>
      </w:pPr>
      <w:r>
        <w:rPr>
          <w:rFonts w:ascii="IRNazanin" w:hAnsi="IRNazanin" w:eastAsia="IRNazanin"/>
          <w:color w:val="111111"/>
          <w:sz w:val="28"/>
          <w:sz w:val="28"/>
          <w:szCs w:val="28"/>
          <w:rtl w:val="true"/>
          <w:lang w:bidi="fa-IR"/>
        </w:rPr>
        <w:t>هرکسی با استاد بنیسی آشنا می‌شد، در همان ساعات نخست می‌فهمید که وی دلباخته چهارده معصوم علیهم‌السلام ؛ به ویژه امیرمؤمنان علیه‌السلام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وی به زیارت عتبات عالیات شرفیاب شد، همین که دیدگانش به حرم امیرمؤمنان علیه‌السلام افتاد، جذبه وصیّ بلافصل خاتم‌الانبیاء صلی‌الله‌علیه‌و‌آله‌وسلم چنان او را در بر گرفت که خود را به زمین انداخت و روی زمین، خود را می‌کشید تا اینکه به رواق امیرمؤمنان علیه‌السلام رسید و در این میان چندین بار عمامه از سرش افتاد و خود متوجه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یک روز پیش از عروج ملکوتی‌اش که در خانه بستری بود، به یکی از بستگانش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منظومه امیرالمؤمنین علیه‌السلام را برایم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آخرین سخن معنوی‌اش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عرشیِ خاکسار</w:t>
      </w:r>
    </w:p>
    <w:p>
      <w:pPr>
        <w:pStyle w:val="BookText"/>
        <w:rPr/>
      </w:pPr>
      <w:r>
        <w:rPr>
          <w:rFonts w:ascii="IRNazanin" w:hAnsi="IRNazanin" w:eastAsia="IRNazanin"/>
          <w:color w:val="111111"/>
          <w:sz w:val="28"/>
          <w:sz w:val="28"/>
          <w:szCs w:val="28"/>
          <w:rtl w:val="true"/>
          <w:lang w:bidi="fa-IR"/>
        </w:rPr>
        <w:t>روزی در شهر شهریار، مردی او را به باغش برد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سال است حشره‌هایی به باغ‌های انگور این منطقه هجوم می‌آورند و اکثر محصولات باغ‌ها را از بین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یکی از آن حشره‌ها را در کف دست استاد بنیسی نهاد و از او خواست که ضرر آنها را از باغش دفع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می‌دهی که انگور مورد نیاز جشن عیدغدیر ما را فراهم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بنیسی به آن حشره 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مرد راست می‌گوید، شماها از این باغ بروید و با این باغ کاری نداشته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عید غدیر آن سال، آن مرد با یک وانت بار انگور از راه رسید و به ایشان گفت که امسال به باغ ما هیچ حشره‌ای آسیب نرسانید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خود حدیث مفصّل بخوان از این مجمل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پرتو افشانی</w:t>
      </w:r>
    </w:p>
    <w:p>
      <w:pPr>
        <w:pStyle w:val="BookText"/>
        <w:rPr/>
      </w:pPr>
      <w:r>
        <w:rPr>
          <w:rFonts w:ascii="IRNazanin" w:hAnsi="IRNazanin" w:eastAsia="IRNazanin"/>
          <w:color w:val="111111"/>
          <w:sz w:val="28"/>
          <w:sz w:val="28"/>
          <w:szCs w:val="28"/>
          <w:rtl w:val="true"/>
          <w:lang w:bidi="fa-IR"/>
        </w:rPr>
        <w:t>استاد بنیسی با اینکه در علوم مختلف اسلامی تبحّر داشت؛ ولی همه ساله در داخل یا خارج قم منبر می‌رفت و مردم را با سخنان شیرین و شیوای خود از چشمه‌سار علوم معصومین علیهم‌السلام سیراب می‌کرد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خانه او همیشه به روی مردم باز بود و هرکس هر نیاز یا پرسشی در هر وقت شبانه روز داشت، می‌توانست به او مراجعه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صبح‌های جمعه در منزل خویش جلسه درس اخلاق و قرائت دعای توسّل، در اعیاد معصومین علیهم‌السلام مجلس جشن و در روزهای شهادت مجلس عزا برگزار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نیز این جلسات در صبح‌های جمعه، نیمه شعبان، عید سعید غدیر، تاسوعا، و عاشورا برگزار می‌شود و یکی از فرزندان استاد بانی این مجالس بوده و در خدمت ارادتمندان اهل‌بیت علیهم‌السلام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گذار خدمت</w:t>
      </w:r>
    </w:p>
    <w:p>
      <w:pPr>
        <w:pStyle w:val="BookText"/>
        <w:rPr/>
      </w:pPr>
      <w:r>
        <w:rPr>
          <w:rFonts w:ascii="IRNazanin" w:hAnsi="IRNazanin" w:eastAsia="IRNazanin"/>
          <w:color w:val="111111"/>
          <w:sz w:val="28"/>
          <w:sz w:val="28"/>
          <w:szCs w:val="28"/>
          <w:rtl w:val="true"/>
          <w:lang w:bidi="fa-IR"/>
        </w:rPr>
        <w:t>از فعالیّت‌های اجتماعی استاد بنیسی تأسیس دارالبحث اسلامی قم بود که به پرسش‌های مذهبی جوانان داخل و خارج کشور پاسخ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وی مؤسّسه باقیات الصّالحات را تأسیس کرد که در راه تبلیغ مذهب تشیّع و کمک به نیازمندان کوشا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کارهای دیگر او تأسیس نشر طاهر بود که آثار ایشان را چاپ می‌کرد و اکنون نام این مؤسسه، مؤسسه تحقیقاتی و انتشاراتی علاّمه بنیسی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وفادار و فداکار استاد بنیسی نیز سال‌ها با او در خدمت به مردم شریک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زحمات طاقت فرسایش از میهمانان وی پذیرایی می‌کرد و با ایجاد آرامش و تربیت صحیح فرزندان، او را در نوشتن و برگزاری جلسات یاری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غروب خورشید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قلب نورانی استاد بنیسی حدود ساعت یک بعد از ظهر سه 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حرکت ایستاد و وی تبسّم‌کنان مولا و محبوبش، حضرت امیرمؤمنان علیه‌السلام را که عمری از او دم می‌زد، ملاقات</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خوش است وقت مرگم به کنار من 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است جان سپارم، تو به چشم خود ببینی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رسم در آن زمان من به کمال آرزویم تو ولایتم پذیری، به شفاعتم گُزینی</w:t>
      </w:r>
    </w:p>
    <w:p>
      <w:pPr>
        <w:pStyle w:val="BookText"/>
        <w:rPr/>
      </w:pPr>
      <w:r>
        <w:rPr>
          <w:rFonts w:ascii="IRNazanin" w:hAnsi="IRNazanin" w:eastAsia="IRNazanin"/>
          <w:color w:val="111111"/>
          <w:sz w:val="28"/>
          <w:sz w:val="28"/>
          <w:szCs w:val="28"/>
          <w:rtl w:val="true"/>
          <w:lang w:bidi="fa-IR"/>
        </w:rPr>
        <w:t>و آن گاه به لقای پروردگارش که سال‌ها مخلصانه در راهش خدمت کرده بود،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عاشقان حق به حق، جان می‌دهند بهرشان جان‌دادن آسان است و بس</w:t>
      </w:r>
    </w:p>
    <w:p>
      <w:pPr>
        <w:pStyle w:val="BookText"/>
        <w:rPr/>
      </w:pPr>
      <w:r>
        <w:rPr>
          <w:rFonts w:ascii="IRNazanin" w:hAnsi="IRNazanin" w:eastAsia="IRNazanin"/>
          <w:color w:val="111111"/>
          <w:sz w:val="28"/>
          <w:sz w:val="28"/>
          <w:szCs w:val="28"/>
          <w:rtl w:val="true"/>
          <w:lang w:bidi="fa-IR"/>
        </w:rPr>
        <w:t>بهر این دلدادگان، روی زمین تنگ و نازیبا و زندان است و بس</w:t>
      </w:r>
    </w:p>
    <w:p>
      <w:pPr>
        <w:pStyle w:val="BookText"/>
        <w:rPr/>
      </w:pPr>
      <w:r>
        <w:rPr>
          <w:rFonts w:ascii="IRNazanin" w:hAnsi="IRNazanin" w:eastAsia="IRNazanin"/>
          <w:color w:val="111111"/>
          <w:sz w:val="28"/>
          <w:sz w:val="28"/>
          <w:szCs w:val="28"/>
          <w:rtl w:val="true"/>
          <w:lang w:bidi="fa-IR"/>
        </w:rPr>
        <w:t>عاشقان را مرگ باشد موهبت رحلت عاشق، درخشان است و بس</w:t>
      </w:r>
    </w:p>
    <w:p>
      <w:pPr>
        <w:pStyle w:val="BookText"/>
        <w:rPr/>
      </w:pPr>
      <w:r>
        <w:rPr>
          <w:rFonts w:ascii="IRNazanin" w:hAnsi="IRNazanin" w:eastAsia="IRNazanin"/>
          <w:color w:val="111111"/>
          <w:sz w:val="28"/>
          <w:sz w:val="28"/>
          <w:szCs w:val="28"/>
          <w:rtl w:val="true"/>
          <w:lang w:bidi="fa-IR"/>
        </w:rPr>
        <w:t>در زمان مرگ، شادان می‌شود چون روانه سوی رحمان است و بس</w:t>
      </w:r>
    </w:p>
    <w:p>
      <w:pPr>
        <w:pStyle w:val="BookText"/>
        <w:rPr/>
      </w:pPr>
      <w:r>
        <w:rPr>
          <w:rFonts w:ascii="IRNazanin" w:hAnsi="IRNazanin" w:eastAsia="IRNazanin"/>
          <w:color w:val="111111"/>
          <w:sz w:val="28"/>
          <w:sz w:val="28"/>
          <w:szCs w:val="28"/>
          <w:rtl w:val="true"/>
          <w:lang w:bidi="fa-IR"/>
        </w:rPr>
        <w:t xml:space="preserve">پیکر پاک این عالم فرزانه روز چهارشنبه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بیت ایشان تا حرم مطهّر حضرت معصومه علیهاالسلام با حضور علما و مردم سوگوار تشییع و توسط آیة‌الله شیخ یوسف مدنی تبریزی که در مراسم تشییع هم حضور داشت، نماز اقامه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ضریح استاد</w:t>
      </w:r>
    </w:p>
    <w:p>
      <w:pPr>
        <w:pStyle w:val="BookText"/>
        <w:rPr/>
      </w:pPr>
      <w:r>
        <w:rPr>
          <w:rFonts w:ascii="IRNazanin" w:hAnsi="IRNazanin" w:eastAsia="IRNazanin"/>
          <w:color w:val="111111"/>
          <w:sz w:val="28"/>
          <w:sz w:val="28"/>
          <w:szCs w:val="28"/>
          <w:rtl w:val="true"/>
          <w:lang w:bidi="fa-IR"/>
        </w:rPr>
        <w:t xml:space="preserve">استاد بنیسی در گلزار شهدا، رو به روی قبر حضرت علی بن جعفر علیهماالسلام ، در طبقه بالای قبر مادر عزیزش که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ایشان رحلت کرده بود،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مراسم سوگواری ایشان رئیس دفتر مقام معظّم رهبری، چند تن از مراجع، نمایندگان مراجع، استادان حوزه و دانشگاه، طلاّب داغدیده و عموم مردم شرکت داشتند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بزرگوارش شاد و یادش جاودانه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زمانی ز من ای خسته‌دلان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کنید با همان یاد، دل و جان مرا شاد کنید</w:t>
      </w:r>
    </w:p>
    <w:p>
      <w:pPr>
        <w:pStyle w:val="BookText"/>
        <w:rPr/>
      </w:pPr>
      <w:r>
        <w:rPr>
          <w:rFonts w:ascii="IRNazanin" w:hAnsi="IRNazanin" w:eastAsia="IRNazanin"/>
          <w:color w:val="111111"/>
          <w:sz w:val="28"/>
          <w:sz w:val="28"/>
          <w:szCs w:val="28"/>
          <w:rtl w:val="true"/>
          <w:lang w:bidi="fa-IR"/>
        </w:rPr>
        <w:t>قصدم این بود کنم خدمت دین و میهن این دو از همّت خود بیشتر آباد کنید</w:t>
      </w:r>
    </w:p>
    <w:p>
      <w:pPr>
        <w:pStyle w:val="BookText"/>
        <w:rPr/>
      </w:pPr>
      <w:r>
        <w:rPr>
          <w:rFonts w:ascii="IRNazanin" w:hAnsi="IRNazanin" w:eastAsia="IRNazanin"/>
          <w:color w:val="111111"/>
          <w:sz w:val="28"/>
          <w:sz w:val="28"/>
          <w:szCs w:val="28"/>
          <w:rtl w:val="true"/>
          <w:lang w:bidi="fa-IR"/>
        </w:rPr>
        <w:t>شیعه بودن به علی فطرت و آیین من است پور خود را به سوی مذهبش ارشاد کنید</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دگر نیست میان مردم رحمتی خوانده و از او به خوشی یاد کنید</w:t>
      </w:r>
    </w:p>
    <w:p>
      <w:pPr>
        <w:pStyle w:val="BookText"/>
        <w:rPr/>
      </w:pPr>
      <w:r>
        <w:rPr>
          <w:rFonts w:ascii="IRNazanin" w:hAnsi="IRNazanin" w:eastAsia="IRNazanin"/>
          <w:color w:val="111111"/>
          <w:sz w:val="28"/>
          <w:sz w:val="28"/>
          <w:szCs w:val="28"/>
          <w:rtl w:val="true"/>
          <w:lang w:bidi="fa-IR"/>
        </w:rPr>
        <w:t>یادگاران</w:t>
      </w:r>
    </w:p>
    <w:p>
      <w:pPr>
        <w:pStyle w:val="BookText"/>
        <w:rPr/>
      </w:pPr>
      <w:r>
        <w:rPr>
          <w:rFonts w:ascii="IRNazanin" w:hAnsi="IRNazanin" w:eastAsia="IRNazanin"/>
          <w:color w:val="111111"/>
          <w:sz w:val="28"/>
          <w:sz w:val="28"/>
          <w:szCs w:val="28"/>
          <w:rtl w:val="true"/>
          <w:lang w:bidi="fa-IR"/>
        </w:rPr>
        <w:t>از استاد بنیسی سه پسر و یک دختر به 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فرزندان پسر، اسماعیل از طلاب حوزه علمیّه قم است که مصحح آثار پدر و شاگرد چندین ساله اوست و این مقاله نیز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نیز از طلاب علوم دینی و مهندس علوم رایانه‌ای است و طاهر ناشر کتب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دختر استاد بنیسی معلّم قرآن و معارف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ندارم غصّه‌ای گر من بمیرم که از نسلم چهار استاد مانَد</w:t>
      </w:r>
    </w:p>
    <w:p>
      <w:pPr>
        <w:pStyle w:val="BookText"/>
        <w:rPr/>
      </w:pPr>
      <w:r>
        <w:rPr>
          <w:rFonts w:ascii="IRNazanin" w:hAnsi="IRNazanin" w:eastAsia="IRNazanin"/>
          <w:color w:val="111111"/>
          <w:sz w:val="28"/>
          <w:sz w:val="28"/>
          <w:szCs w:val="28"/>
          <w:rtl w:val="true"/>
          <w:lang w:bidi="fa-IR"/>
        </w:rPr>
        <w:t>یادش به‌خیر و روانش پرنور</w:t>
      </w:r>
    </w:p>
    <w:p>
      <w:pPr>
        <w:pStyle w:val="BookText"/>
        <w:rPr/>
      </w:pPr>
      <w:r>
        <w:rPr>
          <w:rFonts w:ascii="IRNazanin" w:hAnsi="IRNazanin" w:eastAsia="IRNazanin"/>
          <w:color w:val="111111"/>
          <w:sz w:val="28"/>
          <w:sz w:val="28"/>
          <w:szCs w:val="28"/>
          <w:rtl w:val="true"/>
          <w:lang w:bidi="fa-IR"/>
        </w:rPr>
        <w:t>پی‌نوشت‌ها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درج پی‌نوشت‌های زیر در متن مشخص شود و آنگاه این پی‌نوشت‌ها در زیر همان‌صفحه‌بیاید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کتاب به زبان انگلیسی ترجمه و به نام </w:t>
      </w:r>
      <w:r>
        <w:rPr>
          <w:rFonts w:eastAsia="Times New Roman" w:cs="Times New Roman" w:ascii="Times New Roman" w:hAnsi="Times New Roman"/>
          <w:color w:val="111111"/>
          <w:sz w:val="28"/>
          <w:szCs w:val="28"/>
          <w:lang w:val="en-US" w:bidi="en-US"/>
        </w:rPr>
        <w:t>Khadigeh Of The Ovphans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آمریکا و تهران در سال‌های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بارها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کتاب به دست ریاض حسین جعفری به زبان اردو ترجمه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لرکی سونالر کاچاندی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اداره منهاج الصّالحین شهر لاهور در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به دست ریاض حسین جعفری به زبان اردو ترجمه و به نام حقوق زوجین در اداره منهاج الصّالحین شهر لاهور در سال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bookmarkStart w:id="34" w:name="pg3072_20473"/>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5" w:name="__RefHeading___Toc985259_2749589250"/>
      <w:bookmarkStart w:id="36" w:name="_Toc12"/>
      <w:bookmarkEnd w:id="34"/>
      <w:bookmarkEnd w:id="35"/>
      <w:r>
        <w:rPr/>
        <w:t>10</w:t>
      </w:r>
      <w:r>
        <w:rPr>
          <w:rtl w:val="true"/>
        </w:rPr>
        <w:t xml:space="preserve">- </w:t>
      </w:r>
      <w:r>
        <w:rPr>
          <w:rtl w:val="true"/>
        </w:rPr>
        <w:t xml:space="preserve">محمد مهدی اسفرنجانی </w:t>
      </w:r>
      <w:r>
        <w:rPr>
          <w:rtl w:val="true"/>
        </w:rPr>
        <w:t>«</w:t>
      </w:r>
      <w:r>
        <w:rPr>
          <w:rtl w:val="true"/>
        </w:rPr>
        <w:t>آینه دار نور</w:t>
      </w:r>
      <w:r>
        <w:rPr>
          <w:rtl w:val="true"/>
        </w:rPr>
        <w:t xml:space="preserve">» * * * </w:t>
      </w:r>
      <w:r>
        <w:rPr>
          <w:rtl w:val="true"/>
        </w:rPr>
        <w:t>علی‌داد جلیلی</w:t>
      </w:r>
      <w:bookmarkEnd w:id="36"/>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مطالعه و سیر در حالات بزرگان و دانشمندان دینی می‌تواند الگوی مناسبی برای رسیدن به یک زندگی مطلوب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روست زندگی‌نامه آیة‌اللّه محمدمهدی اسفرنجانی و عموی بزرگوارش میرزا عبدالکریم محمدی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عبدالکریم فرزند حاج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روستای اسفرنجان گلپایگان و در خانواده‌ای کشاورز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قسمتی از مقدمات را در زادگاهش فرا گرفت و سپس مدت چهار الی پنج سال در اصفهان نزد استادان این شهر به ادامه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راهی نجف شد و پس از تکمیل تحصیلات در دوره عالی با اخذ اجازه اجتهاد از آیة‌اللّه محمد کاظم یزدی به گلپایگان بازگشت</w:t>
      </w:r>
      <w:r>
        <w:rPr>
          <w:rFonts w:eastAsia="IRNazanin" w:cs="IRNazanin"/>
          <w:color w:val="111111"/>
          <w:sz w:val="28"/>
          <w:szCs w:val="28"/>
          <w:rtl w:val="true"/>
          <w:lang w:bidi="fa-IR"/>
        </w:rPr>
        <w:t>.</w:t>
      </w:r>
      <w:r>
        <w:rPr>
          <w:rFonts w:eastAsia="IRNazanin" w:cs="IRNazanin"/>
          <w:color w:val="111111"/>
          <w:sz w:val="28"/>
          <w:szCs w:val="28"/>
          <w:lang w:bidi="fa-IR"/>
        </w:rPr>
        <w:t>1</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گنجینه و صاحب طبقات اعلام الشیعه ازوی به عنوان عالمی پرهیزکار و فقیهی برجسته یاد می‌کند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زادگاهش مشغول تبلیغ و نشر معارف اسلامی شد و مردم دیندار آن سامان برای</w:t>
      </w:r>
    </w:p>
    <w:p>
      <w:pPr>
        <w:pStyle w:val="BookText"/>
        <w:rPr/>
      </w:pPr>
      <w:r>
        <w:rPr>
          <w:rFonts w:ascii="IRNazanin" w:hAnsi="IRNazanin" w:eastAsia="IRNazanin"/>
          <w:color w:val="111111"/>
          <w:sz w:val="28"/>
          <w:sz w:val="28"/>
          <w:szCs w:val="28"/>
          <w:rtl w:val="true"/>
          <w:lang w:bidi="fa-IR"/>
        </w:rPr>
        <w:t>رفع گرفتاری‌ها به وی مراجعه می‌کردند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اعلام الشیعه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خدمات ارزنده و قابل ستایشی به جامعه اسلامی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امر به معروف و نهی از منکر قاطع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اقامه نماز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وجوهات شرعی،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را بین مستمندان تقسیم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دختر میرزا رضا گلپایگانی ازدواج نمود که ثمره این ازدواج پنج دختر و یک پسر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فرزندان وی آیة‌اللّه محمدمهدی است که پس از مدتی تحصیل در گلپایگان به اصفهان هجرت نمود و مدت چهار سال در آنجا از محضر استادان آن زمان بهره‌مند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بعد از تشرّف به حجّ، مدت هفت سال در نجف اشرف رحل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استادان آن سامان مانند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ابوالحسن اصفهانی و میرزای نایینی کسب فیض نمود و پس از اخذ درجه بلند اجتهاد برازآمد و بزرگوار به زادگاهش اسفرنجان بازگشت و مانند پدری بزرگوارش به تبلیغ دین و خدمت به مردم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خدمات وی برپایی نماز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صاحب چهار فرزند پسر هستند که یکی از آنها حجة‌الاسلام احمد محمدی است که اکنون ساکن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قم هجرت نمود و دوره سطح را نزد آیة‌اللّه محمدتقی ستوده و استادان دیگر فراگرفت و در درس خارج آیة‌اللّه گلپایگانی نیز کسب فیض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علاوه بر تحصیل به امر تبلیغ نیز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تولیت زراعی موقوفات تعدادی از روستاهای قلعه گلپایگانی که از یک صد سال قبل نزد مرحوم میرزا عبدالکرم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وقف در آمده بود ـ و بنابر وصیت شرحی در مرحله دوم تولیت آن بر فرزندش محمد محمدی رسیده بود ـ به عهده ایشان است</w:t>
      </w:r>
      <w:r>
        <w:rPr>
          <w:rFonts w:eastAsia="IRNazanin" w:cs="IRNazanin"/>
          <w:color w:val="111111"/>
          <w:sz w:val="28"/>
          <w:szCs w:val="28"/>
          <w:rtl w:val="true"/>
          <w:lang w:bidi="fa-IR"/>
        </w:rPr>
        <w:t>.</w:t>
      </w:r>
      <w:r>
        <w:rPr>
          <w:rFonts w:eastAsia="IRNazanin" w:cs="IRNazanin"/>
          <w:color w:val="111111"/>
          <w:sz w:val="28"/>
          <w:szCs w:val="28"/>
          <w:lang w:bidi="fa-IR"/>
        </w:rPr>
        <w:t>4</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محمدی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در حسینیه</w:t>
      </w:r>
    </w:p>
    <w:p>
      <w:pPr>
        <w:pStyle w:val="BookText"/>
        <w:rPr/>
      </w:pPr>
      <w:r>
        <w:rPr>
          <w:rFonts w:ascii="IRNazanin" w:hAnsi="IRNazanin" w:eastAsia="IRNazanin"/>
          <w:color w:val="111111"/>
          <w:sz w:val="28"/>
          <w:sz w:val="28"/>
          <w:szCs w:val="28"/>
          <w:rtl w:val="true"/>
          <w:lang w:bidi="fa-IR"/>
        </w:rPr>
        <w:t>اسفرنجان جنب قبر پدرش مرحوم میرزا عبدالکریم به خاک سپرده شد</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تولّد و تحصیلات</w:t>
      </w:r>
    </w:p>
    <w:p>
      <w:pPr>
        <w:pStyle w:val="BookText"/>
        <w:rPr/>
      </w:pPr>
      <w:r>
        <w:rPr>
          <w:rFonts w:ascii="IRNazanin" w:hAnsi="IRNazanin" w:eastAsia="IRNazanin"/>
          <w:color w:val="111111"/>
          <w:sz w:val="28"/>
          <w:sz w:val="28"/>
          <w:szCs w:val="28"/>
          <w:rtl w:val="true"/>
          <w:lang w:bidi="fa-IR"/>
        </w:rPr>
        <w:t xml:space="preserve">آیة‌اللّه محمد مهدی اسفرنجانی فرزند حاج میرزا محمد 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خانواده‌ای کشاورز و متدیّن در روستای اسفرنجان از توابع گلپایگان دیده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مقدمات را در گلپایگان فرا گرفت و سپس برای ادامه تحصیل به اصفهان رفت و چند سال در آنجا به فراگیری علوم حوزوی پرداخت و سپس به گلپایگان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مدتی، گلپایگان را به قصد زیارت خانه خدا ترک گفت و بعد از آن برای کسب علوم اهل‌بیت عطمت و طهارت علیهم‌السلام و آشنایی بیشتر با احکام اسلامی به سوی نجف اشرف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عالم فرزانه دوره تکمیلی فقه و اصول را در محضر استادان مشهوری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خراسانی گذراندو به مقام شامخ اجتهاد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دریافت درجه اجتهاد از مرحوم آخوند خراسانی به فرموده خداوند</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وطن خود به ایران بازگشت و در گلپایگان به ارشاد و هدایت مردم پرداخت</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از چشم انداز بزرگان</w:t>
      </w:r>
    </w:p>
    <w:p>
      <w:pPr>
        <w:pStyle w:val="BookText"/>
        <w:rPr/>
      </w:pPr>
      <w:r>
        <w:rPr>
          <w:rFonts w:ascii="IRNazanin" w:hAnsi="IRNazanin" w:eastAsia="IRNazanin"/>
          <w:color w:val="111111"/>
          <w:sz w:val="28"/>
          <w:sz w:val="28"/>
          <w:szCs w:val="28"/>
          <w:rtl w:val="true"/>
          <w:lang w:bidi="fa-IR"/>
        </w:rPr>
        <w:t>شیخ آقا بزرگ تهرانی صاحب کتاب گرانقدر طبقات اعلام الشیعه در وصف آیة‌اللّه محمد مهدی اسفرنجانی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 الاجلاّء الورعین؛ وی از بزرگان باتقواست</w:t>
      </w:r>
      <w:r>
        <w:rPr>
          <w:rFonts w:eastAsia="IRNazanin" w:cs="IRNazanin"/>
          <w:color w:val="111111"/>
          <w:sz w:val="28"/>
          <w:szCs w:val="28"/>
          <w:rtl w:val="true"/>
          <w:lang w:bidi="fa-IR"/>
        </w:rPr>
        <w:t>.»</w:t>
      </w:r>
      <w:r>
        <w:rPr>
          <w:rFonts w:eastAsia="IRNazanin" w:cs="IRNazanin"/>
          <w:color w:val="111111"/>
          <w:sz w:val="28"/>
          <w:szCs w:val="28"/>
          <w:lang w:bidi="fa-IR"/>
        </w:rPr>
        <w:t>8</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مرجع جهانی شیعه حضرت آیة‌اللّه بروجردی اعلی‌اللّه مقامه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که در محیط کوچکی مانند گلپایگان، شخصیّت</w:t>
      </w:r>
    </w:p>
    <w:p>
      <w:pPr>
        <w:pStyle w:val="BookText"/>
        <w:rPr/>
      </w:pPr>
      <w:r>
        <w:rPr>
          <w:rFonts w:ascii="IRNazanin" w:hAnsi="IRNazanin" w:eastAsia="IRNazanin"/>
          <w:color w:val="111111"/>
          <w:sz w:val="28"/>
          <w:sz w:val="28"/>
          <w:szCs w:val="28"/>
          <w:rtl w:val="true"/>
          <w:lang w:bidi="fa-IR"/>
        </w:rPr>
        <w:t>بزرگی مانند حاج میرزاآقا محمدمهدی پرورش یابد</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خدمات</w:t>
      </w:r>
    </w:p>
    <w:p>
      <w:pPr>
        <w:pStyle w:val="BookText"/>
        <w:rPr/>
      </w:pPr>
      <w:r>
        <w:rPr>
          <w:rFonts w:ascii="IRNazanin" w:hAnsi="IRNazanin" w:eastAsia="IRNazanin"/>
          <w:color w:val="111111"/>
          <w:sz w:val="28"/>
          <w:sz w:val="28"/>
          <w:szCs w:val="28"/>
          <w:rtl w:val="true"/>
          <w:lang w:bidi="fa-IR"/>
        </w:rPr>
        <w:t>آیة‌اللّه میرزا محمدمهدی اسفرنجانی وقتی به گلپایگان بازگشت، وظیفه خود را خدمت به مردم تشخیص داد و همواره زندگی خویش را وقف اصلاح امور مردم و رفع نیازمندی‌های روحی و مادی آنان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همین دلیل دو سال در کنار عموی بزرگوار خود، میرزا عبدالکریم که در آن زمان عهده‌دار مرجعیّت عامه بود، با خدمات اجتماعی و مجاهدات دینی به خدمت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رحلت عموی بزرگوارش، مرجعیّت دینی در گلپایگان را به دست گرفت و در این راه و از هیچ کوششی دریغ نورزید</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اقامه نماز جماعت، برگزاری مراسم سخنرانی و منبر</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فعالیت‌های فرهنگی این عالم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مردم آن دیار برای حل شکایات و رفع اختلافات مالی و امور دیگر خود به ایشان مراجعه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اسفرنجان در منصب قضاوت قرار می‌گرفت و به حلّ مشکلات مردم می‌پرداخت</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خصوصیات اخلاقی</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آیة‌اللّه محمد مهدی اسفرنجانی از محبوبیت خاصّی بین مردم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میان مردم از معنوی نفوذ ویژه‌ای داشت و کلامش مورد قبول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وی به دلیل سن زیاد کسالت داشت، مخلصانه در خدمت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تمام کارهایش مشهود بود ودر اثر همین خصیصه اخلاقی نیکو یکی از صلحای با فضیلت بعد از رحلتش او را در خواب دید و از او احوال پرسی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جواب پرسش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 قومی یعلمون بماغفرلی</w:t>
      </w:r>
    </w:p>
    <w:p>
      <w:pPr>
        <w:pStyle w:val="BookText"/>
        <w:rPr/>
      </w:pPr>
      <w:r>
        <w:rPr>
          <w:rFonts w:ascii="IRNazanin" w:hAnsi="IRNazanin" w:eastAsia="IRNazanin"/>
          <w:color w:val="111111"/>
          <w:sz w:val="28"/>
          <w:sz w:val="28"/>
          <w:szCs w:val="28"/>
          <w:rtl w:val="true"/>
          <w:lang w:bidi="fa-IR"/>
        </w:rPr>
        <w:t>ربّی و جعلنی من المکرمین</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ای کاش نزدیکان من می‌دانستند که چگونه خدا مرا آمرزیده و مورد رحمت خود قرار داده است</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وی مخارج زندگی خود را از راه کشاورزی تأمین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فعالیت‌های علمی و فرهنگی</w:t>
      </w:r>
    </w:p>
    <w:p>
      <w:pPr>
        <w:pStyle w:val="BookText"/>
        <w:rPr/>
      </w:pPr>
      <w:r>
        <w:rPr>
          <w:rFonts w:ascii="IRNazanin" w:hAnsi="IRNazanin" w:eastAsia="IRNazanin"/>
          <w:color w:val="111111"/>
          <w:sz w:val="28"/>
          <w:sz w:val="28"/>
          <w:szCs w:val="28"/>
          <w:rtl w:val="true"/>
          <w:lang w:bidi="fa-IR"/>
        </w:rPr>
        <w:t>اسفرنجانی از مسائل فرهنگی دوران خود باز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فرقه ضالّه بهاییت با پشتوانه استعمارگران، ظهور پیدا کرد ولی در نقاط مختلف ایران فعّال بوده و زمانی که عده زیادی از مردم در دام بهائیت گرفتار شدند، ایشان با نوشتن مقالاتی به مقابله با این توطئه شوم پرداخت</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آثار</w:t>
      </w:r>
    </w:p>
    <w:p>
      <w:pPr>
        <w:pStyle w:val="BookText"/>
        <w:rPr/>
      </w:pPr>
      <w:r>
        <w:rPr>
          <w:rFonts w:ascii="IRNazanin" w:hAnsi="IRNazanin" w:eastAsia="IRNazanin"/>
          <w:color w:val="111111"/>
          <w:sz w:val="28"/>
          <w:sz w:val="28"/>
          <w:szCs w:val="28"/>
          <w:rtl w:val="true"/>
          <w:lang w:bidi="fa-IR"/>
        </w:rPr>
        <w:t>از آثار آیة‌اللّه اسفرنجانی می‌توان به کتب زیر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الحقائق</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در این کتاب در مورد اساس دریافت، به دور از تعصّب بحث شده و ثابت شده که تورات و انجیل رابع، تألیف حضرت موسی و حضرت عیسی علیهماالسلام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نویسنده به واسطه عدم تمکن مالی قادر به طبع آن نشد و تاکنون هم به چاپ نرسیده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رساله‌ای در ایمان که همه اینها به فارسی نوشته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محمدی در توحید عربی است که همه اینها به زیور طبع آراسته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مقالات گوناگون در موضوعاتی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حجاب، دین اسلام شح نخواهد شد، ردّ بابیّه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مقالات در زمان نویسنده در چند شماره از مجله دعوت اسلامی</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یاد شده که به خط خود نویسنده است نزد فرزندش میرزا</w:t>
      </w:r>
    </w:p>
    <w:p>
      <w:pPr>
        <w:pStyle w:val="BookText"/>
        <w:rPr/>
      </w:pPr>
      <w:r>
        <w:rPr>
          <w:rFonts w:ascii="IRNazanin" w:hAnsi="IRNazanin" w:eastAsia="IRNazanin"/>
          <w:color w:val="111111"/>
          <w:sz w:val="28"/>
          <w:sz w:val="28"/>
          <w:szCs w:val="28"/>
          <w:rtl w:val="true"/>
          <w:lang w:bidi="fa-IR"/>
        </w:rPr>
        <w:t>ابوالقاسم محمدی موجود است</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 xml:space="preserve">شمع وجود این عالِم آگاه و خدوم در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در ماه مبارک رمضان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خاموش شد و پیکر پاکش در قبرستان نوی شهر مقدّس قم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w:t>
      </w:r>
    </w:p>
    <w:p>
      <w:pPr>
        <w:pStyle w:val="BookText"/>
        <w:rPr/>
      </w:pPr>
      <w:r>
        <w:rPr>
          <w:rFonts w:ascii="IRNazanin" w:hAnsi="IRNazanin" w:eastAsia="IRNazanin"/>
          <w:color w:val="111111"/>
          <w:sz w:val="28"/>
          <w:sz w:val="28"/>
          <w:szCs w:val="28"/>
          <w:rtl w:val="true"/>
          <w:lang w:bidi="fa-IR"/>
        </w:rPr>
        <w:t>از این فقیه فرزانه چهار پسر و یک دختر به 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پسر وی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ابوالقاسم محمدی و محمدباقر محمدی که هردو از اهل علم بوده و هردو نیز به دیار باقی شتافته‌اند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در قبرستان شیخان و دیگری در شهر گلپایگان به خاک سپرده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محمد یکی دیگر از فرزندان آیة‌اللّه اسفرنجانی در یکی از حجرات صحن اتابک حرم حضرت معصومه علیهاالسلام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چهارمین فرزند وی، میر محمدعلی اکنون ساکن تهران است</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میرزا ابوالقاسم محمدی در ماه ربیع الاوّل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اسفرنجان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فراگیری قسمتی از مقدمان، به اصفهان رفت و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نجف اشرف هجرت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اصفهان از محضر حاج آقا رحیم ارباب کسب فیض کرده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آیة‌اللّه میرزا ابوالحسین مشکینی، صاحب حاشیه بر کفایه، مرحوم آقاضیاء عراقی و سید ابوالحسن اصفهانی از استادان دیگر ایة‌الله اسفرنجانی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دریافت درجه اجتهاد از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آقاضیاء عراقی و سیدابوالحسن اصفهانی به ایران بازگشت و در کنار پدر به انجام وظایف دینی مشغول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به دلیل شایستگی در علم و متعبّد به امر آیة‌اللّه بروجردی درسال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هامبورک آلمان اعزام شد و پس از سه ماه زندگی در آن شهر، ناچار به ترک کشور آلمان گردید</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از آنجا که وی با زبان انگلیسی آشنایی داشت به اقامه نماز جمعه در این کشور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بیش از چهل سال فراموش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اسفرنجانی در بازگشت به گلپایگان به اقامه جماعت و برپایی مجالس تفسیر پرداخت که مجموع این درس‌ها در چهار مجلّد شامل سوره‌های اسراء تا صافّات توسط بوستان کتاب به چاپ رسیده است</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آقا بزرگ تهرانی از کسانی است که از وی به بزرگی یاد می‌کند</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خصوصیات اخلاقی</w:t>
      </w:r>
    </w:p>
    <w:p>
      <w:pPr>
        <w:pStyle w:val="BookText"/>
        <w:rPr/>
      </w:pPr>
      <w:r>
        <w:rPr>
          <w:rFonts w:ascii="IRNazanin" w:hAnsi="IRNazanin" w:eastAsia="IRNazanin"/>
          <w:color w:val="111111"/>
          <w:sz w:val="28"/>
          <w:sz w:val="28"/>
          <w:szCs w:val="28"/>
          <w:rtl w:val="true"/>
          <w:lang w:bidi="fa-IR"/>
        </w:rPr>
        <w:t>آیة‌اللّه اسفرنجانی فردی بسیار خوش برخورد، متواضع و مردمدار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ارادت عجیبی به اهل‌بیت علیهم‌السلام به ویژه به ابی‌عبداللّه الحسین علیه‌السلام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 ماه صفر و محرم سیاه می‌پوشید و در تمام عمر هیچ شیعی زیارت آن حضرت را ترک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شب‌زنده‌دار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فرهیخته طبع شعری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تولیت موقوفات بسیاری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کتابخانه‌ای غنی داشت که بتوصیّه مقام معظم رهبری حضرت آیة‌اللّه خامنه‌ای ـ مدّظلّه العالی ـ همه کتاب‌های وی به کتابخانه آستان قدس رضوی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سرانجام در تاریخ مردادماه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اصفهان در گذشت و در قبرستان شیخان قم دفن گردید</w:t>
      </w:r>
      <w:r>
        <w:rPr>
          <w:rFonts w:eastAsia="IRNazanin" w:cs="IRNazanin"/>
          <w:color w:val="111111"/>
          <w:sz w:val="28"/>
          <w:szCs w:val="28"/>
          <w:rtl w:val="true"/>
          <w:lang w:bidi="fa-IR"/>
        </w:rPr>
        <w:t>.</w:t>
      </w:r>
      <w:r>
        <w:rPr>
          <w:rFonts w:eastAsia="IRNazanin" w:cs="IRNazanin"/>
          <w:color w:val="111111"/>
          <w:sz w:val="28"/>
          <w:szCs w:val="28"/>
          <w:lang w:bidi="fa-IR"/>
        </w:rPr>
        <w:t>23</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بین فرزندان آن مرحوم می‌توان به حاج شیخ غلامحسین محمدی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دفتر 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مهر ماه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گلپایگان به دنیا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تحصیلات را تا سیکل در گلپایگان و علوم حوزوی تا مغنی را نزد پدرم فراگرفتم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آمدم و در مدرسه علوی که مؤسس آن آیة‌اللّه گلپایگانی بود و زیر نظر شهید مظلوم بهشتی با برنامه‌ای منظم اداره می‌شد، مشغول به تحصیل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پشت سرگذاشتن دروس مقدماتی، سطوح عالیه را نزد استادانی چون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ستوده، محمد فاضل و شیخ مصطفی اعتمادی و شیخ جعفر سبحانی گذراندم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خارج قسمتی از فقه و اصول را نزد امام خمینی قدس‌سره و بعد آیة‌اللّه گلپایگانی و اصول را نزد آیداللّه وحید خراسانی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مدرسه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آیة‌اللّه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شدم که بیشتر طلاب مبارز در آنجا به تحصیل می‌پرداختند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شیخ غلامحسین در مبارزات علیه رژیم ستمشاهی شرکت داشت و در انتشار اعلامیه و بردن نامه‌های خصوصی برای افراد، فعالیت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نمود که ثمره ازدواجش چهار پسر و یک دختر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تا قبل از انقلاب به امر تحصیل و تبلیغ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شکوهمند اسلامی اوّلین مأموریت وی همراه آیة‌اللّه محسنی گرگانی برای رفع اختلافات در شهرستان درود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سفر به عنوان نماینده امام در پایگاه هشتم شکاری اصفهان مشغول خدمت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یکسال وی به تهران رفت و مسئولیت عقیدتی ـ سیاسی نیروی هوایی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مدتی را که در دفتر مشاورت امام خدمت می‌کرد تحت اشراف مقام معظم رهبری ـ حفظه‌اللّه ـ بود و ارتباط وی با معظم له از همین جا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روز به روز قوی‌تر شد؛ به گونه‌ای که وی در بیشتر سفرهای داخلی و برخی وقت‌ها سفرهای</w:t>
      </w:r>
    </w:p>
    <w:p>
      <w:pPr>
        <w:pStyle w:val="BookText"/>
        <w:rPr/>
      </w:pPr>
      <w:r>
        <w:rPr>
          <w:rFonts w:ascii="IRNazanin" w:hAnsi="IRNazanin" w:eastAsia="IRNazanin"/>
          <w:color w:val="111111"/>
          <w:sz w:val="28"/>
          <w:sz w:val="28"/>
          <w:szCs w:val="28"/>
          <w:rtl w:val="true"/>
          <w:lang w:bidi="fa-IR"/>
        </w:rPr>
        <w:t>خارجی، در زمان ریاست جمهوری در خدمت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انتاب معظم له برای مقام رهبری مسئولیت دفتر وی را تا این تاریخ یعنی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دارد</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پی‌نوشت‌ها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نگارنده با شیخ احمد محمدی نوه مرحوم میرزا عبدالکریم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دانشمندان گلپایگان،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گنجینه دانشمندان،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طبقات اعلام الشیعه، قسم ثالث؛ نقباءالبشر، ص </w:t>
      </w:r>
      <w:r>
        <w:rPr>
          <w:rFonts w:eastAsia="IRNazanin" w:cs="IRNazanin"/>
          <w:color w:val="111111"/>
          <w:sz w:val="28"/>
          <w:szCs w:val="28"/>
          <w:lang w:bidi="fa-IR"/>
        </w:rPr>
        <w:t>1171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دانشمندان گلپایگان،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فلولا نفر من کل فرقة منهم طائفة لیتفقهوا فی‌الدّین ولینذروا قومهم اذا ارجعوا الیهم لعلهم یحذرون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از هر گروهی از آنان طائفه‌ای کوچ نمی‌کنند تا در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معارف و احکام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یابند و به هنگام بازگشت به سوی قوم خود آنها را بینم دهند؟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فرمان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 و خودداری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دانشمندان گلپایگان،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گنجینه دانشمندان،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دانشمنمدان گلپایگان،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جرعه‌ای از زلال قرآن،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مقدمه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گنجینه دانشمندان،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نگارنده با شیخ احمد محمدی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دانشمندان گلپایگان،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یاسین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مقالات وی در مجله قدیمی دعوت اسلامی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گنجینه دانشمندان،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دعوت اسلامی نشریه‌ای قدیمی است که در شهریور ماه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نشریه مجله‌ای است دینی، فلسفی، اخلاقی و انتقادی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مسئول آن سید محمدتقی بُدلاء و از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تا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دوم در کتابخانه آیة‌اللّه گلپایگانی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دعوت اسلامی، سال اوّل، 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دانشمندان گلپایگان،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به علت ابراز مطالبی در مورد هیتلر در یکی از مصاحبه‌های مطبوعاتی که خوشایند دولت آلمان قرار نگرفت، مجبور به ترک این کشور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نگارنده با شیخ احمد محمدی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جرعه‌ای از زلال قرآن،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مقدمه؛ مفاخر اسلام، ج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دانشمندان گلپایگان،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دانشمندان گلپایگان،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تذکّر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طبقات اعلام الشیعه و گنجینه دانشمندان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داماد رضا گلپایگانی است؛ ولی در دست نوشته‌های نوه عبدالکریم، یعنی شیخ احمد محمدی به جای میرزا رضا، آیة‌اللّه هدایت اللّه گلپایگانی آمده است که طبق سؤالی که از ایشان پرسیده شد، این دو اسم متعلق به یک شخص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مهدی اسفرنجانی فرزند میرزا محمد است؛ ولی در طبقات اعلام الشیعه آمده که محمد مهدی فرزند رضا که ظاهراً کلمه‌ای اینجا افتاده است</w:t>
      </w:r>
      <w:r>
        <w:rPr>
          <w:rFonts w:eastAsia="IRNazanin" w:cs="IRNazanin"/>
          <w:color w:val="111111"/>
          <w:sz w:val="28"/>
          <w:szCs w:val="28"/>
          <w:rtl w:val="true"/>
          <w:lang w:bidi="fa-IR"/>
        </w:rPr>
        <w:t>.</w:t>
      </w:r>
      <w:bookmarkStart w:id="37" w:name="pg3072_20498"/>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8" w:name="__RefHeading___Toc985261_2749589250"/>
      <w:bookmarkStart w:id="39" w:name="_Toc13"/>
      <w:bookmarkEnd w:id="37"/>
      <w:bookmarkEnd w:id="38"/>
      <w:r>
        <w:rPr/>
        <w:t>11</w:t>
      </w:r>
      <w:r>
        <w:rPr>
          <w:rtl w:val="true"/>
        </w:rPr>
        <w:t xml:space="preserve">- </w:t>
      </w:r>
      <w:r>
        <w:rPr>
          <w:rtl w:val="true"/>
        </w:rPr>
        <w:t xml:space="preserve">شیخ محمد جاپلقی </w:t>
      </w:r>
      <w:r>
        <w:rPr>
          <w:rtl w:val="true"/>
        </w:rPr>
        <w:t>«</w:t>
      </w:r>
      <w:r>
        <w:rPr>
          <w:rtl w:val="true"/>
        </w:rPr>
        <w:t>شیفته ولایت</w:t>
      </w:r>
      <w:r>
        <w:rPr>
          <w:rtl w:val="true"/>
        </w:rPr>
        <w:t xml:space="preserve">» * * * </w:t>
      </w:r>
      <w:r>
        <w:rPr>
          <w:rtl w:val="true"/>
        </w:rPr>
        <w:t>علیرضا پناهی تلخستانی</w:t>
      </w:r>
      <w:bookmarkEnd w:id="39"/>
    </w:p>
    <w:p>
      <w:pPr>
        <w:pStyle w:val="BookText"/>
        <w:rPr/>
      </w:pPr>
      <w:r>
        <w:rPr>
          <w:rFonts w:ascii="IRNazanin" w:hAnsi="IRNazanin" w:eastAsia="IRNazanin"/>
          <w:color w:val="111111"/>
          <w:sz w:val="28"/>
          <w:sz w:val="28"/>
          <w:szCs w:val="28"/>
          <w:rtl w:val="true"/>
          <w:lang w:bidi="fa-IR"/>
        </w:rPr>
        <w:t>مقدمه</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مناطق عالِم‌پرور ایران، منطقه جاپلق، در استان لرستان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در طول تاریخ، دانشمندان شیعیِ بسیاری را به جهان علم و معرفت عرضه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عالمان فرهیخته این سرزمین می‌توانست چنین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محمود</w:t>
      </w:r>
      <w:r>
        <w:rPr>
          <w:rStyle w:val="FootnoteAnchor"/>
          <w:rtl w:val="true"/>
        </w:rPr>
        <w:footnoteReference w:id="153"/>
      </w:r>
      <w:r>
        <w:rPr>
          <w:rFonts w:ascii="IRNazanin" w:hAnsi="IRNazanin" w:eastAsia="IRNazanin"/>
          <w:color w:val="111111"/>
          <w:sz w:val="28"/>
          <w:sz w:val="28"/>
          <w:szCs w:val="28"/>
          <w:rtl w:val="true"/>
          <w:lang w:bidi="fa-IR"/>
        </w:rPr>
        <w:t>جاپلقی بروجردی و پسرش عبدالعلی جاپلقی بروجردی قرن دهم 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محمدشفیع جاپلقی بروجردی متوفّای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محمّدجعفر جاپلقی بروجردی از فقیهان و اصولیّین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آخوند ملاّ محمّدعلی جاپلقی و پسرش شیخ محمّدجواد جاپلقی، شیخ اسماعیل جاپلقی</w:t>
      </w:r>
      <w:r>
        <w:rPr>
          <w:rStyle w:val="FootnoteAnchor"/>
          <w:rtl w:val="true"/>
        </w:rPr>
        <w:footnoteReference w:id="15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به شرح حال یکی از این فرزانگان، به نام شیخ محمد جاپلقی مصدرالاموری پرداخته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w:t>
      </w:r>
    </w:p>
    <w:p>
      <w:pPr>
        <w:pStyle w:val="BookText"/>
        <w:rPr/>
      </w:pPr>
      <w:r>
        <w:rPr>
          <w:rFonts w:ascii="IRNazanin" w:hAnsi="IRNazanin" w:eastAsia="IRNazanin"/>
          <w:color w:val="111111"/>
          <w:sz w:val="28"/>
          <w:sz w:val="28"/>
          <w:szCs w:val="28"/>
          <w:rtl w:val="true"/>
          <w:lang w:bidi="fa-IR"/>
        </w:rPr>
        <w:t xml:space="preserve">شیخ محمد جاپلقی فرزند یکی از ستارگان درخشان آسمان علم و معرفت، یعنی ملا محمدعلی جاپلقی متوفای </w:t>
      </w:r>
      <w:r>
        <w:rPr>
          <w:rFonts w:eastAsia="IRNazanin" w:cs="IRNazanin"/>
          <w:color w:val="111111"/>
          <w:sz w:val="28"/>
          <w:szCs w:val="28"/>
          <w:lang w:bidi="fa-IR"/>
        </w:rPr>
        <w:t>1296</w:t>
      </w:r>
      <w:r>
        <w:rPr>
          <w:rFonts w:eastAsia="IRNazanin" w:cs="IRNazanin"/>
          <w:color w:val="111111"/>
          <w:sz w:val="28"/>
          <w:szCs w:val="28"/>
          <w:rtl w:val="true"/>
          <w:lang w:bidi="fa-IR"/>
        </w:rPr>
        <w:t xml:space="preserve"> /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محمدعلی، مجتهدی مبرّز بوده که در اصفهان تحصل کرده و هم‌دوره و هم‌بحث آیات نایینی، سید ابوالحسن اصفهانی، حاج سید جمال‌الدین گلپایگانی و آقا ضیاءالدین عراقی است؛ و مدتی در اصفهان، استاد آیة‌الله بروجردی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محمد علی برای تکلمیل مدارج علمی، از اصفهان به نجف اشرف مهاجرت کرد؛ و پس از چندسال، به قصد اقامت در اصفهان، به ایران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دیدار با خویشاوندانش به الیگودرز رفت؛ و بنا به درخواست اهالی و بزرگان آنجا، در این شهر ساکن شد و به امر تبلیغ همت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شیخ محمدعلی اراکی که نسبت به ملا محمدعلی ارادت کامل داشت، و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حاج شیخ ملا محمد جاپلقی به محضرِ آقای نایینی و سید ابوالحسن اصفهانی ـ زمانی که به ایران</w:t>
      </w:r>
      <w:r>
        <w:rPr>
          <w:rStyle w:val="FootnoteAnchor"/>
          <w:rtl w:val="true"/>
        </w:rPr>
        <w:footnoteReference w:id="155"/>
      </w:r>
      <w:r>
        <w:rPr>
          <w:rFonts w:ascii="IRNazanin" w:hAnsi="IRNazanin" w:eastAsia="IRNazanin"/>
          <w:color w:val="111111"/>
          <w:sz w:val="28"/>
          <w:sz w:val="28"/>
          <w:szCs w:val="28"/>
          <w:rtl w:val="true"/>
          <w:lang w:bidi="fa-IR"/>
        </w:rPr>
        <w:t>تبعید شده بودند ـ به قم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نایینی به شیخ محمد جاپلقی فرمود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و آخوند ملا محمدعلی جاپلقی، در اصفهان هم‌درس و</w:t>
      </w:r>
    </w:p>
    <w:p>
      <w:pPr>
        <w:pStyle w:val="BookText"/>
        <w:rPr/>
      </w:pPr>
      <w:r>
        <w:rPr>
          <w:rFonts w:ascii="Amiri" w:hAnsi="Amiri" w:eastAsia="Amiri" w:cs="Amiri"/>
          <w:color w:val="111111"/>
          <w:sz w:val="28"/>
          <w:sz w:val="28"/>
          <w:szCs w:val="28"/>
          <w:rtl w:val="true"/>
          <w:lang w:bidi="ar-SA"/>
        </w:rPr>
        <w:t>هم‌بحث بوده؛ و هر دو مجتهداً به نجف مشرّف شدیم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وی، هم اَعْلَم و هم اَوْرَع</w:t>
      </w:r>
      <w:r>
        <w:rPr>
          <w:rStyle w:val="FootnoteAnchor"/>
          <w:rtl w:val="true"/>
        </w:rPr>
        <w:footnoteReference w:id="156"/>
      </w:r>
      <w:r>
        <w:rPr>
          <w:rFonts w:ascii="IRNazanin" w:hAnsi="IRNazanin" w:eastAsia="IRNazanin"/>
          <w:color w:val="111111"/>
          <w:sz w:val="28"/>
          <w:sz w:val="28"/>
          <w:szCs w:val="28"/>
          <w:rtl w:val="true"/>
          <w:lang w:bidi="fa-IR"/>
        </w:rPr>
        <w:t>از بنده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تولّد</w:t>
      </w:r>
    </w:p>
    <w:p>
      <w:pPr>
        <w:pStyle w:val="BookText"/>
        <w:rPr/>
      </w:pPr>
      <w:r>
        <w:rPr>
          <w:rFonts w:ascii="IRNazanin" w:hAnsi="IRNazanin" w:eastAsia="IRNazanin"/>
          <w:color w:val="111111"/>
          <w:sz w:val="28"/>
          <w:sz w:val="28"/>
          <w:szCs w:val="28"/>
          <w:rtl w:val="true"/>
          <w:lang w:bidi="fa-IR"/>
        </w:rPr>
        <w:t xml:space="preserve">شیخ محمد جاپلقی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قصبه الیگودرز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جاپلق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ملا محمدعلی جاپلقی از عالمان این منطقه بود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تحصیلات</w:t>
      </w:r>
    </w:p>
    <w:p>
      <w:pPr>
        <w:pStyle w:val="BookText"/>
        <w:rPr/>
      </w:pPr>
      <w:r>
        <w:rPr>
          <w:rFonts w:ascii="IRNazanin" w:hAnsi="IRNazanin" w:eastAsia="IRNazanin"/>
          <w:color w:val="111111"/>
          <w:sz w:val="28"/>
          <w:sz w:val="28"/>
          <w:szCs w:val="28"/>
          <w:rtl w:val="true"/>
          <w:lang w:bidi="fa-IR"/>
        </w:rPr>
        <w:t>شیخ محمد مقدمات علوم دینی را نزد پدرش گذراند؛ و سپس به اراک مهاجرت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مورد توجّه ویژه آقا نورالدین عراقی قرار گرفته؛ و پس از ورود حاج شیخ عبدالکریم حائری یزدی به اراک پیوسته از مشاوران و ملازمان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جاپلقی همراه حاج شیخ به قم مهاجرت نمود و تا آخر عمر مرحوم حائری او را یاری نمود</w:t>
      </w:r>
      <w:r>
        <w:rPr>
          <w:rFonts w:eastAsia="IRNazanin" w:cs="IRNazanin"/>
          <w:color w:val="111111"/>
          <w:sz w:val="28"/>
          <w:szCs w:val="28"/>
          <w:rtl w:val="true"/>
          <w:lang w:bidi="fa-IR"/>
        </w:rPr>
        <w:t>.</w:t>
      </w:r>
      <w:r>
        <w:rPr>
          <w:rStyle w:val="FootnoteAnchor"/>
          <w:rtl w:val="true"/>
        </w:rPr>
        <w:footnoteReference w:id="158"/>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تحصیلات جاپلقی به الیگودرز و اراک بوده و سپس به قم مهاجرت نموده است</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استادان</w:t>
      </w:r>
    </w:p>
    <w:p>
      <w:pPr>
        <w:pStyle w:val="BookText"/>
        <w:rPr/>
      </w:pPr>
      <w:r>
        <w:rPr>
          <w:rFonts w:ascii="IRNazanin" w:hAnsi="IRNazanin" w:eastAsia="IRNazanin"/>
          <w:color w:val="111111"/>
          <w:sz w:val="28"/>
          <w:sz w:val="28"/>
          <w:szCs w:val="28"/>
          <w:rtl w:val="true"/>
          <w:lang w:bidi="fa-IR"/>
        </w:rPr>
        <w:t>محمد محمد جاپلقی</w:t>
      </w:r>
    </w:p>
    <w:p>
      <w:pPr>
        <w:pStyle w:val="BookText"/>
        <w:rPr/>
      </w:pPr>
      <w:r>
        <w:rPr>
          <w:rFonts w:ascii="IRNazanin" w:hAnsi="IRNazanin" w:eastAsia="IRNazanin"/>
          <w:color w:val="111111"/>
          <w:sz w:val="28"/>
          <w:sz w:val="28"/>
          <w:szCs w:val="28"/>
          <w:rtl w:val="true"/>
          <w:lang w:bidi="fa-IR"/>
        </w:rPr>
        <w:t>شیخ محمد علوم مقدماتی را نزد پدر ارجمندش، ملا محمد علی جاپلقی معروف به مقدس در الیگودرز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نورالدین عراقی </w:t>
      </w:r>
      <w:r>
        <w:rPr>
          <w:rFonts w:eastAsia="IRNazanin" w:cs="IRNazanin"/>
          <w:color w:val="111111"/>
          <w:sz w:val="28"/>
          <w:szCs w:val="28"/>
          <w:rtl w:val="true"/>
          <w:lang w:bidi="fa-IR"/>
        </w:rPr>
        <w:t>(</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نورالدین در اراک به دنیا آمده و جاپلقی دروس سطح و دوره عالی تحصیلاتش را در محضر او و در اراک سپری نموده است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از جمله شاگردان آقا نورالدین عراقی عبارتند 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مهدی بروجردی، آیینه دانشوران،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میرزا مهدی بروجردی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شیخ عبدالکریم حائری یزدی </w:t>
      </w:r>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شیخ در قصبه مهرجردِ میبدِ یزد، متولد شد و در قم به جوار رحمت حق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مسجد بالاسر حضرت معصومه علیهاالسلام در قم به خاک سپرده شد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ظاهراً اساتید شیخ محمد، فقط همین سه بزرگوار بوده‌اند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شاگردان</w:t>
      </w:r>
    </w:p>
    <w:p>
      <w:pPr>
        <w:pStyle w:val="BookText"/>
        <w:rPr/>
      </w:pPr>
      <w:r>
        <w:rPr>
          <w:rFonts w:ascii="IRNazanin" w:hAnsi="IRNazanin" w:eastAsia="IRNazanin"/>
          <w:color w:val="111111"/>
          <w:sz w:val="28"/>
          <w:sz w:val="28"/>
          <w:szCs w:val="28"/>
          <w:rtl w:val="true"/>
          <w:lang w:bidi="fa-IR"/>
        </w:rPr>
        <w:t>شیخ محمد جاپلقی در قم به تدریس کفایة‌الاصول مرحوم آخوند خراسانی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یکی از حجره‌های مدرسه فیضیه، خارج فقه را نیز تدریس می‌نمود</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از جمله شاگردان</w:t>
      </w:r>
      <w:r>
        <w:rPr>
          <w:rStyle w:val="FootnoteAnchor"/>
          <w:rtl w:val="true"/>
        </w:rPr>
        <w:footnoteReference w:id="164"/>
      </w:r>
      <w:r>
        <w:rPr>
          <w:rFonts w:ascii="IRNazanin" w:hAnsi="IRNazanin" w:eastAsia="IRNazanin"/>
          <w:color w:val="111111"/>
          <w:sz w:val="28"/>
          <w:sz w:val="28"/>
          <w:szCs w:val="28"/>
          <w:rtl w:val="true"/>
          <w:lang w:bidi="fa-IR"/>
        </w:rPr>
        <w:t>وی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حاج سید مهدی روحانی</w:t>
      </w:r>
    </w:p>
    <w:p>
      <w:pPr>
        <w:pStyle w:val="BookText"/>
        <w:rPr/>
      </w:pPr>
      <w:r>
        <w:rPr>
          <w:rFonts w:ascii="IRNazanin" w:hAnsi="IRNazanin" w:eastAsia="IRNazanin"/>
          <w:color w:val="111111"/>
          <w:sz w:val="28"/>
          <w:sz w:val="28"/>
          <w:szCs w:val="28"/>
          <w:rtl w:val="true"/>
          <w:lang w:bidi="fa-IR"/>
        </w:rPr>
        <w:t>وی فرزند حاج سید ابوالحسن روحانی و برادر خانم حاج آقا فخرالدین مصدرالاموری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حاج آقا محمد منتظری قمی</w:t>
      </w:r>
    </w:p>
    <w:p>
      <w:pPr>
        <w:pStyle w:val="BookText"/>
        <w:rPr/>
      </w:pPr>
      <w:r>
        <w:rPr>
          <w:rFonts w:ascii="IRNazanin" w:hAnsi="IRNazanin" w:eastAsia="IRNazanin"/>
          <w:color w:val="111111"/>
          <w:sz w:val="28"/>
          <w:sz w:val="28"/>
          <w:szCs w:val="28"/>
          <w:rtl w:val="true"/>
          <w:lang w:bidi="fa-IR"/>
        </w:rPr>
        <w:t xml:space="preserve">او ساکن محله سلطان محمد شریف قم و امام جماعت مسجد خندق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p>
    <w:p>
      <w:pPr>
        <w:pStyle w:val="BookText"/>
        <w:rPr/>
      </w:pPr>
      <w:r>
        <w:rPr>
          <w:rFonts w:ascii="IRNazanin" w:hAnsi="IRNazanin" w:eastAsia="IRNazanin"/>
          <w:color w:val="111111"/>
          <w:sz w:val="28"/>
          <w:sz w:val="28"/>
          <w:szCs w:val="28"/>
          <w:rtl w:val="true"/>
          <w:lang w:bidi="fa-IR"/>
        </w:rPr>
        <w:t>شیخ محمد جاپلقی در ضمن مطالعه، تحصیل، تدریس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تألیفاتی هم در فقه، اصول و کلام دارد؛ اما در اواخر عمرش به علت کسالت و بیماری، فرصتی برای جمع آوری و نشر این آثار پیدا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مراتب علمی</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نظر علمی، در سطح بالایی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فخرالدین</w:t>
      </w:r>
    </w:p>
    <w:p>
      <w:pPr>
        <w:pStyle w:val="BookText"/>
        <w:rPr/>
      </w:pPr>
      <w:r>
        <w:rPr>
          <w:rFonts w:ascii="IRNazanin" w:hAnsi="IRNazanin" w:eastAsia="IRNazanin"/>
          <w:color w:val="111111"/>
          <w:sz w:val="28"/>
          <w:sz w:val="28"/>
          <w:szCs w:val="28"/>
          <w:rtl w:val="true"/>
          <w:lang w:bidi="fa-IR"/>
        </w:rPr>
        <w:t>مصدرالاموری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که من خدمت مرحوم آیة‌اللّه گلپایگانی در منزلش 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وقتی برای تلمّذ نزد حاج شیخ عبدالکریم حائری به اراک رفتیم، مرحوم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 محمد جاپلقی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درس‌هایش را در نزد حاج آقا نورالدین عراقی خوانده و تمام کرده و به مراتب 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بود؛ و در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 عبدالکریم حائری افتخاراً شرکت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هم که مرحوم حائری به قم مهاجرت کرد، شیخ محمد جاپلقی در رکاب او به قم مهاجرت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اجازات</w:t>
      </w:r>
    </w:p>
    <w:p>
      <w:pPr>
        <w:pStyle w:val="BookText"/>
        <w:rPr/>
      </w:pPr>
      <w:r>
        <w:rPr>
          <w:rFonts w:ascii="IRNazanin" w:hAnsi="IRNazanin" w:eastAsia="IRNazanin"/>
          <w:color w:val="111111"/>
          <w:sz w:val="28"/>
          <w:sz w:val="28"/>
          <w:szCs w:val="28"/>
          <w:rtl w:val="true"/>
          <w:lang w:bidi="fa-IR"/>
        </w:rPr>
        <w:t>شیخ محمد جاپلقی بعد از پیمودن راه‌های کمال و معرفت، و رسیدن به مراتب و درجات عالیّه علمی، از عده‌ای از بزرگان اجازه اجتهاد و اخذ وجوهات شرعیه دریافت کرد</w:t>
      </w:r>
      <w:r>
        <w:rPr>
          <w:rStyle w:val="FootnoteAnchor"/>
          <w:rtl w:val="true"/>
        </w:rPr>
        <w:footnoteReference w:id="165"/>
      </w:r>
      <w:r>
        <w:rPr>
          <w:rFonts w:ascii="IRNazanin" w:hAnsi="IRNazanin" w:eastAsia="IRNazanin"/>
          <w:color w:val="111111"/>
          <w:sz w:val="28"/>
          <w:sz w:val="28"/>
          <w:szCs w:val="28"/>
          <w:rtl w:val="true"/>
          <w:lang w:bidi="fa-IR"/>
        </w:rPr>
        <w:t>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شیخ عبدالکریم حائری یزدی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سیدابوالحسن اصفهانی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آقا اصطهباناتی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محمد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فشارکی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محمدتقی خوانساری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سیدابوالقاسم حسینی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ضیاءالدین عراقی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کاظم شیرازی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محمد حسین غروی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محمدحسین نجفی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مشایخ روایی</w:t>
      </w:r>
    </w:p>
    <w:p>
      <w:pPr>
        <w:pStyle w:val="BookText"/>
        <w:rPr/>
      </w:pPr>
      <w:r>
        <w:rPr>
          <w:rFonts w:ascii="IRNazanin" w:hAnsi="IRNazanin" w:eastAsia="IRNazanin"/>
          <w:color w:val="111111"/>
          <w:sz w:val="28"/>
          <w:sz w:val="28"/>
          <w:szCs w:val="28"/>
          <w:rtl w:val="true"/>
          <w:lang w:bidi="fa-IR"/>
        </w:rPr>
        <w:t>جاپلقی از بزرگانی مانند سید محسن امین عاملی و میرزا محمد رضا نجفی اجازه روایی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خدمات</w:t>
      </w:r>
    </w:p>
    <w:p>
      <w:pPr>
        <w:pStyle w:val="BookText"/>
        <w:rPr/>
      </w:pPr>
      <w:r>
        <w:rPr>
          <w:rFonts w:ascii="IRNazanin" w:hAnsi="IRNazanin" w:eastAsia="IRNazanin"/>
          <w:color w:val="111111"/>
          <w:sz w:val="28"/>
          <w:sz w:val="28"/>
          <w:szCs w:val="28"/>
          <w:rtl w:val="true"/>
          <w:lang w:bidi="fa-IR"/>
        </w:rPr>
        <w:t>شیخ محمد جاپلقی بیشتر تابستان‌ها به اراک و الیگودرز، می‌رفت و در شهر و روستا به تبلیغ، ارشاد و اقامه نماز جماعت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ساختن مسجد، اقامه نماز جماعت و ارشاد و اصلاح مردم اهتمام فراوان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مدتی در قم، در صحن مطهّر حضرت معصومه علیهاالسلام در مسجد پنجعلی و مسجد گذر قلعه به اقامه جماعت و ارشاد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p>
    <w:p>
      <w:pPr>
        <w:pStyle w:val="BookText"/>
        <w:rPr/>
      </w:pPr>
      <w:r>
        <w:rPr>
          <w:rFonts w:ascii="IRNazanin" w:hAnsi="IRNazanin" w:eastAsia="IRNazanin"/>
          <w:color w:val="111111"/>
          <w:sz w:val="28"/>
          <w:sz w:val="28"/>
          <w:szCs w:val="28"/>
          <w:rtl w:val="true"/>
          <w:lang w:bidi="fa-IR"/>
        </w:rPr>
        <w:t>جاپلقی بسیار خوش مجلس و بشّاش بود</w:t>
      </w:r>
      <w:r>
        <w:rPr>
          <w:rStyle w:val="FootnoteAnchor"/>
          <w:rtl w:val="true"/>
        </w:rPr>
        <w:footnoteReference w:id="166"/>
      </w:r>
      <w:r>
        <w:rPr>
          <w:rFonts w:ascii="IRNazanin" w:hAnsi="IRNazanin" w:eastAsia="IRNazanin"/>
          <w:color w:val="111111"/>
          <w:sz w:val="28"/>
          <w:sz w:val="28"/>
          <w:szCs w:val="28"/>
          <w:rtl w:val="true"/>
          <w:lang w:bidi="fa-IR"/>
        </w:rPr>
        <w:t>و در مجالس درس، تبلیغ و ارشاد، لطیفه‌هایی برای تنوّع و ادخال سرور در قلب شاگردان و شنوندگان بیان می‌نمود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جاپلقی را بعد از مرگش، در عالم خواب با همان بشاشیّت و خوشرویی زمان حیاتش مشاهده کرده‌اند</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وی با خوانین ستمگر، برای جلوگیری از ظلم و ستم آنها بر علیه کشاورزان، به طور مستمر مبارزه می‌کرد</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او نسبت به امور مادّی، زاهدی وارسته وقانعی شاکر و در رابطه با معبود، عبدی مطیع و عابدی متهجّد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جاپلقی شیفته ولایت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شیدایی او نسبت به ولایت، نامه وی به</w:t>
      </w:r>
    </w:p>
    <w:p>
      <w:pPr>
        <w:pStyle w:val="BookText"/>
        <w:rPr/>
      </w:pPr>
      <w:r>
        <w:rPr>
          <w:rFonts w:ascii="IRNazanin" w:hAnsi="IRNazanin" w:eastAsia="IRNazanin"/>
          <w:color w:val="111111"/>
          <w:sz w:val="28"/>
          <w:sz w:val="28"/>
          <w:szCs w:val="28"/>
          <w:rtl w:val="true"/>
          <w:lang w:bidi="fa-IR"/>
        </w:rPr>
        <w:t>دوست صمیمی‌اش، مرحوم حاج شیخ عباس قمی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همدوره‌ها</w:t>
      </w:r>
    </w:p>
    <w:p>
      <w:pPr>
        <w:pStyle w:val="BookText"/>
        <w:rPr/>
      </w:pPr>
      <w:r>
        <w:rPr>
          <w:rFonts w:ascii="IRNazanin" w:hAnsi="IRNazanin" w:eastAsia="IRNazanin"/>
          <w:color w:val="111111"/>
          <w:sz w:val="28"/>
          <w:sz w:val="28"/>
          <w:szCs w:val="28"/>
          <w:rtl w:val="true"/>
          <w:lang w:bidi="fa-IR"/>
        </w:rPr>
        <w:t>از هم دوره‌های</w:t>
      </w:r>
      <w:r>
        <w:rPr>
          <w:rStyle w:val="FootnoteAnchor"/>
          <w:rtl w:val="true"/>
        </w:rPr>
        <w:footnoteReference w:id="169"/>
      </w:r>
      <w:r>
        <w:rPr>
          <w:rFonts w:ascii="IRNazanin" w:hAnsi="IRNazanin" w:eastAsia="IRNazanin"/>
          <w:color w:val="111111"/>
          <w:sz w:val="28"/>
          <w:sz w:val="28"/>
          <w:szCs w:val="28"/>
          <w:rtl w:val="true"/>
          <w:lang w:bidi="fa-IR"/>
        </w:rPr>
        <w:t>تحصیلی</w:t>
      </w:r>
      <w:r>
        <w:rPr>
          <w:rStyle w:val="FootnoteAnchor"/>
          <w:rtl w:val="true"/>
        </w:rPr>
        <w:footnoteReference w:id="170"/>
      </w:r>
      <w:r>
        <w:rPr>
          <w:rFonts w:ascii="IRNazanin" w:hAnsi="IRNazanin" w:eastAsia="IRNazanin"/>
          <w:color w:val="111111"/>
          <w:sz w:val="28"/>
          <w:sz w:val="28"/>
          <w:szCs w:val="28"/>
          <w:rtl w:val="true"/>
          <w:lang w:bidi="fa-IR"/>
        </w:rPr>
        <w:t>و دوستان نزدیک</w:t>
      </w:r>
      <w:r>
        <w:rPr>
          <w:rStyle w:val="FootnoteAnchor"/>
          <w:rtl w:val="true"/>
        </w:rPr>
        <w:footnoteReference w:id="171"/>
      </w:r>
      <w:r>
        <w:rPr>
          <w:rFonts w:ascii="IRNazanin" w:hAnsi="IRNazanin" w:eastAsia="IRNazanin"/>
          <w:color w:val="111111"/>
          <w:sz w:val="28"/>
          <w:sz w:val="28"/>
          <w:szCs w:val="28"/>
          <w:rtl w:val="true"/>
          <w:lang w:bidi="fa-IR"/>
        </w:rPr>
        <w:t>شیخ محمد جاپلقی می‌توان چنین نام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محمدتقی خوانساری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حجّت کوه کمره‌ای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صدرالدین صدر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آخوند ملاعلی همدانی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مهدی بروجردی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عبدالحسین صاحب الدّاری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علی‌اصغر اشعری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سید حسن سیّدی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اسماعیل تبریزی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شیخ عباس قمی</w:t>
      </w:r>
      <w:r>
        <w:rPr>
          <w:rStyle w:val="FootnoteAnchor"/>
          <w:rtl w:val="true"/>
        </w:rPr>
        <w:footnoteReference w:id="172"/>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شیخ محمدعلی اراکی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میرزا محمود 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حاج سید صادق 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میرزا ابوالحسن 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میرزا محمود روحانی، پدر سید مهدی روحانی و پدر خانم حاج آقا فخرالدین مصدرالاموری</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محمد جاپلقی با امام خمینی</w:t>
      </w:r>
      <w:r>
        <w:rPr>
          <w:rStyle w:val="FootnoteAnchor"/>
          <w:rtl w:val="true"/>
        </w:rPr>
        <w:footnoteReference w:id="173"/>
      </w:r>
      <w:r>
        <w:rPr>
          <w:rFonts w:ascii="IRNazanin" w:hAnsi="IRNazanin" w:eastAsia="IRNazanin"/>
          <w:color w:val="111111"/>
          <w:sz w:val="28"/>
          <w:sz w:val="28"/>
          <w:szCs w:val="28"/>
          <w:rtl w:val="true"/>
          <w:lang w:bidi="fa-IR"/>
        </w:rPr>
        <w:t>در اراک و قم ارتباط دوستی و</w:t>
      </w:r>
    </w:p>
    <w:p>
      <w:pPr>
        <w:pStyle w:val="BookText"/>
        <w:rPr/>
      </w:pPr>
      <w:r>
        <w:rPr>
          <w:rFonts w:ascii="IRNazanin" w:hAnsi="IRNazanin" w:eastAsia="IRNazanin"/>
          <w:color w:val="111111"/>
          <w:sz w:val="28"/>
          <w:sz w:val="28"/>
          <w:szCs w:val="28"/>
          <w:rtl w:val="true"/>
          <w:lang w:bidi="fa-IR"/>
        </w:rPr>
        <w:t>خانوادگی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در جلسات روضه‌ای که در منزل شیخ محمد جاپلقی، در گذر قلعه و باغ قلعه برپا می‌شد، شرکت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عبدالکریم حائری یزدی</w:t>
      </w:r>
      <w:r>
        <w:rPr>
          <w:rStyle w:val="FootnoteAnchor"/>
          <w:rtl w:val="true"/>
        </w:rPr>
        <w:footnoteReference w:id="174"/>
      </w:r>
      <w:r>
        <w:rPr>
          <w:rFonts w:ascii="IRNazanin" w:hAnsi="IRNazanin" w:eastAsia="IRNazanin"/>
          <w:color w:val="111111"/>
          <w:sz w:val="28"/>
          <w:sz w:val="28"/>
          <w:szCs w:val="28"/>
          <w:rtl w:val="true"/>
          <w:lang w:bidi="fa-IR"/>
        </w:rPr>
        <w:t>نیز چند نوبت در این جلسات شرکت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چاپلقی با مرحوم آیة‌اللّه بروجردی</w:t>
      </w:r>
      <w:r>
        <w:rPr>
          <w:rStyle w:val="FootnoteAnchor"/>
          <w:rtl w:val="true"/>
        </w:rPr>
        <w:footnoteReference w:id="175"/>
      </w:r>
      <w:r>
        <w:rPr>
          <w:rFonts w:ascii="IRNazanin" w:hAnsi="IRNazanin" w:eastAsia="IRNazanin"/>
          <w:color w:val="111111"/>
          <w:sz w:val="28"/>
          <w:sz w:val="28"/>
          <w:szCs w:val="28"/>
          <w:rtl w:val="true"/>
          <w:lang w:bidi="fa-IR"/>
        </w:rPr>
        <w:t xml:space="preserve">هم به سبب عُلقه دوستی و شاگردی آن مرحوم نزد شیخ ملا محمد علی جاپلقی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ارتباط دوستانه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شیخ محمد جاپلقی به حاج شیخ عباس قمی</w:t>
      </w:r>
      <w:r>
        <w:rPr>
          <w:rStyle w:val="FootnoteAnchor"/>
          <w:rtl w:val="true"/>
        </w:rPr>
        <w:footnoteReference w:id="1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که محدّث قمی، از قم به مشهد رفته و در آنجا ماندگار می‌شود، شیخ محمد این عالم بزرگوار از رفتن دوست صمیمی‌اش سخت متأثّر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از اینکه رفیقش توفیق یافته و مجاورت سرزمین مقدس رضوی را برگزیده، غبطه می‌خورد و در نامه‌ای که برای او از قم</w:t>
      </w:r>
      <w:r>
        <w:rPr>
          <w:rStyle w:val="FootnoteAnchor"/>
          <w:rtl w:val="true"/>
        </w:rPr>
        <w:footnoteReference w:id="178"/>
      </w:r>
      <w:r>
        <w:rPr>
          <w:rFonts w:ascii="IRNazanin" w:hAnsi="IRNazanin" w:eastAsia="IRNazanin"/>
          <w:color w:val="111111"/>
          <w:sz w:val="28"/>
          <w:sz w:val="28"/>
          <w:szCs w:val="28"/>
          <w:rtl w:val="true"/>
          <w:lang w:bidi="fa-IR"/>
        </w:rPr>
        <w:t>به مشهد می‌فرستد، مصرّانه از وی می‌خواهد که برای او دعا کند تا امام رضا علیه‌السلام او را هم طلب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امام رضا علیه‌السلام هم می‌خواهد که از خدا مسئلت نماید تا به دل حاج شیخ عباس قمی بیندازد که دوستش را فراموش نکند و توفیق او را برای زیارت حضرت رضا علیه‌السلام ، از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جاپلقی در این نامه نوشته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 السّلام علی ابن الأئمّة، اب الأئمّة، و</w:t>
      </w:r>
    </w:p>
    <w:p>
      <w:pPr>
        <w:pStyle w:val="BookText"/>
        <w:rPr/>
      </w:pPr>
      <w:r>
        <w:rPr>
          <w:rFonts w:ascii="IRNazanin" w:hAnsi="IRNazanin" w:eastAsia="IRNazanin"/>
          <w:color w:val="111111"/>
          <w:sz w:val="28"/>
          <w:sz w:val="28"/>
          <w:szCs w:val="28"/>
          <w:rtl w:val="true"/>
          <w:lang w:bidi="fa-IR"/>
        </w:rPr>
        <w:t>کاشف الغُمّة، والحجّة علی الاُمّة، مولانا و امامنا ثامن الائمّة، علیه و علیهم صلوات اللّه رب العالمین و سلام ملک یوم الدّین و تحیّات باریِ الخلق اجمعین، المنوّر قلوبنا بمعرفتهم و الثّابت ایّانا بمودّتهم و محبّتهم و الموفّق بزیارتهم و علی مُشرفی حرمه الشّریف و مجاوریه، سلام متأسّفٍ حزینٍ؛ و رحمة‌اللّه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موالی الجلیل انّی اشتاقُ الی زیارتکم فوق الاشتیاق، الاّ انّ عدم الوُسع یوجب الحرمان و الافتراق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آرزوی زیارت شما را داشته باشد، چقدر محل دارد؛ چون زیارات، مسبوقه به زیارات الحجّة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در مظانّ استجابت ـ دعا ـ فراموش نفرمایید؛ عرض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 رئوف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عبد ذلیل، خواهش تشرّف کرده است، میل عَتَبه بوسی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رئوف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بالغه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که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لطف فرموده، اسباب را فراهم کرده، تشرّف به آستانه مقدّسه حاصل گشته، به زیارت سرکار عالی فائز شویم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خوب است که فراموش نفرمایید این سلام عُبیداللّه را به آستانه مقدمه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لارباب النّعیم نَعیمُها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می‌دانم متخلّق به اخلاق آنها و ناشر آثار آنها هستید و بُخل</w:t>
      </w:r>
    </w:p>
    <w:p>
      <w:pPr>
        <w:pStyle w:val="BookText"/>
        <w:rPr/>
      </w:pPr>
      <w:r>
        <w:rPr>
          <w:rFonts w:ascii="IRNazanin" w:hAnsi="IRNazanin" w:eastAsia="IRNazanin"/>
          <w:color w:val="111111"/>
          <w:sz w:val="28"/>
          <w:sz w:val="28"/>
          <w:szCs w:val="28"/>
          <w:rtl w:val="true"/>
          <w:lang w:bidi="fa-IR"/>
        </w:rPr>
        <w:t>ندارید، چه عیب دارد به واسطه وساطت مثل حضرت عالی، یک بیچاره مبتلا به ابتلاآتی مِنَ المعاصی و غیره، به یک چنین فیض نائل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نمی‌کنم و خیلی میل ملاقات سرکار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خود حضرت اسباب را فراهم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ثامن الأئمّه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محمد جاپلقی، مُجاور قم، غریق، بحر معاصی، حضرت مُستطاب ثقة‌الاسلام، ملازم الانام، مروّج الاحکام، المحدّث لآثارکم، النّاشر لاخبارکم، المولی الجلیل، و العالم النّبیل، المؤیّد مِن عند ربّ الارباب، المُستغنی عنِ الالقاب، قُدوَةُ اُولی 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حاجی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شفیع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فراموش کرده است، قُصور از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شما به قلب او بیندازید و به یادش بیاورید که یک کلبی از آستانه رفیع ما خواهش کرده است؛ و یک معصیت کار بی‌پناهی، به پناه ما آمده است؛ و یک وامانده، شما را شفیع کرده است از ما بخواهید به واسطه قرب شما و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نزد ما، نظر عنایتی به آن بیچاره انداخته، از وادی جهالت او را رهانیده، به شاهراه هدایت کشانیده، به عَتَبه بوسی بطلبیم؛ چون این درگه ما، درگهِ نومیدی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رحمة‌اللّه الواسعه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تَیْأَ سوا مِن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ارزقنا فی‌الدّنیا زیاراتَهُم و فی‌الآخرة شفاعَتَهُم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زیاده، عزّت مُستدام باد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الاحقر محمدالجاپلقی</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از منظر بزرگان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شریف رازی در گنجینه دانشمندان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شیخ محمد جاپلقی را این گونه توصیف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حجة‌الاسلام والمسلمین، مرحوم حاج شیخ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جاپلقی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فاضل ملاّ محمّد علی جاپلقی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علمای اعلام و حُججِ اسلام شهرستان قم و حوزه علمیّه، عالمی عامل و فاضلی کامل و باوَرَع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علی دوانی در مفاخر اسلام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درباره وی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جلیل، مرحوم حاج شیخ محمد جاپلقی، در قم، از دوستان نزدیک مرحوم حاج شیخ عباس قمی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حالش به اجمال در گنجینه دانشمندان که شرح احوال علمای قم در زمان مرجعیّت مرحومین حائری و بروجردی است،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دوانی در ادامه می‌گوید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جاپلقی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مرجعیّت</w:t>
      </w:r>
      <w:r>
        <w:rPr>
          <w:rStyle w:val="FootnoteAnchor"/>
          <w:rtl w:val="true"/>
        </w:rPr>
        <w:footnoteReference w:id="180"/>
      </w:r>
      <w:r>
        <w:rPr>
          <w:rFonts w:ascii="IRNazanin" w:hAnsi="IRNazanin" w:eastAsia="IRNazanin"/>
          <w:color w:val="111111"/>
          <w:sz w:val="28"/>
          <w:sz w:val="28"/>
          <w:szCs w:val="28"/>
          <w:rtl w:val="true"/>
          <w:lang w:bidi="fa-IR"/>
        </w:rPr>
        <w:t xml:space="preserve">مرحوم آیة‌اللّه بروجردی نیز، نزد وی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عنوان یکی از علمای زمان مرحوم آیة‌اللّه حائری نام بردار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اوائل جوانی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مجلس ختم وی در خانه‌اش در قم که توسط فرزندان فاضلش برگزار شد، روی سابقه دوستی که با آنها داشتم، منبرِ آن را من رفتم و پیرامون جهات علمی و سوابقش در حوزه سخن</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رحمة‌اللّه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علی‌رضا ریحان یزدی در آیینه دانشوران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درباره جاپلقی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آقای شیخ محمد علیگودرزی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الیگودرزی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طلاّب حوزه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اینک از افاضل حوزه علمیّه قم به شمار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درس حضرت آیة‌اللهی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آیة‌اللّه حاج شیخ عبدالکریم 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اجازات اجتهاد و نقل روایت و اجازات اخذ وجوهات شرعیّه‌ای که جاپلقی از فقیهان و عالمان بزرگ دریافت کرده، تعبیرات فاضلانه و عالمانه‌ای نسبت به وی وجود دارد که دلالت بر بلندی مقام و منزلت او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w:t>
      </w:r>
    </w:p>
    <w:p>
      <w:pPr>
        <w:pStyle w:val="BookText"/>
        <w:rPr/>
      </w:pPr>
      <w:r>
        <w:rPr>
          <w:rFonts w:ascii="IRNazanin" w:hAnsi="IRNazanin" w:eastAsia="IRNazanin"/>
          <w:color w:val="111111"/>
          <w:sz w:val="28"/>
          <w:sz w:val="28"/>
          <w:szCs w:val="28"/>
          <w:rtl w:val="true"/>
          <w:lang w:bidi="fa-IR"/>
        </w:rPr>
        <w:t>تاریخ ازدواج شیخ محمد جاپلقی مشخّص نیست؛ اما وی در اراک با دختر حاج رحمت اللّه صناعی، تاجر مذهبی و مؤمن ازدواج کرد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فرزندان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فخرالدّین مصدرالاموری</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فرزند ارشد شیخ محمد جاپلقی و نام اصلی‌اش، محمدعلی ـ همنام جدّش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مدتی در مکتب خانه محلّه پنجعلی و سپس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مدرسه باقریّه به تحصیلات ابتدایی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سه سال نیز در</w:t>
      </w:r>
    </w:p>
    <w:p>
      <w:pPr>
        <w:pStyle w:val="BookText"/>
        <w:rPr/>
      </w:pPr>
      <w:r>
        <w:rPr>
          <w:rFonts w:ascii="IRNazanin" w:hAnsi="IRNazanin" w:eastAsia="IRNazanin"/>
          <w:color w:val="111111"/>
          <w:sz w:val="28"/>
          <w:sz w:val="28"/>
          <w:szCs w:val="28"/>
          <w:rtl w:val="true"/>
          <w:lang w:bidi="fa-IR"/>
        </w:rPr>
        <w:t>دبیرستان حیات در مقطع سیکل اوّل به تحصیل اشتغال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محمدعلی مقدمات تحصیلات حوزوی را در قم گذراند و حدود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نجف اشرف مشرّف شد و در دروس سطح حاج سید باقر محلاّتی و حاج میرزا حسن یزدی شرکت کرد؛ وی پنج سال نیز در درس اصول آیة‌اللّه خویی شرکت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در سال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بازگشت و از محضر درسی آیات بروجردی و گلپایگانی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سید محسن حکیم و سید عبدالهادی شیرازی، اجازه اخذ وجوهات الشّرعیّه دریافت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فرهیخته در نجف، از دوستان نزدیک شهید نوّاب صفوی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چندین جلد کتاب در 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مکه و مدینه، مباحث علمی، اخلاقی، فکاهی، کشکول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نموده که به چاپ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فخرالدین با دختر میرزا محمود روحانی وصلت نمود</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وی هم اکنون، امام جماعت مسجد باغ قلعه در خیابان چهارمردان، گذر قلعه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محمدتقی مصدرالاموری</w:t>
      </w:r>
    </w:p>
    <w:p>
      <w:pPr>
        <w:pStyle w:val="BookText"/>
        <w:rPr/>
      </w:pPr>
      <w:r>
        <w:rPr>
          <w:rFonts w:ascii="IRNazanin" w:hAnsi="IRNazanin" w:eastAsia="IRNazanin"/>
          <w:color w:val="111111"/>
          <w:sz w:val="28"/>
          <w:sz w:val="28"/>
          <w:szCs w:val="28"/>
          <w:rtl w:val="true"/>
          <w:lang w:bidi="fa-IR"/>
        </w:rPr>
        <w:t>محمدتقی در قم به دنیا آمد</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و پس از تحصیل مقدمات و سطح، به نجف هجرت نمود و از محضر مراجع عالی‌قدر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عبدالهادی شیرازی، حاج سید جمال الدین گلپایگانی و خویی استفاده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به ایران بازگشت و دو سال در قم از محضر آیة‌اللّه بروجردی بهره برد و دوباره به نجف مراجعت نمود</w:t>
      </w:r>
      <w:r>
        <w:rPr>
          <w:rFonts w:eastAsia="IRNazanin" w:cs="IRNazanin"/>
          <w:color w:val="111111"/>
          <w:sz w:val="28"/>
          <w:szCs w:val="28"/>
          <w:rtl w:val="true"/>
          <w:lang w:bidi="fa-IR"/>
        </w:rPr>
        <w:t>.</w:t>
      </w:r>
      <w:r>
        <w:rPr>
          <w:rStyle w:val="FootnoteAnchor"/>
          <w:rtl w:val="true"/>
        </w:rPr>
        <w:footnoteReference w:id="184"/>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دعوت عدّه‌ای از مردم متدیّن آبادان به ایران بازگشت و در آن شهر رحل اقامت افکند و به امر تبلیغ همت</w:t>
      </w:r>
    </w:p>
    <w:p>
      <w:pPr>
        <w:pStyle w:val="BookText"/>
        <w:rPr/>
      </w:pPr>
      <w:r>
        <w:rPr>
          <w:rFonts w:ascii="IRNazanin" w:hAnsi="IRNazanin" w:eastAsia="IRNazanin"/>
          <w:color w:val="111111"/>
          <w:sz w:val="28"/>
          <w:sz w:val="28"/>
          <w:szCs w:val="28"/>
          <w:rtl w:val="true"/>
          <w:lang w:bidi="fa-IR"/>
        </w:rPr>
        <w:t>گماشت</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وی عالمی پرتلاش و در امور دینی و اجتماعی بسیار کوشا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آبادان، چندین مسجد، دبستان و دبیرستان احداث نموده است</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وی شهرکی به نام شهرک ولی‌عصر علیه‌السلام در آبادان برای اسکان بیش از یک هزار خانوار مستضعف بنا کرد؛ و نیز مؤسّسه‌ای به نام کانون مذاهب به منظور تبادل آرا و تقریب بین مذاهب اسلامی در این شهر احداث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وی مدرسه علمیّه‌ای در جنوب تهران</w:t>
      </w:r>
      <w:r>
        <w:rPr>
          <w:rStyle w:val="FootnoteAnchor"/>
          <w:rtl w:val="true"/>
        </w:rPr>
        <w:footnoteReference w:id="187"/>
      </w:r>
      <w:r>
        <w:rPr>
          <w:rFonts w:ascii="IRNazanin" w:hAnsi="IRNazanin" w:eastAsia="IRNazanin"/>
          <w:color w:val="111111"/>
          <w:sz w:val="28"/>
          <w:sz w:val="28"/>
          <w:szCs w:val="28"/>
          <w:rtl w:val="true"/>
          <w:lang w:bidi="fa-IR"/>
        </w:rPr>
        <w:t>پایه گذاری کرده است</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شیخ محمدتقی آثاری نیز دارد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 گُهَرها؛ یا نثراللَّألی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طبع رسیده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فی کلّ موضوع</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اشعّة الفوائد فی قانون لاتُعاد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متافزیک یا جهان پس از مادّه</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مأخذ، پنجمین اثر قلمی او تأسیس کانون عقاید و مذاهب، کهشامل برنامه‌های اعتقادی و اجتماعی و اقتصادی است، قلمداد شده؛ که اشتباه است و ما، در متن از قول حاج آقا فخرالدین، به عنوان تأسیس مؤسّسه‌ای به این نام به وسیله شیخ محمدتقی، اشاره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شیخ محمدتقی مصدرالاموری، داماد حاج سید احمد مُستنبط تبریزی است؛ و از حاج سید جمال الدین گلپایگانی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اجازه اجتهاد دریافت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محمدتقی در اواخر عمر، مدتی در تهران و قم سکونت نمود و سرانجام، در روز جمعه، دهم مرداد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Style w:val="FootnoteAnchor"/>
          <w:rtl w:val="true"/>
        </w:rPr>
        <w:footnoteReference w:id="190"/>
      </w:r>
      <w:r>
        <w:rPr>
          <w:rFonts w:ascii="IRNazanin" w:hAnsi="IRNazanin" w:eastAsia="IRNazanin"/>
          <w:color w:val="111111"/>
          <w:sz w:val="28"/>
          <w:sz w:val="28"/>
          <w:szCs w:val="28"/>
          <w:rtl w:val="true"/>
          <w:lang w:bidi="fa-IR"/>
        </w:rPr>
        <w:t>به رحمت ایزدی پیوست و در قبرستان شیخان قم به خاک سپرده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جواد مصدرالاموری</w:t>
      </w:r>
    </w:p>
    <w:p>
      <w:pPr>
        <w:pStyle w:val="BookText"/>
        <w:rPr/>
      </w:pPr>
      <w:r>
        <w:rPr>
          <w:rFonts w:ascii="IRNazanin" w:hAnsi="IRNazanin" w:eastAsia="IRNazanin"/>
          <w:color w:val="111111"/>
          <w:sz w:val="28"/>
          <w:sz w:val="28"/>
          <w:szCs w:val="28"/>
          <w:rtl w:val="true"/>
          <w:lang w:bidi="fa-IR"/>
        </w:rPr>
        <w:t>او کوچکترین فرزند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ابتدا در کسوت روحانیت بود؛ ولی بعد از وفات پدرش از این کسوت درآمد و مسئول حقوقی بانک صادرات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چند سال پیش به رحمت ایزدی پیوست و در یکی از حجره‌های قبرستان باغ بهشت قم مدفون گردید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محمدرضا مصدرالاموری</w:t>
      </w:r>
    </w:p>
    <w:p>
      <w:pPr>
        <w:pStyle w:val="BookText"/>
        <w:rPr/>
      </w:pPr>
      <w:r>
        <w:rPr>
          <w:rFonts w:ascii="IRNazanin" w:hAnsi="IRNazanin" w:eastAsia="IRNazanin"/>
          <w:color w:val="111111"/>
          <w:sz w:val="28"/>
          <w:sz w:val="28"/>
          <w:szCs w:val="28"/>
          <w:rtl w:val="true"/>
          <w:lang w:bidi="fa-IR"/>
        </w:rPr>
        <w:t>وی ساکن قم و روحانی است</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غروب</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محمدتقی جاپلقی پس از عمری تلاش در راه تزکیه، تحصیل، تدریس و تبلیغ، در روز یک 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شوال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Style w:val="FootnoteAnchor"/>
          <w:rtl w:val="true"/>
        </w:rPr>
        <w:footnoteReference w:id="193"/>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فوت آیة‌اللّه حاج شیخ عبدالکریم حائری</w:t>
      </w:r>
      <w:r>
        <w:rPr>
          <w:rStyle w:val="FootnoteAnchor"/>
          <w:rtl w:val="true"/>
        </w:rPr>
        <w:footnoteReference w:id="194"/>
      </w:r>
      <w:r>
        <w:rPr>
          <w:rFonts w:ascii="IRNazanin" w:hAnsi="IRNazanin" w:eastAsia="IRNazanin"/>
          <w:color w:val="111111"/>
          <w:sz w:val="28"/>
          <w:sz w:val="28"/>
          <w:szCs w:val="28"/>
          <w:rtl w:val="true"/>
          <w:lang w:bidi="fa-IR"/>
        </w:rPr>
        <w:t>وفات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مجاورت بقعه حضرت فاطمه معصومه علیهاالسلام در قبرستان شیخان</w:t>
      </w:r>
    </w:p>
    <w:p>
      <w:pPr>
        <w:pStyle w:val="BookText"/>
        <w:rPr/>
      </w:pPr>
      <w:r>
        <w:rPr>
          <w:rFonts w:ascii="IRNazanin" w:hAnsi="IRNazanin" w:eastAsia="IRNazanin"/>
          <w:color w:val="111111"/>
          <w:sz w:val="28"/>
          <w:sz w:val="28"/>
          <w:szCs w:val="28"/>
          <w:rtl w:val="true"/>
          <w:lang w:bidi="fa-IR"/>
        </w:rPr>
        <w:t>قم مدفون گردید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در تشییع پیکر وی مردم مسلمان، علما و فضلاء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بروجردی بر جنازه</w:t>
      </w:r>
      <w:r>
        <w:rPr>
          <w:rStyle w:val="FootnoteAnchor"/>
          <w:rtl w:val="true"/>
        </w:rPr>
        <w:footnoteReference w:id="196"/>
      </w:r>
      <w:r>
        <w:rPr>
          <w:rFonts w:ascii="IRNazanin" w:hAnsi="IRNazanin" w:eastAsia="IRNazanin"/>
          <w:color w:val="111111"/>
          <w:sz w:val="28"/>
          <w:sz w:val="28"/>
          <w:szCs w:val="28"/>
          <w:rtl w:val="true"/>
          <w:lang w:bidi="fa-IR"/>
        </w:rPr>
        <w:t>این عالم الهی نماز خوانده و دوبار در مدرسه فیضیّه برای او مجلس ختم برگزار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ختمی که در منزل شیخ محمد جاپلقی توسط فرزندانش برگزار گردیده آقای علی دوانی سخنرانی نمود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مدفن</w:t>
      </w:r>
    </w:p>
    <w:p>
      <w:pPr>
        <w:pStyle w:val="BookText"/>
        <w:rPr/>
      </w:pPr>
      <w:r>
        <w:rPr>
          <w:rFonts w:ascii="IRNazanin" w:hAnsi="IRNazanin" w:eastAsia="IRNazanin"/>
          <w:color w:val="111111"/>
          <w:sz w:val="28"/>
          <w:sz w:val="28"/>
          <w:szCs w:val="28"/>
          <w:rtl w:val="true"/>
          <w:lang w:bidi="fa-IR"/>
        </w:rPr>
        <w:t>پیکر این عالم وارسته در قبرستان شیخان</w:t>
      </w:r>
      <w:r>
        <w:rPr>
          <w:rStyle w:val="FootnoteAnchor"/>
          <w:rtl w:val="true"/>
        </w:rPr>
        <w:footnoteReference w:id="198"/>
      </w:r>
      <w:r>
        <w:rPr>
          <w:rFonts w:ascii="IRNazanin" w:hAnsi="IRNazanin" w:eastAsia="IRNazanin"/>
          <w:color w:val="111111"/>
          <w:sz w:val="28"/>
          <w:sz w:val="28"/>
          <w:szCs w:val="28"/>
          <w:rtl w:val="true"/>
          <w:lang w:bidi="fa-IR"/>
        </w:rPr>
        <w:t>از طرف خیابان ارم در سمت چپ، نزدیک دیوار، واقع شده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رحمت و برکات خداوند بر او باد</w:t>
      </w:r>
      <w:r>
        <w:rPr>
          <w:rFonts w:eastAsia="IRNazanin" w:cs="IRNazanin"/>
          <w:color w:val="111111"/>
          <w:sz w:val="28"/>
          <w:szCs w:val="28"/>
          <w:rtl w:val="true"/>
          <w:lang w:bidi="fa-IR"/>
        </w:rPr>
        <w:t>!</w:t>
      </w:r>
      <w:bookmarkStart w:id="40" w:name="pg3072_20531"/>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1" w:name="__RefHeading___Toc985263_2749589250"/>
      <w:bookmarkStart w:id="42" w:name="_Toc14"/>
      <w:bookmarkEnd w:id="40"/>
      <w:bookmarkEnd w:id="41"/>
      <w:r>
        <w:rPr/>
        <w:t>12</w:t>
      </w:r>
      <w:r>
        <w:rPr>
          <w:rtl w:val="true"/>
        </w:rPr>
        <w:t xml:space="preserve">- </w:t>
      </w:r>
      <w:r>
        <w:rPr>
          <w:rtl w:val="true"/>
        </w:rPr>
        <w:t xml:space="preserve">سید منیرالدین حسینی شیرازی </w:t>
      </w:r>
      <w:r>
        <w:rPr>
          <w:rtl w:val="true"/>
        </w:rPr>
        <w:t>«</w:t>
      </w:r>
      <w:r>
        <w:rPr>
          <w:rtl w:val="true"/>
        </w:rPr>
        <w:t>اندیشمند مجاهد</w:t>
      </w:r>
      <w:r>
        <w:rPr>
          <w:rtl w:val="true"/>
        </w:rPr>
        <w:t xml:space="preserve">» * * * </w:t>
      </w:r>
      <w:r>
        <w:rPr>
          <w:rtl w:val="true"/>
        </w:rPr>
        <w:t>مسیّب کیانی</w:t>
      </w:r>
      <w:bookmarkEnd w:id="42"/>
    </w:p>
    <w:p>
      <w:pPr>
        <w:pStyle w:val="BookText"/>
        <w:rPr/>
      </w:pPr>
      <w:r>
        <w:rPr>
          <w:rFonts w:ascii="IRNazanin" w:hAnsi="IRNazanin" w:eastAsia="IRNazanin"/>
          <w:color w:val="111111"/>
          <w:sz w:val="28"/>
          <w:sz w:val="28"/>
          <w:szCs w:val="28"/>
          <w:rtl w:val="true"/>
          <w:lang w:bidi="fa-IR"/>
        </w:rPr>
        <w:t xml:space="preserve">ولادت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سید منیرالدین حسینی هاشمی شیرازی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خاندان علم، فضیلت و جهاد در شهر شیراز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حضرت آیة‌الله سید نورالدین شیرازی و مادرش اقدس الملوکِ مداحی فرزند حاج شیخ محمدرضا مداحی بود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محمدرضا مداحی اهل توسل به ائمه معصومین علیهم‌السلام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زمان رضاشاه حقوق قابل توجهی به او پیشنهاد شد تا معلم قرآن شود و به استخدام حکومت وقت در آید؛ ولی وی نپذیرفت و از امتیازات مادی که در زمان رضاشاه برای او در نظر گرفته شده بود صرف نظر کرد و قبول مسئولیت حکومتی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w:t>
      </w:r>
    </w:p>
    <w:p>
      <w:pPr>
        <w:pStyle w:val="BookText"/>
        <w:rPr/>
      </w:pPr>
      <w:r>
        <w:rPr>
          <w:rFonts w:ascii="IRNazanin" w:hAnsi="IRNazanin" w:eastAsia="IRNazanin"/>
          <w:color w:val="111111"/>
          <w:sz w:val="28"/>
          <w:sz w:val="28"/>
          <w:szCs w:val="28"/>
          <w:rtl w:val="true"/>
          <w:lang w:bidi="fa-IR"/>
        </w:rPr>
        <w:t xml:space="preserve">سید منیرالدین دو سال پس از وفات پدرش،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متأهل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عیال وی، حاج بهرامپور از تجاری بود که در حزب برادران فعالیت داشت و در کارهای مبارزاتی با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نورالدین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شریک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پدر سید منیرالدین یعنی سید نورالدین از عالمان برجسته عصر خویش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درجه اجتهاد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اجازه اجتهاد را از آیة‌اللّه علی ابیوردی، از شاگردان آخوند خراسانی دریافت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شاگردان آخوند ملاحسینقلی همدانی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تن از عالمان وقت از جمله آقاضیاءالدین عراقی به وی اجازه اجتهاد اعطا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ابراهیم محلاتی و آقا شیخ محمدرضا ثامنی نیز اجتهاد وی را تصدیق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وی سید منیرالدین شیرازی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آیة‌الله محمد تقی بهجت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محمد کاظم شیرازی از شاگردان بسیار مبرز آقاضیاء بر این باور بود که درس آقاضیاء عراقی را کسی جز سید نورالدین شیرازی درک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نورالدین از شاگردان میرزا علی آقای شیرازی و مرحوم شریعت اصفهانی و آیة‌الله نایینی بود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آقاحکیم هم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که بودیم والد شما در درس آقا ضیاء می‌آمد و ما هم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شما از ما قوی‌تر بود،</w:t>
      </w:r>
    </w:p>
    <w:p>
      <w:pPr>
        <w:pStyle w:val="BookText"/>
        <w:rPr/>
      </w:pPr>
      <w:r>
        <w:rPr>
          <w:rFonts w:ascii="IRNazanin" w:hAnsi="IRNazanin" w:eastAsia="IRNazanin"/>
          <w:color w:val="111111"/>
          <w:sz w:val="28"/>
          <w:sz w:val="28"/>
          <w:szCs w:val="28"/>
          <w:rtl w:val="true"/>
          <w:lang w:bidi="fa-IR"/>
        </w:rPr>
        <w:t xml:space="preserve">ولی افسوس که درس را رها کرد و به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منیرالدین شیرازی از آیة‌الله سید هادی میلانی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پنج سال نزد پدر شما آقا نورالدین، حکمت خواندم ولی پدرت به لحاظ علاقه‌ای که به پدر بزرگتان داشتند، درس را در نجف رها کرده و به شیراز رفتند و من پنج سال بیشتر درس خواندم</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ویژگی‌ها</w:t>
      </w:r>
    </w:p>
    <w:p>
      <w:pPr>
        <w:pStyle w:val="BookText"/>
        <w:rPr/>
      </w:pPr>
      <w:r>
        <w:rPr>
          <w:rFonts w:ascii="IRNazanin" w:hAnsi="IRNazanin" w:eastAsia="IRNazanin"/>
          <w:color w:val="111111"/>
          <w:sz w:val="28"/>
          <w:sz w:val="28"/>
          <w:szCs w:val="28"/>
          <w:rtl w:val="true"/>
          <w:lang w:bidi="fa-IR"/>
        </w:rPr>
        <w:t>سید نورالدین به هیچ سیاستمداری بدهکار نبود و همیشه این استقلال را به رخ آنها می‌کشید و رسمش براین بود که افراد متکّبر را تحقیر کند و آنان را بدهکار خود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صحبت‌هایش تلاش می‌کرد با استفاده از تعابیر رجزگونه و به ظاهر سبک، که خیلی‌ها آن را در شأن مرجع تقلید نمی‌دانستند، زبان مردم را برای ابراز احساسات باطنی صیقل دهند و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هرگاه اراده می‌کرد سطح کیفی کلاسش را بالا می‌برد و برای متخصصان و دبیران سخن می‌گفت و اگر هم احساس می‌کرد که کودک خردسالی پای سخنرانی وی نشسته است این توانایی را داشت که کلامش را در سطح آن کودک بیان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آیة‌الله بهشتی درباره وی می‌گوید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شیوه مدیریتم را از مرحوم پدرتان اخذ و اقتباس کردم ایشان دارای صراحت لهجه بود و نسبت به قدرتمندان با لحن تند برخورد می‌کرد و بنایش بر این بود که صاحبان قدرت را به نحوی خرد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سید نورالدین در ماه مبارک رمضان ادعیه کتاب مفاتیح را می‌خواند و برخی از آنها را همچون دعای ابوحمزه ثمالی از حفظ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نیمه‌های شب از خواب بر می‌خاست و مشغول نوافل می‌شد و وقتی به نماز وتر می‌رسید دعای ابوحمزه ثمالی را از حفظ در قنوت می‌خواند و همزمان اشک می‌ریخت و گاه سه ساعت خواندن دعای ابوحمزه طول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ارادت وی به سیدالشهدا علیه‌السلام بی‌اندازه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تاسوعا و عاشورای حسینی به گونه‌ای خاص رفتار می‌کرد؛ به طوری که تمام اعضای خانواده را تحت تأثیر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دو روز قبل از اذان صبح که برای تهجد، نماز صبح، غسل و مانند آن از خواب بر می‌خاست، با کسی سخن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قرائت زیارت عاشورا پیوسته اشک می ریخت و وقتی نوبت به لعن بر قاتلان امام حسین علیه‌السلام و سلام بر یاران ایشان می‌رسید با ملایمت بسیار پیش می‌رفت و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چنان لعن می‌کرد که گویا ضاربان و قاتلان را با چشم خود می‌دید و به دلیل حضور قلب، لعن و نفرینش جدی و واقعی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 سید نورالدین</w:t>
      </w:r>
    </w:p>
    <w:p>
      <w:pPr>
        <w:pStyle w:val="BookText"/>
        <w:rPr/>
      </w:pPr>
      <w:r>
        <w:rPr>
          <w:rFonts w:ascii="IRNazanin" w:hAnsi="IRNazanin" w:eastAsia="IRNazanin"/>
          <w:color w:val="111111"/>
          <w:sz w:val="28"/>
          <w:sz w:val="28"/>
          <w:szCs w:val="28"/>
          <w:rtl w:val="true"/>
          <w:lang w:bidi="fa-IR"/>
        </w:rPr>
        <w:t>مرحوم سید نورالدین چندین کتاب به رشته تحریر در آورده است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و جهان امروز، مقالاتی است که وی در روزنامه‌ها به چاپ رسانده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حقوق سیاسی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شکست کسروی که مناظرات ایشان با احمد کسروی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ترکیب الاجسام، که به اثبات صانع پرداخته و به زبان انگلیسی هم ترجمه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اشعار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تحفة الاحبّاء فی لیلة‌الغراء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اساس الاصول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بنیان الاصول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الفقه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الانام فی شرح شرایع الاسلام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دقائق الحقایق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الحساب</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سیاست کشف حجاب</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سیاست کشف حجاب توسط رضاخان پدید آمد، وی به همراه سه تن از بزرگان شیراز در برابر آن، موضع‌گیری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مسجد وکیل شیراز بر علیه جریان کشف حجاب سخنرانی کرد و در حال سخنرانی بر بالای منبر، در حالیکه در یک دست شمشیر و در دست دیگر آیه حجاب داشت به رضاخان خطاب کرد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می‌آید که تو را غلطان غلطان به جهنم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بنا به وظیفه شرعی‌مان اقدام خواهیم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اشاره به آیه قرآنی داشت که در دستش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خداست که در دست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w:t>
      </w:r>
    </w:p>
    <w:p>
      <w:pPr>
        <w:pStyle w:val="BookText"/>
        <w:rPr/>
      </w:pPr>
      <w:r>
        <w:rPr>
          <w:rFonts w:ascii="IRNazanin" w:hAnsi="IRNazanin" w:eastAsia="IRNazanin"/>
          <w:color w:val="111111"/>
          <w:sz w:val="28"/>
          <w:sz w:val="28"/>
          <w:szCs w:val="28"/>
          <w:rtl w:val="true"/>
          <w:lang w:bidi="fa-IR"/>
        </w:rPr>
        <w:t>سخنرانی دستگیر و به تهران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کسبه شیراز پس از شنیدن این خبر دست به اعتصاب زدند و بازار شهر چهار ماه و نیم تعطیل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فشار مردم، حکومت رضاخان مجبور شد بعد از چهار ماه و نیم سید نورالدین شیرازی را آزاد کند و سرانجام وی با عزّت و جلال به شیراز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اسلامی</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وی در شمار کسانی بود که مسئله جمهوری اسلامی را مطرح کرد و قبل از تشکیل حکومت اسلامی در ایران، به این شیوه از حکومت‌داری عنایت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این باور بود که اگر جامعه به درصدی از رشد و بلوغ رسید که جمهوری اسلامی را بپذیرد، بهتر از مشروطه است؛ ولی دیگر شیوه‌ها،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دموکراتیک تا زمانی که نورالدین زنده است در این سامان، پا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مرا بالای دار ببینند و بعد این کار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فضل الله نوری برای متمم قانون اساسی ریخته شده است و من حافظ این خون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درس‌هایش حکومت را پنج قسم می‌دانست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خداوند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پیامبران علیهم‌السلام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ائمه معصومین علیهم‌السلام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ولی فقیه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عدول المؤمنین در صورتی که موقعیت مناسب برای</w:t>
      </w:r>
    </w:p>
    <w:p>
      <w:pPr>
        <w:pStyle w:val="BookText"/>
        <w:rPr/>
      </w:pPr>
      <w:r>
        <w:rPr>
          <w:rFonts w:ascii="IRNazanin" w:hAnsi="IRNazanin" w:eastAsia="IRNazanin"/>
          <w:color w:val="111111"/>
          <w:sz w:val="28"/>
          <w:sz w:val="28"/>
          <w:szCs w:val="28"/>
          <w:rtl w:val="true"/>
          <w:lang w:bidi="fa-IR"/>
        </w:rPr>
        <w:t>تشکیل ولایت فقیه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نورالدین به تشکیل نظام اسلامی می‌اندیشید و آن را امری لازم و ضروری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وی اوضاع آن زمان را برای تحقیق این امر نامناسب و نامساعد 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تأسیس حزب برادران</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تأسیس حزب برادران بود که ابتدا به صورت مخفی به فعالیت می‌پرداخت و هسته‌های حزب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فرسخی شیراز به طور مجزا تشکیل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روزهای جمعه، قبل از اذان صبح، از منزل خارج می‌شد و در جمع اعضا حضور می‌یافت و برای آنان سخنرانی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تا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سال وفاتش، در حزب به فعالیت می‌پرداخت و حتی اختیارات استان به دست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مرامنامه حزب را به نگارش درآورد و اصولی را در آن گنجاند تا از ابتدای کار اصول کلّی مبارزه مشخص انجام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اصولی که وی پیشنهاد کرد تقویت بنیه دفاعی کشور بود و پیش‌بینی شده بود که در مجلس هم فعالیت کند و حضور وی در سیاست خارجی هم مهیا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تاسوعا و عاشورا بزرگترین مانورهای حزب برادران اتفاق می‌افتاد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مرامنامه و اصول حزب برادران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وحدت ملی ایران و توسعه مذهب جعفری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قانون اساسی بالأخص نظارت علمای طراز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تحوّل فکری در شئوون اجتماعی و مبارزه با خرافات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الغای امتیازات جاهلانه و اثبات امتیازات موافق با عقل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تشیید مبانی روحانیت و ضابطه نمودن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تعلیم عمومی نظام و تقویت نیروی دفاع و مبارزه با هرج و مرج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کار انداختن منابع ثروت کشور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تعمیم فرهنگ به وسیله تعلیمات عمومی آموزش و پرورش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مرکزیت ایران با رعایت برخورداری همه قطعات مملکت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بهداشت عمومی، تأسیس مسکن و تسهیل امر ازدواج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تحکیم روابط حسنه بین‌الملل و دول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استبداد در جمیع شئوون</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تجلیل آیة‌الله خامنه‌ای</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فرزند وی سید منیرالدین شیرازی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آیة‌الله خامنه‌ای رهبر جلیل القدر انقلاب اسلامی دو بار در دوران ریاست جمهوری‌شان و یک بار هم بعد از آن این جمله را به بنده گفتند که من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مقام استقبال از دو تن، قرآن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آیة‌الله کاشانی و دیگری پدر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 یا شهادت</w:t>
      </w:r>
      <w:r>
        <w:rPr>
          <w:rStyle w:val="FootnoteAnchor"/>
          <w:rtl w:val="true"/>
        </w:rPr>
        <w:footnoteReference w:id="209"/>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فرازی نوین و مرحله‌ای تازه از قیام و نهضت آیة‌الله سید نورالدین شیرازی است که با تأسف و اندوه به ارتحال بسیار مشکوک ایشان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پیوستگی حوادث در این سال نشان می‌دهد که وابستگی و سرسپردگی رژیم کودتا در آن شرایط سهمگین تاریخی برای آیة‌الله نورالدین شیرازی به وضوح روشن شده، وی برای ورود به میدان مبارزه با دستگاه مزدور شاه آماده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مدت‌ها قبل، خطر استیلای آمریکا راحتی به دولت مصدق گوشزد نموده و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آمریکا و انگلیس ندارد، سگ زرد برادر شغال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نورالدین اینک آثار و علائم استیلای کامل آمریکا و دسیسه‌های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برانداز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مخاطرات بزرگ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ملیت مذهبی جامعه ما را از سوی دستگاه حکومتی وابسته به اجنبی، تهدید می‌نمود، به خوبی دریافته و استقلال کشور و مذهب جعفری را که ـ که ریشه استقلال ایران می‌دانست ـ در معرض خطر جدّی 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حادثه دشمن شکن و موفق تخریب و نابود ساختن مراکز و اماکن بهاییان در شیراز از اموری بود که با مقابله قدرتمندانه، پیگری موفق ایشان به توطئه رسمیت بخشیدن به این تشکیلات سیاسی وابسته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امپریالسیم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درست در اوج حاکمیت اختناق و وحشت سلطه رژیم شاه و فقط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بهار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نیرومند و قاطع ایشان با دستگاه حکومت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دادگاه فرمایشی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شهادت نواب صفوی و فداییان اسلام که تقریباً شش ماه پس از حادثه تخریب کانون‌های فتنه بهائیت و در زمستان همین سال یعنی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 سرانجام منجر به تهدید ایشان به مرگ از سوی دستگاه حاکمه گردید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فعالیت‌های سیاسی نورالدین بسیاری از صاحب نظران را بر این عقیده واداشت که روحیه آشتی‌ناپذیر و فرصت‌شناسی آن مرجع</w:t>
      </w:r>
    </w:p>
    <w:p>
      <w:pPr>
        <w:pStyle w:val="BookText"/>
        <w:rPr/>
      </w:pPr>
      <w:r>
        <w:rPr>
          <w:rFonts w:ascii="IRNazanin" w:hAnsi="IRNazanin" w:eastAsia="IRNazanin"/>
          <w:color w:val="111111"/>
          <w:sz w:val="28"/>
          <w:sz w:val="28"/>
          <w:szCs w:val="28"/>
          <w:rtl w:val="true"/>
          <w:lang w:bidi="fa-IR"/>
        </w:rPr>
        <w:t xml:space="preserve">مجاهد و بصیر و از سوی دیگر، مترصد بودن ایشان برای ورود جدی به میدان مبارزه از عوامل اصلی توطئه مسمومیت و شهادت آن بزرگمرد در سال بعد، یعنی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سید نورالدین در مقبره مخصوص خود در مقابل بیت العباس که از آثار به جای مانده از اوست،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سید منیرالدین شیرازی</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مرحوم سید منیرالدین در خاطرات 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عرض کنم که بیش از آن مقدار که تحصیل ذهنی در رشد روحی ما مؤثر باشد، شرایط عملی و پرورشی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قدرت استقلال ذهنی و اندیشیدن را از مرحوم والد دارم و اطلاعات کلاسیک و بسته‌بندی شده من فراتر از کلاس هفتم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پدرم از دنیا رفتند من هنوز کلاس هفتم را هم به پایان نرسانده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کلاس هفتم شدم یازده سال بیشتر نداشتم و دلیل هم این بود که کلاس اول تا چهارم را در عرض یکی دو سال در منزل خواندم و بعد امتحان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دوره دبستان دو سال و برای دبیرستان هم که سومین سال مدرسه رفتن من محسوب می‌شد یک سال وقت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استادان</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منیرالدین بعد از طیّ دروس کلاسیک وارد حوزه علمیه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دروس مقدمات حوزه و بعد دروس سطح را نزد علمای حوزه به اتمام رساند و در مقطع خارج اصول و فقه به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w:t>
      </w:r>
    </w:p>
    <w:p>
      <w:pPr>
        <w:pStyle w:val="BookText"/>
        <w:rPr/>
      </w:pPr>
      <w:r>
        <w:rPr>
          <w:rFonts w:ascii="IRNazanin" w:hAnsi="IRNazanin" w:eastAsia="IRNazanin"/>
          <w:color w:val="111111"/>
          <w:sz w:val="28"/>
          <w:sz w:val="28"/>
          <w:szCs w:val="28"/>
          <w:rtl w:val="true"/>
          <w:lang w:bidi="fa-IR"/>
        </w:rPr>
        <w:t>شیراز، قم و نجف اشرف از محضر درسی عالمان برجسته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 ایشان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رحمت الله فشارکی در سال‌های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دوزدوزانی و بنی فضل، کتاب معالم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صالحی مازندرانی و آیة‌الله محمدعلی گرامی کتاب حاشیه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مصطفی اعتمادی کتاب قوانین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نوری همدانی که دروس سطح را بیشتر از ایشان استفاده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سید عباس خاتم یزدی کفایة‌الاصول</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جعفر کریمی کتاب کفایة‌الاصول</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شیخ صدرا بادکوبه‌ای کتاب مکاسب</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شهید سید اسدالله مدنی قسمتی از رسائل</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مورخ و رجالی معروف حاج شیخ جعفر شاملی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حاج شیخ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الحدیث</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خمینی درس خارج و مبحث ولایت فقیه و اخلاق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آیة‌الله مرتضی حائری خارج اصول فقه</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حسین وحید خراسانی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ناصر مکارم شیرازی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ابوالقاسم فانی اصفهانی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راستی کاشانی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سید محمود 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بحث‌ها</w:t>
      </w:r>
    </w:p>
    <w:p>
      <w:pPr>
        <w:pStyle w:val="BookText"/>
        <w:rPr/>
      </w:pPr>
      <w:r>
        <w:rPr>
          <w:rFonts w:ascii="IRNazanin" w:hAnsi="IRNazanin" w:eastAsia="IRNazanin"/>
          <w:color w:val="111111"/>
          <w:sz w:val="28"/>
          <w:sz w:val="28"/>
          <w:szCs w:val="28"/>
          <w:rtl w:val="true"/>
          <w:lang w:bidi="fa-IR"/>
        </w:rPr>
        <w:t>در حوزه‌های علمیه، رسم بر این است که طلاب درس‌های روزانه‌شان را با یکدیگر به بحث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هم‌بحث‌های سید منیرالدین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 به شهرت حسینی اصفهانی که در شمار مشتاقان حضرت امام خمینی قدس‌سره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با آقای شیخ محمد رمضانی امام جمعه میبد یزد و مدتی هم با آقای نعیم آبادی که در حال حاضر امام جمعه بندرعباس است، در درس آیة‌الله مرتضی حائری هم بحث بودند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برنامه‌های تبلیغی</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سید منیرالدین حسینی شیرازی در خاطرات خود نقل می‌کند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اینکه به قم منتقل شد، تقریباً سالی یک بار در ایام نیمه شعبان که مصادف با سالگرد فوت والدم بود به شیراز می‌رفتم که گاهی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سال هم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من به شیراز زیاد طول نمی‌کشید و به سرعت به قم مراجعت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جمع حزب برادران حاضر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بود که توان آن را نداشتند که مرا از رفتن به جایگاهی که برای وعظ اهل منبر در نظر گرفته بودند منع کنند، تنها کاری که می‌توانستند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اعلام می‌کردند سه شب به مناسبت پانزده شعبان مجلس برقرار است شما در چه شبی منبر خواهید رفت و من هم پاسخ می‌دادم که در شب اول یا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هم برنامه به همین صورت بود که از من سؤال می‌شد که در کدام یک از شب‌های احیا موافقم به منبر بروم و من هم شبی را</w:t>
      </w:r>
    </w:p>
    <w:p>
      <w:pPr>
        <w:pStyle w:val="BookText"/>
        <w:rPr/>
      </w:pPr>
      <w:r>
        <w:rPr>
          <w:rFonts w:ascii="IRNazanin" w:hAnsi="IRNazanin" w:eastAsia="IRNazanin"/>
          <w:color w:val="111111"/>
          <w:sz w:val="28"/>
          <w:sz w:val="28"/>
          <w:szCs w:val="28"/>
          <w:rtl w:val="true"/>
          <w:lang w:bidi="fa-IR"/>
        </w:rPr>
        <w:t>انتخاب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این موارد نیز برای حضور در مجلس و رفتن به منبر برخوردهای سیاسی تلخ و شکننده‌ای با رضازاده</w:t>
      </w:r>
      <w:r>
        <w:rPr>
          <w:rStyle w:val="FootnoteAnchor"/>
          <w:rtl w:val="true"/>
        </w:rPr>
        <w:footnoteReference w:id="214"/>
      </w:r>
      <w:r>
        <w:rPr>
          <w:rFonts w:ascii="IRNazanin" w:hAnsi="IRNazanin" w:eastAsia="IRNazanin"/>
          <w:color w:val="111111"/>
          <w:sz w:val="28"/>
          <w:sz w:val="28"/>
          <w:szCs w:val="28"/>
          <w:rtl w:val="true"/>
          <w:lang w:bidi="fa-IR"/>
        </w:rPr>
        <w:t>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برخوردهای من با او از نوع ابتدایی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در فشار شدید قرار می‌دادم و این ماجرا تا قیام مبارک نائب الامام خمینی قدس‌سره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 شمشیری جلساتی بر قرار بود که جناب آقای حائری، امام جمعه فعلی شیراز در آنجا صحبت می‌کرد و مسجد ایشان پاتوق انقلابیون بود و بنده هم در آنجا حضور می‌یافتم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حائری اعلام کرده بود که در غیاب من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را اداره می‌کند به دنبال این امر بازهم جلسات خصوصی در منزل مسکونی ما برقرار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مکه، مدینه و عتبات</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روادید سفر حج برای سید منیرالدین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آیة‌الله حکیم نیز به حج مشرف شد و به خواهش حجاج ایرانی از حکومت ایران درخواست نمود تا به زوار ایرانی بیت الله الحرام اجازه سفر به عتبات عالیات نیز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مقدمات، استاد به سه آروزی قلبی خود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در عمر خود به حج مشرف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زیارت مولا امیرمؤمنان علیه‌السلام سید الشهدا اباعبدالله‌الحسین علیه‌السلام و ائمه مدفون در کاظمین و سامرا را یافت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و استقرار در نجف اشرف و استفاده از حوزه علمیه</w:t>
      </w:r>
    </w:p>
    <w:p>
      <w:pPr>
        <w:pStyle w:val="BookText"/>
        <w:rPr/>
      </w:pPr>
      <w:r>
        <w:rPr>
          <w:rFonts w:ascii="IRNazanin" w:hAnsi="IRNazanin" w:eastAsia="IRNazanin"/>
          <w:color w:val="111111"/>
          <w:sz w:val="28"/>
          <w:sz w:val="28"/>
          <w:szCs w:val="28"/>
          <w:rtl w:val="true"/>
          <w:lang w:bidi="fa-IR"/>
        </w:rPr>
        <w:t>نجف و دیدار و استفاده از دروس امام برایش میسر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مدت سه سال در عتبات به تحصیل پرداخت تا اینکه به علت وفات پدر خانمش ـ که عیال وی تنها فرزند وی بود ـ به ایران بازگشت و تا هنگام رحلت در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دیگران</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همسر سید منیرالدین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 و توجه به معصومین و اهل‌بیت علیهم‌السلام در همه کارها از ویژگی‌های بارز زندگی ایشان بود و در این کار، شیوه‌ای خاص و تقریباً منحصر به فرد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تشرّف به اماکن مقدسه،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حضرت ثامن الحجج علیه‌السلام یا حضرت معصومه علیهاالسلام و یا تشرف به مسجد مقدس جمکران از فاصله دور، کفش‌هایش را در می‌آورد و با خضوع، خشوع و ادب کامل راه می‌رفت و ذکر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بچه‌های کوچک را جلو می‌انداخت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گنهکار و روسیاهم، این بچه‌ها معصومند، شاید به احترام اینها ما را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می‌گوید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اطاعت از ولی‌فقیه همواره به ما تذکر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اوائل نهضت حضرت امام قدس‌سره در همراهی با ایشان از هیچ کوششی فروگذار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در نجف که بودیم، ایشان اعلامیه‌های امام را در جدار فلاکس آب، جاسازی می‌کرد و به حجاج عراقی می‌داد تا از آنجا به مکه و مدینه و سپس به ایران ارسال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هوا فوق العاده گرم بود و دست</w:t>
      </w:r>
    </w:p>
    <w:p>
      <w:pPr>
        <w:pStyle w:val="BookText"/>
        <w:rPr/>
      </w:pPr>
      <w:r>
        <w:rPr>
          <w:rFonts w:ascii="IRNazanin" w:hAnsi="IRNazanin" w:eastAsia="IRNazanin"/>
          <w:color w:val="111111"/>
          <w:sz w:val="28"/>
          <w:sz w:val="28"/>
          <w:szCs w:val="28"/>
          <w:rtl w:val="true"/>
          <w:lang w:bidi="fa-IR"/>
        </w:rPr>
        <w:t>ایشان هم در اثر لحیم کاری فلاکس‌ها سوخته بود، وقتی می‌گفتیم قدری استراحت کنید، پاسخ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دارند می‌روند، فرصت از دست می‌رود و معلوم نیست دوباره فرصتی به دست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دوستان و شاگردان ایشان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تابع محض ولی‌فقیه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با وجودی که اشکالات مبنایی متعددی با عملکرد دولت‌ها داشت، همواره می‌گفتند تا جایی که امام و یا مقام معظم رهبری ایشان را تأیید می‌کنند ما باید تابع باشیم و حمایت کامل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مجلس خبرگان، حضرت آیة‌الله خامنه‌ای را به رهبری برگزید ایشان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الحمدالله با توجه به جمیع جوانب، این بهترین انتخاب است و بر ما واجب است که همگی از ایشان تقلید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ایشان از اولین کسانی بود که از روی بصیرت کامل و بر اساس مبنای علمی، مقلد مقام معظم رهبری شدند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مبارزات سیاسی</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حضور استاد در شیراز همواره موجب دلگرمی بخشی از نیروهای انقلابی می‌شد؛ اما آنچه مهم بود برنامه ریزی‌ها و مصاعی آن عزیز برای گسترش امواج انقلاب اسلامی و درهم شکستن هراس و دهشت مردم از دستگاه حاکمه بود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منیرالدین باتوجه به موقعیت و محبوبیت پدرش در شیراز،</w:t>
      </w:r>
    </w:p>
    <w:p>
      <w:pPr>
        <w:pStyle w:val="BookText"/>
        <w:rPr/>
      </w:pPr>
      <w:r>
        <w:rPr>
          <w:rFonts w:ascii="IRNazanin" w:hAnsi="IRNazanin" w:eastAsia="IRNazanin"/>
          <w:color w:val="111111"/>
          <w:sz w:val="28"/>
          <w:sz w:val="28"/>
          <w:szCs w:val="28"/>
          <w:rtl w:val="true"/>
          <w:lang w:bidi="fa-IR"/>
        </w:rPr>
        <w:t xml:space="preserve">دقیقاً از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کمتر از یک سال پس از حادثه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همه ساله و به صورت منظم و سالانه در منزل و محل تدریس آیة‌الله سید ابوطالب حسینی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امجدشان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 بیرونی منزل پدرشان، سید نورالدین، در پایان ماه صفر، به مدت ده روز مجلس شورآفرین و پرشکوهی برای پیش برد اهداف انقلاب اسلامی برگزار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خصوصیات این جلسه مؤثر و مردمی به دقت سنجیده شده بود، زمان برگزاری، مکان اجتماع و به ویژه خطبای مجلس که عموماً از سخنوران توانای انقلابی برگزیده و از حوزه علمیه قم بودند با رعایت مسائل و امور امنیتی در شیراز حضور 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سخنرانی‌ها طبق برنامه، هر روز از روز قبل گرم‌تر و پرشورتر می‌شد؛ زیرا سیر حرکت این گردهمایی دشمن شکن از قبل به وسیله گردانندگان و سخنرانان به صورتی تنظیم شده بود که فضای مجلس در چند روز اول آرام آرام به سوی اهداف مورد نظر امام سوق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حصول آمادگی روحی لازم در مردم، در چند روز آخر در بیشتر جلسات به صراحت و عظمت، نام امام برده می‌شد و در آن جوّ سنگین اختناق، غریو صلوات و ابراز احساسات مردم به راستی موقعیت حاکمیت طاغوت را در شیراز متزلزل و آسیب‌پذیر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جلسات محور مطالب سخنرانان موضوعات انقلابی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نقد صریح مواضع سیاسی و اجتماعی حکومت 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طرح شجاعانه علت تبعید حضرت امام خمینی قدس‌سره و معنای لایحه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کاپیتولاسیون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شوم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تأکید بر پیوند عمیق رژیم پهلوی با اسرائیل غاصب</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منیرالدین در پی فعالیت‌های سیاسی در بهار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گنبد کاووس و 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آیة‌الله محی‌الدین حائری شیرازی به فومن تبعید شدند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پس از انقلاب</w:t>
      </w:r>
    </w:p>
    <w:p>
      <w:pPr>
        <w:pStyle w:val="BookText"/>
        <w:rPr/>
      </w:pPr>
      <w:r>
        <w:rPr>
          <w:rFonts w:ascii="IRNazanin" w:hAnsi="IRNazanin" w:eastAsia="IRNazanin"/>
          <w:color w:val="111111"/>
          <w:sz w:val="28"/>
          <w:sz w:val="28"/>
          <w:szCs w:val="28"/>
          <w:rtl w:val="true"/>
          <w:lang w:bidi="fa-IR"/>
        </w:rPr>
        <w:t>فعالیت‌های سید منیرالدین پس از پیروزی انقلاب اسلامی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عضویت در مجلس خبرگان قانون اساسی</w:t>
      </w:r>
    </w:p>
    <w:p>
      <w:pPr>
        <w:pStyle w:val="BookText"/>
        <w:rPr/>
      </w:pPr>
      <w:r>
        <w:rPr>
          <w:rFonts w:ascii="IRNazanin" w:hAnsi="IRNazanin" w:eastAsia="IRNazanin"/>
          <w:color w:val="111111"/>
          <w:sz w:val="28"/>
          <w:sz w:val="28"/>
          <w:szCs w:val="28"/>
          <w:rtl w:val="true"/>
          <w:lang w:bidi="fa-IR"/>
        </w:rPr>
        <w:t>وی در انتخابات مجلس خبرگان قانون اساسی، در استان فارس، کاندید شد و همراه با آیات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دستغیب، ناصر مکارم شیرازی و ربانی شیرازی به عنوان نماینده استان انتخاب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منیرالدین در این انتخابات با </w:t>
      </w:r>
      <w:r>
        <w:rPr>
          <w:rFonts w:eastAsia="IRNazanin" w:cs="IRNazanin"/>
          <w:color w:val="111111"/>
          <w:sz w:val="28"/>
          <w:szCs w:val="28"/>
          <w:lang w:bidi="fa-IR"/>
        </w:rPr>
        <w:t>294711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رأی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زمانی بود که ایشان بیش از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سن وی نمی‌گذشت</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شورای اقتصاد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در شورای عالی انقلاب فرهنگی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فرهنگستان علوم اسلامی در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فرهنگستان علوم اسلامی به همت سید منیرالدین شیرازی و تعداد از همفکران ایشان برای بازگشت به تمدن اسلامی تشکیل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ابتکارات و اختراعات</w:t>
      </w:r>
      <w:r>
        <w:rPr>
          <w:rStyle w:val="FootnoteAnchor"/>
          <w:rtl w:val="true"/>
        </w:rPr>
        <w:footnoteReference w:id="221"/>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منیرالدین معتقد بود که راه سعادت و کمال، منحصر به راه انبیا و اولیاءالهی است و هر مسلمان به ویژه روحانیت باید به خودباوری برسد و حتی در فنون روز هم در برابر خارجیان احساس</w:t>
      </w:r>
    </w:p>
    <w:p>
      <w:pPr>
        <w:pStyle w:val="BookText"/>
        <w:rPr/>
      </w:pPr>
      <w:r>
        <w:rPr>
          <w:rFonts w:ascii="IRNazanin" w:hAnsi="IRNazanin" w:eastAsia="IRNazanin"/>
          <w:color w:val="111111"/>
          <w:sz w:val="28"/>
          <w:sz w:val="28"/>
          <w:szCs w:val="28"/>
          <w:rtl w:val="true"/>
          <w:lang w:bidi="fa-IR"/>
        </w:rPr>
        <w:t>عجز نکند و بدانند که اگر مسلمان و طلبه و روحانی برای خود آزمایشگاهی داشته و در صدد اختراع و ابتکار باشد می‌تواند به کشفیات و ابداعاتی برسد و این اختصاص به دانشمند غربی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معتقد بود اگر انسان به خود جرأت دهد و از پیروی، تقلید و کپی‌برداری دست بکشد و به هوش خود اکتفا کند، می‌تواند به نتایج جالب توجهی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دوست داشت روحانیت، مانند شیخ بهایی در کنار علوم حوزوی و معنوی به علوم مادی و جسمانی هم بپردازد و منشأ ابداعات و اختراعات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اختراعات</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سید منیرالدین در خاطرات 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انتظار قلبی من این بود که در آن مقطع، حدود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در عنفوان جوانی بودم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قدس‌سره به بنده عنایت مالی کنند و با وجوه شرعیه‌ای که در اختیار دارند مرا حمایت نمایند تا بتوانم اختراعات و ابتکاراتم را به تولید انبوه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ابداً انگیزه افزون به دارایی‌های خود را نداشتم و تنها و تنها در صدد بودم توانایی مالی لازم را برای تأسیس حزب روحانیت را فراهم آورم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امام پشتوانه‌ای اقتصادی طرح‌های مرا تأمین می‌کردند برای پشتوانه سیاسی آن مشکلی نداشتم؛ زیرا با بزرگانی همچون شهید بهشتی در تماس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شهید متعهد اولین کسی بود که بنده در ابتدای ورود به نجف اشرف به خدمتش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بهشتی با</w:t>
      </w:r>
    </w:p>
    <w:p>
      <w:pPr>
        <w:pStyle w:val="BookText"/>
        <w:rPr/>
      </w:pPr>
      <w:r>
        <w:rPr>
          <w:rFonts w:ascii="IRNazanin" w:hAnsi="IRNazanin" w:eastAsia="IRNazanin"/>
          <w:color w:val="111111"/>
          <w:sz w:val="28"/>
          <w:sz w:val="28"/>
          <w:szCs w:val="28"/>
          <w:rtl w:val="true"/>
          <w:lang w:bidi="fa-IR"/>
        </w:rPr>
        <w:t>همان لحن قاطع و صریح و زیبایی که داشت 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آقای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حزب والد چه کردید؟ در خصوص امور اجتماعی چه اندیشه‌ای در سردارید؟</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در واقع، یک هواپیمای جنگی بود که یک مرجع تقلید که آقانورالدین باشد، آن را ساخته و پرداخته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مشاهده کردم که این ابزار به دست دشمن افتاده است؛ لذا آن را تکه تکه کردم و از کار انداختم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خودتان چه طرح‌هایی دارید؟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دیگر از این به بعد بهتر است حزب عمومی تأسیس نکنیم، بلکه حزبی به نام روحانیت تشکیل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حزب باید چند شاخصه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بهره‌مند از استقلال مالی باشد و از نظر فرهنگی به اندیشه خود متکی بوده و از تقلید و کپی‌برداری پرهیز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خدوم باشد و به حزب به دید ابزاری برای خدمت به مردم بنگرد و سهم امام و وجوه شرعی را در مسیر رفاه عمومی صرف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بهشتی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امکان دارد که روحانیون نیمی از روز را به درس بپردازند و نیم دیگر روز را به کارهایی که شما می‌گویید؟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شیوه را تجربه کردم و موفق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منتظر چه هستی؟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منتظرم که در یک فرصت مناسب با حضرت امام صحبت کنم؛ ولی می‌ترسم که ایشان نپذیرند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احساس می‌کنی امام نخواهند پذیرفت، بهتر است موضوع را با آقای میلانی در میان بگذاری</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به نیت اینکه مقلد حضرت امام هم بودم و همچنین به ایشان</w:t>
      </w:r>
    </w:p>
    <w:p>
      <w:pPr>
        <w:pStyle w:val="BookText"/>
        <w:rPr/>
      </w:pPr>
      <w:r>
        <w:rPr>
          <w:rFonts w:ascii="IRNazanin" w:hAnsi="IRNazanin" w:eastAsia="IRNazanin"/>
          <w:color w:val="111111"/>
          <w:sz w:val="28"/>
          <w:sz w:val="28"/>
          <w:szCs w:val="28"/>
          <w:rtl w:val="true"/>
          <w:lang w:bidi="fa-IR"/>
        </w:rPr>
        <w:t>شیفتگی قلبی داشتم، دوست نداشتم که نزدیکتر بروم، این بود که در مسافرت‌هایی که با پای پیاده از نجف به کربلا داشتیم موضوع را با حاج آقا مصطفی مطرح کردم تا در ایشان آمادگی ذهنی ایجاد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طرح مسئله هم بسیار آرام و خزنده بود؛ یعنی یک قدم به جلو می‌نهادم و قدمی به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روحانیت باید حزبی تشکیل دهد و دوباره کلامم را پس می‌گرفتم که این کار ممکن است تبعات منفی هم داشته باشد و در نهایت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این کار آستین بالا بزنیم در نهایت به سود اسلام و مسلمین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بنا داشتم با این شیوه، نظر سید مصطفی را کاملاً جلب کنم تا بتوانم از او به صورت واسطه‌ای برای جلب نظر موافق حضرت امام سود ببرم و می‌دانستم که اگر قضیه را بد طرح کنم و امام آن را رد کنند من آن را برخود حرام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مصطفی در واکنش به صحبت‌هایم مرا تشویق کردند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بسیار پرتلاش</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استاد سید منیرالدین انسانی بسیار پرکار بود که نمونه‌های این پرکاری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هزار ساعت کار علمی</w:t>
      </w:r>
    </w:p>
    <w:p>
      <w:pPr>
        <w:pStyle w:val="BookText"/>
        <w:rPr/>
      </w:pPr>
      <w:r>
        <w:rPr>
          <w:rFonts w:ascii="IRNazanin" w:hAnsi="IRNazanin" w:eastAsia="IRNazanin"/>
          <w:color w:val="111111"/>
          <w:sz w:val="28"/>
          <w:sz w:val="28"/>
          <w:szCs w:val="28"/>
          <w:rtl w:val="true"/>
          <w:lang w:bidi="fa-IR"/>
        </w:rPr>
        <w:t>استاد حدود دوماه قبل از رحلت، در سمینار مشهد مقدس با ارائه آماری در باره میزان کار خود در بیست ساله اول تلاش‌ها و سازندگی‌های علمی و فکری خود گفت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حضور در مجلس خبرگان، حد اقل حدود پنج هزار ساعت</w:t>
      </w:r>
    </w:p>
    <w:p>
      <w:pPr>
        <w:pStyle w:val="BookText"/>
        <w:rPr/>
      </w:pPr>
      <w:r>
        <w:rPr>
          <w:rFonts w:ascii="IRNazanin" w:hAnsi="IRNazanin" w:eastAsia="IRNazanin"/>
          <w:color w:val="111111"/>
          <w:sz w:val="28"/>
          <w:sz w:val="28"/>
          <w:szCs w:val="28"/>
          <w:rtl w:val="true"/>
          <w:lang w:bidi="fa-IR"/>
        </w:rPr>
        <w:t>درباره جامعه فکر کرده بودم و از پیش نویس قانون اساسی که ما نوشته بودیم نزدیک به هشتاد درصد متن قانون اساسی جمهوری اسلامی پذیرفته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هفت هزار صفحه پژوهش گسترده</w:t>
      </w:r>
    </w:p>
    <w:p>
      <w:pPr>
        <w:pStyle w:val="BookText"/>
        <w:rPr/>
      </w:pPr>
      <w:r>
        <w:rPr>
          <w:rFonts w:ascii="IRNazanin" w:hAnsi="IRNazanin" w:eastAsia="IRNazanin"/>
          <w:color w:val="111111"/>
          <w:sz w:val="28"/>
          <w:sz w:val="28"/>
          <w:szCs w:val="28"/>
          <w:rtl w:val="true"/>
          <w:lang w:bidi="fa-IR"/>
        </w:rPr>
        <w:t xml:space="preserve">بخشی از نوارهای جلسات درس و مباحث آن عالم بزرگ که پیاده، تنظیم و تکثیر شده به صورت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بزرگ در سطح مأخذ پژوهش و آموزش داخلی فرهنگستان علوم اسلامی مورد استفاده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که عمدتاً مربوط به بیست ساله دوم کار فرهنگی استاد است، در مجموع، بیش از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صفحه است</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یک صد هزار صفحه مطلب مستقل</w:t>
      </w:r>
    </w:p>
    <w:p>
      <w:pPr>
        <w:pStyle w:val="BookText"/>
        <w:rPr/>
      </w:pPr>
      <w:r>
        <w:rPr>
          <w:rFonts w:ascii="IRNazanin" w:hAnsi="IRNazanin" w:eastAsia="IRNazanin"/>
          <w:color w:val="111111"/>
          <w:sz w:val="28"/>
          <w:sz w:val="28"/>
          <w:szCs w:val="28"/>
          <w:rtl w:val="true"/>
          <w:lang w:bidi="fa-IR"/>
        </w:rPr>
        <w:t>عجیب‌تر این است که استاد در سمینار مشهد درباره استدلال کامل مطالب خود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فرهنگستان یک فلسفه تأسیسی است که غالب یکصد هزار صفحه مطلب منتشره فرهنگستان را به خود اختصاص می‌دهد که حتی یک سطر از این مطالب تقلیدی و اقتباسی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از شش هزار نوار درسی</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اکنون بیش از شش هزار نوار کاست که هر کدام در بردارنده یک جلسه درس مستقل است، از مجموع ساعات تدریس استاد در خلال بیست سال اخیر در دفتر فرهنگستان علوم اسلامی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این مجموعه گرانبها نمودار افتخارآمیز کار طاقت فرسا و دراز مدت آن عالم عزیز در راه تحقق آیین مقدس اسلام و</w:t>
      </w:r>
    </w:p>
    <w:p>
      <w:pPr>
        <w:pStyle w:val="BookText"/>
        <w:rPr/>
      </w:pPr>
      <w:r>
        <w:rPr>
          <w:rFonts w:ascii="IRNazanin" w:hAnsi="IRNazanin" w:eastAsia="IRNazanin"/>
          <w:color w:val="111111"/>
          <w:sz w:val="28"/>
          <w:sz w:val="28"/>
          <w:szCs w:val="28"/>
          <w:rtl w:val="true"/>
          <w:lang w:bidi="fa-IR"/>
        </w:rPr>
        <w:t>حصول اهداف حکومت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تنظیم و توصیف هزاران اصطلاح علوم</w:t>
      </w:r>
    </w:p>
    <w:p>
      <w:pPr>
        <w:pStyle w:val="BookText"/>
        <w:rPr/>
      </w:pPr>
      <w:r>
        <w:rPr>
          <w:rFonts w:ascii="IRNazanin" w:hAnsi="IRNazanin" w:eastAsia="IRNazanin"/>
          <w:color w:val="111111"/>
          <w:sz w:val="28"/>
          <w:sz w:val="28"/>
          <w:szCs w:val="28"/>
          <w:rtl w:val="true"/>
          <w:lang w:bidi="fa-IR"/>
        </w:rPr>
        <w:t>یکی از ارزشمندترین تلاش‌های استاد چینش، پردازش و تنظیم رایانه‌ای جدول نظام اصطلاحات و اوصاف فلسفی مشخص شده فرهنگستان علوم اسلامی در سنوات پایانی عمر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نظر و اشراف مستقیم آن عزیز صورت پذیرفته است که خود ایجاد جایگاه مشخص برای میلیاردها موضوع مورد نیاز در مهندسی توسعه نظام اجتماعی اسلام در توسعه اجتماعی و نهایتاً دست‌یابی به تمدن نوین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خود در این مورد در سمینار مشهد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این جا به گونه‌ای به تعریف حرکت و تکامل و اصطلاحات مربوطه پرداختیم که ما را قادر می‌سازد معانی حدود </w:t>
      </w:r>
      <w:r>
        <w:rPr>
          <w:rFonts w:eastAsia="IRNazanin" w:cs="IRNazanin"/>
          <w:color w:val="111111"/>
          <w:sz w:val="28"/>
          <w:szCs w:val="28"/>
          <w:lang w:bidi="fa-IR"/>
        </w:rPr>
        <w:t>7600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اصطلاح را در تبدیل صرف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این نظام ایجاد شده است؛ اما اینکه ما چگونه به این عدد رسیده‌ایم که قابل کم و زیاد شدن هم نیست، در جای خود دارای استدلال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حجة‌الاسلام والمسلمین سید منیرالدین حسینی شیرازی پس از عمری تلاش و کوشش در راه ترویج دین و آیین جعفری و انتشار علوم آل محمد صلی‌الله‌علیه‌و‌آله‌وسلم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شهرستان قم دارفانی را وداع گفت و به دیار حق شتافت و در حرم مطهر حضرت معصومه علیهاالسلام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ایشان را با اجداد طاهرینش و اولیاء الهی محشور گرداند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تسلیت مقام معظم رهبری</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حضرت آیة‌الله خامنه‌ای به آیة‌الله محی الدین حائری شیرازی و سید معزّالدین حسینی پیامی بدین شرح ارسال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جناب حجة‌الاسلام والمسلمین آقای حاج آقا محی الدین حائری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 تأسف بار جناب حجة‌الاسلام والمسلمین آقای حاج سید منیرالدین حسینی را به جنابعالی و همشیره مکرمه ایشان و دیگر بازماندگان صمیمانه تسلیت عرض می‌کنم و از خداوند متعال علو درجات آن فقید سعید که عمر خود را در خدمت به اسلام سپری کرد مسئلت می‌نمایم و برای بازماندگان ایشان صبر و اجر آرزو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رحمة‌الله</w:t>
      </w:r>
    </w:p>
    <w:p>
      <w:pPr>
        <w:pStyle w:val="BookText"/>
        <w:rPr/>
      </w:pPr>
      <w:r>
        <w:rPr>
          <w:rFonts w:ascii="IRNazanin" w:hAnsi="IRNazanin" w:eastAsia="IRNazanin"/>
          <w:color w:val="111111"/>
          <w:sz w:val="28"/>
          <w:sz w:val="28"/>
          <w:szCs w:val="28"/>
          <w:rtl w:val="true"/>
          <w:lang w:bidi="fa-IR"/>
        </w:rPr>
        <w:t xml:space="preserve">سید علی خامنه‌ای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خاطرات حجة‌الاسلام والمسلمین سید منیرالدین حسینی شیرازی، تدوین مرکز اسناد انقلاب اسلامی، تهران، مرکز اسناد انقلاب اسلامی،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یادی از استاد، تهیه دفتر فرهنگستان علوم اسلامی قم، قم انتشارات فجر ولایت،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 سال در محضر استاد، سید معزالدین حسینی الهاشمی، احمد بهشتی، قم، عصر اندیشه،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نابغه ناشناخته، دفتر نماینده ولی فقیه در استان فارس و امام جمعه شیراز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گنجینه دانشمندان، محمدشریف رازی،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کتابفروشی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مجله حکومت اسلامی، ش </w:t>
      </w:r>
      <w:r>
        <w:rPr>
          <w:rFonts w:eastAsia="IRNazanin" w:cs="IRNazanin"/>
          <w:color w:val="111111"/>
          <w:sz w:val="28"/>
          <w:szCs w:val="28"/>
          <w:lang w:bidi="fa-IR"/>
        </w:rPr>
        <w:t>34</w:t>
      </w:r>
      <w:r>
        <w:rPr>
          <w:rFonts w:eastAsia="IRNazanin" w:cs="IRNazanin"/>
          <w:color w:val="111111"/>
          <w:sz w:val="28"/>
          <w:szCs w:val="28"/>
          <w:rtl w:val="true"/>
          <w:lang w:bidi="fa-IR"/>
        </w:rPr>
        <w:t>.</w:t>
      </w:r>
      <w:bookmarkStart w:id="43" w:name="pg3072_20557"/>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4" w:name="__RefHeading___Toc985265_2749589250"/>
      <w:bookmarkStart w:id="45" w:name="_Toc15"/>
      <w:bookmarkEnd w:id="43"/>
      <w:bookmarkEnd w:id="44"/>
      <w:r>
        <w:rPr/>
        <w:t>13</w:t>
      </w:r>
      <w:r>
        <w:rPr>
          <w:rtl w:val="true"/>
        </w:rPr>
        <w:t xml:space="preserve">- </w:t>
      </w:r>
      <w:r>
        <w:rPr>
          <w:rtl w:val="true"/>
        </w:rPr>
        <w:t xml:space="preserve">سید قوام الدین موسوی </w:t>
      </w:r>
      <w:r>
        <w:rPr>
          <w:rtl w:val="true"/>
        </w:rPr>
        <w:t>«</w:t>
      </w:r>
      <w:r>
        <w:rPr>
          <w:rtl w:val="true"/>
        </w:rPr>
        <w:t>دانشور قرآنی</w:t>
      </w:r>
      <w:r>
        <w:rPr>
          <w:rtl w:val="true"/>
        </w:rPr>
        <w:t xml:space="preserve">» * * * </w:t>
      </w:r>
      <w:r>
        <w:rPr>
          <w:rtl w:val="true"/>
        </w:rPr>
        <w:t>سید محمدحسین حسینی ضیغمیان</w:t>
      </w:r>
      <w:bookmarkEnd w:id="45"/>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یکی از سالکان درگاه الهی که حجّتی برای همه ستاره‌ای روشن فرا راه تشنگان و راهیان طریقت الهی می‌باشد حضرت آیة‌اللّه حاج سید قوّام‌الدین موسوی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 با زندگی درخشان وی آشنا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از پدری مجتهد و از سلاله زهرای اطهر علیهاالسلام به نام حاج سید محمدحسین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کلجه طارمی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مادری با فضیلت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حمیده بیگُم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سادات درب امامی‌های اصفهان، کودکی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را قوام الدین نامید، به امید اینکه این کودک در روزگاری نه چندان دور با کوشش و تبلیغ خود، به دین مبین اسلام قوام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w:t>
      </w:r>
    </w:p>
    <w:p>
      <w:pPr>
        <w:pStyle w:val="BookText"/>
        <w:rPr/>
      </w:pPr>
      <w:r>
        <w:rPr>
          <w:rFonts w:ascii="IRNazanin" w:hAnsi="IRNazanin" w:eastAsia="IRNazanin"/>
          <w:color w:val="111111"/>
          <w:sz w:val="28"/>
          <w:sz w:val="28"/>
          <w:szCs w:val="28"/>
          <w:rtl w:val="true"/>
          <w:lang w:bidi="fa-IR"/>
        </w:rPr>
        <w:t>پدر سید قوام الدین، سید محمدحسین کلجه طارمی عالم و محقق جامع معقول و منقول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فرزند سید قوام الدین بن سید مهدی بن سید حسن بن سعید مؤمن کاظمینی الاصل کلجه، معروف به موسوی نسب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کلج از قراء طارم سفلی، نزدیک سلطانیه و سردان، در خاندانی نشو و نما نموده که همه جزء سادات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مقدمات و سطح را در قزوین تحصیل نمود و پس از تحصیل مقدمات و سطوح به اصفهان مهاجرت نمود با سادات امامی‌های اصفهان؛ به‌ویژه مرحوم حاج سید مرتضی اصفهانی مقیم شیراز وصلت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نجف اشرف مشرّف شد و از مراجع عظام؛ بویژه از مرحوم آیة‌اللّه حاج سیدحسن اصفهانی بهره کافی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سپس به منطقه طارم ـ که خود از اهالی آن منطقه بود ـ بازگشت و مدت مدیدی در تبلیغ احکام دین و رفع مشکلات منطقه کوشید، تا اینکه در روز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مقدس مشهد دارفانی را وداع و به دیار باقی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پاکش در باغ رضوان به خاک سپرده شد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وی چهل مرتبه به زیارت حضرت ثامن‌الائمّه امام رضا علیه‌السلام مشرّف شد و در مرتبه چهلم در سجده نماز صبح ندای حق را لبیک گفت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عالم بزرگوار از هم بحث‌های آیة‌الله میرزا حسین فقیه سبزواری معروف به آقای احتیاطی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مرحوم آیة‌الله سید قوام الدین قدس‌سره نیز اهل فضیلت، ایمان و اعتقاد بالایی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یک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نمازهایش را احتیاطاً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p>
    <w:p>
      <w:pPr>
        <w:pStyle w:val="BookText"/>
        <w:rPr/>
      </w:pPr>
      <w:r>
        <w:rPr>
          <w:rFonts w:ascii="IRNazanin" w:hAnsi="IRNazanin" w:eastAsia="IRNazanin"/>
          <w:color w:val="111111"/>
          <w:sz w:val="28"/>
          <w:sz w:val="28"/>
          <w:szCs w:val="28"/>
          <w:rtl w:val="true"/>
          <w:lang w:bidi="fa-IR"/>
        </w:rPr>
        <w:t>سید قوام الدین تنها فرزند پدر بود و شاید مصلحت الهی بود که نُه فرزند برای پدر و مادر باقی نماند ایشان تنها فرزند خانواده باشد و در نتیجه پدر و مادر، طبیعتاً با دقت بیشتری به تربیت و تعلیم تنها فرزند خود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تحصیلات مقدماتی دروس حوزه را نزد پدر مجتهد خود گذراند و سپس همراه وی برای ادامه تحصیل به نجف اشرف هجرت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زنجان بازگشت و در این ایام به درخواست مؤمنین و معتمدین منطقه طارم پدر در منطقه طارم رحل اقامت افکند و به ارشاد مردم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قوام الدین پس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برای تحصیل دروس عالی حوزه، به قم بازگشت و در این شهر در سایه توجهات حضرت ولیّعصر علیه‌السلام و عنایات حضرت معصومه علیهاالسلام به درجه اجتهاد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اجتهاد وی مورد تأیید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کوه‌کمره‌ای قدس‌سره ، صدر و حجّت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این رتبه علمی فقط در پرتو عنایت حق تعالی و در ظل توجهات حضرت ـ حجّت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بزرگ بیشترین قسمت عمر خود را صرف تدریس، تعلیم و تربیت شاگردان حوزوی و غیر حوزوی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یکی از نتایج زحمات او تربیت طلاب بوده و به همین سبب از تألیفات و نوشته‌های ایشان فقط مقداری از تقریرات دروس خارج ایشان که به صورت خطّی است به یادگار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استادان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تحصیلات مقدمات را نزدش گذراند و تا اوائل مقطع سطح</w:t>
      </w:r>
    </w:p>
    <w:p>
      <w:pPr>
        <w:pStyle w:val="BookText"/>
        <w:rPr/>
      </w:pPr>
      <w:r>
        <w:rPr>
          <w:rFonts w:ascii="IRNazanin" w:hAnsi="IRNazanin" w:eastAsia="IRNazanin"/>
          <w:color w:val="111111"/>
          <w:sz w:val="28"/>
          <w:sz w:val="28"/>
          <w:szCs w:val="28"/>
          <w:rtl w:val="true"/>
          <w:lang w:bidi="fa-IR"/>
        </w:rPr>
        <w:t>هم نزد پدر، تحصیل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نکته لازم است که نه تنها دروس مقدمات؛ بلکه تربیت و قالب شخصیتی ایشان از برکات تربیت پدر فاضل و مادری فاضله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طبق تعالیم قرآنی نیاز به تعلیم و تربیت دارد و بهترین زمان برای نهادینه شدن ارزش‌های والای انسانی همین دوران کودکی و نوجوانی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w:t>
      </w:r>
    </w:p>
    <w:p>
      <w:pPr>
        <w:pStyle w:val="BookText"/>
        <w:rPr/>
      </w:pPr>
      <w:r>
        <w:rPr>
          <w:rFonts w:ascii="IRNazanin" w:hAnsi="IRNazanin" w:eastAsia="IRNazanin"/>
          <w:color w:val="111111"/>
          <w:sz w:val="28"/>
          <w:sz w:val="28"/>
          <w:szCs w:val="28"/>
          <w:rtl w:val="true"/>
          <w:lang w:bidi="fa-IR"/>
        </w:rPr>
        <w:t>قوام الدین رسائل را نزد حاج شیخ مرتضی حائری قدس‌سره گذراند و در این ایام با دکتر مهدی حائری، هم‌بحث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بحث‌های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آیة‌الله مرعشی نجفی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 بحث‌های این دوره وی می‌توان به مرحوم سید مهدی فقیهی ـ که امام جماعت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الوندیه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چهارمردان قم است ـ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فقیهی از فضلای شناخته شده در حوزه علمیه قم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p>
    <w:p>
      <w:pPr>
        <w:pStyle w:val="BookText"/>
        <w:rPr/>
      </w:pPr>
      <w:r>
        <w:rPr>
          <w:rFonts w:ascii="IRNazanin" w:hAnsi="IRNazanin" w:eastAsia="IRNazanin"/>
          <w:color w:val="111111"/>
          <w:sz w:val="28"/>
          <w:sz w:val="28"/>
          <w:szCs w:val="28"/>
          <w:rtl w:val="true"/>
          <w:lang w:bidi="fa-IR"/>
        </w:rPr>
        <w:t>قوام الدین درس خارج فقه را از محضر آیة‌الله آقا سید محمد حجت تبریزی بهره‌مند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خارج اصول را نیز از آیة‌الله سید صدرالدین صدر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درس خارج آیة‌الله بروجردی نیز حضوری فعّال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نعمت‌ها و الطاف الهی به انسان فرزندان صالح است، اگر چنین شد، فرزند صالح، گلی از گلهای بهشت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الولد الصالح ریحانةُ من ریاحین الجنّة</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روایتی دیگر فرزند صالح صدقه جاریه دانسته شده است، صدقه برای آن هنگام که دفتر اعمال انسان بسته می‌شود و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باقیات و 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آن دفتر را باز نگه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فقید سعید دارای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یعنی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روحانی ایشان به نام حجّة‌الاسلام حاج سید مهدی سید موسوی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تحصیلات ابتدایی را در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که در آن زمان، آقایان مؤمن</w:t>
      </w:r>
      <w:r>
        <w:rPr>
          <w:rStyle w:val="FootnoteAnchor"/>
          <w:rtl w:val="true"/>
        </w:rPr>
        <w:footnoteReference w:id="229"/>
      </w:r>
      <w:r>
        <w:rPr>
          <w:rFonts w:ascii="IRNazanin" w:hAnsi="IRNazanin" w:eastAsia="IRNazanin"/>
          <w:color w:val="111111"/>
          <w:sz w:val="28"/>
          <w:sz w:val="28"/>
          <w:szCs w:val="28"/>
          <w:rtl w:val="true"/>
          <w:lang w:bidi="fa-IR"/>
        </w:rPr>
        <w:t>و فاضل هرندی از استادانش بودند،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متوسطه وی نیز در دبیرستان صدرا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وی با تشویق مرحوم جدّش به قصد زیارت و تحصیل به مشهد مقدس رفت و در آنجا در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به تحصیل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مدتی جهت ارتقای سطح علمی به حوزه علمیه نجف اشرف هجرت نمود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مهدی در نجف اشرف از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کوکبی، حاج شیخ جواد تبریزی، حاج شیخ صدرا بادکوبه‌ای و شیخ کاظم تبریزی بهره‌ها برد و در درس منظومه مرحوم شیخ عباس قوچانی نیز شرکت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به قم بازگشت و در قم نیز در درس خارج فقه آیة‌اللّه وحید خراسانی حضور فعّال داشت و از خارج اصول آیة‌اللّه حاج شیخ جواد تبریزی استفاده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فلسفه و اسفار را نزد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مرتضی مطهری و مسلم ملکوتی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در حال حاضر از استادان سطح عالی حوزه علمیه قم و نیز دانشگاه آزاد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امر تبلیغ نیز موفق بوده و برای تبلیغ دین و شریعت حقّه اثنا عشری به</w:t>
      </w:r>
    </w:p>
    <w:p>
      <w:pPr>
        <w:pStyle w:val="BookText"/>
        <w:rPr/>
      </w:pPr>
      <w:r>
        <w:rPr>
          <w:rFonts w:ascii="IRNazanin" w:hAnsi="IRNazanin" w:eastAsia="IRNazanin"/>
          <w:color w:val="111111"/>
          <w:sz w:val="28"/>
          <w:sz w:val="28"/>
          <w:szCs w:val="28"/>
          <w:rtl w:val="true"/>
          <w:lang w:bidi="fa-IR"/>
        </w:rPr>
        <w:t>مناطق مختلف اعزام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فعالیت‌های تبلیغی ایشان سفر به کشورهای لبنان و ترکیه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خیر این فرزند صالح در کتاب تاریخ زنجان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پسر دیگر سید قوام الدین، سید کمال الدین موسوی فردی موفق و دارای مدرک فوق لیسانس در رشته مدیریت و هم اکنون از استادان دانشگاه آزاد تهران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w:t>
      </w:r>
    </w:p>
    <w:p>
      <w:pPr>
        <w:pStyle w:val="BookText"/>
        <w:rPr/>
      </w:pPr>
      <w:r>
        <w:rPr>
          <w:rFonts w:ascii="IRNazanin" w:hAnsi="IRNazanin" w:eastAsia="IRNazanin"/>
          <w:color w:val="111111"/>
          <w:sz w:val="28"/>
          <w:sz w:val="28"/>
          <w:szCs w:val="28"/>
          <w:rtl w:val="true"/>
          <w:lang w:bidi="fa-IR"/>
        </w:rPr>
        <w:t>سید قوام الدین موسوی نیز مانند همه عالمان دین، پس از یافتن توان علمی، با بردباری و پرهیزگاری به ارشاد مردم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سفرهای تبلیغی ایشان می‌توان به ایام محرم، صفر و تعطیلات تابستانی اشاره کرد که با صبر، بردباری و اخلاقی‌گشاده که تأسی از اجداد طاهرینش بود به انجام وظیفه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برای هدایت دیگران تمام سختی‌ها را به جان و دل می‌خرید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مناطقی که از وجود این عزیز بهره‌مند گردیده؛ می‌توان به اراک، منجیل و سفیدرود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راه پرفراز و نشیب تبلیغ، بارها از سوی مأموران امنیتی منطقه مورد تعقیب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خواسته شده بود تا برای طاغوت دعا کند؛ اما وی با شهامت تمام نپذیرفت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رمز موفقیّت</w:t>
      </w:r>
    </w:p>
    <w:p>
      <w:pPr>
        <w:pStyle w:val="BookText"/>
        <w:rPr/>
      </w:pPr>
      <w:r>
        <w:rPr>
          <w:rFonts w:ascii="IRNazanin" w:hAnsi="IRNazanin" w:eastAsia="IRNazanin"/>
          <w:color w:val="111111"/>
          <w:sz w:val="28"/>
          <w:sz w:val="28"/>
          <w:szCs w:val="28"/>
          <w:rtl w:val="true"/>
          <w:lang w:bidi="fa-IR"/>
        </w:rPr>
        <w:t>فرزند ارشد آیة‌الله قوام الدین موسوی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موفقیت پدرم در تبلیغ دو نکته بود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اینکه بسیار خوش‌رو و خوش‌اخلاق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بویژه در برخورد با جوانان سعه صدر داشت و به گونه‌ای بود که همه جوانان منطقه، پروانه‌وار گرداگرد شمع وجودش حلقه می‌زدند و از نور هدایتش بهره</w:t>
      </w:r>
    </w:p>
    <w:p>
      <w:pPr>
        <w:pStyle w:val="BookText"/>
        <w:rPr/>
      </w:pPr>
      <w:r>
        <w:rPr>
          <w:rFonts w:ascii="IRNazanin" w:hAnsi="IRNazanin" w:eastAsia="IRNazanin"/>
          <w:color w:val="111111"/>
          <w:sz w:val="28"/>
          <w:sz w:val="28"/>
          <w:szCs w:val="28"/>
          <w:rtl w:val="true"/>
          <w:lang w:bidi="fa-IR"/>
        </w:rPr>
        <w:t>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بسیار مقیّد بود تا در ایام تبلیغ حتماً به قرآن بپردازد، بنابراین به برپایی کلاس قرآن و تدریس آن توجه ویژه‌ای داشت؛ به طوری که هر روز صبح برای جوانان منطقه جلسه قرآن برگزار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قوام الدین موسوی چند بار به نمایندگی از آیة‌الله سید محمدرضا گلپایگانی برای تبلیغ اعزام گردید که این خود نشان از اعتماد و توجه خاصّ آن مرحوم به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روشنگری</w:t>
      </w:r>
    </w:p>
    <w:p>
      <w:pPr>
        <w:pStyle w:val="BookText"/>
        <w:rPr/>
      </w:pPr>
      <w:r>
        <w:rPr>
          <w:rFonts w:ascii="IRNazanin" w:hAnsi="IRNazanin" w:eastAsia="IRNazanin"/>
          <w:color w:val="111111"/>
          <w:sz w:val="28"/>
          <w:sz w:val="28"/>
          <w:szCs w:val="28"/>
          <w:rtl w:val="true"/>
          <w:lang w:bidi="fa-IR"/>
        </w:rPr>
        <w:t xml:space="preserve">انقلاب اسلامی که به حول و قوه الهی توانست استعمار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شاهنشاهی؛ بویژه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استبداد رضاخانی و پسرش را سرنگون کند، مرهون پرچمداران مبارز، یعنی روحانیون آگاهی است که با بیدار نمودن جامعه و بر ملا ساختن چهره‌های نفاق حاکم و با ایثار خون خود و فداکاری‌ها، تحمل زندان‌ها و تبعیدها توانستند این انقلاب را به سرانجام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آیة‌الله سید قوام الدین موسوی نیز ضمن آگاهی دادن به مردم منطقه، در حرکت‌های انقلابی علیه رژیم شاهنشاهی حضور فعّال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فعالیت‌ها امضای نامه‌ای از طرف علمای زنجان، خطاب به هویدا، نخست‌وزیر وقت است که مبنی بر درخواست آزادی امام خمینی قدس‌سره و زندانیان سیاسی در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در راه امام</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آیة‌اللّه سید موسی سید قوام‌الدین موسوی در ایامی که در نجف</w:t>
      </w:r>
    </w:p>
    <w:p>
      <w:pPr>
        <w:pStyle w:val="BookText"/>
        <w:rPr/>
      </w:pPr>
      <w:r>
        <w:rPr>
          <w:rFonts w:ascii="IRNazanin" w:hAnsi="IRNazanin" w:eastAsia="IRNazanin"/>
          <w:color w:val="111111"/>
          <w:sz w:val="28"/>
          <w:sz w:val="28"/>
          <w:szCs w:val="28"/>
          <w:rtl w:val="true"/>
          <w:lang w:bidi="fa-IR"/>
        </w:rPr>
        <w:t>اشرف حضور داشت با حضرت امام قدس‌سره مأنوس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آن هم بعد از پیروزی انقلاب اسلامی در قم با امام همسایه بود و از این ارتباط دوستانه خاطراتی هم دارد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از منظر دیگران</w:t>
      </w:r>
    </w:p>
    <w:p>
      <w:pPr>
        <w:pStyle w:val="BookText"/>
        <w:rPr/>
      </w:pPr>
      <w:r>
        <w:rPr>
          <w:rFonts w:ascii="IRNazanin" w:hAnsi="IRNazanin" w:eastAsia="IRNazanin"/>
          <w:color w:val="111111"/>
          <w:sz w:val="28"/>
          <w:sz w:val="28"/>
          <w:szCs w:val="28"/>
          <w:rtl w:val="true"/>
          <w:lang w:bidi="fa-IR"/>
        </w:rPr>
        <w:t>آیة‌اللّه شبیری زنجانی</w:t>
      </w:r>
      <w:r>
        <w:rPr>
          <w:rStyle w:val="FootnoteAnchor"/>
          <w:rtl w:val="true"/>
        </w:rPr>
        <w:footnoteReference w:id="232"/>
      </w:r>
      <w:r>
        <w:rPr>
          <w:rFonts w:ascii="IRNazanin" w:hAnsi="IRNazanin" w:eastAsia="IRNazanin"/>
          <w:color w:val="111111"/>
          <w:sz w:val="28"/>
          <w:sz w:val="28"/>
          <w:szCs w:val="28"/>
          <w:rtl w:val="true"/>
          <w:lang w:bidi="fa-IR"/>
        </w:rPr>
        <w:t>در توصیف شخصیت آیة‌الله سید قوام‌الدین موسوی، در یک بیان کوتاه و پر معنا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فردی مردم‌دار، نجیب، در اخلاق و مردم‌داری بسیار ممتاز و در نجابت و عطوفت، فردی استثنایی بود و محبّت دیگران را فراموش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حاج محمد حسین مسجد جامعی در توصیف 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نسبت به غربا ـ مخصوصاً به طلاب، نظر خاصّی داشتند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سربازهای امام زمان علیه‌السلام هستند ـ حالا که در اینجا در غربت هستند بایستی رسیدگی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اهتمام و جدّیت داشتند در رفع مشکلات آنها</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آیة‌اللّه لطف اللّه صافی گلپایگانی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باتقوی‌ها و از خوبان حوزه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خاطره‌ای که از ایشان دارم این است که در آن سال‌هایی که رژیم شاهنشاهی روحانیت را بسیار زیر فشار قرار داده بود بنده که آن وقت در گلپایگان بودم، آمدم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شب رابه همراه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سید قوام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 پیاده به مسجد مقدّس جمکران رفتیم و به یاددارم که هوا بسیار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مسجد گرم بود و امکاناتی هم برای خنک کردن مسجد وجود نداشت و اگر چنانچه</w:t>
      </w:r>
    </w:p>
    <w:p>
      <w:pPr>
        <w:pStyle w:val="BookText"/>
        <w:rPr/>
      </w:pPr>
      <w:r>
        <w:rPr>
          <w:rFonts w:ascii="IRNazanin" w:hAnsi="IRNazanin" w:eastAsia="IRNazanin"/>
          <w:color w:val="111111"/>
          <w:sz w:val="28"/>
          <w:sz w:val="28"/>
          <w:szCs w:val="28"/>
          <w:rtl w:val="true"/>
          <w:lang w:bidi="fa-IR"/>
        </w:rPr>
        <w:t>بیرون هم می‌آمدیم از حشرات در امان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خاطره‌ای است که از ایشان به یاد دارم، مرحوم قوام الدین موسوی دارای اخلاق خوب و بزرگواری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صابری همدانی</w:t>
      </w:r>
      <w:r>
        <w:rPr>
          <w:rStyle w:val="FootnoteAnchor"/>
          <w:rtl w:val="true"/>
        </w:rPr>
        <w:footnoteReference w:id="233"/>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آشنایی این‌جانب با مرحوم سید قوام الدین موسوی از طریق آیة‌الله فاضل همدانی ابوزوجه این جانب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خیلی باهم رفاقت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بنده ایشان را شناختم از لحاظ اخلاقی و رفتاری از فضلای بسیار خوب و خوش اخلاق و متین و از فضلای آن زمان به حساب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ارتباط زیادی با مرحوم آیة‌الله آقای سید احمد زنجانی والد آیة‌الله آقای شبیری زنجانی داشتند و از شاگردان مرحوم آیة‌الله حجّت کوه‌کمره‌ای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به یادآوری است که از جانب آیة‌الله اجازه اجتهاد دریافت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قوام الدین در درس مرحوم آقای بروجردی مرتباً شرکت می‌کردند و آن موقع از افرادی بودند که در حد کامل و لیاقت از درس ایشان استفاده می‌بردند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خاطره‌ای که از ایشان به یاد دارم یک سفر زیارتی در معیت ایشان به مشهد مشرّف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روزی که با هم بودیم، جز متانت رفتار و ظرافت طبع، چیزی ندیدیم و آن مسائل تقوا و پرهیزکاری ایشان و برخوردش با دیگران بسیار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چون با مرحوم آیة‌الله آقا سید احمد زنجانی بودند، طبعاً معنویات آن مرحوم در ایشان مؤثّر بوده و می‌توان گفت که نمونه‌ای از شخصیت آقای زنجانی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دوستان و افراد خوب رفاقت داشتند، علی‌الخصوص با آیة‌الله میرزا یحیی فاضل همدانی که از اولیاء بود، رفیق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ایشان دارای متانت رفتار و اخلاق و پاکیزگی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میرمحمدی در خاطرات خود در مورد آیة‌الله سید قوام الدین موسوی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پدرم با دوستان خود در ارتباط با سیادت سیدها صحبت می‌کردند؛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بر سیادت خود دارند؟ آنگاه پدرم برخاست و با جرئت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آسیابی که در حرکت بوده به ترکی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بایست، که آسیاب از حرکت باز می‌ماند و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سیادت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میرمحمدی در خاطره‌ای دیگر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پس از مدت‌ها که ایشان را ندیده بودم در کوچه‌ای دیدم، خودش نان گرفته و به منزل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وقتی بود که همسرش را از دست داده و سکته هم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خیال می‌کردم چهره‌اش عوض شده و از روزگار گلایه می‌کند؛ اما دیدم نه، همان قیافه بشّاشی را که در سابق داشت، حالا هم همان طور بود؛ گویا چیزی اتفاق نیفتاده است</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خاطره‌ای دیگر</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خدمت آیة‌الله سید محمد باقر موحّد ابطحی</w:t>
      </w:r>
      <w:r>
        <w:rPr>
          <w:rStyle w:val="FootnoteAnchor"/>
          <w:rtl w:val="true"/>
        </w:rPr>
        <w:footnoteReference w:id="235"/>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یادآوری نام مرحوم سید قوام الدین موسوی ایشان با شنیدن نام آن مرحوم و دیدن عکس او سرشک غم از دیدگان آن مجتهد پیر و یار قدیمی به روی محاسن سفید و زیبایش جاری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سادات صاحب‌الکرامه بودند و واقعاً کرامت داشتند و بعد، خاطره‌ای نقل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پیش در اوائل ورودمان به قم مشکل مسکن داشتم و خیلی هم ناراحت بودم تا اینکه به خدمت عمه‌ام حضرت معصومه علیهاالسلام رسیدم و در جلوی درب حرم مطهّر ایستادم خطاب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قهر نمی‌کنم؛ ولی برای منزل مسکونی گرفتارم، اگر مشکلم را حل نکنی، فقط تا جلوی درب حرم می‌آیم و داخل نمی‌شوم، تا اینکه برای کاری از حرم بیرون که رفتم حدود یک ساعت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رفتن به درس آقای موسوی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احوال‌پرسی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مشکلی دارید؟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مسکن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قسمت جلوی منزل یک اتاق و سرداب داریم که در اختیار شما باشد و ضمناً وقتی مهمان داشتید از پذیرایی ما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تعریف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گذشته مشغول مطالعه بودم که یک مرتبه صورت شما جلوی چشمم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کردم از فکرم بیرون نرفتید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سید چه مشکلی دارد؟ حتماً مشکل مسکن است که طلبه‌ها نوعاً با آن سر و کار دارند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این عنایت حضرت معصومه علیهاالسلام نسبت به هر دو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گفت و گو آیة‌اللّه ابطحی با جملاتی کوتاه و پر معنا آیة‌اللّه قوام الدین را توصیف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کرامت و صفای باطن داشت، فردی ملایم بود و خشونت در او راه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تهجّد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زبان فرزند</w:t>
      </w:r>
    </w:p>
    <w:p>
      <w:pPr>
        <w:pStyle w:val="BookText"/>
        <w:rPr/>
      </w:pPr>
      <w:r>
        <w:rPr>
          <w:rFonts w:ascii="IRNazanin" w:hAnsi="IRNazanin" w:eastAsia="IRNazanin"/>
          <w:color w:val="111111"/>
          <w:sz w:val="28"/>
          <w:sz w:val="28"/>
          <w:szCs w:val="28"/>
          <w:rtl w:val="true"/>
          <w:lang w:bidi="fa-IR"/>
        </w:rPr>
        <w:t>پدر، بسیار مهربان و عطوف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خونگرم و صمیمی و اجتماعی بود و این خصیصه اخلاقی از صفات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رسول‌اکرم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 أَخاک بوجه منبسط</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وی در بین جوانان دارای اخلاقی گیرا و جذاب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جماعتی که تشکیل می‌داد بسیار پررونق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خود را خادم دیگران می‌دانستند هم بردبار بود، هم متواضع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علمی‌اش باعث نشد تا خدای ناکرده در او غرور و کبر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عامل به این صفت بود که علی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اوسع شیئاً و اذلاً شیئاً نفسا</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جوانان را تشویق به فراگیری قرآن می‌نمود و خود بسیار مقید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هر جمعی حضور می‌یافت به مجلس رونق و صفا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بیانات شیوا و شیرین و جذاب خود، دیگران را ارشاد می‌نمود و تا آنجا که می‌توانستند با تمام وجود نسبت به دیگران خدوم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خاطراتی که از پدر به یاد دارم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که سیل آمده بود ایشان در تدفین و اقامه نماز آنهایی که از دنیا رفته بودند بسیار متحمل زحمت شد تا آنجایی که حتی از پیراهنش برای کفن استفاده شده بود و خودش به یک دست لباس مندرس اکتفا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رسول خداست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قضی لاخیه المؤمن حاجة قضی اللّه عزّوجلّ له یوم القیامة مأة الفحاجةً</w:t>
      </w:r>
      <w:r>
        <w:rPr>
          <w:rFonts w:eastAsia="IRNazanin" w:cs="IRNazanin"/>
          <w:color w:val="111111"/>
          <w:sz w:val="28"/>
          <w:szCs w:val="28"/>
          <w:rtl w:val="true"/>
          <w:lang w:bidi="fa-IR"/>
        </w:rPr>
        <w:t>.</w:t>
      </w:r>
      <w:r>
        <w:rPr>
          <w:rStyle w:val="FootnoteAnchor"/>
          <w:rtl w:val="true"/>
        </w:rPr>
        <w:footnoteReference w:id="238"/>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که لازم می‌دانم بیان کنم این استکه مرحوم پدر، زمان</w:t>
      </w:r>
    </w:p>
    <w:p>
      <w:pPr>
        <w:pStyle w:val="BookText"/>
        <w:rPr/>
      </w:pPr>
      <w:r>
        <w:rPr>
          <w:rFonts w:ascii="IRNazanin" w:hAnsi="IRNazanin" w:eastAsia="IRNazanin"/>
          <w:color w:val="111111"/>
          <w:sz w:val="28"/>
          <w:sz w:val="28"/>
          <w:szCs w:val="28"/>
          <w:rtl w:val="true"/>
          <w:lang w:bidi="fa-IR"/>
        </w:rPr>
        <w:t>سخت رضاخانی ـ که عمامه‌ها را بر می‌داشتند ـ و با تحمل زیاد در لباس مقدس روحانیت استقامت ورزیده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رؤیای صادقه</w:t>
      </w:r>
    </w:p>
    <w:p>
      <w:pPr>
        <w:pStyle w:val="BookText"/>
        <w:rPr/>
      </w:pPr>
      <w:r>
        <w:rPr>
          <w:rFonts w:ascii="IRNazanin" w:hAnsi="IRNazanin" w:eastAsia="IRNazanin"/>
          <w:color w:val="111111"/>
          <w:sz w:val="28"/>
          <w:sz w:val="28"/>
          <w:szCs w:val="28"/>
          <w:rtl w:val="true"/>
          <w:lang w:bidi="fa-IR"/>
        </w:rPr>
        <w:t>خاطره دیگر از مرحوم پدرم این است که ایشان پیکر پاک آیة‌الله حجت را غسل داد که این خود نیز داستان جالبی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میرزا ابوعلی سیردانی که یکی از روحانیون تهرانی بود و بسیار به مرحوم آیة‌الله حجت علاقه‌مند، قصد داشتند آیة‌الله حجت را غسل دهند؛ ولی در خواب، کسی به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حجت را بایستی سید غسل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وقتی ایشان از تهران به قم می‌آیند تا آیة‌الله حجت را غسل دهند و در مراسم شرکت کنند، متوجه می‌شوند که مرحوم پدر، حضرت آیة‌الله حجت را غسل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اجازات</w:t>
      </w:r>
    </w:p>
    <w:p>
      <w:pPr>
        <w:pStyle w:val="BookText"/>
        <w:rPr/>
      </w:pPr>
      <w:r>
        <w:rPr>
          <w:rFonts w:ascii="IRNazanin" w:hAnsi="IRNazanin" w:eastAsia="IRNazanin"/>
          <w:color w:val="111111"/>
          <w:sz w:val="28"/>
          <w:sz w:val="28"/>
          <w:szCs w:val="28"/>
          <w:rtl w:val="true"/>
          <w:lang w:bidi="fa-IR"/>
        </w:rPr>
        <w:t>یکی از برگ‌های افتخار اهل علم این است که پس از طی مراحل دروس عالی حوزه به مرتبه‌ای می‌رسند که توسط استادان مفتخر به درجه اجتهاد و یا اجازات دیگر از قبیل اجازه روایات و اجازه امور حسبیه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اجازاتی که آیة‌الله سید قوام الدین موسوی دریافت نموده‌اند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اجتهاد از آیة‌الله سید صدر الدین 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اجتهاد از آیة‌الله محمد حسین مسجد جامعی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روایت از آیة‌الله سید ابوالقاسم موسوی خویی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امور حسبیه از آیة‌الله سید محسن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خدمات عمرانی</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زیباست صحنه‌ای که عالمی، فقط به سخن و موعظه کفایت</w:t>
      </w:r>
    </w:p>
    <w:p>
      <w:pPr>
        <w:pStyle w:val="BookText"/>
        <w:rPr/>
      </w:pPr>
      <w:r>
        <w:rPr>
          <w:rFonts w:ascii="IRNazanin" w:hAnsi="IRNazanin" w:eastAsia="IRNazanin"/>
          <w:color w:val="111111"/>
          <w:sz w:val="28"/>
          <w:sz w:val="28"/>
          <w:szCs w:val="28"/>
          <w:rtl w:val="true"/>
          <w:lang w:bidi="fa-IR"/>
        </w:rPr>
        <w:t xml:space="preserve">ننماید؛ بلکه عملش نیز تبلیغ و منشأ اثر باشد و این همان تبلیغ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غیرالسنتکم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کونوا دعاة للناس بغیر السنتکم لیروا منکم الاجتهاد و الصدق والورع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مبلغ دینی از احکام طهارت برای اهالی محلی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نتیجه می‌دهد که خود قدمی عملی برای پیاده شدن این احکام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خصوصیات آیة‌الله سید قوام الدین موسوی، تلاش در احداث مساجد و مراکز بهداشتی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مسجد نشانه ایمان به خدا و رسول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یعمر مساجداللّه مَن آمن باللّه والیوم الآخِر</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عالم بزرگوار در این امور پیشقدم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خدمات عمرانی ایشان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احداث مسجد در شهرک سفیدرود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بنای غسال خانه در شهرک سفید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احداث مسجد در کلج از توابع طارم سفلی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بنای حمام در کلج از توابع طارم سفلی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بنای غسال خانه در کلج از توابع طارم سفلی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آب‌انبار در کلج از توابع طارم سفلی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حمام در علی‌آباد بالا از توابع رودبار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تجدید بنا و تعمیر مسجد در علی‌آباد بالا از توابع رودبار</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عالم فرهیخته خدمات دیگری نیز داشته که از خاطره‌ها محو شده است؛ اما در نزد خدای سبحان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ملکوت</w:t>
      </w:r>
    </w:p>
    <w:p>
      <w:pPr>
        <w:pStyle w:val="BookText"/>
        <w:rPr/>
      </w:pPr>
      <w:r>
        <w:rPr>
          <w:rFonts w:ascii="IRNazanin" w:hAnsi="IRNazanin" w:eastAsia="IRNazanin"/>
          <w:color w:val="111111"/>
          <w:sz w:val="28"/>
          <w:sz w:val="28"/>
          <w:szCs w:val="28"/>
          <w:rtl w:val="true"/>
          <w:lang w:bidi="fa-IR"/>
        </w:rPr>
        <w:t xml:space="preserve">شهرک سفید رود، روز 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نظاره گر طلوع آفتاب بود؛ اما خورشید مانند همیشه نورافشانی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این شهرک را غباری غمناک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صبحگاهی هم انگار میل وزیدن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دل‌شوره، اهالی سفید رود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نمی‌دانست چرا بعد از نماز صبح، دل‌ها چنین پریشان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نگاه‌ها با هم، سخن می‌گفتند؛ سخن از یک بغضی که سرچشمه‌اش پیدا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درس قرآن در مسجد، همانند روزهای قبل منتظر استاد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یکی پس از دیگری وارد کلاس می‌شدند؛ ولی با نگاه نشان حالت غم‌بار کلاس را به هم می‌فهماندند؛ کسی چیزی بر زبان نمی‌آورد، توگویی در و دیوار کلاس هم برای شنیدن نوای قرآن استاد پیر بی‌تابی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به درب کلاس دوخته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دیدن چهره زیبا و نورانی سلاله زهرا علیهاالسلام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منزل استاد چه خبر بود؟ او که گویی از تهجّد شب گذشته همچون فرشتگان گرداگرد او در پرواز بودند، با تجدید وضو برای آموزش کتاب الهی مهیا گردیده بود که به یک باره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ارجعی الی ربک</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تمام وجود مربی قرآن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ملک الهی گلی را برای بویدن از بهشت برایش آورده بود؛ اما این چه عطری بود که روح را آماده پرواز کرد؟</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اطرافیان و شاگردان که استاد را به بیمارستان رودبار و سپس به بیمارستان پورسینای رشت و به قم منتقل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که دچار عارضه سکته مغزی شده بود در سحرگاه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ماه، هم‌زمان با ندای اللّه اکبر اذان صبح در شهر قم به اوج ملکوت پرواز کرد و به قرب</w:t>
      </w:r>
    </w:p>
    <w:p>
      <w:pPr>
        <w:pStyle w:val="BookText"/>
        <w:rPr/>
      </w:pPr>
      <w:r>
        <w:rPr>
          <w:rFonts w:ascii="IRNazanin" w:hAnsi="IRNazanin" w:eastAsia="IRNazanin"/>
          <w:color w:val="111111"/>
          <w:sz w:val="28"/>
          <w:sz w:val="28"/>
          <w:szCs w:val="28"/>
          <w:rtl w:val="true"/>
          <w:lang w:bidi="fa-IR"/>
        </w:rPr>
        <w:t>الهی نائل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آیة‌الله سید قوام الدین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پرواز پدر را ناباورانه نظاره‌گر بودیم، پیکرش را غسل دادیم و از مسجد امام حسن عسکری علیه‌السلام به طرف حرم مطهر تشییع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آیة‌الله شبیری زنجانی بر پیکر پدر نماز گذارد و سپس او را در قبرستان نو، به خاک سپردیم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بسیار گرم بود؛ آیة‌الله شبیری زنجانی که مدت‌ها با مرحوم پدرم رفاقت داشت تا پایان مراسم در بین تشییع کنندگان 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با حضور مراجع، علما، طلاب، شاگردان و دوستداران آن مرحوم از شهرهای رودبار، طارم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در شهرهای قم، تهران، اصفهان، شهرک سفیدرودِ منجیل و کلج طارم، مجالس ترحیم برگزار شد و مردم به این صورت قدردانی خود را نسبت به این استاد پیر اعلام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گذشت چندین سال از هجرت این پیر فرزانه، هنوز مراسم سالگرد در سفیدرود و کلج برای آن فقید سعید برگزار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مات سعیداً عاش سعیداً</w:t>
      </w:r>
    </w:p>
    <w:p>
      <w:pPr>
        <w:pStyle w:val="BookText"/>
        <w:rPr/>
      </w:pPr>
      <w:r>
        <w:rPr>
          <w:rFonts w:ascii="IRNazanin" w:hAnsi="IRNazanin" w:eastAsia="IRNazanin"/>
          <w:color w:val="111111"/>
          <w:sz w:val="28"/>
          <w:sz w:val="28"/>
          <w:szCs w:val="28"/>
          <w:rtl w:val="true"/>
          <w:lang w:bidi="fa-IR"/>
        </w:rPr>
        <w:t>مسجد گرفته ماتمت محراب گرید از غمت</w:t>
      </w:r>
    </w:p>
    <w:p>
      <w:pPr>
        <w:pStyle w:val="BookText"/>
        <w:rPr/>
      </w:pPr>
      <w:r>
        <w:rPr>
          <w:rFonts w:ascii="IRNazanin" w:hAnsi="IRNazanin" w:eastAsia="IRNazanin"/>
          <w:color w:val="111111"/>
          <w:sz w:val="28"/>
          <w:sz w:val="28"/>
          <w:szCs w:val="28"/>
          <w:rtl w:val="true"/>
          <w:lang w:bidi="fa-IR"/>
        </w:rPr>
        <w:t>گل جایگاه منبرت حوران جنت هم دمت</w:t>
      </w:r>
    </w:p>
    <w:p>
      <w:pPr>
        <w:pStyle w:val="BookText"/>
        <w:rPr/>
      </w:pPr>
      <w:r>
        <w:rPr>
          <w:rFonts w:ascii="IRNazanin" w:hAnsi="IRNazanin" w:eastAsia="IRNazanin"/>
          <w:color w:val="111111"/>
          <w:sz w:val="28"/>
          <w:sz w:val="28"/>
          <w:szCs w:val="28"/>
          <w:rtl w:val="true"/>
          <w:lang w:bidi="fa-IR"/>
        </w:rPr>
        <w:t>حاج سید قوام موسوی جای تو خالی، جای تو خالی</w:t>
      </w:r>
    </w:p>
    <w:p>
      <w:pPr>
        <w:pStyle w:val="BookText"/>
        <w:rPr/>
      </w:pPr>
      <w:r>
        <w:rPr>
          <w:rFonts w:ascii="IRNazanin" w:hAnsi="IRNazanin" w:eastAsia="IRNazanin"/>
          <w:color w:val="111111"/>
          <w:sz w:val="28"/>
          <w:sz w:val="28"/>
          <w:szCs w:val="28"/>
          <w:rtl w:val="true"/>
          <w:lang w:bidi="fa-IR"/>
        </w:rPr>
        <w:t>وصیت</w:t>
      </w:r>
    </w:p>
    <w:p>
      <w:pPr>
        <w:pStyle w:val="BookText"/>
        <w:rPr/>
      </w:pPr>
      <w:r>
        <w:rPr>
          <w:rFonts w:ascii="IRNazanin" w:hAnsi="IRNazanin" w:eastAsia="IRNazanin"/>
          <w:color w:val="111111"/>
          <w:sz w:val="28"/>
          <w:sz w:val="28"/>
          <w:szCs w:val="28"/>
          <w:rtl w:val="true"/>
          <w:lang w:bidi="fa-IR"/>
        </w:rPr>
        <w:t>فرازهایی از وصیت‌نامه مرحوم آیة‌الله سید قوام الدین موسوی چنین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سفارش می‌نمایم جمیع خویشاوندان و بستگان و دوستان و</w:t>
      </w:r>
    </w:p>
    <w:p>
      <w:pPr>
        <w:pStyle w:val="BookText"/>
        <w:rPr/>
      </w:pPr>
      <w:r>
        <w:rPr>
          <w:rFonts w:ascii="IRNazanin" w:hAnsi="IRNazanin" w:eastAsia="IRNazanin"/>
          <w:color w:val="111111"/>
          <w:sz w:val="28"/>
          <w:sz w:val="28"/>
          <w:szCs w:val="28"/>
          <w:rtl w:val="true"/>
          <w:lang w:bidi="fa-IR"/>
        </w:rPr>
        <w:t>فرزندانم را به تقوای خداوند و حفظ حرمت‌های الهی و پایمردی از دستورات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نکنند قیامت را و خود را برای سفر آخرت مهیا نمایند و از تلاوت قرآن و خیرات و بیداری شب و توسلات و صله رحم و زیارت عاشورا و عزاداری امام حسین علیه‌السلام غفلت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حُسن تقدیر، موفقیت، سعادت و عاقبت بخیری فرزندانم را با امید عفو و بخشش اگر در حالات ضعف و پیری باعث ملالت و رنجش گردیده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میزان الحکمه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انقلاب اسلامی، 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زنجان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سخنان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اسناد انقلاب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 و گو با حضرت آیة‌الله شبیری زنجانی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 و گو با حضرت آیة‌الله سید محمد باقر ابطحی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 و گو با حضرت آیة‌الله حاج سید مهدی موسوی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 و کپی اجازات مراجع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 و گو با آیة‌الله صافی 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 و گو با آیة‌الله حاج میرزا محمدحسین مسجد جامعی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و گو با آیة‌الله صابری همدانی</w:t>
      </w:r>
      <w:r>
        <w:rPr>
          <w:rFonts w:eastAsia="IRNazanin" w:cs="IRNazanin"/>
          <w:color w:val="111111"/>
          <w:sz w:val="28"/>
          <w:szCs w:val="28"/>
          <w:rtl w:val="true"/>
          <w:lang w:bidi="fa-IR"/>
        </w:rPr>
        <w:t>.</w:t>
      </w:r>
      <w:bookmarkStart w:id="46" w:name="pg3072_20576"/>
    </w:p>
    <w:p>
      <w:pPr>
        <w:pStyle w:val="Heading2"/>
        <w:numPr>
          <w:ilvl w:val="1"/>
          <w:numId w:val="1"/>
        </w:numPr>
        <w:rPr/>
      </w:pPr>
      <w:bookmarkStart w:id="47" w:name="__RefHeading___Toc985267_2749589250"/>
      <w:bookmarkStart w:id="48" w:name="_Toc16"/>
      <w:bookmarkEnd w:id="46"/>
      <w:bookmarkEnd w:id="47"/>
      <w:r>
        <w:rPr/>
        <w:t>14</w:t>
      </w:r>
      <w:r>
        <w:rPr>
          <w:rtl w:val="true"/>
        </w:rPr>
        <w:t xml:space="preserve">- </w:t>
      </w:r>
      <w:r>
        <w:rPr>
          <w:rtl w:val="true"/>
        </w:rPr>
        <w:t>فهرست تفصیلی</w:t>
      </w:r>
      <w:bookmarkEnd w:id="48"/>
    </w:p>
    <w:p>
      <w:pPr>
        <w:pStyle w:val="BookText"/>
        <w:rPr/>
      </w:pPr>
      <w:r>
        <w:rPr>
          <w:rFonts w:ascii="IRNazanin" w:hAnsi="IRNazanin" w:eastAsia="IRNazanin"/>
          <w:color w:val="111111"/>
          <w:sz w:val="28"/>
          <w:sz w:val="28"/>
          <w:szCs w:val="28"/>
          <w:rtl w:val="true"/>
          <w:lang w:bidi="fa-IR"/>
        </w:rPr>
        <w:t>حاج شیخ علی گنبدی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تحصیلات و استادان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عنایتی در ایام تحصیل در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تحصیل در نجف</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رؤیای تحصیل در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خدمت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حالات و روحیات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این پول را به قم ببر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کرامات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چرا به او هنداونه ندادی؟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شفای بیماری صعب العلاج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صاحب فرزند نمی‌شدم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تألیفات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آزمون الهی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رحلت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ریّان بن شبیب</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نام و لقب و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ریّان در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یار معصوم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جایگاه بلند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صبّاح بن نصر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معتصم عباسی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پیشوای معصوم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منزلت موسی بن جعفر علیهماالسلام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جایز بودن وصیّت به کافر ذمّی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حاج آقا سعید اشراقی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کودکی و تحصیلات</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استادان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از نگاه دوستان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اشراقی بزرگ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خوش‌رویی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آراستگی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گره‌گشایی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عشق به امامان علیهم‌السلام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ارادت به امام خمینی قدس‌سره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تقویت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روضه وداع</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خدمات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سید حسین بدلا</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ولادت و تحصیلات</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ورود به حوزه علمیه قم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استادان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مدرسه رضویه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استادان درس خارج</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ارتباط با فداییان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همراه پنج حکومت</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خاطرات</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اجازات</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از دیدگاه بزرگان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ویژگی‌های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میراث ماندگار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حیدرعلی مدرّسی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دیار و خاندان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تولّد دیگر</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استادان کابل</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میرعلی احمد حجّت کابلی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سید سرور واعظ بهسودی</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عزیزاللّه غزنوی</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شهید سید احمد عالم بهسودی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در جوار حرم رضوی</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کبوتر حرم علوی</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بازگشت به کابل</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خدمات فرهنگی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شیدای تدریس</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به گلباف</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بم</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آثار چاپی</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آثار خطی</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همگام با مجاهدان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ویژگی‌های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در محضر روح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استاد</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جانسوز</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سخن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پرواز به ملکوت</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بازماندگان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محمدبن‌علیّ ماجیلوَیه قمی</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اسم و لقب</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معنای ماجیلویه</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سیمای خاندان</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از دیدگاه بیوگرافی‌نویسان</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استادان</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گرایش در نقل روایت</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انجام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سیری در بوستان حدیث</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دوستان سه‌گانه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ثواب زیارت امام رضا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مکر و حیله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قدرت خدا بر محال تعلّق نمی‌گیرد</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رسیدگی به مال و ثروت</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بهترین عبادت</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ثواب گفتن سبحان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محمدحسین غروی بروجردی</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تولّد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غَرَوی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استادان</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بازگشت به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بروجرد</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از نگاه بزرگان</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دامادها</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غروب</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اسداللّه داستانی بِنیسی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طلوع</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زادگاه</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تبار</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جرعه‌های معرفت</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حیات دوباره</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استادان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چاپ شده</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چاپ نشده</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در زلال روحانی</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دلباخته اهل‌بیت علیهم‌السلام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عرشیِ خاکسار</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پرتو افشانی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در گذار خدمت</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غروب خورشید</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ضریح استاد</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یادگاران</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محمد مهدی اسفرنجانی</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تولّد و تحصیلات</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از چشم انداز بزرگان</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خدمات</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خصوصیات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فعالیت‌های علمی و فرهنگی</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خصوصیات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شیخ محمد جاپلقی</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تولّد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استادان</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مراتب علمی</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اجازات</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مشایخ روایی</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خدمات</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همدوره‌ها</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نامه شیخ محمد جاپلقی به حاج شیخ عباس قمی</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از منظر بزرگان</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غروب</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مدفن</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سیدمنیرالدین‌حسینی‌شیرازی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تألیفات سید نورالدین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سیاست کشف حجاب</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در نظام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تأسیس حزب برادران</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مرامنامه حزب برادران</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تجلیل آیة‌الله خامنه‌ای</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وفات یا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تحصیلات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استادان</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هم بحث‌ها</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برنامه‌های تبلیغی</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مکه، مدینه و عتبات</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از منظر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مبارزات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پس از 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ابتکارات و اختراعات</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در زمینه اختراعات</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بسیار پرتلاش</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پنج هزار ساعت کار علمی</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سی و هفت هزار صفحه پژوهش گسترده</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یک صد هزار صفحه مطلب مستقل</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بیش از شش هزار نوار درسی</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تنظیم و توصیف هزاران اصطلاح علوم</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پیام تسلیت مقام معظم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سید قوام الدین موسوی</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استادان</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رمز موفقیّت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روشنگری</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در راه امام</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از منظر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خاطره‌ای دیگر</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از زبان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رؤیای صادقه</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اجازات</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خدمات عمرانی</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به سوی ملکوت</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گنبد روستایی است که در چهار فرسخی جنوب شرقی همدان واقع شده و غیر از گنبد کاووس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بنگرید به تاریخ مفصل همدان، آیة‌الله صابری همدانی،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الگوی نجات، حضرت حجة‌الاسلام حاج آقا ناصر لطیفی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 گرامی آیة‌الله گنبدی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چاپ اول، نوید اسلام، قم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گفتگوی تلفنی با حاج آقا ناصر لطیفی در تاریخ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2/1382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الگوی نجات،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الاجازة الکبیرة، مرعشی نجفی،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حاج آقا ناصر لطیفی فرزند گرامی ایشان در تاریخ </w:t>
      </w:r>
      <w:r>
        <w:rPr>
          <w:rFonts w:eastAsia="IRNazanin" w:cs="IRNazanin"/>
          <w:b w:val="false"/>
          <w:bCs w:val="false"/>
          <w:i w:val="false"/>
          <w:iCs w:val="false"/>
          <w:color w:val="333333"/>
          <w:sz w:val="20"/>
          <w:szCs w:val="20"/>
        </w:rPr>
        <w:t>6/2/83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حاج شیخ محمود لطیفی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نوه گرامی ایشان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الگوی نجات، حاج آقا ناصر لطیفی،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توابع ملایر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الگوی نجات،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ازندریان هم اکنون شهر کوچکی از توابع ملایر می‌باشد و کندهلان نیز روستایی از روستاهای ملایر می‌باشد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حاج شیخ محمود لطیفی، نوه محترم ایشان در بهار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آیة‌الله مرعشی نجفی در کتاب الاجازة الکبیرة،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تاریخ فوت ایشان را اشتباهاً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ذکر کرده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نکته را بنده در حدود </w:t>
      </w:r>
      <w:r>
        <w:rPr>
          <w:rFonts w:eastAsia="IRNazanin" w:cs="IRNazanin"/>
          <w:b w:val="false"/>
          <w:bCs w:val="false"/>
          <w:i w:val="false"/>
          <w:iCs w:val="false"/>
          <w:color w:val="333333"/>
          <w:sz w:val="20"/>
          <w:szCs w:val="20"/>
        </w:rPr>
        <w:t>18/1/1383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حضرت آیة‌الله حاج آقا موسی زنجانی نیز شنیدم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جناب حجة‌الاسلام حاج شیخ ناصر لطیفی فرزند ایشان در حال تدوین کتابی در ابعاد حیات مرحوم آیة‌الله گنبدی هستند که امیدواریم این اثر هر چه زودتر تدوین و در اختیار اهل علم و معرفت قرار گیرد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چاپ داوری قم،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مجمع الرجال، قُهپائی،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چاپ بیروت؛ ریاحین الشریعه،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به کوشش رضا استادی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الجامع فی‌الرجال، ص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تحفة‌الاحباب،ص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باب معرفة‌الامام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فی الرجال، ص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xml:space="preserve">؛ رجال نجاشی،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امالی صدوق،ص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الذریعه،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 سیوطی،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چاپ بیروت؛ حیوة‌الحیوان، دمیری،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مجلس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علیه‌السلام ، ترجمه علی‌اکبر غفاری،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آخر حدیث؛ وسائل الشیعه، چاپ مکتبة‌الاسلامیه،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کوتاهی از این عالم متعهّد در گنجینه دانشمندان،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این مقاله بر اساس آن و نیز اظهارات فرزند ارجمندش آقای دکتر عباس اشراقی و دوستان معظم له تدوین گردیده است که نگارنده از آنان تشکر می‌کنم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نگارنده با آیة‌اللّه میرزا علی‌اصغر باقری همدانی امام جماعت مسجد بیات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روبروی پل آهنچی</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نگارنده با حجة‌الاسلام والمسلمین آقای رسولی اراکی از خطبای محترم قم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نگارنده با حجة‌الاسلام والمسلمین آل طاها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خطبای محترم قم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نگارنده با حجة‌الاسلام والمسلمین آقای حیدری کاشانی از وعّاظ قم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آیة‌اللّه باقری همدانی</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اوصاف یاد شده به نقل از دکتر عباس اشراقی فرزند حاج آقا سعید اشراقی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قدیمی واقع در محله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میدان‌شهر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مرکز استان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افغانستان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استان </w:t>
      </w:r>
      <w:r>
        <w:rPr>
          <w:rFonts w:eastAsia="IRNazanin" w:cs="IRNazanin"/>
          <w:b w:val="false"/>
          <w:bCs w:val="false"/>
          <w:i w:val="false"/>
          <w:iCs w:val="false"/>
          <w:color w:val="333333"/>
          <w:sz w:val="20"/>
          <w:szCs w:val="20"/>
        </w:rPr>
        <w:t>8200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کیلومتر مربع مساحت داشته و بر اساس سرشماری سال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در حدود </w:t>
      </w:r>
      <w:r>
        <w:rPr>
          <w:rFonts w:eastAsia="IRNazanin" w:cs="IRNazanin"/>
          <w:b w:val="false"/>
          <w:bCs w:val="false"/>
          <w:i w:val="false"/>
          <w:iCs w:val="false"/>
          <w:color w:val="333333"/>
          <w:sz w:val="20"/>
          <w:szCs w:val="20"/>
        </w:rPr>
        <w:t>427900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جمعیت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کیلومتری جنوب شرقی کابل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وردک از نظر تقسیمات کشوری، دارای چهار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فرمانداری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افغانستان، بصیراحمد دولت‌آبادی،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یکی از فرمانداری‌های استان وردک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حصّه دوم بهسود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فرمانداری دارای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کیلومتر مربع مساحت،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قریه و در حدود </w:t>
      </w:r>
      <w:r>
        <w:rPr>
          <w:rFonts w:eastAsia="IRNazanin" w:cs="IRNazanin"/>
          <w:b w:val="false"/>
          <w:bCs w:val="false"/>
          <w:i w:val="false"/>
          <w:iCs w:val="false"/>
          <w:color w:val="333333"/>
          <w:sz w:val="20"/>
          <w:szCs w:val="20"/>
        </w:rPr>
        <w:t>98109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جمعیّت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ساکنان آن شیعه و زبان آنان فارسی دری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افغانستان، بصیراحمد دولت‌آبادی،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تلخیص فراوان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ستارگان حرم،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هر چهار شخصیّت شهید، بعد از سال‌ها تحصیل در حوزهای مختلف شیعی و مبارزه با فتنه سوسیالیزم، در سال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مزدوران کمونیست در افغانستان دستگیر و به شهادت رسیدند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زندانیان روحانیت تشیّع در افغانستان، حسین شفائی،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مجله آینه پژوهش، سال نهم، ش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بهمن و اسفند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محل تولد این عالم دینی را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مشاهیر تشیّع در افغانستان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عبدالمجید ناصری،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حصّه دوم بهسود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احیاگر شیعه در افغانستان، سید خلیل حجّت،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تلخیص و تصرّف فراوان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نگارنده در تابستان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مسجد بزرگ دیدن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کارگران مشغول تعمیر خرابی‌هایی بودند که در جنگ‌های داخلی دهه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وجود آمده بود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کتاب را شخصی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حمایت دولت برخوردار بود، نوشت و تهمت‌ها و دروغ‌های زیادی در مورد مذهب تشیّع جعل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آیة‌الله واعظ بهسودی با تألیف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سیف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کتاب‌های اهل سنت به آن جعلیات پاسخ‌های منطقی داد که دولت وقت، از چاپ آن جلوگیری کرد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شیخ محمدشریف رازی،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مشاهیر تشیّع در افغانستان،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حضرت امام در پاسخ یکی از نامه‌های وی، خطاب به او و یکی از دوستانش چنین نگاشتند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مجله آینه پژوهش، سال نهم، ش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بهمن و اسفند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معظم له محمد سرور مدرّسی، در گفت و گویی که با نگارنده داشت، از مسافرت‌های پدرش در ایام تحصیل در مشهد سخن به میان آورد؛ ولی از مبدأ، مقصد و انگیزه این سفرها، چیزی به خاطر نداشت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گلشن ابرار، پژوهشکده باقرالعلوم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ستارگان حرم،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از فرزندش، محمد سرور مدرسی، در مصاحبه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مدرسه در منطقه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دشت برچی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کابل قرار دارد و یکی از پایگاه‌های نشر علوم اهل‌بیت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شهر، محسوب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دوران‌های مختلف، حتی در زمان اشغال افغانستان نیز به صورت پراکنده فعالیت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اکنون با وصعیّت جدیدی که پیش آمده فعالیت‌های آن به صورت جدّی‌تر انجام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اطلاعات به دست آمده، بیش از حدّ ظرفیتش طلبه شب‌خواب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چندی است که آقای محمدعلی مدرّسی، فرزند ارشد معظم‌له برای رسیدگی به امور مدرسه و طلاب، رهسپار کابل شده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یکی از همراهان شهید عبدالعلی‌مزاری، دبیرکلّ حزب وحدت اسلامی افغانستان بود که در تاریخ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 گروهک طالبان به طور فجیع و مظلومانه به شهادت رسیدند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موارد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گذرا به زندگینامه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مناسب اولین سالگرد،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مجله آینه پژوهش، سال نهم، ش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بهمن و اسفند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مشاهیر تشیّع در افغانستان،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فرزندش در مصاحبه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با تصرّف</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کپی این نامه توسط فرزند معظم له در اختیار نگارنده قرار گرفت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نگاهی گذرا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مناسب اوّلین سالگرد،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حجة‌الاسلام والسلمین مرتضوی، یکی از شاگردان معظم‌له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 تصرّف</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مجله آینه پژوهش، سال نهم، ش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بهمن و اسفند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مراسم فوق از طرف امام جمعه بم، امام جمعه براوت، جامعه روحانیّت شهرستان بم، حوزه علمیّه قائمیّه و مکتب الزّهرا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طلاب بمی مقیم قم، سازمان تبلیغات اسلامی، ستاد اقامه نماز مدارس، هیئت امناء مسجد ولی عصر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هئیت امناء مسجد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جمعی از مهاجرین شیعه افغانستانی مقیم بم در مسجد جامع صاحب الزّمان این شهرستان منعقد شد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چاپ داوری، قم،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رجال طوسی، ص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تنقیح المقال، مامقانی،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هدیة‌الاحباب،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ریحانة‌الادب،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مجمع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معجم الرجال،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قاموس الرجال، چاپ جامعه مدرسین قم،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نقدالرجال،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هدایة‌المحدثین،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منتهی المقال،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تاریخ مذهبی قم، علی‌اصغر فقیهی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هدیّه ا لمحدّثین،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ریحانة‌الادب،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نقدالرجال،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ریحانة‌الادب،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جامع الروات،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مقدمه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مشیخه صدوق،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مشیخه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 التواریخ، ص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توحید صدوق،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صدوق، مجلس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للمرء المسلم ثلاثة اخّلاء فخلیل یقول انا معک حیاً و میتاً و هو عَمَله، و خلیل یقول له انا معک حتی تموت و هو مال فاذا مات صار للورثة و خلیل یقول انا معک الی باب قبرک ثم نخلّیک و هو وُلده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مجلس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ان اللّه تبارک و تعالی لایُنتسب الی العجز والذّی سألتنی لایکون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المرّوة استصلاح المال</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سال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بحبوحه پیروزی نهضت مشروطه در ایران تا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قبل از فاجعه مسجد گوهرشاد و وضع و تصویب قانون منع حجاب و تُرکتازی رضاخان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بروجرد، حاج شیخ غلامرضا مولانا،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مجلّه حوزه، ش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ویژه سی‌اُمین سال در گذشت آیة‌الله بروجردی،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زندگانی آیة‌الله بروجردی، سید محمدحسین علوی،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دانشوران، سید علی‌اکبر برقعی،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حروف ش ـ ق، کناب فروشی نوین قم،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نام استادان وی در بروجرد ذکر نشده است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مقاله سید محمود مدنی بجستانی</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مقاله محمد اصغری‌نژاد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مقاله محمدرضا سمّاک امانی</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بروجرد،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سید مصطفی حسینی کاشانی، فرزند حسین، از شاگردان حاج شیخ محمدباقر اصفهانی و از مجتهدان نامور عصر خود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صاحب تألیفاتی است؛ از جمله رساله‌ای در تجری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کاظمین درگذشت و در جوار مرقد امام کاظم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خاک سپرده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بروجرد،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پاورقی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رهبران انقلاب عراق علیه استعمار انگلستان و ایادی داخلی آنها در عراق بود و خود مسلحانه در جبهه مقدم جنگ، دوشادوش رزمندگان اسلام شرکت کرد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بروجرد،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رازانی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است به رازان؛ محله‌ای در بروجرد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دومین شاگرد آیة‌الله غروی بروجردی</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محسن شریعتمداری از نوادگان امامزاده جعفر بروجرد است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خطیبِ ادیب، ملا حسین محجوب بروجردی</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آقا بزرگ تهرانی در کتاب الکرام البررة می‌نویسد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سه مطلب از کتاب مزبور، تاریخ بروجرد درباره زلزله سال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بروجرد، گرانی گندم در سال‌های </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هلاکت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نفر از مردم بروجرد، و ساختن مدرسه حاج ملاّ اسدالله بروجردی در بروجرد، آورده شده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به نقل از تاریخ بروجرد،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موسوعة‌النّجف الاشرف،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قطع رحلی،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فهرست اعیان الشیعه،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با عنوان الشیخ حسین البروجردی؛ 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کبار علماء النجف الاشرف، سید محمد غروی،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بروجرد،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ویژه سی‌اُمین سال در گذشت آیة‌الله بروجردی،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قطع رحلی،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هچنین در همین مأخذ،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شاگردان آیة‌الله بروجردی در بروجرد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قلم آقای محمدجواد علوی بروجردی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نوه دختری آیة‌الله 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 می‌شود که بعضی از شاگردان آیة‌الله بروجردی، از جمله شاگردان آیة‌اللّه غروی بوده‌اند؛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حسن کمره‌ای خاتمی بروجردی، شیخ علی تألّهی خرّم آبادی، شیخ آقا حسین بروجردی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 شیخ ابومحمد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جلال الدین علوی طباطبایی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شماره‌های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آیة‌الله بروجردی، علی دوانی،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چ اوّل،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قم، چاپخانه حکمت؛ همچنین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ویژه زندگانی آیة‌الله بروجردی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به قلم آقای علی دوانی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تعابیر و توصیفات جدید درباره آیة‌الله بروجردی</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آیة‌الله بروجردی، زعیم بزرگ،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تصرّف</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آیة‌الله بروجردی، سید محمدحسین علوی بروجردی،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مرگ پدر آیة‌الله بروجردی و به دنبال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مدت کمتر از شش 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استادش آخوند خراسانی، باعث اقامت همیشگی آیة‌الله بروجردی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بروجرد می‌گردد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نقل از خاطرات آیة‌الله بروجردی، سید محمدحسین علوی،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با تصرف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علماء النّجف الاشرف،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الفکر والادب،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سفر آیة‌الله بروجردی از نجف به بروجرد در سال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بعد از دریافت نامه پدر بزرگوارش که در آن، تقاضاو تأکید بر بازگشت او به بروجرد نموده است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خاطرات زندگانی آیة‌الله بروجردی،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 اول، سازمان چاپ و انتشارات اطلاعات،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با اندکی 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بخش خاطرات از توقف آیة‌الله بروجردی در بروجرد، و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بروجرد،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با تصرف 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هدیّة‌الرّازی، شیخ آقابزرگ تهرانی،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گنجینه دانشمندان،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سیمای بروجرد،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این مقاله مدّتی نزد شیخ محمد غروی به فراگیری معارف اسلامی مشغول بوده است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بروجرد،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بروجرد، همان،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تصرف، به همراه عکس او در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بروجرد، همان،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تصرف؛ دائرة‌المعارف تشیّع،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به نقل از تاریخ بروجرد؛ گنجینه دانشمندان،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ا سیمای بروجرد، آقای یدالله گودرزی،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قطع رحلی، چ دارالمعارف للمطبوعات، بیروت،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موسوعة‌النّجف الاشرف، شیخ جعفر دُحِیلی،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به نقل از الطّباق، ص </w:t>
      </w:r>
      <w:r>
        <w:rPr>
          <w:rFonts w:eastAsia="IRNazanin" w:cs="IRNazanin"/>
          <w:b w:val="false"/>
          <w:bCs w:val="false"/>
          <w:i w:val="false"/>
          <w:iCs w:val="false"/>
          <w:color w:val="333333"/>
          <w:sz w:val="20"/>
          <w:szCs w:val="20"/>
        </w:rPr>
        <w:t>889</w:t>
      </w:r>
      <w:r>
        <w:rPr>
          <w:rFonts w:ascii="IRNazanin" w:hAnsi="IRNazanin" w:eastAsia="IRNazanin"/>
          <w:b w:val="false"/>
          <w:b w:val="false"/>
          <w:bCs w:val="false"/>
          <w:i w:val="false"/>
          <w:i w:val="false"/>
          <w:iCs w:val="false"/>
          <w:color w:val="333333"/>
          <w:sz w:val="20"/>
          <w:sz w:val="20"/>
          <w:szCs w:val="20"/>
          <w:rtl w:val="true"/>
        </w:rPr>
        <w:t xml:space="preserve">؛ 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علماء النّجف الاشرف، سید محمد غروی؛ معجم رجال الفکر والادب، محمدهادی امینی،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اشعار این متن از خود علامه بنیسی است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مدتی است که این روستا شهر شده است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آذربایجان،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ریحانة‌الادب،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سخنوران آذربایجان،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تذکره شعرای آذربایجان،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آذربایجان، عقیقی بخشایشی، نشر آذربایجان، تبریز، چاپ اوّل، پاییز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به دست ریاض حسین جعفری به زبان اردو ترجمه و به نام پیام عاشورا در اداره منهاج الصّالحین شهر لاهور در سال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بروجرد، حاج شیخ غلامرضا مولانا بروجردی،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سیمای بروجرد، یداللّه گودرزی بروجردی</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اسماعیل جاپلقی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حاج شیخ عبدالکریم حائری،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آثارالحجة، بخش اوّل،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همان، بخش پنجم، شرح حال شیخ اسماعیل جاپلقی،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گنجینه دانشمندان،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 تأسیس حوزه علمیه قم توسّط حاج شیخ عبدالکریم حائری یزدی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دولت عراق، عالمان نجف از جمله آیة‌الله نایینی و سید ابوالحسن اصفهانی را به ایران تبعید کرد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حاج شیخ فخرالدین مصدرالاموری</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علی داونی،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بخش یکم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احوال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شیخ عباس قمی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شرح احوال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آیة‌اللّه شیخ محمدعلی اراکی، رضا استادی، بخش مهاجرین از اراک،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مفاخراسلام،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یادنامه آقای اراکی،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با تصرّف</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مفاخر اسلام،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یادنامه آقای اراکی،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آیینه دانشوران، سید علی رضا ریحان یزدی،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چاپ کتابخانه آقای مرعشی نجفی، به اهتمام ناصر بیدهندی،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احوال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آیة‌اللّه اراکی، رضا استادی؛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گنجینه دانشمندان،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آیینه دانشوران، صصصص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چ کتابخانه آقای نجفی مرعشی؛ گلشن 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آیة‌اللّه اراکی</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عبدالحسین صاحب الدّاری، ستارگان حرم،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حاج آقا فخرالدّین مصدرالاموری و منابع شرح حال شیخ محمد جاپلقی</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این اجازات را علما و فقهای دیگر هم مُهر تأیید زده‌اند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حاج آقا فخرالدین مصدرالاموری</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آقا فخرالدین مصدرالاموری به نقل از مرحوم آیة‌اللّه گلپایگانی</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بخش یکم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بعد از رحلت شیخ محمد جاپلقی، آیة‌اللّه بروجردی بر جنازه وی نماز خوانده و دو جلسه فاتحه برای او در مدرسه فیضیّه برقرار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 حاج آقا فخرالدین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علی دوانی،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بخش یکم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 جاپلقی این نامه را در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شیخ محمد جاپلقی در زمان ارسال نامه هنوز ساکن اراک بوده گرچه نامه را از قم ارسال کرده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آن در زبان عربی، الجابلقیی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بعد از ذکر شرححال شیخ محمد جاپلقی به نقل از گنجینه دانشمندان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حاج آقا فخرالدین مصدرالاموری</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با تصرّف و تلخیص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عکس وی، در این مأخذ چاپ شده است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در این مأخذ، اسامی مساجد و مدارس و دبیرستانی که وی تأسیس کرده، نوشته شده است؛ مراجعه شود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خیابان‌های غرب ترمینال جنوب</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حاج آقا فخرالدّین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احساب، شیخ محمدتقی باید متولد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ولی به گفته حاج آفا فخرالدین، وی حدود یک سال و نیم یا دو سال از حاج آقا فخرالدین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کوچک‌تر بوده است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حاج آقا فخرالدین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تذکر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گنجینه دانشمندان،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مفاخر اسلام،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در ضمن نام فرزندان شیخ محمد جاپلقی، نام آقا محمدرضا مصدری الاموری ذکر نگردیده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همین طور در کتاب شرح احوال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آیة‌اللّه شیخ محمدعلی اراکی، تألیف آیة‌اللّه رضا استادی، انجمن علمی، فرهنگی و هنری استان مرکزی، چاپ اوّل، اسفند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گنجینه دانشمندان،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وفات وی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شده است؛ ولی همان طور که آقای دوانی در مفاخر اسلام،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پاورقی ذکر کرده، غلط چاپی است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مرحوم حاج شیخ عبدالکریم حائری، در سال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دانشمندان؛ مفاخر اسلام به نقل از گنجینه دانشمندان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حاج آقا فخرالدین مصدرالاموری</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مفاخر اسلام، علی دوانی</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نشانی مدفن شیخ محمد جاپلقی و شیخ محمدتقی مصدرالاموری را، حاج آقا فخرالدین در اختیار بنده گذاشتند که بدین وسیله سپاسگزاری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سید منیرالدین حسینی شیرازی</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سال در محضر استاد، خاطرات سید منیرالدین حسینی شیرازی؛ گنجینه دانشمندان،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سید منیرالدین حسینی شیرازی،ص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سید منیرالدین حسینی شیرازی،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حکومت اسلامی، ش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گنجینه دانشمندان،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محمدشریف رازی،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حکومت اسلامی، ش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سید منیرالدین حسینی شیرازی،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سال در محضر استاد،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سید منیرالدین حسینی شیرازی،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یادی از استاد، ص </w:t>
      </w:r>
      <w:r>
        <w:rPr>
          <w:rFonts w:eastAsia="IRNazanin" w:cs="IRNazanin"/>
          <w:b w:val="false"/>
          <w:bCs w:val="false"/>
          <w:i w:val="false"/>
          <w:iCs w:val="false"/>
          <w:color w:val="333333"/>
          <w:sz w:val="20"/>
          <w:szCs w:val="20"/>
        </w:rPr>
        <w:t>040</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سید منیرالدین شیرازی،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یادی از استاد،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سید منیرالدین حسینی شیرازی،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سید نورالدین شیرازی به عنوان مسئول حزب برادران انتخاب شده بود و دو دوره نماینده مجلس شورای ملی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دنیا رفت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سید منیرالدین حسینی شیرازی،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یادی از استاد،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دفتر فرهنگستان علوم اسلامی،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سید منیرالدین حسینی شیرازی،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نابغه ناشناخته،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یادی از استاد،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زنجان، علما و دانشمندان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آیة‌اللّه محمد مؤمن عضو فقهای شورای نگهبان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انقلاب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 با حجّة الاسلام حاج سیدمهدی موسوی</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 با آیة‌الله شبیری زنجانی یکی از مراجع مقیم قم</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از اعضای جامعه مدرسین حوزه علمیه قم و نمایندگان خبرگان رهبری و از استادان حوزه علمیه قم‌اند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طی یک ملاقات حضوری و دیگر گفت و گوی تلفنی با آیة‌الله میرمحمدی در تاریخ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 با ایشان ـ وی از شاگردان مبرّز آیة‌الله بروجردی بود و بالغ بر شصت کتاب در معارف اهل‌بیت علیهم‌السلام و صحیفه آنها تألیف نموده‌اند و یک مؤسّسه تحقیقاتی نیز بنام المهدی را تأسیس و اداره می‌نمایند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همام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image" Target="media/image2.jpeg"/><Relationship Id="rId238" Type="http://schemas.openxmlformats.org/officeDocument/2006/relationships/image" Target="media/image2.jpeg"/><Relationship Id="rId239" Type="http://schemas.openxmlformats.org/officeDocument/2006/relationships/footer" Target="footer232.xml"/><Relationship Id="rId240" Type="http://schemas.openxmlformats.org/officeDocument/2006/relationships/footnotes" Target="footnotes.xml"/><Relationship Id="rId241" Type="http://schemas.openxmlformats.org/officeDocument/2006/relationships/numbering" Target="numbering.xml"/><Relationship Id="rId242" Type="http://schemas.openxmlformats.org/officeDocument/2006/relationships/fontTable" Target="fontTable.xml"/><Relationship Id="rId243" Type="http://schemas.openxmlformats.org/officeDocument/2006/relationships/settings" Target="settings.xml"/><Relationship Id="rId2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239</Pages>
  <Words>48558</Words>
  <Characters>195464</Characters>
  <CharactersWithSpaces>241449</CharactersWithSpaces>
  <Paragraphs>2832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2026-08-17T20:26:27Z</dcterms:created>
  <dc:creator>ghaemiyeh.com</dc:creator>
  <dc:description/>
  <dc:language>en-US</dc:language>
  <cp:lastModifiedBy/>
  <dcterms:modified xsi:type="dcterms:W3CDTF">2026-08-17T23:56:33Z</dcterms:modified>
  <cp:revision>1</cp:revision>
  <dc:subject/>
  <dc:title>ستارگان حرم اختران حریم معصومه سلام الله علیها - 21</dc:title>
</cp:coreProperties>
</file>

<file path=docProps/custom.xml><?xml version="1.0" encoding="utf-8"?>
<Properties xmlns="http://schemas.openxmlformats.org/officeDocument/2006/custom-properties" xmlns:vt="http://schemas.openxmlformats.org/officeDocument/2006/docPropsVTypes"/>
</file>