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نگرشی به زیارت نامه حضرت فاطمه معصومه علیهم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2025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3272027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272029_3804643083">
            <w:r>
              <w:rPr>
                <w:webHidden/>
                <w:rStyle w:val="IndexLink"/>
                <w:rtl w:val="true"/>
              </w:rPr>
              <w:t>هديه به</w:t>
            </w:r>
            <w:r>
              <w:rPr>
                <w:rStyle w:val="IndexLink"/>
                <w:rtl w:val="true"/>
              </w:rPr>
              <w:t>:</w:t>
              <w:tab/>
            </w:r>
            <w:r>
              <w:rPr>
                <w:rStyle w:val="IndexLink"/>
              </w:rPr>
              <w:t>5</w:t>
            </w:r>
          </w:hyperlink>
        </w:p>
        <w:p>
          <w:pPr>
            <w:pStyle w:val="Contents2"/>
            <w:tabs>
              <w:tab w:val="clear" w:pos="8743"/>
              <w:tab w:val="right" w:pos="9026" w:leader="dot"/>
            </w:tabs>
            <w:rPr/>
          </w:pPr>
          <w:hyperlink w:anchor="__RefHeading___Toc3272031_380464308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272033_3804643083">
            <w:r>
              <w:rPr>
                <w:webHidden/>
                <w:rStyle w:val="IndexLink"/>
                <w:rtl w:val="true"/>
              </w:rPr>
              <w:t>انگيزه تاليف كتاب</w:t>
            </w:r>
            <w:r>
              <w:rPr>
                <w:rStyle w:val="IndexLink"/>
                <w:rtl w:val="true"/>
              </w:rPr>
              <w:tab/>
            </w:r>
            <w:r>
              <w:rPr>
                <w:rStyle w:val="IndexLink"/>
              </w:rPr>
              <w:t>176</w:t>
            </w:r>
          </w:hyperlink>
        </w:p>
        <w:p>
          <w:pPr>
            <w:pStyle w:val="Contents2"/>
            <w:tabs>
              <w:tab w:val="clear" w:pos="8743"/>
              <w:tab w:val="right" w:pos="9026" w:leader="dot"/>
            </w:tabs>
            <w:rPr/>
          </w:pPr>
          <w:hyperlink w:anchor="__RefHeading___Toc3272035_3804643083">
            <w:r>
              <w:rPr>
                <w:webHidden/>
                <w:rStyle w:val="IndexLink"/>
                <w:rtl w:val="true"/>
              </w:rPr>
              <w:t>دختران امام موسى كاظم عليه‌السلام</w:t>
            </w:r>
            <w:r>
              <w:rPr>
                <w:rStyle w:val="IndexLink"/>
                <w:rtl w:val="true"/>
              </w:rPr>
              <w:tab/>
            </w:r>
            <w:r>
              <w:rPr>
                <w:rStyle w:val="IndexLink"/>
              </w:rPr>
              <w:t>194</w:t>
            </w:r>
          </w:hyperlink>
        </w:p>
        <w:p>
          <w:pPr>
            <w:pStyle w:val="Contents2"/>
            <w:tabs>
              <w:tab w:val="clear" w:pos="8743"/>
              <w:tab w:val="right" w:pos="9026" w:leader="dot"/>
            </w:tabs>
            <w:rPr/>
          </w:pPr>
          <w:hyperlink w:anchor="__RefHeading___Toc3272037_3804643083">
            <w:r>
              <w:rPr>
                <w:webHidden/>
                <w:rStyle w:val="IndexLink"/>
                <w:rtl w:val="true"/>
              </w:rPr>
              <w:t>فاطمه محدّثه</w:t>
            </w:r>
            <w:r>
              <w:rPr>
                <w:rStyle w:val="IndexLink"/>
                <w:rtl w:val="true"/>
              </w:rPr>
              <w:tab/>
            </w:r>
            <w:r>
              <w:rPr>
                <w:rStyle w:val="IndexLink"/>
              </w:rPr>
              <w:t>225</w:t>
            </w:r>
          </w:hyperlink>
        </w:p>
        <w:p>
          <w:pPr>
            <w:pStyle w:val="Contents2"/>
            <w:tabs>
              <w:tab w:val="clear" w:pos="8743"/>
              <w:tab w:val="right" w:pos="9026" w:leader="dot"/>
            </w:tabs>
            <w:rPr/>
          </w:pPr>
          <w:hyperlink w:anchor="__RefHeading___Toc3272039_3804643083">
            <w:r>
              <w:rPr>
                <w:webHidden/>
                <w:rStyle w:val="IndexLink"/>
                <w:rtl w:val="true"/>
              </w:rPr>
              <w:t>فاطمه از برادرش پرس و جومى‌كند</w:t>
            </w:r>
            <w:r>
              <w:rPr>
                <w:rStyle w:val="IndexLink"/>
                <w:rtl w:val="true"/>
              </w:rPr>
              <w:t>.</w:t>
              <w:tab/>
            </w:r>
            <w:r>
              <w:rPr>
                <w:rStyle w:val="IndexLink"/>
              </w:rPr>
              <w:t>243</w:t>
            </w:r>
          </w:hyperlink>
        </w:p>
        <w:p>
          <w:pPr>
            <w:pStyle w:val="Contents2"/>
            <w:tabs>
              <w:tab w:val="clear" w:pos="8743"/>
              <w:tab w:val="right" w:pos="9026" w:leader="dot"/>
            </w:tabs>
            <w:rPr/>
          </w:pPr>
          <w:hyperlink w:anchor="__RefHeading___Toc3272041_3804643083">
            <w:r>
              <w:rPr>
                <w:webHidden/>
                <w:rStyle w:val="IndexLink"/>
                <w:rtl w:val="true"/>
              </w:rPr>
              <w:t>وفات و محل دفن فاطمه</w:t>
            </w:r>
            <w:r>
              <w:rPr>
                <w:rStyle w:val="IndexLink"/>
                <w:rtl w:val="true"/>
              </w:rPr>
              <w:tab/>
            </w:r>
            <w:r>
              <w:rPr>
                <w:rStyle w:val="IndexLink"/>
              </w:rPr>
              <w:t>269</w:t>
            </w:r>
          </w:hyperlink>
        </w:p>
        <w:p>
          <w:pPr>
            <w:pStyle w:val="Contents2"/>
            <w:tabs>
              <w:tab w:val="clear" w:pos="8743"/>
              <w:tab w:val="right" w:pos="9026" w:leader="dot"/>
            </w:tabs>
            <w:rPr/>
          </w:pPr>
          <w:hyperlink w:anchor="__RefHeading___Toc3272043_3804643083">
            <w:r>
              <w:rPr>
                <w:webHidden/>
                <w:rStyle w:val="IndexLink"/>
                <w:rtl w:val="true"/>
              </w:rPr>
              <w:t>زيارت و آرامگاه فاطمه عليهاالسلام</w:t>
            </w:r>
            <w:r>
              <w:rPr>
                <w:rStyle w:val="IndexLink"/>
                <w:rtl w:val="true"/>
              </w:rPr>
              <w:tab/>
            </w:r>
            <w:r>
              <w:rPr>
                <w:rStyle w:val="IndexLink"/>
              </w:rPr>
              <w:t>285</w:t>
            </w:r>
          </w:hyperlink>
        </w:p>
        <w:p>
          <w:pPr>
            <w:pStyle w:val="Contents2"/>
            <w:tabs>
              <w:tab w:val="clear" w:pos="8743"/>
              <w:tab w:val="right" w:pos="9026" w:leader="dot"/>
            </w:tabs>
            <w:rPr/>
          </w:pPr>
          <w:hyperlink w:anchor="__RefHeading___Toc3272045_3804643083">
            <w:r>
              <w:rPr>
                <w:webHidden/>
                <w:rStyle w:val="IndexLink"/>
                <w:rtl w:val="true"/>
              </w:rPr>
              <w:t>مزار بانو فاطمه معصومه عليهاالسلام</w:t>
            </w:r>
            <w:r>
              <w:rPr>
                <w:rStyle w:val="IndexLink"/>
                <w:rtl w:val="true"/>
              </w:rPr>
              <w:tab/>
            </w:r>
            <w:r>
              <w:rPr>
                <w:rStyle w:val="IndexLink"/>
              </w:rPr>
              <w:t>299</w:t>
            </w:r>
          </w:hyperlink>
        </w:p>
        <w:p>
          <w:pPr>
            <w:pStyle w:val="Contents2"/>
            <w:tabs>
              <w:tab w:val="clear" w:pos="8743"/>
              <w:tab w:val="right" w:pos="9026" w:leader="dot"/>
            </w:tabs>
            <w:rPr/>
          </w:pPr>
          <w:hyperlink w:anchor="__RefHeading___Toc3272047_3804643083">
            <w:r>
              <w:rPr>
                <w:webHidden/>
                <w:rStyle w:val="IndexLink"/>
                <w:rtl w:val="true"/>
              </w:rPr>
              <w:t>كرامات فاطمه عليهاالسلام</w:t>
            </w:r>
            <w:r>
              <w:rPr>
                <w:rStyle w:val="IndexLink"/>
                <w:rtl w:val="true"/>
              </w:rPr>
              <w:tab/>
            </w:r>
            <w:r>
              <w:rPr>
                <w:rStyle w:val="IndexLink"/>
              </w:rPr>
              <w:t>307</w:t>
            </w:r>
          </w:hyperlink>
        </w:p>
        <w:p>
          <w:pPr>
            <w:pStyle w:val="Contents2"/>
            <w:tabs>
              <w:tab w:val="clear" w:pos="8743"/>
              <w:tab w:val="right" w:pos="9026" w:leader="dot"/>
            </w:tabs>
            <w:rPr/>
          </w:pPr>
          <w:hyperlink w:anchor="__RefHeading___Toc3272049_3804643083">
            <w:r>
              <w:rPr>
                <w:webHidden/>
                <w:rStyle w:val="IndexLink"/>
                <w:rtl w:val="true"/>
              </w:rPr>
              <w:t>در جوار فاطمه عليهاالسلام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3272051_3804643083">
            <w:r>
              <w:rPr>
                <w:webHidden/>
                <w:rStyle w:val="IndexLink"/>
                <w:rtl w:val="true"/>
              </w:rPr>
              <w:t>مصلاى فاطمه عليهاالسلام</w:t>
            </w:r>
            <w:r>
              <w:rPr>
                <w:rStyle w:val="IndexLink"/>
                <w:rtl w:val="true"/>
              </w:rPr>
              <w:tab/>
            </w:r>
            <w:r>
              <w:rPr>
                <w:rStyle w:val="IndexLink"/>
              </w:rPr>
              <w:t>329</w:t>
            </w:r>
          </w:hyperlink>
        </w:p>
        <w:p>
          <w:pPr>
            <w:pStyle w:val="Contents2"/>
            <w:tabs>
              <w:tab w:val="clear" w:pos="8743"/>
              <w:tab w:val="right" w:pos="9026" w:leader="dot"/>
            </w:tabs>
            <w:rPr/>
          </w:pPr>
          <w:hyperlink w:anchor="__RefHeading___Toc3272053_3804643083">
            <w:r>
              <w:rPr>
                <w:webHidden/>
                <w:rStyle w:val="IndexLink"/>
                <w:rtl w:val="true"/>
              </w:rPr>
              <w:t>سخنى با يعقوبى در كتاب تاريخش</w:t>
            </w:r>
            <w:r>
              <w:rPr>
                <w:rStyle w:val="IndexLink"/>
                <w:rtl w:val="true"/>
              </w:rPr>
              <w:tab/>
            </w:r>
            <w:r>
              <w:rPr>
                <w:rStyle w:val="IndexLink"/>
              </w:rPr>
              <w:t>336</w:t>
            </w:r>
          </w:hyperlink>
        </w:p>
        <w:p>
          <w:pPr>
            <w:pStyle w:val="Contents2"/>
            <w:tabs>
              <w:tab w:val="clear" w:pos="8743"/>
              <w:tab w:val="right" w:pos="9026" w:leader="dot"/>
            </w:tabs>
            <w:rPr/>
          </w:pPr>
          <w:hyperlink w:anchor="__RefHeading___Toc3272055_3804643083">
            <w:r>
              <w:rPr>
                <w:webHidden/>
                <w:rStyle w:val="IndexLink"/>
                <w:rtl w:val="true"/>
              </w:rPr>
              <w:t>منابع و مآخذ</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28_14936"/>
      <w:bookmarkStart w:id="1" w:name="pg2428_14936"/>
      <w:bookmarkEnd w:id="1"/>
    </w:p>
    <w:p>
      <w:pPr>
        <w:pStyle w:val="Heading2"/>
        <w:numPr>
          <w:ilvl w:val="1"/>
          <w:numId w:val="1"/>
        </w:numPr>
        <w:rPr/>
      </w:pPr>
      <w:bookmarkStart w:id="2" w:name="pg2428_14936"/>
      <w:bookmarkStart w:id="3" w:name="__RefHeading___Toc3272025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حضرت 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نگرشي به زيارت‌نامه حضرت فاطمه معصومه 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رفيعي، معصومه شريفي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 كنگره بزرگداشت حضرت فاطمه معصومه عليهم‌السلام و مكانت فرهنگي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۱۱۷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موسي‌الكاظم،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شريفي، معصومه</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رفيعي، محسن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بزرگداشت شخصيت حضرت فاطمه معصومه عليهم‌السلام و مكانت فرهنگي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۶۰۴۲۲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۷۷۷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۱۱۷۶۹۵۸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2027_3804643083"/>
      <w:bookmarkStart w:id="6" w:name="_Toc2"/>
      <w:bookmarkEnd w:id="5"/>
      <w:r>
        <w:rPr>
          <w:rtl w:val="true"/>
        </w:rPr>
        <w:t>اشاره</w:t>
      </w:r>
      <w:bookmarkStart w:id="7" w:name="pg2428_14940"/>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3272029_3804643083"/>
      <w:bookmarkStart w:id="9" w:name="_Toc3"/>
      <w:bookmarkEnd w:id="7"/>
      <w:bookmarkEnd w:id="8"/>
      <w:r>
        <w:rPr>
          <w:rtl w:val="true"/>
        </w:rPr>
        <w:t>هديه به</w:t>
      </w:r>
      <w:r>
        <w:rPr>
          <w:rtl w:val="true"/>
        </w:rPr>
        <w:t>:</w:t>
      </w:r>
      <w:bookmarkEnd w:id="9"/>
    </w:p>
    <w:p>
      <w:pPr>
        <w:pStyle w:val="BookText"/>
        <w:rPr/>
      </w:pPr>
      <w:r>
        <w:rPr>
          <w:rFonts w:ascii="IRNazanin" w:hAnsi="IRNazanin" w:eastAsia="IRNazanin"/>
          <w:color w:val="111111"/>
          <w:sz w:val="28"/>
          <w:sz w:val="28"/>
          <w:szCs w:val="28"/>
          <w:rtl w:val="true"/>
          <w:lang w:bidi="fa-IR"/>
        </w:rPr>
        <w:t>ساحت مقدّس حضرت محمد مصطفى صلى‌الله‌عليه‌و‌آله‌وسلم و اهل بيت پاك و مطهّرش؛ از فاطمه زهرا و على مرتضى عليهماالسلام تا مهدى موعودعجّل اللّه تعالى فرجه؛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خاك پاى كريمه اهل بيت عليهم‌السلام ، فاطمه معصومه عليهاالسلام ؛ همو كه صلابت نبوى، شرافت علوى، طهارت فاطمى، كرامت حسنى، شجاعت حسينى، عبادت سجّادى، معرفت باقرى، صداقت جعفرى، شفاعت موسوى و ضمانت رضوى را در وجود مباركش نهفته دارد</w:t>
      </w:r>
      <w:r>
        <w:rPr>
          <w:rFonts w:eastAsia="IRNazanin" w:cs="IRNazanin"/>
          <w:color w:val="111111"/>
          <w:sz w:val="28"/>
          <w:szCs w:val="28"/>
          <w:rtl w:val="true"/>
          <w:lang w:bidi="fa-IR"/>
        </w:rPr>
        <w:t>.</w:t>
      </w:r>
      <w:bookmarkStart w:id="10" w:name="pg2428_14944"/>
    </w:p>
    <w:p>
      <w:pPr>
        <w:pStyle w:val="Heading2"/>
        <w:numPr>
          <w:ilvl w:val="1"/>
          <w:numId w:val="1"/>
        </w:numPr>
        <w:rPr/>
      </w:pPr>
      <w:bookmarkStart w:id="11" w:name="__RefHeading___Toc3272031_380464308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زيارت، واژه‌اى است مقدّس و نام آشنا در قاموس فرهنگ اسلامى؛ كه از جمله ابزار اداى احترام و ارادت به اولياى الهى، و از عوامل تقرّب انسان به خداوند متعال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هر عملى كه به قصد قربت و با نهايت خلوصِ نيّت انجام پذيرد، به اندازه درصد خلوصى كه دارد، مورد قبول درگاه الهى واقع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پيامبراكرم صلى‌الله‌عليه‌و‌آله‌وسلم ، ساير معصومين عليهم‌السلام و بزرگان دين، منافعى بسيار در دنيا و آخرت در پى‌دارد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منافع، در سخن آن حضرت هويدا مى‌شود؛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القُبُور، فَإِنَّها تُذَكِّرُ المَوتَ</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به زيارت قبور برويد، زيرا شما را به ياد مرگ 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زارَنيِ أَوْزَارَ أَحَداً مِنْ ذُرِّيَّتيِ، زُرْتُهُ يَومَ القِيامَةِ</w:t>
      </w:r>
    </w:p>
    <w:p>
      <w:pPr>
        <w:pStyle w:val="BookText"/>
        <w:rPr/>
      </w:pPr>
      <w:r>
        <w:rPr>
          <w:rFonts w:ascii="Amiri" w:hAnsi="Amiri" w:eastAsia="Amiri" w:cs="Amiri"/>
          <w:color w:val="111111"/>
          <w:sz w:val="28"/>
          <w:sz w:val="28"/>
          <w:szCs w:val="28"/>
          <w:rtl w:val="true"/>
          <w:lang w:bidi="ar-SA"/>
        </w:rPr>
        <w:t>فَأَنْقَذْتُهُ مِنْ أَهْوَالِها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كسى كه من يا يكى از فرزندانم را زيارت كند، روز قيامت به زيارت او مى‌آيم و او را از هول و هراس آن روز رهايى مى‌دهم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زيارت، سيره مستمره همه يكتاپرستان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بزرگان و رهبران دين، درنهاد و سرشت هر شخص متديّن و آزاده‌اى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پيش از اسلام و پس از آن، هميشه قبور صالحان و اولياى الهى مورد توجّه خاصّ و زيارت مردم بوده است و تا قرن يازدهم هجرى در اين مسأله هيچ اختلافى بين شيعه و اهل سنّت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هردو، كتابها و رساله‌هايى در اين موضوع نگاشته‌اند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يازدهم هجرى محمد بن عبدالوهّاب پديد آمد؛ و در شك و ترديد، گوى سبقت را از فخر رازى ربوده و اين مسأله را مورد انكار قرار داد، و تصوّر نمود كه زيارت قبور از اختصاصات شيعيان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زيارت، بديهى‌تر از آن است كه مورد ترديد يا تكذيب واقع گردد؛ چون جواز زيارت قبور ـ بلكه ضرورتش ـ هم به لحاظ عقلى، و هم به لحاظ نقلى قرآن و سنّت معصومين عليهم‌السلام به راحتى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اندكى تأمّل در روايات وارد شده در زمينه اهميّت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تحريفى مى‌توان از آن به دست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پيشگاه با شرافت انبياى الهى و معصومين عليهم‌السلام و اولياى الهى ـ چه زنده باشند و چه مرده ـ از سر تكريم و محبّت و اخلاص، به جهت ايجاد پيوند قلبى، و قراردادن خويش در حوزه استعاذه و استفاضه آنان، و تجديد ميثاق و تحكيم بيعت با آنان؛ به نحوى كه موجب تقرّب و خشنودى خداوند متعال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زيارت فرزندان معصومين عليهم‌السلام و اصحاب و خواصّ آنان، در جهت بزرگداشت همان انوار پاك و مطهّر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نيز بايد در نظر داشت كه در زيارت امامزادگان و صالحان، توجّه به چند نكته ضرورى مى‌نمايد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اثبات و وثاقت در وجود قبر، نخستين گام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امامزاده در يك مكان، از طريق تصريح معصومين عليهم‌السلام و افراد مورد وثوق، شواهد مستند تاريخى و شهرت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وثاقت و شهرت امامزادگانى همچون حضرت فاطمه معصومه و عبدالعظيم حسينى عليهماالسلام ترديدى وجود ندارد؛ اما در قبور برخى از امامزادگان جاى ترديد وجود</w:t>
      </w:r>
    </w:p>
    <w:p>
      <w:pPr>
        <w:pStyle w:val="BookText"/>
        <w:rPr/>
      </w:pPr>
      <w:r>
        <w:rPr>
          <w:rFonts w:ascii="IRNazanin" w:hAnsi="IRNazanin" w:eastAsia="IRNazanin"/>
          <w:color w:val="111111"/>
          <w:sz w:val="28"/>
          <w:sz w:val="28"/>
          <w:szCs w:val="28"/>
          <w:rtl w:val="true"/>
          <w:lang w:bidi="fa-IR"/>
        </w:rPr>
        <w:t>دارد كه شايسته است در اين زمينه پژوهش به عمل آيد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 در زيارت و تكريم امامزادگان و اصحاب معصومين عليهم‌السلام ، اصل بر ايمان، تديّن، تقوا، و قرار گرفتن آنان در مسير اهداف معصومين عليهم‌السلام است؛ مگر اين كه خلاف آن ثابت گردد، همچون جعفر كذّاب و افرادى مانند او كه شناخته شده‌اند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ج از وظايف مهم زائر اين است كه شناخت كافى از آداب زيارت داشته باشد، درباره آداب زيارت، سخن‌ها بسيار است؛ اما آنچه مى‌توان به اختصار بيان نمود، اين 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غسل زيارت پيش از زيارت قبور مؤمنين؛ خصوصاً معصومين عليهم‌السلام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دعا ـ ترجيحاً دعاى مأثور ـ هنگام غسل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پاكيزه پس از غسل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 از ناپاكى‌ها و پرهيز از ورود با بدن و لباس نجس در مشاهد مشرّفه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برداشتن به آرامى و ايستادن در عتبات، و قرائت اذن دخول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بوسيدن قبر مقّدس، و نهادن صورت صورت بر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رعايت ادب و احترام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پابرهنه شدن هنگام ورود به روضه مباركه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ايستادنِ مقابل ضريح، در بالاى سر و رو به قبله بودن در هنگام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قرائت زيارت مأثور از معصومين عليهم‌السلام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نماز پس از زيارت؛ از نزديك يا دور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 دعا پس از نماز زيارت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اشتغال به امور دنيايى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هنگام خروج از روضه مباركه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به پشت، و خروج به اندازه چند قدم رو به قبر شريف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تكريم زائران و خادمان بقعه شريفه، جهت تكريم صاحب قبر شريف</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شايان ذكر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اندازه كه در فضيلت زيارت حضرت فاطمه معصومه و حضرت عبدالعظيم حسنى عليهماالسلام روايت وارد شده، تصريحى بر فضيلت زيارت ساير امامزادگان نشده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آن بانوى بزرگوار، از آن چنان مقامى نزد ائمه عليهم‌السلام برخوردار است كه زيارتش را برابر با بهشت، و پاداش زائرش را بهشت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بركت وجود مقدسش، شهر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 آل 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هماره به خود مى‌بالد كه گوهرى گرانبها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ستّى فاطمه عليهاالسلام را در خويش نهفته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حضرت را القاب و صفاتى والاست كه در يكى از زيارت نامه‌هايش مى‌تان بدان دست يافت؛ بدين شرح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 كريمة اهل البيت، محدّثة، عابدة، فاطمه الكبرى، طاهرة، حميدة، رشيده، تقيّة، مرضيّة، سيّدة، رضيّة، بَرّة، اُخت الرضا، صدّيقة، سيّدة‌نساء العالمين</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مقاله حاضر، ابراز ادب و احترامى است خالصانه به آستان مقدّس حضرت ستّى فاطمه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اعتراف مى‌كنيم كه با تلاشى كه داشته ايم، تنها توانسته‌ايم جرعه‌اى از اقيانوس بيكران وجودش را بنوشيم؛ و برگى از هزاران دفتر زرّين حضرتش را ورق بزنيم و شاخه‌اى از بوستان معرفتش را برگيريم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وظيفه خود مى‌دانيم كه از بزگزار كنندگان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بزرگداشت شخصيّت حضرت فاطمه معصومه عليهاالسلام و مكانت فرهنگى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خصوصاً دانشمند محترم حضرت حجة‌الاسلام والمسلمين جناب دكتر</w:t>
      </w:r>
    </w:p>
    <w:p>
      <w:pPr>
        <w:pStyle w:val="BookText"/>
        <w:rPr/>
      </w:pPr>
      <w:r>
        <w:rPr>
          <w:rFonts w:ascii="IRNazanin" w:hAnsi="IRNazanin" w:eastAsia="IRNazanin"/>
          <w:color w:val="111111"/>
          <w:sz w:val="28"/>
          <w:sz w:val="28"/>
          <w:szCs w:val="28"/>
          <w:rtl w:val="true"/>
          <w:lang w:bidi="fa-IR"/>
        </w:rPr>
        <w:t xml:space="preserve">عابدى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تشكر و قدردانى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 داريم كه پژوهشگران تيز بين و محققّان اهل قلم، كاستى‌هاى اين مقاله را به سبب بضاعت اندك، و بلنداى نظر خويش ببخشايند؛ و راهنمايى‌هايشان را هديه‌مان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را براى توفيق اين خاك سپارى ـ هر چند اندك ـ شاكريم؛ و مشتاقانه، شفاعت حضرت ستّى فاطمه عليهاالسلام و اجداد پاك و مطهّرش را چشم اميد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المقدسه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ربيه الاوّل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شالگشت ورود پربركت كريمه اهل‌بيت عليهاالسلام به شهر مقدس قم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محسن رفيعى و معصومه شريفى</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سند زيارت نامه</w:t>
      </w:r>
    </w:p>
    <w:p>
      <w:pPr>
        <w:pStyle w:val="BookText"/>
        <w:rPr/>
      </w:pPr>
      <w:r>
        <w:rPr>
          <w:rFonts w:ascii="Amiri" w:hAnsi="Amiri" w:eastAsia="Amiri" w:cs="Amiri"/>
          <w:color w:val="111111"/>
          <w:sz w:val="28"/>
          <w:sz w:val="28"/>
          <w:szCs w:val="28"/>
          <w:rtl w:val="true"/>
          <w:lang w:bidi="ar-SA"/>
        </w:rPr>
        <w:t>حضرت فاطمه معصومه عليهاالسلام</w:t>
      </w:r>
    </w:p>
    <w:p>
      <w:pPr>
        <w:pStyle w:val="BookText"/>
        <w:rPr/>
      </w:pPr>
      <w:r>
        <w:rPr>
          <w:rFonts w:ascii="Amiri" w:hAnsi="Amiri" w:eastAsia="Amiri" w:cs="Amiri"/>
          <w:color w:val="111111"/>
          <w:sz w:val="28"/>
          <w:sz w:val="28"/>
          <w:szCs w:val="28"/>
          <w:rtl w:val="true"/>
          <w:lang w:bidi="ar-SA"/>
        </w:rPr>
        <w:t>ـ روايات وارد شده در شأن آن حضرت</w:t>
      </w:r>
    </w:p>
    <w:p>
      <w:pPr>
        <w:pStyle w:val="BookText"/>
        <w:rPr/>
      </w:pPr>
      <w:r>
        <w:rPr>
          <w:rFonts w:ascii="Amiri" w:hAnsi="Amiri" w:eastAsia="Amiri" w:cs="Amiri"/>
          <w:color w:val="111111"/>
          <w:sz w:val="28"/>
          <w:sz w:val="28"/>
          <w:szCs w:val="28"/>
          <w:rtl w:val="true"/>
          <w:lang w:bidi="ar-SA"/>
        </w:rPr>
        <w:t>ـ زيارت نامه‌هاى آن حضرت</w:t>
      </w:r>
    </w:p>
    <w:p>
      <w:pPr>
        <w:pStyle w:val="BookText"/>
        <w:rPr/>
      </w:pPr>
      <w:r>
        <w:rPr>
          <w:rFonts w:ascii="Amiri" w:hAnsi="Amiri" w:eastAsia="Amiri" w:cs="Amiri"/>
          <w:color w:val="111111"/>
          <w:sz w:val="28"/>
          <w:sz w:val="28"/>
          <w:szCs w:val="28"/>
          <w:rtl w:val="true"/>
          <w:lang w:bidi="ar-SA"/>
        </w:rPr>
        <w:t>ـ شرح حال رجال سند زيارت نامه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بررسى سند زيارت‌نامه</w:t>
      </w:r>
    </w:p>
    <w:p>
      <w:pPr>
        <w:pStyle w:val="BookText"/>
        <w:rPr/>
      </w:pPr>
      <w:r>
        <w:rPr>
          <w:rFonts w:ascii="Amiri" w:hAnsi="Amiri" w:eastAsia="Amiri" w:cs="Amiri"/>
          <w:color w:val="111111"/>
          <w:sz w:val="28"/>
          <w:sz w:val="28"/>
          <w:szCs w:val="28"/>
          <w:rtl w:val="true"/>
          <w:lang w:bidi="ar-SA"/>
        </w:rPr>
        <w:t>فصل اوّل</w:t>
      </w:r>
    </w:p>
    <w:p>
      <w:pPr>
        <w:pStyle w:val="BookText"/>
        <w:rPr/>
      </w:pPr>
      <w:r>
        <w:rPr>
          <w:rFonts w:ascii="Amiri" w:hAnsi="Amiri" w:eastAsia="Amiri" w:cs="Amiri"/>
          <w:color w:val="111111"/>
          <w:sz w:val="28"/>
          <w:sz w:val="28"/>
          <w:szCs w:val="28"/>
          <w:rtl w:val="true"/>
          <w:lang w:bidi="ar-SA"/>
        </w:rPr>
        <w:t>روايات واردشده در شأن حضرت فاطمه معصومه عليهاالسلام</w:t>
      </w:r>
    </w:p>
    <w:p>
      <w:pPr>
        <w:pStyle w:val="BookText"/>
        <w:rPr/>
      </w:pPr>
      <w:r>
        <w:rPr>
          <w:rFonts w:ascii="Amiri" w:hAnsi="Amiri" w:eastAsia="Amiri" w:cs="Amiri"/>
          <w:color w:val="111111"/>
          <w:sz w:val="28"/>
          <w:sz w:val="28"/>
          <w:szCs w:val="28"/>
          <w:rtl w:val="true"/>
          <w:lang w:bidi="ar-SA"/>
        </w:rPr>
        <w:t xml:space="preserve">الف روايات حضرت امام صادق عليه‌السلام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حسن بن محمد بن حسن قمى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عدّة من أهل الريّ، أنّهم دخلوا على أبي عبداللّه عليه‌السلام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الرىّ، فقال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بِاِخْوانِنا مِنْ أَهْلِ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الرىّ؛ فأعاد عليه‌السلام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مراراً؛ و أجابهم بمثل ما أجاب به أوّلاً؛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حَرَماً وَ هُوَ مَكَّةَ، وَ اِنَّ لِلّرَسُولِ صلى‌الله‌عليه‌و‌آله‌وسلم حَرَماً و هُوَ المَديِنَةَ، وَ اِنَّ لاِءَمِيرِالمُؤمنينَ عليه‌السلام حَرَماً وَ هُوَ الكُوفَةِ، و اِنَّ لَنا حَرَماً وَ هُوَ بَلْدَةُ قُمَّ؛ وَ سِتُدفَنُ فيها امرَأَةٌ مِنْ أَولادى تُسَمّىَ فاطِمَةَ؛ فَمَنْ زَارَها وَجَبَتْ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الكلام منه عليه‌السلام قبل أن يولد الكاظم عليه‌السلام </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عدّه‌اى از اهل روى روايت كرده‌اند كه خدمت امام صادق عليه‌السلام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اهالى رى هستيم؛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برادران ما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مردم رى هستيم؛ امام صادق عليه‌السلام دگرباره كلامش را تكرار نمود، و آنان نيز همان پاسخ را دادند؛ و امام عليه‌السلام نيز همان سخن خويش را تكرار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را حَرَمى است و آن مكّه است؛ و رسول خدا صلى‌الله‌عليه‌و‌آله‌وسلم را حرمى است و آن مدينه است؛ و اميرالمؤمنين عليه‌السلام را حرمى است و آن كوفه است؛ و ما را نيز حرمى است و آن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زنى از فرزندان من كه فاطمه ناميده مى‌شود در آنجا دفن مى‌شود؛ هركس او را زيارت كند، بهشت بر او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آن حضرت هنگامى صادر شده است كه هنوز امام كاظم عليه‌السلام متولد نشده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 بن محمد بن حسن قمى در كتاب تاريخ قم، از امام صادق عليه‌السلام روايت مى‌كند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زِيارَتَها تَعْدِلُ الجَنَّةَ</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برخى از نسخه‌هاى چاپى بحارالانوار،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تَعْدِلُ آمده و در ديگر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نيز وى از امام صادق عليه‌السلام روايت كرده‌اند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تُقْبَضُ فيِها امْرَأَةٌ هِىَ مِنْ وُلْدي؛ وَاسْمُها فاطِمَةُ بِنْتِ مُوسى، تَدْخُلُ بِشِفاعَتِها شِيعَتُنا الجَنَّةُ بِأَجْمَعِهِمْ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در قم، بانويى از فرزندان من كه نامش فاطمه دخت موسى است، رحلت مى‌كند؛ با شفاعت او همه شيعيان ما وارد بهشت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w:t>
      </w:r>
    </w:p>
    <w:p>
      <w:pPr>
        <w:pStyle w:val="BookText"/>
        <w:rPr/>
      </w:pPr>
      <w:r>
        <w:rPr>
          <w:rFonts w:ascii="Amiri" w:hAnsi="Amiri" w:eastAsia="Amiri" w:cs="Amiri"/>
          <w:color w:val="111111"/>
          <w:sz w:val="28"/>
          <w:sz w:val="28"/>
          <w:szCs w:val="28"/>
          <w:rtl w:val="true"/>
          <w:lang w:bidi="ar-SA"/>
        </w:rPr>
        <w:t xml:space="preserve">با عنايت به بررسى‌هاى به عمل آمده در مى‌يابيم كه هرسه روايت ياد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و راويانشان مشخص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جهت اين كه روايت اول و دوم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حسن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نموده، مختصرى از شرح حال وى، و ارزش كتابش را ارائه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حسن بن محمد بن حسن قمى گفته‌اند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حسن قمى از اكابر قدما و</w:t>
      </w:r>
    </w:p>
    <w:p>
      <w:pPr>
        <w:pStyle w:val="BookText"/>
        <w:rPr/>
      </w:pPr>
      <w:r>
        <w:rPr>
          <w:rFonts w:ascii="Amiri" w:hAnsi="Amiri" w:eastAsia="Amiri" w:cs="Amiri"/>
          <w:color w:val="111111"/>
          <w:sz w:val="28"/>
          <w:sz w:val="28"/>
          <w:szCs w:val="28"/>
          <w:rtl w:val="true"/>
          <w:lang w:bidi="ar-SA"/>
        </w:rPr>
        <w:t>علماى اصحاب، و از معاصران شيخ صدوق بوده و از شيخ حسين بن على بن بابويه ـ برادر شيخ صدوق ـ بلكه از وى نيز روايت نموده است</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وى اين كتاب را ـ كه نخستين و معتبرترين كتاب درباره تاريخ و جغرافياى قم است ـ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به 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بن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متن عربى اين كتاب از بين رفته؛ و از ترجمه فارسى‌اش فقط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را حسن بن على بن حسن بن عبدالملك قمى، در سال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فارسى ترجمه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يذكروه و هو مؤلف كتاب تاريخ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سعد بن عبداللّه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أثبت اعتباره و صحّة‌الاعتماد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الصدوق و أخيه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أني رأيت نسخة من هذا التأتاريخ بالفارسيّة</w:t>
      </w:r>
    </w:p>
    <w:p>
      <w:pPr>
        <w:pStyle w:val="BookText"/>
        <w:rPr/>
      </w:pPr>
      <w:r>
        <w:rPr>
          <w:rFonts w:ascii="Amiri" w:hAnsi="Amiri" w:eastAsia="Amiri" w:cs="Amiri"/>
          <w:color w:val="111111"/>
          <w:sz w:val="28"/>
          <w:sz w:val="28"/>
          <w:szCs w:val="28"/>
          <w:rtl w:val="true"/>
          <w:lang w:bidi="ar-SA"/>
        </w:rPr>
        <w:t>في بلدة قم، و هو كتاب كبير جيّد، كثير الفوائد، في مجلّدات، محتو على عشرين باباً، و يظهر منه أنّ مؤلّفه بالعربيّة انّما هو الشيخ حسن بن محمّد المذكور و سمّاه كتاب قم، و قدكان في عهد الصاحب بن عبّاد، و ألّف هذ التأريخ له، و قد ذكر في كثيراً من أحواله و فضائله، ثمّ ترجمه الحسن بن علىّ بن الحسن بن عبدالملك القمىّ بالفارسيّة، بأمر الخواجه فخرالدين ابراهيم بن الوزير الكبير الخواجه عماد الدين محمود بن الصاحب الخواجه شمس الدين محمد بن على الصفي، في سنة ثمانمائة و خمسة و ستّين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يظهر من كتاب فضائل السادات، المسّمى بمنهاج الصفوى، تأليف السيّد العالم المتبحّر، الأمير سيّد أحمد الحسيني، سبط المحققّ الكركي، و ابن خاله المحققّ الداماد و صهره على بنته، صاحب مصتصل الصفا في الردّ على النصارى و غيره، أنّ لهذا الكتاب ترجمةً اُخرى ينقل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يظهره منه أنّ النسخة العربيژة كانت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الكتاب مشتمل على عشيرين باباً، والذى وصل الينا منه ثمانية أبواب، و يظهر من فهرست أبوابه انّ فيه فوائد جميلة،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الحادى عشر منه، والذى ذكر أنّه يذكر فيه واحداً و مأتين من اخبار قمّ، والباب الثاني عشرمنه، الّذي ذكر أنّه يذكر فيه أسامي علماء قمّ، و مصنّفاتهم و رواياتهم و هم مأتان و ستّة و ستّون؛ الى تأريخ التصنيف الذي كان في سنة ثمان و سبعين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عن أصل الكتاب ايضاً العالم الجليل، الآغا محمّد على، ابن الأستاذ الأكبر البهبهاني فى حواشي نقد الرجال كما وجدنا بخطّه الشريف</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علامه مجلسى قدس‌سره درباره او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تأريخ بلدة قم معتبر لكن لم يتيسّر لنا اصل الكتاب و انّما وصل الينا ترجمته، و قد أخرجنا بعض أخباره في كتاب السماء و العالم</w:t>
      </w:r>
      <w:r>
        <w:rPr>
          <w:rFonts w:eastAsia="Amiri" w:cs="Amiri" w:ascii="Amiri" w:hAnsi="Amiri"/>
          <w:color w:val="111111"/>
          <w:sz w:val="28"/>
          <w:szCs w:val="28"/>
          <w:rtl w:val="true"/>
          <w:lang w:bidi="ar-SA"/>
        </w:rPr>
        <w:t>.»</w:t>
      </w:r>
      <w:r>
        <w:rPr>
          <w:rStyle w:val="FootnoteAnchor"/>
          <w:rtl w:val="true"/>
        </w:rPr>
        <w:footnoteReference w:id="1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كتابهاى رجالى، نامى از حسن بن محمد بن حسن قمى وجود ندارد؛ به</w:t>
      </w:r>
    </w:p>
    <w:p>
      <w:pPr>
        <w:pStyle w:val="BookText"/>
        <w:rPr/>
      </w:pPr>
      <w:r>
        <w:rPr>
          <w:rFonts w:ascii="Amiri" w:hAnsi="Amiri" w:eastAsia="Amiri" w:cs="Amiri"/>
          <w:color w:val="111111"/>
          <w:sz w:val="28"/>
          <w:sz w:val="28"/>
          <w:szCs w:val="28"/>
          <w:rtl w:val="true"/>
          <w:lang w:bidi="ar-SA"/>
        </w:rPr>
        <w:t xml:space="preserve">همين جهت، وى را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متن روايات، بايد بيان كنيم كه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روايت نخست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عِدَّةٌ مِنْ أَهلِ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علامه مجلسى مى‌نويسد كه حسن بن محمد بن حسن قمى اين دو روايت را با اسناد خودش بيان كرده، و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وثوق بدانيم؛ اما به جهت اين كه سلسله سند روايت بيان نشده، اين روايت و دو روايت ديگر، مرسل ـ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هستند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ذكر اين است كه عدّه‌اى از اهل رى به محضر امام صادق عليه‌السلام شرفياب مى‌شوند، و به معرّفى خود مى‌پردازند؛ اما امام عليه‌السلام آنان را به سبب اين كه اهل قم هستند مورد تشويق و تكريم قرار مى‌دهد، پس از تكرار سخنشان، در تكريم قم و حضرت فاطمه معصومه عليهاالسلام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چرا به وجود شريف عبدالعظيم حسنى عليه‌السلام اشاره نكرده‌اند و چرا ميان سؤال و پاسخ، هماهنگى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 حضرت خواسته‌اند اهميّت قم و گوهر نهفته در صدفش را بيان نمايند و شايد درباره رى نيز سخن گفته‌اند و در اين روايت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روايت امام كاظم عليه‌السلام</w:t>
      </w:r>
    </w:p>
    <w:p>
      <w:pPr>
        <w:pStyle w:val="BookText"/>
        <w:rPr/>
      </w:pPr>
      <w:r>
        <w:rPr>
          <w:rFonts w:ascii="Amiri" w:hAnsi="Amiri" w:eastAsia="Amiri" w:cs="Amiri"/>
          <w:color w:val="111111"/>
          <w:sz w:val="28"/>
          <w:sz w:val="28"/>
          <w:szCs w:val="28"/>
          <w:rtl w:val="true"/>
          <w:lang w:bidi="ar-SA"/>
        </w:rPr>
        <w:t>در مقام علمى حضرت ستى فاطمه عليهاالسلام نقل مى‌كنند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پدر بزرگوارشان در زندان حاكمان ستم پيشه به سر مى‌برده، و مردم از وجود ايشان بى‌بهره بودند، استفتاءاتى را به محضر مبارك حضرت معصومه عليهاالسلام تقديم مى‌دارند؛ و ايشان پاسخ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پاسخ‌ها را به محضر امام كاظم عليه‌السلام ارائه مى‌دارند، آن حضرت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پاسخ صحيح است و دخترش را به 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فداها 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فدايش باد، مفتخر مى‌سازند</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با كاوشى كه در كتب اربعه حديث وشروح آنها</w:t>
      </w:r>
      <w:r>
        <w:rPr>
          <w:rStyle w:val="FootnoteAnchor"/>
          <w:rtl w:val="true"/>
        </w:rPr>
        <w:footnoteReference w:id="19"/>
      </w:r>
      <w:r>
        <w:rPr>
          <w:rFonts w:ascii="Amiri" w:hAnsi="Amiri" w:eastAsia="Amiri" w:cs="Amiri"/>
          <w:color w:val="111111"/>
          <w:sz w:val="28"/>
          <w:sz w:val="28"/>
          <w:szCs w:val="28"/>
          <w:rtl w:val="true"/>
          <w:lang w:bidi="ar-SA"/>
        </w:rPr>
        <w:t>به عمل آمد، اين روايت يافت 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القاب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محدّثه</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است كه حكايت از آگاهى‌اش از روايات اهل بيت عليهم‌السلام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را از آن حضرت نقل كرده‌اند كه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نامگذارى اين است كه همه سلسله</w:t>
      </w:r>
    </w:p>
    <w:p>
      <w:pPr>
        <w:pStyle w:val="BookText"/>
        <w:rPr/>
      </w:pPr>
      <w:r>
        <w:rPr>
          <w:rFonts w:ascii="IRNazanin" w:hAnsi="IRNazanin" w:eastAsia="IRNazanin"/>
          <w:color w:val="111111"/>
          <w:sz w:val="28"/>
          <w:sz w:val="28"/>
          <w:szCs w:val="28"/>
          <w:rtl w:val="true"/>
          <w:lang w:bidi="fa-IR"/>
        </w:rPr>
        <w:t xml:space="preserve">سند آنها از بنى‌هاشم هستند و نامشان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روايات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روايات حضرت امام رضا عليه‌السلام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بن الحسين بن بابويه قمى،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محمد بن موسى بن المتوكّل نقل مى‌كند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ابراهيم بن هاشم، از پدرش، براى ما روايت نمودند كه سعد بن سعد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عليه‌السلام درباره زيارت فاطمه ـ دختر حضرت موسى بن جعفر عليهماالسلام ـ پرسيدم؛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هركه او را زيارت كند، بهشت پاداش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روايت از اين قرار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و محمد بن موسى بن المتوكّل رضى‌الله‌عنه ،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ابراهيم بن هاشم، عن ابيه،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أباالحسن الرضا عليه‌السلام عن زيارة فاطمة بنت موسى بن جعفر عليهماالسلام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همين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قولويه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شيخ صدوق، از علي بن ابراهيم بن هاشم، از پدرش، از سعد بن سعد، از امام رضا عليه‌السلام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روايت اين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علىّ بن الحسين بن موسى بن بابويه، عن على بن ابراهيم بن هاشم، عن أبيه، عن سعد بن سعد، عن ابى الحسن الرضا عليه‌السلام قال سألته عن زيارة فاطمة بنت موسى عليهماالسلام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از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على بن ابراهيم، از پدرش، از سعد، از على بن موسى الرضا عليهماالسلام روايت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قبرى از ما نزد شما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قبر فاطمه دخت امام موسى عليهماالسلام را مى‌فرماييد؟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با شناخت كافى زيارت كند، بهشت پاداش اوست؛ هرگاه به قبرش نزديك شدى، بالاى</w:t>
      </w:r>
    </w:p>
    <w:p>
      <w:pPr>
        <w:pStyle w:val="BookText"/>
        <w:rPr/>
      </w:pPr>
      <w:r>
        <w:rPr>
          <w:rFonts w:ascii="IRNazanin" w:hAnsi="IRNazanin" w:eastAsia="IRNazanin"/>
          <w:color w:val="111111"/>
          <w:sz w:val="28"/>
          <w:sz w:val="28"/>
          <w:szCs w:val="28"/>
          <w:rtl w:val="true"/>
          <w:lang w:bidi="fa-IR"/>
        </w:rPr>
        <w:t>سرش و رو به قبله بايست، و سى و چهار مرتبه تكبير، و سى و سه مرتبه تسبيح، و سى و سه مرتبه تحميد بگو؛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على آدم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تسليماً يا ارحم الراحمين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روايت از اين قرار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بعض كتب الزيارات، حدّث علىّ بن ابراهيم، عن أبيه، عن سعد، عن على بن موسى الرضا عليهماالسلام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لَنا قَبْرٌ؛ قلتُ جعلت فداك، قبر فاطمة بنت موسى عليهماالسلام ؛ قال؛ نَعَمْ، مَنْ زارَها عارِفاً بِحَقِّها فَلَهُ الجَنَّةُ؛ فَاِذا أَتَيْتَ القَبْرَ فَقُمْ عِنْدَ رَأسِها مُستَقْبِلَ القِبْلَةِ وَ كَبِّرْ أَرْبَعاً وَ ثَلاثينَ تَكْبِيرَةً، وَ سَبَّحْ ثَلاثاً وَ ثَلاثينَ تَسْبِيحَةً، وَ أَحْمِدِاللّهَ ثَلاثاً و ثَلاثينَ تَحْمِيدَةً؛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تَسْلِيماً يا أَرْحَمَ الرّاحِمينَ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امام رضا عليه‌السلام نقل شده است كه فرمود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المعصُومَةَ بِقُمَّ كَمَنْ زارَنى</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هركس معصومه را در قم زيارت كند، مانند كسى است كه مرا زيارت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زبدة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امام رضا عليه‌السلام 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هركس نتواند به زيارت من بيايد، برادرم را در رى، يا خواهرم را در قم زيارت كند كه همان ثواب زيارت مرا در مى‌يابد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بررسى</w:t>
      </w:r>
    </w:p>
    <w:p>
      <w:pPr>
        <w:pStyle w:val="BookText"/>
        <w:rPr/>
      </w:pPr>
      <w:r>
        <w:rPr>
          <w:rFonts w:ascii="IRNazanin" w:hAnsi="IRNazanin" w:eastAsia="IRNazanin"/>
          <w:color w:val="111111"/>
          <w:sz w:val="28"/>
          <w:sz w:val="28"/>
          <w:szCs w:val="28"/>
          <w:rtl w:val="true"/>
          <w:lang w:bidi="fa-IR"/>
        </w:rPr>
        <w:t>همچنان كه مشاهده گرديد، چهار روايت از امام رضا عليه‌السلام در شأن حضرت فاطمه معصومه عليهاالسلام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نخست را شيخ صدوق با دو طريق از پدرش و محمد بن موسى بن المتوكل، از على بن ابراهيم بن هاشم، از پدرش، از سعد بن سعد، از امام رضا عليه‌السلام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سند 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سوم و چهارم در كتب اربعه شيعه، و شروح آنها يافت نگرديدند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هردو روايت ياد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روايت سوم بايد اظهار نمود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برجسته‌ترين صفات حضرت ستّى فاطمه عليهاالسلام است كه رفته رفته، جانشين نام مباركش گرديده؛ و در بسيارى از موارد، به جاى فاطمه معصوم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تنهايى ـ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سند اين روايت، تصريح چنين صفتى از سوى امام معصوم عليه‌السلام ، حكايت از مرابت والاى معنوى و ملكوتى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روايت دوم ـ كه موضوع اصلى مقاله است ـ چند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زياراتى كه مجلسى از آنها روايت نموده كدامند؟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روايت را از امام عليه‌السلام روايت نموده، كيست؟ آيا متن زيارت نيز از امام عليه‌السلام است؟ و سؤالاتى ديگر كه به يارى خداوند متعال در ادامه همين بخش، و بخش دوم به آنها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اينكه روايت نخست، تا حدودى همسنگ با روايت دوم است؛ و برخى از راويانشان در هردو روايت وجود دارند، شايسته ديديم به طور اجمال، به شرح حال سلسله سند اين روايات بپردازيم؛ با اين توضيح كه شرح حال علىّ بن ابراهيم، ابراهيم بن هاشم و سعد بن سعد را در فصل سوم ـ به تفصيل ـ خواهيم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ابوجعفر، محمد بن على بن الحسين بن موسى بن بابويه قمى، معروف</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صاحب كتاب پرارج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يكى از كتب اربعه حديث ـ، و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ارزشمند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رجاليون وى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درباره‌اش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الحسين بن موسى بن بابويه القمىّ، ابوجعفر، نزيل الرّى، شيخنا و وجه الطائفة بخراسان، و كان ورد بغداد سنة خمس و خمسين و ثلاثمائة و سمع منه شيوخ الطائفة و هو حدث السنّ، و له كتب كثيرة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علاّمه حلّى درباره‌اش مى‌نويسد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الحسين بن موسى بن بابويه القمىّ، ابوجعفر، نزيل الرّى، شيخنا و فقيهنا و وجه الطائفة بخراسان، ورد بغداد سنة خمس و خمسين و ثلاثمائة، و سمع منه شيوخ الطائفة و هود حدث السنّ، كان جليلاً حافظاً الاحاديث، بصيراً بالرجال، ناقلاً</w:t>
      </w:r>
    </w:p>
    <w:p>
      <w:pPr>
        <w:pStyle w:val="BookText"/>
        <w:rPr/>
      </w:pPr>
      <w:r>
        <w:rPr>
          <w:rFonts w:ascii="Amiri" w:hAnsi="Amiri" w:eastAsia="Amiri" w:cs="Amiri"/>
          <w:color w:val="111111"/>
          <w:sz w:val="28"/>
          <w:sz w:val="28"/>
          <w:szCs w:val="28"/>
          <w:rtl w:val="true"/>
          <w:lang w:bidi="ar-SA"/>
        </w:rPr>
        <w:t>للاخبار، لم يرفى القميين مثله في حفظه و كره علمه، له ثلاثمائة مصنف ذكرناها فى كتابنا الكبير، مات رضى اللّه عنه في الرىّ سنة احدى و ثمانين و ثلاثمائة</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وى به طور مرسل از امام صادق عليه‌السلام ، و پدرش و محمد بن حسن بن وليد و عبداللّه و عبدالواحد بن محمد بن محمد بن عبدوس نيشابورى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با يك طريق، و شيخ مفيد از او روايت نموده‌اند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على بن الحسين بن موسى بن بابويه قمي، معروف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فقيهى بزرگوار و محدّثى جليل القدر دانسته‌اند كه عصر امام حسن عسكر عليه‌السلام را درك كرده و نامه‌اى ارجمند از آن حضرت دريافت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الحسين بن موسى بن بابويه القمىّ، شيخ القميين فى عصره و متقدّمهم، و فقيههم؛ كان قدم</w:t>
      </w:r>
    </w:p>
    <w:p>
      <w:pPr>
        <w:pStyle w:val="BookText"/>
        <w:rPr/>
      </w:pPr>
      <w:r>
        <w:rPr>
          <w:rFonts w:ascii="Amiri" w:hAnsi="Amiri" w:eastAsia="Amiri" w:cs="Amiri"/>
          <w:color w:val="111111"/>
          <w:sz w:val="28"/>
          <w:sz w:val="28"/>
          <w:szCs w:val="28"/>
          <w:rtl w:val="true"/>
          <w:lang w:bidi="ar-SA"/>
        </w:rPr>
        <w:t xml:space="preserve">العراق و اجتمع مع أبى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مسائل ثمّ كاتبه بعد ذلك على يد على بن جعفر بن الأسود يسأله أن يوصل له رقعة الى الصاحبعجّ و يسأله فيها الولد فكتب اليه قد دعونا اللّه لك بذلك و سترزق ولدين ذكرين خيّرين فولد له ابوجعفر و ابوعبداللّه من أمّ ولد، و كان ابوعبداللّه الحسين بن عبيداللّه يقول سمعت أباجعفر يقول أنا ولدت بدعوة صاحب الأمر عليه‌السلام و يفتخر بذلك،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و</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علامه حلّى نيز ضمن بيان آنچه نجاشى آورده، در ادامه مى‌نويسد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علىّ قدّس اللّه روحه سنة تسع و عشرين و ثلاثمائة، و هيالسّنة التى تناثرت فيها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جماعة من أصحابنا سمعنا أصحابنايقولون كنا عند أبى‌الحسن علىّ بن محمد السّميرى و كيل الصاحب عليه‌السلام رحمة‌اللّه فقال رحم اللّه علىّ بن بابويه، فقيل له هو حىّ فقال أنّه رحمه اللّه مات في يومنا هذا،</w:t>
      </w:r>
    </w:p>
    <w:p>
      <w:pPr>
        <w:pStyle w:val="BookText"/>
        <w:rPr/>
      </w:pPr>
      <w:r>
        <w:rPr>
          <w:rFonts w:ascii="Amiri" w:hAnsi="Amiri" w:eastAsia="Amiri" w:cs="Amiri"/>
          <w:color w:val="111111"/>
          <w:sz w:val="28"/>
          <w:sz w:val="28"/>
          <w:szCs w:val="28"/>
          <w:rtl w:val="true"/>
          <w:lang w:bidi="ar-SA"/>
        </w:rPr>
        <w:t>فكتب اليوم فجاء الخبر بأنّه مات فيه</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موسى بن متوكّل</w:t>
      </w:r>
    </w:p>
    <w:p>
      <w:pPr>
        <w:pStyle w:val="BookText"/>
        <w:rPr/>
      </w:pPr>
      <w:r>
        <w:rPr>
          <w:rFonts w:ascii="Amiri" w:hAnsi="Amiri" w:eastAsia="Amiri" w:cs="Amiri"/>
          <w:color w:val="111111"/>
          <w:sz w:val="28"/>
          <w:sz w:val="28"/>
          <w:szCs w:val="28"/>
          <w:rtl w:val="true"/>
          <w:lang w:bidi="ar-SA"/>
        </w:rPr>
        <w:t>علامه حلّى وى را توثيق نموده است</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شيخ طوسى او را جزو كسانى كه از ائمه عليهم‌السلام روايت نكرده، برشمرده است</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آية‌اللّه العظمى خويى درباره‌اش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 اكثر الصدوق الرواية عنه، و ذكره المشيخة فى طرقة الى الكتب فى ثمانين و اربعين مورداً فقد روى عن سعد بن عبداللّه و عبداللّه بن جعفر بن جامع الحميرى، و عبداللّه بن جعفرالحميرى و على بن ابراهيم و على بن الحسين السعدآبادى، محمد بن أبى عبداللّه الاسدى الكوفى، و محمد بن يحيى العطّار، و الظّاهر أنّه كان يعتمد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اين گونه ادامه مى‌دهد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ادّعى ابن طاووس في 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صلاة الظهر و صفتها عند ذكر الرواية الواردة عن الصادق عليه‌السلام ، أنّه ما أحبّ اللّه من عصاه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الاتقان</w:t>
      </w:r>
    </w:p>
    <w:p>
      <w:pPr>
        <w:pStyle w:val="BookText"/>
        <w:rPr/>
      </w:pPr>
      <w:r>
        <w:rPr>
          <w:rFonts w:ascii="Amiri" w:hAnsi="Amiri" w:eastAsia="Amiri" w:cs="Amiri"/>
          <w:color w:val="111111"/>
          <w:sz w:val="28"/>
          <w:sz w:val="28"/>
          <w:szCs w:val="28"/>
          <w:rtl w:val="true"/>
          <w:lang w:bidi="ar-SA"/>
        </w:rPr>
        <w:t>على وثاقته و قدمرّ ذلك في ابراهيم بن هاشم، فالنتيجة أنّ الرجل لاينبغي التوقّف في وثاقته</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أبوالقاسم، جعفر بن محمد بن جعفر بن موسى بن مسرور بن قولويه قميّ، معروف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كاظمين كنار قبر شيخ مفيد دفن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قولويه كه در قم دفن است و مقبره‌اى معروف در نزديكى مقبره بزرگ شيخان دارد، پدر اين شيخ جليل القدر و از برگزيدگان سعد بن عبداللّه اشعري قمى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نجّاشى درباره‌اش مى‌نويسد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موسى بن قولويه، أبوالقاسم و كان يلقّب مَسْلَمَة من خيار أصحاب سعد، و كان أبوالقاسم من ثقات أصحابنا و أجلاّئهم فى‌الحديث والفقه، و روى عن أبيه و أخيه عن سعد، و قال سمعت من سعد الاّ أربعة أحاديث، و عليه قرأشيخنا أبوعبداللّه الفقه و منه حمل، و كل مايوصف به الناس من جميل و ثقة فهو فوقه، و له كتب حسان، كتاب مداواة الجسد،</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أكثر هذه الكتب على شيخنا أبي عبداللّه رحمة‌اللّه و على الحسين‌بن عبيداللّه رحمه اللّه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علامه حلّى ضمن بيان آنچه در بالا گفته شد، وفات ابن قولويه را به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د روايت حضرت امام جواد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قولويه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پدرش و برادرش و گروهى ديگر، از أحمد بن ادريس و ديگران، از العمركى بن على البوفكى، از يك نفر ديگر، از حضرت امام جواد عليه‌السلام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قبر عمّه‌ام را در قم زيارت كند، بهشت پاداش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روايت از اين قرار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حَدَّثَنى أبى و أخى والجماعةُ، أحمدبن ادريس و غيره، عم الحمركى بن على البوفكى، عمّن ذكره، عن ابن الرضا عليه‌السلام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بررسى</w:t>
      </w:r>
    </w:p>
    <w:p>
      <w:pPr>
        <w:pStyle w:val="BookText"/>
        <w:rPr/>
      </w:pPr>
      <w:r>
        <w:rPr>
          <w:rFonts w:ascii="IRNazanin" w:hAnsi="IRNazanin" w:eastAsia="IRNazanin"/>
          <w:color w:val="111111"/>
          <w:sz w:val="28"/>
          <w:sz w:val="28"/>
          <w:szCs w:val="28"/>
          <w:rtl w:val="true"/>
          <w:lang w:bidi="fa-IR"/>
        </w:rPr>
        <w:t>ابن قولويه اين روايت را ـ حدّاقل ـ با سه طريق از پدرش و برادرش و گروهى ديگر؛ ـ حدأقلّ ـ با دو طريق از احمد بن ادريس و ديگران، از عمركى بن على بوفكى، از كسى كه عمركى از او نقل نموده، از حضرت امام جواد عليه‌السلام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يك نفر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با سخن شيخ طوسى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اصحاب امام حسن عسكرى عليه‌السلام برشمرده منافات دارد</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و به سبب معلوم نبودن راوى متّصل به امام عليه‌السلام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همين جهت، برخى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اما علاّمه مجلسى ضمن بيان اين روايت، سندش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است</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پيش از اين، درباره ابن قولويه سخن رفت؛ اكنون ببينيم شرح حال ساير رجال اين روايت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جعفر بن موسى بن مسرور بن قولويه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پدر جعفر بن محمد معروف به ابن قولويه و على بن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او را جزو كسانى آورده كه از ائمه عليهم‌السلام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فرزندش ـ جعفر ـ گذشت كه وى از برگزيدگان اصحاب سعدبن عبدالله بوده و از او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ملتزم شده است كه به جز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روايت نكند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محمد بن جعفر بن موسى بن مسرور بن قولويه قمى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برادر جعفر بن محمد و فرزند محمد بن جعفر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آية‌اللّه العظمى خويى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درباره‌اش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أخو جعفر بن محمد بن قولويه، و من مشايخه، روى عنه في عدّة موارد من كامل الزيارات، منها، الحديث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من الباب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في فضل الصلاة في مسجد الكوفة، و مسجد السهلة</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احمد بن ادريس بن احمد، أبوعلي الاشعرى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نجّاشى درباره‌اش مى‌نويسد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ادريس بن احمد أبوعلى الاشعرى القمى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فقيها في أصحابنا، كثيرالحديث، صحيح الرواية، له كتاب نوادر، أخبرنى عدّة من أصحابنا</w:t>
      </w:r>
    </w:p>
    <w:p>
      <w:pPr>
        <w:pStyle w:val="BookText"/>
        <w:rPr/>
      </w:pPr>
      <w:r>
        <w:rPr>
          <w:rFonts w:ascii="Amiri" w:hAnsi="Amiri" w:eastAsia="Amiri" w:cs="Amiri"/>
          <w:color w:val="111111"/>
          <w:sz w:val="28"/>
          <w:sz w:val="28"/>
          <w:szCs w:val="28"/>
          <w:rtl w:val="true"/>
          <w:lang w:bidi="ar-SA"/>
        </w:rPr>
        <w:t xml:space="preserve">اجازة، عن أحمد بن جعفر بن سفين سفيان عنه، وفات أحمد بن ادريس بالقرعاء سنة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مكّة على طريق الكوفة</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علامه حلّى درباره‌اش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بن ادريس أبوعلى الاشعرى القمّى، كان ثقة في اصحابنا فقيهاً كثرالحديث، صحيح الرواية، مات بالفرعاء في طريق المكّة، على طريق الكوفة سنة ستّ و ثلاثمائة رحمة‌اللّه، اعتمد على روايته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شيخ طوسى نيز مى‌نگارد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ثقة في أصحابنا، فقيهاً، كثيرالحديث صحيحه، و له كتاب النوادر، كتاب كبير كثيرالفائدة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وى را از اصحاب امام حسن عسكرى عليه‌السلام بر شمرده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ألحقه عليه‌السلام و لم يروعنه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العظمى خوى، وى را از كسانى مى‌داند كه از عمركى بن على روايت كرده است</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ادريس القمّى الاشعري، يكنّى أباعلي، و</w:t>
      </w:r>
    </w:p>
    <w:p>
      <w:pPr>
        <w:pStyle w:val="BookText"/>
        <w:rPr/>
      </w:pPr>
      <w:r>
        <w:rPr>
          <w:rFonts w:ascii="Amiri" w:hAnsi="Amiri" w:eastAsia="Amiri" w:cs="Amiri"/>
          <w:color w:val="111111"/>
          <w:sz w:val="28"/>
          <w:sz w:val="28"/>
          <w:szCs w:val="28"/>
          <w:rtl w:val="true"/>
          <w:lang w:bidi="ar-SA"/>
        </w:rPr>
        <w:t>كان من القواد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عمركى بن على بن محمد البوفكي النشابوري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نجّاشى درباره‌اش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من أصحابنا، ثقة، روى عن شيوخ أصجابنا،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الحميرى، له كتاب الملاحم، أخبرنا أبوعبداللّه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احمد بن اسماعيل الطوي، عن العمركى، و له كتاب نوادر</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شيخ طوسى در رجالش، وى را از أصحاب امام حسن عسكرى عليه‌السلام برشمرده است</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زيارت نامه‌هاى حضرت فاطمه معصومه عليه‌السلام</w:t>
      </w:r>
    </w:p>
    <w:p>
      <w:pPr>
        <w:pStyle w:val="BookText"/>
        <w:rPr/>
      </w:pPr>
      <w:r>
        <w:rPr>
          <w:rFonts w:ascii="IRNazanin" w:hAnsi="IRNazanin" w:eastAsia="IRNazanin"/>
          <w:color w:val="111111"/>
          <w:sz w:val="28"/>
          <w:sz w:val="28"/>
          <w:szCs w:val="28"/>
          <w:rtl w:val="true"/>
          <w:lang w:bidi="fa-IR"/>
        </w:rPr>
        <w:t>در يك تقسيم بندى، براى حضرت فاطمه معصومه عليه‌السلام دو نمونه زيارت‌نامه مى‌توان در نظر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زيارت‌نامه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زيارت‌نامه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زيارت‌نامه خاصّ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عام نيز با دو متن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زيارت‌نامه‌هاى عامّ به يقين مأثور از امام معصوم عليه‌السلام نيستند؛ و توسط علما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بررسى درباره محتوا، فصاحت و بلاغت متن، تطابق آن با قرآن مجيد و سنّت شريف، و صادر كننده ـ يا صادركنندگان ـ، مجالى ديگر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درج نمودار مطلب فوق</w:t>
      </w:r>
    </w:p>
    <w:p>
      <w:pPr>
        <w:pStyle w:val="BookText"/>
        <w:rPr/>
      </w:pPr>
      <w:r>
        <w:rPr>
          <w:rFonts w:ascii="Amiri" w:hAnsi="Amiri" w:eastAsia="Amiri" w:cs="Amiri"/>
          <w:color w:val="111111"/>
          <w:sz w:val="28"/>
          <w:sz w:val="28"/>
          <w:szCs w:val="28"/>
          <w:rtl w:val="true"/>
          <w:lang w:bidi="ar-SA"/>
        </w:rPr>
        <w:t xml:space="preserve">زيارت نامه مشهور حضرت فاطمه معصومه عليهاالسلام </w:t>
      </w:r>
      <w:r>
        <w:rPr>
          <w:rFonts w:eastAsia="Amiri" w:cs="Amiri" w:ascii="Amiri" w:hAnsi="Amiri"/>
          <w:color w:val="111111"/>
          <w:sz w:val="28"/>
          <w:szCs w:val="28"/>
          <w:rtl w:val="true"/>
          <w:lang w:bidi="ar-SA"/>
        </w:rPr>
        <w:t>:</w:t>
      </w:r>
      <w:r>
        <w:rPr>
          <w:rStyle w:val="FootnoteAnchor"/>
          <w:rtl w:val="true"/>
        </w:rPr>
        <w:footnoteReference w:id="48"/>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تحفة‌الزائر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بعض كتب الزيارات حدّث علي بن ابراهيم، عن أبيه، عن سعد، عن علي بن موسى</w:t>
      </w:r>
    </w:p>
    <w:p>
      <w:pPr>
        <w:pStyle w:val="BookText"/>
        <w:rPr/>
      </w:pPr>
      <w:r>
        <w:rPr>
          <w:rFonts w:ascii="Amiri" w:hAnsi="Amiri" w:eastAsia="Amiri" w:cs="Amiri"/>
          <w:color w:val="111111"/>
          <w:sz w:val="28"/>
          <w:sz w:val="28"/>
          <w:szCs w:val="28"/>
          <w:rtl w:val="true"/>
          <w:lang w:bidi="ar-SA"/>
        </w:rPr>
        <w:t>الرضا عليه‌السلام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لنا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قرفاطمة بنت موسى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زارها عارفاً بحقّها فله الجنّة، فاذا رأيت القبر فقم عند رأسها مستقبل القبلة، فكبّر أربعاً و ثلاثين تكبيرة، و سبّح ثلاثلاً و ثلاثين تسبيحته، و أحمد اللّه ثلاثاً و ثلاثين تحميدة، ثمّ قل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آدم صَفوة‌اللّه، السلام على نوح نبياللّه، السلام على ابراهيم خليل اللّه، السلام عل موسى كليم اللّه، السلام على عيسى روحِ اللّه؛ السلام عليك يا رسولَ اللّه، السلام عليك يا خيرخلقِ‌اللّه، السلام عليك يا صفىّ اللّه، السلام عليك يا محمد بن عبداللّه خاتم النبيين؛ السلام عليك يا أميرالمؤمنين علىّ بن أبى طالبٍ وصىَّ رسول اللّه؛ السلام عليكِ يا فاطمةُ سيّدةَ نساءالعالمين؛ السلام عليكما يا سبطَيْ نبِىِّ الرحمةِ و سيِّدَىْ شبابِ أهل الجنّةِ؛ السلام عليك يا علىّ بن الحسين سيدِالعابدين و قُرَّة عَينِ النّاظرين؛ السلام عليك يا محمد بن علىٍ باقرَالعلم بعدالنبىِّ؛ السلام عليك يا جعفر بن محمدٍ الصادقَ البارَّ الأمين؛ السلام عليك يا موسى بن جعفرٍ الطاهرَالطُهْرَ؛ السلام</w:t>
      </w:r>
    </w:p>
    <w:p>
      <w:pPr>
        <w:pStyle w:val="BookText"/>
        <w:rPr/>
      </w:pPr>
      <w:r>
        <w:rPr>
          <w:rFonts w:ascii="Amiri" w:hAnsi="Amiri" w:eastAsia="Amiri" w:cs="Amiri"/>
          <w:color w:val="111111"/>
          <w:sz w:val="28"/>
          <w:sz w:val="28"/>
          <w:szCs w:val="28"/>
          <w:rtl w:val="true"/>
          <w:lang w:bidi="ar-SA"/>
        </w:rPr>
        <w:t>عليك يا علىَّ بن موسى الرضاالمرتضى؛ السلام عليك يا محمّد بن علىٍّ التقىَّ، السلام عليك يا علىَّ بن محمدٍ النقىَّ الناصحَ الأمينَ؛ السلام عليك يا حسين بن علىٍّ؛ السلام على الوصىِّ من بعده؛ اللّهمّ صل على نورك و سراجك و ولىِّ وليِّكَ و وصىِّ وصيك و حجتك على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بنتَ رسول اللّه؛ السلام عليكِ يا بنتَ فاطمةَ و خديجةَ؛ السلام عليكِ يا بنتَ أميرالمؤمنين؛ السلام عليكِ يا بنت الحسن و الحسينِ؛ السلام عليكِ يا بنتَ ولىِّ اللّهِ؛ السلام عليكِ يا أختَ ولىِّ اللّهِ؛ السلام عليك يا عَمَّةَ ولىِّ اللّهِ؛ السلام عليك يا بنتَ موسى بن جعفرٍ؛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عَرَّفَ اللّهُ بيننا و بينكم فى‌الجنّةِ؛ و حَشَرنا في زمرتكم؛ و أَوْرَدَنا حَوضَ نبيكم؛ و سقانا بكأسِ جَدِّكُم من يد علىِّ بن أبى‌طالبٍ؛ صلواتُ اللّهِ عليكم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أسئل اللّهَ أن يُرِيَنا فيكُمُ السُّرور و الفرج؛ و أن يجمعنا</w:t>
      </w:r>
    </w:p>
    <w:p>
      <w:pPr>
        <w:pStyle w:val="BookText"/>
        <w:rPr/>
      </w:pPr>
      <w:r>
        <w:rPr>
          <w:rFonts w:ascii="Amiri" w:hAnsi="Amiri" w:eastAsia="Amiri" w:cs="Amiri"/>
          <w:color w:val="111111"/>
          <w:sz w:val="28"/>
          <w:sz w:val="28"/>
          <w:szCs w:val="28"/>
          <w:rtl w:val="true"/>
          <w:lang w:bidi="ar-SA"/>
        </w:rPr>
        <w:t>و أياكم في زمرة جدّكم محمدٍ صلى‌اللّهُ عليه و آله؛ و أن لايسلبنا معرفتكم إنه ولىٌّ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أَتَقَرَّبُ ألى اللّهِ بحبكم، والبرائةِ مِن أَعْدائِكُمْ، والتسليمِ إلى اللّه، راضياً به غَيْرَ مُنْكَرٍ وَ لا مُسْتَكْبِرٍ، وَ عَلَى يقينِ ما أتى به محمدٌ و به راضٍ؛ نطلب وجهك يا سيدي و رضاك والدارالآخرة، يا فاطمةُ اشْفعي لي فيالجنَّةِ؛ فإن لكِ عنداللّهِ شأناً مِنَ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أسئلُكَ أَنْ تختمَ لي بالسعادة، فلا تَسْلُبْ مِنِّي ما أَنَا فيه، ولاحول و لا قوّةَ إلاَّ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اسْتَجِبْ لنا، و تَقَبَّلْهُ بكرمكَ و عزّتكَ، و برحمتك و عافيتك؛ و صلى اللّهُ على محمدٍ و آله أجمعين، و سَلَّمَ تسليماً يا أَرْحَمَ الرَّاحمين</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بحارالانوار و تحفة‌الزائر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w:t>
      </w:r>
    </w:p>
    <w:p>
      <w:pPr>
        <w:pStyle w:val="BookText"/>
        <w:rPr/>
      </w:pP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على بن ابراهيم، از پدرش، از سعد</w:t>
      </w:r>
      <w:r>
        <w:rPr>
          <w:rStyle w:val="FootnoteAnchor"/>
          <w:rtl w:val="true"/>
        </w:rPr>
        <w:footnoteReference w:id="50"/>
      </w:r>
      <w:r>
        <w:rPr>
          <w:rFonts w:ascii="IRNazanin" w:hAnsi="IRNazanin" w:eastAsia="IRNazanin"/>
          <w:color w:val="111111"/>
          <w:sz w:val="28"/>
          <w:sz w:val="28"/>
          <w:szCs w:val="28"/>
          <w:rtl w:val="true"/>
          <w:lang w:bidi="fa-IR"/>
        </w:rPr>
        <w:t>از امام على بن موسى الرضا عليهماالسلام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شما قبر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قبر فاطمه دختر امام موسى عليهماالسلام را مى‌فرمايى؟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هركه او را با شناخت كافى زيارت كند بهشت سزاوار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نزديك قبرش شدى، بالاى سرش و رو به قبله بايست و سى و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سى و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برآدم، برگزيده خدا؛ سلام برنوح، پيامبرخدا؛ سلام بر ابراهيم، دوست خدا؛ سلام برموسى، هم صحبت خدا؛ سلام برعيسى، روح خدا؛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اى رسول خدا؛ سلام بر تو اى بهترين مخلوق خدا؛ سلام بر تو اى برگزيده خدا؛ سلام برتو اى محمد بن عبدالله، پايان دهنده پيامبران؛ سلام بر تو اى اميرمؤمنان، على بن ابى‌طالب، وصىّ رسول خدا؛ سلام بر تو اى فاطمه، سرور زنان جهان؛ سلام بر شما اى نوادگان پيغمبر رحمت،</w:t>
      </w:r>
    </w:p>
    <w:p>
      <w:pPr>
        <w:pStyle w:val="BookText"/>
        <w:rPr/>
      </w:pPr>
      <w:r>
        <w:rPr>
          <w:rFonts w:ascii="IRNazanin" w:hAnsi="IRNazanin" w:eastAsia="IRNazanin"/>
          <w:color w:val="111111"/>
          <w:sz w:val="28"/>
          <w:sz w:val="28"/>
          <w:szCs w:val="28"/>
          <w:rtl w:val="true"/>
          <w:lang w:bidi="fa-IR"/>
        </w:rPr>
        <w:t xml:space="preserve">و شما اى سروران بهشتيان؛ سلام بر تو اى على بن الحسين، اى سرور عبادت كنندگان، و اى روشنىِ چشم اهل بصيرت؛ سلام برتو اى محمد بن على، اى شكافنده دانش پس از پيامبر؛ سلام بر تو اى جعفر بن محمّد، اى راستگو و نيكوكار و امانتدار؛ سلام بر تو اى موسى بن جعفر، اى روح پاك و مطهّر؛ سلام بر تو اى على بن موسى، اى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پسنديده از سوى خدا؛ سلام بر تو اى محمد بن على، اى پرهيزگار؛ سلام بر تو اى على بن محمد، اى پاكيزه سرشتِ خيرخواه و امانتدار؛ سلام بر تو اى حسن بن على؛ سلام بر جانشين پس از او؛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برنور و چراغ فروزان راههايت، و بر ولىّ ولىّ‌ات، و وصىّ و صىّ‌ات، و حجّتت بربندگانت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برتو اى دختر رسول خدا، سلام بر تو اى دختر فاطمه و خديجه، سلام برتو اى دختر اميرمؤمنان، سلام بر تو اى دختر حسن و حسين؛ سلام برتو اى دختر ولىّ خدا؛ سلام بر تو اى خواه ولىّ خدا؛ سلام بر تو اى عمّه ولىّ خدا؛ سلام و رحمت و بركات خدا برتو اى دختر موسى بن جعفر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برتو، خداوند ما و شما را در بهشت به يكديگر بشناساند؛ و ما را به همراه شما محشور گرداند؛ و بر حوض جدّتان وارد نمايد؛ و از جام جدّتان به دست على بن ابى‌طالب بنوشاند؛ درود خدا برشماباد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مى‌خواهم شادى و گشايش شما اهل بيت را با ظهور حضرت</w:t>
      </w:r>
    </w:p>
    <w:p>
      <w:pPr>
        <w:pStyle w:val="BookText"/>
        <w:rPr/>
      </w:pPr>
      <w:r>
        <w:rPr>
          <w:rFonts w:ascii="IRNazanin" w:hAnsi="IRNazanin" w:eastAsia="IRNazanin"/>
          <w:color w:val="111111"/>
          <w:sz w:val="28"/>
          <w:sz w:val="28"/>
          <w:szCs w:val="28"/>
          <w:rtl w:val="true"/>
          <w:lang w:bidi="fa-IR"/>
        </w:rPr>
        <w:t>حجّتعجّ به ما بنماياند؛ و ما و شما را در زمره جدّتان محمد صلى‌الله‌عليه‌و‌آله‌وسلم گردآورد؛ و شناخت شما را از ما نگيرد؛ كه او صاحب اختيار است و به هركارى قدرتمند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محبّت شما و دورى از دشمنانتان، و با تسليم شدن و رضايت در برابر خدا، بدون انكار چيزى و بدون تكبّر، و با يقين و رضايت نسبت به آنچه حضرت محمّد صلى‌الله‌عليه‌و‌آله‌وسلم آورده، به خداوند نزديكى مى‌جويم؛ اى سرور من 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رضايت تو و آخرت را مى‌طلبم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براى من نزد خدا شفاعت كن؛ چرا كه تو را نزد خدا شأن و منزلتى است والا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عاقبت مرا به سعادت بينجامى؛ و آنچه من در اويم ولايت اهل بيت عليهم‌السلام از من نگيرى، كه هيچ قوّت و قدرتى جز به واسطه خداوند بلندمرتبه و بزرگ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ما را اجابت كن؛ و به كرم و عزّت، و رحمت و عافيت خويش از ما قبول فرماى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سلامى بى‌پايان از خداوند بر محمّد و همه اهل‌بيت او، اى مهربان‌ترين مهربانان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زيارت‌نامه غير مشهور حضرت فاطمه معصومه عليهاالسلام</w:t>
      </w:r>
    </w:p>
    <w:p>
      <w:pPr>
        <w:pStyle w:val="BookText"/>
        <w:rPr/>
      </w:pPr>
      <w:r>
        <w:rPr>
          <w:rFonts w:ascii="Amiri" w:hAnsi="Amiri" w:eastAsia="Amiri" w:cs="Amiri"/>
          <w:color w:val="111111"/>
          <w:sz w:val="28"/>
          <w:sz w:val="28"/>
          <w:szCs w:val="28"/>
          <w:rtl w:val="true"/>
          <w:lang w:bidi="ar-SA"/>
        </w:rPr>
        <w:t>السّلامُ عَلَى خاتَمِ النَّبِيّين، السلام على سيّدِ المرسلين، السلام على حبيب ربّ العالمين، و رحمة‌اللّه و بركاته؛ السلام على أميرالمؤمنين، السلام على سيّد الوصيين، السلام على حجةِ ربِّ العالمين، و رحمة‌اللّه و بركاته؛ السلام على البتول العَذْراءِ، وَالإِنْسِيَّةِ الحوراء، بنتِ خِيَرَةِ سَيِّدِ الأنبياء، وَ أُمِّ الائمّةِ النُّجباء، و حَلِيلَةِ سَيِّدِ الاوصياء، فاطمة‌الزّهراء سيّدةِ نساءالعالمين، و رحمة‌اللّه و بركاته؛ السلام على الإمامينِ النُّورَينِ النَيِّرَينِ الطّاهرينِ الشَّهيدينِ المظلُومينِ، الحسن والحسين، سيّدي شباب أهلِ الجنَّةِ، و التسعة المعصومينَ مِنْ ذُرِّيَّة‌الحسين عليهم‌السلام و رحمة‌اللّه و بركاته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فاطمةُ يا بنتَ موسى بن جعفرٍ و حُجّتِهِ و أَمِينِهِ، و رَحمةُ اللّهِ و بركاتُهُ؛ السلام عليكِ يا فاطمةُ يا أَخْتَ الرضا المرتضى المجتبى و رحمة‌اللّه و بركاته؛ السلام عليك أَيَّتُهَاالطّاهرةُ الحميدةُ البَرَّةُ</w:t>
      </w:r>
    </w:p>
    <w:p>
      <w:pPr>
        <w:pStyle w:val="BookText"/>
        <w:rPr/>
      </w:pPr>
      <w:r>
        <w:rPr>
          <w:rFonts w:ascii="Amiri" w:hAnsi="Amiri" w:eastAsia="Amiri" w:cs="Amiri"/>
          <w:color w:val="111111"/>
          <w:sz w:val="28"/>
          <w:sz w:val="28"/>
          <w:szCs w:val="28"/>
          <w:rtl w:val="true"/>
          <w:lang w:bidi="ar-SA"/>
        </w:rPr>
        <w:t>الرَّشِيدَةُ التقيَّةُ النّقيَّةُ الرضيَّةُ المرضيَّةُ و رحمة‌اللهِ و بركاتُهُ؛ أَشْهَدُ أَنَّهُمُ الأئمَّةُ الرّاشدون المَهْدِيُّونَ المعصومينَ الْمُكَرَّمُونَ المُقَرَّبُونَ المُتَّقُونَ الصّادقُونَ، و أنَّ الحقَّ معهم و فيهم و إليهم، و أَنَّ مَنْ وَالاهُم فَقَدْ وَالَى اللّهَ، و من عاداهم فقد عادَى اللّهَ، أَتَيْتُكَ يا سيِّدَتي يا فاطمةُ زائراً لَكِ عارفاً بِحَقِّكَ و بِحَقِّ أَخيكِ و آباءِكِ الاطهارِ طالباً فِكاك رَقَبَتِي مِنَ النّارِ و مُلْتَمِساً مِنْكِ الشَّفاعَةَ إِذا امْتَازَ الأَخيارُ مِنَ الأشْرارِ، فَاشْفَعِي لِي عِنْدَ رَبَّكِ وَ عِنْدَ آباءكِ الأبرارِ فَاِنَّكِ مِنْ أَهْلِ بَيْتٍ لا يَخْسِرُ مَنْ تَوَلاّهُم و لا يَخِيبُ مَنْ أَتَيهُم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اِنَّهُ قَدجائنِيَ الخَبَرُ عَنِ الصّادِقَيْنِ مِنْ أهل بيتِ نَبِيِّك عليهم أفضَلُ الصلاةِ والسلامِ أَنَّ مَنْ زار فاطمة بقم فله الجنّةُ، فَها أَنَاذَا يا الهي قَدْ جِئْتُها زائراً لَهَا عارفاً بِحَقِّها، فَصَلِّ على محمّدٍ و آل محمّدٍ، وَانْفَعْنِي بزيارتها، ولاتحرمني شَفاعَتَها، وَارْزُقْني الجنّةَ كما وَعَدْتَها، اِنَّكَ عَلَى كُلِّ شَىْ‌ءٍ قَديرٌ؛ برحمتك يا ارحمَ الرّاحمين</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زيارت‌نامه عامّ قبور اولاد ائمّه عليهم‌السلام</w:t>
      </w:r>
    </w:p>
    <w:p>
      <w:pPr>
        <w:pStyle w:val="BookText"/>
        <w:rPr/>
      </w:pPr>
      <w:r>
        <w:rPr>
          <w:rFonts w:ascii="IRNazanin" w:hAnsi="IRNazanin" w:eastAsia="IRNazanin"/>
          <w:color w:val="111111"/>
          <w:sz w:val="28"/>
          <w:sz w:val="28"/>
          <w:szCs w:val="28"/>
          <w:rtl w:val="true"/>
          <w:lang w:bidi="fa-IR"/>
        </w:rPr>
        <w:t>براى زيارت قبور اولاد ائمّه عليهم‌السلام ، دو زيارت‌نامه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بيان چند نكته ضرورى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اين دو زيارت‌نامه، همچون زيارت‌نامه غير مشهور حضرت فاطمه معصومه عليهاالسلام قابل انتساب به ائمّه عليهم‌السلام نيست؛ و به نظر مى‌رسد سراسر توسّط علما نگاشته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 تغيير ضماير در اين زيارت‌نامه‌ها، مى‌توان آنها را براى حضرت فاطمه معصومه عليهاالسلام نيز خواند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كه خبرى هم در زيارت امامزادگان نرسيده باشد، شايسته است فضايل آنان بيان شود؛ و به آنان توسّل جست، و شفاعت به آنان و پدران پاك و مطهّرشان را از خداوند متعال خواستار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زيارت‌نامه نخست</w:t>
      </w:r>
    </w:p>
    <w:p>
      <w:pPr>
        <w:pStyle w:val="BookText"/>
        <w:rPr/>
      </w:pPr>
      <w:r>
        <w:rPr>
          <w:rFonts w:ascii="Amiri" w:hAnsi="Amiri" w:eastAsia="Amiri" w:cs="Amiri"/>
          <w:color w:val="111111"/>
          <w:sz w:val="28"/>
          <w:sz w:val="28"/>
          <w:szCs w:val="28"/>
          <w:rtl w:val="true"/>
          <w:lang w:bidi="ar-SA"/>
        </w:rPr>
        <w:t>السلام عليكَ أَيُّهَا السيّدُ الزّكيُّي الطاهرُ الوليُّي، وَالَّداعِىُّ الحَفِيُ، أَشْهَدُ أَنَّك قُلْتَ حَقّاً و نَطَقْتَ حَقّاً</w:t>
      </w:r>
      <w:r>
        <w:rPr>
          <w:rStyle w:val="FootnoteAnchor"/>
          <w:rtl w:val="true"/>
        </w:rPr>
        <w:footnoteReference w:id="52"/>
      </w:r>
      <w:r>
        <w:rPr>
          <w:rFonts w:ascii="IRNazanin" w:hAnsi="IRNazanin" w:eastAsia="IRNazanin"/>
          <w:color w:val="111111"/>
          <w:sz w:val="28"/>
          <w:sz w:val="28"/>
          <w:szCs w:val="28"/>
          <w:rtl w:val="true"/>
          <w:lang w:bidi="fa-IR"/>
        </w:rPr>
        <w:t>و</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صدقاً، و دعوتَ ألَى مولايَ و مولاكَ عَلانِيَةً و سِرّاً، فَازَ مِسْعِدُكَ، و نَجَى مُصَدِّقُكَ وطاعتكَ، و تصديقك وَاتِّبَاعِكَ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 يا سَيِّدي وابنَ سَيِّدي، أَنتَ بابُ اللّهِ المُوتَى</w:t>
      </w:r>
      <w:r>
        <w:rPr>
          <w:rStyle w:val="FootnoteAnchor"/>
          <w:rtl w:val="true"/>
        </w:rPr>
        <w:footnoteReference w:id="53"/>
      </w:r>
      <w:r>
        <w:rPr>
          <w:rFonts w:ascii="Amiri" w:hAnsi="Amiri" w:eastAsia="Amiri" w:cs="Amiri"/>
          <w:color w:val="111111"/>
          <w:sz w:val="28"/>
          <w:sz w:val="28"/>
          <w:szCs w:val="28"/>
          <w:rtl w:val="true"/>
          <w:lang w:bidi="ar-SA"/>
        </w:rPr>
        <w:t>مِنْهُ والمأخُوذُ عَنْهُ، أتَيْتُكَ زائراً، و حاجاتِى لَكَ مُسْتَوْدِعاً، وَهَا أَنَاذَا أَسْتَوْدِعُكَ دِيني و أَمَانَتِي، و خواتيمَ عملي، و جوامعَ أَمَلي ألى مُنْتَهَى أَجَلِي؛ والسّلامُ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زيارت‌نامه دوم</w:t>
      </w:r>
    </w:p>
    <w:p>
      <w:pPr>
        <w:pStyle w:val="BookText"/>
        <w:rPr/>
      </w:pPr>
      <w:r>
        <w:rPr>
          <w:rFonts w:ascii="Amiri" w:hAnsi="Amiri" w:eastAsia="Amiri" w:cs="Amiri"/>
          <w:color w:val="111111"/>
          <w:sz w:val="28"/>
          <w:sz w:val="28"/>
          <w:szCs w:val="28"/>
          <w:rtl w:val="true"/>
          <w:lang w:bidi="ar-SA"/>
        </w:rPr>
        <w:t>السلام عَلَى جَدِّكَ المصطفَى، السلام على أبيك المرتضى الرضا</w:t>
      </w:r>
      <w:r>
        <w:rPr>
          <w:rStyle w:val="FootnoteAnchor"/>
          <w:rtl w:val="true"/>
        </w:rPr>
        <w:footnoteReference w:id="54"/>
      </w:r>
      <w:r>
        <w:rPr>
          <w:rFonts w:ascii="Amiri" w:hAnsi="Amiri" w:eastAsia="Amiri" w:cs="Amiri"/>
          <w:color w:val="111111"/>
          <w:sz w:val="28"/>
          <w:sz w:val="28"/>
          <w:szCs w:val="28"/>
          <w:rtl w:val="true"/>
          <w:lang w:bidi="ar-SA"/>
        </w:rPr>
        <w:t>، السلام على السّيّدينِ الحسنِ والحسينِ، السلام على خديجةَ سيّدةِ نساء العالمين، السلام على فاطمةَ أُمِّ الأئمّةِ الطاهرين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النفوس الفاخرةِ، بُحُورِ العُلُومِ الزَّاخِرِةِ، شُفَعَائِي في الآخِرَةِ، و أوليائي عندَ عَوْدِ الرّوحِ الىَ العظام النَّخِرَةِ، أئمةِ الخلقِ، وَ وُلاةِ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الشخصُ الشريفُ الطاهرُ الكريمُ، أَشْهَدُ أَنْ لا اِلَهَ الاّ اللّهُ، وَ أَنَّ محمّداً عبدُهُ و رسولُه و مصطفاهُ، وَ أَنَّ عَلِيَّا وَليِيُّهُ و مُجْتَباهُ، وَ أَنَّ الاِمَةَ في وُلدِهِ الَى يَومِ الدّينِ، نَعْلَمُ ذلك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عِلْمَ اليقينِ و نحنُ لذلك مُعتَقُدُونَ، وَ في نَصْرِهِمْ مُجْتَهِدُونَ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فصل سوّم</w:t>
      </w:r>
    </w:p>
    <w:p>
      <w:pPr>
        <w:pStyle w:val="BookText"/>
        <w:rPr/>
      </w:pPr>
      <w:r>
        <w:rPr>
          <w:rFonts w:ascii="Amiri" w:hAnsi="Amiri" w:eastAsia="Amiri" w:cs="Amiri"/>
          <w:color w:val="111111"/>
          <w:sz w:val="28"/>
          <w:sz w:val="28"/>
          <w:szCs w:val="28"/>
          <w:rtl w:val="true"/>
          <w:lang w:bidi="ar-SA"/>
        </w:rPr>
        <w:t>شرح حال رجال سند زيارت‌نامه حضرت فاطمه معصومه عليهاالسلام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ابوالحسن، على بن ابراهيم بن هاشم قمّى</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ولادت و وفاتش اطلاع دقيقى در دست نيست؛ ولى به يقين، او در دوران امام حسن عسكرى عليه‌السلام مى‌زيسته؛ و گفته‌اند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محمد بن يعقوب 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او بسيار روايت</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نيز احمد بن زياد بن جعفر همدانى، حسن بن حمزة العلوى و محمد بن موسى بن المتوكّل از على بن ابراهيم روايت كرده‌اند</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وى در اسناد بسيارى از روايات ـ كه تعدادشان به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مى‌رسد ـ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اين روايات، با اين عنوان‌ها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موارد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عن ابيه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برخى موارد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ابراهيم بن هاشم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رواياتش از پدرش به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مى‌رسد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نجّاشى، و پس از او شيخ طوسى، ابن داود حلّى، مطهر حلّى و ديگران درباره‌اش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 ثبت، معتمَد، صحيح المذهب، سمع فأكثر، و صنّف كتباً، و أضرَّ في وسط عمره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علاّمه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خلاصة‌الاقوال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فطريق الشيخ الطوسي رحمة‌اللّه في التهذيب الى</w:t>
      </w:r>
    </w:p>
    <w:p>
      <w:pPr>
        <w:pStyle w:val="BookText"/>
        <w:rPr/>
      </w:pPr>
      <w:r>
        <w:rPr>
          <w:rFonts w:ascii="Amiri" w:hAnsi="Amiri" w:eastAsia="Amiri" w:cs="Amiri"/>
          <w:color w:val="111111"/>
          <w:sz w:val="28"/>
          <w:sz w:val="28"/>
          <w:szCs w:val="28"/>
          <w:rtl w:val="true"/>
          <w:lang w:bidi="ar-SA"/>
        </w:rPr>
        <w:t>محمد بن يعقوب الكلينى صحيح، و كذا الى علىّ بن ابراهيم بن هاشم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همو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 الشيخ أبي جعفر الطوسي رحمة اللّه فيكتاب الاستبصار الى محمّد بن يعقوب صحيح، و كذا علّي بن ابراهيم بن هاشم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در جاى ديگر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ابراهيم بن هاشم صحيح</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مواردى كه بر شأن والاى على بن ابراهيم دلالت مى‌كند، اين است كه ادعيه و اعمال شايع در مسجد سهله ـ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مزارات آمده، و مورد قبول همگان است ـ سندش فقط به او منتهى مى‌شود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وى كتاب‌هاى فراوانى تأليف كرده است؛ از جمله كتاب التفسير معروف به تفسير قمى، الناسخ و المنسوخ، قرب الاسناد، الشرايع، الحيض، التوحيد و الشرك، فضائل اميرالمؤمنين عليه‌السلام ، المفازى، الانبياء، المشذّر، رساله‌اى در مضاى هشام و يونس، پاسخ سؤال‌هايى كه محمد بن بلال از او پرسيده است</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ابن نديم كتاب‌هاى المناقب و</w:t>
      </w:r>
    </w:p>
    <w:p>
      <w:pPr>
        <w:pStyle w:val="BookText"/>
        <w:rPr/>
      </w:pPr>
      <w:r>
        <w:rPr>
          <w:rFonts w:ascii="Amiri" w:hAnsi="Amiri" w:eastAsia="Amiri" w:cs="Amiri"/>
          <w:color w:val="111111"/>
          <w:sz w:val="28"/>
          <w:sz w:val="28"/>
          <w:szCs w:val="28"/>
          <w:rtl w:val="true"/>
          <w:lang w:bidi="ar-SA"/>
        </w:rPr>
        <w:t>اختيارالقرآن و رواياته را بر تأليفاتش افزوده است</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ابواسحاق، ابراهيم بن هاشم القمى متولد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ابراهيم بن هاشم كوفى نخستين كسى است كه حديث كوفيان را در قم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وى امام رضا عليه‌السلام را ملاقات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قضايا اميرالمؤمنين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كه توسط شيخ ابوعبداللّه محمد بن محمد بن نعمان معروف به مفيد و احمد بن عبدون و حسين بن عبيداللّه، به نقل از حمزة بن على بن عبيداللّه العلوى، از على بن ابراهيم بن هاشم از پدرش، از آنها خبر داده شده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نجاشى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شاگرد يونس بن عبدالرحمن، و از اصحاب امام رضا عليه‌السلام بوده است؛ اين نظر كشى است، و قابل تأمّل است</w:t>
      </w:r>
      <w:r>
        <w:rPr>
          <w:rFonts w:eastAsia="IRNazanin" w:cs="IRNazanin"/>
          <w:color w:val="111111"/>
          <w:sz w:val="28"/>
          <w:szCs w:val="28"/>
          <w:rtl w:val="true"/>
          <w:lang w:bidi="fa-IR"/>
        </w:rPr>
        <w:t>.»</w:t>
      </w:r>
      <w:r>
        <w:rPr>
          <w:rStyle w:val="FootnoteAnchor"/>
          <w:rtl w:val="true"/>
        </w:rPr>
        <w:footnoteReference w:id="6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كسى كه وى را شاگرد يونس بن عبدالرحمن دانسته، كشى است كه در رجالش از آن ياد كرده و شيخ طوسى از وى پيروى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نجاشى اين نظر را قابل تأمل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 نيز با نجاشى هم عقيده است و ابراهيم را شاگرد يونس نمى‌داند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هاشم ـ با توجه به كثرت رواياتش ـ بدون واسطه از امام رضا عليه‌السلام و يونس روايت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منافاتى ندارد آن گونه كه اصحاب گفته‌اند، وى امام رضا عليه‌السلام را ديده باشد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دست مى‌آيد كه ابراهيم بن هاشم از گروهى از اصحاب امام حسن عسكرى، امام هادى، امام جواد، امام رضا، امام كاظم عليهم‌السلام وگروهى از اصحاب امام صادق عليه‌السلام ـ كه تا آن زمان امام رضا عليه‌السلام زنده بوده‌اند ـ روايت كرده است</w:t>
      </w:r>
      <w:r>
        <w:rPr>
          <w:rFonts w:eastAsia="IRNazanin" w:cs="IRNazanin"/>
          <w:color w:val="111111"/>
          <w:sz w:val="28"/>
          <w:szCs w:val="28"/>
          <w:rtl w:val="true"/>
          <w:lang w:bidi="fa-IR"/>
        </w:rPr>
        <w:t>.</w:t>
      </w:r>
      <w:r>
        <w:rPr>
          <w:rStyle w:val="FootnoteAnchor"/>
          <w:rtl w:val="true"/>
        </w:rPr>
        <w:footnoteReference w:id="71"/>
      </w:r>
      <w:r>
        <w:rPr>
          <w:rFonts w:ascii="Amiri" w:hAnsi="Amiri" w:eastAsia="Amiri" w:cs="Amiri"/>
          <w:color w:val="111111"/>
          <w:sz w:val="28"/>
          <w:sz w:val="28"/>
          <w:szCs w:val="28"/>
          <w:rtl w:val="true"/>
          <w:lang w:bidi="ar-SA"/>
        </w:rPr>
        <w:t>با اين سخن، يونس بن عبدالرحمن نيز مى‌تواند يكى از مشايخ او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طوسى درباره يونس بن عبدالرحمن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أبى‌الحسن موسى، مولى على بن يقطين، طعن عليه القميون و هو عندي ثقة</w:t>
      </w:r>
      <w:r>
        <w:rPr>
          <w:rFonts w:eastAsia="Amiri" w:cs="Amiri" w:ascii="Amiri" w:hAnsi="Amiri"/>
          <w:color w:val="111111"/>
          <w:sz w:val="28"/>
          <w:szCs w:val="28"/>
          <w:rtl w:val="true"/>
          <w:lang w:bidi="ar-SA"/>
        </w:rPr>
        <w:t>»</w:t>
      </w:r>
      <w:r>
        <w:rPr>
          <w:rStyle w:val="FootnoteAnchor"/>
          <w:rtl w:val="true"/>
        </w:rPr>
        <w:footnoteReference w:id="7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برگزيده‌ترين نظر اين باشد كه ابراهيم از يونس كسب حديث نموده است؛ زيرا هردو هم عصر و ساكن قم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آنان كه</w:t>
      </w:r>
    </w:p>
    <w:p>
      <w:pPr>
        <w:pStyle w:val="BookText"/>
        <w:rPr/>
      </w:pPr>
      <w:r>
        <w:rPr>
          <w:rFonts w:ascii="IRNazanin" w:hAnsi="IRNazanin" w:eastAsia="IRNazanin"/>
          <w:color w:val="111111"/>
          <w:sz w:val="28"/>
          <w:sz w:val="28"/>
          <w:szCs w:val="28"/>
          <w:rtl w:val="true"/>
          <w:lang w:bidi="fa-IR"/>
        </w:rPr>
        <w:t>تأكيد بر عدم شاگردذ ابراهيم نزد يونس دارند، به دليل طعن قمى‌ها از يونس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ابراهيم بن هاشم را از كسانى مى‌دانند كه در عصر غيبت، به محضر امام زمان عليه‌السلام رسيده است</w:t>
      </w:r>
      <w:r>
        <w:rPr>
          <w:rFonts w:eastAsia="Amiri" w:cs="Amiri" w:ascii="Amiri" w:hAnsi="Amiri"/>
          <w:color w:val="111111"/>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او در ميان راويان، داراى بيشترين و متنوّع‌ترين روايات است؛ به گونه‌اى كه در بسيارى از ابواب فقهى و اخلاقى، احاديثى از او موجود است و كمتر بابى است كه از روايات او تهى باشد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برخى برآنند كه به سبب اينكه هيچ گونه تنصيصى درباره ابراهيم بن هاشم نشد، رواياتش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حديثى را كه وى در سلسله سندش قرارداشته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محمدباقر داماد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الاشهر ـ الذين عليه الأكثرـ عدّ الحديث من جهة ابراهيم بن هاشم أبى اسحاق القمىّ في الطريق حسناً، و لكن فى أعلى درجات الحسن، الثانية لدرجة الصحة لعدم التنصيص عليه بالتوثيق</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يادآورى سخن سيد محمدباقر</w:t>
      </w:r>
    </w:p>
    <w:p>
      <w:pPr>
        <w:pStyle w:val="BookText"/>
        <w:rPr/>
      </w:pPr>
      <w:r>
        <w:rPr>
          <w:rFonts w:ascii="IRNazanin" w:hAnsi="IRNazanin" w:eastAsia="IRNazanin"/>
          <w:color w:val="111111"/>
          <w:sz w:val="28"/>
          <w:sz w:val="28"/>
          <w:szCs w:val="28"/>
          <w:rtl w:val="true"/>
          <w:lang w:bidi="fa-IR"/>
        </w:rPr>
        <w:t>داماد، اين چنين به نقدش مى‌نشيند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الصريح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من جهته صحيح، فأمره أجلّ و حاله أعظم من أن يعدل بمعدل أو يوثق بموثق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أعاظم أشيا فنا الفخام كرئيس المحدّثين، والصدوق، و المفيد، و شيخ الطائفة، و نظراتهم و من طبقتهم و درجتهم و رتبتهم و مرتبتهم من الاقدميين و الاحدثين، شأنهم أجلّ و خطبهم أكبر من أن يظنّ بأحد منهم أنه احتاج الى تنصيص ناص و توثيق مؤثق، و هو شيخ الشيوخ، و قطب الاشياخ و وتدالاوتاد، و سند الاسناد، فهو أحقّ و أجدر بأن يستغنى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بحثى دراز دامن را در وثاقت ابراهيم بن هاشم و صحّت رواياتى كه وى در طرقش قرار دارد، پهن مى‌كند</w:t>
      </w:r>
      <w:r>
        <w:rPr>
          <w:rFonts w:eastAsia="IRNazanin" w:cs="IRNazanin"/>
          <w:color w:val="111111"/>
          <w:sz w:val="28"/>
          <w:szCs w:val="28"/>
          <w:rtl w:val="true"/>
          <w:lang w:bidi="fa-IR"/>
        </w:rPr>
        <w:t>.</w:t>
      </w:r>
      <w:r>
        <w:rPr>
          <w:rStyle w:val="FootnoteAnchor"/>
          <w:rtl w:val="true"/>
        </w:rPr>
        <w:footnoteReference w:id="7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برخى نيز روايت ابراهيم بن هاشم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از جمله دلايل ديگر بر وثاقت ابراهيم و صحّت رواياتش، سخن آية‌اللّه العظمى خويى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بيان چگونگى اثبات وثاقت يا حُسن راويان،</w:t>
      </w:r>
    </w:p>
    <w:p>
      <w:pPr>
        <w:pStyle w:val="BookText"/>
        <w:rPr/>
      </w:pPr>
      <w:r>
        <w:rPr>
          <w:rFonts w:ascii="IRNazanin" w:hAnsi="IRNazanin" w:eastAsia="IRNazanin"/>
          <w:color w:val="111111"/>
          <w:sz w:val="28"/>
          <w:sz w:val="28"/>
          <w:szCs w:val="28"/>
          <w:rtl w:val="true"/>
          <w:lang w:bidi="fa-IR"/>
        </w:rPr>
        <w:t xml:space="preserve">افزون بر تصريح معصوم عليه‌السلام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يكى از بزرگان 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تصريح يكى از بزرگان 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ادّعاى اجماع از سوى أقدميين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مى‌كند؛ و ذيل مورد اخير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ديگر از راههايى كه موجب اثبات وثاقت يا حُسن راويان است، ادّعاى اجماع يكى از بزرگان پيشين در زمينه وثاقت يك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اجماع هرچند از نوع اجماع منقول است؛ اما دست كم گوياى توثيق دانشمندى است كه ادّعاى اجماع كرده است؛ توأم با ادعاى توثيق از طرف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اجماع بر وثاقت يك راوى، حتّى اگر از جانب متأخّران نيز باشد، مقبول است؛ و برآن اعتماد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خصوص ابراهيم بن هاشم رخ داده است؛ زيرا ابن طاووس ادّعا كرده كه راجع به وثاقت او، اتفاق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ادّعايى، خواه ناخواه از توثيق دسته‌اى از قدما پرده بر مى‌گيرد؛ و اين خود در اثبات وثاقت راويان كافى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درباره ابراهيم بن هاشم،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الرجال، تسترى،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اعيان الشيعه،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معجم رجال الحديث،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رجال خاقانى،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اصحاب الامام الصادق عليه‌السلام ،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رياض المحدّثين، 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چهارم،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نقدالرجال،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سعد بن سعد الاحوص بن سعد بن مالك الاشعري القمىّ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اصحاب امام رضا و امام جواد عليهماالسلام است؛ و همه علماى رجال بروثاقتش اتّفاق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بدون واسطه از امام رضا عليه‌السلام روايت نموده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موثق، امامى مذهب، و از كسانى كه از امام رضا عليه‌السلام روايت نموده،</w:t>
      </w:r>
      <w:r>
        <w:rPr>
          <w:rStyle w:val="FootnoteAnchor"/>
          <w:rtl w:val="true"/>
        </w:rPr>
        <w:footnoteReference w:id="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در شمار اصحاب امام موسى كاظم عليه‌السلام برشمرده است</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درباره‌اش مى‌نويسد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بن الاحوص بن سعد بن مالك الاشعرى القمىّ، ثقة، روى عن الرضا أبى جعفر</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كتابه المبّوب رواية عباد بن سليمان أخبرناه على بن احمد بن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الحسن بن الوليد قال حدّثنا الحسن بن متيل عن عباد بن سليمان عن سعد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غير المبّوب رواية محمد بن خالد البرقى، آخبرناالحسين و غيره عن أبى حمزة، عن ابن بطّة، عن الصّفّار، عن أحمد بن محمد عن محمد بن خالد،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مسائله للرضا</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اخبرنا الحسين بن عبيداللّه عن أحمد بن جعفر، عن أحمد بن ادريس، عن أحمد بن محمد بن عيسى، عن محمد بن خالد البرقى، عنه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بن الاحوص بن سعد بن مالك الاشعرى القمىّ، ثقة، روى عن الرضا أبى جعفر عليهماالسلام و روى الكشي من أصحابنا عن أبى طالب عبداللّه بن الصّلت القمىّ أنّ أبا جعفر عليه‌السلام سأل اللّهَ أن يجزيه خيراً</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Amiri" w:hAnsi="Amiri" w:eastAsia="Amiri" w:cs="Amiri"/>
          <w:color w:val="111111"/>
          <w:sz w:val="28"/>
          <w:sz w:val="28"/>
          <w:szCs w:val="28"/>
          <w:rtl w:val="true"/>
          <w:lang w:bidi="ar-SA"/>
        </w:rPr>
        <w:t>بررسى سند زيارت‌نامه حضرت فاطمه معصومه عليهاالسلام</w:t>
      </w:r>
    </w:p>
    <w:p>
      <w:pPr>
        <w:pStyle w:val="BookText"/>
        <w:rPr/>
      </w:pPr>
      <w:r>
        <w:rPr>
          <w:rFonts w:ascii="IRNazanin" w:hAnsi="IRNazanin" w:eastAsia="IRNazanin"/>
          <w:color w:val="111111"/>
          <w:sz w:val="28"/>
          <w:sz w:val="28"/>
          <w:szCs w:val="28"/>
          <w:rtl w:val="true"/>
          <w:lang w:bidi="fa-IR"/>
        </w:rPr>
        <w:t xml:space="preserve">آنچه در بررسى رجال سند روايت حضرت امام رضا عليه‌السلام درباره اهميّت زيارت‌نامه حضرت فاطمه معصومه عليهاالسلام گذشت، ما را به اين نتيجه رهنمون مى‌كند كه همه رجال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روايتشان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سه پرسش درباره اين روايت را طرح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امام رضا عليه‌السلام روايت نموده،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تفاوت‌ها يا شباهت‌هاى اين روايت با روايتى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عليه‌السلام</w:t>
      </w:r>
    </w:p>
    <w:p>
      <w:pPr>
        <w:pStyle w:val="BookText"/>
        <w:rPr/>
      </w:pPr>
      <w:r>
        <w:rPr>
          <w:rFonts w:ascii="IRNazanin" w:hAnsi="IRNazanin" w:eastAsia="IRNazanin"/>
          <w:color w:val="111111"/>
          <w:sz w:val="28"/>
          <w:sz w:val="28"/>
          <w:szCs w:val="28"/>
          <w:rtl w:val="true"/>
          <w:lang w:bidi="fa-IR"/>
        </w:rPr>
        <w:t>درباره زيارت حضرت فاطمه معصومه عليهاالسلام مى‌پرسد،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متن زيارت‌نامه نيز از امام رضا عليه‌السلام است يا توسط ديگران نگاشته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علامه مجلسى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فى بعض كتب الزيارات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چيست؟</w:t>
      </w:r>
    </w:p>
    <w:p>
      <w:pPr>
        <w:pStyle w:val="BookText"/>
        <w:rPr/>
      </w:pPr>
      <w:r>
        <w:rPr>
          <w:rFonts w:ascii="IRNazanin" w:hAnsi="IRNazanin" w:eastAsia="IRNazanin"/>
          <w:color w:val="111111"/>
          <w:sz w:val="28"/>
          <w:sz w:val="28"/>
          <w:szCs w:val="28"/>
          <w:rtl w:val="true"/>
          <w:lang w:bidi="fa-IR"/>
        </w:rPr>
        <w:t xml:space="preserve">پيش از اين بيان شد كه دو روايت،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از سعد أشعرى به نقل از امام رضا عليه‌السلام در شأن حضرت فاطمه معصومه عليهاالسلام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 روايت، شباهت‌ها و تفاوت‌هايى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شباهت‌ها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سند هردو روايت، يكى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هردو روايت،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 تفاوت‌ها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يك روايت، سعد بن سعد از امام عليه‌السلام در شأن حضرت فاطمه معصومه عليهاالسلام جويا شده؛ ولى در روايتى كه منتهى به آداب و متن زيارت‌نامه مى‌شود، امام عليه‌السلام از سعد مى‌پرسد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تصريح به سعد بن سعد شده و در ديگرى، به نام سعد يا</w:t>
      </w:r>
    </w:p>
    <w:p>
      <w:pPr>
        <w:pStyle w:val="BookText"/>
        <w:rPr/>
      </w:pPr>
      <w:r>
        <w:rPr>
          <w:rFonts w:ascii="IRNazanin" w:hAnsi="IRNazanin" w:eastAsia="IRNazanin"/>
          <w:color w:val="111111"/>
          <w:sz w:val="28"/>
          <w:sz w:val="28"/>
          <w:szCs w:val="28"/>
          <w:rtl w:val="true"/>
          <w:lang w:bidi="fa-IR"/>
        </w:rPr>
        <w:t>سعد اشعرى بسنده شده؛ با اين توضيح كه سعد، مشترك ميان چندين راوى با طبقه‌هاى مختلف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منتهى به زيارت‌نامه مى‌شود،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كسى بگويد اگر اين روايت‌ها يكى بوده باشند، ولى با دو متن نقل شده باشند، يا آنچه در يكى از اين روايت‌ها از سوى راوى، به اضافه آمده باشد؛ مى‌توان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اما اين گونه نيست، زيرا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امكان وجود دارد كه امام عليه‌السلام در يكى از سخنانشان واژه‌اى را از روى قصد و هدفى كه دارند، افزوده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همه رجال سند اين روايت‌ها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و روايتشان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دليلى بر اين ادّعا وجود ندارد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بايد ديد 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كيست؟ شايد آن گونه كه برخى گمان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دقيق شخصيت و وثاقت سعد مذكور در سند زيارت‌نامه مشكل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چندان هم مشكل نباشد؛ بلكه با</w:t>
      </w:r>
    </w:p>
    <w:p>
      <w:pPr>
        <w:pStyle w:val="BookText"/>
        <w:rPr/>
      </w:pPr>
      <w:r>
        <w:rPr>
          <w:rFonts w:ascii="IRNazanin" w:hAnsi="IRNazanin" w:eastAsia="IRNazanin"/>
          <w:color w:val="111111"/>
          <w:sz w:val="28"/>
          <w:sz w:val="28"/>
          <w:szCs w:val="28"/>
          <w:rtl w:val="true"/>
          <w:lang w:bidi="fa-IR"/>
        </w:rPr>
        <w:t>بررسى‌هاى بيشتر و دقيق‌تر، دست يافتنى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العظمى خويى ذيل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بهذاالعنوان في اسناد كثير من الروايات تبلغ ثلاثمائة و ثمانين مورداً، فقد روى عن أبى جعفر، و أبى عبداللّه، و أبيالحسن الرضا عليهم‌السلام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بسيارى از كسانى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روايت نموده، نام مى‌برد 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في اسناد هذه الروايات هو سعد بن عبداللّه الاّ فى موارد قليلة، يعلم ذلك بقرينة الراوي و المروي عنه</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بن عبداللّه بن أبيخلف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و اسناد ساير كسانى كه سعد بن عبداللّه هستند را مجهول دانسته است</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بررسى‌هايى كه به عمل آمده،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مورد بحث، سعد بن عبداللّه ـ كه معاصر با امام صادق عليه‌السلام است ـ نمى‌باشد؛ و به يقين، سعد بن سعد اشعري قمى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اگر مراد،</w:t>
      </w:r>
    </w:p>
    <w:p>
      <w:pPr>
        <w:pStyle w:val="BookText"/>
        <w:rPr/>
      </w:pPr>
      <w:r>
        <w:rPr>
          <w:rFonts w:ascii="IRNazanin" w:hAnsi="IRNazanin" w:eastAsia="IRNazanin"/>
          <w:color w:val="111111"/>
          <w:sz w:val="28"/>
          <w:sz w:val="28"/>
          <w:szCs w:val="28"/>
          <w:rtl w:val="true"/>
          <w:lang w:bidi="fa-IR"/>
        </w:rPr>
        <w:t>سعد بن عبداللّه بن أبي خلف هم باشد ـ آن گونه كه برخى گمان كرده‌اند</w:t>
      </w:r>
      <w:r>
        <w:rPr>
          <w:rStyle w:val="FootnoteAnchor"/>
          <w:rtl w:val="true"/>
        </w:rPr>
        <w:footnoteReference w:id="86"/>
      </w:r>
      <w:r>
        <w:rPr>
          <w:rFonts w:ascii="IRNazanin" w:hAnsi="IRNazanin" w:eastAsia="IRNazanin"/>
          <w:color w:val="111111"/>
          <w:sz w:val="28"/>
          <w:sz w:val="28"/>
          <w:szCs w:val="28"/>
          <w:rtl w:val="true"/>
          <w:lang w:bidi="fa-IR"/>
        </w:rPr>
        <w:t>ـ بازهم به جهت اينكه مورد وثوق است، خللى در روايت به وجود نمى‌آيد؛ جز اينكه سعد بن عبداللّه بن أبى خلف از هم عصران امام هم عصران امام حسن عسكرى عليه‌السلام است و از آن حضرت روايت نكرده است؛ چه رسد به اينكه از امام رضا عليه‌السلام روايت نموده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برآنند كه سعد بن عبداللّه از هم عصران امام حسن عسكرى عليه‌السلام بوده و آن حضرت را درك كرده، ولى از آن حضرت روايت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توضيح كه وفات او را در سال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Style w:val="FootnoteAnchor"/>
          <w:rtl w:val="true"/>
        </w:rPr>
        <w:footnoteReference w:id="87"/>
      </w:r>
      <w:r>
        <w:rPr>
          <w:rFonts w:ascii="Amiri" w:hAnsi="Amiri" w:eastAsia="Amiri" w:cs="Amiri"/>
          <w:color w:val="111111"/>
          <w:sz w:val="28"/>
          <w:sz w:val="28"/>
          <w:szCs w:val="28"/>
          <w:rtl w:val="true"/>
          <w:lang w:bidi="ar-SA"/>
        </w:rPr>
        <w:t xml:space="preserve">اما شهادت امام حسن عسكرى عليه‌السلام در سال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شهادت امام هادى عليه‌السلام را در سال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شهادت امام جواد عليه‌السلام را در سال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شهادت امام رضا عليه‌السلام را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نويسنده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مى‌نويسد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 از مشايخ ابن الوليد و ابن قولويه و نظاير آنهاست؛ و امام عسكرى عليه‌السلام را درك كرده ولى در روايتش از آن حضرت عليه‌السلام سخن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روايتش از اصحاب رضا و كاظم، بلكه صادق عليهم‌السلام بعيد است؛ هرچند برخلافش دليلى نيست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نجاشى درباره‌اش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عبداللّه بن أبى خلف الاشعري القمىّ، أبوالقاسم، شيخ هذه الطائفة و فقيهها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سمع من أحاديث العامّة شيئاً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لقى مولانا أبا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بعض أصحابنا يضعفون لقائه لأبي محمد عليه‌السلام و يقولون هذه حكاية موضوعة عليه،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سعد بن عبداللّه سنة احدى و ثلاثمائة، و قيل سنة تسع و تسعين و مائتين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 شيخ طوسى درباره‌اش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 القدر، واسع الاخبار، كثيرالتصانيف، ثقة، فمن كُتبه</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سعد بن عبداللّه، 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طوسى، ص </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رجال علامه حلّى، ص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رجال ابن داود، 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جامع‌الرواة،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أعيان الشيعه،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قاموس الرجال، تسترى،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الكنى و الألقاب،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تهذيب المقال،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تاريخ آل زرارة و الزرازى،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رجال المجلسى،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رياض المحدّثين،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دلايلى مبنى بر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 رضا عليه‌السلام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قرائن و امارات بر روايت سعد بن سعد از امام رضا عليه‌السلام ، اين است كه شرح حال نويسان، وى را راوى امام رضا عليه‌السلام و هم عصر آن حضرت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ده‌ها روايت به طور مستقيم از امام رضا عليه‌السلام ، يا بايكى دو طريق از دو امام پيشين عليهماالسلام روايت كرده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از همه مهمتر اين است كه بى‌ترديد، سعد بن سعد ـ حد اقل يك روايت ـ از امام رضا عليه‌السلام در شأن حضرت فاطمه معصومه عليهاالسلام نقل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مورد بحث نيز كه از نظر موضوع، قرابت با آن روايت دارد، مى‌تواند قرينه‌اى باشد بر اينكه راوى هردو روايت، سعد بن سعد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حال سعد بن سعد گذشت كه رجاليون اتفاق نظر دارند وى از اصحاب امام كاظم، امام رضا و امام جواد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فاطمه معصومه عليهاالسلام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نام برخى از اصحاب امام كاظم عليه‌السلام را</w:t>
      </w:r>
    </w:p>
    <w:p>
      <w:pPr>
        <w:pStyle w:val="BookText"/>
        <w:rPr/>
      </w:pPr>
      <w:r>
        <w:rPr>
          <w:rFonts w:ascii="IRNazanin" w:hAnsi="IRNazanin" w:eastAsia="IRNazanin"/>
          <w:color w:val="111111"/>
          <w:sz w:val="28"/>
          <w:sz w:val="28"/>
          <w:szCs w:val="28"/>
          <w:rtl w:val="true"/>
          <w:lang w:bidi="fa-IR"/>
        </w:rPr>
        <w:t>كه به قم هجرت كرده‌اند، اين گونه برمى‌شمارد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محمد اشعرى، ابراهيم بن هاشم، ابوجرير قمى زكريا بن ادريس، احمد بن اسحاق بن عبداللّه اشعرى أبوعلى قمى، حسين بن سعيد اهوازى، حسين بن مالك قمى، ريان بن شبيب، ريان بن صلت، زكريا بن آدم، سعد بن سعد أشعرى قمى، سهل بن يسع، عبدالعزيز بن مهتدى، عبداللّه بن صلت، على بن ريان بن صلت، محمد بن حسن أشعرى، محمد بن سهل قمى، محمد بن على بن عيسى أشعرى قمى، مرزبان بن عمران بن عبداللّه بن سعد اشعرى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الامام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بن سعد أشعرى جزو راويان راويان حضرت امام رضا عليه‌السلام آمده است؛ و ضمن اينكه راويان آن حضرت را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برشمرده، آمده است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دررجالش جزو اصحاب امام رضا عليه‌السلام نام برده، و نام برخى از اين افراد كه ما را در اين مسند آورده‌ايم چه بسادر رجال شيخ ديده نشود، و در مصادر پيش روى ما نامى از آنان برده</w:t>
      </w:r>
    </w:p>
    <w:p>
      <w:pPr>
        <w:pStyle w:val="BookText"/>
        <w:rPr/>
      </w:pPr>
      <w:r>
        <w:rPr>
          <w:rFonts w:ascii="IRNazanin" w:hAnsi="IRNazanin" w:eastAsia="IRNazanin"/>
          <w:color w:val="111111"/>
          <w:sz w:val="28"/>
          <w:sz w:val="28"/>
          <w:szCs w:val="28"/>
          <w:rtl w:val="true"/>
          <w:lang w:bidi="fa-IR"/>
        </w:rPr>
        <w:t>نشده باشد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جالب توجه اينكه نامى از سعد بن عبداللّه در ميان اصحاب امام رضا عليه‌السلام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كتاب‌هاى رجالى، سعد بن سعد را از جمله كسانى برشمرده‌اند كه ابراهيم بن هاشم از آنان روايت نموده است؛</w:t>
      </w:r>
      <w:r>
        <w:rPr>
          <w:rStyle w:val="FootnoteAnchor"/>
          <w:rtl w:val="true"/>
        </w:rPr>
        <w:footnoteReference w:id="94"/>
      </w:r>
      <w:r>
        <w:rPr>
          <w:rFonts w:ascii="Amiri" w:hAnsi="Amiri" w:eastAsia="Amiri" w:cs="Amiri"/>
          <w:color w:val="111111"/>
          <w:sz w:val="28"/>
          <w:sz w:val="28"/>
          <w:szCs w:val="28"/>
          <w:rtl w:val="true"/>
          <w:lang w:bidi="ar-SA"/>
        </w:rPr>
        <w:t>ولى عكس آن مطرح نشده است؛ اما مواردى وجود دارد كه سعد بن عبداللّه از ابراهيم بن هاشم روايت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حدّثنى محمدبن قولويه،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سعد بن عبداللّه بن أبى خلف، عن ابراهيم بن هاشم، عن بكر بن صالح، عن</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طوسى، در شرح حال على بن أحمد بن على خزار آمده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 رواه جماعة عن أبى جعفر محمد بن على بن الحسين بن بابويه، عن أبيه، عن سعد بن عبداللّه،</w:t>
      </w:r>
    </w:p>
    <w:p>
      <w:pPr>
        <w:pStyle w:val="BookText"/>
        <w:rPr/>
      </w:pPr>
      <w:r>
        <w:rPr>
          <w:rFonts w:ascii="Amiri" w:hAnsi="Amiri" w:eastAsia="Amiri" w:cs="Amiri"/>
          <w:color w:val="111111"/>
          <w:sz w:val="28"/>
          <w:sz w:val="28"/>
          <w:szCs w:val="28"/>
          <w:rtl w:val="true"/>
          <w:lang w:bidi="ar-SA"/>
        </w:rPr>
        <w:t>عن ابراهيم بن هاشم</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ألفوائد الرجاليّة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شرح حال ابراهيم بن هاشم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هاشم أبواسحاق الكوفى، ثم القمىّ، من اصحاب الرضا و الجواد و الجواد عليهماالسلام ، كثيرالراوية، واسع الطريق، سديد النقل، مقبول الحديث، له كتب، روى عنه أجلاّة الطائفة و ثقاتها، كأحمد بن ادريس القمى، و سعد بن عبداللّه الاشعرى، و</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 به سند خودش از سعد بن عبداللّه از ابراهيم بن هاشم روايت نموده است</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پس سعد بن سعد در طبقه ششم راويان و هم عصر امام رضا عليه‌السلام ، و از آن حضرت روايت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هاشم ـ كه از سعد بن سعد روايت نموده ـ در طبقه هفتم، و على بن ابراهيم ـ كه از پدرش روايت نموده ـ در طبقه هشتم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هيچ گونه ضعف و خللى در روايت سعد بن سعد از امام رضا عليه‌السلام به وجود نمى‌آيد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بررسى ديگر در زمينه زيارت‌نامه اين است كه متن روايتى كه مرحوم مجلسى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فى بعض كتب الزايارات</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 xml:space="preserve">نيز 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به فارسى نگاشته</w:t>
      </w:r>
      <w:r>
        <w:rPr>
          <w:rStyle w:val="FootnoteAnchor"/>
          <w:rtl w:val="true"/>
        </w:rPr>
        <w:footnoteReference w:id="100"/>
      </w:r>
      <w:r>
        <w:rPr>
          <w:rFonts w:ascii="Amiri" w:hAnsi="Amiri" w:eastAsia="Amiri" w:cs="Amiri"/>
          <w:color w:val="111111"/>
          <w:sz w:val="28"/>
          <w:sz w:val="28"/>
          <w:szCs w:val="28"/>
          <w:rtl w:val="true"/>
          <w:lang w:bidi="ar-SA"/>
        </w:rPr>
        <w:t>ـ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بعضى از كتب زيارات به سند حَسَن روايت كرده‌اند</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 xml:space="preserve">و در اين كتاب 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مى‌نمايد، سپس به سؤال امام رضا عليه‌السلام در باره قبر حضرت فاطمه معصومه عليهاالسلام نزد قميان، و بيان آداب زيارت حضرت فاطمه معصومه عليهاالسلام مى‌پردازد؛ و پس از پايان يافتن متن زيارت‌نامه،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محتمل است كه زيارت از تتمّه حديث نباشد و از تأليف علما بوده باشد</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وثاقت و جلالت شأن علامه مجلسى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اين گونه ستوده‌اند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أستاذنا و شيخنا و شيخ الاسلام والمسلمين، خاتم المجتهدين، الامام العلامه، المحقّق المدّقق، جليل القدر، عظيم الشأن، رفيع المنزلة، وحيد عصره، فريد دهره، ثقة، ثبت، عين، كثيرالعلم، جيّد التصانيف، فقيه</w:t>
      </w:r>
    </w:p>
    <w:p>
      <w:pPr>
        <w:pStyle w:val="BookText"/>
        <w:rPr/>
      </w:pPr>
      <w:r>
        <w:rPr>
          <w:rFonts w:ascii="Amiri" w:hAnsi="Amiri" w:eastAsia="Amiri" w:cs="Amiri"/>
          <w:color w:val="111111"/>
          <w:sz w:val="28"/>
          <w:sz w:val="28"/>
          <w:szCs w:val="28"/>
          <w:rtl w:val="true"/>
          <w:lang w:bidi="ar-SA"/>
        </w:rPr>
        <w:t>متكلّم، محدّث، عالم، فاضل، و</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علامه سيد حيدر كاظمى نيز همچون علامه مجلسى، سند اين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آقا جمال خوانسارى نيز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زيارتى متعلّقه به حضرت معصومه قم كه احتمال دارد منقول باشد و اكثر عبارات آن زيارت در همه روضات خوانده مى‌تواند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دو روايت از امام رضا عليه‌السلام و يك روايت از امام محمدتقى عليه‌السلام بيان نموده،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r>
        <w:rPr>
          <w:rStyle w:val="FootnoteAnchor"/>
          <w:rtl w:val="true"/>
        </w:rPr>
        <w:footnoteReference w:id="10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بررسى كه در كتب 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Style w:val="FootnoteAnchor"/>
          <w:rtl w:val="true"/>
        </w:rPr>
        <w:footnoteReference w:id="106"/>
      </w:r>
      <w:r>
        <w:rPr>
          <w:rFonts w:ascii="IRNazanin" w:hAnsi="IRNazanin" w:eastAsia="IRNazanin"/>
          <w:color w:val="111111"/>
          <w:sz w:val="28"/>
          <w:sz w:val="28"/>
          <w:szCs w:val="28"/>
          <w:rtl w:val="true"/>
          <w:lang w:bidi="fa-IR"/>
        </w:rPr>
        <w:t>، شهيد اوّل، ابن مشهدى، طباطبايى و شيروانى به عمل آمد، متن زيارت‌نامه حضرت فاطمه معصومه عليهاالسلام در آنها يافت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خطّى و چاپى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اثرى از اين زيارت‌نامه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قسمت‌هايى از اين كتاب كه مفقود گرديده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بررسى متن زيارت‌نامه حضرت فاطمه معصومه عليهاالسلام</w:t>
      </w:r>
    </w:p>
    <w:p>
      <w:pPr>
        <w:pStyle w:val="BookText"/>
        <w:rPr/>
      </w:pPr>
      <w:r>
        <w:rPr>
          <w:rFonts w:ascii="Amiri" w:hAnsi="Amiri" w:eastAsia="Amiri" w:cs="Amiri"/>
          <w:color w:val="111111"/>
          <w:sz w:val="28"/>
          <w:sz w:val="28"/>
          <w:szCs w:val="28"/>
          <w:rtl w:val="true"/>
          <w:lang w:bidi="ar-SA"/>
        </w:rPr>
        <w:t xml:space="preserve">ـ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امام رضا عليه‌السلام</w:t>
      </w:r>
    </w:p>
    <w:p>
      <w:pPr>
        <w:pStyle w:val="BookText"/>
        <w:rPr/>
      </w:pPr>
      <w:r>
        <w:rPr>
          <w:rFonts w:ascii="Amiri" w:hAnsi="Amiri" w:eastAsia="Amiri" w:cs="Amiri"/>
          <w:color w:val="111111"/>
          <w:sz w:val="28"/>
          <w:sz w:val="28"/>
          <w:szCs w:val="28"/>
          <w:rtl w:val="true"/>
          <w:lang w:bidi="ar-SA"/>
        </w:rPr>
        <w:t>ـ آغاز زيارت حضرت ستّى فاطمه با تسبيحات حضرت زهراى فاطمه</w:t>
      </w:r>
    </w:p>
    <w:p>
      <w:pPr>
        <w:pStyle w:val="BookText"/>
        <w:rPr/>
      </w:pPr>
      <w:r>
        <w:rPr>
          <w:rFonts w:ascii="IRNazanin" w:hAnsi="IRNazanin" w:eastAsia="IRNazanin"/>
          <w:color w:val="111111"/>
          <w:sz w:val="28"/>
          <w:sz w:val="28"/>
          <w:szCs w:val="28"/>
          <w:rtl w:val="true"/>
          <w:lang w:bidi="fa-IR"/>
        </w:rPr>
        <w:t>ـ سلام بر آدم، همراه پيامبران أولوالعزم عليهم‌السلام</w:t>
      </w:r>
    </w:p>
    <w:p>
      <w:pPr>
        <w:pStyle w:val="BookText"/>
        <w:rPr/>
      </w:pPr>
      <w:r>
        <w:rPr>
          <w:rFonts w:ascii="IRNazanin" w:hAnsi="IRNazanin" w:eastAsia="IRNazanin"/>
          <w:color w:val="111111"/>
          <w:sz w:val="28"/>
          <w:sz w:val="28"/>
          <w:szCs w:val="28"/>
          <w:rtl w:val="true"/>
          <w:lang w:bidi="fa-IR"/>
        </w:rPr>
        <w:t>ـ سلام بر اهل‌بيت پيامبراكرم صلى‌الله‌عليه‌و‌آله‌وسلم در پى سلام بر حضرت آدم و پيامبران ألوالعزم</w:t>
      </w:r>
    </w:p>
    <w:p>
      <w:pPr>
        <w:pStyle w:val="BookText"/>
        <w:rPr/>
      </w:pPr>
      <w:r>
        <w:rPr>
          <w:rFonts w:ascii="IRNazanin" w:hAnsi="IRNazanin" w:eastAsia="IRNazanin"/>
          <w:color w:val="111111"/>
          <w:sz w:val="28"/>
          <w:sz w:val="28"/>
          <w:szCs w:val="28"/>
          <w:rtl w:val="true"/>
          <w:lang w:bidi="fa-IR"/>
        </w:rPr>
        <w:t>ـ سلام بر حضرت فاطمه معصومه عليهاالسلام در پس سلسله پاك معصومين عليهم‌السلام</w:t>
      </w:r>
    </w:p>
    <w:p>
      <w:pPr>
        <w:pStyle w:val="BookText"/>
        <w:rPr/>
      </w:pPr>
      <w:r>
        <w:rPr>
          <w:rFonts w:ascii="IRNazanin" w:hAnsi="IRNazanin" w:eastAsia="IRNazanin"/>
          <w:color w:val="111111"/>
          <w:sz w:val="28"/>
          <w:sz w:val="28"/>
          <w:szCs w:val="28"/>
          <w:rtl w:val="true"/>
          <w:lang w:bidi="fa-IR"/>
        </w:rPr>
        <w:t>ـ پيامبر اكرم و خاندان پاك و مطهّرش عليهم‌السلام نورى يگانه هستند</w:t>
      </w:r>
    </w:p>
    <w:p>
      <w:pPr>
        <w:pStyle w:val="BookText"/>
        <w:rPr/>
      </w:pPr>
      <w:r>
        <w:rPr>
          <w:rFonts w:ascii="Amiri" w:hAnsi="Amiri" w:eastAsia="Amiri" w:cs="Amiri"/>
          <w:color w:val="111111"/>
          <w:sz w:val="28"/>
          <w:sz w:val="28"/>
          <w:szCs w:val="28"/>
          <w:rtl w:val="true"/>
          <w:lang w:bidi="ar-SA"/>
        </w:rPr>
        <w:t>ـ مقام شفاعت حضرت فاطمه معصومه عليهاالسلام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سعادت واقعى در گِروِ محبّت اهل‌بيت عليهم‌السلام است</w:t>
      </w:r>
    </w:p>
    <w:p>
      <w:pPr>
        <w:pStyle w:val="BookText"/>
        <w:rPr/>
      </w:pPr>
      <w:r>
        <w:rPr>
          <w:rFonts w:ascii="Amiri" w:hAnsi="Amiri" w:eastAsia="Amiri" w:cs="Amiri"/>
          <w:color w:val="111111"/>
          <w:sz w:val="28"/>
          <w:sz w:val="28"/>
          <w:szCs w:val="28"/>
          <w:rtl w:val="true"/>
          <w:lang w:bidi="ar-SA"/>
        </w:rPr>
        <w:t>ـ آغاز سو انجام زيارت‌نامه با ياد خداوند متعال و معصومين عليهم‌السلام</w:t>
      </w:r>
    </w:p>
    <w:p>
      <w:pPr>
        <w:pStyle w:val="BookText"/>
        <w:rPr/>
      </w:pPr>
      <w:r>
        <w:rPr>
          <w:rFonts w:ascii="Amiri" w:hAnsi="Amiri" w:eastAsia="Amiri" w:cs="Amiri"/>
          <w:color w:val="111111"/>
          <w:sz w:val="28"/>
          <w:sz w:val="28"/>
          <w:szCs w:val="28"/>
          <w:rtl w:val="true"/>
          <w:lang w:bidi="ar-SA"/>
        </w:rPr>
        <w:t>ـ التفات‌هاى لطيف و موافق با ذوق سليم</w:t>
      </w:r>
    </w:p>
    <w:p>
      <w:pPr>
        <w:pStyle w:val="BookText"/>
        <w:rPr/>
      </w:pPr>
      <w:r>
        <w:rPr>
          <w:rFonts w:ascii="IRNazanin" w:hAnsi="IRNazanin" w:eastAsia="IRNazanin"/>
          <w:color w:val="111111"/>
          <w:sz w:val="28"/>
          <w:sz w:val="28"/>
          <w:szCs w:val="28"/>
          <w:rtl w:val="true"/>
          <w:lang w:bidi="fa-IR"/>
        </w:rPr>
        <w:t>زيارت‌نامه حضرت فاطمه معصومه عليهاالسلام ، سراسر آكنده است از مضامين معنوى و الهى، با قرآن كريم، سنّت شريف معصومين عليهم‌السلام و روايات وارد شده در شأن و منزلت آن حضرت عليهاالسلام ، هماهنگى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زيارت‌نامه مورد بحث، در يك نگاه گذرا حاوى مطالب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زيارت‌نامه با سخن گهربار حضرت امام رضا عليه‌السلام در شأن حضرت ستّى فاطمه، بر ارزش آن افزوده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آموزش آداب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ايستادن بالاى سر مبارك و رو به قبله؛ و قرائت تسبيحات حضرت فاطمه زهرا عليهاالسلام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بر آدم و انبياى اولوالعزم عليهم‌السلام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چهارده معصوم عليهم‌السلام ، در ادامه انبياى الهى عليهم‌السلام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بر حضرت فاطمه معصومه عليهاالسلام ، و انتساب آن حضرت به شجره طيبه معصومين و انبياى سلف عليهم‌السلام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خواست‌هايى از خداوند متعال، با تكيّه براينكه همه معصومين عليهم‌السلام مجراى فيض الهى و سبب پذيرش اين در خواست‌ها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پايان رسانيدن دعا با درود برپيامبر بزرگوار اسلام و خاندان گرامى‌اش عليهم‌السلام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عارفاً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كلام امام رضا عليه‌السلام</w:t>
      </w:r>
    </w:p>
    <w:p>
      <w:pPr>
        <w:pStyle w:val="BookText"/>
        <w:rPr/>
      </w:pPr>
      <w:r>
        <w:rPr>
          <w:rFonts w:ascii="IRNazanin" w:hAnsi="IRNazanin" w:eastAsia="IRNazanin"/>
          <w:color w:val="111111"/>
          <w:sz w:val="28"/>
          <w:sz w:val="28"/>
          <w:szCs w:val="28"/>
          <w:rtl w:val="true"/>
          <w:lang w:bidi="fa-IR"/>
        </w:rPr>
        <w:t>امام رضا عليه‌السلام درباره خواهر گرامى‌اش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زارها عارفاً بحقّها فلهُ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بيانگر مقام والاى حضرت فاطمه معصومه عليهاالسلام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شرايط تكميل و پذيرش زيارت، شناخت حقيقى و واقعى نسبت به صاحب قبر است؛ زيرا ارزشى كه عرض ادب و احترام با شناخت كامل نسبت به كسى يا چيزى دارد، ادب و احترام از روى گمان و تخيّل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سخن خداوند بنگريد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الظَّنِّ لا يُغْنى مِنَ الحَقِّ شَيْئاً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 ظنّ و گمان، در فهم حقّ و حقيقت هيچ سودى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كامل و محبّت نسبت به پيامبر اكرم صلى‌الله‌عليه‌و‌آله‌وسلم و اهل بيت پاك و مطهّرش عليهم‌السلام هم سنگ و هم طراز با قرآن مجيد هستند، شفاعت آنان و عاقبت به خيرى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پيامبربزرگوار اسلام صلى‌الله‌عليه‌و‌آله‌وسلم مى‌فرمايد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اِلْزِمُوا مَوَّدَتَنا أَهْلَ البيتِ، فَاِنَّهُ مَنْ مَنْ لَقِىَ اللّهَ وَ هُوَ يَوَدُّنا أَهْلَ البيتِ، دَخَلَ الجَنَّةَ بِشِفاعَتِنا؛ وَالّذِى</w:t>
      </w:r>
    </w:p>
    <w:p>
      <w:pPr>
        <w:pStyle w:val="BookText"/>
        <w:rPr/>
      </w:pPr>
      <w:r>
        <w:rPr>
          <w:rFonts w:ascii="Amiri" w:hAnsi="Amiri" w:eastAsia="Amiri" w:cs="Amiri"/>
          <w:color w:val="111111"/>
          <w:sz w:val="28"/>
          <w:sz w:val="28"/>
          <w:szCs w:val="28"/>
          <w:rtl w:val="true"/>
          <w:lang w:bidi="ar-SA"/>
        </w:rPr>
        <w:t>نَفْسيبِيَدِهِ، لايَنْتَفِعُ عَبْدٌ بِعِلْمِهِ الاّ بِمَعْرِفَةِ حَقَّنَا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دوستى و محبّت ما اهل‌بيت را پيشه كنيد، زيرا كسى كه خدا را با محبّت ما اهل بيت ملاقات كند، با شفاعت ما وارد بهشت خواهد شد؛ سوگند به كسى كه جانم در دست اوست، هيچ كس از عملش سودى نمى‌برد مگر با شناخت كامل نسبت به حقوق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اندكى تأمّل در كتاب‌هاى روايى، در مى‌يابيم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گهربار معصومين عليهم‌السلام موج مى‌زند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امام صادق عليه‌السلام درباره زيارت قبر حضرت اباعبداللّه الحسين عليه‌السلام مى‌فرمايد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أَتَى قَبْرَالحُسينِ عارفاً بِحَقِّه، كانَ كَمَنْ حَجَّ مِأَتَهَ حَجَّةٍ مَعَ رَسُولِ اللّهِ صلى‌الله‌عليه‌و‌آله‌وسلم ؛</w:t>
      </w:r>
      <w:r>
        <w:rPr>
          <w:rStyle w:val="FootnoteAnchor"/>
          <w:rtl w:val="true"/>
        </w:rPr>
        <w:footnoteReference w:id="109"/>
      </w:r>
      <w:r>
        <w:rPr>
          <w:rFonts w:ascii="Amiri" w:hAnsi="Amiri" w:eastAsia="Amiri" w:cs="Amiri"/>
          <w:color w:val="111111"/>
          <w:sz w:val="28"/>
          <w:sz w:val="28"/>
          <w:szCs w:val="28"/>
          <w:rtl w:val="true"/>
          <w:lang w:bidi="ar-SA"/>
        </w:rPr>
        <w:t>كسى كه با شناخت كامل،</w:t>
      </w:r>
    </w:p>
    <w:p>
      <w:pPr>
        <w:pStyle w:val="BookText"/>
        <w:rPr/>
      </w:pPr>
      <w:r>
        <w:rPr>
          <w:rFonts w:ascii="Amiri" w:hAnsi="Amiri" w:eastAsia="Amiri" w:cs="Amiri"/>
          <w:color w:val="111111"/>
          <w:sz w:val="28"/>
          <w:sz w:val="28"/>
          <w:szCs w:val="28"/>
          <w:rtl w:val="true"/>
          <w:lang w:bidi="ar-SA"/>
        </w:rPr>
        <w:t>قبر امام حسين عليه‌السلام را زيارت كند، مانند كسى است كه صد حجّ به همراه رسول خدا صلى‌الله‌عليه‌و‌آله‌وسلم انجام داده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أَبِى عَبْداللّهِ عليه‌السلام عارفاً بِحَقِّه غَفَرَاللّهُ مَاتَقَدَّمَ مِنْ ذَنْبِه وَ مَا تَأَخَّرَ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كسى كه با شناخت كامل قبر امام حسين عليه‌السلام را زيارت كند، خداوند گناهان گذشته و آينده‌اش را مى‌بخشايد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و صادق عليه‌السلام درباره زيارت مؤمن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مُؤمِنٍ خَرَجَ اِلَى أَخِيهِ يَزُورُهُ عَارِفاً بِحَقِّهِ، كَتَبَ اللّهُ بُكُلِّ خُطْوَةٍ حَسَنَةً، و مُحِيَتْ عَنْهُ سَيِّئَةٌ، وَ رُفِعَتْ لَهُ دَرَجَةٌ؛</w:t>
      </w:r>
      <w:r>
        <w:rPr>
          <w:rStyle w:val="FootnoteAnchor"/>
          <w:rtl w:val="true"/>
        </w:rPr>
        <w:footnoteReference w:id="111"/>
      </w:r>
      <w:r>
        <w:rPr>
          <w:rFonts w:ascii="IRNazanin" w:hAnsi="IRNazanin" w:eastAsia="IRNazanin"/>
          <w:color w:val="111111"/>
          <w:sz w:val="28"/>
          <w:sz w:val="28"/>
          <w:szCs w:val="28"/>
          <w:rtl w:val="true"/>
          <w:lang w:bidi="fa-IR"/>
        </w:rPr>
        <w:t>هر مؤمنى كه با شناخت كامل به قصد ديدار برادرش از منزل خارج شود، خداوند در برابر هرگام، يك كار نيك برايش مى‌نويسد؛ و يك گناه از او پاك مى‌شود؛ و يك درجه به او افزوده مى‌گردد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 روايت درباره موضوعات ياد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چنين</w:t>
      </w:r>
    </w:p>
    <w:p>
      <w:pPr>
        <w:pStyle w:val="BookText"/>
        <w:rPr/>
      </w:pPr>
      <w:r>
        <w:rPr>
          <w:rFonts w:ascii="IRNazanin" w:hAnsi="IRNazanin" w:eastAsia="IRNazanin"/>
          <w:color w:val="111111"/>
          <w:sz w:val="28"/>
          <w:sz w:val="28"/>
          <w:szCs w:val="28"/>
          <w:rtl w:val="true"/>
          <w:lang w:bidi="fa-IR"/>
        </w:rPr>
        <w:t xml:space="preserve">زيارت‌هايى ـ به شرط آنكه با شناخت كامل نسبت به زيارت شونده باشد ـ پاداش‌هايى در روايت معصومين عليهم‌السلام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بدين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بكّل له بكّل خطوةٍ حسنةً و مُحيتْ عنه سيئةً، و رُفعت له درجةً</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عشرين حَجَّةً و عشرين عُمْرَةً مبروراتٍ مقبولاتٍ، و عشرين حجّةٌ و عمرةٌ مع نبىٍّ مرسلٍ أو امامٍ عدل فى غير يوم عيد</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كافى،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580</w:t>
      </w:r>
      <w:r>
        <w:rPr>
          <w:rFonts w:ascii="Amiri" w:hAnsi="Amiri" w:eastAsia="Amiri" w:cs="Amiri"/>
          <w:color w:val="111111"/>
          <w:sz w:val="28"/>
          <w:sz w:val="28"/>
          <w:szCs w:val="28"/>
          <w:rtl w:val="true"/>
          <w:lang w:bidi="ar-SA"/>
        </w:rPr>
        <w:t xml:space="preserve">؛ 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وسايل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الامالى صدوق، 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الامالى طوسى، ص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جامع الاخبار،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روضة‌الواعظين،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كامل الزايارات،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ارشاد القلوب،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الاقبال،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الامالى، طوسى،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ثواب الاعمال، ص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جامع الاخبار،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روضة‌الواعظين،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مائة حَجَّةٍ و مائة عمرةٍ و مائة غزوةٍ مع نبىٍّ مرسلٍ او امام عدلٍ فى يوم عيد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اللّه عزّوجلّ له بكلّ خطوةٍ حجةً بمناسكها و لا أعلمه الاّ قال و عمرةً يوم عرفة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ألف حجّةٍ و ألف عمرةٍ مبرورات مقبولاتٍ و ألف غزوةٍ مع نبىّ مرسلٍ أو امام عدلٍ يوم عرفة</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ألف حجةٍ مقبولةٍ و ألف عمرةٍ مبرورةٍ يوم عرفة</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أجر مَنْ أعتق ألف نَسَمَةٍ و كمن حَمَل على ألفِ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مُسْرَحَةٍ مُلْجَمَةٍ في سبيل اللّهِ</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شَيَّعوه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يُبْلغوه مَأمنه و ان مرض عادوه غُدوةً و خشيَّةً و ان مات شهدوا جنازته و استغفروا له الى يوم القيامة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غفراللّهُ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فى أعلى علّييّن</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ثواب ألف حَجّةٍ مقبولةٍ</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 ألف حَجَّةٍ</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أعطاه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مَنْ أنفقَ مِنْ قَبلَ الفَتْحِ وَ قاتَلَ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حتمت لمن زار أبى عليه‌السلام بطوس عارفاً بحقّه الجنّة على اللّه تعالى</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ضمنت و له الجنّة على اللّه عزّوجلّ</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أخذتُه بيدي يوم القيامة و أدخلتُه الجنة و ان كان من أهل الكبائر</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أعطاه اللّه عزّوجلّ اجرَ سبعين شهيداً ممّن استُشهدَ بين يدي رسول اللّه صلى‌الله‌عليه‌و‌آله‌وسلم عَلَى 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بكل خطوة حجةً مقبولةً و عمرةً مبرورةً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كمن زار اللّه تعالى في عرشه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مثل الذى يخرج من الذنوب كان كمثل الذى خرج من الذنوب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عشر صفات و محاعنه عشر سيّئات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أجر مائة ألف شهيد و غفر اللّه ما تقدّم من ذنبه و ما تأخّر و بُعث من الآمنين و هُوِّنَ عليه الحسابُ و استقبلته الملائكةُ فاذا انصرَفَ شَيَّعَتْةُ الى منزله فان مَرِضَ عادوه و ان مات شَيَّعُوهُ بالاستغفار الى قبره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الامالى، صدوق، ص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جامع الاخبار،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عيون اخبار الرضا،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فرحة العزّى،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الاقبال، ص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كتاب المزار، ص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مصباح المتهجّد، 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بشارة‌المصطفى،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كمن حج مائة حجّةٍ مع رسول اللّه صلى‌الله‌عليه‌و‌آله‌وسلم </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كمن حجّ ثلاث حَجَجٍ مع رسول اللّه صلى‌الله‌عليه‌و‌آله‌وسلم </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ثواب الف حجة و الف عمرة ألا و من زاره فقد زارنى و من زارنى فكأنّما زار اللّه و حق على اللّه أن لا يعذّبه به بالنار ألا و ان الاجابة تحتَ قُبَّتِهِ والشّفاء في تربته و الائمّةَ من ولده</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يُكتب له ألفُ حَجَّةٍ مقبولةٍ و ألفُ عمرةٍ مقبولةٍ و ان كان شقيّاً كُتب سعيداً و لم يزل يخوض في رحمة‌اللّه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الف حجةٍ مقبولةٍ و الف عمرةٍ مبرورةٍ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صَحِبَةُ ألفُ مَلَكٍ عن يمينه و ألفُ مَلَكٍ عن يساره و كتُب له ألفُ حجّةٍ و ألفُ عمرةٍ مع نبىٍّ أو وصىٍّ نبىٍّ</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اللّه له ثوابَ ألفِ حجَّةٍ و ألفِ عمرةٍ و ألفِ غزوةٍ مع نبىٍّ</w:t>
      </w:r>
    </w:p>
    <w:p>
      <w:pPr>
        <w:pStyle w:val="BookText"/>
        <w:rPr/>
      </w:pP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غفراللّه له البتّةً</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له حجةً و لم يزل محفوظاً حتى يرجعَ الى أهله</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محدّثي اللّهِ تعالى فوق عرشه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عند اللّه عزّوجلّ كشهداء بدرٍ</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عشرة آلاف حسنةٌ و رفع له عشرة الاف درجةً</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يكن له عوض غير الجنة و رزق رزقاً واسطاً و أتاه اللّه بفرج عاجل ان اللّه و كلَّ بقبرالحسين أربعة آلاف ملك كلّهم يبكونه و يشيّعون مَن زاره الى أهله فان مرض عادوه و ان مات حضروا جنازته بالاستغفار له و الترحم عليه</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حجّة مقبولة و مائة عمرة مبرورة و مائة عزوة مع نبىّ مرسلٍ الى</w:t>
      </w:r>
    </w:p>
    <w:p>
      <w:pPr>
        <w:pStyle w:val="BookText"/>
        <w:rPr/>
      </w:pPr>
      <w:r>
        <w:rPr>
          <w:rFonts w:ascii="Amiri" w:hAnsi="Amiri" w:eastAsia="Amiri" w:cs="Amiri"/>
          <w:color w:val="111111"/>
          <w:sz w:val="28"/>
          <w:sz w:val="28"/>
          <w:szCs w:val="28"/>
          <w:rtl w:val="true"/>
          <w:lang w:bidi="ar-SA"/>
        </w:rPr>
        <w:t>أعدى عدوّله</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اللّه له بكل خطوة حجّة و عمرة مبرورات متقّبلات و غزوة مع نبىٍّ أو امام عادل</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أعطاه اللّه عزّوجلّ أجر من قبل الفتح فتح مكّة</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سبعمائة حجّة و سبعمائة عمرة مبرورات متقبّلات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غفراللّه له ما تقدّم من ذنبه و ما تأخّر و كتب له حجّةً و لم يزل محفوظاً حتى يرجع الى أهله</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نظر الى الكعبة عارفاً بحقّها غفراللّه ذنوبه و كفى ما أهمّه</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الفريضة من صلاّها لوقتها عارفاً بحقّه لايؤثر عليها غيرَها كتب اللّه له براءةً لايعذبُه</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أتى الصلاة عارفاً بحقّها غُفِرَله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شايان ذكر است در صدر و ذيل رواياتى كه واژه‌هاى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جملاتى به عنوان تفسير 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بدين شرح</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يوم عيد</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غير يوم عيد</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يومٍ من رجب</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مشى الى الحَيْرِ</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جاحد</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مستكبر</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واغتسل</w:t>
      </w:r>
      <w:r>
        <w:rPr>
          <w:rFonts w:eastAsia="IRNazanin" w:cs="IRNazanin"/>
          <w:color w:val="111111"/>
          <w:sz w:val="28"/>
          <w:szCs w:val="28"/>
          <w:rtl w:val="true"/>
          <w:lang w:bidi="fa-IR"/>
        </w:rPr>
        <w:t>»</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 وجه اللّه والدارالآخرة</w:t>
      </w:r>
      <w:r>
        <w:rPr>
          <w:rFonts w:eastAsia="Amiri" w:cs="Amiri" w:ascii="Amiri" w:hAnsi="Amiri"/>
          <w:color w:val="111111"/>
          <w:sz w:val="28"/>
          <w:szCs w:val="28"/>
          <w:rtl w:val="true"/>
          <w:lang w:bidi="ar-SA"/>
        </w:rPr>
        <w:t>»</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غيرمتجبّر ولامتكبّر</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مستنكف و لامستكبر</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مسلّماً لأمره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فطاف به اسبوعاً و صلّى ركعتين في مقام ابراهيم عليه‌السلام </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أتى المدينة فسلّم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أنّه حُجَّةُ اللّه على خلقه و بابُه الذي يُؤتى منه فسلّم عليه ثمّ أتى أباعبداللّه</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 زيارت حضرت فاطمه معصومه با تسبيحات حضرت فاطمه زهرا عليهماالسلام</w:t>
      </w:r>
    </w:p>
    <w:p>
      <w:pPr>
        <w:pStyle w:val="BookText"/>
        <w:rPr/>
      </w:pPr>
      <w:r>
        <w:rPr>
          <w:rFonts w:ascii="Amiri" w:hAnsi="Amiri" w:eastAsia="Amiri" w:cs="Amiri"/>
          <w:color w:val="111111"/>
          <w:sz w:val="28"/>
          <w:sz w:val="28"/>
          <w:szCs w:val="28"/>
          <w:rtl w:val="true"/>
          <w:lang w:bidi="ar-SA"/>
        </w:rPr>
        <w:t>در بخشى از سخن امام رضا عليه‌السلام به عنوان آداب زيارت حضرت فاطمه معصومه صلى‌الله‌عليه‌و‌آله‌وسلم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القبر فقهم عند رأسها مستقبل القبلة و كبّر أربعاً و ثلاثين تكبيرةً، و سبّح ثلاثاً و ثلاثين تبسيحةً، و أحمد اللّه ثلاثاً و ثلاثين تحميدةً؛ ثم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نزد قبر رسيدى، بالاى سرش رو به قبله بايست و سى و چهار مرتبه اللّه اكبر، سى و سى مرتبه سبحان اللّه، و سى و سه مرتبه الحمداللّه بگو؛ آنگاه بگو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تعداد و ترتبى تسبيحات حضرت فاطمه زهرا عليهاالسلام ، ميان فرقه‌هاى اسلامى اختلاف وجود دارد، اما همگى بر استحباب آن ـ بلكه فضيلتش بر ساير اذكار ـ اتفاق دارند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برخى از برادران اهل سنّت، تعداد</w:t>
      </w:r>
    </w:p>
    <w:p>
      <w:pPr>
        <w:pStyle w:val="BookText"/>
        <w:rPr/>
      </w:pPr>
      <w:r>
        <w:rPr>
          <w:rFonts w:ascii="IRNazanin" w:hAnsi="IRNazanin" w:eastAsia="IRNazanin"/>
          <w:color w:val="111111"/>
          <w:sz w:val="28"/>
          <w:sz w:val="28"/>
          <w:szCs w:val="28"/>
          <w:rtl w:val="true"/>
          <w:lang w:bidi="fa-IR"/>
        </w:rPr>
        <w:t xml:space="preserve">تسبيحات را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يعنى هركدام از تكبير، تسبيح و تحميد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مى‌دانند؛ و تسبيح را مقدّم بر تحميد، و سپس تكبير را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آنان تسبيحات را به تعداد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به همين ترتيب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ميان شيعه، اختلافى در اينكه تعداد تسبيحات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وجود ندارد؛ فقط اختلاف در تقديم يا تأخير تحميد و تسبيح است</w:t>
      </w:r>
      <w:r>
        <w:rPr>
          <w:rFonts w:eastAsia="IRNazanin" w:cs="IRNazanin"/>
          <w:color w:val="111111"/>
          <w:sz w:val="28"/>
          <w:szCs w:val="28"/>
          <w:rtl w:val="true"/>
          <w:lang w:bidi="fa-IR"/>
        </w:rPr>
        <w:t>.</w:t>
      </w:r>
      <w:r>
        <w:rPr>
          <w:rStyle w:val="FootnoteAnchor"/>
          <w:rtl w:val="true"/>
        </w:rPr>
        <w:footnoteReference w:id="163"/>
      </w:r>
      <w:r>
        <w:rPr>
          <w:rFonts w:ascii="Amiri" w:hAnsi="Amiri" w:eastAsia="Amiri" w:cs="Amiri"/>
          <w:color w:val="111111"/>
          <w:sz w:val="28"/>
          <w:sz w:val="28"/>
          <w:szCs w:val="28"/>
          <w:rtl w:val="true"/>
          <w:lang w:bidi="ar-SA"/>
        </w:rPr>
        <w:t>در كتاب‌هاى روايى و فقهى، بحثى درازدامن در اين زمينه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با تأسّى بر روايات وارد شده از امام صادق عليه‌السلام ، تسبيحات حضرت فاطمه زهرا عليهاالسلام را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تعداد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مرتبه آغاز مى‌كند</w:t>
      </w:r>
      <w:r>
        <w:rPr>
          <w:rFonts w:eastAsia="Amiri" w:cs="Amiri" w:ascii="Amiri" w:hAnsi="Amiri"/>
          <w:color w:val="111111"/>
          <w:sz w:val="28"/>
          <w:szCs w:val="28"/>
          <w:rtl w:val="true"/>
          <w:lang w:bidi="ar-SA"/>
        </w:rPr>
        <w:t>.</w:t>
      </w:r>
      <w:r>
        <w:rPr>
          <w:rStyle w:val="FootnoteAnchor"/>
          <w:rtl w:val="true"/>
        </w:rPr>
        <w:footnoteReference w:id="164"/>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برآنند كه تسبيحات حضرت زهرا عليهاالسلام در دو وقت ـ پس از نماز و هنگام خواب ـ متفاوت است؛ با اين توضيح كه ظاهر روايات وارد شده اقتضاى تقديم تسبيح بر تحميد را هنگام خواب دارد؛ و ظاهر روايات وارد شده به طور مطلق، اقتضاى تقديم تحميد بر تسبيح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برخى در مقام پاسخ مى‌گويند كه هيچ يك از اين روايات، تصريح در تقديم تحميد بر تسبيح يا بالعكس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استحباب تسبيحات حضرت زهرا عليهاالسلام پس از نماز و هنگام خواب، مورد سومى نيز وجود دارد و آن قرائت تسبيحات پيش از زيارت‌نامه مورد 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در آنچه در تعقيبات به آن عمل مى‌شود، تقديم تسبيح بر تحميد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رئيس المحدّثين و پدرش و ابن جنيد اعتقاد به تأخير تحميد بر تسبيح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وارد شده از ائمه عليهم‌السلام به حسب ظاهر، خالى از اختلاف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معتبرى كه ظهور در تقديم تحميد بر تسبيح دارد، مطلق است و شامل بيان تسبيحات پس از نماز و هنگام خواب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سند صحيح از محمد بن عذافر، به نقل از برقى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ظهور در تقديم تسبيح بر تحميد دارد، اختصاص به هنگام خواب 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در ادامه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تنافى ميان دو روايت به حسب ظاهر است؛ و شايسته است كه دومى به اوّلى حمل شود؛ به جهت صحّت سندش</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جالب توجّه اين است كه در بحارالانوار يك بار به نقل از أبوبصير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تكبّر اربعاً و ثلاثين مرّةً و تسبّح ثلاثاً و ثلاثين مرّةً و تحمّد ثلاثاً و ثلاثين مرّة و هو تسبيح الزهراء فاطمه عليهاالسلام الذى علّمها رسول اللّه صلى‌الله‌عليه‌و‌آله‌وسلم </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و بارديگر از ابوبصير به نقل از امام صادق عليه‌السلام آمده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تبدأ بالتكبير اربعاً و ثلاثين ثمّ التحميد ثلاثاً و ثلاثين ثم التسبيح ثلاثاً و ثلاثين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روايات در اين زمينه تعارض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تحميد بر تسبيح از سوى راويان و فقها، نظر شخصى آنان، و تحميل استنباط‌شان بر روايات است؛ و دليلى بر حمل يكى از روايات بر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سيدعبدالرزاق موسوى مقرّم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روايتى كه بر خلاف اين است برخلاف تقديم تحميد بر تسبيح، حمل بر تقيّه مى‌شود؛ زيرا موافق با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تمام آنچه گفته شد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تقديم تسبيح بر تحميد يا بالعكس تخيير است، خالى از وجه نيست؛ همان گونه كه در كتاب وافى آمده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تثبّت در عمل بر خلاف عامّه ـ آن هم با توجه به تعارض</w:t>
      </w:r>
    </w:p>
    <w:p>
      <w:pPr>
        <w:pStyle w:val="BookText"/>
        <w:rPr/>
      </w:pPr>
      <w:r>
        <w:rPr>
          <w:rFonts w:ascii="Amiri" w:hAnsi="Amiri" w:eastAsia="Amiri" w:cs="Amiri"/>
          <w:color w:val="111111"/>
          <w:sz w:val="28"/>
          <w:sz w:val="28"/>
          <w:szCs w:val="28"/>
          <w:rtl w:val="true"/>
          <w:lang w:bidi="ar-SA"/>
        </w:rPr>
        <w:t>روايات، و بدون بيان مرجّح ـ شايسته نباشد؛ زيرا در باره تقديم يا تأخير تسبيح و تحميد، روايات متعارض وجود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ذكرهايى وجود دارد كه حتى تسبيح، بر تحميد و تكبير نيز مقدّم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شيخ عباس قمى به نقل از سيدبن طاوس در اعمال ماه جمادى الآخر مى‌نويسد كه چهار ركعت نماز دارد؛ و پس از سلام، هفتاد مرتبه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الحمداللّه و لا اله الاّ اللّه و اللّه اكبر</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اين گونه روايات متعارض، به دو گونه مى‌توان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تعبّداً آنها را بپذيريم و نسبت به آنچه درباره كيفيت تسبيحات در اوقات مختلف بيان شده عمل كنيم، و يا اينكه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گرفته، به دنبال مرجّحاتِ مستند بگرايم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مى‌رسد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تقديم يا تأخير تسبيح و تحميد، شايسته‌تر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تقديم تسبيح بر تحميد را به چند دليل مى‌توان ترجيح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دليل عقلى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عنايت به يك قياس مضمر، مبنى بر اينكه ضرورت دارد انسان ابتدا صفات سلبى را در مورد خداوند بدان و تنزيه نمايد و سپس او را به صفات مدح بستايد؛ مى‌توان نتيجه گرفت كه تسبيح، مقدم بر تحميد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حكم مى‌كند كه تا ظرف وجودى انسان از تاريكى‌ها و آلودگى‌ها پاك نشود، وارد شده مظروفِ نور و پاكى بى‌معناست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مثل نيز ناظر به همين معنا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ديو چو بيرون رود، فرشته در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دليل نقلى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دليل قرآنى و روايى مى‌توان استناد نمود؛ با اين توضيح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سوره‌هاى قرآن به ده گونه آغاز گرديده‌اند؛ وى يكى از آنها حمد و ثناى الهى نفى و تنزيه صفات نقص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تسبيح، و اثبات صفات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تحميد است</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تسبيح و تحميد به دو گونه در قرآن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طور جداگانه در ابتداى سوره‌ها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اگر در ابتداى قرآن يا جاهاى ديگرش در كنارهم قرار گرفته ا ند، تسبيح مقدّم بر تحميد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نمونه‌ها بنگريد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ربّك</w:t>
      </w:r>
      <w:r>
        <w:rPr>
          <w:rFonts w:eastAsia="IRNazanin" w:cs="IRNazanin"/>
          <w:color w:val="111111"/>
          <w:sz w:val="28"/>
          <w:szCs w:val="28"/>
          <w:rtl w:val="true"/>
          <w:lang w:bidi="fa-IR"/>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 ربّك</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 بحمده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نيز در قرآن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مجموعاً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با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وجود دارد؛ در حالى كه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اشتقاق با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كاربرد وجوددارد</w:t>
      </w:r>
      <w:r>
        <w:rPr>
          <w:rStyle w:val="FootnoteAnchor"/>
          <w:rtl w:val="true"/>
        </w:rPr>
        <w:footnoteReference w:id="174"/>
      </w:r>
      <w:r>
        <w:rPr>
          <w:rFonts w:ascii="Amiri" w:hAnsi="Amiri" w:eastAsia="Amiri" w:cs="Amiri"/>
          <w:color w:val="111111"/>
          <w:sz w:val="28"/>
          <w:sz w:val="28"/>
          <w:szCs w:val="28"/>
          <w:rtl w:val="true"/>
          <w:lang w:bidi="ar-SA"/>
        </w:rPr>
        <w:t>كه كثرت استعمال يك ففظ و تكرار آن، مى‌تواند يكى از</w:t>
      </w:r>
    </w:p>
    <w:p>
      <w:pPr>
        <w:pStyle w:val="BookText"/>
        <w:rPr/>
      </w:pPr>
      <w:r>
        <w:rPr>
          <w:rFonts w:ascii="Amiri" w:hAnsi="Amiri" w:eastAsia="Amiri" w:cs="Amiri"/>
          <w:color w:val="111111"/>
          <w:sz w:val="28"/>
          <w:sz w:val="28"/>
          <w:szCs w:val="28"/>
          <w:rtl w:val="true"/>
          <w:lang w:bidi="ar-SA"/>
        </w:rPr>
        <w:t>دلايل اهميّت آن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رواياتى كه تصريح در تقديم تسبيح بر تحميد دارد، تصريح حضرت امام رضا عليه‌السلام بر تقديم تسبيح، دليلى ديگر است بر نظريه تقديم تسبيح بر تحميد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امام حسن عسكرى عليه‌السلام در بيان آداب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 ، تسبيح را مقدّم بر تحميد مى‌داند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از دلايل ديگر اين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هماره ذكر تسبيح مقدم بر تحميد است؛ بنگريد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الحمداللّه و لا اله الاّ اللّه و اللّه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العظيم و بحمده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ربّى الأعلى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مى‌توان تسبيحات أربعه را پنج يا سه مرتبه در قنوت گفت</w:t>
      </w:r>
      <w:r>
        <w:rPr>
          <w:rStyle w:val="FootnoteAnchor"/>
          <w:rtl w:val="true"/>
        </w:rPr>
        <w:footnoteReference w:id="176"/>
      </w:r>
      <w:r>
        <w:rPr>
          <w:rFonts w:ascii="Amiri" w:hAnsi="Amiri" w:eastAsia="Amiri" w:cs="Amiri"/>
          <w:color w:val="111111"/>
          <w:sz w:val="28"/>
          <w:sz w:val="28"/>
          <w:szCs w:val="28"/>
          <w:rtl w:val="true"/>
          <w:lang w:bidi="ar-SA"/>
        </w:rPr>
        <w:t xml:space="preserve">و يا ذكر ركوع را به سه مرتبه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نمود</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كه اين خود، دليلى ديگر است بر اهميّت و فضيلت تسبيح بر تحميد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پيامبران ألووا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زيارت‌نامه حضرت فاطمه معصومه عليهاالسلام بر آدم عليه‌السلام ، و سپس پيامبران اولواالعزم، يعنى حضرت نوح، ابراهيم، موسى، عيسى و محمد عليهم‌السلام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درس‌هايى كه از اين سيره مى‌توان آموخت، به</w:t>
      </w:r>
    </w:p>
    <w:p>
      <w:pPr>
        <w:pStyle w:val="BookText"/>
        <w:rPr/>
      </w:pPr>
      <w:r>
        <w:rPr>
          <w:rFonts w:ascii="IRNazanin" w:hAnsi="IRNazanin" w:eastAsia="IRNazanin"/>
          <w:color w:val="111111"/>
          <w:sz w:val="28"/>
          <w:sz w:val="28"/>
          <w:szCs w:val="28"/>
          <w:rtl w:val="true"/>
          <w:lang w:bidi="fa-IR"/>
        </w:rPr>
        <w:t>اختصار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آدم عليه‌السلام بر ساير أنبياى الهى عليهم‌السلام ، تقدّم رتبى نيست، بلكه تقدّم زمانى است؛ از آن جهت كه آدم عليه‌السلام نخستين مخلوق و نخستين پيامبر بر روى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فضيلتش برساير انبياء، به سبب تقدّم زمانى است؛ و گرنه پيامبر خاتم صلى‌الله‌عليه‌و‌آله‌وسلم برترين انبياى الهى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كلّهم عن سبقِ مضاىَ دائر بدائرتى أو و لردٍ عن شريعتي</w:t>
      </w:r>
    </w:p>
    <w:p>
      <w:pPr>
        <w:pStyle w:val="BookText"/>
        <w:rPr/>
      </w:pPr>
      <w:r>
        <w:rPr>
          <w:rFonts w:ascii="Amiri" w:hAnsi="Amiri" w:eastAsia="Amiri" w:cs="Amiri"/>
          <w:color w:val="111111"/>
          <w:sz w:val="28"/>
          <w:sz w:val="28"/>
          <w:szCs w:val="28"/>
          <w:rtl w:val="true"/>
          <w:lang w:bidi="ar-SA"/>
        </w:rPr>
        <w:t>وما منهم الاّ و قدكان داعياً به قومُه للحقّ عن تبعيّتي</w:t>
      </w:r>
    </w:p>
    <w:p>
      <w:pPr>
        <w:pStyle w:val="BookText"/>
        <w:rPr/>
      </w:pPr>
      <w:r>
        <w:rPr>
          <w:rFonts w:ascii="Amiri" w:hAnsi="Amiri" w:eastAsia="Amiri" w:cs="Amiri"/>
          <w:color w:val="111111"/>
          <w:sz w:val="28"/>
          <w:sz w:val="28"/>
          <w:szCs w:val="28"/>
          <w:rtl w:val="true"/>
          <w:lang w:bidi="ar-SA"/>
        </w:rPr>
        <w:t>و قبلَ فِصالي دون تكليفٍ ظاهريّ فتمّتْ بشرعى الموضحي كلُّ شرعةٍ</w:t>
      </w:r>
    </w:p>
    <w:p>
      <w:pPr>
        <w:pStyle w:val="BookText"/>
        <w:rPr/>
      </w:pPr>
      <w:r>
        <w:rPr>
          <w:rFonts w:ascii="IRNazanin" w:hAnsi="IRNazanin" w:eastAsia="IRNazanin"/>
          <w:color w:val="111111"/>
          <w:sz w:val="28"/>
          <w:sz w:val="28"/>
          <w:szCs w:val="28"/>
          <w:rtl w:val="true"/>
          <w:lang w:bidi="fa-IR"/>
        </w:rPr>
        <w:t>هرچند من به حسب صورت و جريانات مادى اين جهان، فرزند آدم أبوالبشر هستم؛ اما در من معنا و حقيقتى هست كه گواه بر پدرىِ من نسبت به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پيامبران به واسطه تقدم معنويت و حقيقت من، برگرد مركز من مى‌چرخند، و از ورودگاه و سرچشمه من آب برمى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پيامبرى نيامده است مگر اينكه خويش را به خاطر حقيقت به پيروى از من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تمام شدن دوران شيرخوارگى، و به سن تكليف ظاهرى نرسيده، با شريعت روشنگر خود، به همه شرايع پايان 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آدم تا عيسى عليه‌السلام را با ضمير غايب، سلام داده؛ اما پيامبر بزرگوار اسلام را با ضمير مخاطب، 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حضرت اكنون نيز حاضر و ناظر است؛ و حكايت از مقام و مرتبه بالاى آن حضرت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پيامبران بزرگوار را به شرح زير، با ألقاب مشهورشان سلام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صفوة اللّه، نوح نبىّ اللّه، ابراهيم خليل اللّه، عيسى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انّى و ان كنتُ ابنَ آدمَ صورةً فلي فيه مَضَى شاهدٌ بأبوتي</w:t>
      </w:r>
    </w:p>
    <w:p>
      <w:pPr>
        <w:pStyle w:val="BookText"/>
        <w:rPr/>
      </w:pPr>
      <w:r>
        <w:rPr>
          <w:rFonts w:ascii="IRNazanin" w:hAnsi="IRNazanin" w:eastAsia="IRNazanin"/>
          <w:color w:val="111111"/>
          <w:sz w:val="28"/>
          <w:sz w:val="28"/>
          <w:szCs w:val="28"/>
          <w:rtl w:val="true"/>
          <w:lang w:bidi="fa-IR"/>
        </w:rPr>
        <w:t>پيامبراكرم صلى‌الله‌عليه‌و‌آله‌وسلم را با نام، چهار لقب مورد خطاب قرار داده است؛ بدين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رسول اللّه، خيرخلق اللّه، صفىّ اللّه، خاتم النبيّين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اوالواالعزم، تنها يك مرتبه در قرآن مجيد، در سوره احقاف، آيه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كَمَا صَبَرَ أُلُواالعزمِ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مانند پيامبران اولواالعزم صبورش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تعداد و مصاديق پيامبران اولوالعزم، اختلاف و سخن‌ها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پنداشته‌اند، و به همين جهت، همه انبياى الهى را در اين دايره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كه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دايره شمول انبياى اولوالعزم را تنگ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شرط اختصار، بهتر ديديم كه از طرح مناقشات در اين زمينه پرهيز نموده، سخن امام صادق عليه‌السلام را درباره پيامبران اولوالعزم بشنويم؛ آنجا كه مى‌فرمايد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پيامبران و رسولان، پنج نفرند؛ و آنان پيامبران اولواالعزم هستند كه آسياى نبوّت و رسالت بر محور وجودشان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نوح، ابراهيم، موسى، عيسى و محمد عليهم‌السلام </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آن حضرت ضصمن بر شمردن نام پيامبران اولواالعزم عليهم‌السلام ، در تفسير آيه ياد شده و وجه تسميه‌شان مى‌فرمايد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نوح عليه‌السلام با كتابى و شريعتى مبعوث شد و همه پيامبران پس از او كتاب و شريعتشان را از كتاب او گرفتند؛ تا اينكه ابراهيم عليه‌السلام با صُحُف و عزم برترك كتاب نوح آمد، نه از روى كفر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پيامبران پس از ابراهيم، شريعت و روش او را گرفتند؛ تا اينكه موسى عليه‌السلام با تورات و شريعت و روشش آمد، و عزم برترك صُحُف نمود؛ و هر آنكه از پيامبران پس از او آمدند، از تورات و شريعت و روش او دريافت نمودند؛ تا اين مسيح عليه‌السلام ، انجيل و عزم برترك شريعت موسى و روشش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پيامبران پس از مسيح عليه‌السلام از شريعت و روش او دريافت نمودند؛ تا اينكه محمد صلى‌الله‌عليه‌و‌آله‌وسلم ، قرآن و شريعت</w:t>
      </w:r>
    </w:p>
    <w:p>
      <w:pPr>
        <w:pStyle w:val="BookText"/>
        <w:rPr/>
      </w:pPr>
      <w:r>
        <w:rPr>
          <w:rFonts w:ascii="IRNazanin" w:hAnsi="IRNazanin" w:eastAsia="IRNazanin"/>
          <w:color w:val="111111"/>
          <w:sz w:val="28"/>
          <w:sz w:val="28"/>
          <w:szCs w:val="28"/>
          <w:rtl w:val="true"/>
          <w:lang w:bidi="fa-IR"/>
        </w:rPr>
        <w:t>و روشش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آن حضرت تا به قيامت، حلال؛ و حرامش نيز تا به قيامت،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هستند پيامبران اولواالعزم</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اهل بيت پيامبراكرم صلى‌الله‌عليه‌و‌آله‌وسلم ، در پى سلام بر آدم و پيامبران اولواالعزم عليهم‌السلام</w:t>
      </w:r>
    </w:p>
    <w:p>
      <w:pPr>
        <w:pStyle w:val="BookText"/>
        <w:rPr/>
      </w:pPr>
      <w:r>
        <w:rPr>
          <w:rFonts w:ascii="IRNazanin" w:hAnsi="IRNazanin" w:eastAsia="IRNazanin"/>
          <w:color w:val="111111"/>
          <w:sz w:val="28"/>
          <w:sz w:val="28"/>
          <w:szCs w:val="28"/>
          <w:rtl w:val="true"/>
          <w:lang w:bidi="fa-IR"/>
        </w:rPr>
        <w:t>پس از سلام برآدم، نوح، ابراهيم، موسى، عيسى و محمد عليهم‌السلام ، سلام بر اهل بيت پيامبر خاتم صلى‌الله‌عليه‌و‌آله‌وسلم را پى‌گرفته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سيره، درس‌هاى زير را مى‌توان آموخت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پيامبراكرم عليه‌السلام و اهل بيت پاك و مطهّرش،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در امتداد سلسله پاك انبياى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ذرّيه آنان نيز كه ضعف و قدحى درباره‌شان نرسيده، و بر اساس منوّيات معصومين عليهم‌السلام حركت كرده‌اند، لياقت دريافت چنين سلامى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حضرت اميرالمؤمنين، فاطمه زهرا و ساير ائمه عليهم‌السلام را نيز همچون پيامبر خاتم صلى‌الله‌عليه‌و‌آله‌وسلم با ضمير مخاطب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القاب و كنيه‌هايى كه براى معصومين عليهم‌السلام استفاده شده، مبتنى بر مستندات روايى و تاريخى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حضرت</w:t>
      </w:r>
    </w:p>
    <w:p>
      <w:pPr>
        <w:pStyle w:val="BookText"/>
        <w:rPr/>
      </w:pPr>
      <w:r>
        <w:rPr>
          <w:rFonts w:ascii="IRNazanin" w:hAnsi="IRNazanin" w:eastAsia="IRNazanin"/>
          <w:color w:val="111111"/>
          <w:sz w:val="28"/>
          <w:sz w:val="28"/>
          <w:szCs w:val="28"/>
          <w:rtl w:val="true"/>
          <w:lang w:bidi="fa-IR"/>
        </w:rPr>
        <w:t xml:space="preserve">على عليه‌السلام ـ كه اختصاص به آن حضرت دارد ـ،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حضرت فاطمه زهرا عليهاالسلام ، همين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قابل تأمّل اين است كه براى امام چهارم و دهم عليهماالسلام دو صفت آمده؛ ولى براى امام يازدهم عليه‌السلام ، لقب و صفتى بيان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حضرت حجّت عليه‌السلام را به صورت غايب سلام داده؛ و با شش ضمير خطاب، به ذات باريتعالى، تكريمش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بر حضرت فاطمه معصومه عليهاالسلام ، در پس سلسله پاك معصومين عليهم‌السلام</w:t>
      </w:r>
    </w:p>
    <w:p>
      <w:pPr>
        <w:pStyle w:val="BookText"/>
        <w:rPr/>
      </w:pPr>
      <w:r>
        <w:rPr>
          <w:rFonts w:ascii="IRNazanin" w:hAnsi="IRNazanin" w:eastAsia="IRNazanin"/>
          <w:color w:val="111111"/>
          <w:sz w:val="28"/>
          <w:sz w:val="28"/>
          <w:szCs w:val="28"/>
          <w:rtl w:val="true"/>
          <w:lang w:bidi="fa-IR"/>
        </w:rPr>
        <w:t xml:space="preserve">در اين زيارت‌نامه، آن حضرت منتسب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فاطمه و حضرت خديجه، اميرالمؤمنين، و امام حسن و امام حسين عليهم‌السلام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فاطمه معصومه عليهاالسلام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شايد نام خديجه عليهاالسلام در كنار آنان، از جهت تكريم و تعظيم باشد؛ چون وى را مقامى والا نزد پيامبر اكرم صلى‌الله‌عليه‌و‌آله‌وسلم بوده، و جدّ مادرى معصومين و امامزادگان عليهم‌السلام محسوب مى‌شود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اين سؤال مطرح شود كه چرا در سلامى كه در ابتداى</w:t>
      </w:r>
    </w:p>
    <w:p>
      <w:pPr>
        <w:pStyle w:val="BookText"/>
        <w:rPr/>
      </w:pPr>
      <w:r>
        <w:rPr>
          <w:rFonts w:ascii="IRNazanin" w:hAnsi="IRNazanin" w:eastAsia="IRNazanin"/>
          <w:color w:val="111111"/>
          <w:sz w:val="28"/>
          <w:sz w:val="28"/>
          <w:szCs w:val="28"/>
          <w:rtl w:val="true"/>
          <w:lang w:bidi="fa-IR"/>
        </w:rPr>
        <w:t xml:space="preserve">زيارت‌نامه و پس از انبيا داده شده، نامى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خديجه عليهاالسلام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نشده، ولى در اين بخش از زيارت‌نامه از آن حضرت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ابتداى زيارت‌نامه، يادى از حضرت خديجه عليهاالسلام نشده؟ چرا در آنجا نام حضرت على عليه‌السلام پيش از حضرت زهرا عليهاالسلام آمده ولى در اينجا نام حضرت فاطمه و خديجه عليهماالسلام مقدّم بر حضرت على عليه‌السلام شده است؟</w:t>
      </w:r>
    </w:p>
    <w:p>
      <w:pPr>
        <w:pStyle w:val="BookText"/>
        <w:rPr/>
      </w:pPr>
      <w:r>
        <w:rPr>
          <w:rFonts w:ascii="IRNazanin" w:hAnsi="IRNazanin" w:eastAsia="IRNazanin"/>
          <w:color w:val="111111"/>
          <w:sz w:val="28"/>
          <w:sz w:val="28"/>
          <w:szCs w:val="28"/>
          <w:rtl w:val="true"/>
          <w:lang w:bidi="fa-IR"/>
        </w:rPr>
        <w:t>گام نخست اين است كه دريابيم مراد كلام در اينجا چيست؟ آيا گوينده اين سخن در مقام بيان مرتبه وجايگاه بوده يا اينكه به دنبال بيان تقدّم زمانى بوده است؟ پاسخ اين است كه در هيچ يك از اين فرازهاى، مراد، تقدّم رتبى نيست؛ بلكه تقدّم زمانى و نَسَبى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سلامى كه به آدم و پيامبران اوا العزم عليهم‌السلام داده شده، تقدّم زمانى در نظر گرفته شده؛ و گرنه همه مى‌دانند كه پيامبر خاتم صلى‌الله‌عليه‌و‌آله‌وسلم برتر از همه انبياى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سلامى كه به چهارده معصوم عليهم‌السلام داده شده، نامى از حضرت خديجه عليهاالسلام برده نشده؛ زيرا در اينجا بحث از مقام و منصب نبوت و وصايت و عصمت و امامت، همراه تقدّم زمانى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كه سلام بر حضرت فاطمه معصومه عليهاالسلام داده شده وب حث از نَسَب است، از حضرت خديجه عليهاالسلام نيز ياد شده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راز اينكه فاطمه عليهاالسلام مقدّم بر خديجه عليهاالسلام شده، شايد به خاطر مقام و</w:t>
      </w:r>
    </w:p>
    <w:p>
      <w:pPr>
        <w:pStyle w:val="BookText"/>
        <w:rPr/>
      </w:pPr>
      <w:r>
        <w:rPr>
          <w:rFonts w:ascii="Amiri" w:hAnsi="Amiri" w:eastAsia="Amiri" w:cs="Amiri"/>
          <w:color w:val="111111"/>
          <w:sz w:val="28"/>
          <w:sz w:val="28"/>
          <w:szCs w:val="28"/>
          <w:rtl w:val="true"/>
          <w:lang w:bidi="ar-SA"/>
        </w:rPr>
        <w:t xml:space="preserve">مرتبه‌اى است كه در ميان زنان عالم دارد؛ به همين جهت است كه آن حضرت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شايد به جهت رعايت وزن كلام باشد؛ زيرا تلفظ خديجه و فاطمه ثقيل است و تلفظ فاطمه و خديجه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ادعيه و زيارات پيشينه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زيارت بالاى سر حضرت أباعبداللّه عليه‌السلام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محمد المصطفى، السلام عليك يا بن علىّ المرتضى، السلام عليك يا بن فاطمة الزهراء، السلام عليك يا ابن خديجة الكبرى</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مواردى نيز وجود دارد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ابن النبىّ المصطفى و ابن على المرتضى، و ابن خديجة‌الغرّاء، و ابن فاطمة الزهراء الكبرى</w:t>
      </w:r>
      <w:r>
        <w:rPr>
          <w:rFonts w:eastAsia="Amiri" w:cs="Amiri" w:ascii="Amiri" w:hAnsi="Amiri"/>
          <w:color w:val="111111"/>
          <w:sz w:val="28"/>
          <w:szCs w:val="28"/>
          <w:rtl w:val="true"/>
          <w:lang w:bidi="ar-SA"/>
        </w:rPr>
        <w:t>»</w:t>
      </w:r>
      <w:r>
        <w:rPr>
          <w:rStyle w:val="FootnoteAnchor"/>
          <w:rtl w:val="true"/>
        </w:rPr>
        <w:footnoteReference w:id="18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قابل توجه اين است كه هر جا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كه در برگيرنده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به ميان آمده، صرفاً سخن از چهارده مصعوم عليهم‌السلام مى‌باشد؛ اما آنجا كه بحث از حَسَب و نسب است،</w:t>
      </w:r>
    </w:p>
    <w:p>
      <w:pPr>
        <w:pStyle w:val="BookText"/>
        <w:rPr/>
      </w:pPr>
      <w:r>
        <w:rPr>
          <w:rFonts w:ascii="Amiri" w:hAnsi="Amiri" w:eastAsia="Amiri" w:cs="Amiri"/>
          <w:color w:val="111111"/>
          <w:sz w:val="28"/>
          <w:sz w:val="28"/>
          <w:szCs w:val="28"/>
          <w:rtl w:val="true"/>
          <w:lang w:bidi="ar-SA"/>
        </w:rPr>
        <w:t>نام خديجه و زهرا به تقديم يا تأخير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 ديگر اين استكه فاطمه معصومه عليهاالسلام در اين زيارت‌نامه با عنوان‌هاى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عليك يا بنت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آن حضرت به پدر بزرگوارش امام موسى كاظم عليه‌السلام ، اجداد پاك و مطهّرش تا پيامبراكرم صلى‌الله‌عليه‌و‌آله‌وسلم ـ خصوصاً ـ و همه انبياى الهى ـ عموماً ـ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بر اين ادّعا،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نبت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عنوان تفسيرى براى جمله ياد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اخت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بزرگوارش حضرت امام رضا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عمّة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برادرزاده بزرگوارش حضرت امام جواد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بيانگر مقام و منزلت آن حضرت مى‌باشد كه از چند جهت منتسب به سه امام معصوم و ولىّ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واژه ولىّ اللّه در زيارت‌هاى ديگر نيز پيشينه دارد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و خاندان پاك و مطهّرش عليهم‌السلام ، نورى يگانه هستند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بخشى از زيارت‌نامه، پس از سلام مجدّد به حضرت فاطمه</w:t>
      </w:r>
    </w:p>
    <w:p>
      <w:pPr>
        <w:pStyle w:val="BookText"/>
        <w:rPr/>
      </w:pPr>
      <w:r>
        <w:rPr>
          <w:rFonts w:ascii="Amiri" w:hAnsi="Amiri" w:eastAsia="Amiri" w:cs="Amiri"/>
          <w:color w:val="111111"/>
          <w:sz w:val="28"/>
          <w:sz w:val="28"/>
          <w:szCs w:val="28"/>
          <w:rtl w:val="true"/>
          <w:lang w:bidi="ar-SA"/>
        </w:rPr>
        <w:t>معصومه عليهاالسلام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عرّف اللّهُ بيننا و بينكم فى‌الجنّة و حشرنا فى زمرتكم؛ و اوردنا حوض نبيّكم؛ و سقانا بكأس جدّكم من يد علىّ بن ابى‌طالب؛ صلوات اللّه عليكم؛</w:t>
      </w:r>
    </w:p>
    <w:p>
      <w:pPr>
        <w:pStyle w:val="BookText"/>
        <w:rPr/>
      </w:pPr>
      <w:r>
        <w:rPr>
          <w:rFonts w:ascii="Amiri" w:hAnsi="Amiri" w:eastAsia="Amiri" w:cs="Amiri"/>
          <w:color w:val="111111"/>
          <w:sz w:val="28"/>
          <w:sz w:val="28"/>
          <w:szCs w:val="28"/>
          <w:rtl w:val="true"/>
          <w:lang w:bidi="ar-SA"/>
        </w:rPr>
        <w:t>أسئل اللّه أن يرينا فيكم السرور و الفرج؛ و أن يجمعنا و اياكم فى زمرة جدّكم محمد صلى‌الله‌عليه‌و‌آله‌وسلم ؛ و أن لايسلبنا معرفتكم انّه ولىّ قدير؛</w:t>
      </w:r>
    </w:p>
    <w:p>
      <w:pPr>
        <w:pStyle w:val="BookText"/>
        <w:rPr/>
      </w:pPr>
      <w:r>
        <w:rPr>
          <w:rFonts w:ascii="Amiri" w:hAnsi="Amiri" w:eastAsia="Amiri" w:cs="Amiri"/>
          <w:color w:val="111111"/>
          <w:sz w:val="28"/>
          <w:sz w:val="28"/>
          <w:szCs w:val="28"/>
          <w:rtl w:val="true"/>
          <w:lang w:bidi="ar-SA"/>
        </w:rPr>
        <w:t>أتقرّب الى اللّه بحبّكم و البرائة من أعدائكم، و التسليم الى اللّه راضياً به غير منكر و لا مستكبر، و على يقين ما أتى به محمد و به راض؛ نطلب بذلك وجهك يا سيّدى و رضاك و الدّارالآخرة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درس‌هايى كه از جملات بالا مى‌توان آموخت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مذّكر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استفاده شده؛ و مراد اين است كه حضرت فاطمه معصومه عليهاالسلام از سلاله پاك معصومين عليهم‌السلام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تعداد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از فعل و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مع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بهره‌گيرى شده؛</w:t>
      </w:r>
    </w:p>
    <w:p>
      <w:pPr>
        <w:pStyle w:val="BookText"/>
        <w:rPr/>
      </w:pPr>
      <w:r>
        <w:rPr>
          <w:rFonts w:ascii="IRNazanin" w:hAnsi="IRNazanin" w:eastAsia="IRNazanin"/>
          <w:color w:val="111111"/>
          <w:sz w:val="28"/>
          <w:sz w:val="28"/>
          <w:szCs w:val="28"/>
          <w:rtl w:val="true"/>
          <w:lang w:bidi="fa-IR"/>
        </w:rPr>
        <w:t xml:space="preserve">و از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متكلم 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اين گونه سخنگ فتن را در تأسّى به كلام خداوند متعال در قرآن مجيد قلمداد نمود؛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ايّاكم نعبد و اياك نستعين، اهدالصراط المستقيم</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اين است كه دعا و راز و نياز همراه با جمع، ارزشى والاتر از دعاى فردى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اين دعاها، صرفاً درخواست از خداوند متعال شده است؛ و پيامبراكرم و خاندان بزرگوارش عليهم‌السلام به عنوان واسطه لطف، و مجراى فيض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مدّعا اين است كه در پايان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نطلب بذلك وجهك يا سيّدى، اللّهمّ و رضاك و الدارالآخرة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مواردى كه بيان شد يعنى دستورهاى پيامبر اكرم صلى‌الله‌عليه‌و‌آله‌وسلم و دوستى آن حضرت و اهل‌بيتش، و دورى جستن از دشمنانشان، نظر عنايت و رضايت تو، و آخرتى خوش را مى‌طلبم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شفاعت حضرت فاطمه معصومه عليهاالسلام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بخشى ديگر از زيارت‌نامه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اشفعى لى فى الجنّة، فانّ لك عند اللّه شأناً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به سبب اين كه شأن و منزلتى والا نزد خداوند متعال دارد، درخواست شفاعت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فراز از زيارت‌نامه مى‌تواند ناظر بر اين سخن امام صادق عليه‌السلام باشد كه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تُقْبَضُ فيها امرَأَةٌ مِنْ وُلدى، وَاسْمُها فاطمةُ بنتِ موسى، تَدْخُلُ بِشِفاعَتِها شيعتُنا الجنّةَ بأجمعهم</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در قم، بانويى از فرزندان من كه نامش فاطمه دختر موسى است، رحلت مى‌كند؛ با شفاعت او همه شيعيان ما به بهشت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مقامى والاست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اجازه خداوند متعال، معنايى نخواهد داشت</w:t>
      </w:r>
      <w:r>
        <w:rPr>
          <w:rFonts w:eastAsia="Amiri" w:cs="Amiri" w:ascii="Amiri" w:hAnsi="Amiri"/>
          <w:color w:val="111111"/>
          <w:sz w:val="28"/>
          <w:szCs w:val="28"/>
          <w:rtl w:val="true"/>
          <w:lang w:bidi="ar-SA"/>
        </w:rPr>
        <w:t>.</w:t>
      </w:r>
      <w:r>
        <w:rPr>
          <w:rStyle w:val="FootnoteAnchor"/>
          <w:rtl w:val="true"/>
        </w:rPr>
        <w:footnoteReference w:id="18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همگان نمى‌شود؛ بلكه گروهى خاصّ، و با شرايطى خاصّى را در بر مى‌گيرد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نيز با نيم نگاهى در روايات وارد شده از معصومين عليهم‌السلام در مى‌يابيم كه مقام شفاعت، منصبى است از جانب خداوند متعال كه به افراد و موجودات لايق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صلى‌الله‌عليه‌و‌آله‌وسلم</w:t>
      </w:r>
      <w:r>
        <w:rPr>
          <w:rStyle w:val="FootnoteAnchor"/>
          <w:rtl w:val="true"/>
        </w:rPr>
        <w:footnoteReference w:id="189"/>
      </w:r>
      <w:r>
        <w:rPr>
          <w:rFonts w:ascii="IRNazanin" w:hAnsi="IRNazanin" w:eastAsia="IRNazanin"/>
          <w:color w:val="111111"/>
          <w:sz w:val="28"/>
          <w:sz w:val="28"/>
          <w:szCs w:val="28"/>
          <w:rtl w:val="true"/>
          <w:lang w:bidi="fa-IR"/>
        </w:rPr>
        <w:t xml:space="preserve">، اهل بيت پيامبر اكرم و ائمه عليهم‌السلام </w:t>
      </w:r>
      <w:r>
        <w:rPr>
          <w:rStyle w:val="FootnoteAnchor"/>
          <w:rtl w:val="true"/>
        </w:rPr>
        <w:footnoteReference w:id="190"/>
      </w:r>
      <w:r>
        <w:rPr>
          <w:rFonts w:ascii="Amiri" w:hAnsi="Amiri" w:eastAsia="Amiri" w:cs="Amiri"/>
          <w:color w:val="111111"/>
          <w:sz w:val="28"/>
          <w:sz w:val="28"/>
          <w:szCs w:val="28"/>
          <w:rtl w:val="true"/>
          <w:lang w:bidi="ar-SA"/>
        </w:rPr>
        <w:t>، ساير انبياى الهى</w:t>
      </w:r>
      <w:r>
        <w:rPr>
          <w:rStyle w:val="FootnoteAnchor"/>
          <w:rtl w:val="true"/>
        </w:rPr>
        <w:footnoteReference w:id="1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مؤمن</w:t>
      </w:r>
      <w:r>
        <w:rPr>
          <w:rStyle w:val="FootnoteAnchor"/>
          <w:rtl w:val="true"/>
        </w:rPr>
        <w:footnoteReference w:id="192"/>
      </w:r>
      <w:r>
        <w:rPr>
          <w:rFonts w:ascii="IRNazanin" w:hAnsi="IRNazanin" w:eastAsia="IRNazanin"/>
          <w:color w:val="111111"/>
          <w:sz w:val="28"/>
          <w:sz w:val="28"/>
          <w:szCs w:val="28"/>
          <w:rtl w:val="true"/>
          <w:lang w:bidi="fa-IR"/>
        </w:rPr>
        <w:t xml:space="preserve">، پيروان برگزيده پيامبران و جانشينانشان محبّان اهل‌بيت عليهم‌السلام </w:t>
      </w:r>
      <w:r>
        <w:rPr>
          <w:rStyle w:val="FootnoteAnchor"/>
          <w:rtl w:val="true"/>
        </w:rPr>
        <w:footnoteReference w:id="193"/>
      </w:r>
      <w:r>
        <w:rPr>
          <w:rFonts w:ascii="Amiri" w:hAnsi="Amiri" w:eastAsia="Amiri" w:cs="Amiri"/>
          <w:color w:val="111111"/>
          <w:sz w:val="28"/>
          <w:sz w:val="28"/>
          <w:szCs w:val="28"/>
          <w:rtl w:val="true"/>
          <w:lang w:bidi="ar-SA"/>
        </w:rPr>
        <w:t>، ملائكه</w:t>
      </w:r>
      <w:r>
        <w:rPr>
          <w:rStyle w:val="FootnoteAnchor"/>
          <w:rtl w:val="true"/>
        </w:rPr>
        <w:footnoteReference w:id="194"/>
      </w:r>
      <w:r>
        <w:rPr>
          <w:rFonts w:ascii="IRNazanin" w:hAnsi="IRNazanin" w:eastAsia="IRNazanin"/>
          <w:color w:val="111111"/>
          <w:sz w:val="28"/>
          <w:sz w:val="28"/>
          <w:szCs w:val="28"/>
          <w:rtl w:val="true"/>
          <w:lang w:bidi="fa-IR"/>
        </w:rPr>
        <w:t>، ماه رمضان</w:t>
      </w:r>
      <w:r>
        <w:rPr>
          <w:rStyle w:val="FootnoteAnchor"/>
          <w:rtl w:val="true"/>
        </w:rPr>
        <w:footnoteReference w:id="195"/>
      </w:r>
      <w:r>
        <w:rPr>
          <w:rFonts w:ascii="Amiri" w:hAnsi="Amiri" w:eastAsia="Amiri" w:cs="Amiri"/>
          <w:color w:val="111111"/>
          <w:sz w:val="28"/>
          <w:sz w:val="28"/>
          <w:szCs w:val="28"/>
          <w:rtl w:val="true"/>
          <w:lang w:bidi="ar-SA"/>
        </w:rPr>
        <w:t>، عيد فطر</w:t>
      </w:r>
      <w:r>
        <w:rPr>
          <w:rStyle w:val="FootnoteAnchor"/>
          <w:rtl w:val="true"/>
        </w:rPr>
        <w:footnoteReference w:id="196"/>
      </w:r>
      <w:r>
        <w:rPr>
          <w:rFonts w:ascii="IRNazanin" w:hAnsi="IRNazanin" w:eastAsia="IRNazanin"/>
          <w:color w:val="111111"/>
          <w:sz w:val="28"/>
          <w:sz w:val="28"/>
          <w:szCs w:val="28"/>
          <w:rtl w:val="true"/>
          <w:lang w:bidi="fa-IR"/>
        </w:rPr>
        <w:t>و قرآن</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آشنايى بيشتر با عظمت شفاعت و درجه شفيع، شايسته است مختصرى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قرين شدن دو چيز در كنار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جفت را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دانسته‌اند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اصلٌ صحيحٌ يدلُّ على مقارنة الشيئين</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نيز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معناى شفاعت مى‌نويسند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تأييدٌ و تقويةٌ بالحاق قوّته و ضمّ نفوذه الى مالآخر</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و با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 در قرآن به كار رفته است</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واقعى در گرو محبّت اهل بيت عليهم‌السلام است</w:t>
      </w:r>
    </w:p>
    <w:p>
      <w:pPr>
        <w:pStyle w:val="BookText"/>
        <w:rPr/>
      </w:pPr>
      <w:r>
        <w:rPr>
          <w:rFonts w:ascii="Amiri" w:hAnsi="Amiri" w:eastAsia="Amiri" w:cs="Amiri"/>
          <w:color w:val="111111"/>
          <w:sz w:val="28"/>
          <w:sz w:val="28"/>
          <w:szCs w:val="28"/>
          <w:rtl w:val="true"/>
          <w:lang w:bidi="ar-SA"/>
        </w:rPr>
        <w:t>در بخشى از زيارت‌نامه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انى أسألك أن تختم لي بالسعادة فلا تسلب منّي ما أنا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عاقبت مرا به سعادت ختم كنى؛ و آنچه را كه من در اويم از من نگيرى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حالت خوشى كه گوينده اين متن و زاير در آن قرار دارد، ولايت اهل‌بيت عليهم‌السلام باشد؛ كه به طبع، كامل‌ترين مصداق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موصول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در اين زيارت‌نامه، درخواست‌هاى دنيايى و آخرتىِ بسيار از خداوند متعال شده است، نكته جالب توجه در اين دعاها، اين است كه با درهم آميختن درخواست‌هاى دنيا و آخرت، عقل معاش را در طول عقل معاد</w:t>
      </w:r>
    </w:p>
    <w:p>
      <w:pPr>
        <w:pStyle w:val="BookText"/>
        <w:rPr/>
      </w:pP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اوصاف، دنيا براى يك انسان ارزشمدار،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وسيله براى رسيدن به هدف خواهد بود؛ نه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هدف</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آغاز و انجام زيارت‌نامه به ياد خداوند متعال و معصومين عليهم‌السلام</w:t>
      </w:r>
    </w:p>
    <w:p>
      <w:pPr>
        <w:pStyle w:val="BookText"/>
        <w:rPr/>
      </w:pPr>
      <w:r>
        <w:rPr>
          <w:rFonts w:ascii="IRNazanin" w:hAnsi="IRNazanin" w:eastAsia="IRNazanin"/>
          <w:color w:val="111111"/>
          <w:sz w:val="28"/>
          <w:sz w:val="28"/>
          <w:szCs w:val="28"/>
          <w:rtl w:val="true"/>
          <w:lang w:bidi="fa-IR"/>
        </w:rPr>
        <w:t>ديگر نكته حائز اهميت در زيارت‌نامه اين است كه آغاز و انجام آن، با ياد خداوند متعال و معصومين عليهم‌السلام ، در راستاى عبوديت و بندگى خداوند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آغازش با تسبيحات حضرت فاطمه زهرا عليهاالسلام اللّه اكبر، سبحان اللّه و الحمداللّه، و به دنبالش سلام و درود بر انبياى الهى و معصومين عليهم‌السلام است؛ نيز انجامش متبرّك است به سلام و درود بر پيامبر خاتم صلى‌الله‌عليه‌و‌آله‌وسلم و خاندان مطهّرش و ياد و استمداد از خداوند متعال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باتوجه به آنچه در تعريف زيارت و آدابش در اين مقاله بيان گرديد، در مى‌يابيم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زيارتى است كه با شناخت كامل از حقوق زيارت شوند، تسليم بودن در برابر اوامر معصومين عليهم‌السلام ، و ساير آداب زيارت باشد؛ و در نهايت، منجر به خشنودى خداوند متعال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قائل قائل شدن به شفاعت، و زيارت قبور نه تنها در عرض</w:t>
      </w:r>
    </w:p>
    <w:p>
      <w:pPr>
        <w:pStyle w:val="BookText"/>
        <w:rPr/>
      </w:pPr>
      <w:r>
        <w:rPr>
          <w:rFonts w:ascii="IRNazanin" w:hAnsi="IRNazanin" w:eastAsia="IRNazanin"/>
          <w:color w:val="111111"/>
          <w:sz w:val="28"/>
          <w:sz w:val="28"/>
          <w:szCs w:val="28"/>
          <w:rtl w:val="true"/>
          <w:lang w:bidi="fa-IR"/>
        </w:rPr>
        <w:t>ربوبيّت الهى نيست و شرك محسوب نمى‌شود؛ بلكه در طول عبوديّت و رضايت خداوند سبحان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زيارت‌نامه ـ چه مأثور از معصوم باشد و چه نباشد ـ هدف را حاصل نموده؛ چون آغاز و انجامش با ياد خداوند متعال و معصومين عليهم‌السلام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هاى لطيف و موافق با ذوق سليم</w:t>
      </w:r>
    </w:p>
    <w:p>
      <w:pPr>
        <w:pStyle w:val="BookText"/>
        <w:rPr/>
      </w:pPr>
      <w:r>
        <w:rPr>
          <w:rFonts w:ascii="IRNazanin" w:hAnsi="IRNazanin" w:eastAsia="IRNazanin"/>
          <w:color w:val="111111"/>
          <w:sz w:val="28"/>
          <w:sz w:val="28"/>
          <w:szCs w:val="28"/>
          <w:rtl w:val="true"/>
          <w:lang w:bidi="fa-IR"/>
        </w:rPr>
        <w:t xml:space="preserve">در اين زيارت‌نامه، برخى از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هرچه بيشتر با تنوّع و لطافت كلام، و پرهيز از يكنواختى در متن، به زيبايى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تعريف، فوايد، و ملاك ادراك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الانتقال مِن كلٍّ مِن التكلّم ـ أوالخطاب، أو الغيبة ـ الى صاحبه، لمتفضيات و مناسبات تظهر بالتّأمّل فى مواقع الالتفات؛ تفنّناً فى الحديث، و تلويناً للخطاب، حتى لا يملّ السامع من التزام حالة واحدة، و تنشيطاً و حملاً له على زيادة الاصغاء؛ فانّ لكلّ جديد لذّةً، و لبعض مواقعه لطائف؛ ملاك اداركها الذوق السليم</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برخى چنين التفات‌هايى را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 در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زيارت‌نامه، عدولهاى خطابى كوتاه و سريعى ديده مى‌شود، براى مثال، از خطاب به حضرت معصومه عليهاالسلام به پيامبر اكرم صلى‌الله‌عليه‌و‌آله‌وسلم خطاب شده؛ آن هم تنها به يك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نطلب بذلك وجهك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بلافاصله عدول يك جمله‌اى به ذات ربوبى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 رضاك و الدار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ديگر بار در خواستى از حضرت معصومه عليهاالسلام و سپس درخواست‌هاى خطابى ارزشمندى از ذات اقدس ربوبى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عدولهايى چنين كوتاه و سريع را نوعى اضطراب در متن به شمار آورد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تمامى اين موارد سندى و متنى، شايد احتمال مرحوم علامه مجلسى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قوى و پسنديده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ممكن‌است، بر فرض صحّت سند و صدور صدر روايت، ذيل آن كه متن زيارت‌نامه است، دنباله حديث نبوده، به وسيله</w:t>
      </w:r>
    </w:p>
    <w:p>
      <w:pPr>
        <w:pStyle w:val="BookText"/>
        <w:rPr/>
      </w:pPr>
      <w:r>
        <w:rPr>
          <w:rFonts w:ascii="IRNazanin" w:hAnsi="IRNazanin" w:eastAsia="IRNazanin"/>
          <w:color w:val="111111"/>
          <w:sz w:val="28"/>
          <w:sz w:val="28"/>
          <w:szCs w:val="28"/>
          <w:rtl w:val="true"/>
          <w:lang w:bidi="fa-IR"/>
        </w:rPr>
        <w:t>علما و بزرگان تأليف شده باشد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بررسى</w:t>
      </w:r>
    </w:p>
    <w:p>
      <w:pPr>
        <w:pStyle w:val="BookText"/>
        <w:rPr/>
      </w:pPr>
      <w:r>
        <w:rPr>
          <w:rFonts w:ascii="IRNazanin" w:hAnsi="IRNazanin" w:eastAsia="IRNazanin"/>
          <w:color w:val="111111"/>
          <w:sz w:val="28"/>
          <w:sz w:val="28"/>
          <w:szCs w:val="28"/>
          <w:rtl w:val="true"/>
          <w:lang w:bidi="fa-IR"/>
        </w:rPr>
        <w:t>سخنان ياد شده، از چند جهت قابل تأمّل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التفات‌هايى در كلام عرب و قرآن مجيد</w:t>
      </w:r>
      <w:r>
        <w:rPr>
          <w:rStyle w:val="FootnoteAnchor"/>
          <w:rtl w:val="true"/>
        </w:rPr>
        <w:footnoteReference w:id="205"/>
      </w:r>
      <w:r>
        <w:rPr>
          <w:rFonts w:ascii="Amiri" w:hAnsi="Amiri" w:eastAsia="Amiri" w:cs="Amiri"/>
          <w:color w:val="111111"/>
          <w:sz w:val="28"/>
          <w:sz w:val="28"/>
          <w:szCs w:val="28"/>
          <w:rtl w:val="true"/>
          <w:lang w:bidi="ar-SA"/>
        </w:rPr>
        <w:t>و ادعيه</w:t>
      </w:r>
      <w:r>
        <w:rPr>
          <w:rStyle w:val="FootnoteAnchor"/>
          <w:rtl w:val="true"/>
        </w:rPr>
        <w:footnoteReference w:id="206"/>
      </w:r>
      <w:r>
        <w:rPr>
          <w:rFonts w:ascii="Amiri" w:hAnsi="Amiri" w:eastAsia="Amiri" w:cs="Amiri"/>
          <w:color w:val="111111"/>
          <w:sz w:val="28"/>
          <w:sz w:val="28"/>
          <w:szCs w:val="28"/>
          <w:rtl w:val="true"/>
          <w:lang w:bidi="ar-SA"/>
        </w:rPr>
        <w:t>سابقه دارد، به همين جهت، نشانه اضطراب در متن نخواهد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اضطراب ـ باتوجه به تعريفى كه از آن در شرح مصطلحات ارائه نموده‌ايم ـ مربوط به نقل با اختلاف يك حديث به لحاظ متن يا سند است؛ و ربطب به موضوع مورد بحث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گونه كه گمان شده،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نطلب بذلك وجهك 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پيامبر اكرم صلى‌الله‌عليه‌و‌آله‌وسلم نيست؛ بلكه متّصل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رضاك و الدارالآخرة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خطاب به خداوند متعال مى‌باشد؛ يعنى پس از اين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محبّت شما اهل بيت عليهم‌السلام و دورى از دشمنانتان و با</w:t>
      </w:r>
    </w:p>
    <w:p>
      <w:pPr>
        <w:pStyle w:val="BookText"/>
        <w:rPr/>
      </w:pPr>
      <w:r>
        <w:rPr>
          <w:rFonts w:ascii="IRNazanin" w:hAnsi="IRNazanin" w:eastAsia="IRNazanin"/>
          <w:color w:val="111111"/>
          <w:sz w:val="28"/>
          <w:sz w:val="28"/>
          <w:szCs w:val="28"/>
          <w:rtl w:val="true"/>
          <w:lang w:bidi="fa-IR"/>
        </w:rPr>
        <w:t>تسليم شدن در برابر خداوند و رضايت او، بدون انكار چيزى و تكبّر در موردى، و بر يقين و رضايت به آنچه حضرت محمد صلى‌الله‌عليه‌و‌آله‌وسلم آورده، به خداوند تقرّب مى‌جويم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گفته شد محبت اهل بيت و دورى از دشمنانشان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و رضايت تو و آخرت را مى‌طلبم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 علامه مجلسى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بلافاصله پس از پايان زيارت‌نامه ـ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گويد كه محتمل است كه زيارت از تتمّه حديث نباشد و از تأليف علما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با اين توضيح كه همو با تصريح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أشعرى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روايتش از امام رضا عليه‌السلام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مى‌شمرد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با توجّه به آنچه در بررسى سند و متن زيارت‌نامه حضرت فاطمه معصومه عليهاالسلام گذشت؛ در مى‌يابيم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رواياتى از امام صادق عليه‌السلام ، امام كاظم، امام رضا و امام جواد عليهم‌السلام در شأن و منزلت حضرت فاطمه معصومه عليهاالسلام نقل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اين روايات، مرسل ـ از سنخ معلّق و مرفوع ـ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امام رضا عليه‌السلام كه منتهى به زيارت‌نامه مى‌شود، ـ به يقين ـ به نقل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سعد اشعرى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سندش متصل و مسند است؛ و همه رجالش، مورد وثوق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مى‌رسد بخش‌هاى انتهايى زيارت‌نامه ـ و نه همه‌اش ـ توسط علما نگاشته شده باشد؛ اما به قلم چه كسى و در كدام زمان، قابل بررسى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زيارت‌نامه، معناى معينى بالا و منطبق با روايات وارد شده در شأن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سيره مستمر از قرن‌هاى مبتنى بر پذيرش اين زيارت‌نامه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سزاوار است با ديده احترام بدان نگريسته، با قصد قربت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همه اينها، با توجه به اهميّت مطلق زيارت ـ خصوصاً امام زاده‌اى با اين مقام و منزلت ـ نيز با عنايت به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تسامح در أدلّه 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مناقشه در اسناد چنين موضوعاتى، خالى از وجه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نتيجه بحث</w:t>
      </w:r>
    </w:p>
    <w:p>
      <w:pPr>
        <w:pStyle w:val="BookText"/>
        <w:rPr/>
      </w:pPr>
      <w:r>
        <w:rPr>
          <w:rFonts w:ascii="Amiri" w:hAnsi="Amiri" w:eastAsia="Amiri" w:cs="Amiri"/>
          <w:color w:val="111111"/>
          <w:sz w:val="28"/>
          <w:sz w:val="28"/>
          <w:szCs w:val="28"/>
          <w:rtl w:val="true"/>
          <w:lang w:bidi="ar-SA"/>
        </w:rPr>
        <w:t xml:space="preserve">ترجيح در اين است كه زيارت‌نامه حضرت فاطمه معصومه عليهاالسلام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تسامح در ادلّه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قصد رجاء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به قصد 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الف كتابهاى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مجيد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الاتقان فى علوم القرآن، جلال الدين عبدالرحمن سيوطى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سيد مهدى حائرى قزوينى، تهران، مؤسّسه انتشارات</w:t>
      </w:r>
    </w:p>
    <w:p>
      <w:pPr>
        <w:pStyle w:val="BookText"/>
        <w:rPr/>
      </w:pPr>
      <w:r>
        <w:rPr>
          <w:rFonts w:ascii="IRNazanin" w:hAnsi="IRNazanin" w:eastAsia="IRNazanin"/>
          <w:color w:val="111111"/>
          <w:sz w:val="28"/>
          <w:sz w:val="28"/>
          <w:szCs w:val="28"/>
          <w:rtl w:val="true"/>
          <w:lang w:bidi="fa-IR"/>
        </w:rPr>
        <w:t xml:space="preserve">اميركبير،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دوره دو 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معرفة‌الرجال، ابوجعفر محمد بن الحسن بن على طوسى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ميرداماد، محمدباقر الحسينى، سيدمهدى رجائى، مؤسسه آل البيت عليهم‌السلام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ارشاد القلوب؛ حسن بن ابى الحسن 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شريف رضى،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دوجلد در يك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استفتائات قرآنى؛ غلامرضا نيشابورى، انتشارات سيد جمال الدين اسدآبادى،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اصطلاحات الاصول و معظم ابحاثها، ميرزا على مشكينى معاصر، دفتر نشر الهادى، قم، چاپ پنجم،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أعلام النساء المؤمنات، محمد حسّون، ام على مشكور، انتشارات اسوه، 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أعيان الشيعه، سيد محسن امين، حقّقه و أخرجه و استدرك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الامين، دارالتعارف للمطبوعات،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أقرب الموارد فى فُصَح العربيّة و الشوارد، سعيد خورى شرتونى لبنانى، مكتبة لبنان، چاپ سوم،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اقبال الاعمال، رضى الدين ابوالقاسم على بن موسى بن جعفر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دارالكتب الاسلاميّة، تهران،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الامالى، ابوجعفر محمد بن حسن بن على طوسى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الاسلامية، مؤسّسة البعثة، انتشارات دارالثقافة،</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الامالى، ابوجعفر الصدوق محمد بن على بن الحسين بن بابويه قمى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مؤسّسة الاعلمى للمطبوعات،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امامزادگان معتبر ايران و رجال مدفونين كاشان، حاج سيد عزّت امامتِ كاشانى، كتابخانه گلزار، چاپ دوم،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انوارالمشعشعين، آقا شيخ محمد على بن حسين بن على بن بهاءالدين نگارش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بارگاه حضرت فاطمه معصومه عليهاالسلام تجليگاه حضرت فاطمه زهرا عليهاالسلام ، سيد جعفر ميرعظيمى، واحد فرهنگى كتابخانه عمومى حضرت ابوالفضل عليه‌السلام ، قم، چاپ دوم،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بشارة‌المصطفى، ابوجعفر محمد بن ابى القاسم محمد بن على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 xml:space="preserve">، منشورات المكتبة الحيدرية، النجف، چاپ دوم،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بحارالانوار الجامعة لدُرَر اخبارالائمّة الاطهار، محمد باقر مجلسى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دار احياء التراث العربى، بيروت، لبنان، الطبقة الثالثة المصّححة،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تاج العروس من جواهر القاموس، محمد مرتضى زبيدى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المكتبة الحياة، بيروت،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آل زرارة، ابوغالب زرارى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ربانى،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قم، حسن بن محمد بن حسن قمى، ترجمه حسن بن على بن حسن عبدالملك قمى، تصحيح و تحشيه، سيد جلالالدين تهرانى، انتشارات توس، تهران،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تحفة‌الزائر، محمدباقر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مسلسل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آية‌الله العظمى مرعشى نجفى ـ مجموعه نفيس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التحقيق فى كلمات القرآن الكريم، حسن مصطفوى معاصر، مؤسسه چاپ و نشر وزارت ارشاد فرهنگ و ارشاد اسلامى، تهران،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عن آل الرسول؛ ابومحمد حسن بن على بن الحسين بن شُعبة حرّانى، قرن چهارم هجرى، صحّحه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على‌اكبر الغفّارى، مؤسّسه نشر اسلامى وابسته به جامعه مدرسين حوزه علميه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قمى، ابوالحسن على بن ابراهيم قمى، قرن سوم و چهارم، صحّحه و علّق عليه و 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طيّب موسوى جزائرى، دارالسرور،</w:t>
      </w:r>
    </w:p>
    <w:p>
      <w:pPr>
        <w:pStyle w:val="BookText"/>
        <w:rPr/>
      </w:pPr>
      <w:r>
        <w:rPr>
          <w:rFonts w:ascii="IRNazanin" w:hAnsi="IRNazanin" w:eastAsia="IRNazanin"/>
          <w:color w:val="111111"/>
          <w:sz w:val="28"/>
          <w:sz w:val="28"/>
          <w:szCs w:val="28"/>
          <w:rtl w:val="true"/>
          <w:lang w:bidi="fa-IR"/>
        </w:rPr>
        <w:t xml:space="preserve">بيروت، لبنان،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فى شرح المقنعة للشيخ المفيد، ابوجعفر محمد بن حسن بن على طوسى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دارالكتب الاسلامية، تهران، حقّقه و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سيدحسن موسوى خراسان،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المقال فى تنقيح كتاب الرجال، سيدمحمد على موحدى ابطحى، معاصر،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موحد ابطحى، چاپ سيدالشهداء،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تكملة رسالة الزرازى، الغضائرى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چاپ ربّانى،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معروف به علامه حسنبن يوسف بن على بن مطهّر حلى </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عليهم‌السلام الاحياء التراث، قم، مؤسسه آل بيت لاحياء التراث، قم، چاپ منقّحه،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و عقاب الاعمال، ابوجعفر الصدوق محمد بن على بن حسين بن بابويه قمى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انتشارات شريف رضى، قم،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الاخبار، تاج الدين محمد بن محمد شعيرى، قرن ششم هجرى، المطبعة الحيدريه، نجف، انتشارات شريف رضى، قم،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 يك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البلاغة فى المعانى و البيان و البديع، سيد احمد هاشمى، چاپ دوازدهم، داراحياء التراث العربى، بيروت،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الشتات فارسى، ميرزا ابوالقاسم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مرتضوى رضوى، چاپ اول،</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كيهان،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الكلام، شيخ محمد حسن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محمود القوچانى، درالكتب الاسلامية،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مجمع الفائدة و البرهان، محمد باقر وحيد بهبهانى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العلامة المجدّد الوحيد البهبهانى، مؤسسه العلامة المجدّد الوحيد البهبهانى،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محقق البحرانى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محمدتقى ايروانى، جامعه مدرسين، قم، حوزه علميه 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خلاصة‌الاقوال، حسن بن يوسف بن على بن مطهر حلى، علامه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المطبعة الحيدريّه،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كتاب الخصال، ابوجعفر الصدوق محمد بن على بن حسين بن بابويه قمى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صحّحة و علّق عليه، على اكبر الغفّارى، مؤسّسة نشر اسلامى،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جلد در يك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خاتمه مستدرك الوسائل، ميرزا شيخ حسين نورى طبرسى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لاحياء التراث،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دعائم الاسلام و ذكر الحلال و الحرام، و القضايا و الاحكام، قاضى ابوحنيفة النعمان بن محمد تميمى مغربى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دارالتعارف،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دراية الحديث،</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الذريعة الى تصانيف الشيعه، شيخ آقابزرگ تهرانى،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اول، كتابخانه اسلاميه،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الرائد فرهنگ الفبايى عربى ـ فارسى جبران مسعود، ترجمه رضا انزابى‌نژاد، مؤسسه چاپ و انتشارات آستان قدس رضوى، مشهد،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محمدباقر بن محمدتقى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السبزآلى الحاج، مؤسسه الاعلمى للمطبوعات، بيروت، لبنان،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الفوائد الرجالية سيد محمد مهدى بحرالعلوم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محمدصادق بحرالعلوم،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طهران، الطبقة الاولى،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شيخ على الخاقانى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صادق بحرالعلوم، مركز النشر، مكتب الاعلام الاسلامى،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تقى الدين ابومحمد حسن بن على بن داود حلى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انتشارات دانشگاه 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تقى الدين ابو محمد بن داود حلى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ابوجعفر احمدبن أبى‌عبدالله بن خالد برقى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انتشارات دانشگاه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ابوجعفر محمد بن الحسن بن على طوسى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الاصفهانى، مؤسسه نشر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جمال الدين حسن بن يوسف بن على بن مطهّر حلّى معروف به علاّمه،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xml:space="preserve">، مصّححة على نسخة علاّمة سيد محمدصادق بحرالعلوم، چاپ سوم، و فيها زيارات مهمّة على الاولى،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رجال، اختيار الرجال يا اختيار معرفة الرجال، ابى جعفر محمد بن الحسن بن على الطوسى، محمد بن عمر بن عبدالعزيز الكشى، صحّحة و علّق عليه و قدّم له و وضع فهارسه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مصطفوى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فهرست اسماء مصنفى الشيعة، ابوالحسن ابوالعباس احمد بن على بن احمد نجاشى الكوفى اسدى،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النائينى، دارالاضواء،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فقهّية، الشيخ مرتضى الانصارى،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لجنة التحقيق،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باقرى،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الواعظين، زين المحدّثين محمد بن الفتال نيشابورى الشهيد در سال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الرضى،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رياحين الشريعه، شيخ ذبيح اللّه محلاتى، دارالكتب العلميّة، تهران، چاپ ششم</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الرواشح السماويّة فى شرح أحاديث الاماميّة، سيد محمدباقر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 xml:space="preserve">، چاپ ايران،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الروضة‌البهيّة، شرح اللمعة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انتشارات داورى،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زندگانى حضرت معصومه عليهاالسلام و تاريخ قم، سيد مهدى صحفى، با استفاده از تأليفات مرحوم حاج شيخ عباس قمى، چاپخانه مهر استوار،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و كرامات حضرت معصومه عليهاالسلام ، احمد بانور، نشر ألف،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التصانيف، موى حيدر خوانسارى،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ماجه، حافظ ابوعبدالله محمد بن يزيد قزوينى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حقّقه و خرّج أحاديثه و علّق عليه، بشّار عوّاد معروف، دارالجيل، بيروت،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النسائى، بشرح الامامين السيوطى و السّندى، ابوعبدالرحمن أحمد بن شعيب بن على بن سنان بن بحر بن دينار خراسانى نسائى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سيّد على محمدعلى و سيد عمران، دارالحديث، قاهرة،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سيّدة عشّ آل محمد، سيدابوالحسن هاشم هاشمى،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شرائع الاسلام فى مسائل الحلال والحرام، محقق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صادق الشيرازى، انتشارات استقلال، تهران،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نهج البلاغه، عبدالحميد بن أبى‌الحديد معتزلى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كتابخانه آية‌اللّه العظمى مرعشى،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الرضاع، شيخ جواد القيّومى معاصر، دفتر انتشارات اسلام، قم،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 صحاح العربية، ابونصر اسماعيل بن حماد الجوهرى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عبدالغفور عطّار، الطبعة الرابعة،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دارالعلم للملايين، بيروت،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ابوالحسين مسلم بن الحجّاج القُشيريّ نيشابورى،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عبدالباقى، داراحياء التراث العربى، بيروت ـ لبنان،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الصراط المستقيم الى مستحقّي التقديم، شيخ زين الدين أبو محمد على بن يونس عاملى نباطى بياضي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 xml:space="preserve">، المكتبة الحيدريّة، نجف،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در يك مجلّد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طرائف المقال، سيد على اصغر جابلقى،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مهدى رجائى، كتابخانه آية‌الله العظمى مرعشى نجفى،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عوائد الايّام، محقق نراقى،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مكتبة بصيرتى، قم، چاپ سنگر،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الغدير، قم، يك 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العروة الوثقى، سيد كاظم طباطبايى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تحقيق و 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مؤسسه نشر اسلامى، قم،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الزائر فى الادعية و الزيارات، سيدحيدر حسينى كاظمى،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 دارالتعارف، بيروت ـ لبنان، چاپ سوم،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اللّئالي، محمد بن على بن ابراهيم احسائى معروف به ابن ابى جمهور،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اوائل قرن دهم، انتشارات سيدالشهداء ع،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اخبار الرضاع، ابوجعفر الصدوق، محمد بن على بن الحسين بن بابويه قمى،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صحّحة و قدّم له و علّق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الاعلمى، مؤسسة الاعلمى للمطبوعات، بيروت، لبنان،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الحديث و دراية الحديث، كاظم مديرشانه‌چى، دفتر انتشارات اسلامى وابسته به جامعه مدرسين حوزه علميه قم، چاپ يازدهم،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غريب الحديث، قاسم بن سلاّم هروى ابوعبيد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عبدالمعيدخان، درالكتاب العربى، بيروت ـ لبنان، چاپ اول،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غررالحكم و دررالكلم، عبدالواحد بن محمد التميمى الآمدى، </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انتشارات دفتر تبليغات، قم،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الاصول، شيخ مرتضى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تحقيق تراث الشيخ الاعظم،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الفكر الاسلامى،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فروغى از كوثر، زندگى نامه حضرت فاطم‌ء معصومه، الياس محمدبيگى، انتشارات زائر، قم، چاپ اول،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فارسى ـ عربى، محمد تونجّى، انتشارات هيرمند،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السائل، سيد رضى الدين على بن موسى بن طاووس 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ابوجعفر محمد بن حسن بن على طوسى،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المكتبة المرتضويّة، 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ابوجعفر، محمد بن حسن بن على طوسى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الفقاهة، جواد القيّومى، مؤسسه نشر فقاهة،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الفائق فى رواة و اصحاب الامام الصادق، عبدالحسين شبسترى معاصر،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نشر اسلامى،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شيخ محمدتقى تسترى، نشر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اسلامى،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سيدعلى اكبر قرشى، دارالكتب الاسلامية، تهران، چاپ پنجم،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المحول، نصرالهوزينى فيروزآبادى،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القواعد الفقهيّة، ميرزاحسن الموسوى البجنوردى، مطبعة الآداب، نجف،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قواعد التّحديث من فنون مصطلح الحديث، محمد جمال الدين قاسمى دمشقى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دارالكتب العلمية،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ابوالحسن على بن عيسى بن ابى‌الفتح الاربيلى،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سيدهاشم رسولى، مكتبة بنى‌هاشمى،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الأثر، فى النّص على الائّمة‌الاثنى عشر، ابوالقاسم على بن محمد بن على خزّاز قمى الرّازى، قرن چهارم هجرى،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عبدالطليف حسنى كوه‌كمرى خويى، انتشارات بيدار،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الطهّارة،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موسسة الهادى،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كامل الزيارات، ابوالقاسم جعفر بن محمد بن قولويه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جواد قيّومى، لجنة التحقيق، مؤسسه نشر الفقاهة،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كامل الزيارات، الشيخ الجليل ابوالقاسم جعفر بن محمد بن جعفر بن موسى بن مسرور بن قولويه القمى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انتشارات مرتضويّة، رضوى، 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 الألقاب، عباس 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الرموز فى شرح المختصر المنافع، فاضل آبى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اشتهاردى و يزدى، جامعه مدرسين،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محمد بن يعقوب كلينى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دارالكتب الاسلامية، آخوندى، چاپ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العين، ابوعبدالرحمن خليل بن احمد فراهيدى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مهدى مخزومى و ابراهيم سامراتى، مؤسسة دارالهجرة،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المزار، ابوعبدالله محمد بن محمد بن نعمان حارثى، ملقّب به شيخ مفيد، قرن چهارم و پنجم هجرى،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عليه‌السلام ،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المزار مناسك المزار، محمد بن محمد بن نعمان معروف به شيخ مفيد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محمدباقر ابطحى، المؤتمر العالمى لالفية الشيخ المفيد،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 نشر أدب الحوزة، داراحياء التراث العربى،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البحرين، شيخ فخرالدين طُرّيحى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حسينى، مكتب نشر الثقافة الاسلامية، چاپ دوم،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فى غريب القرآن، راغب اصفهانى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نشرالكتاب، يك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المطلب، حسن بن يوسف بن على بن مطهر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فى مجمع البحوث الاسلامية، مجمع البحوث الاسلامية، مشهد،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مدارك الاحكام، سيد محمد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البيت عليهم‌السلام ، قم،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مشارق الشموس، محقق خوانسارى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xml:space="preserve">، مؤسسه آل البيت عليهم‌السلام ، 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مستند الشيعة، محقق نراقى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 xml:space="preserve">، موسسه آل البيت عليهم‌السلام لاحياء التراث، مشهد،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مختار الصحاح، محمد بن أبى‌بكر بن عبدالقادر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شمس الدين، دارالكتب العلمية،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فى شرح المختصر، محقق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باشراف شيخ ناصر مكارم، مؤسسه سيدالشهداء عليه‌السلام ، چاپ مدرسة الامام اميرالمؤمنين عليه‌السلام ،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مختلف الشيعة، حسن بن يوسف بن على بن مطهر حلى، معروف به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التحقيق مؤسسة نشر الاسلامى، مؤسسة النشر الاسلامى، قم،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المطلب، حسن بن يوسف بن على بن مطهر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فى مجمع البحوث الاسلامية، مجمع البحوث الاسلامية، مشهد،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الفروق اللغويّة، أبوهلال عسكرى،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اسلامى، جامعه مدرسين قم،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الامام الرضا عليه‌السلام ، عزيز الله عطاردى خبوشانى معاصر، كنگره</w:t>
      </w:r>
    </w:p>
    <w:p>
      <w:pPr>
        <w:pStyle w:val="BookText"/>
        <w:rPr/>
      </w:pPr>
      <w:r>
        <w:rPr>
          <w:rFonts w:ascii="Amiri" w:hAnsi="Amiri" w:eastAsia="Amiri" w:cs="Amiri"/>
          <w:color w:val="111111"/>
          <w:sz w:val="28"/>
          <w:sz w:val="28"/>
          <w:szCs w:val="28"/>
          <w:rtl w:val="true"/>
          <w:lang w:bidi="ar-SA"/>
        </w:rPr>
        <w:t xml:space="preserve">جهانى امام رضا عليه‌السلام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مؤسسه طبع و نشر آستان قدس رضوى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مقاييس اللغة، ابوالحسين احمد بن فارس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تحقيق و 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عبدالسلام محمد هارون، دارالكتب العلميه، اسماعيليان نجفى،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البيان فى تفسير القرآن، ابوعلى فضل بن حسن طبرسى، قرن ششم هجرى، تصحيح و تحقيق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سيدهاشم رسولى محلاتى و سيدفضل الله يزيدى طباطبايى، دارالعرفة،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المؤحّد، الاعلام الاصول الرجاليّة و الخلاصة للعلامة محمود درياب نجفى، مجمع الفكر الاسلامى،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و تفضيل طبقات الرواة، سيدابوالقاسم موسوى خويى، منشورات مدينة العلم، ايران، 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و مستنبط المسائل، ميرزاحسين نورى طبرسى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موسسه آل البيت عليهم‌السلام لاحياءالتراث، قم،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ميزان الحكمة، محمد محمدى رى شهرى، دفتر تبليغات اسلامى،</w:t>
      </w:r>
    </w:p>
    <w:p>
      <w:pPr>
        <w:pStyle w:val="BookText"/>
        <w:rPr/>
      </w:pP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الجنان، كليات، شيخ عباس قمى،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چاپ چهارم،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مفاتيج الجنان كليات، جاج شيخ عباس قمى، ترجمه مهدى الهى قمشه‌اى، دفتر نشر نويد اسلام، قم،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الآمال، حاج شيخ عباس قمى، كتابفروشى علميه اسلاميه، تهران،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مفردات الفاظ القرآن، راغب 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نديم مرعَشلي، دارالكتب العربى،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الزائر، رضى الدين سيد على بن موسى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عليهم‌السلام لاحياء التراث،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المفهرس لالفاظ القرآن الكريم، محمد فؤاد عبدالباقى، انتشارات اسلامى، تهران،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فاطمه معصومه عليهاالسلام ، سيدعلى رضا سيدكبارى، انتشارات زائر، قم،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مستدرك علم رجال الحديث، شيخ على نمازى شاهرودى، تهران،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المؤمنين، قاضى نورالله شوشترى، شهادت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مصطلحات الرجال والدراية، محمد رضا جديدى نژاد،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رحمان ستايش، مؤسسه دارالحديث، قم،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مقباس الهداية فى علم الدراية، عبدالله مامقانى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مامقانى، مؤسسه آل البيت عليهم‌السلام لاحياء التراث، ثم،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محمد بن مكى عاملى جزنيّى، مشهور به شهيد اول،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موسسة المعارف الاسلامية، قم،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البدرى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محمد بن مكى عاملى جزنيّى، مشهور به شهيد اول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المهدى عليه‌السلام ، قم، باشراف مرتضى موحد ابطحى اصفهانى،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الفلاح فى علم اليوم والليلة من الواجبات والمستحبّات، بهاءالدين محمد بن حسين حارثى، معروف به شيخ بهائى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1030</w:t>
      </w:r>
      <w:r>
        <w:rPr>
          <w:rFonts w:ascii="Amiri" w:hAnsi="Amiri" w:eastAsia="Amiri" w:cs="Amiri"/>
          <w:color w:val="111111"/>
          <w:sz w:val="28"/>
          <w:sz w:val="28"/>
          <w:szCs w:val="28"/>
          <w:rtl w:val="true"/>
          <w:lang w:bidi="ar-SA"/>
        </w:rPr>
        <w:t xml:space="preserve">، دارالكتب الاسلامى و دارالاضواء،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الكفعمى جُنَّة الامان الواقية و جَنّة الايمان الباقية، تقىّ الدين</w:t>
      </w:r>
    </w:p>
    <w:p>
      <w:pPr>
        <w:pStyle w:val="BookText"/>
        <w:rPr/>
      </w:pPr>
      <w:r>
        <w:rPr>
          <w:rFonts w:ascii="Amiri" w:hAnsi="Amiri" w:eastAsia="Amiri" w:cs="Amiri"/>
          <w:color w:val="111111"/>
          <w:sz w:val="28"/>
          <w:sz w:val="28"/>
          <w:szCs w:val="28"/>
          <w:rtl w:val="true"/>
          <w:lang w:bidi="ar-SA"/>
        </w:rPr>
        <w:t xml:space="preserve">ابراهيم بن على عاملى كفعمى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منشورات الرضى و منشوردات زاهدى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محمد بن النعمان البغدادى، معروف به مفيد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مؤسسه نشر 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الاخلاق، رضى الدين حسن بن فضل طبرسى، انتشارات الشريف الرضى،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ابوجعفر احمد بن محمد بن خالد برقى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دارالكتب الاسلامية، قم، ايران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لايحضره الفقيه، ابوجعفر الصدوق محمد بن على بن الحسين بن بابويه قمى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انتشارات جامعه مدرسين، قم،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المتهجّد، أبوجعفر محمد بن الحسن بن على طوسى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مؤسسة فقه الشيعه،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آل أبى‌طالب عليه‌السلام ، ابوجعفر رشيد الدين محمد بن على بن شهرآشوب السّرَورىّ المازندرانى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 عنى بتصحيحه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سيدهاشم رسولى محلاتى، مؤسسه انتشارات علامه، قم،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التواريخ، ميرزا محمدتقى‌خان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فى غريب الحديث،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زاوى و محمود محمد طناحي، مؤسسه اسماعيليان، قم، چاپ چهارم،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 سيد مصطفى تفرشى قرن يازدهم هجرى، تحقيق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عليهم‌السلام لاحياء التراث، قم،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وديعه آل محمد عليهم‌السلام فاطمه معصومه عليهاالسلام ، محمد صادق انصارى زنجانى،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الى تحصيل مسائل الشريعه، محمد بن حسن حر عاملى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ربانى شيرازى، داراحياء التراث العربى، بيروت، چاپ ششم،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وفات حضرت فاطمه معصومه عليهاالسلام ، سيدعبدالرزاق موسوى مقرّم، ترجمه عباس حاجيانى دشتى، چاپ خيام، قم، چاپ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 كتابهاى خطّى</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تاريخ قم، حسن بن محمد بن حسن قمى، ترجمه حسن بن على بن حسن عبدالملك قمى،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آية‌الله العظمى مرعشى</w:t>
      </w:r>
    </w:p>
    <w:p>
      <w:pPr>
        <w:pStyle w:val="BookText"/>
        <w:rPr/>
      </w:pPr>
      <w:r>
        <w:rPr>
          <w:rFonts w:ascii="IRNazanin" w:hAnsi="IRNazanin" w:eastAsia="IRNazanin"/>
          <w:color w:val="111111"/>
          <w:sz w:val="28"/>
          <w:sz w:val="28"/>
          <w:szCs w:val="28"/>
          <w:rtl w:val="true"/>
          <w:lang w:bidi="fa-IR"/>
        </w:rPr>
        <w:t xml:space="preserve">نجفى، قم، به شماره مسلسل </w:t>
      </w:r>
      <w:r>
        <w:rPr>
          <w:rFonts w:eastAsia="IRNazanin" w:cs="IRNazanin"/>
          <w:color w:val="111111"/>
          <w:sz w:val="28"/>
          <w:szCs w:val="28"/>
          <w:lang w:bidi="fa-IR"/>
        </w:rPr>
        <w:t>7216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آقا جمال الدين محمد بن حسين خوانسارى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xml:space="preserve">، شماره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فهرست نسخه‌هاى 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مركز احياء التراث الاسلامى، قم، اصل كاب در كتابخانه سيد محمدعلى روضاتى ـ اصفهانى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به زبان عربى در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شماره مسلسل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آية‌الله العظمى مرعشى نجفى،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شيروانى، مولى حيدر على بن ملا محمد بن حسن مشهور به ملا ميرزا شيروانى،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به شماره مسلسل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كتابخانه آية‌الله العظمى مرعشى نجفى،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سيد محمد حسنى حسينى طباطبايى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در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كتابت شده و به شماره مسلسل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آية‌الله العظمى مرعشى نجفى، قم، موجود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الكبير، محمد ابن مشهدى، به شماره مسلسل </w:t>
      </w: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 رديف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قفسه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آية‌الله العظمى مرعشى نجفى،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المزار قديم، به شماره مسلسل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كتابخانه آية‌الله العظمى</w:t>
      </w:r>
    </w:p>
    <w:p>
      <w:pPr>
        <w:pStyle w:val="BookText"/>
        <w:rPr/>
      </w:pPr>
      <w:r>
        <w:rPr>
          <w:rFonts w:ascii="IRNazanin" w:hAnsi="IRNazanin" w:eastAsia="IRNazanin"/>
          <w:color w:val="111111"/>
          <w:sz w:val="28"/>
          <w:sz w:val="28"/>
          <w:szCs w:val="28"/>
          <w:rtl w:val="true"/>
          <w:lang w:bidi="fa-IR"/>
        </w:rPr>
        <w:t>مرعشى نجفى،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شيخ مفيد، محمد بن محمد بن نعمان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به شماره مسلسل </w:t>
      </w:r>
      <w:r>
        <w:rPr>
          <w:rFonts w:eastAsia="IRNazanin" w:cs="IRNazanin"/>
          <w:color w:val="111111"/>
          <w:sz w:val="28"/>
          <w:szCs w:val="28"/>
          <w:lang w:bidi="fa-IR"/>
        </w:rPr>
        <w:t>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كتابخانه آية‌الله العظمى مرعشى نجفى،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شيخ مفيد، محمد بن محمد بن نعمان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به شماره مسلسل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 كتابخانه آية‌الله العظمى مرعشى نجفى، قم، موجود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شهيد اول محمد بن مكى العاملى الجزرينى، مشهور به شهيد اول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xml:space="preserve">، به شماره‌هاى مسلسل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كتابخانه آية‌الله العظمى مرعشى نجفى،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در فهرست نگارى به اشتباه به نام شيخ مفيد نگاشته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مقالات</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كوثر ماهنامه، سال سوم،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فروردين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زائر، متعلق به آستانه مقدسه حضرت معصومه عليهاالسلام ، مقاله پژوهشى در زيارت نامه فاطمه معصومه عليهاالسلام ، حسين مقيسه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كوثر ماهنامه، سال سوم،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صاحب امتياز مؤسسه زائر، وابسته به آستانه مقدسه حضرت معصومه عليهاالسلام ، مقاله سفارشات زيارت حضرت معصومه عليهاالسلام ، هادى دانشور، و نظرى بر اسامى و القاب حضرت فاطمه معصومه عليهاالسلام ، محمد اصغرى‌نژاد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قم، فصلنامه فرهنگى ـ پژوهشى، سال چهارم، شماره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فرهنگ و ارشاد اسلامى، مقاله زندگى نامه علمى ابراهيم بن هاشم كوفى قمى، على آقاجانى قناد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قم، فصلنامه فرهنگى ـ پژوهشى، سال چهارم، شماره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پاييز و زمستان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صاحب امتياز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فرهنگ و ارشاد اسلامى، گفت و گو با استاد على اصغر فقيهى، گفت و گو از عليرضا فولادى</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آقا ميرزا صادق تبريزى</w:t>
      </w:r>
    </w:p>
    <w:p>
      <w:pPr>
        <w:pStyle w:val="BookText"/>
        <w:rPr/>
      </w:pPr>
      <w:r>
        <w:rPr>
          <w:rFonts w:ascii="Amiri" w:hAnsi="Amiri" w:eastAsia="Amiri" w:cs="Amiri"/>
          <w:color w:val="111111"/>
          <w:sz w:val="28"/>
          <w:sz w:val="28"/>
          <w:szCs w:val="28"/>
          <w:rtl w:val="true"/>
          <w:lang w:bidi="ar-SA"/>
        </w:rPr>
        <w:t>آية‌اللّه آقا ميرزا صادق تبريزى</w:t>
      </w:r>
    </w:p>
    <w:p>
      <w:pPr>
        <w:pStyle w:val="BookText"/>
        <w:rPr/>
      </w:pPr>
      <w:r>
        <w:rPr>
          <w:rFonts w:ascii="Amiri" w:hAnsi="Amiri" w:eastAsia="Amiri" w:cs="Amiri"/>
          <w:color w:val="111111"/>
          <w:sz w:val="28"/>
          <w:sz w:val="28"/>
          <w:szCs w:val="28"/>
          <w:rtl w:val="true"/>
          <w:lang w:bidi="ar-SA"/>
        </w:rPr>
        <w:t xml:space="preserve">آية‌اللّه ميرزا صادق آقا، فرزند محمد، معروف به بالامجتهد و نواده مولى محمد على قره داغى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فقيهى فرزانه، مجاهدى مبارز و سازش‌ناپذير و از مراجع تقليد عصر پرحادثه مشروطيت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ميرزاصادق، اسوه نهى از منكر، فقيهى غيور، مجاهدى بى‌باك، مدرسى پركار و عالمى ربّانى و نستوه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عصر خود، در خطه آذربايجان، فردى ممتاز بود، هرگز باطاغوت‌ها و حكمرانان خودسر و مزدورانشان، همكارى يا مراوده و سازش نداشت و تأييد و تقويت آنان را روا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گونه‌اى از خود گذشته بود كه حتى شخصيت اجتماعى خود را در راه مبارزه با فساد فراوان دوران پهلوى،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رضاخان ميرپنج به شدّت با او از در عناد و لجاج در افتاد و</w:t>
      </w:r>
    </w:p>
    <w:p>
      <w:pPr>
        <w:pStyle w:val="BookText"/>
        <w:rPr/>
      </w:pPr>
      <w:r>
        <w:rPr>
          <w:rFonts w:ascii="Amiri" w:hAnsi="Amiri" w:eastAsia="Amiri" w:cs="Amiri"/>
          <w:color w:val="111111"/>
          <w:sz w:val="28"/>
          <w:sz w:val="28"/>
          <w:szCs w:val="28"/>
          <w:rtl w:val="true"/>
          <w:lang w:bidi="ar-SA"/>
        </w:rPr>
        <w:t>بسيار آزارش داد</w:t>
      </w:r>
      <w:r>
        <w:rPr>
          <w:rFonts w:eastAsia="Amiri" w:cs="Amiri" w:ascii="Amiri" w:hAnsi="Amiri"/>
          <w:color w:val="111111"/>
          <w:sz w:val="28"/>
          <w:szCs w:val="28"/>
          <w:rtl w:val="true"/>
          <w:lang w:bidi="ar-SA"/>
        </w:rPr>
        <w:t>.</w:t>
      </w:r>
      <w:r>
        <w:rPr>
          <w:rStyle w:val="FootnoteAnchor"/>
          <w:rtl w:val="true"/>
        </w:rPr>
        <w:footnoteReference w:id="210"/>
      </w:r>
      <w:r>
        <w:rPr>
          <w:rFonts w:ascii="IRNazanin" w:hAnsi="IRNazanin" w:eastAsia="IRNazanin"/>
          <w:color w:val="111111"/>
          <w:sz w:val="28"/>
          <w:sz w:val="28"/>
          <w:szCs w:val="28"/>
          <w:rtl w:val="true"/>
          <w:lang w:bidi="fa-IR"/>
        </w:rPr>
        <w:t xml:space="preserve">ميرزا صادق آقا در زادگاهش، تبريز، به تحصيلات مقدماتى پرداخت و در زمانى اندك، مقدمات، فقه و اصول را فراگرفت و پيشترفتى چشمگير حاصل كرد و براى طىّ مدارج عالى،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راهى نجف اشرف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 سپرده جوار مقدس اميرمؤمنان على عليه‌السلام و عاكف كوى باب مدينه علم و حكمت نبى اكرم صلى‌الله‌عليه‌و‌آله‌وسلم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تشرّف در نجف نيز به تحصيل و تدريس سپرى شد و با نيل به مراتب فائقه دانش، جزو مشايخ و مدرسان آن سامان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به زادگاهش، تبريز، بازگشت و علاوه بر تدريس، به تربيت نفوس پرداخت و در اندك مدّى، لباس زعامت آن سامان زيبنده اندامشان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جاذبه معنوى</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ابعاد و جلوه‌هاى گوناگون زندگى ايشان فرصت و فراغى واسع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مشى و منش اين بزرگمرد، به ويژه در ايام زعامت، و نفس قدسى وى در ترويج معارف اسلامى،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پاسدارى از جامعه دينى در آذربايجان نقش عمده‌اى داشت؛ به گونه‌اى كه هنوز هم خاطرات و يادشان در بين آذربايجانان و دوستان زنده است و از سلوك زاهدانه و شناخت عارفانه و منش وارسته اين بزرگمرد با احترام و عظمت ياد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پرمخاطره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ترويج اسلام و رهبرى در دوران پرتلاطم پيش از مشروطيت و روزگار آشفته بازار فرقه‌گرايى و نفاق افكنى، نمايه عظمت و بلنداى روحى آن انسان وارسته است كه بايد به عنوان يك اسوه در بحران‌هاى سياسى، سرمشق رهبران جامعه و نمودار راه رستگارى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عين زهد وعرفان، زعيم و مردمدار است و همزمان با اهتمام به پاسدارى از اصول و ارزش‌ها، به جامعه‌اى پيشرو و پويا مى‌انديشيد و دين و سياست را تار و پود يك جامه جامعه متمدن مى‌داند و به همين جهت زجر و تبعيد و آوارگى و دست شستن از راه و راه رفاه او را به توجيهات خنگ وارداتى جدايى دين از سياست وا نمى‌دارد، و خود و خانواده را آواره مى‌كند تا براى مردم رفاه و راحت به ارمغان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تدبير و داورى</w:t>
      </w:r>
    </w:p>
    <w:p>
      <w:pPr>
        <w:pStyle w:val="BookText"/>
        <w:rPr/>
      </w:pPr>
      <w:r>
        <w:rPr>
          <w:rFonts w:ascii="Amiri" w:hAnsi="Amiri" w:eastAsia="Amiri" w:cs="Amiri"/>
          <w:color w:val="111111"/>
          <w:sz w:val="28"/>
          <w:sz w:val="28"/>
          <w:szCs w:val="28"/>
          <w:rtl w:val="true"/>
          <w:lang w:bidi="ar-SA"/>
        </w:rPr>
        <w:t>علامه امينى درباره‌اش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يكى از چهره‌هاى درخشان تشيّع و از جمله دانشمندان متشخّص اماميه است كه در آذربايجان به مرجعيت تقليد رسيد و سال‌ها صاحب رياست و زعامت دينى گرديد؛ زعيمى كه در اداره امور، حُسن تدبير و در قضا و داورى دادگرى و در اظهار نظر ثبات و پايدارى و استوارى نشان مى‌داد و اصلاح جامعه برنامه‌هايى پيشترفته ارائه مى‌نمود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همواره با هوشيارى و دورانديشى و تحمّل مشقّات و مرارتها، مردم را رهبرى مى‌كرد و در مبارزه با كفر و الحاد، از سختى‌ها و تلخيها نمى‌هراسيد و پيوسته با پند و اندرز و سخنان گيرا و نافذش بار مسئوليت را به دوش مى‌كشيد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از ابدال روزگار</w:t>
      </w:r>
    </w:p>
    <w:p>
      <w:pPr>
        <w:pStyle w:val="BookText"/>
        <w:rPr/>
      </w:pPr>
      <w:r>
        <w:rPr>
          <w:rFonts w:ascii="Amiri" w:hAnsi="Amiri" w:eastAsia="Amiri" w:cs="Amiri"/>
          <w:color w:val="111111"/>
          <w:sz w:val="28"/>
          <w:sz w:val="28"/>
          <w:szCs w:val="28"/>
          <w:rtl w:val="true"/>
          <w:lang w:bidi="ar-SA"/>
        </w:rPr>
        <w:t>محمد حرزالدين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زهد و تقواى اين مرد نمى‌توان ترديد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او از ابدال روزگار بود و جز امر به معروف و نهى از منكر را دوست نمى‌داشت و به همين سبب تحمّل وجود او برحكومت پهلوى سنگين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سلطه وقت در مبارزه بود، با سياست بيگانگان مخالفت مى‌كرد و سرانجام از سوى حكومت ترس و وحشت و ستم شاهى پهلوى، تبعيد شد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مرجعيت و رهبرى</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جلوه‌هاى شجاعت و آزادگى ايشان، اين است كه در عين مرجعيت و زعامت، بر منبر مى‌رفت و به وعظ و ارشاد و نهى از منكر و روضه‌خوانى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امروزه سخنرانى مراجع امرى عادّى باشد، ولى در گذشته كه چنين رايج شده بود كه تنها روضه خوانان ـ كه معمولاً از سطوح عالى تحصيلاتى كم بهره بودند ـ بر منبر به سخنرانى</w:t>
      </w:r>
    </w:p>
    <w:p>
      <w:pPr>
        <w:pStyle w:val="BookText"/>
        <w:rPr/>
      </w:pPr>
      <w:r>
        <w:rPr>
          <w:rFonts w:ascii="IRNazanin" w:hAnsi="IRNazanin" w:eastAsia="IRNazanin"/>
          <w:color w:val="111111"/>
          <w:sz w:val="28"/>
          <w:sz w:val="28"/>
          <w:szCs w:val="28"/>
          <w:rtl w:val="true"/>
          <w:lang w:bidi="fa-IR"/>
        </w:rPr>
        <w:t>مى‌پرداختند؛ و منبر، نشانه بى‌سوادى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فضايى، غلبه بر هواى نفس و سنتِ غلط شكنى، شجاعت و اخلاص وافر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كارش خدايى بود، منبر رفتن، بر عظمتش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گرم و دلنشين و دانش فراوان و بينش درست او افزون بر آن كه مايه شهرتش گرديد، نظر خاص و عام را به سوى او جلب كرد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نفوذ و محبوبيت</w:t>
      </w:r>
    </w:p>
    <w:p>
      <w:pPr>
        <w:pStyle w:val="BookText"/>
        <w:rPr/>
      </w:pPr>
      <w:r>
        <w:rPr>
          <w:rFonts w:ascii="Amiri" w:hAnsi="Amiri" w:eastAsia="Amiri" w:cs="Amiri"/>
          <w:color w:val="111111"/>
          <w:sz w:val="28"/>
          <w:sz w:val="28"/>
          <w:szCs w:val="28"/>
          <w:rtl w:val="true"/>
          <w:lang w:bidi="ar-SA"/>
        </w:rPr>
        <w:t>مجتهدى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 صادق آقا پس از رحلت حاجى ميرزا حسن مجتهد، از حيث نفوذ و وجهه در درجه اول واقع شد؛ چنانچه در شب عيد فطر، مردم از نصف شب به مسجد او مى‌رفتند و براى خود جا مى‌گرفتند و بعضى از مردم جاى خود را به قيمت گران به اعيان و اشراف مى‌فروختند</w:t>
      </w:r>
      <w:r>
        <w:rPr>
          <w:rFonts w:eastAsia="IRNazanin" w:cs="IRNazanin"/>
          <w:color w:val="111111"/>
          <w:sz w:val="28"/>
          <w:szCs w:val="28"/>
          <w:rtl w:val="true"/>
          <w:lang w:bidi="fa-IR"/>
        </w:rPr>
        <w:t>.»</w:t>
      </w:r>
      <w:r>
        <w:rPr>
          <w:rStyle w:val="FootnoteAnchor"/>
          <w:rtl w:val="true"/>
        </w:rPr>
        <w:footnoteReference w:id="21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سطح محبوبيت آقا ميرزا صادق آقا را ازدحام جمعيت در مراسم تشييع،</w:t>
      </w:r>
    </w:p>
    <w:p>
      <w:pPr>
        <w:pStyle w:val="BookText"/>
        <w:rPr/>
      </w:pPr>
      <w:r>
        <w:rPr>
          <w:rFonts w:ascii="IRNazanin" w:hAnsi="IRNazanin" w:eastAsia="IRNazanin"/>
          <w:color w:val="111111"/>
          <w:sz w:val="28"/>
          <w:sz w:val="28"/>
          <w:szCs w:val="28"/>
          <w:rtl w:val="true"/>
          <w:lang w:bidi="fa-IR"/>
        </w:rPr>
        <w:t>تدفين و مجالس ختم آن مرحوم مى‌توان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ملاعلى واعظ خيابانى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تهران، مشهد مقدس و عراق بيش از بيست مجلس برگزار گرديد و در همه‌شان جمعيت انبوهى شركت كرده بودند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در دوران خفقان رضاخانى كه حتى براى مرجع بزرگ شيعه مرحوم آية‌اللّه حائرى و شهيد مدرسى، اجازه ندادند مجالس ترحيم گرفته شود، از ادامه برپايى مجالس ترحيم مرحوم تبريزى هم جلوگيرى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نويسنده‌اى در دوران خفقان پهلوى، در اين باره با رمز و اشاره سخن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انعقاد مجالس عديده، به واسطه كثرت ازدحام مردم و انقلاب احوال و تشتّت امور و خوف حدوث فتنه، ترحيم ممنوع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اين تأثّر خاصّ از عوام و خواص، نيست مگر از لطف خداوند متعال و از محامد كريمه و مكارم جميله آن عالم ربانى ـ رضوان اللّه عليه ـ مردم زيرك‌تر از آنند كه مردى را بستايند، مگر آن كه در او آثار نكويى ببينند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ورود ايشان به سنندج، هنگامى كه به كردستان تبعيد شد، به نوشته مرحوم خيابانى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اهالى آنجا سنندج با اين كه از جماعت عامه و اهل سنّت شافيّه هستند به زيارت او آمدند و تكريم و تجليل به جاى آوردند و علماى ايشان هر روز مى‌آمدند و به قدوم وى در بلدشان افتخار مى‌نمودند، حتى شيخ اجلّ، شيخ شكراللّه، امام جمعه سنندج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ذبح ولد، شرعى بود من يكى از اولادم را ذبح مى‌كردم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كياست و تيزهوشى</w:t>
      </w:r>
    </w:p>
    <w:p>
      <w:pPr>
        <w:pStyle w:val="BookText"/>
        <w:rPr/>
      </w:pPr>
      <w:r>
        <w:rPr>
          <w:rFonts w:ascii="IRNazanin" w:hAnsi="IRNazanin" w:eastAsia="IRNazanin"/>
          <w:color w:val="111111"/>
          <w:sz w:val="28"/>
          <w:sz w:val="28"/>
          <w:szCs w:val="28"/>
          <w:rtl w:val="true"/>
          <w:lang w:bidi="fa-IR"/>
        </w:rPr>
        <w:t>بى‌تناسب نيست از برخى علما و ديگر معاصران مرحوم ميرزا صادق آقا، مطالبى را درباره تيزبينى‌هاى سياسى و افشاگرى‌هاى هدايت مآبانه شادروان ميرزاصادق آقا نقل كنيم؛ مطالبى كه جزو حقايق تاريخى است و در سينه‌ها تاكنون محفوظ مانده است و اينك بايد بدين وسيله به ثبت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أطال اللّه عمره فرمودند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آقا ميرزا صادق آقا بر بالاى منبر داد سخن مى‌داد و به مسائل روز اشارت‌ها داشت و با آن لحن ويژه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باشيد</w:t>
      </w:r>
    </w:p>
    <w:p>
      <w:pPr>
        <w:pStyle w:val="BookText"/>
        <w:rPr/>
      </w:pPr>
      <w:r>
        <w:rPr>
          <w:rFonts w:ascii="IRNazanin" w:hAnsi="IRNazanin" w:eastAsia="IRNazanin"/>
          <w:color w:val="111111"/>
          <w:sz w:val="28"/>
          <w:sz w:val="28"/>
          <w:szCs w:val="28"/>
          <w:rtl w:val="true"/>
          <w:lang w:bidi="fa-IR"/>
        </w:rPr>
        <w:t>چهار دزد بزرگ و خطرناك به چهار كشور بزرگ اسلامى هجوم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آنها را ما شناختيم و فهميديم كيستند يكى آتاتورك و دومى رضاخان بود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راستى كه بيان آقا ميرزا صادق آقا در مورد آن دو دزد مليت و ميهن اسلام و خائن به آيين و شرف انسانى، بيانى بود صادق؛ زيرا هردو مزدور با برنامه از پيش تعيين شده، براى انجام مأموريتى آمدند و تا توانستند به اسلام زدايى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آتاتورك به بسيارى از اغراض پليد و مقاصد شومش رسيد و حتى خط را تغيير داد و ارتباط مسلمانان تركيه رااز كتاب‌هاى دينى و فرهنگى ريشه دار اسلامى گسست، اما پهلوى به طور كامل كامروا نشد و با خوارى و خفت به گور رفت</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او پيش از مشروطيت نيز به ظلم ستيزى و عدالت خواهى شهرت داشت؛ چنان كه همه كسانى كه به نحوى زندگى ايشان را نوشته‌اند به غيرت دينى و ظلم ستيزى او اشارت‌ها دارند و ما نمونه‌اى از مخبرالسلطنه نقل مى‌كنيم كه خود از حاكمان و عاملان قاجاريه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گناره گير بود و از حكّام هم ديدن</w:t>
      </w:r>
    </w:p>
    <w:p>
      <w:pPr>
        <w:pStyle w:val="BookText"/>
        <w:rPr/>
      </w:pPr>
      <w:r>
        <w:rPr>
          <w:rFonts w:ascii="Amiri" w:hAnsi="Amiri" w:eastAsia="Amiri" w:cs="Amiri"/>
          <w:color w:val="111111"/>
          <w:sz w:val="28"/>
          <w:sz w:val="28"/>
          <w:szCs w:val="28"/>
          <w:rtl w:val="true"/>
          <w:lang w:bidi="ar-SA"/>
        </w:rPr>
        <w:t>نمى‌كرد، وقت خواستم و به منزل او رفتم و تشكر و تمجيد كردم</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در زمينه تيزهوشى و آينده‌نگرى وى كافى است به ماجرايى كه از زبان سيدحسن تقى‌زاده غربزده خودباخته عصر مشروطه نقل شده است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عبدالعلى كارنگ در مقاله‌اى تحت عنوان آشنايى با تقى‌زاده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آقا ميرزا جعفر سلطان القرائى بوديم، سخن از رجال و علماى گذشته تبريز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تقى زاده، از مردان بيداردل و دورانديشى كه در صدر مشروطيت در تبريز بودند، يكى نيز مرحوم آقا ميرزا صادق آقا مجتهد معروف را نام بردند ـ پس از جمله هايى معترضه ـ دنبال بحث پيشين را گرفتند و چند دقيقه بعد باز آمدند سرهوشيارى و سرعت انتقال مرحوم ميرزا صادق آقا و گفتند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مشروطه خواهان به محضر ايشان رفتند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به مشروطه مشروعه چه</w:t>
      </w:r>
    </w:p>
    <w:p>
      <w:pPr>
        <w:pStyle w:val="BookText"/>
        <w:rPr/>
      </w:pPr>
      <w:r>
        <w:rPr>
          <w:rFonts w:ascii="IRNazanin" w:hAnsi="IRNazanin" w:eastAsia="IRNazanin"/>
          <w:color w:val="111111"/>
          <w:sz w:val="28"/>
          <w:sz w:val="28"/>
          <w:szCs w:val="28"/>
          <w:rtl w:val="true"/>
          <w:lang w:bidi="fa-IR"/>
        </w:rPr>
        <w:t>مى‌فرماييد؟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چيست؟</w:t>
      </w:r>
    </w:p>
    <w:p>
      <w:pPr>
        <w:pStyle w:val="BookText"/>
        <w:rPr/>
      </w:pPr>
      <w:r>
        <w:rPr>
          <w:rFonts w:ascii="IRNazanin" w:hAnsi="IRNazanin" w:eastAsia="IRNazanin"/>
          <w:color w:val="111111"/>
          <w:sz w:val="28"/>
          <w:sz w:val="28"/>
          <w:szCs w:val="28"/>
          <w:rtl w:val="true"/>
          <w:lang w:bidi="fa-IR"/>
        </w:rPr>
        <w:t>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مشروعه، قانونى است كه حق مشروع تمام افراد و آحاد رعيّت را محفوظ مى‌دارد و در برابر قانون، سيد قرشى و غلام حبشى يكسان كيفر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ستمكاران از سر مظلومان كوتاه مى‌شود و همه افراد مملكت از بزرگ‌ترين مواهب آفرينش يعنى آزادى برخوردار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صادق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واقعاً خوب است، آيا اين نوع حكومت محصول فكر خودِ ماست يا ارمغان كشورهاى 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اين فكر، نخست در انگلستان پيدا شد و بعد به ساير كشورها راه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پانصد سال است كه مردم انگلستان از اين نعمت برخوردارند و به قسمت مهميّى از دنيا سيادت و فرمانروايى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اين طرز حكومت را مشروطه مشروعه مى‌گويند؟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كنستيتوسيون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زديد خوب بود، اما اگر چنين حكومتى ايجاد كرديد نام آن را عوض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اگر نامش را عوض كنيد، خودش هم عوض شود</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ملاعلى خيابانى ـ كه محضر اين بزرگوار را درك كرده است، يادآور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صاحب حزم دورانديش و هوشيارى بود كه كسى نمى‌توانست در امرى به ايشان دخالت و غلبه بنمايد و نطق نمى‌كرد مگر به چيزى كه نفع ببخشد براى مردم در دين و دنياى ايشان</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حوادث عصر مجتهد تبريزى</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زعامت مجتهد تبريزى، تهاجم گسترده‌اى عليه فرهنگ دينى آغاز شد و عالمان دينى هر روزه درگير پديده‌هاى فرقه‌اى، نحله‌ها و مكتب و مذهب‌ها و گروهكهاى دينى و يا ضد دينى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وهابيت بر تشيّع حمله ور مى‌شد و با تحجّر و سطحى‌نگرى به تخريب</w:t>
      </w:r>
    </w:p>
    <w:p>
      <w:pPr>
        <w:pStyle w:val="BookText"/>
        <w:rPr/>
      </w:pPr>
      <w:r>
        <w:rPr>
          <w:rFonts w:ascii="IRNazanin" w:hAnsi="IRNazanin" w:eastAsia="IRNazanin"/>
          <w:color w:val="111111"/>
          <w:sz w:val="28"/>
          <w:sz w:val="28"/>
          <w:szCs w:val="28"/>
          <w:rtl w:val="true"/>
          <w:lang w:bidi="fa-IR"/>
        </w:rPr>
        <w:t>مشاهد مشرفه و قتل عام نجف و كربلا و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بيت بهائيت را براى ايجاد تفرقه، بنيان مى‌نهادند، غرب زدگى و غرب ستايى براى روشنفكر نمايان ايرانى و خودباختگان، به صورت يك ارزش و مايه مباهات شده بود و جوانان را به دام بى‌هويتى مى‌انداخت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حوادث سياسى</w:t>
      </w:r>
    </w:p>
    <w:p>
      <w:pPr>
        <w:pStyle w:val="BookText"/>
        <w:rPr/>
      </w:pPr>
      <w:r>
        <w:rPr>
          <w:rFonts w:ascii="IRNazanin" w:hAnsi="IRNazanin" w:eastAsia="IRNazanin"/>
          <w:color w:val="111111"/>
          <w:sz w:val="28"/>
          <w:sz w:val="28"/>
          <w:szCs w:val="28"/>
          <w:rtl w:val="true"/>
          <w:lang w:bidi="fa-IR"/>
        </w:rPr>
        <w:t>اوائل قرن سيزد هم قمرى، دوران مشروطيت و رخداد حوادث پرتلاطم وجوّ پيچيده سياسى كشور ايران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پى انحراف مشروطيت و غلطيدن در دامن غرب، برخى رهبران مشروطه را به عنوان طرفداران استبداد، به دارآويختند يا خانه نشين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براى شخصيتى متّقى و متدينى كه بخواهد عى وار جامعه را رهبرى كند و به خاطر اهداف دنيوى، تمسك به هر وسيله‌اى را توجيه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باتوطئه‌هاى بيگانگان در افتد، بسيار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كسى مثل مرحوم تبريزى در مبارزه با عوامل بيگانه،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شخصيت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قول امام خمينى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ميرزاصادق آقا كه شخص اوّل آن وقت روحانيت تبريز بود</w:t>
      </w:r>
      <w:r>
        <w:rPr>
          <w:rFonts w:eastAsia="IRNazanin" w:cs="IRNazanin"/>
          <w:color w:val="111111"/>
          <w:sz w:val="28"/>
          <w:szCs w:val="28"/>
          <w:rtl w:val="true"/>
          <w:lang w:bidi="fa-IR"/>
        </w:rPr>
        <w:t>.»</w:t>
      </w:r>
      <w:r>
        <w:rPr>
          <w:rStyle w:val="FootnoteAnchor"/>
          <w:rtl w:val="true"/>
        </w:rPr>
        <w:footnoteReference w:id="22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ايشان كه از رهبران بسيار مهم و مؤثّر مشروطه بود، از نامردمى‌هاى</w:t>
      </w:r>
    </w:p>
    <w:p>
      <w:pPr>
        <w:pStyle w:val="BookText"/>
        <w:rPr/>
      </w:pPr>
      <w:r>
        <w:rPr>
          <w:rFonts w:ascii="IRNazanin" w:hAnsi="IRNazanin" w:eastAsia="IRNazanin"/>
          <w:color w:val="111111"/>
          <w:sz w:val="28"/>
          <w:sz w:val="28"/>
          <w:szCs w:val="28"/>
          <w:rtl w:val="true"/>
          <w:lang w:bidi="fa-IR"/>
        </w:rPr>
        <w:t>غربزدگان و مجاهدنمايان و خيانت‌هاى روشنفكرنمايان دلسرد و ناراحت شدند و پس از سلطه دژخيمان مثل رضاخان، به اجبار منزوى و تبعيد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بيگانه و استعمار، به ويژه انگليستان، باكودتاى رضاخان را بر مقدّرات ايران حاكم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رسماً خود را شاه ايران وانمود كرد و به برنامه‌هاى استعمارى از جمله ريشه كنى فرهنگ بومى و ترويج فرهنگ استعمار و غرب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نابودى حوزه‌ها، منع برپايى عزادارى، منع حجاب، حضور خانواده رضاخان و دولتيان در نهايت بى‌حجابى و بى‌عفتى در مجامع عمومى و سركوب شديد روشنفكران و عاملان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نيروى نظامى براى سركوبى مبارزان، در پوشش نظام وظيفه اجبارى، يكى از طرحهاى خطرناك اين ديكتاتور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توطئه‌ها و خيانت‌ها، قيام‌هاى پى در پى و متعددى را در شهرهاى بزرگ، از جمله آذربايجان،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علماى بزرگ، پيش و بيش از ديگران، براى استقلال كشور و فرهنگ دينى احساس خطر كردند و رهبرى اين قيام‌ها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مزدوران بيگانه نيز پيشترين</w:t>
      </w:r>
    </w:p>
    <w:p>
      <w:pPr>
        <w:pStyle w:val="BookText"/>
        <w:rPr/>
      </w:pPr>
      <w:r>
        <w:rPr>
          <w:rFonts w:ascii="IRNazanin" w:hAnsi="IRNazanin" w:eastAsia="IRNazanin"/>
          <w:color w:val="111111"/>
          <w:sz w:val="28"/>
          <w:sz w:val="28"/>
          <w:szCs w:val="28"/>
          <w:rtl w:val="true"/>
          <w:lang w:bidi="fa-IR"/>
        </w:rPr>
        <w:t>ضربه‌ها را به حوزه‌ها و علما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تبريز، آية‌اللّه آقا ميرزا صادق آقا به عنوان مجاهد و پيشرو، قيام آذربايجان عليه دين ستيزى رضاخان را رهبرى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پس از شنيدن وقايع دردناك هجوم به مدارس علميه قم و دستگيرى طلاب، و با علنى شدن تبليغات ضد اسلامى پهلوى، عليه دولت استعمارى قيام كرد و از رفتار رضاخان اظهار انزجار و اعلام خطر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قيام نيز نظير نهضت‌هاى قم، مشهد، اصفهان و شيراز به شدت سركوب شد و رضاخان او را به كردستان تبعيد كرد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او كه با سياست بيگانگان مخالفت مى‌كرد، سرانجام از سوى حكومت ترس ووحشت و ستم‌شاهى پهلوى، تبعيد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بالاى منبر، زشتكارى‌هاى پهلوى را براى مردم بازگو مى‌كرد و با بدعتگزارى‌ها و كارهاى خلاف شرع او برخورد جدّى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مزدوران و پليس شاه به خانه او هجوم آوردند و از هر بى‌حرمتى و اهانتى كه مى‌توانستند دريغ نورزيدند تا او را دستگير و به سوى همدان رهسپار كردند</w:t>
      </w:r>
      <w:r>
        <w:rPr>
          <w:rFonts w:eastAsia="IRNazanin" w:cs="IRNazanin"/>
          <w:color w:val="111111"/>
          <w:sz w:val="28"/>
          <w:szCs w:val="28"/>
          <w:rtl w:val="true"/>
          <w:lang w:bidi="fa-IR"/>
        </w:rPr>
        <w:t>.</w:t>
      </w:r>
      <w:r>
        <w:rPr>
          <w:rStyle w:val="FootnoteAnchor"/>
          <w:rtl w:val="true"/>
        </w:rPr>
        <w:footnoteReference w:id="22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قدس‌سره در بيان اختناق آن دوران و سركوبى بى‌رحمانه قيام‌هاى عالمان دينى مى‌فرمايد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رضاخان شروع كردند به كوبيدن روحانيون، عماه‌ها را برداشتن و مدرسه‌ها را جلويش را گرفتن، لباسها را تغيير دادن، با آن شدّتى كه انسان شرم مى‌كند كه چه كردند با اين طايفه وا ين هم به اسم اين كه مى‌خواهيم اصلاح بكنيم، با اسم اين كه همه ايران يك رنگ باشند، ملت ماكذا باشد، با اين حرفهاى ناروا، اين قدرت را هم مى‌خواستند بشكنند و شكستند در آن وقت و سخت هم شكستند و چند قيامى كه در ايران از جانب روحانيون شد كه يكى از آنها از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 با حيله و قدرت شكستند، چنان كه قيام آذربايجان و علماى آذربايجان و قيام خراسان اينها را هم با قدرت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تبريز را دو نفر شخصى كه در رأس بود از آنجا گرفتند و بردند، گمانم اين است كه در سقزّ، آن جا مدتى تبعيد بودند و بعد هم كه اجازه رفتن را دادند و مرحوم حاج ميرزا صادق كه شخص اول آن وقت روحانيت تبريز بود آمد و در قم ماند و</w:t>
      </w:r>
    </w:p>
    <w:p>
      <w:pPr>
        <w:pStyle w:val="BookText"/>
        <w:rPr/>
      </w:pPr>
      <w:r>
        <w:rPr>
          <w:rFonts w:ascii="IRNazanin" w:hAnsi="IRNazanin" w:eastAsia="IRNazanin"/>
          <w:color w:val="111111"/>
          <w:sz w:val="28"/>
          <w:sz w:val="28"/>
          <w:szCs w:val="28"/>
          <w:rtl w:val="true"/>
          <w:lang w:bidi="fa-IR"/>
        </w:rPr>
        <w:t>در همين جا هم ماندگار شد و ديگر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مى‌رفت هم كارى نمى‌توانست بكند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اكثراً، اصلاً آن را يادتان نيست، چند قيام كه در ايران شد همه‌اش از روحانيون بود يك قيام هم از آذربايجان شد از علماى آذربايجان، كه قيام كردند و چه، و لكن قدرت دست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 آنها را و گمان مى‌كنم سقزّ مدتى تبعيد بودند بعدش هم كه تبعيد برداشته شد مرحوم آقا ميرزا صادق آقا در قم آمدند و ماندند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رضاخان آمد تا امروز چند مرتبه قيام شد، كى قيام كرد؟ از اين طبقات ديگر، مردم، از روشنفكرش بگير، نمى‌دانم از نويسنده‌اش بگير و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قيام‌ها بر ضدّ، كى بود كه قيام كرد؟ قيام آذربايجان را كى كرد؟ علماى آذربايجان، مرحوم</w:t>
      </w:r>
    </w:p>
    <w:p>
      <w:pPr>
        <w:pStyle w:val="BookText"/>
        <w:rPr/>
      </w:pPr>
      <w:r>
        <w:rPr>
          <w:rFonts w:ascii="IRNazanin" w:hAnsi="IRNazanin" w:eastAsia="IRNazanin"/>
          <w:color w:val="111111"/>
          <w:sz w:val="28"/>
          <w:sz w:val="28"/>
          <w:szCs w:val="28"/>
          <w:rtl w:val="true"/>
          <w:lang w:bidi="fa-IR"/>
        </w:rPr>
        <w:t>آقا ميرزا صادق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آن قدرتى بود كه اينها را شكست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قيام‌ها را شكستند، علماى آذربايجان را گرفتند و در يكى از بلاد كردستان تبعيدشان كردند و بعد از مدتها اجازه دادند كه مرحوم آقا ميرزاصادق آقا آمدند همين قم و اين جا هم فوت كردند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صلابت و سرسختى</w:t>
      </w:r>
    </w:p>
    <w:p>
      <w:pPr>
        <w:pStyle w:val="BookText"/>
        <w:rPr/>
      </w:pPr>
      <w:r>
        <w:rPr>
          <w:rFonts w:ascii="IRNazanin" w:hAnsi="IRNazanin" w:eastAsia="IRNazanin"/>
          <w:color w:val="111111"/>
          <w:sz w:val="28"/>
          <w:sz w:val="28"/>
          <w:szCs w:val="28"/>
          <w:rtl w:val="true"/>
          <w:lang w:bidi="fa-IR"/>
        </w:rPr>
        <w:t>پدرم نقل كرد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روز عبداللّه خان طهماسبى، گويا از سوى پهلوى مى‌خواست با آقا ديدار كند، در آن موقع، آقا ميرزاصادق آقا در خانه خود نبود و در محله جامش آوان جمشيد آباد يا عم زيته دين عموزين الدين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خان از محل زندگى آقا اطلاع يافت و به آن جا آمد و اجازه ملاقات خواست، اما آقا تمارض كرده، از ملاقات و ديدار با وى امتناع فرمود؛ ولى پس از آن كه او بر اين ديدار اصرار</w:t>
      </w:r>
    </w:p>
    <w:p>
      <w:pPr>
        <w:pStyle w:val="BookText"/>
        <w:rPr/>
      </w:pPr>
      <w:r>
        <w:rPr>
          <w:rFonts w:ascii="IRNazanin" w:hAnsi="IRNazanin" w:eastAsia="IRNazanin"/>
          <w:color w:val="111111"/>
          <w:sz w:val="28"/>
          <w:sz w:val="28"/>
          <w:szCs w:val="28"/>
          <w:rtl w:val="true"/>
          <w:lang w:bidi="fa-IR"/>
        </w:rPr>
        <w:t>ورزيد به وى اجازه داده شد و بالاخره وارد اندرونى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كه در رختخواب نشسته و استراحت مى‌كرد، در همين حال با عبدالله خان مذاكره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صداى آقا بلند شد و شنيديم آقا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عبدالله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من دستم را در دست اين ستمگر بى‌دين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نصف شب از ديوارخانه او بالا رفته و مشاهده كنم كه او نماز شب مى‌گذارد باز باورم نمى‌شود و يقين دارم كه حقّه‌اى در كار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معلوم شد كه عبدالله خان آمده قرار ملاقات آقا را با پهلوى بگذارد، اما با مقاومت و امتناع آقا روبرو گرديد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مجتهدى مى‌نويسد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جريان مشروطيت مثل ساير علما، با آن نهضت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جانب دولت را گرفت و با برادر بزرگ خود حاجى ميرزا حسن آقا به اسلاميه</w:t>
      </w:r>
    </w:p>
    <w:p>
      <w:pPr>
        <w:pStyle w:val="BookText"/>
        <w:rPr/>
      </w:pP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آرامش در اوضاع و افكارش پديد آمد شيوه كناره‌گيرى مطلق را پيش گرفت و در هيچ كار مداخله نكرد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حضور در صحنه‌هاى خدمات اجتماعى</w:t>
      </w:r>
    </w:p>
    <w:p>
      <w:pPr>
        <w:pStyle w:val="BookText"/>
        <w:rPr/>
      </w:pPr>
      <w:r>
        <w:rPr>
          <w:rFonts w:ascii="IRNazanin" w:hAnsi="IRNazanin" w:eastAsia="IRNazanin"/>
          <w:color w:val="111111"/>
          <w:sz w:val="28"/>
          <w:sz w:val="28"/>
          <w:szCs w:val="28"/>
          <w:rtl w:val="true"/>
          <w:lang w:bidi="fa-IR"/>
        </w:rPr>
        <w:t>قرآن كريم فقط انبياء و امامان معصوم عليهم‌السلام و فقهاى پارسا و در خطّ آنان را لايق زعامت و رهبرى مى‌داند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پيشوايان شيعه از روزگار نخست، در عين اين كه حكومت‌هاى جائر را تقويت و در تحكيم پايه‌هاى قدرت آنها تشريك مساعى نمى‌كردند، از نصيحت و خيرخواهى و دخالت در مصالح عمومى و حمايت از محرومان و دفاع از مظلومان، آنى فرو گزار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طاغوت‌ها و ستمگران روزگار، ستم را از حدّ گذراندند، اين مردان خدا دست به قيام و نهضت همه جانبه زده و جان خود را هم در راه خدا و ارزش‌هاى متعالى دين و انسانيت، تقديم كرد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باره، نقل چند نمونه كسروى كه نسبت به علما و آقا صادق بسيار بدبين و بد خواه بود ـ خالى از لطف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والفضل ما شهدَت به الاعداء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كسروى درباره مساعدت و همكارى آقا ميرزاصادق آقا در امور خيريه و بهبود بخشيدن به وضع اقتصادى كشور و مردم مسلمان و حتى غير مسلمانان،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بود روز آدينه هشتم آذر برابر سيزده شوّال در خانه حاجى مهدى آقا، با بودن مجتهد و ثقة‌الاسلام و ميرزا صادق آقا و حاجى ميرزا محسن و حاجى سيدالمحققين و دسته‌اى از بازرگانان و ديگران، نشستى برپا نمودند و زمينه را به گفتگو گذراندند و پس از سخنانى چنين نهادند كه با بنيان گذاردن بانك ملى همراهى نمايند و در اين جا پول هايى گرد آورند ولى با دادن وام به دولت كه پيشتر آن به كيسه بدخواهان توده خواستى رفت همداستان نباشند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ب مخبرالسلطنة ـ نويسنده كتاب خاطرات و خطرات ـ مى‌نويسد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موقعى كه ارامنه ادوباد به تبريز ريختند، هيچ</w:t>
      </w:r>
    </w:p>
    <w:p>
      <w:pPr>
        <w:pStyle w:val="BookText"/>
        <w:rPr/>
      </w:pPr>
      <w:r>
        <w:rPr>
          <w:rFonts w:ascii="IRNazanin" w:hAnsi="IRNazanin" w:eastAsia="IRNazanin"/>
          <w:color w:val="111111"/>
          <w:sz w:val="28"/>
          <w:sz w:val="28"/>
          <w:szCs w:val="28"/>
          <w:rtl w:val="true"/>
          <w:lang w:bidi="fa-IR"/>
        </w:rPr>
        <w:t>وسيله‌اى براى راه انداختن آنها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ارامنه نمايش دادند، مبلغى جمع شد كفاف نمى‌داد، من هم به قدرى كه مقدور بود كمك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ميرزاصادق آقا به منبر رفت موعظه كرد و از وظايف مسلمانى گفت، قريب هزار و دويست تومان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و اقدام در نظر من جلوه‌اى كرد، با اين كه كناره‌گير بود و از حكام هم ديدن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خواستم و به منزل او رفتم و تشكر و تمجيد كردم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اين جريان، وجهه مردمى و محبوبيّت و مقبوليت آية‌اللّه ميرزاصادق آقا را روشن‌تر مى‌كند و مراتب عطوفت و دلسوزى او نسبت به محرومين جامعه و توده ضعيف هرچند كه مسلمان نباشند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معلوم مى‌شود كه روى خوش ندادن او به استبداد و كارگزاران شاهان ديكتاتور و فاسد از روزگاران قديم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زهى بى‌انصافى و غرض ورزى است كه او را طرفدار استبداد شاهان، يا منزوى معرفى كنند؛ چنان كه در بيشتر صفحات كتاب كسروى ديده مى‌شود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كسروى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رعاياى تبريز به نام حاجى عباس، توسط</w:t>
      </w:r>
    </w:p>
    <w:p>
      <w:pPr>
        <w:pStyle w:val="BookText"/>
        <w:rPr/>
      </w:pPr>
      <w:r>
        <w:rPr>
          <w:rFonts w:ascii="IRNazanin" w:hAnsi="IRNazanin" w:eastAsia="IRNazanin"/>
          <w:color w:val="111111"/>
          <w:sz w:val="28"/>
          <w:sz w:val="28"/>
          <w:szCs w:val="28"/>
          <w:rtl w:val="true"/>
          <w:lang w:bidi="fa-IR"/>
        </w:rPr>
        <w:t>وليعهد و دارودسته او مورد ستم قرار گرفته و ملكش تصرّف عدوانى مى‌شود؛ اما هرچه فرياد مى‌كند و تظلّم مى‌نمايد به جايى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خانه علما و مجتهدين پناه مى‌آورد و راجع به غصب املاك و زمينهايش پرسشنامه‌اى تهيّه و جواب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ميرزاصادق آقا چون صحّت ادعاى آن رعيت مظلوم را مى‌دانسته و به حقيقت ماجرا واقف بوده، جوابى به مضمون زير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غصب املاك حاجى عباس درست است پس غصب فدك هم درست بوده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ميرزاصادق آقا و امثال او، نه از اجتماع و مردم دور بودند و نه از سروسامان دادن مصالح عمومى پرهيز مى‌كردند و نه به دنبال وجهه و سود شخصى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گناه بزرگشان تأييد نكردن عوامل بيگانه و تفكرات و نظام‌هاى وارداتى و يا طاغوتى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پيامبر اسلام صلى‌الله‌عليه‌و‌آله‌وسلم و طريقه امامان معصوم عليهم‌السلام نيز همين بود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به جايى رسيد كه حاجى ميرزا حسن مجتهد و حاجى ميرزا كريم، امام جمعه و آقاميرزا صادق آقا و حاجى ميرزا ابوالحسن انگجى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نماندند و به ديه‌هاى خود كه پيرامون شهر مى‌داشتند، رفتند و اين در نتيجه ترسى بود كه در دل‌هاى آنان پديد آمده و سود خود را در</w:t>
      </w:r>
    </w:p>
    <w:p>
      <w:pPr>
        <w:pStyle w:val="BookText"/>
        <w:rPr/>
      </w:pPr>
      <w:r>
        <w:rPr>
          <w:rFonts w:ascii="IRNazanin" w:hAnsi="IRNazanin" w:eastAsia="IRNazanin"/>
          <w:color w:val="111111"/>
          <w:sz w:val="28"/>
          <w:sz w:val="28"/>
          <w:szCs w:val="28"/>
          <w:rtl w:val="true"/>
          <w:lang w:bidi="fa-IR"/>
        </w:rPr>
        <w:t>كناره‌گيرى مى‌دانستند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گويا در اين جهان هر حركتى از هر شخصى سرزند براى تحصيل دنياست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بوى از راه رسم شهيدان و بسيجيان برده بودند تا چنين قضاوت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گناهى بزرگ از آقا صادق سرزده كه سرسپرده بيگانگان نشده و با ستمكاران همراهى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نسبت‌هاى ناروا</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در برخى كتابهاى تاريخى، نسبت‌هاى ناروايى به وى داده شده يا درباره‌اش سكوت شده، كه نتيجه عوامل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و وحشت از حكومت ستم شاهى؛ اين عامل سبب سكوت يا ابهام و اجمال گويى برخى نويسندگان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ملاعلى خيابانى مى‌نويسد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به موجبى، به بلده سنندج، مقرّ حكومت كردستان، مسافرت فرمود</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مهدى مجتهد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رضاشاه دستور داد ميرزاصادق آقا را گرفتند و به سردشت روانه ساختند، وى مدتى آن جا بود تا به قم تبعيد گرديد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محمدعلى مدرس تبريزى، كه از شاگردان آية‌اللّه ميرزا صادق آقا تبريزى بود و در شرح حال خود، از وى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المحققين و اكمل المدقّقين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به شرح حال اين استاد گرانقدر نپرداخته، حتى هنگام شرح حال جدّ او، مولى محمدعلى قره داغى، اشاره‌اى به او نكرده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 آگاهى</w:t>
      </w:r>
    </w:p>
    <w:p>
      <w:pPr>
        <w:pStyle w:val="BookText"/>
        <w:rPr/>
      </w:pPr>
      <w:r>
        <w:rPr>
          <w:rFonts w:ascii="IRNazanin" w:hAnsi="IRNazanin" w:eastAsia="IRNazanin"/>
          <w:color w:val="111111"/>
          <w:sz w:val="28"/>
          <w:sz w:val="28"/>
          <w:szCs w:val="28"/>
          <w:rtl w:val="true"/>
          <w:lang w:bidi="fa-IR"/>
        </w:rPr>
        <w:t>زندگانى مبارزان، در ايام خفقان ستم‌شاهى، به صورت شفاف منتشر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 مورّخان است كه با دقت و درايت و تفحص بيشتر به اين موضوع بپردازند تا اشتباه‌هايى نظير نكات ذيل رخ ندهد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زرگلى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حكومت پهلوى وى را به رى تبعيد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همدان زندانى كرد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دائرة‌المعارف تشيّع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آماج رشك همگنان شد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بديهى است همگنان اياشن كه مجتهدان بودند، همه شيفته و شيداى آن مرحوم بودند و محبوبيت كمتر كسى در آن زمان به اندازه ايشان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استوار فردى و اجتماعى او دردسرها پيش آورد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اخلاق زشت و سست دردسر زاست، نه اخلاق استوار و پاك؛ و مگر اين كه مشكلات و جنگهاى صدر اسلام را نتيجه اخلاق پيامبر صلى‌الله‌عليه‌و‌آله‌وسلم قلمداد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كردستان كوچ كرد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و حال آنكه فرقى است بين تبعيد اجبارى و كوچ اختيارى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شب جمعه در همين شهر درگذشت و در حرم امام رضا عليه‌السلام به خاك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آگاهى نويسنده از همين عبارت پيداست كه نتوانسته از محل دفن ايشان آگاه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ورزى؛ كه ناشى از نگرش‌هاى جناحى مثل طرفدارى متعصبانه از مشروطه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تاب انتقاد سازنده خيرخواهان را نداشتند و هرگونه نظر اصلاحى و پيشنهادى را با چماق طرفدارى از مشروطه، به</w:t>
      </w:r>
    </w:p>
    <w:p>
      <w:pPr>
        <w:pStyle w:val="BookText"/>
        <w:rPr/>
      </w:pPr>
      <w:r>
        <w:rPr>
          <w:rFonts w:ascii="Amiri" w:hAnsi="Amiri" w:eastAsia="Amiri" w:cs="Amiri"/>
          <w:color w:val="111111"/>
          <w:sz w:val="28"/>
          <w:sz w:val="28"/>
          <w:szCs w:val="28"/>
          <w:rtl w:val="true"/>
          <w:lang w:bidi="ar-SA"/>
        </w:rPr>
        <w:t>بيرحمانه‌ترين شكل سركوب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دشمنى باز و مانيست يا غربزدگى يا مزدورى شاهان، باعث تحريف تاريخ مبارزات مراجع تقليد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درباره آقا ميرزا صادق تبريزى، همه اين عوامل دست به دست هم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مجتهدى درباره آقا ميرزاصادق آقا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وى در ذروه نفوذ و وجهه بود، تا هنگام تصويب قانون نظام وظيفه، مردم تبريز بر ضدّ آن قانون تظاهر كرده و علما را به مداخله در آن مجبور نمودند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گفتنى است اصولاً حركت توده‌هاى مسلمان ـ به ويژه در عصر مشروطه ـ در پى رهنمودهاى علما و فقهاى عصر، تحقق يافت، نه آن كه مراجع، در پى عوم بوده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وى در حوزه روحانيت آذربايجان تأثير فراوان كرده و يك نوع طرز فكر را كه به نظر ما مستحسن نيست در بين روحانيون رواج داده است</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كه در اين نهضت مشروطه رويه بى‌طرفى</w:t>
      </w:r>
    </w:p>
    <w:p>
      <w:pPr>
        <w:pStyle w:val="BookText"/>
        <w:rPr/>
      </w:pPr>
      <w:r>
        <w:rPr>
          <w:rFonts w:ascii="IRNazanin" w:hAnsi="IRNazanin" w:eastAsia="IRNazanin"/>
          <w:color w:val="111111"/>
          <w:sz w:val="28"/>
          <w:sz w:val="28"/>
          <w:szCs w:val="28"/>
          <w:rtl w:val="true"/>
          <w:lang w:bidi="fa-IR"/>
        </w:rPr>
        <w:t>پيش گرفته بودند، صاحب وجهه گشتند آقاميرزا صادق آقا پس از انحلال اسلاميه، ديگر خود را از تمام جرايانا كنار كشيد و در هيچ كارى مداخله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وجهه او در عالم روحانيت نظير وجهه بسيارى از وجيه الملّه‌هاى تهران بود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علم از خوف عوام، حتى از گفتن بعضى حقايق مذهبى نيز، خوددارى كردند و حفظ وجهه در بين عوام، هدف و مقصد علما گرديد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نمى‌خواهيم بگوييم كه علما بايد در هرچيز مداخله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انى نوع مداخله را نسبت به اسلام، مضر تشخيص مى‌دهيم و قوانين مملكت هم اين اجازه را نمى‌دهد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سخن اخير، مزدورى نويسنده را براى اهداف استعمارى و انديشه وارداتىِ جدايى دين از سياست را به روشنى مى‌نماياند، و از وطن فروشان و پادوهاى استعمار و استكبار جز اين انتظار نمى‌رود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اين پيشداورى غرض آلود درباره بزرگان دين، از كسروى نيز زياد</w:t>
      </w:r>
    </w:p>
    <w:p>
      <w:pPr>
        <w:pStyle w:val="BookText"/>
        <w:rPr/>
      </w:pP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w:t>
      </w:r>
    </w:p>
    <w:p>
      <w:pPr>
        <w:pStyle w:val="BookText"/>
        <w:rPr/>
      </w:pPr>
      <w:r>
        <w:rPr>
          <w:rFonts w:ascii="IRNazanin" w:hAnsi="IRNazanin" w:eastAsia="IRNazanin"/>
          <w:color w:val="111111"/>
          <w:sz w:val="28"/>
          <w:sz w:val="28"/>
          <w:szCs w:val="28"/>
          <w:rtl w:val="true"/>
          <w:lang w:bidi="fa-IR"/>
        </w:rPr>
        <w:t>از منظر بزرگان</w:t>
      </w:r>
    </w:p>
    <w:p>
      <w:pPr>
        <w:pStyle w:val="BookText"/>
        <w:rPr/>
      </w:pPr>
      <w:r>
        <w:rPr>
          <w:rFonts w:ascii="IRNazanin" w:hAnsi="IRNazanin" w:eastAsia="IRNazanin"/>
          <w:color w:val="111111"/>
          <w:sz w:val="28"/>
          <w:sz w:val="28"/>
          <w:szCs w:val="28"/>
          <w:rtl w:val="true"/>
          <w:lang w:bidi="fa-IR"/>
        </w:rPr>
        <w:t>شيخ آقا بزرگ تهرانى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هفده سالگى به نجف عزيمت كرد و در جلسات درس مولى محمدفاضل ايروانى و شيخ حسن مامقانى و مولى محمد فاضل شربيانى و شيخ هادى تهرانى قدس‌سرهم و در كربلا نزد مولى حسين فاضل اردكانى طاب ثراه به تحصيل و تكميل فقه و اصول پرداخته و هميشه ملازم اين بزرگان بود تا به مقام شامخ و درجه رفيعه اجتهاد نائل گشت و همان اساتيد به وى شهادت نامه اجتهاد داده‌اند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شهيد ميرزا على ثقة‌الاسلام تبريزى مى‌نويسد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ميرزا صادق آقا، فرزند ميرزا محمد، فرزند مولى محمدعلى قره داغى تبريزى، يكى از فحول محققين و از يگانه دانشمندان، فقها و اصوليينى است</w:t>
      </w:r>
    </w:p>
    <w:p>
      <w:pPr>
        <w:pStyle w:val="BookText"/>
        <w:rPr/>
      </w:pPr>
      <w:r>
        <w:rPr>
          <w:rFonts w:ascii="IRNazanin" w:hAnsi="IRNazanin" w:eastAsia="IRNazanin"/>
          <w:color w:val="111111"/>
          <w:sz w:val="28"/>
          <w:sz w:val="28"/>
          <w:szCs w:val="28"/>
          <w:rtl w:val="true"/>
          <w:lang w:bidi="fa-IR"/>
        </w:rPr>
        <w:t>كه در علم اصول الفقه، داراى مشربى تازه و ويژه است و آن را از استاد محقق خود، شيخ هادى تهرانى نجفى قدس‌سره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مجتهدى است زاهد، عابد، بسيار كم حرف و متمايل به انزوا و گوشه‌گيرى و داراى آثار و تأليف نيكويى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الفاظ، مشتقّات و كتابى در فقه كه من بخش طهارت آن را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مرحوم ميرزا محمد، نيز يكى از علماى عصر خويش و دانشمندى مورد اعتماد و مشاور بالبنان بوده و نزد عوام و خواص تبريز مقبوليّت و محبوبيّت داشته و به عنوان بالا مجتهد خوانده مى‌شده است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مهدى مجتهدى مى‌نويسد</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صادق آقا شاگرد ارشد شيخ هادى تهرانى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هادى تهرانى در علم اصول سليقه خاصى داشت، مخصوصاً در مباحث الفاظ باگفته‌هاى شيخ مرتضى انصارى و ساير علما منطبق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w:t>
      </w:r>
    </w:p>
    <w:p>
      <w:pPr>
        <w:pStyle w:val="BookText"/>
        <w:rPr/>
      </w:pPr>
      <w:r>
        <w:rPr>
          <w:rFonts w:ascii="IRNazanin" w:hAnsi="IRNazanin" w:eastAsia="IRNazanin"/>
          <w:color w:val="111111"/>
          <w:sz w:val="28"/>
          <w:sz w:val="28"/>
          <w:szCs w:val="28"/>
          <w:rtl w:val="true"/>
          <w:lang w:bidi="fa-IR"/>
        </w:rPr>
        <w:t>صادق آقا پس از مراجعت به آذربايجان، طريقه استاد را در آن سامان رواج داد؛ به قسمى كه امروزه چند تن از علماى تبريز و خوى پيرو شيخ هادى تهرانى هستند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به اين استادش بسيار عقيده‌مند بود و نظرات او را فوق العاده دقيق و عميق مى‌دانسته است</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شيخ آقا بزرگ تهرانى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جمعى كثير از حوزه درس او فارغ التحصيل شده‌اند كه در ميان آنان، برخى امروزه صاحب وجاهت و مكانت علمى هستند و اصولاً آقا ميرزا صادق آقا وجود خويشتن را وقف سود رسانى، تدريس و نشر احكام اسلام كرده است</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آقاى عبدالعلى كارنگ مى‌نويسد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ميرزا قاسم گرگرى كه قريب يكصد سال عمر كرد، مجتهدى بود اهل زهد، ورع و تقوا و</w:t>
      </w:r>
    </w:p>
    <w:p>
      <w:pPr>
        <w:pStyle w:val="BookText"/>
        <w:rPr/>
      </w:pPr>
      <w:r>
        <w:rPr>
          <w:rFonts w:ascii="Amiri" w:hAnsi="Amiri" w:eastAsia="Amiri" w:cs="Amiri"/>
          <w:color w:val="111111"/>
          <w:sz w:val="28"/>
          <w:sz w:val="28"/>
          <w:szCs w:val="28"/>
          <w:rtl w:val="true"/>
          <w:lang w:bidi="ar-SA"/>
        </w:rPr>
        <w:t>مورد احترام عوام و 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او در عبادت و موازين ديانت زبانزد خاص و عام بود و به مرحوم آقا ميرزا صادق آقا كه سمت استادى بر او داشت، احترام فراوانى قائل بود</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در قم</w:t>
      </w:r>
    </w:p>
    <w:p>
      <w:pPr>
        <w:pStyle w:val="BookText"/>
        <w:rPr/>
      </w:pPr>
      <w:r>
        <w:rPr>
          <w:rFonts w:ascii="IRNazanin" w:hAnsi="IRNazanin" w:eastAsia="IRNazanin"/>
          <w:color w:val="111111"/>
          <w:sz w:val="28"/>
          <w:sz w:val="28"/>
          <w:szCs w:val="28"/>
          <w:rtl w:val="true"/>
          <w:lang w:bidi="fa-IR"/>
        </w:rPr>
        <w:t>برخى از بزرگان معاصر آن مرحوم نقل كردند كه در زمان اقامت آقا ميرزا صادق آقا در قم، زعيم حوزه علميه، مرحوم آية‌اللّه حائرى، چند بار اصرار فرمود كه آية‌اللّه تبريزى تدريس كنند اما آن بزرگوار امتناع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آية‌الله حاج شيخ عبدالكريم حائرى مقام علمى و فقهى آية‌الله آقا ميرزا صادق آقا را محرز مى‌دانست</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دكتر موسى جوان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مبانى 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باره انديشه‌هاى آية‌الله ميرزا صادق آقا تبريزى مى‌نويسد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صادق آقا در توضيح و بحث از مطالب علمى، روش مخصوص دارند و اغلب تحت عنوان مباحث لفظى به تجزيه و تحليل از معانى مى‌پردازند و حقايق برونى را به امور واقعيّه نفس الامرية تعبير مى‌نمايند و</w:t>
      </w:r>
    </w:p>
    <w:p>
      <w:pPr>
        <w:pStyle w:val="BookText"/>
        <w:rPr/>
      </w:pPr>
      <w:r>
        <w:rPr>
          <w:rFonts w:ascii="IRNazanin" w:hAnsi="IRNazanin" w:eastAsia="IRNazanin"/>
          <w:color w:val="111111"/>
          <w:sz w:val="28"/>
          <w:sz w:val="28"/>
          <w:szCs w:val="28"/>
          <w:rtl w:val="true"/>
          <w:lang w:bidi="fa-IR"/>
        </w:rPr>
        <w:t>از اين راه، واقعيّات را تحت دقّت و مطالعه قرار داده‌اند؛ اما در طرح مسايل از روش و رويّه دانشمندان ديگر فقهى، خارج نگشته و مباحث را به همان اسلوب و عبارات معموله در كتب فقهى و اصولى به عربى نگاشته‌اند و نقل از افكار ايشان دز چند جهت مفيد و سودمند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مزبور راجع به تشكيل زبان و پديد آمدن لغات و لسان در ميان اقوال، نظريه مخصوصى بيان و طرح نموده‌اند و معتقد شده‌اند كه لغات اصليه هر زبان در نتيجه تناسب داتى و فطرى با معانى آن‌ها پديد آمده‌اند و از اين جهت وضع الفاظ و لغات را تعيّنى مى‌دانند، نه تعيينى و چون معانى در قالب الفاظ تعبير گشته‌اند از نظريّه مزبور چنين نتيجه گرفته شده كه ماهيّت الفاظ و لغات و اصطلاحات فقهى در معانى لغويه و عرفيّه استعمال شده‌اند، نه اين كه از ناحيه شارع اسلام، جعل و وضع شده باشند، و احكام عقليّه نيز احكام واقعيّه نفس الامر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در اساس مطلب با افكار مكتب تاريخى حقوق بى‌شباهت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كتاب مبانى حقوق، در بررسى نظريّه آية‌اللّه ميرزا صادق آقا تبريزى با گشودن پنج فصل، مطلب را پى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دانشمندان فقهى در تحقيقات علمى؛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ميرزا صادق آقا راجع به بعضى مباحث اصولى و فقهى؛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نظريّه ايشان راجع به چگونگى وضع و واضع در لغات و الفاظ و تشكيل لسان و زبان؛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ايشان راجع به حقيقت لغويه و حقيقت عرفيّه؛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نظريّه ايشان راجع به حقيقت شرعيّه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ادامه سخن، چنين مى‌نويسد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ميرزا صادق آقا، مطالب را با واقعيت‌ها و اتّفاقات و عرف و رسوم مردم و احتياجات آنان منطبق ساخته و حقايق را از اين وقايع و اتفاقات، منكشف داشته‌اند و از مفاهيم ذهنيّه به تحقيق نپرداخته و به همين جهت مانند دانشمندان اصالت اجتماعى و يا پيروان مكتب حقوقى اصالت واقع، به واقعيت‌ها نزديكتر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دارم هرگاه دانشمند معظّمِ مزبور و افكار ايشان خصوصاً راجع به تشكيل زبان و لسان در ميان اقوام، در كشورهاى اروپايى پديد آمده بود، شهرت ايشان افزونتر از دانشمندان معروف اروپايى عالمگير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امثال مرحوم ميرزا صادق آقا در ميان دانشمندان فقه اسلامى بسيار اند وظيفه محققّين ما است كه افكار علمى هريك از آنان را به همان روش و طريقه، به فارسى نقل نمايند در اين صورت ملاحظه خواهيد نمود كه پايه علم حقوق در كشور ما به چه مقامى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چه خدمتى به عالم علم و دانش انجام داده خواهد شد</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آثار تأليفى</w:t>
      </w:r>
    </w:p>
    <w:p>
      <w:pPr>
        <w:pStyle w:val="BookText"/>
        <w:rPr/>
      </w:pPr>
      <w:r>
        <w:rPr>
          <w:rFonts w:ascii="IRNazanin" w:hAnsi="IRNazanin" w:eastAsia="IRNazanin"/>
          <w:color w:val="111111"/>
          <w:sz w:val="28"/>
          <w:sz w:val="28"/>
          <w:szCs w:val="28"/>
          <w:rtl w:val="true"/>
          <w:lang w:bidi="fa-IR"/>
        </w:rPr>
        <w:t>آية‌الله آقا ميرزا صادق آقا از فقها و دانشمندان و اصوليينى است كه آثار گرانبهايى در زمينه فقه و اصول از خود به يادگار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موسى جوان،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مبانى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نظريه آية‌الله ميرزا صادق آقا را به طور مشروح و مبسوط آورده و در حقوق تطبيقى، نظريّه آن عالم و فقيه بزرگوار را برترين نظريه عنوان نموده است</w:t>
      </w:r>
      <w:r>
        <w:rPr>
          <w:rFonts w:eastAsia="IRNazanin" w:cs="IRNazanin"/>
          <w:color w:val="111111"/>
          <w:sz w:val="28"/>
          <w:szCs w:val="28"/>
          <w:rtl w:val="true"/>
          <w:lang w:bidi="fa-IR"/>
        </w:rPr>
        <w:t>.</w:t>
      </w:r>
      <w:r>
        <w:rPr>
          <w:rStyle w:val="FootnoteAnchor"/>
          <w:rtl w:val="true"/>
        </w:rPr>
        <w:footnoteReference w:id="258"/>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آثار علمى وى در زمينه فقه و اصول، كه حاوى نظرات استوار و افكار ابتكارى است، به قرار زير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تبصره طهارت تا احكام 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ثقة‌الاسلام تبريزى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داراى تأليفات و آثارى نيكويى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كتابى در فقه كه من بخش طهارت آن را ديده‌ام</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عمليه فارسى، شامل اصول دين و مسائل اجتهاد و تقليد،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نسخه‌اى از آن نزد نويسنده موجوداست و محتواى اصول دين ومسال اجتهاد و تقليد تا مبحث مصارف خمس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عمليه فارسى موسوم به واجبات احكام، چاپ شده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از طهارت تا ديات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رساله‌اى موسوى به شرائط عوضين، رساله‌اى است در فقه به طور مبسوط</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رساله‌اى در انتصاف المهر بالموت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بر وسائل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ملاعلى خيابانى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آن را به خط شريفش نزد يكى از احباب ديدم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فى بعض مسائل الصلواة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موسوم به فوائد در مسائل متفرقه فقهى، چاپ شده در سال</w:t>
      </w:r>
    </w:p>
    <w:p>
      <w:pPr>
        <w:pStyle w:val="BookText"/>
        <w:rPr/>
      </w:pP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كه نسخه‌اى از آن نزد نويسنده موجود است</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 اصول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المقالات الغريه فى مباحث الالفاظ مشتمل بر يك مقدمه و چند مقاله، چاپ شده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المشتقات، چاپ شده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 سروده‌هاى آقاميرزا صادق آقا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ميرزا صادق آقا با اينكه ايرانى بود و زبان عربى، زبان مادرى وى نبود، در ادبيات عرب تبحر و تبرزى در خور توجه داشت و اشعار و قصائدى عربى در موضوعات مختلف سياسى، اجتماعى و در مصائب آل البيت عليهم‌السلام سروده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قصيده‌اى در رثاى امام جمعه شهيد تبريز، مرحوم ميرزا عبدالكريم كه همراه فرزند برومندش بيوك آقا در روز عيد نوروز به قتل رسيد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امينى در شهداء الفضيلة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 ميرزا عبدالكريم در ماه جمادى الآخر روز پنجشنبه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همراه پسرش كه شايستگى جانشينى پدر را داشت، با آتش گلوله‌اى كه به سويشان شليك شد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به اين دليل كه به بدعت‌هاى تازه به دوران</w:t>
      </w:r>
    </w:p>
    <w:p>
      <w:pPr>
        <w:pStyle w:val="BookText"/>
        <w:rPr/>
      </w:pPr>
      <w:r>
        <w:rPr>
          <w:rFonts w:ascii="IRNazanin" w:hAnsi="IRNazanin" w:eastAsia="IRNazanin"/>
          <w:color w:val="111111"/>
          <w:sz w:val="28"/>
          <w:sz w:val="28"/>
          <w:szCs w:val="28"/>
          <w:rtl w:val="true"/>
          <w:lang w:bidi="fa-IR"/>
        </w:rPr>
        <w:t>رسيده‌هاى فرنگى مآب، ايمان نياوردند و بر اعمال خلاف ايشان صحه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شهادت اين پدر و پسر كه روز نوروز بود، همه طبقات، به خصوص علما، بسيار اندوهگين شدند و فقيه اكبر، آية‌الله ميرزا صادق، فرزند علامه اوحد ميرزا محمد، فرزند برجسته مولى محمد على تبريزى، با قصيده‌اى وى را مرثيه گفت كه ما فقط آغاز و پايان آن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أكذا يهدّ الكفر دين محمد والمسلمون بمنظر و بمسمع؟</w:t>
      </w:r>
    </w:p>
    <w:p>
      <w:pPr>
        <w:pStyle w:val="BookText"/>
        <w:rPr/>
      </w:pPr>
      <w:r>
        <w:rPr>
          <w:rFonts w:ascii="Amiri" w:hAnsi="Amiri" w:eastAsia="Amiri" w:cs="Amiri"/>
          <w:color w:val="111111"/>
          <w:sz w:val="28"/>
          <w:sz w:val="28"/>
          <w:szCs w:val="28"/>
          <w:rtl w:val="true"/>
          <w:lang w:bidi="ar-SA"/>
        </w:rPr>
        <w:t>قتلا كما قتل الحسين و شبله بمريّش و مسدد و مهند</w:t>
      </w:r>
      <w:r>
        <w:rPr>
          <w:rStyle w:val="FootnoteAnchor"/>
        </w:rPr>
        <w:footnoteReference w:id="264"/>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قصيده‌اى در بيان نهضت حسينى و ذكر مصيبت جانگداز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ماللكرام الى العلى عذر اذا قعدوا و قائم سيفهم بيمين</w:t>
      </w:r>
    </w:p>
    <w:p>
      <w:pPr>
        <w:pStyle w:val="BookText"/>
        <w:rPr/>
      </w:pPr>
      <w:r>
        <w:rPr>
          <w:rFonts w:ascii="Amiri" w:hAnsi="Amiri" w:eastAsia="Amiri" w:cs="Amiri"/>
          <w:color w:val="111111"/>
          <w:sz w:val="28"/>
          <w:sz w:val="28"/>
          <w:szCs w:val="28"/>
          <w:rtl w:val="true"/>
          <w:lang w:bidi="ar-SA"/>
        </w:rPr>
        <w:t>و نهارها ممحوة آياته كالّيل ممدود الظلام دجين</w:t>
      </w:r>
      <w:r>
        <w:rPr>
          <w:rStyle w:val="FootnoteAnchor"/>
        </w:rPr>
        <w:footnoteReference w:id="265"/>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قصيده‌اى غرّا در رثاى شبه النبىّ و سبط پيامبر، حضرت على‌اكبر صلواة اللّه عليهما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أيا غافلا و الموت ليس بغافل و سهم المنايا عنك ليس يحول</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غاب نجم من ذوابة هاشم فلا طالع منها سواه عديل</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اين قصيده در حدود شصت بيت است كه برخى از دانشمندان به شرح آن پرداخته‌اند،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الحقايق فى شرح القصيدة المنشأة فى مدح اشبه الناس بخير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آغازش اين بيت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أتنوى بقاء الرّكب و هو رحيل و لا ظلّ يوماً دام ليس يزوٍّو ارجو نجاتى منكم دون غيركم و راجى سواكم فى الجحيم يخلزند پارساى ديگرى به نام آقاميرزا رضا داشت كه تا اين اواخر در قم ساكن بود و اخيراً بدرود حيات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آقا ميرزا صادق آقا از طريق پسر داراى نوه نيستند، ولى از قرار مسموع، فرزند ذكورى از همين آقا ميرزا رضا در قيد حيات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نوادگان دخترى آقا ميرزا صادق آقا در تبريز و قم هستند كه برخى در كسوت روحانى و اهل علم اند و موفق به خدمات علمى و دينى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ميرزا صادق آقا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ششم ذى القعده در شهر قم دارفانى را وداع نمود و در جوار فاطمه معصومه عليهاالسلام آرميد و همان گونه كه در حياتش مظلوم بود، در وفاتش نيز مظلوم واقع شد؛ زيرا رژيم پهلوى از بيم احساسات پاك مردم متدين، در آذربايجان و قم و تهران، از برگزارى مجالس زياد در بزرگداشت او ممانعت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وشرعا با سردون اشعار و بيان مواد تاريخ، حادثه رحلت جانفزاى اين عالم ربانى را در صفحات درخشان تاريخ خونين تشيّع ثبت و ضبط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قد أنجاه الله من أيدى الظلمة قوام ملت و دين بود و مقتداى أنا طوارقه</w:t>
      </w:r>
    </w:p>
    <w:p>
      <w:pPr>
        <w:pStyle w:val="BookText"/>
        <w:rPr/>
      </w:pPr>
      <w:r>
        <w:rPr>
          <w:rFonts w:ascii="Amiri" w:hAnsi="Amiri" w:eastAsia="Amiri" w:cs="Amiri"/>
          <w:color w:val="111111"/>
          <w:sz w:val="28"/>
          <w:sz w:val="28"/>
          <w:szCs w:val="28"/>
          <w:rtl w:val="true"/>
          <w:lang w:bidi="ar-SA"/>
        </w:rPr>
        <w:t>اصبح الدهر بعده مستقيلا ظل يرجوك فى لواحقه</w:t>
      </w:r>
    </w:p>
    <w:p>
      <w:pPr>
        <w:pStyle w:val="BookText"/>
        <w:rPr/>
      </w:pPr>
      <w:r>
        <w:rPr>
          <w:rFonts w:ascii="Amiri" w:hAnsi="Amiri" w:eastAsia="Amiri" w:cs="Amiri"/>
          <w:color w:val="111111"/>
          <w:sz w:val="28"/>
          <w:sz w:val="28"/>
          <w:szCs w:val="28"/>
          <w:rtl w:val="true"/>
          <w:lang w:bidi="ar-SA"/>
        </w:rPr>
        <w:t>لويكن للعلأ غيرك اهل انت تاج على مفارقه</w:t>
      </w:r>
    </w:p>
    <w:p>
      <w:pPr>
        <w:pStyle w:val="BookText"/>
        <w:rPr/>
      </w:pPr>
      <w:r>
        <w:rPr>
          <w:rFonts w:ascii="Amiri" w:hAnsi="Amiri" w:eastAsia="Amiri" w:cs="Amiri"/>
          <w:color w:val="111111"/>
          <w:sz w:val="28"/>
          <w:sz w:val="28"/>
          <w:szCs w:val="28"/>
          <w:rtl w:val="true"/>
          <w:lang w:bidi="ar-SA"/>
        </w:rPr>
        <w:t>و اذا يركب الاناس جيادا انت تعلو على عواتقه</w:t>
      </w:r>
    </w:p>
    <w:p>
      <w:pPr>
        <w:pStyle w:val="BookText"/>
        <w:rPr/>
      </w:pPr>
      <w:r>
        <w:rPr>
          <w:rFonts w:ascii="Amiri" w:hAnsi="Amiri" w:eastAsia="Amiri" w:cs="Amiri"/>
          <w:color w:val="111111"/>
          <w:sz w:val="28"/>
          <w:sz w:val="28"/>
          <w:szCs w:val="28"/>
          <w:rtl w:val="true"/>
          <w:lang w:bidi="ar-SA"/>
        </w:rPr>
        <w:t>أرغمت دونك الانوف اذا حبلك اجتاز فى مناشقه</w:t>
      </w:r>
    </w:p>
    <w:p>
      <w:pPr>
        <w:pStyle w:val="BookText"/>
        <w:rPr/>
      </w:pPr>
      <w:r>
        <w:rPr>
          <w:rFonts w:ascii="Amiri" w:hAnsi="Amiri" w:eastAsia="Amiri" w:cs="Amiri"/>
          <w:color w:val="111111"/>
          <w:sz w:val="28"/>
          <w:sz w:val="28"/>
          <w:szCs w:val="28"/>
          <w:rtl w:val="true"/>
          <w:lang w:bidi="ar-SA"/>
        </w:rPr>
        <w:t>توأم انت و الحجى فاحمدنه اكثر الناس غير ذائقه</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 امّ البيان غيرك امسى خابطا فيه من تشادقه</w:t>
      </w:r>
      <w:r>
        <w:rPr>
          <w:rStyle w:val="FootnoteAnchor"/>
          <w:rtl w:val="true"/>
        </w:rPr>
        <w:footnoteReference w:id="267"/>
      </w:r>
      <w:r>
        <w:rPr>
          <w:rFonts w:ascii="Amiri" w:hAnsi="Amiri" w:eastAsia="Amiri" w:cs="Amiri"/>
          <w:color w:val="111111"/>
          <w:sz w:val="28"/>
          <w:sz w:val="28"/>
          <w:szCs w:val="28"/>
          <w:rtl w:val="true"/>
          <w:lang w:bidi="ar-SA"/>
        </w:rPr>
        <w:t>ولله الحمد اولاً و آخراً و صلى الله على سيدنا محمد و آله و سلّم</w:t>
      </w:r>
      <w:r>
        <w:rPr>
          <w:rFonts w:eastAsia="Amiri" w:cs="Amiri" w:ascii="Amiri" w:hAnsi="Amiri"/>
          <w:color w:val="111111"/>
          <w:sz w:val="28"/>
          <w:szCs w:val="28"/>
          <w:rtl w:val="true"/>
          <w:lang w:bidi="ar-SA"/>
        </w:rPr>
        <w:t>.</w:t>
      </w:r>
      <w:bookmarkStart w:id="13" w:name="pg2428_15226"/>
    </w:p>
    <w:p>
      <w:pPr>
        <w:pStyle w:val="BookText"/>
        <w:rPr/>
      </w:pPr>
      <w:bookmarkEnd w:id="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2"/>
        <w:numPr>
          <w:ilvl w:val="1"/>
          <w:numId w:val="1"/>
        </w:numPr>
        <w:rPr/>
      </w:pPr>
      <w:bookmarkStart w:id="14" w:name="__RefHeading___Toc3272033_3804643083"/>
      <w:bookmarkStart w:id="15" w:name="_Toc5"/>
      <w:bookmarkEnd w:id="14"/>
      <w:r>
        <w:rPr>
          <w:rtl w:val="true"/>
        </w:rPr>
        <w:t>انگيزه تاليف كتاب</w:t>
      </w:r>
      <w:bookmarkEnd w:id="1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هادى امينى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امام جواد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قبر عمّه مرا در شهر قم زيارت كند؛ بهشت الهى ارزانى او 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پناهگاه منى به هنگامى كه راهها با همه وسعت بر من دشوار شوند و فراخناى زمين بر من تنگ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نيكى فرمان دادى، نافرمانى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بديها نهى كردى و من مرتكب منهيات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نه بهانه‌اى دارم تا از آنچه رفته معذرت خواهم و نه پشتيبانى تا از او يارى 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حلالت را بر من بگستران، و عافيت در بدن و دين عطايم فرما، واز وحشتى كه دارم در امان دار و مرا از آتش دوزخ ره‌گردان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سياست كيفر نفرما و به عذاب ناگهانى گرفتار نساز و بدى جنّ و انس بدكردار را ازمن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داشن محزونت مرا ياد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پرده ستاى خود محفوظم دار، و هستى‌ام را با حقايق مقربان درگاهت مزيّن فرما و راه روش اهل گرايش بسويت را به من بياموز</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گزيده‌اى از دعاى عرفه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اين اثر را به پيشگاه مقدس حضرت بقية‌الله الاعظم، حجت خدا بر خلق، خاتم اوصياى رسول گرامى اسلام، مهدى منتظر ـ ارواحنا له الفدا ـ تقديم مى‌دارم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كه بازگو كننده داستان زندگى عمه‌ات ـ كريمه اهل بيت عليهاالسلام ـ فاطمه دختر جدّ بزرگوارت موسى كاظم عليه‌السلام است به حضورتان تقديم مى‌دارم و اميدوارم به خواست الهى مورد قبول حضرتعالى واقع گردد و از اين طريق مورد اقبال عموم قرار گرفته، از آن بهره كافى و حظّ وافى برده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هادى امينى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خاندان پيامبر و فرزندان على و فاطمه عليهماالسلام در طول زندگى به اندازه‌اى باد حزن و اندوه و رنج و زحمت و مصيبت و تعقيب و گريز را بردوش كشيده‌اند كه غير ايشان از آغاز خلقت تاكنون به آن مقدار متحمل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مراحل سخت و طاقت فرسا، و در طول اين اوضاع و احوال تيره و تارى كه بر آنها گذشت يا آنها اين مراحل را پشت سرگذاشتند، صبور و اميدوار و ساكت و آرام بوده و فضل و خشنودى حق را خواستار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 به صحرا و بيابان گذاشتند و بى‌هيچ راهنمايى در زمين به راه افتادند و به سختى و مشقت و تنگدستى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ديار و خانواده را ترك گفته و در منزلى بطور دائم اسكان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پناهنگاهى بود تا آنان در برگيرد و نه مكانى كه ايشان را دور هم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امور به خاطر قساوت حاكمانى بود كه بر مسند خلافت اسلامى كه از ناحيه پيشينيان آنان از زمان وفات رسول مكرّم اسلام، غصب شده بود تكيه زده بودند و با شدت و خشونت فراوان با آنان برخورد مى‌كردند بدون آن كه از شرف و انسانيت بوئى برده باشند و از رفتار ناشايست خود شرمسار گردند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دودمان پيامبر وطن مادرى خود را ترك كردند و از شهر جدشان ـ مدينه منوره ـ دور افتادند و به صورت گروههاى متنوع و مختلف در آمدند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روزگار آنها را از يكديگر پرداكنده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در برابر ظواهر فريبنده مادى تسليم نشدند و در مقابل بندگان شياطين سر فرود نياوردن و مقام و منزلت دنيوى آنان را از راه بدر نكرد و خشونت و بدخوئى حاكمان و روى آوردن به بيابانهاى بى آب و علف و تعقيب و گريز هيچكدام، آنها را از ياد خدا و اقامه نماز و پرداختن زكات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فقط به مردان خاندان پيامبر صلى‌الله‌عليه‌و‌آله‌وسلم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زنان جليل القدر از ذريه طاهره و زنان دانشمند و فاضل از دختران فاطمه زهرا به دليل آراسته بودن به فضائل اخلاقى از قبيل صبر و ثبات قدم، شهامت و شجاعت و مردانگى و وقار و مقاومت و ايستادگى در مقابل ستم كه خداوند همه آنها را در وجود ايشان به وديعت گذاشته است، داراى آن حالات و اوصاف گفته شده بودند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چگونه چنين نباشند در صورتى كه جدائى از شهر و اهل و عيال و پراكنده شدن خانواده و تحمل رنج و مشقّت به خاطر خدا و رسيدن به خشنودى الهى بر آنان سهل و آسمان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خاطر خداوند متهعال آنچه را كه به احدى نداده بديشان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شريفى براى شرف آنهاگردن خم كند و هر مستكبرى به فرمان ايشان تن در دهد و هر جبارى براى فضل آنان خضوع كند و هر چيزى براى آنان اظهار ذلت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خوارى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نور ايشان تابان و فائزان به ولايت آنان رستگار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ايشان طريق رضوان پيمود شود و بر هركس كه منكر ولايت ايشان است خشم رحمان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همين معنى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الى اللّه و رسوله ثم يدركه الموت فقد وقع أجره على اللّه و كان اللّه غفوراً رحيماً</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ترجمه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به عنوان يك مسلمان كشته مى‌شوم ترسى ندارم كه كدامين مكان قتلگاه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كشته شدنى من در راه خداست و اگر او خواهد به اعضاى جسد پراكنده من بركت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بزرگوار عترت طاهره و آنان كه در دامن ولايت و امامت بزرگ شده‌اند، همگى به ارزش‌هاى والاى آسمانى آراسته بوده و به عنوان نمونه‌هاى برجسته اخلاقى برگزيده شده و به فضيلت و طهارت معروف و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نكوهشگران، آنها را از پيمودن راه خدا باز نمى‌داشت و هيچ مانع درونى و بيرونى آنان را از پرستش خدا و هدايت مردم و رعايت پرهيزكارى جلوگيرى نمى‌كرد و بدين لحاظ مسأله‌اى كه آنان را به سوى انحراف و گمراهى و خروج از راه حق بكشاند براى آنها پيش نيامده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بيت عصمت و طهارت با وجود آن كه با انواع ستم و قساوت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بى‌رحمى و يورش و دشمنى و دورى ازاهل و ديار واذيت و آزار رو به رو بودند، ولى در برابر اين مسائل صبر و شكيبايى پيشه كرده و به رحمت و پاداش الهى اميد وار بودند و مشغوليتى غير از تهليل له اله الاّ اللّه گفتن و تكبير اللّه اكبر گفتن و ترجيع انّا لله و انا اليه راجعون گفتن و استغفار استغفر الله ربى و اتوب اليه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چون مصيبتى به آنان رسد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خداييم و به خدا باز مى‌گرديم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اينان درود پروردگارشان و رحمت او باد و اينانند كه رهيافته‌اند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ميان اين زنان بزرگوارى كه شرح حالشان گذشت، حضرت فاطمه دختر سبط الشهيد امام حسين است كه قبلاً بحث و گفتگو مفصلى در حدود يكصد و پنجاه و دو صفحه درباره‌ايشان نوشته و به يارى خداوند متعال به زبور چاپ آراسته گرديد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برابر بحث وگفتگوى جديدى درباره كريمه اهل بيت جناب فاطمه دختر امام موسى‌بن جعفر عليهاالسلام ، در برابر شما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از تأليف كتاب اول فراغت يافتم و مورد قبول و تعظيم و تكريم خوانندگان گرامى واقع شد و به زبان فارسى ترجمه گرديد، خيلى از آنها درخواست كردند تا درباره دختر موسى بن جعفر عليهاالسلام اثر جديدى را تأليف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نياز به وجود اين بحث در كتاب‌هاى عربى احساس ميشود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داستان زندگى آن بانو در كتابهاى سيره و تاريخ مطالب اندكى وجود دارد كه براى آنها محقق و كاروشگر فائده‌اى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سخن، براى تأليف اين اثر دليل ديگرى نيز وجود دارد كه در خاتمه اين فصل آن را يادآور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تاريخ خاندان پيامبر و حتى بانوان و دختران آنان عليرغم آن كه در طول تاريخ به دلايل مختلف سياسى و اوضاع و احوال حاكم كه در دو عصر تاريك اموى و عباسى بر آنها گذشته باعث شده تا اخبار ايشان گم گشته و يا در نام آنان فراموش شده و نشانه‌هاى شخصيت آنان و خطابه‌هاى منبرى و سخنن حكمت آموزشان پراكنده شده بطورى كه هم اينك جز مطالب اندكى كه از عدد انگشتان تجاوز نمى‌كند به دست ما نرسيده است، با وجود همه اين مماتل شايسته است ه مورد بحث و گفت و گو قرار گيرد و آثار متنوعى درباره زندگى آنها تأليف گردد و شرح حال ايشان و ابعاد اجتماعى و سياسى و اخلاقى زندگى آنان براى عموم مردم تبيين گردد و مردم به سمت و سوى آنها سوق داده 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معصومه عليهاالسلام از خاندان مطهر علوى و از نوادگان صدثقه طاهره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صديقه طاهر، همگى زنانى با كلاس و دانشمند و محدّثه و مهاجر بودند كه خداوند آنان را به ملكه خرد و هدايت و ايمان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ثبات و اراده آهنين و ايثار و فداكارى اختصاص داد و عفت و طهارت و انگيزه‌هاى تواناى، حق، غلبه، و كمال را در آنها به وديعت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از امورى كه باعث ذلت و خوارى و خوف و ايضاد در آدمى ر در برابر دشمن انحراف از حق مى‌شد دورى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بانوى محدثه و محابده و دلاور هچنان كه 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موسى بن جعفر عليه‌السلام بوده و از طريق او شجره طيبه‌اش به على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درشان كنيز بود و به او سكن النويه و نجمه گفته مى‌شد و برخى خيزران و صقر و أروى نيز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كنيه ايشان امّ‌البنين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امام رضا عليه‌السلام به دنيا آمد آن بانو طاهر ناميده شد</w:t>
      </w:r>
      <w:r>
        <w:rPr>
          <w:rStyle w:val="FootnoteAnchor"/>
          <w:rtl w:val="true"/>
        </w:rPr>
        <w:footnoteReference w:id="270"/>
      </w:r>
      <w:r>
        <w:rPr>
          <w:rFonts w:ascii="Amiri" w:hAnsi="Amiri" w:eastAsia="Amiri" w:cs="Amiri"/>
          <w:color w:val="111111"/>
          <w:sz w:val="28"/>
          <w:sz w:val="28"/>
          <w:szCs w:val="28"/>
          <w:rtl w:val="true"/>
          <w:lang w:bidi="ar-SA"/>
        </w:rPr>
        <w:t>مادر امام رضا و مادر حضرت فاطمه كه موضوع سخن است يكى بوده است</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تصريح مورخان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مدينه منوره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سينه امامت و ولايت شير خورد و در خاندان ايمان و طهارت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بزرگوارش ارزش‌هاى والاى انسانى را به ارث برد بطورى كه در عقيده و عبادت و دانش و حكمت و طهارت نفس عفت و ادب و نسب نبوى و شرف علوى و طهره فاطمى مثل اعلا و نمونه روشن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حضرت فاطمه زير نظر برادر امام رضا عليه‌السلام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نهال ولادتش پدر او به دستور هارون الرشيد دستگير و زندانى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برادرش سرپرستى او و ديگر خواهران و برادرانش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تمام يتيمان و بى‌خانمان از خاندان على و فرزندان حسن و آنان كه برادرشان به شمشير جور و ستم در جنگها و سرزمينهاى مختلف كشته شده بودند و قبلاً تحت حمايت پدرش موسى كاظم قرار داشتند، تحت حمايت و نگهدارى او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كه امام پانصد نفر عائله داشت و مرتب مخارج آنان را پرداخت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امام و بر عمده گرفتن دخل و خرج نيازمندان زنه روشنى از عطا و بخشش و نجابت و انفاق در راه خدا، يارى فضيلت و سركوبى رذيلت و از بين بردن فقر و ندارى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ـ به جان پدرت سوگند ـ از جهاد با شمشير و بذل خون و داراى و خانواده در راه خدا كمتر نيست</w:t>
      </w:r>
      <w:r>
        <w:rPr>
          <w:rFonts w:eastAsia="IRNazanin" w:cs="IRNazanin"/>
          <w:color w:val="111111"/>
          <w:sz w:val="28"/>
          <w:szCs w:val="28"/>
          <w:rtl w:val="true"/>
          <w:lang w:bidi="fa-IR"/>
        </w:rPr>
        <w:t>.</w:t>
      </w:r>
      <w:r>
        <w:rPr>
          <w:rStyle w:val="FootnoteAnchor"/>
          <w:rtl w:val="true"/>
        </w:rPr>
        <w:footnoteReference w:id="27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فاطمه معصومه داراى دين استوار و راستين بود و از ماسوى الله بريده و به خداوند پيوسته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نهايت تقوى و پارسايى و زهد قرار داشت و چگونه چنين نباشد در حال يكه پدرش پيشوائى جليل القدر و عظيم الشأن و مجتهدى بزرگ و انسان سخت كوش بود كه به بندگى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معروف، بر انجام دادن واجبات الهى مراقب و به صاحب كرامت بودن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با قيام و سجود به پايان مى‌برد و روز را با دستگيرى از فقرا و رززه سپرى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آنكه داراى حلم فراوانى بود و از كسانى كه به او تعدّى مى‌كردند گذشت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 خوانده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خطاكار را به احسانش مجازات مى‌كرد و با عفو و گذشت با مجرم برخورد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عبادت فراوانى كه انجام مى‌داد، عبد صالح خوانده مى‌شد و در عراق به باب الحوائج معروف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حاجات كسانى كه به خدا توسل مى‌كردند به بركت وجود او برآورده مى‌شد و از شنيدن كرامت‌هاى او عقلها به حيرت مى‌افتاد و هر انسانى تصديق مى‌كرد كه در پيشگاه خداوند داراى مقام و منزلت ثابت و ابدى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دليل تأليف كتاب</w:t>
      </w:r>
    </w:p>
    <w:p>
      <w:pPr>
        <w:pStyle w:val="BookText"/>
        <w:rPr/>
      </w:pPr>
      <w:r>
        <w:rPr>
          <w:rFonts w:ascii="IRNazanin" w:hAnsi="IRNazanin" w:eastAsia="IRNazanin"/>
          <w:color w:val="111111"/>
          <w:sz w:val="28"/>
          <w:sz w:val="28"/>
          <w:szCs w:val="28"/>
          <w:rtl w:val="true"/>
          <w:lang w:bidi="fa-IR"/>
        </w:rPr>
        <w:t>حقيقتى كه گريزى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براى تأليف اين اثر حكايتى است كه در اينجا به عنوان يك سند ماندگار تاريخى ذكر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 دليلى كه براى تأليف اثر حاضر قبلاً در آغاز فصل گفته شد، عامل اصلى در پيدايش اين اثر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كه وطن اصلى خودم، نجف اشراف را در سال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دلايل ساسى كه بعد از چاپ و نشر كتابم بطل فخّ ـ پهلوان فخ ـ بر من پيش آمد ترگ گفتم و در تهران اقامت گزيدم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هرگاه در شهرى زمانى بر من گذشت و آن شهر برايم وطن گرديد و به زودى مرا والد و حيران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آن شهر مرا خشنود ساخت و من وطن بودن آن را رضايت ندادم، زيرا روزگار براى ما وطن نيافريده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سكونت در تهران همچنان به همان عادت و روش ديرين ادامه ادامه و به طور پيوسته مشغول بحث و تحقيق و تأليف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 بيگاه به شهر قم مى‌رتفم و براى پابوسى آستانه مقدس فاطمه معصومه عليهاالسلام شرفياب مى‌شدم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به خاطر تحولات سياسى كه در كشور ايران به وقوع پيوست، عارضه جسمانى پيدا كردم و على رغم سفرهاى پى درپى كه به قم مى‌كردم مرا از تشرف به حرم مطهر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به همين منوال گذشت و من خودم را از رفتن به زيارت آن حضرت باز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به منزل علامه جليل القدر جناب محمد فاضل طباطبايى حائرى در شهر رى شاه عبدالعظيم رفتم و در مجلسى كه به مناسبت وفات مادرشان برپا شده بود حضور پيدا كردم و در كنار آقايان فاضلى كه قبلاً آنها را نمى‌شناختم و ملاقات نكرده بودم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آنها خطيب بزرگوار حاج سيدحسين فرزند علامه حاج سيدحسن درقسمان خراسانى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استقرار در مكانى كه براى ما اختصاص داشت سيدحسن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امينى هستى؟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جعفر مجتهدى يكى از نادرين روزگار و مرد عابد و زاهدى است و به كرامت و تهجد و عبادت و راستى و صداقت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است با شما ديدارى داشته باشد و مرا امر فرموده كه اين پيام را به شما برسانم و اشتياق فراوان او را براى ديدار شما ابلاغ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را نمى‌شناسم و نشانى منزل‌شان را نمى‌دانم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قم زندگى مى‌كنند و اين آدرس منزل‌شان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پايان يافت و بعد از چند روز به مقصد قم حركت كردم و به منزل او رفته و به حضور او شرفياب شدم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مرا نمى‌شناخت و قبلاً مرا نديده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معرفى كردم و او با جملاتى كه گوياى لطف و محبّت و كرامت بود به من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بطور مرتب به زيارت فاطمه معصومه عليهاالسلام نمى‌روى؟ چگونه خويشتن را از اين فيض منع مى‌كنى و به خود جفا مى‌كنى؟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قضايا و مسائلى‌كه مرا آزار مى‌داد با او 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و خواسته‌هاى داشتم و مدتى براى آن بانو عرضه كردم اما پاسخى نشنيدم و جوابى نگرفتم لذا زيارت ايشان را ترك كردم و تا به امروز به زيارت ايشان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 دورى شما را نمى‌پسندد و تمام خير و سعادت در زيارت آن بانو نهفته است و اگر خدا بخواهد به حول و قوه الهى خواسته‌هاى تو تحقق مى‌يابد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عسى أن تحبوا شيئاً و هو كره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خير و صلاح دنيا و آخرت شما در دير برآورده شدن حاجاتت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كريمه اهل‌بيت اند و شايسته نيست كه انسان از زيارتش خوددارى كند و به آستانه او توسل نجويد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زيارت كن و به رويّه پيشين خود برگردد و زيارت آن بانوى بزرگوار را دوباره از سر بگير و ان‌شاء الله يك بحث علمى و ادبى به زندگى ايشان اختصاص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سخنانش بهت و حيرت تمام و جودم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فراگرفت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ملاقات او پرسشهاى درونى من آسودگى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چگونه و از كجا به اين شكل صحيح مى‌داند كه زيارت حضرت معصومه را ترك كرده‌ام؟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بعد از آن كه با او پيمان بستم كه سخنانش را بشنوم و به خواسته‌اش عمل نمايم از نزد او برخاستم و به زيارت بارگاه ملكوتى حضرت فاطمه معصومه عليهاالسلام شرفياب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كه رخ داده بود با او سخن گفتم و با او عمد بستم كه اگر خداوند توفيق دهد و مرا يارى نمايد درباره زندگى ايشان كتابى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برگشتم و چند هفته سپرى نشده بود كه شروع به نوشتن كتابى كردم كه هم اكنون در مقابل شما قرار دارد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هر انسان شريفى كه در اين كتاب نظرى بيفكند تمام فضائل و كمالاتى را كه فاطمه معصومه عليهاالسلام از پدر و اجداد طاهرينش به ارث برده،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فضائل و كمالات گوياى آن است كه اينان نسبى روشن و شرفى عالى و گوهرى والا و كرامت و عزتى آسمانى و طهارتى واقعى دارند كه پيوسته از يك نسل طيّب به نسل مطهر و پاكيزه ديگرى انتقال يافته و از سينه ايمان و رسالت و امامت شيرخورده بطورى كه هيچ شرف و خاندان و نسبى با او برابرى نمى‌كند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از خداوند متعال مى‌خواهم مطالب اين كتاب را براى خوانندگان مفيد و سودمند قرار دهد و آن را زمينه‌اى براى تأليف بهتر و برتر قرار دهد و به لطف و كرمش آن را بپذير و مرا به آنچه كه در آن خير و راستى و خشنوديش هست موفق بدارد و سرانجام همگان را خير و نيكى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ختم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عليك توكلنا، و اليك أنبنا واليك المصير</w:t>
      </w:r>
    </w:p>
    <w:p>
      <w:pPr>
        <w:pStyle w:val="BookText"/>
        <w:rPr/>
      </w:pPr>
      <w:r>
        <w:rPr>
          <w:rFonts w:ascii="IRNazanin" w:hAnsi="IRNazanin" w:eastAsia="IRNazanin"/>
          <w:color w:val="111111"/>
          <w:sz w:val="28"/>
          <w:sz w:val="28"/>
          <w:szCs w:val="28"/>
          <w:rtl w:val="true"/>
          <w:lang w:bidi="fa-IR"/>
        </w:rPr>
        <w:t>شكر پيوسته و دعاى وافر من نثار كسانى باد كه در اين تلاش يارى‌ام كردند و با احساسات و عواطف گرم و بزرگوارى و بخشندگى اعتقادى مورد لطفم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بزرگ مى‌خواهم آنان را در سايه حمايت و حراست خود قرار دهد و خطاهاى ما را اصلاح نمايد و به پيمودن طريق حق و خير و هدايت موفق دارد و ما را نصرت و يارى فرمايد كه او بهترين مولا و ولىّ توفيق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حيات و ممات محمد و آل محمد زنده كن و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و مرا بر آئين آنان بگير و در زمره آنن محشور فرما و لحظه‌اى در دنيا و آخرت ميان من و آنان جدائى نينداز</w:t>
      </w:r>
    </w:p>
    <w:p>
      <w:pPr>
        <w:pStyle w:val="BookText"/>
        <w:rPr/>
      </w:pPr>
      <w:r>
        <w:rPr>
          <w:rFonts w:ascii="Amiri" w:hAnsi="Amiri" w:eastAsia="Amiri" w:cs="Amiri"/>
          <w:color w:val="111111"/>
          <w:sz w:val="28"/>
          <w:sz w:val="28"/>
          <w:szCs w:val="28"/>
          <w:rtl w:val="true"/>
          <w:lang w:bidi="ar-SA"/>
        </w:rPr>
        <w:t xml:space="preserve">تهران ـ ايران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IRNazanin" w:hAnsi="IRNazanin" w:eastAsia="IRNazanin"/>
          <w:color w:val="111111"/>
          <w:sz w:val="28"/>
          <w:sz w:val="28"/>
          <w:szCs w:val="28"/>
          <w:rtl w:val="true"/>
          <w:lang w:bidi="fa-IR"/>
        </w:rPr>
        <w:t xml:space="preserve">ص ـ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1785</w:t>
      </w:r>
      <w:r>
        <w:rPr>
          <w:rFonts w:ascii="IRNazanin" w:hAnsi="IRNazanin" w:eastAsia="IRNazanin"/>
          <w:color w:val="111111"/>
          <w:sz w:val="28"/>
          <w:sz w:val="28"/>
          <w:szCs w:val="28"/>
          <w:rtl w:val="true"/>
          <w:lang w:bidi="fa-IR"/>
        </w:rPr>
        <w:t>ابوعلى</w:t>
      </w:r>
    </w:p>
    <w:p>
      <w:pPr>
        <w:pStyle w:val="BookText"/>
        <w:rPr/>
      </w:pPr>
      <w:r>
        <w:rPr>
          <w:rFonts w:ascii="Amiri" w:hAnsi="Amiri" w:eastAsia="Amiri" w:cs="Amiri"/>
          <w:color w:val="111111"/>
          <w:sz w:val="28"/>
          <w:sz w:val="28"/>
          <w:szCs w:val="28"/>
          <w:rtl w:val="true"/>
          <w:lang w:bidi="ar-SA"/>
        </w:rPr>
        <w:t>محمدهادى امينى</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عفى‌الله عنه و عن والديه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bookmarkStart w:id="16" w:name="pg2428_15244"/>
    </w:p>
    <w:p>
      <w:pPr>
        <w:pStyle w:val="BookText"/>
        <w:rPr/>
      </w:pPr>
      <w:bookmarkEnd w:id="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3272035_3804643083"/>
      <w:bookmarkStart w:id="18" w:name="_Toc6"/>
      <w:bookmarkEnd w:id="17"/>
      <w:r>
        <w:rPr>
          <w:rtl w:val="true"/>
        </w:rPr>
        <w:t>دختران امام موسى كاظم عليه‌السلام</w:t>
      </w:r>
      <w:bookmarkEnd w:id="1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درباره تعداد دختران امام موسى بن جعفر عليهماالسلام از مادران مختلف در سخنان مورخان اختلافات متعدد و نظرات متقابل و سخنان مخالف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در دختران موسى بن جعفر خلاصه نمى‌شود بلكه در تمام فرزندان و نوادگان ائمه معصومين عليهم‌السلام به صورت كلى جريان داشته و به طورى كه نسبت به فرزندان يك امام در ميان مورخان اتفاق نظر پيدا نمى‌شود تا چه رسد به همه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جوانب اين اختلاف نظر از دو عامل نشأت ميگيرد ومن از روزگاران قديم در خلال بحث‌هاى تاريخى به آن دو عامل دست يافتم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ذريه طاهره به جهت ترسى كه از دشمنان اموى و عباسى داشتند از انظار عمومى دورى مى‌جستند و در محافل و مجالس عمومى حضور پيدا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انتظار روزى را مى‌كشيدند كه حوادث تلخ بر آنن پيش آيد تا به آنان هجوم برده و به آنان آسيب و زيان جدى برسانند و آنان را گرفته و در زندانهاى تاريك و بازداشتگاه‌ها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آنها از حريّت و حرمتى كه يك فرد در جامعه از آن برخوردارست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زمان ولادت و ايام كودكى از طرف قدرت حاكمه وقت، مطرود و متروك و مهجور مى‌شدند تا در يك سرزمينى ماندگار نشوند و خانه‌اى آنها را به دور هم جمع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خداوند چهره روزگار را خندان نكند گرچه بخندد در حالى كه خاندان پيامبر مظلوم واقع شده و مقهور و مطرود گرديده و از خانه خود دور گشته‌اند گويا جرم غير قابل بخشش مرتكب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باعث مى‌شدتا ذريه طاهره وطن مقدس و شهر جدّشان را ترك گويند و بابيم و ترس از آن خارج شوند و در صحراها و بيابانها به راه افتند و به سرزمين‌هاى مجاور و شهرهاى دورى كه جنگل‌هاى انبوه وكوه‌ها و غارهاى فراوان دارد روى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در شهرى استقرار پيدا مى‌كرد و براى موت طولانى با ورع و تقوى و زهد و عبادت و دعوت به سوى خدا زندگى مى‌نمود تا وقتى كه اجلش فرا مى‌رسيد و آنگاه شناخته مى‌شد و مشهور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بخرى ديگر، اوضاع و احوال زمان و دورى از اهل و عيال بر او فشار مى‌آورد و روزگار بر او سخت مى‌گرفت و بدون زاد و توشه رو به صحرا مى‌گذاشت و اخبارش از همه پنهان مى‌ماند و مرگ به سراغش مى‌آمد و به آنچه كه ايشان و تاريخ از آن بى‌خبر است، روى آورد به طورى كه نه كسى بر حالش واقف شد و نه تا امروز خبرش به كسى رسيده است مگر آن كه خداوند وارث زمين و ساكنان زمين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جهان به دست مهدى عليه‌السلام صاحب زمان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مورخان و ناقلان اخبار و حوادث آنگونه كه شايد و بايد به تحقيق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بررسى پيرامون سرگذشت ائمه اطهار عليهم‌السلام نپرداخته و توجه و عنايت لازم بدان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جهت ترس از قدرت ستمگر حاكم بود كه اين خود عامل مؤثر در سركوبى عدالت و شكستن عواطف و كشتن نفوس و شكستن قلم و تحريف تاريخ و نابودى حريّت و آزادى و ارزش‌هاى والاى انسانى و اخلاقى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ترس از حاكمان جور دستم عامل مؤثرى در سوق دادن گروه‌ها به سوى ولوله و اضطراب فكرى و اجتماعى براى نابود ساختن گروه‌ها و اجراى و تضعيفقوى و پنهان ساختن راه رشد و صواب و بالاخره سوق دادن امت اسلامى به طرف فنا و نيستى به حساب مى‌آيد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به جهت آن بوده كه مورخان از محبت و دوستى خاندان پيامبر روى گردانيدند و ميل و رغبتى براى تحقيق و بررسى سرگذشت ايشان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سخنى است كه تاريخ آن را تأييد و اثبات مى‌كند زيرا مورخان و ناقلان اخبار و حوادث در قرن‌هاى اوليه اسلام آنچه را كه باعث خشنودى خليفه و امير و حاكم مى‌شد ثبت و ضبط مى‌كردند ولو اينكه آن سخن مستلزم جعل و تحريف و دروغ‌پردازى و اقرار حق واقع مى‌بود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جهت جمع زيادى از صحابه و ناقلان حديث و اخبار و تاريخ به دليل سعى و تلاش فراوان و زودهنگامى كه در تحريف حقايق و وقايع و خارج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كردن حقايق از صورت اصلى و شكل واقعى نشان مى‌دادند به مقامات و منازل بزرگى در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خاطر دكتر كيالى در اين باره تأمل و تعميق كرده و چنين گفته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تاريخ اسلام، تاريخ عرب است و عرب در بحث و گفتگوى تاريخى‌شان كه يك بحث و گفتگوى علمى خالى از غرض و هوى باشد كوتاهى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كسانى كه در عصر اموى و عباسى به نگارش تاريخ اسلام پرداخته‌اند از مسير حق كناره گرفته و تحت تأثير عواطف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متأخرانى كه اهل نقد و بررسى هستند نمى‌توانند وقايع و حقايقى را كه روى داده به طور صحيح و كامل استخراج كنند و آنان را به يك ديگر ارتباط دهند و علل و اسباب را روشن و قبايح را بيان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مسأله از مهم‌ترين مقاصد تاريخ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هميشه به مثل اين مباحث نياز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 اسلام مهم است كه دگرگونى حكومت قبل از اسلام و بعد از اسلام را بداند و نيز علل وقايعى كه با قضيه خلافت و خلفاء همراهى كردند و آنچه كه در زمان ايشان به وقوع پيوست را بداند و براى عالم اسلام اين مسأله مهم است كه بداند چرا دولت‌هاى اسلامى متعدد متفرق گرديدند و چه جنگ‌ها و خدماتى در زمان دول اسلامى انجام شد و چگونه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دولت‌ها منقرض شده و دولت‌هاى ديگرى جاى آنها را گرفتند؟</w:t>
      </w:r>
    </w:p>
    <w:p>
      <w:pPr>
        <w:pStyle w:val="BookText"/>
        <w:rPr/>
      </w:pPr>
      <w:r>
        <w:rPr>
          <w:rFonts w:ascii="IRNazanin" w:hAnsi="IRNazanin" w:eastAsia="IRNazanin"/>
          <w:color w:val="111111"/>
          <w:sz w:val="28"/>
          <w:sz w:val="28"/>
          <w:szCs w:val="28"/>
          <w:rtl w:val="true"/>
          <w:lang w:bidi="fa-IR"/>
        </w:rPr>
        <w:t>و چه خدماتى به تمدن اسلامى و به كسانى كه پايه‌هاى آن را بنياد نهادند ارائه داده‌اند؟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براى جهان اسلام مهم است كه بداند چه عواملى باعث تسريع در فتوحات و گسترش آن و ترويج اسلام به دست امتها و قبائل ـ على‌رغم اختلاف مذاهبشان ـ گرديد؟ و بعد از وفات رسول خدا صلى‌الله‌عليه‌و‌آله‌وسلم چگونه اختلاف پيدا شد و بنى‌هاشم از حقشان دور نگهداشته شدند؟ علل و عوامل انحطاط مسلمانان و اين تا به اين حد تنزّل كرده‌اند جهت راهنمائى كه به وحدت كلمه مسلمانان منتهى مى‌شود كدامند و راهنمايى كه باعث حركت‌هاى دينى و سياسى و اقتصادى و ادبى و علمى در جهان اسلام مى‌شود كدام است؟ آيا امكان دارد با مراجعه به بحث تاريخى قديم و اعتماد بر آنها، گذشته را جبران كرد؟ يا آنكه بايد به بحث و گفتگو و عمل روى آورد و با نهايت جديت و نزاكت به حقيقت‌يابى و شناخت واقعيت پرداخت، تا بتوان به علل و عوامل مسأله دست پيدا كرد و آنها را استخراج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براى آمادگى نسل جديد براى تحصيل مقومات دانش و جنبش و تمسك به انسان كامل و سيره و تعاليم او و تعاليم كسانى كه از سيره او پيروى كردند و به آيين او عمل نمودند و به نور او روشنائى گرفتند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 چراغهاى شريعت و دليل حق و كعبه زندگى خجسته و نمونه زهد و تقوا بودند ـ لازم است بيان نمود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در حقيقت تاريخ يا نگارندگان تاريخ درباره ذريه طاهره بطور كلى انصاف و عدالت را رعايت نكرده‌اند و لذا درباره تاريخ ائمه مصعومين و فرزندان و نوادگان ايشان اختلاف و كشمكش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اينجا به برخى از نصوص و متون اصلى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على بن عيسى اربلى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ابوالحسن موسى بن جعفر سى و هفت فرزند پسر و دختر وجود داشت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ابو محمد عبدالله بن احمد بن خشّاب بغدادى متوفاى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امام هفتم از مادران مختلف بيست فرزند پسر و هجده فرزند دختر وجود داشت</w:t>
      </w:r>
      <w:r>
        <w:rPr>
          <w:rFonts w:eastAsia="IRNazanin" w:cs="IRNazanin"/>
          <w:color w:val="111111"/>
          <w:sz w:val="28"/>
          <w:szCs w:val="28"/>
          <w:rtl w:val="true"/>
          <w:lang w:bidi="fa-IR"/>
        </w:rPr>
        <w:t>.</w:t>
      </w:r>
      <w:r>
        <w:rPr>
          <w:rFonts w:eastAsia="IRNazanin" w:cs="IRNazanin"/>
          <w:color w:val="111111"/>
          <w:sz w:val="28"/>
          <w:szCs w:val="28"/>
          <w:lang w:bidi="fa-IR"/>
        </w:rPr>
        <w:t>8</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سبط ابن الجوزى متوفاى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بيست پسر و بيست دختر داشت</w:t>
      </w:r>
      <w:r>
        <w:rPr>
          <w:rFonts w:eastAsia="IRNazanin" w:cs="IRNazanin"/>
          <w:color w:val="111111"/>
          <w:sz w:val="28"/>
          <w:szCs w:val="28"/>
          <w:rtl w:val="true"/>
          <w:lang w:bidi="fa-IR"/>
        </w:rPr>
        <w:t>.</w:t>
      </w:r>
      <w:r>
        <w:rPr>
          <w:rStyle w:val="FootnoteAnchor"/>
          <w:rtl w:val="true"/>
        </w:rPr>
        <w:footnoteReference w:id="277"/>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كمال الدين محمد بن طلحه عدوى شافعى متوفاى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اولاد آن حضرت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پسر و هيجده دختر داشت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ابوجعفر رشيد الدين محمد بن على بن شهر آشوب مازندرانى بغدادى متوفاى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گفته‌اند سى و هفت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هيجده پسر و نوزده دختر از زنان متعدد</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امين الاسلام فصل بن جن طبرسى از بزرگان قرن ششم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در بيان اولاد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داراى سى و هفت فرزند پسر و دختر بودند</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نسب شناس معروف، سيد جمال الدين احمد بن على حسنى متوفاى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كاظم شصت اولاد داشت، سى و هفت دختر و بيست و سه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پنج نفر درگذشتند و در اين باره اختلافى وجود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بخشى از سخنان متناقضى است كه نقطه پايان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چيزى است كه مرا واداشت تا در اين فصل اسامى دختران امام موسى كاظم را به صورتى نيكو بيان نمايم و براى هركدام آنان فصلى جداگانه اختصاص دهم و مصادر و منابعى را كه اين اسامى در آنجا ذكر شده معرفى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هر بانوئى كه اسمش در منابع و مأخذ آمده، در زير اسم آن بانو به ذكر آن منبع بسنده كنم بدون آنكه اشاره‌اى به شرح حال او داشته باشم مگر برخى بانوان مشهورى كه از جمله آنها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حضرت فاطمه معصومه عليهاالسلام است كه اين اثر به خاطر او تهيه و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زودى در صفحات آينده اين مطلب را خواهيد يافت و آن ثمره بحث و تتبّع مداوم و پيوسته و در عين حال ناچيز ماست كه به حول و قوه الهى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تذكره نويسان و كسانى كه شرح حال بزرگان را مى‌نويسند در اين نكته اتفاق نظر دارند كه تمامى فرزندان امام موسى كاظم عليه‌السلام صاحب فضائل نفسانى و كمالات معنوى و مراتب عاليه بودند و در فرهنگ‌هاى لغت شرح حال و تاريخچه زندگانى آنان آمده است و اين كه اهل وضوء و نماز و عبادت و تقوا بودند و براى هر يك از آنها فضيلت و منقبت مشهورى است</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هريك از فرزندان ابوالحسن موسى كاظم عليه‌السلام عمل نيك و ستوده مشهورى است</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اسامى دختران آن امام به ترتيب حروف الفبا از اين قرار است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امّ ابيها</w:t>
      </w:r>
    </w:p>
    <w:p>
      <w:pPr>
        <w:pStyle w:val="BookText"/>
        <w:rPr/>
      </w:pPr>
      <w:r>
        <w:rPr>
          <w:rFonts w:ascii="IRNazanin" w:hAnsi="IRNazanin" w:eastAsia="IRNazanin"/>
          <w:color w:val="111111"/>
          <w:sz w:val="28"/>
          <w:sz w:val="28"/>
          <w:szCs w:val="28"/>
          <w:rtl w:val="true"/>
          <w:lang w:bidi="fa-IR"/>
        </w:rPr>
        <w:t>اين بانو در تاريخ به اين نام شناخته مى‌شود و زن صالحه و عابده‌اى بوده و اهل عقل و خرد و انديشه و كمال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جائى كه حوادث سده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يادآور مى‌شود، 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امّ‌ابيها دختر موسى بن جعفر و خواهر على بن رضا چشم از جهان فروبست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الكامل فى التاريخ،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رياحين الشريعه،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اعيان اليشعه،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البداية و النهاية،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ريحانة الادب،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تحفة 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تاج‌المواليد،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من كتاب الارشاد،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الانوار 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جعفر</w:t>
      </w:r>
    </w:p>
    <w:p>
      <w:pPr>
        <w:pStyle w:val="BookText"/>
        <w:rPr/>
      </w:pPr>
      <w:r>
        <w:rPr>
          <w:rFonts w:ascii="Amiri" w:hAnsi="Amiri" w:eastAsia="Amiri" w:cs="Amiri"/>
          <w:color w:val="111111"/>
          <w:sz w:val="28"/>
          <w:sz w:val="28"/>
          <w:szCs w:val="28"/>
          <w:rtl w:val="true"/>
          <w:lang w:bidi="ar-SA"/>
        </w:rPr>
        <w:t>كتاب‌هاى معاجم و تذكره تصريح دارند كه او از دختران امام موسى بن جعفر عليه‌السلام است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ارشاد،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تاج‌المواليد،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من كتاب الارشاد،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 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سَلَمه</w:t>
      </w:r>
    </w:p>
    <w:p>
      <w:pPr>
        <w:pStyle w:val="BookText"/>
        <w:rPr/>
      </w:pPr>
      <w:r>
        <w:rPr>
          <w:rFonts w:ascii="Amiri" w:hAnsi="Amiri" w:eastAsia="Amiri" w:cs="Amiri"/>
          <w:color w:val="111111"/>
          <w:sz w:val="28"/>
          <w:sz w:val="28"/>
          <w:szCs w:val="28"/>
          <w:rtl w:val="true"/>
          <w:lang w:bidi="ar-SA"/>
        </w:rPr>
        <w:t>از دختران امام كاظم عليه‌السلام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 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فى الارشاد،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 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عبداللّه</w:t>
      </w:r>
    </w:p>
    <w:p>
      <w:pPr>
        <w:pStyle w:val="BookText"/>
        <w:rPr/>
      </w:pPr>
      <w:r>
        <w:rPr>
          <w:rFonts w:ascii="Amiri" w:hAnsi="Amiri" w:eastAsia="Amiri" w:cs="Amiri"/>
          <w:color w:val="111111"/>
          <w:sz w:val="28"/>
          <w:sz w:val="28"/>
          <w:szCs w:val="28"/>
          <w:rtl w:val="true"/>
          <w:lang w:bidi="ar-SA"/>
        </w:rPr>
        <w:t>اسم اين بانو در ضمن دختران امام آمده است</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السئول،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الانوار 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امّ فروة</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السئول،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القاسم</w:t>
      </w:r>
    </w:p>
    <w:p>
      <w:pPr>
        <w:pStyle w:val="BookText"/>
        <w:rPr/>
      </w:pP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السئول،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كلثوم الكبرى</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السئول،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امّ كلثوم الوسطى</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مطالب السئول،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 كلثوم الصغرى</w:t>
      </w:r>
    </w:p>
    <w:p>
      <w:pPr>
        <w:pStyle w:val="BookText"/>
        <w:rPr/>
      </w:pPr>
      <w:r>
        <w:rPr>
          <w:rFonts w:ascii="IRNazanin" w:hAnsi="IRNazanin" w:eastAsia="IRNazanin"/>
          <w:color w:val="111111"/>
          <w:sz w:val="28"/>
          <w:sz w:val="28"/>
          <w:szCs w:val="28"/>
          <w:rtl w:val="true"/>
          <w:lang w:bidi="fa-IR"/>
        </w:rPr>
        <w:t xml:space="preserve">همان گونه كه در عمدة الطالب،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تنها كسى كه از اين بانو اسم برده، جناب ابن عنبه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 اهل عبادت و صلاح و زهد و تقوا و از طبقه بزرگان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منزلش نقل مى‌كند كه در شب صداى قرائت قرآن را از او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كوچكى در مصر مقبره‌اى به اسم او معروف است كه به اين بانو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خدمتكار خانه‌اش چنين حكايت مى‌كند كه روزى مردى بيست رطل روغن آورد و مرا قسم داد كه آن را در يك شب بسوزانم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آن را در چراغهاى فتيله‌سوز ريخت اما چيزى از روغن آتش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اين مسأله تعجب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آن بانو را در خواب ديد كه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آن مرد را به وى برگردان و از او بپرس كه آن را از كجا به دست آورده است؟ زيرا ما مال و دارائى حلال و پاكيزه را قبول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صبح شد خادم نزد آن مرد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روغنت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دليل؟ 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آن نسوخت و من در خواب بانو را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مال پاكيزه را مى‌پذيريم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راست گفته است چون من مأمور اخذ مالياتم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نورالابصار، ص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تذكرة‌الخواص،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السئول،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اعلام النساء،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معجم البلدان،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 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أسماء</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در اين كتاب از اين بانو به امّ أسماء نام برده شده است؛ تذكرة 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السئول،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الانوار 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أسماء الكبرى</w:t>
      </w:r>
    </w:p>
    <w:p>
      <w:pPr>
        <w:pStyle w:val="BookText"/>
        <w:rPr/>
      </w:pPr>
      <w:r>
        <w:rPr>
          <w:rFonts w:ascii="Amiri" w:hAnsi="Amiri" w:eastAsia="Amiri" w:cs="Amiri"/>
          <w:color w:val="111111"/>
          <w:sz w:val="28"/>
          <w:sz w:val="28"/>
          <w:szCs w:val="28"/>
          <w:rtl w:val="true"/>
          <w:lang w:bidi="ar-SA"/>
        </w:rPr>
        <w:t xml:space="preserve">بر اساس نوشته كتاب عمدة الطالب،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تذكرة الخواص،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بانو فقط ابن عنبه ياد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أمامه</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السئول،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نورالابصار،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رياحين الشريعه،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أمينة الكبرى</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أمينة الصغرى</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بُرَيهه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در مناقب نزيهة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 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بى بى هيبت</w:t>
      </w:r>
    </w:p>
    <w:p>
      <w:pPr>
        <w:pStyle w:val="BookText"/>
        <w:rPr/>
      </w:pPr>
      <w:r>
        <w:rPr>
          <w:rFonts w:ascii="IRNazanin" w:hAnsi="IRNazanin" w:eastAsia="IRNazanin"/>
          <w:color w:val="111111"/>
          <w:sz w:val="28"/>
          <w:sz w:val="28"/>
          <w:szCs w:val="28"/>
          <w:rtl w:val="true"/>
          <w:lang w:bidi="fa-IR"/>
        </w:rPr>
        <w:t>قبر اين خانم در شهر بادكوبه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مادر چهار نفر از فرزندان امام كاظم عليه‌السلام يكى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فاطمه معصومه، بى‌بى‌هيبت و حسن معروف به سيد جلال الدين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آستارتا تا آستار باد،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حَسنه</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المهمّة،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 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حكيمه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بانوى فاضل و بزرگوارى بوده، اهل عبادت و شرف و كردار نيك بود و ولادت امام نهم را شاهد بود و عمر طولانى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از شرح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حال و خاندان و نسل او چيزى براى ما بازگو نمى‌كند و گويا ايشان صاحب نفوذ بودند و در نزد عترت طاهره بانوان اهل بت جايگاه خاصى داشتند و رأى و نظرشان مُطاع بوده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بانو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زنان زايمان خيزران مادر ابى‌جعفر جواد فرا رسيد، امام رضا عليه‌السلام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ولادت باش و به همراه او و قابله داخل اتاق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چراغى فراهم كرد و درِ اتاق را به روى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درد زايمان آن بانو شروع شد،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او طشتى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خاموش شدن چراغ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ما در اين وضعيت بودم امام رضا عليه‌السلام در طشت درخشيد، و در آن هنگام بر روى آن چيزى نازكى مانند صورت لباس بود كه از آن نور ساطع مى‌شد تا آنكه اتاق را روشن ساخت و ما او را ديديم و من او را گرفتم و در اتاقم قرار دادم و اين پوشش و برده از آن كنار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عليه‌السلام آمد و در را گشود در حالى كه ما از انجام كار فارغ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نوزاد را برداشت و از گهواره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گهواره نوزاد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روز سوم فرا رسيد، اين نوزاد چشمش را به طرف آسمان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مى‌دهم كه هيچ معبودى جز الله نيست و شهادت مى‌دهم محمد صلى‌الله‌عليه‌و‌آله‌وسلم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وحشت برخاستم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بهنزد ابالحسن رفتم و 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عجيبى از اين طفل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اين آنچه را كه واقع شده بود به ايشان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حكيمه چيز زيادى از عجايب او نديدى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ديده‌اى خيلى اندك است در كوههاى راه بهبهان مزارى منسوب به اين بانوست و شيعيانى كه از اين جاده رفت و آمد مى‌كنند زيارتش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السؤال،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رياحين الشريعه،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سفينة البحار،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تحفة‌العالم،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تحفة العالم چنين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حكيمه با كاف و اما حليمه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تغيير و تخصيص عوام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حليمه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خيلى از مورخان از او ياد كرده‌اند و اين را از دختران امام موسى كاظم عليه‌السلام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عمدة‌الطالب،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الارشاد،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تذكرة‌الخواص،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السؤل،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تحفة‌العالم،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خديجة‌الكبرى</w:t>
      </w:r>
    </w:p>
    <w:p>
      <w:pPr>
        <w:pStyle w:val="BookText"/>
        <w:rPr/>
      </w:pPr>
      <w:r>
        <w:rPr>
          <w:rFonts w:ascii="IRNazanin" w:hAnsi="IRNazanin" w:eastAsia="IRNazanin"/>
          <w:color w:val="111111"/>
          <w:sz w:val="28"/>
          <w:sz w:val="28"/>
          <w:szCs w:val="28"/>
          <w:rtl w:val="true"/>
          <w:lang w:bidi="fa-IR"/>
        </w:rPr>
        <w:t>براساس گفته صاحب كتاب عمدة‌الطالب، از اين بانو فقط ابن عنبه نام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رقيه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المراد،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عمدة‌الطالب،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تاريخ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رقية الصغرى</w:t>
      </w:r>
    </w:p>
    <w:p>
      <w:pPr>
        <w:pStyle w:val="BookText"/>
        <w:rPr/>
      </w:pPr>
      <w:r>
        <w:rPr>
          <w:rFonts w:ascii="IRNazanin" w:hAnsi="IRNazanin" w:eastAsia="IRNazanin"/>
          <w:color w:val="111111"/>
          <w:sz w:val="28"/>
          <w:sz w:val="28"/>
          <w:szCs w:val="28"/>
          <w:rtl w:val="true"/>
          <w:lang w:bidi="fa-IR"/>
        </w:rPr>
        <w:t xml:space="preserve">كشف الغمة،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اعلام الورى،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اعيان الشيعه،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تحفة العالم،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تاج المواليد،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المستجاد،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الصراط السوى،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در كتاب ارشاد روايتى ازهاشميه كنيز رقيه دختر امام موسى كاظم عليه‌السلام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چنين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موسى اهل وضو و نماز بود و تمام شب را وضو مى‌گرفت و صداى ريزش آب شنيده مى‌شد و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پاسى از شب را آرام مى‌گرفت و به خواب مى‌رفت و آنگاه دوباره بر مى‌خاست و صداى ريزش آب و وضو شنيده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مى‌گذارد و بر اين حال بود تا آنكه صبح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نديدم مگر آنكه اين آيه را زمزمه مى‌كرد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كانوا قليلاً من الليل ما يهجعون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رمله</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شهر اصفهان مرقدى است كه به زينبيّه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آن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كه اين مرقد قبر بانو زينب دختر امام موسى بن جعفر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مزار در خارج از شهر در آبادى ارزنان ناميده مى‌شود واقع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عمدة‌الطالب،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الارشاد، ص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تاج المواليد،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اعلام الورى، 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تذكرة الخواص،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در اين كتاب زينب صغرى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السؤل،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و در اين كتاب نيز زينب صغرى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اعيان الشيعه،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تحفة‌العالم،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اخبار الزينبيات، ص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و در اين كتاب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بانو با همسر خواهرش قاسم بن محمد بن جعفر صادق به مصر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خيرات الحسان،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تذكرة‌القبور،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گنجينه آثار تاريخى اصفهان، 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تاريخ الائمه، 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تاج المواليد، ص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المستجاد،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الصراط السوى، 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الانوار النعمانية،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تاريخ قم،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انداز بيرونى موند بانو زينب در اصفهان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تصريح شيخ محمد حسين آيتى بيرجندى دركتابش بهارستان در شهر كاهن از توابع بيرجند مزارى وجود دارد كه به زينب صغرى منسوب است و همواره محل تكريم و تقديس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نويسنده كتاب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با يك قصيده طولانى در مورد اين بانو سخنش را خاتمه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اينجا به برخى از ابيات آن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لبنان اگر ز مريم و عيسى شرف فزود اينجا مقام مريم آل پيامبر است</w:t>
      </w:r>
    </w:p>
    <w:p>
      <w:pPr>
        <w:pStyle w:val="BookText"/>
        <w:rPr/>
      </w:pPr>
      <w:r>
        <w:rPr>
          <w:rFonts w:ascii="IRNazanin" w:hAnsi="IRNazanin" w:eastAsia="IRNazanin"/>
          <w:color w:val="111111"/>
          <w:sz w:val="28"/>
          <w:sz w:val="28"/>
          <w:szCs w:val="28"/>
          <w:rtl w:val="true"/>
          <w:lang w:bidi="fa-IR"/>
        </w:rPr>
        <w:t>بانوى خله زينب صغرى كه در صفان خود يادگار زهره زهراى ازهر است</w:t>
      </w:r>
    </w:p>
    <w:p>
      <w:pPr>
        <w:pStyle w:val="BookText"/>
        <w:rPr/>
      </w:pPr>
      <w:r>
        <w:rPr>
          <w:rFonts w:ascii="Amiri" w:hAnsi="Amiri" w:eastAsia="Amiri" w:cs="Amiri"/>
          <w:color w:val="111111"/>
          <w:sz w:val="28"/>
          <w:sz w:val="28"/>
          <w:szCs w:val="28"/>
          <w:rtl w:val="true"/>
          <w:lang w:bidi="ar-SA"/>
        </w:rPr>
        <w:t>اخت امام هشتم و سلطان دين رضا كش آستان به روضه رضوان برابر است</w:t>
      </w:r>
    </w:p>
    <w:p>
      <w:pPr>
        <w:pStyle w:val="BookText"/>
        <w:rPr/>
      </w:pPr>
      <w:r>
        <w:rPr>
          <w:rFonts w:ascii="IRNazanin" w:hAnsi="IRNazanin" w:eastAsia="IRNazanin"/>
          <w:color w:val="111111"/>
          <w:sz w:val="28"/>
          <w:sz w:val="28"/>
          <w:szCs w:val="28"/>
          <w:rtl w:val="true"/>
          <w:lang w:bidi="fa-IR"/>
        </w:rPr>
        <w:t>اين آستانه ايست كه از لطف ذوالجلال خادم فرشته دارد و جاروب شهپر است</w:t>
      </w:r>
    </w:p>
    <w:p>
      <w:pPr>
        <w:pStyle w:val="BookText"/>
        <w:rPr/>
      </w:pPr>
      <w:r>
        <w:rPr>
          <w:rFonts w:ascii="IRNazanin" w:hAnsi="IRNazanin" w:eastAsia="IRNazanin"/>
          <w:color w:val="111111"/>
          <w:sz w:val="28"/>
          <w:sz w:val="28"/>
          <w:szCs w:val="28"/>
          <w:rtl w:val="true"/>
          <w:lang w:bidi="fa-IR"/>
        </w:rPr>
        <w:t>بگذار سر به خاك كه بر فرق فرقدان از آسمان آل على تاج و افسر است</w:t>
      </w:r>
    </w:p>
    <w:p>
      <w:pPr>
        <w:pStyle w:val="BookText"/>
        <w:rPr/>
      </w:pPr>
      <w:r>
        <w:rPr>
          <w:rFonts w:ascii="IRNazanin" w:hAnsi="IRNazanin" w:eastAsia="IRNazanin"/>
          <w:color w:val="111111"/>
          <w:sz w:val="28"/>
          <w:sz w:val="28"/>
          <w:szCs w:val="28"/>
          <w:rtl w:val="true"/>
          <w:lang w:bidi="fa-IR"/>
        </w:rPr>
        <w:t>امروز كل زيارت خاتون موسوى فردا گرت اميد شفاعت به محشر است</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رسول جمله پراكنده در جهان همچون ستارگان كه بر اين چرخ اخضر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آن يك به طوس و قبر ديگر در ديار قم در كاظمينه مدفن موسى بن جعفر است</w:t>
      </w:r>
    </w:p>
    <w:p>
      <w:pPr>
        <w:pStyle w:val="BookText"/>
        <w:rPr/>
      </w:pPr>
      <w:r>
        <w:rPr>
          <w:rFonts w:ascii="IRNazanin" w:hAnsi="IRNazanin" w:eastAsia="IRNazanin"/>
          <w:color w:val="111111"/>
          <w:sz w:val="28"/>
          <w:sz w:val="28"/>
          <w:szCs w:val="28"/>
          <w:rtl w:val="true"/>
          <w:lang w:bidi="fa-IR"/>
        </w:rPr>
        <w:t>در نينوا ز خون شهيدان كربلا روى زمين چولاله گل رنگ احمر است</w:t>
      </w:r>
    </w:p>
    <w:p>
      <w:pPr>
        <w:pStyle w:val="BookText"/>
        <w:rPr/>
      </w:pPr>
      <w:r>
        <w:rPr>
          <w:rFonts w:ascii="Amiri" w:hAnsi="Amiri" w:eastAsia="Amiri" w:cs="Amiri"/>
          <w:color w:val="111111"/>
          <w:sz w:val="28"/>
          <w:sz w:val="28"/>
          <w:szCs w:val="28"/>
          <w:rtl w:val="true"/>
          <w:lang w:bidi="ar-SA"/>
        </w:rPr>
        <w:t>اين قطعه لطيف در اين بقعه شريف با زر سزد نوشته كه شمايان زيور است</w:t>
      </w:r>
    </w:p>
    <w:p>
      <w:pPr>
        <w:pStyle w:val="BookText"/>
        <w:rPr/>
      </w:pPr>
      <w:r>
        <w:rPr>
          <w:rFonts w:ascii="IRNazanin" w:hAnsi="IRNazanin" w:eastAsia="IRNazanin"/>
          <w:color w:val="111111"/>
          <w:sz w:val="28"/>
          <w:sz w:val="28"/>
          <w:szCs w:val="28"/>
          <w:rtl w:val="true"/>
          <w:lang w:bidi="fa-IR"/>
        </w:rPr>
        <w:t>اين دو تصوير نشان دهنده چشم انداز بيرونى مرقد و نيز قبر زينب صغرى در شهر كاهن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تصوير را فاضل محترم سيد احمد عرفانى بيرجندى مرحمت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عائشة</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 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الطالب،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عَطْفَة</w:t>
      </w:r>
    </w:p>
    <w:p>
      <w:pPr>
        <w:pStyle w:val="BookText"/>
        <w:rPr/>
      </w:pPr>
      <w:r>
        <w:rPr>
          <w:rFonts w:ascii="Amiri" w:hAnsi="Amiri" w:eastAsia="Amiri" w:cs="Amiri"/>
          <w:color w:val="111111"/>
          <w:sz w:val="28"/>
          <w:sz w:val="28"/>
          <w:szCs w:val="28"/>
          <w:rtl w:val="true"/>
          <w:lang w:bidi="ar-SA"/>
        </w:rPr>
        <w:t xml:space="preserve">عمدة‌الطالب،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تذكرة‌الخواص،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رياحين الشريعه،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الارشاد،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در اين كتاب فاطمه صغرى ضبط شده است؛ كشف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المناقب،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عمدة‌الطالب، ص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اعلام الورى، ص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الفصول المهمّه،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تذكرة‌الخواص، ص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در اين كتاب چنين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كبرى و صغرى و وسطى و فاطمه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فواطم چهارنفرند؛ مطالب السؤل،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نورالابصار،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اعيان الشيعه،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سفينة‌البحار،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تحفة‌العالم،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در اين كتاب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اين بانو در بادكوبه خارج از شهر قرار دارد و از سمت جنوب شهر يك فرسخ از شهر فاصله دارد و در وسط يك مسجد قديمى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است كه وزير محمد حسن صنيع الدوله بن على اعتماد السلطنة المراغى متوفاى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در كتابش مرآة البلدان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رشت كه در استان گيلان واقع است، مزارى منسوب به فاطمه طاهره خواهر امام رضا عليه‌السلام در محله سوخته تكيه وجود دارد كه توليت آن جناب آية‌الله حاج شيخ محمد بن العالم الجليل آية‌الله شيخ مهدى لاكانى رشتى از بزرگان لاكاى گيلان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جناب ايشان متصدى تجديد و تعمير بناد شدند وبا سعى و تلاش اهل خير و احسان خانه‌هاى برزگى به آن اضافه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سايه علم مهندس ساختمان و اشراف كامل ايشان بر ساختمان سازى، قبّه ممتاز و علحيده‌اى را بر مرقد بالابرده‌اند و اسباب و امكانات رفاه و آسايش را براى زائران اختصاص داده‌اند و اين روند به حول و قوه الهى همچنان ادامه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مرقد در نزد اهل رشت به قبر خواهر امام معروف است و در پيشگاه آن محل مقدس و حرمت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از هر سو در حالى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براى برآورده شدن خواهشها و اجابت شدن دعاهايشان دست به تضرع به سوى خداوند متعال برداشته‌اند، به اين روضه مقدسه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رهائى از مكاره دين فقط عصمت الهى رهگشا است و هيچ حول و قوه‌اى براى ما نيست مگر به قدرت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حضرت حاج شيخ در شهر رشت آثار نيك و خير تازه كارى وجود دارد و خداوند او را يارى نمايد و به آنچه كه رضايت او در آن است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عكسهاى را كه آقاى طالب سيدحسين نوه مؤلف فرزند سيد عبدالامير مرعشى از آن مرقد براى اين كتاب ضميمه كرده‌اند در معرض ديد خوانندگان محترم قرار مى‌دهيم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اصفهان، محله چهارسوى شيرازى‌ها قبرى وجود دارد كه به مرقد بانوى خردمند فاطمه دختر موسى بن جعفر معروف است و بر روى آن گنبدى قرار دارد كه تاريخ آن به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سلطان فتحعليشاه قاجار متوفاى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ابيات فارسى كه در داخل آن روضه نقش بسته است اين مطلب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مه سپهر نظارت كه آفتاب كند در اصفهان كه مبادش ز حادثات و بال</w:t>
      </w:r>
    </w:p>
    <w:p>
      <w:pPr>
        <w:pStyle w:val="BookText"/>
        <w:rPr/>
      </w:pPr>
      <w:r>
        <w:rPr>
          <w:rFonts w:ascii="IRNazanin" w:hAnsi="IRNazanin" w:eastAsia="IRNazanin"/>
          <w:color w:val="111111"/>
          <w:sz w:val="28"/>
          <w:sz w:val="28"/>
          <w:szCs w:val="28"/>
          <w:rtl w:val="true"/>
          <w:lang w:bidi="fa-IR"/>
        </w:rPr>
        <w:t>براى فاطمه بضعه امام انام امام هفتم منظور قادر متعال</w:t>
      </w:r>
    </w:p>
    <w:p>
      <w:pPr>
        <w:pStyle w:val="BookText"/>
        <w:rPr/>
      </w:pPr>
      <w:r>
        <w:rPr>
          <w:rFonts w:ascii="IRNazanin" w:hAnsi="IRNazanin" w:eastAsia="IRNazanin"/>
          <w:color w:val="111111"/>
          <w:sz w:val="28"/>
          <w:sz w:val="28"/>
          <w:szCs w:val="28"/>
          <w:rtl w:val="true"/>
          <w:lang w:bidi="fa-IR"/>
        </w:rPr>
        <w:t>زهى خجسته نباتى كه قبّه گردون برش چه نقطه موهوم پيش و هم وخيال</w:t>
      </w:r>
    </w:p>
    <w:p>
      <w:pPr>
        <w:pStyle w:val="BookText"/>
        <w:rPr/>
      </w:pPr>
      <w:r>
        <w:rPr>
          <w:rFonts w:ascii="IRNazanin" w:hAnsi="IRNazanin" w:eastAsia="IRNazanin"/>
          <w:color w:val="111111"/>
          <w:sz w:val="28"/>
          <w:sz w:val="28"/>
          <w:szCs w:val="28"/>
          <w:rtl w:val="true"/>
          <w:lang w:bidi="fa-IR"/>
        </w:rPr>
        <w:t>رقم زد از پى تاريخ خامه طالع به اين سپهر نهانست مهر اوج كمال</w:t>
      </w:r>
    </w:p>
    <w:p>
      <w:pPr>
        <w:pStyle w:val="BookText"/>
        <w:rPr/>
      </w:pPr>
      <w:r>
        <w:rPr>
          <w:rFonts w:ascii="IRNazanin" w:hAnsi="IRNazanin" w:eastAsia="IRNazanin"/>
          <w:color w:val="111111"/>
          <w:sz w:val="28"/>
          <w:sz w:val="28"/>
          <w:szCs w:val="28"/>
          <w:rtl w:val="true"/>
          <w:lang w:bidi="fa-IR"/>
        </w:rPr>
        <w:t>شعرا در مدح اين بانو و بيان فضائلش و تبار شريفش به رقابت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آنان شيخ محمدعلى عارفچه طبسى خراسانى متوفاى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قصيده طولانى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صفاهان بنگر بارگهش را بر طارم اخضر بكشيده است همى سر</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معصومه لقب باشدش و فاطمه‌اش نام آن كس كه بود صاحب آن قبر مطهر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يك خانه تقوى بود اندر بلد قم يك معبد ابرار همين ساحت اطهر</w:t>
      </w:r>
    </w:p>
    <w:p>
      <w:pPr>
        <w:pStyle w:val="BookText"/>
        <w:rPr/>
      </w:pPr>
      <w:r>
        <w:rPr>
          <w:rFonts w:ascii="Amiri" w:hAnsi="Amiri" w:eastAsia="Amiri" w:cs="Amiri"/>
          <w:color w:val="111111"/>
          <w:sz w:val="28"/>
          <w:sz w:val="28"/>
          <w:szCs w:val="28"/>
          <w:rtl w:val="true"/>
          <w:lang w:bidi="ar-SA"/>
        </w:rPr>
        <w:t>اين حضرت معصومه مدفونه در اينجا با حضرت معصومه قم آمده خواهر</w:t>
      </w:r>
    </w:p>
    <w:p>
      <w:pPr>
        <w:pStyle w:val="BookText"/>
        <w:rPr/>
      </w:pPr>
      <w:r>
        <w:rPr>
          <w:rFonts w:ascii="Amiri" w:hAnsi="Amiri" w:eastAsia="Amiri" w:cs="Amiri"/>
          <w:color w:val="111111"/>
          <w:sz w:val="28"/>
          <w:sz w:val="28"/>
          <w:szCs w:val="28"/>
          <w:rtl w:val="true"/>
          <w:lang w:bidi="ar-SA"/>
        </w:rPr>
        <w:t xml:space="preserve">فرزند رسول است همين بانوى عالم از نسل بتول است همين طهر مطهّه،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عمدة‌الطالب،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و در اين كتاب ام كلثوم 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و در اين كتاب كلثوم و امّ كلثوم ضبط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و در اين كتاب كلثوم و امّ كلثوم دكر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الصراط السوى،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در اين كتاب لبانه ثبت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المهمّه،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در اين كتاب ام لبانه ضبط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p>
    <w:p>
      <w:pPr>
        <w:pStyle w:val="BookText"/>
        <w:rPr/>
      </w:pPr>
      <w:r>
        <w:rPr>
          <w:rFonts w:ascii="Amiri" w:hAnsi="Amiri" w:eastAsia="Amiri" w:cs="Amiri"/>
          <w:color w:val="111111"/>
          <w:sz w:val="28"/>
          <w:sz w:val="28"/>
          <w:szCs w:val="28"/>
          <w:rtl w:val="true"/>
          <w:lang w:bidi="ar-SA"/>
        </w:rPr>
        <w:t>محمودة</w:t>
      </w:r>
    </w:p>
    <w:p>
      <w:pPr>
        <w:pStyle w:val="BookText"/>
        <w:rPr/>
      </w:pPr>
      <w:r>
        <w:rPr>
          <w:rFonts w:ascii="Amiri" w:hAnsi="Amiri" w:eastAsia="Amiri" w:cs="Amiri"/>
          <w:color w:val="111111"/>
          <w:sz w:val="28"/>
          <w:sz w:val="28"/>
          <w:szCs w:val="28"/>
          <w:rtl w:val="true"/>
          <w:lang w:bidi="ar-SA"/>
        </w:rPr>
        <w:t xml:space="preserve">عمدة 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السؤل،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تاريخ الائمه،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ميمونة</w:t>
      </w:r>
    </w:p>
    <w:p>
      <w:pPr>
        <w:pStyle w:val="BookText"/>
        <w:rPr/>
      </w:pPr>
      <w:r>
        <w:rPr>
          <w:rFonts w:ascii="Amiri" w:hAnsi="Amiri" w:eastAsia="Amiri" w:cs="Amiri"/>
          <w:color w:val="111111"/>
          <w:sz w:val="28"/>
          <w:sz w:val="28"/>
          <w:szCs w:val="28"/>
          <w:rtl w:val="true"/>
          <w:lang w:bidi="ar-SA"/>
        </w:rPr>
        <w:t>اين بانو در جوار خواهرش فاطمه كبرى در قم مدفون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كشف الغمه،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الارشاد،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عمدة‌الطالب، ص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المناقب،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اعلام الورى، 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تذكرة‌الخواص، ص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مطالب السؤل،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اعيان الشيعه،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تحفة العالم،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تاريخ الائمه،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تاج المواليد، ص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المستجاد، ص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الصراط السؤى، ص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الانوارالنعمانية،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در اينجا آورده شده، اسامى دختران امام موسى بن جعفر عليه‌السلام است كه بر حسب آنچه در منابع و مآخذ مربوطه آمده، جمع آورى شده و به حول و قوه الهى بدان دست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الموفق للصواب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پى‌نوشت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گنجينه آثار تاريخى اصفهان، ص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آثار ملى اصفهان، ص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تذكرة القبور، 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فهرست بن‌هاى تاريخى و اماكن باستانى، 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bookmarkStart w:id="19" w:name="pg2428_15275"/>
    </w:p>
    <w:p>
      <w:pPr>
        <w:pStyle w:val="BookText"/>
        <w:rPr/>
      </w:pPr>
      <w:bookmarkEnd w:id="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3272037_3804643083"/>
      <w:bookmarkStart w:id="21" w:name="_Toc7"/>
      <w:bookmarkEnd w:id="20"/>
      <w:r>
        <w:rPr>
          <w:rtl w:val="true"/>
        </w:rPr>
        <w:t>فاطمه محدّثه</w:t>
      </w:r>
      <w:bookmarkEnd w:id="2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حديث يا سنّت نبوى از مهمترين پايه و ستون‌هايى است كه شريعت اسلامى بدان استوار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در سنن و آثار و اخبار، پناهگاه مسلمانان، در استنباط احكام الهى منبع و مرجع فقيهان و در اعمال، كردار، پناه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قوام اسلام در عمل كردن و مراجعه كردن به آن است و ثبات ايمان در پذيرش آن و حركت كردن در مسير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علم به حلال و حرام در تمام احكام از طهارت گرفته تا ديات در حديث به وديعت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از زمان پيامبر صلى‌الله‌عليه‌و‌آله‌وسلم جمع زيادى از حاملان كتب، سنن و احاديث را مى‌يابيم كه مشقتهاى زيادى را متحمل شده‌اند و دردها و رنجها را بست و خوار كرده‌اند و به شهرهاى دور كوچ كرده و درياهاى هولناك را پشت سرگذاشته‌اند و مركب اياب و ذهاب را آماده نگه داشته‌اند و جان و مال خود را در اين راه بذل كرده و خود را به خطر انداخته و از امورى كه باعث خوف و ترس مى‌شود عبور كرده‌اند در حالتى كه غبارآلوده سر، درنگ پريده و گرسنه و لاغر اندام بودند و با سير و گردش در شهرها در حالى كه در صدد يافتن حديث بودند و غير آن را طلب نمى‌كردند اوقات خود را بدان صرف مى‌كردند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از نظر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اين حال را در تحصيل علوم ديگر نمى‌يابيم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آرى دانشمندان و فضلائى بودند كه به دنبال امامان عالم و سروران فقيه حركت كردند و احكام رسول اكرم صلى‌الله‌عليه‌و‌آله‌وسلم را براى امت حفظ كرده و از اخبار قرآن گزارش دادند و ناسخ و منسوخ قرآن را ثابت نموده و محكم و متشابه آن را تفكيك و سخنان و كردار پيامبر صلى‌الله‌عليه‌و‌آله‌وسلم را تدوين نمودند و با وجود اختلاف امور، حالات گوناگون او را در خواب و بيدارى و نشستن و برخاستن و در لباس و مركب خوردن و نوشيدن حتى تراشه ناخن كه با آنها چه مى‌كرد و آب سينه و دهان را چگونه بيرون مى‌افكند ضبط كردند و همچنين سخن پيامبر صلى‌الله‌عليه‌و‌آله‌وسلم را در هركارى كه انجام مى‌داد و در هر جايگاهى كهحضور مى‌افت، به جهت بزرگداشت قدر و منزلت او ثبت و ضبط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 دانشمندان و طلاب حديث به ضبط و جمع حديث و سنن توجه‌اى نمى‌كردند و آن را از منابعش استخراج نمى‌نمودند و در طرق و اسانيد و رجال و مصادر آن نظر نمى‌افكندند هر آينه شريعت باطل، سنّت متوقف، احكام آن تعطيل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احكام از آثار و سنن منقوله، استنباط و استخراج مى‌شود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حديث‌شناس همين فخر و شرف و جلالت بس كه اسمش مقرون به اسم رسول اكرم صلى‌الله‌عليه‌و‌آله‌وسلم و يادش به ياد ائمه طاهرى عليهم‌السلام ـ كه خداوند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پليدى را از آنان زدوده و چنانكه بايد و شايد پاكيزه داشته ـ پيوسته باشد و اين فضيلتى است كه خداوند به هركس كه بخواهد مى‌بخشد و او صاحب فضل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همانگونه كه جمع كثيرى از صحابه به آن تصريح كرده‌اند، نياز قرآن به سنّت بيش از نياز سنّت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ابوسعيد محمد بن موسى صيرفى ما را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محمد بن يعقوب اصم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ضنعانى به ما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نيازمندتر به سنت از سنت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ابى‌كثير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قاضى بر كتاب است و كتاب قاضى بر سنت نيست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عبدالعزيز بن على ورّاق ما را خبر داد كه عمر بن احمد واعظ ما را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اسماعيل ما را روايت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زياد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شنيدم كه از اين حديث كه سنت قاضى بر كتاب است سؤال گرديد و چنين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جسارت نمى‌كنم كه اين سخن را بگويم ولكن سنت مفسّر كتاب است و آن را معرّفى مى‌كند و تبيين مى‌نمايد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آورده شد نمونه‌اى از رواياتى است كه در معاجم احاديث موجود است و مدلول آن روايات اين است كه قرآن به تنهاى در فهم و استخراج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احكام و مسائل دينى از حلال و حرام براى مسلمانان كافى و وافى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سخن، به حرف كسى كه بر حسب جهل تمامش و كفر و نفاق پنهانى گمان كرد كه كتاب خدا ما را كافى است اعتبارى نيست چنانچه اين سخن را اصحاب صحاح ستّه و ديگر اهل حديث نقل كرده و اهل سير و اخبار اين سخن را همانند مسلمات پنداشته و نقل كرده‌اند خطيب بغدادى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فقط با قرآن سخن بگوئيد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 اصحابت به قرآن ارجاع داده شوى آيا در قرآن مى‌يابى كه نماز ظهر چهار ركعت و نماز عصر چهار ركعت و نماز مغرب سه ركعت است؟ اگر تو و اصحابت به قرآن حواله داده شوى آيا در قرآن مى‌يابى كه طواف دور كعبه هفت مرتبه است و طواف بين صفا و مروه چگونه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قوم و طايفه‌اى از ما علم فرا مى‌گيرد و به خدا قسم اگر شما اين كار را انجام ندهيد قطعاً گمراه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ما متابعت كنيد و گرنه قسم به خدا گمراه مى‌شويد</w:t>
      </w:r>
      <w:r>
        <w:rPr>
          <w:rFonts w:eastAsia="IRNazanin" w:cs="IRNazanin"/>
          <w:color w:val="111111"/>
          <w:sz w:val="28"/>
          <w:szCs w:val="28"/>
          <w:rtl w:val="true"/>
          <w:lang w:bidi="fa-IR"/>
        </w:rPr>
        <w:t>.</w:t>
      </w:r>
      <w:r>
        <w:rPr>
          <w:rFonts w:eastAsia="IRNazanin" w:cs="IRNazanin"/>
          <w:color w:val="111111"/>
          <w:sz w:val="28"/>
          <w:szCs w:val="28"/>
          <w:lang w:bidi="fa-IR"/>
        </w:rPr>
        <w:t>16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بخارى از عبدالله بنب عبد بن مسعود از ابن عباس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رسول خدا صلى‌الله‌عليه‌و‌آله‌وسلم در حال احتضار بودند، در خانه مردانى بودند كه از جمله آها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براى شما نوشته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بنويسم كه بعد از آن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بيمارى بر پيامبر غلبه كرده و در نزد شما قرآن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اختلاف كردند و با يكديگر خصومت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آئيد تا پيامبر براى شما نوشته‌اى بنويسيد كه بعد از آن هرگز گمراه نشويد و برخى آنچه را كه عمر گفت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لغو اختلاف در حضور پيامبر زياد شد پيامبر صلى‌الله‌عليه‌و‌آله‌وسلم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مصيبت و تمام مصيبت آن كه اختلاف و هياهوى آنها بين رسول خدا و نوشتن آن مكتوب حائل و مانع گرديد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و در روايت ديگرى از عمر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پيامبر مريض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كاغذ و دواتى بياوريد تا براى شما مطلبى بنگارم كه بعد از آن هيچگاه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پشت پرده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نمى‌شنويد كه پيامبر چه مى‌فرمايد؟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صاحب و همدم يوسف ايد هرگاه مريض شود جزشان را فشار مى‌دهيد و اشك مى‌ريزيد و هرگاه صحيح و سالم باشد برگردنش سوار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رها كنيد زيرا آنها از شما بهترند</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آنان از نصّ پيامبر صلى‌الله‌عليه‌و‌آله‌وسلم اطاعت مى‌كردند كه اگر اين كار را انجام مى‌دادند از ضلالت در امان مى‌ماندند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و اى كاش آنان به عدم اطاعت بسنده مى‌كردند و كلام پيامبر صلى‌الله‌عليه‌و‌آله‌وسلم را ب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حسبى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نمى‌كردند گويا پيامبر صلى‌الله‌عليه‌و‌آله‌وسلم به منزلت قرآن دانا نيست يا آنها از پيامبر به خواص و فوائد قرآن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اى كاش به اين مقدار كفايت مى‌كردند و پيامبر صلى‌الله‌عليه‌و‌آله‌وسلم را با اين سخن ازار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هذيان مى‌گويد مورد هجوم ناگهانى قرار نمى‌دادند در حالتى كه پيامبر صلى‌الله‌عليه‌و‌آله‌وسلم در حالت اختصار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كدام كلمه آخرين كلمه‌اى بود كه با آن با پيامبر وداع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از عمر بدون هيچ جانبدارى و تعصّبى و گرايش به طايفه خاصى، دليل بر آن است كه به خدا ايمان نداشت و نبوت حضرت محمد صلى‌الله‌عليه‌و‌آله‌وسلم را تصديق نكرد و دليل رسائى بر حبل و نادانى تمام اوست كه او را هلاك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جدل فرض كنيم آيا قرآن را مى‌خواند و بدان عمل مى‌كرد و به آن عالم بود؟</w:t>
      </w:r>
    </w:p>
    <w:p>
      <w:pPr>
        <w:pStyle w:val="BookText"/>
        <w:rPr/>
      </w:pPr>
      <w:r>
        <w:rPr>
          <w:rFonts w:ascii="IRNazanin" w:hAnsi="IRNazanin" w:eastAsia="IRNazanin"/>
          <w:color w:val="111111"/>
          <w:sz w:val="28"/>
          <w:sz w:val="28"/>
          <w:szCs w:val="28"/>
          <w:rtl w:val="true"/>
          <w:lang w:bidi="fa-IR"/>
        </w:rPr>
        <w:t>آيا اين آيات به گوش كر و گنگش نرسيده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آتاكم الرسول فخذوه و نهى كم عنه فانتهوا</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لقول رسول كريم ذى قوة عند ذى العرش مكين مطاع ثم امين و ما صاحبكم بمجنون</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انه لقول رسول كريم و ما هو بقول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قليلاً ما تؤمنون و لابقول كاهن قليلاً ما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ضلّ صاحبكم و ماغوى، و ما ينطق عن الهوى ان هو الاّ وحى وحى علّمه شديد القوى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سؤالى به ذهن مى‌رسد و آن اينكه چرا پيامبر از نوشتن عدول كرد؟ و چه امورى باعث گرديد تا از نوشتن خوددارى كند؟ امام شرف الدين خداوند او را عزيز و سرفراز كند چنين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سخنى كه به آن ناگهان بر پيامبر يورش آوردند او را به عدول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بعد از آن سخن براى نوشتن آن مكتوب اثرى غير از فتنه و اختلاف در اينكه آيا پيامبر در آنچه نوشته دچار هذيان شده يا نه؟ مترتب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در اين مطلب اختلاف كرده و خصومت ورزيد و لغو و هياهو در برابر چشمان پيامبر افزودند بطورى كه درآن روز چيزى بيش از اين سخن كه به آنها گفت برخيزيد؟ برايش ممكن و مقدور نبود چنانچه شنيده شد اگر پيامبر پافشارى مى‌كرد و آن مكتبوب را مى‌نگاشت هر آينه در سخنان كه پيامبر هذيان كرد، پايدارى مى‌كردند و پيراوانشان در اثبات هذيان گوئى او فرد وارد مى‌كردند و سطرها مى‌نوشتند و تومارها پر مى‌كردند در ردّ آن مكتبوب و كسانى كه به آن احتجاج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دور انديشى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عالمانه اقتضا مى‌كرد كه پيامبر از نوشتن آن اعراض كند تا آن عده و دوستدارانشان بابى را در طعن نبوّت نگشايند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مى‌بينيم و على دادلبهاى او به مضمون آن كتاب خاضع بودند خواه برزيان آنان نوشته مى‌شد يانه و غير آنان اگر نوشته مى‌شد بدان عمل نمى‌كردند و آن را معتبر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حكمت و فضاى حاكم آن روز باعث شد تا برابر نوشتن آن را ترك كند زيرا بعد از آن گفت و گو و معارضه اثرى غير از فتنه و آشوب نداشت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عجيب و غريب اين كهمردمان پست و فرومايه و عاملان بيگانه و پشت سر آنها سرور و مهتر اينان استعمار از زمانهاى دور تمام قواد نيروى خود را به كار گرفتند تا حق و واقع را از مسير اصلى خود خارج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نشاندن و سوار كردن آن مرد تند و خش و دوستانش برگردن و دوش مسلمانان به بهانه وحدت و 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ميان مذاهب اسلامى به انواع حيله و خدعه و نوشته‌هاى شيطانى و توطئه‌هاى جهنمى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شعله‌ور ساختن فتنه و آشوب و آتش ويرانى و كشتار و هلاكت در تمام سرزمين‌هاى اسلامى و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به خاطر تحقق يك هدف است و آن نابود ساختن گروه حقّه شيعه از روى زمين و صفحه تاريخ</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جنگهاى ويرانگر و خونينى كه امروز در ايران و عراق و لبنان دهند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پ‌اكستان و ديگر كشورهاى اسلامى و عربى به را ه انداخته شده براى تحقق پست‌ترين غايت غير انسانى و خارج ساختن قدرت شيعه از صحنه و ضعيف ساختن منزلت شيعى در منطقه و در هر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شيعه امت و فرقه مسلمان برحقى است كه از نقشه‌هاى كه استعمار اموى و عباسى و غربى و شرقى براى مقاصد پشت و چشم و اشهاى توسعه طلبانه آزمندشان مى‌كشيدند و اطاعت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استعمار و اتباع آنان كه در كشورهاى اسلامى پراكنده شده‌اند، پيوسته بانگ و فرياد سر مى‌دهند و گروهها را با وحدت و اتحاد تقلبى و ساختگى در غرب فريب مى‌دهند با اين گرامى دانند آن آرزوى شكست خورده‌اى است كه به دست نيايد و خيال و سرابى است كه هر قدر طبل و نى بزنند و براى آن مردان نيرومندى جمع‌آورى كند هرگز تحقق‌پذير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يا تأليفات گمراه كننده و كتابهاى كه عقيده و ايمان و شرف وجه‌اى را ويران مى‌كند فريب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نوشته‌ها به حساب وهابى‌هاى بت پرست بطور مجانى چاپ و توزيع مى‌شود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نعمتت را تغيير دادند و به پيامبرت تهمت زدند و آياتت را انكار كردند و امامت را استهزاء كردند و مردم را بر دوش آل محمد سوار كردند لعنت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ترجمه اشعار زمخشرى</w:t>
      </w:r>
    </w:p>
    <w:p>
      <w:pPr>
        <w:pStyle w:val="BookText"/>
        <w:rPr/>
      </w:pPr>
      <w:r>
        <w:rPr>
          <w:rFonts w:ascii="IRNazanin" w:hAnsi="IRNazanin" w:eastAsia="IRNazanin"/>
          <w:color w:val="111111"/>
          <w:sz w:val="28"/>
          <w:sz w:val="28"/>
          <w:szCs w:val="28"/>
          <w:rtl w:val="true"/>
          <w:lang w:bidi="fa-IR"/>
        </w:rPr>
        <w:t>قضيه هرچه باشد اين سخن شما خدعا و شعبه‌هاى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سردراز دارد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فاطمه معصومه، بانوى دانشمند و حديث‌شناس و راوى است كه از پدران طاهرينش حديث را گرفته و نقل مى‌كند و جماعتى از ذريه و صاحبان و حافظان حديث از او روايت اخذ كرده و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سنن و آثار از فريقين براى اين بانو رواياتى را ثابت دانسته و بيان نموده‌اند كه احاديث اين بانو در مرتبه صحاح بوده و براى قبول و اعتماد و اطمينان و عمل شايستگى داشته و نصوص مضامينى آن مخالفتى با يكديگر ندارند زيرا آن بانو از كسانى حديث نقل مى‌كند كه يكى پس از ديگرى صالح و صادق و بزرگوار و پرچم دين و بنياد علم و دانش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اى كسانى كه فاطمه معصومه از آن روايت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علما و بزرگان حديث چنين گفته‌اند كه آن بانو از اشخاصى حديث نقل مى‌كند كه نسبت به صداقت و درستى و امانتدارى و محبت آنها بودن، اطمينان و آگاهى استوار و يقين راستين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روايات آن بانو 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حافظ شمس الدين محمد بن محمد بن محمد جذرى شافعى متوفاى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حديث كرد به آن شيخ ما حاتمه حفّاظ ابوبكر محمد بن عبدالله بن محب مقدس شافهة، خبر داد ما را بانوى فاضل، مادر محمد، زينب دختر احمد بن عبدالرحيم مقدسيه از ابى مظفر محمد بن فتيان بن مسينى، خبرداد ما را ابوموسى محمد بن ابى بكر حافظ، خبرداد ما را فرزند عمه پدرم قاضى ابوالقاسم عبدالواحد بن محمد بن عبدالواحد مدينى به قرائت من بر او، خبرداد ما را ظفر بن داعى عدى در استرآباد، حديث كرد مرا پدرم و ابواحمد بن مطرف مطرفى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ابوسعيد ادريسى از آنچه كه از تاريخ استرآباد اخراج كرده بود، حديث كرد مرا محمد بن محمد بن حسن ابوعباس رشيدى از فرزندان هارون الرشيد در سمرقند، و ما نمى‌نويسم مگر از او، حديث كرد ما را ابوالحسن محمد بن جعفر اهوازى مولى الرشيد، چه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حديث گفت بكر بن احمد قصرى، به ما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على بن موسى الرضا، حديث گفت به من، فاطمه و زينب و ام‌كلثوم دختران موسى بن جعفر،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ما را فاطمه دختر جعفر بن محمد صادق حديث كرد مرا فاطمه دختر محمد بن على، حديث كرد مرا فاطمه دختر على بن الحسين، حديث كرد مرا فاطمه و سكينه دختران حسين بن على از امّ كلثوم دختر فاطمه دختر پيامبر اسلام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سخن رسول خدا را در روز غدير خم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من مولا و پيشواى اويم على مولا و پيشواى اوست، فراموش كرديد؟ و نيز آيا كلام رسول خدا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تو نسبت به من همانند هارون به موسى هستى، از ياد برده‌ايد؟</w:t>
      </w:r>
    </w:p>
    <w:p>
      <w:pPr>
        <w:pStyle w:val="BookText"/>
        <w:rPr/>
      </w:pPr>
      <w:r>
        <w:rPr>
          <w:rFonts w:ascii="IRNazanin" w:hAnsi="IRNazanin" w:eastAsia="IRNazanin"/>
          <w:color w:val="111111"/>
          <w:sz w:val="28"/>
          <w:sz w:val="28"/>
          <w:szCs w:val="28"/>
          <w:rtl w:val="true"/>
          <w:lang w:bidi="fa-IR"/>
        </w:rPr>
        <w:t>اين روايت را همين گونه حافظ كبير ابوموسى مدينى در كتابش آورده و اسامى اين حديث را به طور سلسله‌وار به دنبال هم آورده و چنين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از جهت ديگرى مسلسل است و آن اينكه هر كدام از فاطمه‌ها از عمّه خود حديث نقل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حديثى است كه پنج دختر برادر از عمه‌هايشان روايت نقل مى‌كنند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على بن حسين به ما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احمد بن زياد بن جعفر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ابوالقاسم جعفر بن محمد علوى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عريضى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محمد بن خليل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مرا على بن محمد بن جعفر اهوازى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بكربن احنف مرا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كرد مرا فاطمه دختر على بن موسى الرضا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مرا فاطمه و زينب و ام كلثوم دختران موسى بن جعفر عليهم‌السلام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جعفر بن محمد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بن على مرا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على بن الحسين مرا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سكينه دختران حسين بن على از ام كلثوم دختر على از فاطمه دختر رسول خدا صلى‌الله‌عليه‌و‌آله‌وسلم مرا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آسمان برده شدم، وارد بهشت شدم، در اين هنگام من در قصرى قرار داشتم كه از مرواريد درخشان سفيد ميان تهى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قصر درى داشت كه با مرواريد و ياقوت آراسته شده و بر روى در پرده و پوششى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بالا بردم و در اين هنگام ديدم بر روى در چنين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الله، محمد رسول اللّه، على ولىّ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روى پرده نوشته شده بود، خوشا به حال شيعيان على</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داخل آن قصر شدم در اين هنگام من درون قصرى بودم كه از عقيق سرخ ميان تهى ساخته شده و داراى درى بود كه از نقره درست شده و با زبر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جد سبز مزيّن شده بود و بر روى در پرده‌اى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بالا بردم ديدم بالاى در چنين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على وصى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روى پرده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 على را به پاكيزه و حلال بودن به دينشان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قصر وارد شدم در اين وقت درون قصرى بودم كه از زمّرد سبز ميان تهى ساخته شده بود و من زيباتر از آن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قصر درى از ياقوت سرخ داشت و با مرواريدهاى كوچك تريين شده بود و بر روى در پرده‌اى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را بالا بردم ديدم روى پرده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 رستگاراند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از حبيبم جبرئيل پرسيدم، اين قصرها براى چه كسى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 عمويت و وصى‌ات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همگان پا برهنه و عريان محشور مى‌شوند مگر شيعيان على و همگان به اسامى مادرانشان خوانده مى‌شوند غير از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اسم پدرانشان 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جبرئيل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چگونه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على را دوست مى‌دارند لذا ولادتشان پاكيزه و طيّب مى‌شود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در روايت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يولدهم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مقصود اين باشد كه چون خواند از ارواح آنان مى‌دانست كه على را دوست خواهند داشت و در عالم ميثاق به ولايت على اقرار كرده‌اند، بر اين اساس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بيداريش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و پاكيزه خوانده بود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حسين معروف به ابن على بن عبدويه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سكرى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زكرياى جوهرى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بكّار ما را حديث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يزيد از فاطمه دختر موسى از عمر بن على بن الحسين از فاطمه دختر حسين از اسماء دختر ابى‌بكر</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صفيّه دختر عبدالمطلب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حسين عليه‌السلام از شكم مادر خارج شد من متولى اين 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سوى من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 را پاكيزه نساخته‌ايم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او را نظيف و پاكيزه مى‌سازى؟ همانا خداوند تبارك و تعالى او را نظيف و پاكيزه ساخته است</w:t>
      </w:r>
      <w:r>
        <w:rPr>
          <w:rFonts w:eastAsia="IRNazanin" w:cs="IRNazanin"/>
          <w:color w:val="111111"/>
          <w:sz w:val="28"/>
          <w:szCs w:val="28"/>
          <w:rtl w:val="true"/>
          <w:lang w:bidi="fa-IR"/>
        </w:rPr>
        <w:t>.</w:t>
      </w:r>
      <w:r>
        <w:rPr>
          <w:rFonts w:eastAsia="IRNazanin" w:cs="IRNazanin"/>
          <w:color w:val="111111"/>
          <w:sz w:val="28"/>
          <w:szCs w:val="28"/>
          <w:lang w:bidi="fa-IR"/>
        </w:rPr>
        <w:t>28</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گفته شد برخى از روايات بانو فاطمه معصومه عليهاالسلام در كتابهاى حديث و اخبار استكه من به آن آگاهى پيدا كرده و براى ما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براى آن بانو اخبار ديگرى غير از آنچه بيان شد وجود دارد و اميد اين كه خداوند سبحان ما را موفق بدارد تا به آنها دست پيدا كنيم چرا او ولى توفيق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كاميابى و موفقيت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bookmarkStart w:id="22" w:name="pg2428_15293"/>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3272039_3804643083"/>
      <w:bookmarkStart w:id="24" w:name="_Toc8"/>
      <w:bookmarkEnd w:id="23"/>
      <w:r>
        <w:rPr>
          <w:rtl w:val="true"/>
        </w:rPr>
        <w:t>فاطمه از برادرش پرس و جومى‌كند</w:t>
      </w:r>
      <w:r>
        <w:rPr>
          <w:rtl w:val="true"/>
        </w:rPr>
        <w:t>.</w:t>
      </w:r>
      <w:bookmarkEnd w:id="2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تحسسّ طلب كردن و شناخت چيزى از طريق قوه مدركه است و آن قوّه‌اى است كه محسوسات و امور حتمى بايد به دين وسيله ابراز بيرونى درك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بين اين دو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بحث از عيب و اشكالات مردم است و تحسسّ استماع نمودن سخن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فرق ميان آن دو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ديگرى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تحسس در خير و نيكى است و تجسس در شر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خاطر خداوند متعال از زبان حضرت يعقوب در حالى كه فرزندانش را مورد خطاب قرار داده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اذهبوا فتحسّسوا فى يوسف و اخيه و لا تيئسوا فى روح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تحسس به هر كه باشد عبارت است از ميل و رغبت به چيزى در وقت نبود آن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چيزى كه حاصل و حاضر باشد به آن اشتياق روى نمى‌دهد و از آن تحسس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شوق‌طلبى است كه براى رسيدن به او انجام مى‌گيرد و چيز موجود طلب گرديده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تحسّس متصور نيست مگر از چيزى كه از يك جنبه قابل درك باشد و از جنبه ديگر قابل درك نباشد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اصلاًقابل درك نباشد، تحسس در مورد آن معنى ندارد و اشتياقى به آن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متصور نيست كسى كه شخصى را نديده و وصفش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را شنيده مشتاق ديدار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طور كامل درك شود، اشتياق به آن نيز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بطور مداوم محبوب خود را مشاهده مى‌كند رازهاى جهت و صال او رسيده است، معقول نيست كه بارى او شوقى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 كه تحسس و شوق فقط به آنچه از جهتى قابل درك باشد و از جهت ديگرى درك شود تعلق مى‌گيرد و اين مطلب به يكى از دو صورت قابل تحقق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به طور اجمال روشن و معلوم باشد و به طور كامل روشن نشده باشد و نيازمند آن باشد كه به طوركامل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آن مقدارى كه از مطلوب باقى ماندهو حاصل نشده است شوق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كسى كه معشوقش از وى غايب شده و خيالش در دل باقى مانده، مشتاق آن است كه خيال معشوق را با ديدن كامل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معشوقش را در تاريكى ديده به طورى كه حقيقت صورت او برايش منكشف نشده باشد، مشتاق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او را با تابش روشنايى بر چهره او كامل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به طور تمام و كمال رؤيت كند، شوق او منتفى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اگر معشوق از دل و حافظه و خيال به طور كامل زدوده شود، تصور وجود او دوباره اعاده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كمالات محبوب دانسته و به آن رسيده شود و اجمالاً بداند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براى او كمالات ديگرى است كه آنها را دريافت كرده و به آنها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موردشخصى مدرك نسبت به آن كمالات مشتاق بوده و از آنها تحسس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چهره محبوبش را ببيند ولى مورد ديگر اعضاى او را نبيند و مشتاق ديدن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و در سايه آن شوق و تحسس، حبّ و دلربائى و لذّت در ادارك امر ملائم و لذّت آور و رسيدن به آن ـ كه همان سرور و ابتهاج نفس به جهت ادرك امر ملايم و نيل به آن باشد ـ پيدا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مدرَك از امورى باشد كه دوست داشتنى آن شرعاً و عقلاً مستحسن باشد، در اين صورت مكروه و به تعرض داشتن آن از رذايل و محبوب داشتن آن از فضايل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دوست داشتنى آن مذموم باشد، مسأله برعكس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حبّ و وجد و شيفتگى تابع قوه مدركه‌اى است كه كه همان حواس ظاهرى و باطنى و قوه عاقله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عرفان و سير و سلوك ثابت كرده‌اند كه حبّ ذاتاً به تمام قوا تعلقّ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آنجائى كه عوامل حبّ و تحسس مختلف و متعدد بوده حبّ و شوق نيز به وجوه و اتمام مختلف تقسيم مى‌شود كه عبارتند از</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دوست داشتنى انسان وجود خويش را و بقاء و كمال خويشتن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قسم شديدترين و قوى‌ترين اهتمام حبّ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محبّت به ميزان ملائمت و معرفت است و براى هر چيزى قوى‌تر و شديدتر از حيث ملائمت و معرفت از وجودش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جبّ نفس آن است كه انسان ادامه و جودش را دوست دارد و از نيستى و هلاك وجودش بدش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بقاء و دوام هستى محبوب است و عدم و نيستى ممقرت و منفور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هر كدام از ما مرگ را ناخوشايند مى‌دانيم نه به صرف وفايعى كه پس از مرگ باعث خوف و ترس آدمى مى‌شود و نه به خاطر سكرات مرگ، بلكه به خاطر آنكه بشر گمان مى‌كند مرگ باعث نابودى كل يا بعض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حبّ انسان غير خودش را به جهت آن كه انسان از او لذّت حيوانى مى برد، مانند دوستى زن و شوهر به دليل قضاياى حسى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خوردنى‌ها و پوشيدنى‌ها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جامع در اين قسم لذّت است و آن سريع الحصول و سريع الزوال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انسان، فرد ديگرى را به دليل نفع و احسانى كه به او رسانده است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انسانى بنده احسان بوده و نفوس بشرى فطرتاً كسانى را كه به او خير و احسان كند دوست دارد و كسانى كه به او بدى كند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 خدا صلى‌الله‌عليه‌و‌آله‌وسلم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تجعل لفاجرٍ علىَّ يداً فيحبه قلبى</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فاسقى را به دليل احسان و بخشش‌اش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من چيره مساز كه در اين صورت در دل او را دوست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انسان، چيزى را به خاطر خودش دوست داشته باشد نه به خاطر حفظ و نفعى كه از او رسيده باشد و ذات آن شئى عين حظّ و نفع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حبّ حقيقى استوارى است كه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حبّ زيبائى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جمالى در نزد مدرِكش محبوب است و اين محبوبيت به خاطر عين زيبايى و 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ادراك جمال عين لذت بوده و لذت ذتاً محبوب است نه به حب امرى ديگر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مكن كه دوست دشاتى صورت‌هاى زيباى شما به خاطر غريزه جنسى كه لذت حيوانى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انسان صورت‌هاى فريب دهده و تصاوير دل ربا را ذاتاً دوست دارد و درك زيبايى و جمال براى نفس يك لذت روحانى است كه قائم به ذات بوده و ذاتاً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اينجاست كه مى‌بينيم پيامبر بزرگ اسلام را، سبزيجات و آب جارى به شگفتى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داراى سرشتى پاك و سالم اند، اين مطلب را تأييد مى‌كنند كه انسان از نظر كردن به نورها و گلها و پرندگانى كه داراى رنگهاى دوست داشتنى و هيكلى نيكو و شكلى جالب اند لذت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مجرد ديدن آن‌ها، بدون آنكه انسان قصد حظّ ديگرى داشته باشد، تمام غم و غصه‌اش بر طرف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از امورى كه بر تحقق جمال درك شده از طريق عمل و محبوب بودنش دلالت دارد اين است كه نهادهاى سليم فطرتاً پيامبران را كه دوست مى‌دارند با آنكه آنان را نديده‌اند حتى گاهى دوست داشتنى بزرگان دين و مذهب به مرز عشق مى‌رسد و انسان را وا مى‌دارد كه در راه يارى مذهب او و دفاع از او تمام اموالش را انفاق نمايد و در راه مبارزه با كسانى كه در حضور يا غياب پيشواى دين به او طعنه مى‌زنند، جانش را به خطر اندازد با اينكه اصلاً صورت او را نديده و سخنش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او را بر اين محبّت و دوستى وارد مى‌دارد نيكو شمردن آن پيشواى دينى به جهات داشتنى صفات باطنى ـ از قبيل ورع و تقوا و توكل و رضا فراوانى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بر منابع دينى، و تلاش او براى نشر و ترويج علم دين در عرصه‌هاى حيات بشرى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هرگاه مردم حاتم را به جود و بخشش و انوشيروان را به عدالت توصيف مى‌كنند، دلها آن دو را دوست مى‌دارد بدون آنكه به تصاوير محسوسه آن دو نگاهى كرده باشند و بدون آنكه خير و منفعتى از آن دو به آنها 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هركسى كه برفى خصلتهاى خير و صفات كمال از او حكايت شده باشد محبت و دوستى اند و بر قلبها غلبه پيدا مى‌كند با آنكه مى‌داند آن دو را نديده و خير و احسان آن دو به احدى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Amiri" w:hAnsi="Amiri" w:eastAsia="Amiri" w:cs="Amiri"/>
          <w:color w:val="111111"/>
          <w:sz w:val="28"/>
          <w:sz w:val="28"/>
          <w:szCs w:val="28"/>
          <w:rtl w:val="true"/>
          <w:lang w:bidi="ar-SA"/>
        </w:rPr>
        <w:t>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كلام آن كه هركس بصيرت باطنى‌اش قوى‌تر از خودش باشد و نور عقل و خرد بر آثار حواس حيوانى غالب آيد، دوست داشتن معانى باطنى بيشتر ازدوست داشتن معانى ظاهرى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فاصله است ميان كسى كه نقش روى ديوار را به جهت زيبائى صورت ظاهريش دوست دارد و كسى كه پيامبر بزرگ و خاندان او را به دليل حسن و زيبايى صورت باطنى‌شان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ديگر آن است كه انسان كسى را كه بين او و خودش يك مناسبت نهانى و مجانست معنوى و وجود دارد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رابطه دوستى و محبت و الفت ميان دو فرد استوار يا برقرار بشود بى‌آن كه زيبائى يا غرض مادى ديگرى لحاظ شود بلكه به مجرد تناسب ازدواج آن رابطه مستحكم يا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رسول خدا صلى‌الله‌عليه‌و‌آله‌وسلم به اين موضوع اشاره كرده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الارواح جنود مجندة، فى تعارف منها ائلف و مى‌تناكر عنها اختلف</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ارواح مجتمعه‌اند، آنهائى كه همديگر را مى‌شناسند باهم مناسبت دارند و آنهائى كه يكديگر را نمى‌شناسند با يكديگر اختلاف دارند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وـ قسم ديگر محبت و دوستى است كه از طريق معاشرت و ديدار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اجتماع در برخى مناسبات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معاشرت غريزه‌اى است كه در طبيعت انسان نهاده شده و لذا انسان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از انس مشتق شده و نه از نسيان چنانچه برخى گمان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مؤاست و معاشرت از محبّت قابل تفكيك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قسم ديگر محبت و دوستى كسانى كه در وصف ظاهر مشاركت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ميل و گرايش كودك به كودك يدگر به جهت كودكى و ميل و علاقه پير مرد به پير مرد ديگرى به جهت كهنسالى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فردى نسبت به فردى كه با او در حرفه و صنعت و شغل مشاركت دارد تمايل پيدا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جامع در اين قسم اشتراك در وصف و صفت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هر علت و سبيى، معلول و مسبَّب خود را دوست دارد و از آن طرف هر معلول و مسببى نسبت به علت و سبب خود داراى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معلول مثالى از علت و تولدش شده و روان گرديده از علت و ضمانت علت است چرا كه آن از سنخ و جنس علت است، علت معلول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معلول فرع علت و به منزله اصل آن و به منزله كلّ اى است كه مشتمل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آنكه حب هر كدام از علت و معلول ديگرى را به حبّ خويشتن بر مى‌گردد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سبب، علت حقيقى و اوجده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سببيتش در پيدايش محبت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پيوستگى قوى‌تر از سببى است كه علت معدّه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اين اساس قوى‌ترين اهتمام محبت، محتبى است كه خداوند متعال نسبت به بندگانش دارد و بعد از آن محبت بندگان عارف و شيدا نسبت به حضرت حق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محبت اين كرده نسبت به خداوند به دليل آن است كه خداوند آنها را از كتم عدم به عرصه هستى آورده و آنچه را كه در دو عالم بدان نياز دارند به آنها بخشيده است و نيز چون خداوند متعال در ذات و صفات وجودى تام و كامل دارد و نفس آدمى ذاتاً مشتاق به كمال مطلق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محتبى كه ميان پدر و فرزند وجود دارد از اين قرار است كه چون پدر سبب ظاهرى در هستى يافتن فرزند است اگرچه سبب حقيقى نبرده و بلكه علت معدّه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مى‌دارد چرا كه او را به منزله خودش مى‌بيند و مى‌پندارد او مثالى و نسخه‌اى از وجودش هست كه طبيعت او را از صورتش منتقل ساخته و وجود فرزند پس از خودش را به منزله بقاء ثانى براى خودش به حساب مى‌آورد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محبّت فرزند نسبت به پدر مانند محبت پدر نسبت به فرزند نبوده بلكه از آن مقدار ضعيف‌تر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نبودن برخى از اسبابى كه باعث آن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اين اساس در شريعت، فرزند مأمور شده‌اند كه نسبت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پدران محبت ورزند اما پدران نسبت به فرزندان چنين دستورى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هچنين است مهر و محبتى كه بين معلم و شاگرد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پدر براى زندگى مادى و مراتب و منازل صورى آن سبب است، همچنين است معلم كه براى حيات روحانى شاگرد و افاضه صورت انسانى بر او سبب قريب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مقدارى كه روح بر بدن شرافت دارد، معلم بر پدر شرافت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شايسته است كه محبت آموزگار از محبت پدر بيشتر و از محبت مجود حقيقى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متون روايى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آباءك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ولّدك و من علّمك و من زوّجك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پدرانت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كسى كه تو را به دنيا مى‌آورد، دوم آن كه به تو علم ياد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امكان ازدواج را براى تو فراهم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ذوالقرنين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پدرت را بيشتر دوست مى‌داريد يا تعلمت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ام را بيشتر دوست مى‌دارم زيرا او سبب حيات ماندگار من است و پدرم سبب حيات فانى من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به اين نكته پى مى‌بريم كه بعد از محبت الهى، محبت پيامبر و اوصياى راشدين و هدايت يا مكان او از تمام اقسام محبت استوارتر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حضرت ايشان معلم حقيقى و مكمّل اول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خدا صلى‌الله‌عليه‌و‌آله‌وسلم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لايؤمن احدكم حتى اكون احبّ اليه من نفسه و أهله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فردى از شما ايمان نياورده مگر آنكه من در پيشگاه او محبوب‌تر از خود و خانواده و فرزندش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 ـ كسانى كه در سبب واحدى مشاركت دارند، برخى نسبت به برخى ديگر محبت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محبّت ميان برادران و خويشاوندان به ديگر سخن، محبت سببى و محبت نَسَبى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ميزان كه سبب نزديكتر باشد، محبت استوارتر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 عنوان مثال پيمان محبت ميان برادران شديدتر از محبت ميان فرزندان عموها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و از اينجا يه يك موضوع اساى جالب توجه و نتيجه متين و عالى مى‌رسيم و آن اينكه با جمع شدن برخى عوامل محبت و اخلاص يا اكثر آنها در شخص واحد، محبت دوچندان مى‌شود و عشق افزايش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حبّ به مقدار قوّه سبب است هر زمان سبب كامل‌تر و زيادتر باشد، دوستى و پيوند شديدتر و محكم‌تر خواهد بود و اين مطلبى است كه نياز به بيان و دليل نداشته و در نهايت روشنى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ملاحظه اين نوشتجات براى ما اين امكان پيدا مى‌شود تا به عوامل اساسى و زينى و اسباب درونى پنهان كه باعث گرديد تا كريمه امام كاظم ـ حضرت فاطمه معصومه عليهاالسلام ـ مجبور به خروج از شهر رسول اكرم گردد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دست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در حالى بود كه او در بيابانى و صحراها را به راه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سير مى‌كرد و پيوسته در انتقال از شهرى به شهر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مى‌ديد به برادرش امام رضا عليه‌السلام ملحق شود يا به اخبار مربوط به او آگاهى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او بر حسب درخواست مأمون خليفه عباسى آن روز با روزرا اكراه از مدينه منوره به سوى شهر طوس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بر مسند خلافت اسلامى كه از پيشينيان خود به ارث برده بود چهار زانو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آسمانى كه خلافت را ربودند و با زور و قدرت و مكر و حيله از صاحبان شرعى آن بر كشيدند و آن را از صاحبان داخل دلش به سرقت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كه مورد نكوهش قرار گيرند و از كرده خود خجالت كشند و شرم و حياء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همانند توپ باخلافت بازى مى‌كردند و آن را در ميان خودشان مى‌گرداندند و آن را به افراد خردو پست و ميمون‌ها و افراد ناشناخته مى‌بخشيدند و مال خدا را همانند علفخوراى شتر در فصل بهار، مى‌خوردند و مى‌جويدند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بعد از آن كه دوران حكومت هارون الرشيد سپرى شد و حكومت به مأمور رسيد، متوجه نسل على و خاندان ابوطالب گرديد و تصميم گرفت كه آنها را خوار و ذليل گرداند و آنان را به پذيرفتن حكومت خشن و ظالمانه‌اش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نامه‌اى را امام رضا عليه‌السلام نوشت و با عبارات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الفاظ فريبنده و وعده‌هاى گمراه كننده فريبا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دعوت كرد تا به خراسان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دلايل مختلف و عذرهاى متعدد بهانه مى‌آورد و مأمون پيوسته با امام مكاتبه مى‌كرد و پيك مى‌فرستاد و خود استمرارش را تكرار مى‌كرد و پافشارى مى‌نمود تا آنكه امام مطمئن شد كه او به هيچ وجه حاضر نيست از او دست برارد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امام، نيتهاى پليد و مقاصد شيطانى او را و بالاخره اينكه او را خواهد كشت و شهيد خواهد كرد و شهادت حضرت به دست او انجام خواهد شد همه را مى‌دانست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عليه‌السلام نسبت به مقاصد پست و نقشه‌هاى پليدانه غير انسانى كه مأمون در ضمير خودش پنهان داشته بود و نيز هدفى كه از دعوت امام به خصوص و خاندان ابوطالب بالعموم و بنال مى‌كرد، علم راستى و يقينى كه هيچ شك و ابهامى آن را نمى‌پوشانيد و نمى‌زدود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پيمان بستن مأمون با امام براى ولايت عهدى پس از خودش به جهت محبت نسبت به امام نبود، بلكه تدبيرى بود كه در پرتو نقشه‌هاى كه كشيده بود براى رهائى از شورشهاى خاندان ابوطالب و قيام سخت آن كه درياى منطقه برعليه عباسييان برپا مى‌شد و خاموش ساختن آتش اين شورش در گهواره‌اش انديشيده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مرحله براى مسلمان چگونه جايز است در برابر حكومتى كه امام رضا عليه‌السلام بعد از خليفه عباسى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متولى آن است بايستد و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قيام و انقلاب و بيدارى و ايستادگى در برابر مأمون، به عنوان رخنه و شكاف درميان امت اسلامى و صفوف آن شمرده شده و هركس كه چنين كند كشتن و ريختن خو او مباح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اموال و مملوكاتش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باب جدل فرض كنيم مأمون از روى محبت و كرامت ولايت عهدى را به امام بخشيد، پس تهديد كردن امام به اينكه اگر مخالفت كردند از قبول ولايت‌عهدى امتناع نمود، گردنش را مى‌زند چه معنا دارد؟ و به چه دليل به دست خود به امام سمّ نوشانيد؟ در اين مقام ابوالفرج اصفهاين چنين سخن مى‌گويد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به گروهى از خاندان ابوطالب وى آورد و آنان را از مدينه به سوى خود فرا خواند و در ميان آنان على بن موسى‌الرضا عليه‌السلام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راه بصره گرفته و نگه داشتند تا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متولى بردن آنان، شخصى بود معروف به جلودى از اهالى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 مأمون وارد كرد و آنان در يك منزلى و على بن موسى را در منزل ديگرى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سوى فضل به سهل رفت و به او خبر داد كه مى‌خواهد با امام پيمان ببندد و به او امر كرد كه براى اين منظور با برادرش حسن بن سهل اجتماع كند و او اين كار را انجام داد و در حضور مأمون هردو جمع شدند و حسن بن سهل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بزرگى و دشوارى اين كار را براى مأمون تشريح كرد و آنچه را كه در بيرون كردن حكومت ازا هلش بر وى متوجه مى‌شود بر او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پيمان مى‌بندم كه اگر به كنارگيرى از حكومت موفق شدم، آن را به افضل خاندان ابى‌طالب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اين مرد افضل‌تر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با مأمون در آنچه كه اراده كرده بود اجتماع كردند و مأمون آن دو را به سوى على بن موسى عليه‌السلام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اين مطلب را به امام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اصرار كردند امام نپذيرفت و امتناع كرد تا اينكه يكى از آن دو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حكومت را پذيرفتى كه هيچ و گرنه ما كارى را كه بدان مأمور شده‌ايم انجام خواهيم داد و امام را تهديد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من دستور داده كه اگر با خواسته او مخالفت كنى، گردنت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مأمون امام را خواند و در مورد اين مسأله با او سخن گفت اما حضرت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مأمون سخنى شبيه به تهديد به امام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دستور داد تاخن‌هايش را دراز كند و او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آنگه براى او چيزى كه شبيه خرماى هندى بود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بشكن و با هر دو دست آن را خمير ساز و او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امام رضا عليه‌السلام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صالح در ستمكارم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امروز از خدمتكاران به نزد تو آمده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مأمون عصبانى شد و بر غلامانش فرمان در 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دز آب انار بيگر زيرا آن چيزى است كه بى‌نيازى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انارى خواست و آن را به عبدالله بن بشير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 را با دست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آن كار را انجام داد و آن آب را مأمون با دستش به امام رضا عليه‌السلام نوشانيد و او هم آن را نوشيد واين مسأله سبب وفات امام شد و بعد از آن قضيه بيش از دو روز زنده نماند تا رحلت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بن حمزه و يحيى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اباصلت هروى به من ابلاغ شد كه او بعد از آن قضيه بر امام رضا عليه‌السلام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اباصلت به تحقيق كرشان را انجام دادند يعنى مرا سم دادند و شروع به توحيدگوئى و تمجيد خداوند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جهم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همواره امام رضا عليه‌السلام را به تعجب در مى‌آورد، براى او انگورى چيده شد و در دانه‌هاى آن زهر قرار داده شد و چند روز آن را رها ساختند و امام در كسالتى كه پيدا كرده بود از آن خورد و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يادآور مى‌شود كه آن زهر از لطيف‌ترين سموم بود</w:t>
      </w:r>
      <w:r>
        <w:rPr>
          <w:rFonts w:eastAsia="IRNazanin" w:cs="IRNazanin"/>
          <w:color w:val="111111"/>
          <w:sz w:val="28"/>
          <w:szCs w:val="28"/>
          <w:rtl w:val="true"/>
          <w:lang w:bidi="fa-IR"/>
        </w:rPr>
        <w:t>.</w:t>
      </w:r>
      <w:r>
        <w:rPr>
          <w:rStyle w:val="FootnoteAnchor"/>
          <w:rtl w:val="true"/>
        </w:rPr>
        <w:footnoteReference w:id="28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مأمون عباسى با اين عمل ناپسند و رفتار زشت و خطاكارانه‌اى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نسبت به امام رضا عليه‌السلام انجام داد، علاوه بر خواسته‌هاى حيوانى محض به دنبال آن بود تا وجدان معذّب و درون مريض و بيمار خود را ارضاء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همانند پيشينيان مقبورش در جايگاه رهبرى، خط اسلام را براى امت تحريف نمود و در اين حوزه بر رأس امت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زعامت و ولايت و خلافت و رياست از آن قدرت شمشير و مكر و باطل و قتل و ترور و شكنجه قرار گرفت نه از آن حق و دل و احسان و حريت و آزادى آرى آنان كه يا از راه قدرت و زور و يا از راه خدعه و حيله به خلافت و رياست راه پيدا كرده بودند، شروع به استبداد كرد و حقوق امت را به خود اختصاص دادند و تعدّى ستم را از حد گذرانده به طورى كه براى بزرگ و كوچك و طفل و يتيم و شريف پير و زن، هيچ مقام و كرامت و حرمتى باقى نماند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وجود امامان و عترت طاهرينش نبود كه به پا خاستند و با حكمت و دور انديشى در مداوارى اين پديده‌ها كوشيدند و وظيفه‌اى را كه خداوند به آنان موكول ساخته بود به اندازه جد و تلاش ممكن به جاى آوردند و على رغم دشوارى نظاراتى كه بر آنان بود و سختى و فشارى كه بر آنان اعمال مى‌شد و ظلم و ستم بزرگى قرار شود آنان را احاطه كرده بود، هر آينه انتظار مى‌رفت كه دهان حق گويان بسته شود و دستهاى كسانى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براى عدالت كار مى‌كند ناتوان گردد در شمشير و زندان لجام منكران و منتقدان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خلفاى غاصب اموى و عباسى از عترت طاهرينش و آنان كه از شرافت پيوند با نبوت و فضيلت ميراث علم و ثابت قدم بودن در دين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و هراس زيادى داشتند زيرا آنان به اين به اين مطلب واقف بودند كه خاندان پيامبر داراى جايگاه والاى بوده و فرزندان على و زهرا به عنوان مين انفجارى هستند كه در راه دولت آنان كار گذاشته شده و همانا وجود ا يشان خطر دشوارى را نسبت به دولت آنها و نقشه‌هاى آنهاو نقارض آنها تشكيل مى‌دهد و آنجا چاره‌اى ندارند جز آنكه از آنها خلاصى پيدا كنند و ريشه آنان را در هر حال و با انواع طرح‌ها و حيله‌ها و با تمام قدرت و نيز كهار خواسته‌هاى جهنمى قطع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براى آن بود تا بر آنان سيطره پيدا كرده و آنها را نابود سازند تا فضاى جامعه به نفع آنان نا مى‌شد و انديشه‌هاى خواب عصر اموى را دوباره اعاده كرده و اوضاع و احوال به نفع ايشان برگردد و خلافت و حكومت را به تنهاى تصاحب كرده و بر مسند و تحت حكومت اسلامى تكيه زده بر آن جلوس كنند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بدين خاطر مأمون شروع به مكاتبه با امام رضا عليه‌السلام كرد و او را به خراسان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دعوت كرد و ولايت عهدى پس از خودش را به امام عرضه داشت و او را اباذر رد اكراه آورد و بعد از گذشت ايام، به زندگى امام خاتمه بخشيد و به او در برابر جماعت سمّ نوشانيد و از اين طريق مى‌خواست بقاى حكومت عباسى را تضمينى و اميدوار بود كه در هر صورت آن استمرار پيدا كرده و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كتابهاى احاديث روايات متواترى است كه ما را به جايگاه امام در ولايت عهدى واقف و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مأمون درها را به روى او مسدود ساخت و بر او سخت گرفت و او را به پذيرش ولايت عهدى مجبور ساخت، يا پير با ما سخن مى‌گويد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امام رضا عليه‌السلام ولايت عهدى را قبول كرد از او در حالى كه دستها را به سوى آسمان بالابرده برد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مى‌دانى كه من مجبور و مضطرم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مؤاخذه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بنده و پيامبرت يوسف را در وقتى كه به ولايت مصر رسيد مؤاخذه نكردى</w:t>
      </w:r>
      <w:r>
        <w:rPr>
          <w:rFonts w:eastAsia="IRNazanin" w:cs="IRNazanin"/>
          <w:color w:val="111111"/>
          <w:sz w:val="28"/>
          <w:szCs w:val="28"/>
          <w:rtl w:val="true"/>
          <w:lang w:bidi="fa-IR"/>
        </w:rPr>
        <w:t>.</w:t>
      </w:r>
      <w:r>
        <w:rPr>
          <w:rStyle w:val="FootnoteAnchor"/>
          <w:rtl w:val="true"/>
        </w:rPr>
        <w:footnoteReference w:id="287"/>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حرف از آسى رساندن به امام رضا عليه‌السلام از خاندان ابوطالب و اهل مدينه بعد از آن كه امام در وقت خروج به سوى خراسان خبر دارد كه از اين سفر بر نمى‌گردد و شهيد مى‌شود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خواهرش فاطمه بعد از او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حالى كه بر حول و قوه توكل كرده و به تقدير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مشيئت الهى تسليم شده بود خارج شد و با روحى مشتاق و اراده‌اى تند رو و نفسى ثابت از برادرش ـ كه امامى بود كه از طرف خداوند اطاعتش واجب بود ـ جستجو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شمان ورد پاى او را دنبال مى‌كرد و راه و سوار او را دنبال مى‌كرد در حالتى كه جوينده و كاونده و طالب اخبار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آبادى‌ها و شهرهاى كه امام در سفر و راهش گذركرده بود و از منازلى كه امام در سفرش پيموده بود، عبور مى‌كرد تا شايد به گمشده‌اش برسد آن را بيابد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رنج سفر و خشمگينى و سختى راه و شدايدى كه با آن مواجه شد، او را به رختخواب انداخت و از حركت بازداشت و مرض و بيمارى به او روى آورد لذا نتوانست به حركت خود ادامه دهد كى اينكه نتوانست جستجوى خود را دنبال نمايد و او در راه شهرقم بود چرا كه مى‌دانست برادر من امام رضا عليه‌السلام وارد آن شهر شده و مدتى در آنجا توقف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غياث الدين عبدالكريم بن طاوس به اين قصد بيابانى دارد كه در اينجا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رضا عليه‌السلام مولاى ما اميرمؤمنان را زيارت نكرد؟ زيرا وقتى مأمون حضرت را از خراسان خواست، او از مدينه سوى بصره متوجه شد و به كوفه نرسيد و از آنجا به راه كوفه به طرف بغداد روى آورد و آنگاه به قم و داخل شهر قم شد و اهالى شهر به پيشواز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حضرت آمدند و در اينكه مهمان چه كسى باشد باهم مخاصمت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يادآور شدت كه شتر مأمور الهى است، شتر حركت كرد تا آنكه غبار در خانه‌اى سينه خود رابه زمين گذاشت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خانه در خواب ديده بود كه امام رضا عليه‌السلام فردا مهمان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نذشت تا آن كه آن محل همگان والاى گرديد و آن مكان امروزه مدرسه متروكى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به سوى فريودمد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شحر حال ايشان خبر مشهورى وجود دارد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فاطمه، دختر فاطمه زهرا آهنگ شهر قم كرد و وقتى به شهر ساوه رسيد بيمارى او را از ادامه سفر بازداشت و او را به بستر بيمارى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مسافت ميان دو شهر ساوه و قم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 كه ده فرسخ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خددمش دستور داد تا او را به قم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كتابش از كتاب تاريخ قم، تأليف حسن بن محمد قمى چنين نقل مى‌كند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بزرگان و مشايخ قم از پدرانشان چنين خبر دادند كه وقتى مأمون امام رضا عليه‌السلام را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براى ولايت‌عهدى از مدينه به مرو آورد، خواهرش فاطمه به دنبال او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به ساوه رسيد، بيمار شد از فاصله بين ساوه و قم پرسيد،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آن شهر حمل كنيد پس او را به طرف قم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حمل كردند و در منزل موسى بن خزرج بن سعد اشعرى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اصح روايات آمده است كه وقتى خبر آن بانو به شهر قم رسيد، بزرگان شهر در حالى كه در پيش آبيش آنان موسى بن خزرج قرار داشت به استقبال وى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ثمر رسيد، اين شخص زمام شهر را گرفت و به طرف خانه‌اش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در خانه وى بود تا آن‌كه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دستور داد او راغسل و كفن كردند و بر او نماز گذارد و در زمينى كه متعلق به او بود آن بانو را دفن كرد و آن زمين الآن روضه آن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قبر سايه بانى از بوريا بنا كرد تا آنكه زينب دختر محمد بن على الجواد عليه‌السلام بر روى آن گنبدى بنا ساخت</w:t>
      </w:r>
      <w:r>
        <w:rPr>
          <w:rFonts w:eastAsia="IRNazanin" w:cs="IRNazanin"/>
          <w:color w:val="111111"/>
          <w:sz w:val="28"/>
          <w:szCs w:val="28"/>
          <w:rtl w:val="true"/>
          <w:lang w:bidi="fa-IR"/>
        </w:rPr>
        <w:t>.</w:t>
      </w:r>
      <w:r>
        <w:rPr>
          <w:rStyle w:val="FootnoteAnchor"/>
          <w:rtl w:val="true"/>
        </w:rPr>
        <w:footnoteReference w:id="28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 آورده شده گوياى آن است كه كريمه آل بيت محمد در راه جستجوى برادرش امام رضا عليه‌السلام متحمل مصائب و رنجهاى فراوانى شده و شوق و حب و وجد و محبت قواى او را به تحليل برده و لاغرش كرده هجران و جدائى از برادر جگرش را جريحه دار ساخته و جزع و بى‌تابى دل او را خونين ساخته و پيمودن بيابان‌ها و صحراها او را به بستر بيمارى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با همه اين شدائد و سختى‌ها، صبر و شكيبايى پيشه كرده و تعيين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امرى از ناحيه خداوند متعال صادر مى‌شود و آنچه كه خداوند بندگانش را بدان مبتلا مى‌سازد گرفتارى يا گشايش،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بيمارى يا شفا و هر چيز مطلوب يا نامطلوب بر طبق حكمت و مصلحت الهى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خاطر خودش را براى صبر و وقار و مقاومت با هواى نفس در غم و حزن آماده نمود و به قضى و قدر الهى دلشاد شد و سينه‌اش را براى وقوع حِكَم الهى وسعت بخشيد و يقينى كرد كه فضاى الهى بر وى به خير و سعادت او جريان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عليه‌السلام به اين معنا اشاره دارد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اطرح عنلت واردات الهموم، بقرائم الصبر و حسن اليقين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حزن واندوه دارده را از خود با صبر آهنين و يقين نيكو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به اين درجه برسد از ه رامرى كه بر او وارد مى‌شود كمك مى‌برد و از ثروتى كه پايانى ندارد برخوردار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عزتى كه نابود نمى‌گردد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ملك ابدى و به سوى قضاى سرمدى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فاطمه معصومه عليهاالسلام بدان رسيد و راه يافت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سخن آن باو مرا به سوى قم حمل كنيد به جهت آن بود كه محل وفات و دفنش را مى‌دانست و به آنچه كه جدش امام جعفر صادق عليه‌السلام در حياتش به آن خبر داده بود،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براى خداوند متعال حرمى است و آن مكه است و براى رسول اكرم حرمى است و آن مدينه است و براى اميرمؤمنان حرمى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و آن كوفه است و براى ما حرمى است و آن شهر قم است و به زودى در آن زنى از اولاد من در آن دفن مى‌شود كه فاطمه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هركس آن را زيارت كند بهشت بر او واجب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از امام صادق عليه‌السلام قبل از ولادت امام كاظم عليه‌السلام صادر گرديد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در روايت ديگرى از امام صادق عليه‌السلام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حرمى است و آن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براى رسول خدا حرمى است و آن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براى اميرمؤمنان حرمى است و آن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قم، كوفه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براى بهشت هشت در وجود دارد كه سه تاى آن به سوى قم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از فرزندان من كه نامش فاطمه دختر موسى است در آن شهر قبض روح مى‌شود و به شفاعت وى تمام شيعيان من به بهشت داخل مى‌شوند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به شهر قم حمل كنند تا در آن شهر آخرين نفسهاى باقيمانده را به پايان رساند و در تربت پاكيزه به خاك سپرده شود و آن تربت به بركت وجود او شرافت و طهارت پيدا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كه خدا رخصت داده كه آنجا رفعت يابد و در آن نام خدا ذكر شود و صبح و شام تسبيح و تنزيه ذات پاك او كنند تا وقتى كه حيات و زندگى و بشريت</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bookmarkStart w:id="25" w:name="pg2428_15322"/>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3272041_3804643083"/>
      <w:bookmarkStart w:id="27" w:name="_Toc9"/>
      <w:bookmarkEnd w:id="26"/>
      <w:r>
        <w:rPr>
          <w:rtl w:val="true"/>
        </w:rPr>
        <w:t>وفات و محل دفن فاطمه</w:t>
      </w:r>
      <w:bookmarkEnd w:id="2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مرگ، حد فاصل و تفكيك كننده اصيل حيات فانى و گذرا و حيات جاودانى و هميشگى كه انسان رو به سوى آن آفريده شده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هستى، پايان و انجام هر موجود زنده‌اى مرگ است و مظهر آن اين است كه شعور و ادراك آدمى خاموش وى بود مى‌گردد و بدن مادى رو به تحليل رفته و به اصولى كه از آن پديد آمده استحاله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جاندارى هر اندازه هم كه در مرتبه حيوانى پايين رفته باشد از فهم گران بودن و زشت بودن مرگ 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مى‌بينى كه با تمام تلاش از مرگ فرار مى‌كند و با تمام امكانات و وسائل با آن مقابله مى‌كند، اما در پايان مجبور مى‌شود در برابر آن خضوع كرده و به آن تسليم شود، زيرا عوامل مرگ در هر مكان او را احاطه و از مقاومت باز داشته پس او از روى اكراه براى مرگ خضوع مى‌نمايد و آن گونه كه قضا و قدر بخواهد مى‌ميرد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سخن آن كه بر همه موجودات، مرگ نوشته شده وترس از مرگ در همه موجودات جريان و سريان دارد مگر بندگان مخلص خدا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مرگ به معماى فنا و نيستى باشد و آن قبيح منكر است و به بداهت، عقل هر امر قبيح و منكر ناخوشايند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عمر انسانى به پايان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مى‌رسد او از درون احساس مى‌كند كه مشتاق راحتى و آسايش است و آرزى مرگ مى‌كند همانگونه كه كسى كه خسته و مانده است تا مدتى آرزوى خواب ونداشتن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كه از مرگ مى‌ترسد به خاطر آن است كه نمى‌داند به كدام جهت مى‌رود و پايان و فرجامش كجاست؟ پس او حقيقتاً ترسى از مرگ ندارد بلكه آنچه را شايسته است كه انجام دهد نمى‌بداند، پس اين جهل و نادانى مايه خوف و ترس بوده و اين جهل همان چيزى است كه بندگان مخلص خدا ـ كه طاهرينش و كسانى را كه بر راه و روش آنان 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واداشته تا به دنبال علم و عبادت و اخلاص بودند و در اين دنيا در راه محبت الهى جانفشانى كنند و به خاطر عشق و محبت الهى، لذات مادى و راحتى بدن را ترك كنند و خشمگين و بيدارى و عبوديت را بر خويشتن اختيار كنند و بدانند همانا راحتى حقيقى كه به آن از جهل و نادانى رهائى يابند همان راحتى حقيقى است و رنج حقيقى همان عنوان جهل است وى را آن بيمارى فرض براى انسان است و شفا يافتن از آن، خلاصى نفس و راحتى سرمدى و لذت و خوشى ابدى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درستى كه عترت طاهرين و بندگان مخلص خدا با صبر و شجاعت و اخلاص و جهاد و تهذيب نفس توانسته‌اند به روح و راحتى برسند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طورى كه تمام امور دنيوى بر آنان سهل و آسان است و تمامى آنچه را كه براى توده مردم عظمت و بزرگى دارد از قبيل مال و جاه و مقام و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و نا چيز يافته‌اند زيرا ثبات و بقاى اندكى دارند و خيلى سريع زوال پذيرند و هرگاه به دست آيند موجب حزن و اندوه فراوانند و هرگاه از دست بروند باعث غم و اندوه بزگى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دليل آن است كه انسان هرگاه به غايت يكى از آن امور برسد، آن غايت او را به سوى غايت ديگرى فرا مى‌خواند به آن در يك حد و زمانى توقف و پايان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فلاسفه و حكما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ارادى، مرگ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حيات نيز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ارادى و حيات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ايشان از مرگ ارادى ميراندن شهوات و متعرض آنها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آنان از حيات ارادى چيزى است كه انسان در اين دينا براى آن سعى و تلاش مى‌كند از قبيل خوراك و پوشاك و 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آنان از حيات طبيعى آن است كه نفس سرمدى به سبب تحصيل علوم و معارف و رياضت و عبادت در شادمانى ابدى باقى بماند و آنگاه به سوى خداوند متعال سير نمايد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قصد و نيتش اين باشد كه از مرگ نمى‌ترسد بلكه مشتاق آن خواهد بود و در هر لحظه‌اى شتابان و حريصانه خواستار آن خواهد بود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در هر چشم به هم زدن انتظارش را خواهد كشيد و به آن انس خواهد گرفت و آن را صدا مى‌كند و با آن نجوا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اميرمؤمنان عليه‌السلام بر اين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تمام صراحت و شجاعت در خطبه‌اى در حالى كه قسم راستين مى‌خورد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لأبن ابى‌طالب آنس بالموت من الطفل بثدى 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قسم به خدا كه انس فرزند ابى‌طالب به مرگ بيشتر از انس طفل به سينه مادرش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دنيا را توصيف مى‌كند و براى انسان چراهاى قراى مى‌دهد تا با آگاهى در پرتو آن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اشتاق الى الجنّة سلا عن الشهوات، و من اشفق من النار اجتنب المحرمات، و من زهد فى الدنيا استهان بالمصيبات ومن ارتقب الموت سارع الى الخيرات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يعين كسى كه مشتاق بهشت باشد، شهوات را از ياد مى‌برد و كسى كه از آتش بترسد از محرمات پرهيز و دورى مى‌كند وكسى كه در دنيا زهد ورزد، مصيبتها را كوچك مى‌شمارد و كسى كه در انتظار مرگ باشد، در انجام كارهاى خير شتاب مى‌كند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بالاخره امام عليه‌السلام را مى‌يابيم كه حلول مرگ بر او را سعادت ابدى و رستگارى بزرگ مى‌بيند و از آن نمى‌ترسد زيرا به سرانجامش در حيات ابدى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اى يهوديان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مى‌كنيد كه شما دوستان خدا غير از مردم هستيد آرزوى مرگ كنيد اگر راست مى‌گوئيد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هرگز تمناى مرگ نمى‌كنند به خاطر اعمالى كه از پيش فرستاده‌اند و خداوند ظالمان را به خوبى مى‌شناسد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قاموس امام، هيچ مفهومى براى خوف از مرگ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زمان ملاقات محبوب است و محبّى اصلاً زمان وعده ديدار محبوب را فراموش نمى‌كند و خيلى از اوقات آمدن مرگ را كند مى‌يابد و آمدنش را دوست مى‌دارد تا بدان از سراى فانى و موقت رهائى يابد و بهرحمت سرمدى ربّ العالمين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آمده است كه حذيفه در وقتى كه وفاتش رسيد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بر من در حال ندارى وارد شده كه توان ردّ او را ندارم،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مى‌دانى كه فقر براى من از غنا محبوب‌تر است و بيمارى براى من از سلامتى محبوب‌تر است و مرگ براى من از زندگى محبوب‌تر است، پس مرگ را بر من آسمانى گردان تا تو را ديدار كنم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ائمه طاهرين عليهم‌السلام بر اين راه و روش سلوك مى‌كردند و آنان اصحاب خلافت الهى و اولوالامرى هستند كه خداوند اطاعت از آنان و محبت و ولايت ايشان را بر ما واجب ساخته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آنان انسان كاملى هستند كه خداوند ايشان را براى تطبيق رسالت مقدس اسلام، اختيار و انتخاب كرده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طهارت و پاكيزگى و عظمت و قدسيّت و شرافت ائمه اطهار همين دليل كافى است كه دشمنان آنان با وجود فراوانى جماعات و فرق شمال و گونا آى گرايش و روش و عقايدشان و فراوانى علومشان، نتوانسته‌اند براى يكى از ائمه لغزش و كاستى و اشتباه و واژگونى در طول زندگيشان اثبات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اشرف محل گرامى شدگان و به ولاترين درجات مقربان و رفيعترين مراتب رسولان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كسى نتواند رسيد و برتر جوئى بدان بترى بجويد و پيشروى بدان پيشى نگيرد و براى رسيدن بدانجا كسى طمع نبندد تا اينكه به جاى نماند فرشت مرگ و نه پيامبر مرسلى و نه صديقى و نه شهيدى و نه عالمى و نه جاهلى و نه پستى و نه ارجمندى و نه مؤمنى شايسته و نه فاجرى بدكيش و نه سركشى معاند و نه شيطان متمرد و نه خلقى در اين ميانه گواه، جز آنكه جلالت امرشان و بزرگى مقامشان و سترگى شما آنان را و تماميت نورشان و راستى مناصبشان و ثبات مقامشان و شرافت محل و منزلشان نزد او و گرامى بودنشان پيش او و مخصوص بودنشان را در نزد او و قرب منزلت‌شان را از او به آنها شناساند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عترت طاهرين با وجود مسئوليت‌هاى اجتماعى و فردى‌شان و مواجه شدن با خشن‌ترين مش كل و فتنه‌ها و خطراتى از جانب دسيسه‌ها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نقشه‌هاى جهنمى، و سوء التصرف و التمان و عمال وجور ستم آنان بر آنها و اضطراب و پريشانى كه به زندگى آنان نمايه افكنده بود، پيوسته در استوار حتى پيوندهاى علاقه و محبت بين خود و به معبودشان تلاش مى‌كردند و خيلى به عادت خالق و مصاحبت اهل سعى و تلاش در عبادت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براى خدا بندگى مى‌كردند، خداوند بر آنان انعام فرمود و آنان خدا را شناختند و به آنان شرح صدر عنايت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اطاعت كرده و بر او توكل جستند و خلق و امر را به خواب و نويس دلهاى آنان معادنى براى صفاى يقين و خانه‌هاى براى حكمت و صندوقهائى براى عظمت و خزينه‌هاى قدرت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ميان مردم رفت و آمد مى‌كردند در حالى كه دلهاى آنان در عالم ملكوت سياحت مى‌كرد و به علت به دامن پرده‌هاى عالم غيبى مى‌شد آنگاه در حالى كه به همراه ايشان دسته‌هاى از فوائد لطيف كه براى احدى وصفش ممكن نيست وجود داشت بر مى‌گشتند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در باطن امر مانند ابريشم زيبا بودند و در ظاهر همانند هوله و دستارى بودند كه تواضعاً براى هركسى كه آنان را مى‌خواست داده مى‌شدند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رنج و تكلف نمى‌تنان به راه آنان رسيد بلكه آن فضل الهى است كه آن را به هركسى كه بخواهد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به درستى كه من از حال كسانى كه بر سرجاه و مقام و رياست و رهبرى و زعامت مردم خود را به هلاكت مى‌اندازند و در راه تحصيل آن زشترين معاصى را مرتكب مى‌شوند و مطيع و منقاد نفس اماره خويش اند و كارى را كه باعث خشم و قمر خدا و نابودى رسالت پيامبران و رسولان و امامان مى‌شود به جاى مى‌آورند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اسلام و مفاهيم آن و تأويل و تفسير آن براساس خواسته‌هاى شيطانى و مطالبات استعمار شرقى و غربى، همه اينها براى تحريك و برانگيختنى طوايف بزرگى است كه با هر بانگى فرياد بر مى‌آورند و با وزش‌هاى بادى انعطاف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آنان را سر مى‌برند و زنانشان را زنده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تحكيم رهبرى و بزرگى خويش از ياران جوان را به ميادين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خونين رهسپار مى‌سازند و وقتى به آنها گفته شود در روى زمين فسا نكنيد گويند همانا من اصلاح 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آنان مفسيدند و لكن خود نمى‌فهمند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خوانهاى پاك به حساب چه كسى ريخته مى‌شود؟ و چه كسى پاسخگوى اين سؤال است كه به چه جرمى كشته شدند؟ و مسئول اين اموال فراوانى كه با زور از گروهها گرفته مى‌شودو براى خريد اسلحه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كشتى مسلمانان و شيعيان مصرف مى‌گردد كيست؟ آنگاه نداى وحدت و اتحاد بين شيعه و سنى سر مى‌دهد و شعارهاى تو خالى فريبنده مى‌دهد كه همانا پروردگارت در كمين كافران است و او بر صراط مستقيم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اسناد مذكور در قبل از حضرت رضا عليه‌السلام نقل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ظاهر الصلاحى ديديد كه از پارساى سكوت اختيار نموده و فروتنى در حركاتش هويدا بود، صبر كنيد، آهسته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ظاهر شما را گول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اكثر كسانى كه در تحصيل دنيا و ارتكاب محرمات ناتوان اند و نيتى ضعيف و قلبى ترسودارند دين را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دنياى خود ساخته‌اند و پيوسته مردم فريب ظاهر آنها را مى‌خورند و اگر امكان عمل جراحى را پيدا كند قطعاً مرتكب خواهند شد اگر ديديد او از مال حرام خوددارى مى‌كند، صبر كن، آهسته گول نخور كه خواسته‌هاى آدميان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تعداد افرادى كه از مال حرام خوددارى مى‌كنند زياد نيست هرچند در ظاهر زياد باشند و در عوض خود را به اكمال زشتى وا مى‌دارند و در آن مرتكب حرام مى‌شوند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ديديد از اين امور زشت نبود خوددارى مى‌كنند باز صبر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فريب بخوريد، تا آنكه كاملاً به عقده دلتان بنگريد زيرا همه كسانى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اينگونه‌اند در پايان به انديشه‌هاى متين باز نمى‌گردند و كسانى كه بواسطه نادانى به فساد دچار مى‌شود، بيش از گروهى است كه با عقل اصلاح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 او را نيز مبنى و استوار يافتيد بازهم صبر كرده و فريب نخوريد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هراس او تبايع عقل است يا عقل برو هوس؟ ببينيد عكس العمل او در مقابل رياست‌هاى باطل چگونه است مثبت يا منفى؟</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گروهى از مردم در دنيا و آخرت زيان مى‌كنند، دنيا را براى دنيا ترك نمودند، و لذت رياست باطله را بر خوشى اموال و نعمت‌هاى مباح حلال ترجيح دادند و همه اينها را براى رياست باطله رها نمودند تا اينكه اگر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منشى او را به گناه وادارد، دوزخ او را بس است و هر آينه بد بسترى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بى‌هدف به هر در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باطل او را به دورترين اهداف زيارت و خسارت رهبرى مى‌كند و پس از آنكه كار باطل را در خواست مى‌كند خدايش نيز او را در طغيانش مى‌كشاند، پس حرام خدا را حلال، و حلال خدا را حرام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رياستى ـ همان خبرى كه باعث شقاوت او شده ـ سالم بماند، مرادش مهم نيست مطلبى از دينش فوت شود، اين افراد همانهايند كه خدا بر آنان غضب نموده و مشملو لعن و نفرين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عذابى خوار كننده برايتان مهيا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ولى مرد، و تمام مرد و بهترين مرد، كسى است كه تمام وجودش تابع او خدا است و توانائى‌اش وقف رضاى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خوارى با حق كه همراه عزت ابدى باشد را بر عزت ظاهرى كه در باطل است ترجيح مى‌دهد و به خوبى مى‌داند كه ضرر را كسى كه از اين رفتار عايدش مى‌گردد و در نهايت مر را به سرائى كه نعمت‌هايش دائمى دعارى از با ملاك برنابودى است رهنمون مى‌شود و به خوبى دريافته كه خوشى بسيار هواپرستى او را گرفتار عذابى خواهد نمود كه قطع و زوال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انسان و مردان نيكويند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پيرو شده و به راهنماى اقتدا كنيد و به اينان به پروردگار توسل جوئيد كه بازگشت نداشته و خواسته‌هاى ناكام نماند</w:t>
      </w:r>
      <w:r>
        <w:rPr>
          <w:rFonts w:eastAsia="IRNazanin" w:cs="IRNazanin"/>
          <w:color w:val="111111"/>
          <w:sz w:val="28"/>
          <w:szCs w:val="28"/>
          <w:rtl w:val="true"/>
          <w:lang w:bidi="fa-IR"/>
        </w:rPr>
        <w:t>.</w:t>
      </w:r>
      <w:r>
        <w:rPr>
          <w:rStyle w:val="FootnoteAnchor"/>
          <w:rtl w:val="true"/>
        </w:rPr>
        <w:footnoteReference w:id="293"/>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امام موسى بن جعفر، شهر جدش رسول خدا صلى‌الله‌عليه‌و‌آله‌وسلم را ترك گفت و از زادگاه و آنچه را كه از خداوند گرفته بود هجرت نمود و روى به ديار خراسان آورد در حالى كه از برادرش پرس و جو مى‌كرد بعد از آنكه اخبار برادرش از او و ذريه طاهره پسران و دختران على و زهرا عليهماالسلام به مدت يكسان تمام قطع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طاقت نياورد و با برخى از خدمه‌اش خارج شد تا آنكه به ساوه رسيد و خداوند خواست براى قضاى الهى رادع و مانعى نيست بيمارى بر او عارض شود و درد و رنج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را زمين گير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بستر بيمارى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مسافت بين ساوه و قم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آن شهر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از عبادت و تمجيد و تحميد و شكر الهى در خوشى و ناخوشى و رفاه و بدى دست نمى‌كشيد و جدا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قمى در كتابش تاريخ قم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مشايخ قم از پدرانشان به من خبردادند كه زمانى كه مأمون امام رضا عليه‌السلام را براى ولايت عهدى در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مدينه به سوى مرو آورد، خواهرش فاطمه به دنبال وى در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مدينه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ساوه رسيد بيمار شد و از مسافت بين ساوه و قم سؤال كرد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سوى آن شهر حمل كنيد پس او را به سوى قم بردند و در منزل موسى بن خزرج بن سعد اشعرى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تكرار مكررات شده و شايد از اين به بعد نيز بيايد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اصح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ورود آن بانو به قم رسيد، بزرگان شهر در حالى كه موسى بن خزرج در پيشاپيش آنان قرار داشت از او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نزد بانو رسيد و زمام شتر را در دست گرفت و به طرف منزلش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روز در منزل او مهمان بود تا آن كه دار فانى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خزرج دستور داد آن بانو را غسل دادند و كفن كردند و خودش بر جنازه بانو نماز خواند و در زمينى كه متعلق به خودش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بود دفن كرد و آن زمين الآن روضه آن بانو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بانى از بوريا بر روى آن بنا كرد تا آنكه زينب دختر امام محمد بن على جواد گنبدى بر روى آن بنا كرد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نويسنده كتاب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على بن حسين بن موسى بن بابويه</w:t>
      </w:r>
      <w:r>
        <w:rPr>
          <w:rStyle w:val="FootnoteAnchor"/>
          <w:rtl w:val="true"/>
        </w:rPr>
        <w:footnoteReference w:id="295"/>
      </w:r>
      <w:r>
        <w:rPr>
          <w:rFonts w:ascii="IRNazanin" w:hAnsi="IRNazanin" w:eastAsia="IRNazanin"/>
          <w:color w:val="111111"/>
          <w:sz w:val="28"/>
          <w:sz w:val="28"/>
          <w:szCs w:val="28"/>
          <w:rtl w:val="true"/>
          <w:lang w:bidi="fa-IR"/>
        </w:rPr>
        <w:t>از محمد بن حسن بن احمد بن وليد به من خبر داد، وقتى فاطمه ـ رضى الله عنها ـ وفات كرد و غسل داده شد و كفن گرديد، او را به مقبره بابلان بردند و بر سردابى كه براى او كنده شده بود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سعد در اينكه چه كسى جنازه بانو را به سرداب وارد نمايد اختلاف نمودن آنگاه بر خادمى كه درستكار و كثيرالسن بود و به او قادر مى‌گفتند اتقاق نظر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به سوى او برخاستند ديدند دو سوار كه نقاب بر صورت دارند از جانب رحلة مى‌آينده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جنازه رسيدند پيدا شدند و بر آن نماز خواند آنگاه وارد سرداب شدند و جنازه را وارد سرداب كرده و در آن دفن نمدند و بعداً از آن خارج شدند و با احدى سخن نگفتند و رفتند و كسى نفهميد كه آن دو نفر چه كسى بودند؟</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كتاب اضافه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محرابى كه فاطمه عليهاالسلام در آن نماز مى‌خواند تا امروز در خانه موسى بن خزرج موجود است و مردم آن را زيارت مى‌كنند</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دختر و خواهر و عمه امام وفات كرد و نتوانست برادرش امام رضا عليه‌السلام را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مرض و به دنبال آن مرگ بين او و برادرش حائل شدند بدون آنكه او بتواند به گمشده و مطلوب مقدس گمشده‌اش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فاطمه معصوم عليهاالسلام دختر امام موسى كاظم عليهماالسلام در محلى دفن شد كه الآن زيارت مى‌شود و براى او زيارتگاه بزرگ و روضه مجللى است و بر مرقد شريفش سنگى قرار دارد كه بر اجوانب آن آية‌الكرسى نوشته شده و در وسط آن چنين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موسى به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طاهر بن ابى‌الحسن در روز دوم از ماه رجب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نوشت و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بعضى از كتب تاريخ آورده‌اند كه گنبدى كه قبر شريف را احاطه كرده از بناهاى سال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 آنگاه به دنبال آن تعمير گرديده و آب طلا داده شده و با كاشى معرّق و نوشتجات كوفى و برخى جواهر زينت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پادشاهان سلسله قاجار تا زمانى كه در ايران يا عراق بودند به شئونات مراقد مقدسه اهتمام و عنايت خاصى مبذول مى‌داشتند</w:t>
      </w:r>
      <w:r>
        <w:rPr>
          <w:rFonts w:eastAsia="IRNazanin" w:cs="IRNazanin"/>
          <w:color w:val="111111"/>
          <w:sz w:val="28"/>
          <w:szCs w:val="28"/>
          <w:rtl w:val="true"/>
          <w:lang w:bidi="fa-IR"/>
        </w:rPr>
        <w:t>.</w:t>
      </w:r>
      <w:r>
        <w:rPr>
          <w:rStyle w:val="FootnoteAnchor"/>
          <w:rtl w:val="true"/>
        </w:rPr>
        <w:footnoteReference w:id="29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رحمت و تحيات و بركات و صلوات و تسليمات خداوند بر روح مطهر و جسد شريفه‌ات و بر زنان و بانوان بزرگوار نبوت، دختران على و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زندگى باقى است تا آنكه خداوند زمين و زمينيان را وارث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حيات و ممات محمد و آل محمد زنده كن و بميران و بر آئينى آنان جان ما را بگير و ما را در زمره آنان محشور گردان و لحظه‌اى در دنيا و آخرت بين ما و آنها جدائى ميفكن</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ـ تربت پاكان، تأليف سيدحسين مدرسى طباطبايى</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گنجينه آثار قم، تأليف شيخ عباس فيض قمى</w:t>
      </w:r>
      <w:r>
        <w:rPr>
          <w:rFonts w:eastAsia="IRNazanin" w:cs="IRNazanin"/>
          <w:color w:val="111111"/>
          <w:sz w:val="28"/>
          <w:szCs w:val="28"/>
          <w:rtl w:val="true"/>
          <w:lang w:bidi="fa-IR"/>
        </w:rPr>
        <w:t>.</w:t>
      </w:r>
      <w:bookmarkStart w:id="28" w:name="pg2428_15357"/>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3272043_3804643083"/>
      <w:bookmarkStart w:id="30" w:name="_Toc10"/>
      <w:bookmarkEnd w:id="29"/>
      <w:r>
        <w:rPr>
          <w:rtl w:val="true"/>
        </w:rPr>
        <w:t>زيارت و آرامگاه فاطمه عليهاالسلام</w:t>
      </w:r>
      <w:bookmarkEnd w:id="3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از زمان پيامبر عظيم الشأن تا به امروز، سيره كلى بر اين مر جارى شد كه مردم قبور و مراقد و مشاهدى را كه در خود پيامبرو يا امام طاهرى يا ولى صالحى يا نسلى از خاندان پيامبر يا بزرگى از بزرگان را جاى داده، زيارت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نزد اين قبور شريفه ودعا كردن و تبرك و توسل به آنها و تقرّب جستن به خدا و طلب منزلت در نزد او از طريق آمدن به آن مشاهده و مراقد از امورى است كه در ميان همه فرق اسلامى‌متفق عليه بوده و على رغم اختلاف مذاهب و تباين آينى هيچ انكارى و عيب و نقضى از سوى احدى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تاريخ اسلامى بر همان سنت جاريه كه سنت خداوندى است كه تبديلى بر آن نيست و براى سنت خدا، تحويل نمى‌يابى، سير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را كه دوست دارى زيارتش كن اگرچه خانه‌اش باتو فاصله زيادى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و سنگ‌هاى فراوانى ميان تو و او حائل باشد هيچ گاه دورى راه تو را از زيارتش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دوست دارندهبراى كسى كه مى‌خواهدش زيارت كننده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تحقيق امامان شيعه امامى و امامان مذاهب چهارگانه اهل تسنن بر اين موضوع اجماع كرده‌اند كه زيارت مراقد مستحب است به جهت آنچه كه در سنت صحيفه وارد شده و به زيارت قبر و فرمان داده و به آن تشويق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نموده و آراء بزرگان اسلامى بر فتوى دادن به مضمون آن دست به دست هم داده و اينكه زيارت قبور مستحب است بلكه برخى از ظاهريّه به وجودب اين مسأله قائل شده‌اند چنانچه تعداد زيادى به اين مسأله تصريح كرده‌اند به دليل آنكه به ظهور صيغه امر تمسك كرده و آن را ظاهر در وجوب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پيامبراقدس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شما را از زيارت قبور نهى مى‌كردم، آگاه باشيد كه آنها را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قبور را زيارت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باعث زهد در دين مى‌شود و آخرت را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زيارت قبور نهى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زيارت كنيد زيرا مرگ را به ياد شما مى‌آورد ـ شما مرا از زيارت قبور نهى مى‌كردم پس آنى را زيارت كنيد و سخن زشت در مودر آن‌ان نگوئيد ـ من شما را از زيارت قبور نهى مى‌كردم، پس آنها را زيارت كنيد چرا كه زيارت آنها بر خير شما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زيارت قبور برحذر مى‌كردم، هركس بخواهد قبرى را زيارت كند آن كار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باعث رقّت قلب و جارى شدن اشك از ديدگان مى‌شو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قبرهاى مردگان را زيارت كن و بدان آخرت را به ياد آور</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 شما را از زيارت قبور باز مى‌داشتم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زيارت كنيد كه در اين عمل عبوت و پندى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مردگان خود آئيد و به آين سلام و صلوات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بفرستيد كه براى شما عبرت و درسى است ـ شما را از زيارت قبور نمى‌كردم، آنها را زيارت كنيد و آن زيارت را دعا و استغفار براى مردگان قرار دهيد ـ هركس بخواهد قبرى را زيارت كند، زيارت كند و جز خير و نيكى خيرى بر زبان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هرچه آدم زنده اذيت و آزار مى‌شود، آدم مرده هم اذيت و آزار مى‌شود</w:t>
      </w:r>
      <w:r>
        <w:rPr>
          <w:rFonts w:eastAsia="IRNazanin" w:cs="IRNazanin"/>
          <w:color w:val="111111"/>
          <w:sz w:val="28"/>
          <w:szCs w:val="28"/>
          <w:rtl w:val="true"/>
          <w:lang w:bidi="fa-IR"/>
        </w:rPr>
        <w:t>.</w:t>
      </w:r>
      <w:r>
        <w:rPr>
          <w:rStyle w:val="FootnoteAnchor"/>
          <w:rtl w:val="true"/>
        </w:rPr>
        <w:footnoteReference w:id="29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مقام جملات فراوانى درباره زيارت اهل قبور از ائمه و بزرگان دين نقل شده كه به من مى‌فهماند كه زائر اين رخصت را دارد كه شخص مرده را زيارت كند و به هر لفظى كه مى‌خواهد براى او دعا كند و فضائل و مناقب او را به نيكى بر زبان جارى كند و آنچه را كه باعث مى‌گردد تا عطوفت خداوند به سوى او متوجه گردد و مستوجب رحمت الهى گردد يادآور شود آنگاه براى برآورده شدن حاجاتش و بخشيده شدن گناهانش و دعا براى خودش و والدين و نزديكانش به صالحين از اهل قبور توسل جويد و با دعا كردن در نزد آنان به سوى خداوند متعال، استغاثه كند و به غير اوان به واسطه ايشان به سوى خدا توسل كند زيرا خداوند متعال آنان را اختيار كرده و برگزيده و آنان را مورد تمجيد و تكريم قرار داده است، پس همچنان كه در دين از وجود آنها نفع مى‌برد و در آخرت بيشتر و كامل‌تر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حاجت و نيازى دارد مى‌بايست به سوى آنها برود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وبه آنها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واسطه ميان خدا و خلقش هستند و اين موضوع در شريعت به اثبات رسيده و دانسته شده كه خداوند در براى آنان اعتبار و اهميت خاصى قائل شده و آنان را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زياد و مشهور است و همواره عالمان و بزرگان يكى پس از ديگرى در شرق و غرب عالم به زيارت ايشان و زيارت قبورشان تبرك مى‌جستند و بركت آن را حسّاً و معناً مى‌يافتند و تجربه مى‌كردند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اكبر مجاهد امينى در كتابش الغدير جلد پنجم از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خاصى را پيرامون زيارت قبور مطرح ساخته و به طور مستوفا بحث نموده به طورى كه نيازى به زياده گوئى و اطاله كلام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مراجعه كن تا نسبت به واقع و حقيقت مسأله آگاهى يابى و با صدق و يقين بدانى كه زيارت قبور از امورى است كه ميان توده مسلمانان از زمان‌هاى كهن از زمان رسول اكرم تا در دوره‌هاى متوالى رايج بوده و زيارت قبور ائمه و اولياء صلحا و علما و بار و بند سفر بستن و توسل و اشتشفاع به آنها متداول بوده است و در ميان زائران عالمان بزرگ و پيشوايان دينى و مذهبى بودند كه مقتداى پيروانشان شمرده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ناقلان اين سخنان، دانشمندان و پيشوايانى هستند كه آن اعمال را مى‌پسنديدند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اين سخنان را در مقام فضيلت اهل قبور و صاحبان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آن مشاهد 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يك توافق كلى ميان فرق مسلمانان در قرنهاى متوالى صورت گرفته و اين مسأله از يك اجماع محقق در ميان طبقات امت اسلامى، بر استحبان و نيكوش دل زيارت اهل قبور خبر مى‌دهد و اينكه آن مستثنى است كه مردم به دنبال آن مى‌دوند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سيد محسن امين عاملى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نماز پيش قبور به عنوان تبرك به صاحبان قبور عمل ناپسندى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از نسل هاشم، نسل پيامبر و رهبارن براى پيروانند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كنار قبور ما در فضيلت همانند نماز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را افراد مورد اطمينان براى ما روايت كرده‌اند، پس اگر خواستار هدايت از آنانى پيروى از آن كن شرف مكان با صاحب مكان محقق است كسى كه داراى عقل است در اين باره ترديد روا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عبادت پروردگار ما در اين گونه اماكن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سوى آنها روكن و نيز طلب حوائج از خداى ما پيش آنها اميد و اكيد براى نيل به مقاصد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بركات آن قبور بايد اميدوار بود، چون در آنها افراد بزرگوارى آرميده‌اند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دعايش نزد آن قبور به سوى خدا بالا مى‌رود نه در موارد ديگر، چيز تازه و بدعتى نيست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وقتى زيارت قبر فقيهان و عالمان و صالحان و شهيدان و صدّيقين از قضاياى مشروع و مباح بوده، بعد از آن به زيارت مشاهد عترت طاهره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قبور بانوان نبوت و مراقد خاندان ولايت چه گمانى دارى در حالى كه آنان اولاً پيامبر اقدس و فرزند على و زهرا هستند و از شرافت پيوند با رسول اكرم و فضيلت سبقت در ايمان و قوه تمسك به دين و قربانى شدن در راه حق و ثبات بر عقيده برخوردارند و به پاكى و دفاع بزرگوارانى در راه حفظ مقدرات دين و فداكارى در برپاداشتن حقوق مردم شناخته مى‌شوند و به تحقيق در مهد علم و فقه و قرآن و طهارت و تقوى و شجاعت و فضيلت و زهد ورزى در تربيت يافته و بزرگ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آل پيامبر و فرزندان على و زهرا هستند و گوشت و خون و بدنشان و جميع اجزاء و اعضاى اجرشان آثار گويا و زنده از اجداد معصومينشان بود كه خداوند متعال آنها را از ميان خلفش برگزديد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موضع سرّ الهى و بناهگاه امر او و خزينه علم او و پنگاه حكم و كتب او و كوه‌هاى دين او سهتند كه خداوند به وسيله اين كجى پيشت دين را استوار مى‌سازد و لرزش فرائض دين را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سيدنورالدين على بن احمد سمهودى مصرى مدنى متوفاى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شيخ عارف ابوالحسن حرانى درباره ايمان تمام به بهترين مردم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علماء از اين امت به جهت اختصاصشان به اين ايمان، محبتى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خاصى را نسبت به پيامبرشان و نزديكى به او را در دلهاشان مى‌يابند حتى آن را او را بر خود و خانواده و دارائى‌شان ترجيح مى‌دهند و به جهت دوست داشتن او نزديكان و خاندان و اصحاب او را دوست مى‌دارند وب راى ايشان در دل خود نسبت به ديگران مزيتى احساس مى‌كند و دوست دارند به جهت رعايت حرمت پدرانشان و آگاهى به اينكه خداوند سرشت پاك آنها را برگزيده به آنان يارى رسانند و به آنها نزديك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كه ايمان آوردند و فرزندانشان به پيروى از آنان ايمان اختيار كردند فرزندانشان را به آنها ملحق مى‌كنيم و از عمل آنان چيزى نمى‌كاهيم</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بنابراين آنها همانند كسانى نيستند كه براى آنها هيچ سابقه درخشانى در ترايخ وجود ندارد، نويسنده در ادامه سخن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كسى كه پيامبر و خاندان از محبوب‌تر و عزيزتر از خانواده و فرزندانش و همه مردم بنا شد از مؤمنان شمرده نمى‌شود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جاى ديگر چنين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نشانه‌هاى دوستى با پيامبر، دوستى خاندان او گرامى داشتن آنها و چشم فروبستن از انتقاد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مورد ذريه پيامبر انتقاد نمايد فقط دوستدار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نشانه‌هاى دوستى پيامبر دوست داشتن اصحاب او است و از علامات دوست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داشتن اصحاب او، دوست داشتنى ذريه آنهاست و اين كه اگر با پدران آنها معاصر بود به همان نظر و نگاهى كه به آنها داشت به اينها هم نظر كند و بداند كه سرشت آنها پاك است و خاندانشان خاندان مباركى است و اينكه مؤمن از انتقاد كردن از ذريه رسول اكرم و اهل‌بيت از چشم فرو بندد زيرا آنان قومى هستند كه خداوند نسل آنها و اخلاق آنها را شرافت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خصوص آن خاندان شير و دشمنى نكند چرا كه از پيامبر اكرم رسيده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پرواضح است كه اولاد فاطمه پاره تن آن بانو بوده و اولاد آن بانو به واسطه ايشان پاره تن پيامبر اكرم محسوب مى‌شوند</w:t>
      </w:r>
      <w:r>
        <w:rPr>
          <w:rFonts w:eastAsia="IRNazanin" w:cs="IRNazanin"/>
          <w:color w:val="111111"/>
          <w:sz w:val="28"/>
          <w:szCs w:val="28"/>
          <w:rtl w:val="true"/>
          <w:lang w:bidi="fa-IR"/>
        </w:rPr>
        <w:t>.</w:t>
      </w:r>
      <w:r>
        <w:rPr>
          <w:rStyle w:val="FootnoteAnchor"/>
          <w:rtl w:val="true"/>
        </w:rPr>
        <w:footnoteReference w:id="301"/>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الجليل علامه امينى ـ مرحوم پدر ـ محبت واخلاص و خضوع فراوانى نسبت به فرزندان پيامبر از خود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يكى از سادات علوى ملاقات مى‌كرد، خواه بزرگ و خواه كوچك، به احترام و بزرگداشت او از جا برمى‌خاستو با او معانقه مى‌كرد و در تحيت و سلام بر او پيشى مى‌گرفت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مانند خود فاطمه‌اند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آنها پاره تن آن بانو هستند و جدا ساختن فرع از اصلش همان جدا كردن يك شئى از خودش هست و آن محال و ممتنع است به لحاظ آن كه آن فرع همان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البته معناى اين سخن آن نيست كه هركسى كه به ذريه طاهره و متجره نبوّت منسوب است، در تصرفات و رفتار و گفتار و سيره و حركات و سكناتش ازاد است و مى‌تواند هر عملى زشت و بد و رسوا كننده را مرتكب شود و بر خلاف شريعت الهى هر حكمى را صادر و هر سخنى را بگويد و براى هيچ كسى جايز نيست كه او را باز دارد و ادبش كند و آگاهش سازد چرا كه او علوى يا سيّد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عقلى و شرع و عرف آن را اجازه نمى‌دهد و پيامبر اقدس آن را تجويز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علوى كه منتسب به شجره نبوت است همان مرد عالم پارساى پرهيزكار زاهد شريف بزرگ خيّر پيشبرد و موانع و هماورد و تسليم‌ناپذير و عفيف و محسن و نيكوكار و آمر به معروف و ناهى از منكر و دد رس‌كننده از بدعت و ضلابت دلغرش و بدى‌ها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سيره او شايسته سيره پدران طاهرينش بوده و بر راه و روش آنان حركت مى‌كند همان طريق و منهاجى كه نه از مقابل و نه از پشت، باطل به سوى آن نمى‌آيد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منسوب به پيامبر با كسى كه با اهل بيت صلح و آشتى است، صلح و آشتى باشد و با كسانى كه با اهل بيت محاربه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قهرباشد و از برسسالت جدش مجاهددارى ككند و در اين اره از خودگذشتگى نشان دهد و كجى را راست سازد و زخم‌ها را مداوا كند و سنت را بر پا دارد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لباسش پاكيزه باشد وعيبى و كاستى از انوك باشد و طاعتش او را به سوى خدا برساند و آنگونه كه شايسته مقام ربوبى است، تقوى پيشه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پشت سر داعيان گمراه كننده دروغين حركت كند و با شيطان و ياران و دنباله‌هاى او حركت كند و در مقابل رسالت ائمه قرار گيرد و با دشمنان و قاتلان و ناصيبين و غاصبين و مارقين و قاسطين و ناكثين كه بر طريق و سيره آنان هستند، هم پيمان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احاديث صحيح و موثق زيادى در فصل و ثواب زيارت آرامگاه بانو فاطمه معصومه از ائمه اطهار وارد شده و اهل حديث و روايات آنها را نقل كرده و در تأليفاتشان درج كرده و انسجاد و رجال احاديث مزبور را به طور كامل تصحيح كرده‌اى كه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كرد مرا على بن حسين بن موسى بن بابويه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على بن ابراهيم بن هاشم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پدرش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ازسعد بن سعد از اباالحسن امام رضا عليه‌السلام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عليه‌السلام درباره زيارت فاطمه دختر موسى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او راز يارت كند بهشت ارزانى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گفت مرا پدر و برادرم و جماعتى از احمد بن ا دريس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غير</w:t>
      </w:r>
    </w:p>
    <w:p>
      <w:pPr>
        <w:pStyle w:val="BookText"/>
        <w:rPr/>
      </w:pPr>
      <w:r>
        <w:rPr>
          <w:rFonts w:ascii="Amiri" w:hAnsi="Amiri" w:eastAsia="Amiri" w:cs="Amiri"/>
          <w:color w:val="111111"/>
          <w:sz w:val="28"/>
          <w:sz w:val="28"/>
          <w:szCs w:val="28"/>
          <w:rtl w:val="true"/>
          <w:lang w:bidi="ar-SA"/>
        </w:rPr>
        <w:t xml:space="preserve">نوابغ الرواة،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رجال نجاشى، 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فوائد رضويه،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هدية العارفين،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678</w:t>
      </w:r>
      <w:r>
        <w:rPr>
          <w:rFonts w:ascii="Amiri" w:hAnsi="Amiri" w:eastAsia="Amiri" w:cs="Amiri"/>
          <w:color w:val="111111"/>
          <w:sz w:val="28"/>
          <w:sz w:val="28"/>
          <w:szCs w:val="28"/>
          <w:rtl w:val="true"/>
          <w:lang w:bidi="ar-SA"/>
        </w:rPr>
        <w:t xml:space="preserve">؛ منتهى المقال،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تأسيس الشيعه، 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جامع الرواة،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 ابن النديم، 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فهرست الطوسى، 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527</w:t>
      </w:r>
      <w:r>
        <w:rPr>
          <w:rFonts w:ascii="Amiri" w:hAnsi="Amiri" w:eastAsia="Amiri" w:cs="Amiri"/>
          <w:color w:val="111111"/>
          <w:sz w:val="28"/>
          <w:sz w:val="28"/>
          <w:szCs w:val="28"/>
          <w:rtl w:val="true"/>
          <w:lang w:bidi="ar-SA"/>
        </w:rPr>
        <w:t xml:space="preserve">؛ لؤلؤة البحرين، 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مجالس المؤمنين،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ابوالحسن قمى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زندگى كرده و محدث و مفسير و فقيه بوده و داراى سه فرزند بوده كه همگى از اصحاب حديث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نوابغ الرواة،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معجم الادباء،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رجال نجاشى،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تنقيح المقال،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هدية العارفين،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ابواسحاق نحوى تا قبل از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مى‌زيسته و مردى فقيه و محدث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نامبرده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كرده و داراى تصنيفاتى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طوسى،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منتهى المقال، 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جامع الرواة،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رجال نجاشى، ص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مستدرك الوسائل،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انوارالمشعشعين،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بحارالانوار، ج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كامل الزيارات، ص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تاريخ قم،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او از عمر كى بن على برفكى از كسى كه او را يادكرده از فرزند رضا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قبر عمه مرا در قم زيارت كند، براى او بهشت است</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گفت مرا پدرم و محمد بن موسى بن متوكل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گفت ما را على بن ابراهيم بن هاشم از پدرش واو از سعد بن سعد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اباالحسن رضا از زيارت فاطمه دختر موسى بن جعفر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او را زيارت كند بهشت بر او واجب مى‌شود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بن حسن قمى در تاريخ قم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عده‌اى از اهالى رى بر اباعبدالله وارد شدند و گفتند ما از اهل 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برادران ما از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رى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دوباره همان سخن را اعاده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همان سخن را گفتند و مثل همان جواب را از امام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خداوند متعال حرمى است و آن مكه است و براى رسول خدا حرمى است و آن مدينه است و براى اميرمؤمنان حرمى است و آن كوفه است و براى ما حرمى است و آن شهر قم است و به زودى در آن زنى از اولاد من كه فاطمه ناميده مى‌شود در آن شهر دفن مى‌شود و هكس آن را زيارت كند بهشت برايش واجب مى‌گردد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درحالى از امام صادر شد كه هنوز امام كاظم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دنيا نيامده بود</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حديث كرد على بن ابراهيم از پدرش، او از سعد او از على بن موسى الرضا عليه‌السلام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يعد در نزد شما براى ما قبرى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فاطمه دختر موسى را مى‌فرمائى؟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درحالى كه به حقش عارف باشد زيارت نمايد براى او بهشت ارزانى باد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روايت ديگرى از امام على بن موسى الرضا عليه‌السلام وارد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 بانو معادل بهشت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غير از آنچه كه در اينجا آورده شد، احاديث ديگرى در فضيلت و ثواب زيارت مرقد فاطمه معصومه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فقهاء علماى اماميه بر فضيلت زيارت قبور اولاد ائمه اطهار اجماع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مفيد بغدادى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اول مربوط به اولاد ائمه اطهار مى‌باشد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مشاهدى كه به فرزندان ائمه اطهار و عتره ظاهره و نزديكان ايشان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آنها و وارد شدن به آنها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تعظيم آنها، تعظيم و تكريم ائمه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در ايشان ايمان و صلاح و درستكارى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خلاف آن ثابت شود مثل جعفر كذّاب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اصناف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ميان ايشان كسانى كه حالشان معلوم بوده و به جلالت ونجابت معروف‌اند مثل جعفر بن ابى‌طالب كه در مؤته دفن شده و فاطمه دختر موسى كه در قم دفن شده وعبدالعظيم حسينى كه در رى مدفون است و على بن جعفر كه در قم به خاك سپرده شده، جلالت و بزرگى آنها به قدرى مشهور است كه نيازمند به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كه على بن جعفر در قم مدفون باشد در كتاب‌هاى معتبر ذكر نشده لكن اثر قبر شريفش از قديم الايام موجود بوده است و بر روى قبر نامش مكتوب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زيارت مراقدى كه به پيامبران منسوب است مانند ابراهيم و اسحاق و يعقوب و ذى الكفل و يونس و ديگران مستحب مى‌باشد و نيز هركس از جهل فضيلت و والامقامى معلوم الحال باشد زيارت مرقد و قبر وى مستحب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فضلاى صحابه پيامبر مثل سلمان و ابوذر ومقداد و عمار و حذيفه و جابر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فضلاى اصحاب ائمه طاهرين كه حال آنان از محبت رجال دانسته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ميثم تمار، رشيد هجرى و قنبر و حجر بن عدى، زراره، محمد بن مسلم، بريد، ابوبصر، فضيل بن يسار، و اصحاب آنان در صورتى كه محل قبر آنان معلوم باشد و نيز محدثان و علماى مشهور شيعه كه حافظان آثار و علوم</w:t>
      </w:r>
      <w:bookmarkStart w:id="31" w:name="pg2428_15386"/>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ائمه طاهرين بودند مانند مفيد و شيخ طوسى، سيد رضى و سيد مرتضى و علامه حلى و</w:t>
      </w:r>
      <w:r>
        <w:rPr>
          <w:rFonts w:eastAsia="Amiri" w:cs="Amiri" w:ascii="Amiri" w:hAnsi="Amiri"/>
          <w:color w:val="111111"/>
          <w:sz w:val="28"/>
          <w:szCs w:val="28"/>
          <w:rtl w:val="true"/>
          <w:lang w:bidi="ar-SA"/>
        </w:rPr>
        <w:t>...</w:t>
      </w:r>
      <w:r>
        <w:rPr>
          <w:rStyle w:val="FootnoteAnchor"/>
          <w:rtl w:val="true"/>
        </w:rPr>
        <w:footnoteReference w:id="307"/>
      </w:r>
    </w:p>
    <w:p>
      <w:pPr>
        <w:pStyle w:val="Heading2"/>
        <w:numPr>
          <w:ilvl w:val="1"/>
          <w:numId w:val="1"/>
        </w:numPr>
        <w:rPr/>
      </w:pPr>
      <w:bookmarkStart w:id="32" w:name="__RefHeading___Toc3272045_3804643083"/>
      <w:bookmarkStart w:id="33" w:name="_Toc11"/>
      <w:bookmarkEnd w:id="32"/>
      <w:r>
        <w:rPr>
          <w:rtl w:val="true"/>
        </w:rPr>
        <w:t>مزار بانو فاطمه معصومه عليهاالسلام</w:t>
      </w:r>
      <w:bookmarkEnd w:id="33"/>
    </w:p>
    <w:p>
      <w:pPr>
        <w:pStyle w:val="BookText"/>
        <w:rPr/>
      </w:pPr>
      <w:r>
        <w:rPr>
          <w:rFonts w:ascii="IRNazanin" w:hAnsi="IRNazanin" w:eastAsia="IRNazanin"/>
          <w:color w:val="111111"/>
          <w:sz w:val="28"/>
          <w:sz w:val="28"/>
          <w:szCs w:val="28"/>
          <w:rtl w:val="true"/>
          <w:lang w:bidi="fa-IR"/>
        </w:rPr>
        <w:t>مرحوم محمد باقر مجلسى در كتاب گرانقدرش بحارالانوار بابى را در زيارت فاطمه دختر موسى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او مرحوم شيخ مفيد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فصلى را به زيارت آن بانو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دو عالم علماى اماميه اين كار را انجام داده و براى آن بانوى گرامى زيارت مخصوصى را در حالى كه از امام رضا عليه‌السلام نقل شده به اثبات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كتب زيارات ديدم على بنابراهيم از پدرش سعد و او از على بن موسى الرضا عليه‌السلام حديث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سعد در نزد شما براى ما قبرى 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فدايت شوم، قبر فاطمه دختر موسى بن جعفر را مى‌فرمائيد؟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زيارت كند در حالى كه عارف به حقش باشد براى اوست بهشت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 مزار او آمدى در نزد سرش رو به قبله بايست و سى و چهار مرتبه تكبير و سى و سه مرتبه تسبيح و سى و سه مرتبه تحميد بگو آنگاه آن بانو را چنين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آدم برگزيده خدا، درود برنوح پيامبر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درود بر اهيم خليل خدا، درود بر موسى كليم خدا، درود بر عيسى روح خدا، درود بر تو اى رسول خدا، درود بر تو اى بهترين خلق خدا، درود بر تو اى برگزيده خدا، درود بر تو اى محمد فرزند عبدالله خاتم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اميرمؤمنان على فرزند ابوطالب وصى رسول خدا، درود بر تو اى فاطمه بانوى زنان جهانيان، درود بر شما اى دو نوه پيامبر رحمت و دو سيد جوانان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على بن حسين سيد و سرور عابدان و نور ديده ناظران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محمد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شكافنده علم پس از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جعفر بن محمد صادق نيكوكار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موسى بن جعفر 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على بن موسى الرضا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محمد بن على 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على بن محمد نقى ناصيح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حسن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وصى پس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رحمت فرست بر نور و چراغ خود و ولىّ وليت و وصى وصيت و حجّت تو بر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دختر رسول خدا، درود بر تو اى دختر فاطمه و خديجه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بر تو اى دختر اميرمؤمنان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دورد بر تو اى دختر حسن و حسين، درود بر تو اى دختر ولى خدا، درود بر تو اى خواهر ولى خدا، درود بر تو اى عمه ولى خدا، درود بر تو اى دختر موسى بن جعفر و رحمت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Amiri" w:hAnsi="Amiri" w:eastAsia="Amiri" w:cs="Amiri"/>
          <w:color w:val="111111"/>
          <w:sz w:val="28"/>
          <w:sz w:val="28"/>
          <w:szCs w:val="28"/>
          <w:rtl w:val="true"/>
          <w:lang w:bidi="ar-SA"/>
        </w:rPr>
        <w:t>بركاتش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خدا ميان ما و شما در بهشت آشنا گرداند و ما را در زمره شما محشور كند و ما را د رحوض پيامبر شما وارد سازد و از جام جدّ شما از دست على بن ابى‌طالب به ما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مى‌خواهم كه در باره شما سرور و فرج را به ما نشان دهد و ما و شما را در زمره جدتان محمد صلى‌الله‌عليه‌و‌آله‌وسلم جمع كند و معرفت شما را از ما نگيرد كه او ولى و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دوستى شما و بيزارى از دشمنان شما و تسليم به خدا نزد يكى جويم در حالى كه به آن خشنودم بدون منكر و مستكبر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چه محمد آورده يعنى داشته و به آن راضى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آن توجه ترا طلب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رضاى تو را و سراى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در بهشت شفاعت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نزد خداوند مقامى بلند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مى‌خواهم كه عمر مرا به خير و سعادت پايان برى و آنچه را كه من در آنم از من نگير و نيست حول و توانائى جز به خداى والاى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دعاى ما را مستجاب فرما و به كرم و عزت و رحمت و عافيت آن را بپذير، و خداوند و محمد همه و خاندان او درود و سلام و تحيت فراوان مى‌فرستد يا ارحم الراحمين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زيارات زيارت ديگرى به روايات معتبره يافت مى‌شود 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Amiri" w:hAnsi="Amiri" w:eastAsia="Amiri" w:cs="Amiri"/>
          <w:color w:val="111111"/>
          <w:sz w:val="28"/>
          <w:sz w:val="28"/>
          <w:szCs w:val="28"/>
          <w:rtl w:val="true"/>
          <w:lang w:bidi="ar-SA"/>
        </w:rPr>
        <w:t>فاطمه معصومه عليهاالسلام به آن زيارت مى‌شود و آن عبارت از اين زيارت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خاتم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سرور رسولان، سلام بر حبيب پروردگار جهانيان و رحمت و بركات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اميرمؤمنان، سلام بر سرور اوصياء، سلام بر حجت پروردگار عالميان و رحمت و بركات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بتول عذرا و انسيّه حورا دختر برگزيده سيد پيامبران و مادر امامان برگزيده و همسر سيد اوصياء فاطمه زهرا سرور زنان عالم و رحمت و بركات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دو امام بزرگوار نورانى و درخشنده پاك و پاكيزه، شهيد و مظلوم، حسن و حسين سروران جوانان بهشت و نه معصوم از نسل حسينى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و رحمت و بركات الهى برايشان 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درود بر تو اى فاطمه‌اى دختر موسى بن جعفر و حجّت و امينى ار، و رحمت خدا و بركات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برتو اى فاطمه‌اى خواهر امام رضا عليه‌السلام كه پسنديده و برگزيده بود و رحمت خدا و بركات او</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توئى كه پاكيزه ستوده، نيكوكار، عاقل، پرهيزگار، پاكيزه، خرسند، مرضيّه هستى و رحمت خدا و بركات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گواهى مى‌دهم همانا شما امام، راهنما، هدايت يافته، معصوم، تكريم شده، مقرّب، پرهيزكار، صادق هستيد و همانا حق با شما و در ميان شما و به سوى شماست و به درستى هركسى با شما دوستى كند به تحقيق با خدا دوستى كرده و هركس با شما دشمنى كند به تحقيق با خدا دشمنى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به پيشگاه تو روى آورده‌ام در حالى زاير شما بوده و به حق شما و برادر و پدران طاهرينت عارف هستم و در حالى كه خواهان رهائى از آتشم و در حالى كه از شما شفاعت‌طلبى مى‌كنم در وقتى كه خوبان از بدان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نزد پروردگارت و پدران نيكو كارت براى من شفاعت كن زيرا شما از خاندانى هستى كه هركس آنها را دوست بدارد زيان نمبى بيند و هركس به سوى آنان بيايد نا اميد بر نمى‌گردد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بدرستى كه از صادقين خاندان پيامبرت ـ برترين صلوات و سلام بر آنان باد ـ به من خبر رسيده كه به درستى هركسى فاطمه را در قم زيارت نمايد براى او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اى خديا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من به سوى او آمده‌ام درحالى كه زاير او هستم و به حق او عارف، پس بر محمد و آلش درود فرست و از زيارت آن بانو مرا سودمند گردان و مرا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او محروم مساز و چنانچه وعده فرموده‌اى بهشت را روزيم ساز كه تو بر هر امرى توانائى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اى مهربانترين مهربانان</w:t>
      </w:r>
      <w:r>
        <w:rPr>
          <w:rFonts w:eastAsia="IRNazanin" w:cs="IRNazanin"/>
          <w:color w:val="111111"/>
          <w:sz w:val="28"/>
          <w:szCs w:val="28"/>
          <w:rtl w:val="true"/>
          <w:lang w:bidi="fa-IR"/>
        </w:rPr>
        <w:t>.</w:t>
      </w:r>
      <w:r>
        <w:rPr>
          <w:rStyle w:val="FootnoteAnchor"/>
          <w:rtl w:val="true"/>
        </w:rPr>
        <w:footnoteReference w:id="308"/>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bookmarkStart w:id="34" w:name="pg2428_15401"/>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3272047_3804643083"/>
      <w:bookmarkStart w:id="36" w:name="_Toc12"/>
      <w:bookmarkEnd w:id="35"/>
      <w:r>
        <w:rPr>
          <w:rtl w:val="true"/>
        </w:rPr>
        <w:t>كرامات فاطمه عليهاالسلام</w:t>
      </w:r>
      <w:bookmarkEnd w:id="36"/>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داستان كرامت و معجزه و خوارق از قضاياى نيست كه اختصاص به شيعه اماميه داشته باشد، بلكه به موضوعى است كه در نزد تمامى اديان و فرق و ملل شايع و رايج بوده و از صلحاى پيروانشان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آن را از علامات و نشانه‌هاى تأييدروح القدس كسانى را كه به دست آنها كرامت صادر مى‌شود مى‌دانند و حضرت مسيح پيروان خويش را به نشر و ترويج دين و دعوتش فرمان داده و به آنها بشارت داده كه امور خارق العاده‌اى به دست آنها پيدا مى‌شود كه رسالت ايشان را تأييد مى‌كند به طورى كه آن مطلب را علامت و نشانه‌اى براى آنها قرار داده تا از مدعيان دروغين كه خود را به دين او ملحق مى‌سازند در حالى كه در هيچ امرى از او نيستند، تميز داده شوند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مسلمانان على رغم منزلتى كه براى خوارق و كرامات قائلند و سعى و تلاشى كه براى آن انجام مى‌دهند در عين حال آن را پايه و اساسى براى دعوت احدى قرار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 اسلام براى مسلمانان از وجود عقل فاروقى بين حق و باطل برپا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عقل، بعد از تلاش فكرى و تأمل به آن حكم كند حق بوده، و آنچه را كه عقل بعد از آنكه در روش ساختن آن نهايت تلاش را نمود و آن را دور انداخت آن باطل است هر چند خوارق فراوانى آن را تأييد و تصديق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 و نظر مسلمانانى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به كرامات و خوارق و بزرگداشتى آن به جهت حكمى بود كه نسبت به افراد و اشخاص در مورد ميزان و مقدار نزديكى آنان به خداوند متعال و توجه به او صادر مى‌كردند، به بيان ديگر در نظر ما كرامات يا خوارق فقط از قضاياى ممكنه نبوده بلكه از امور ضروريه‌اى بوده كه ملازم با برخى حالات عاليه‌اى است كه روح بشرى در اثر طاعت و عبادت و اخلاص و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 دست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روحى كه در درون اين جسم كثيف به وديعه گذاشته شده و در آن ساكن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نفحه‌اى از نفحات حق و پرتوئى از انوار حقيقت است كه جلالت آن مستور و پنهان بوده و بدن را به شگفتى و هراس وا مى‌دارد، هركس به سوى آن هدايت يابد و آن را بشناسد و دريچه‌اى در دلش گشوده شود از نور آن بر او چيزى فرستاده مى‌شود كه وى را روح خالصى و روحانيت محض و حقيقت خالص مى‌سازد و به دست او از جانب خداوند امور خارق العاده و كرامت غريبه صادر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روح حكومت و سيطره بدون هيچ گونه حد و مرزى بر ماديات وجود دارد و از محالات است كه روح بر فردى اشراق داشته باشد ولى كرامات به دست او صادر نشود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حرف آن نيست كه خوارق عادى كه در جلسات احضار ارواح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حوزه معنوى داخل بوده و تعبير كردن از آن، كرامات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جايز است، بلكه كرامت در فهم و نظر ما چيزى است كه در سايه تقرّب به خدا از راه اعمال نيك و طاعات و عبادات خالص و الخصى كه مقامى از مقامام اهل يقين است پيدا مى‌شود و توفيق وصول به آن از جانب خداى بزرگ است و به اين كلام پيامبر بزرگ اسلام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بنده‌اى نيست كه چهل روز عمل را براى خداوند خدالص كند مگر آنكه چشمه‌هاى حكمت از قلبش بر زبانش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چگونه‌اند ذريه طاهره كه در تمام عمرشان و در همه لحظات زندگيشان به خداوند اخلاص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شايسته‌است كه خداوند آنچه را كه به احدى از جهانيان نداده است به آن ببخد و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شريفى براى شرف آنهاگردن خم كند و هر متكبرى به فرمان آنها تن دهد و هر جهادى براى فضل آنها خضوع نمايد و هر چيزى رأى آنان خوار است و زمين به نور آنان تابان است و فائزان به ولايت ايشان فائز گردند و به وسيله آها راه وصول پويند و بر هر منكر ولايت ايشان باشد، خشم رحمان باد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به حال آنكه در عبادت ودعا براى خدا اخلاص ورزد و دل خود را به آنچه مى‌بيند مشغول نسازد و ياد خدا را به آنچه مش شنود فراموش نكند و دلش را به آنچه به بلادگرى داده شده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فهزونى نمى‌گرداند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اين سخن امام دليل است بر اين كه اخلاص رأس و رئيس نفى‌لل بوده و مناط و قبولى و صحت اعمال مى‌باشد و عملى كه در آن اخلاص نباشد، فاقد اعتبار و ارزش بوده و دست يافتن بدان به طور كامل به آسانى ممكن نبوده بلكه به توفيق الهى بوده مى‌توانى از راه عبوديت آن را از حق تعالى طلب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هدايت به دلى راه يافت، اعضاى بدن براى عبادت خدا نشاط پيدا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عليه‌السلام در تفسير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ايكم احسن عملاً</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 تا شما را آزمايش كند تا كداميك عملتان بهتر است</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موضوع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كثرت عمل را نمى‌خواهد بلكه درستى عمل را مى‌خواهد و درستى عمل به آن است كه با خدا ترسى و نيّت پاك توأم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مجمع اعمال فاضلى است و آن كليد قبول الهى و توفيق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خداوند عملش را از او بپذيرد و از او خشنود باشد او مخلص است اگرچه عملش اندك باشد و هركه خداوند عملش را از او قبول نكند مخلص نبوده اگرچه عملش زياد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مى‌توان درباره حضرت آدم و ابليس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ملاحظه كرد</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علامت پذيرش دربارگاه ربوبى، وجود استقامت و پايدارى در راه خدا، با بذل كردن هرچيزى كه محبوب آدمى است، با علم به اينكه تمام حركات و سكناتش صواب و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مخلص هر آينه عبوديت و كنارگيرى از دنيا و گرايش كامل به سوى خدا و اطاعت او و فانى ساختن خويشتن در راه تحصيل مرضات الهى باعث شد تا فاطمه معصومه عليهاالسلام و دختران ائمه اطهار عليهم‌السلام در سيره و طريقه آن بانو هستند، به مقام رفيعى برسند كه از زمان رحلتش تا به امروز آن را مشاهده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جاى تعجب نيست هرگاه آن بانو صاحب كرامات و خوارق عادت بوده و به اذن پروردگارش نابينايان و جذاميان را شفا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را كه او را قصد كند و به او اميدوار باشد و نزدش آيد مأيوس و نا اميد نمى‌سازد و كسى را كه او را قصد كرده و حاجتى از او خواسته بر نمى‌گرداند و احدى را از روضه‌اش بر نمى‌گرداند هر آنكه حوائج او را برآورده و مهماتش را كفايت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مفهوم و مصداق خارجى حديث قدسى است كه‌از سوى خداوند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مرا اطاعت كن تا مثل من باشى، هرگاه به چيزى بكوشى باش پس موجود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 كه ما يقينى و اعتقاد راستى داريم كه آنها زنده‌اند و در نزد پرودرگارتان روزى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ما را مى‌رسند و سخن ما را مى‌شنود و پاسخ ما را مى‌دهند و چيزى از احوال ما بر آنان پنهان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مراجع و منابع علاوه بر خوارق زيادى كه دهانها را از يكديگر نقل مى‌كنند و ناقلان اخبار دست به دست مى‌گردانند در صفحات خود كراماتى را برى بانو فاطمه معصومه ذكر كرده‌اند و آن كرامات ميان فقيهان و عالمان و اديبان شايع و رايج بوده به طورى كه هرگاه بخواهيم آنها را جمع و تدوين نماييم حصر آنها در چند مجلّد ممكن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آنكه به نقل و بيان برخى از آنها بسنده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محدّث ميرزا حسين بن شيخ محمد تقى نورى طبرسى متوفاى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مى‌گويد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آيات عجيبه الهى كه دلها را از وسوسه شياطين تطهير مى‌سازد آن است كه در شهر كاظمين اقامت داشتيم در شهر بغداد مرد نصرانى بود كه يعقوب ناميده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عطش بر وى عارض شد و به پزشكان مراجعه كرد ولى معالجه آنها نافع واقع نشد و بيماريش شدّت يافت و نحيف و ضعيف گرديد تا آن كه از راه رفتن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از خدا مى‌خواستم يا مرا شفا دهد يا مرگم را فرا رساند تا آنكه شبى در حالى كه روى تخت خوابيده بودم ـ و آن واقعه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جليل نورانى و بلند قامتى را ديدم كه در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حاضر شد و تخت خواب را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شفايابى، شرط بين من و تو آن است كه در شهر كاظمين داخل شوى و زيارت كنى همانا از اين بيمارى بهبود مى‌يابى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رؤياى خود را بر مادرم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از شيطان است و صليب و زنّار را آورد و بر من بست و دوباره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با فضيلتى را كه چادرى برسرداشت ديدم كه تخت خواب را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كه فجر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پدرم با تو شرط نكرد كه او را زيارت كنى تا شفايت دهد؟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خواهر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زخواب بيدار شدم و در اين مسأله متحير و سرگردان بودم كه چكنم؟ و كجا بروم؟ به دلم افتاد كه به خانه سيد راضى بغدادى كه در محله دواق ساكن بود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خانه او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را زدم صدا كرد كيست؟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صدايم را شنيد دخترش را صدا كرد كه در را بازكن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نصراى است كه مى‌خواهد به دين اسلام تشرّف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به خانه وارد شدم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اين موضوع را دانستى؟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جدّم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كاظمين برد و بر شيخ عبدالحسين طهرانى ـ اعلى الله مقامه ـ وارد ساخت و داستان را براى او بازگو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كرد كه به حرم مطهر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سوى حرم بردند و پيرامون ضريح طواف دادند لى براى من اثرى از بهبودى ظاهر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حرم بيرون آمدم به شادمانى در حال خود انديشيدم و عطش بر من عارض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احتلاط عارض گشت و بر زمين افتادم گويا بر پشت من كوهى بود كه فرود آمد و نفخ بدنم خارج شد و زردى صورتم به سرخى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اثرى از بيمارى در من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بغداد برگشتم تا دارائى‌ام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خويشاوندانم با خبر شدند و مرا گرفتند و به خانه‌اى بردند كه در آن گروهى بودند و مادرم در ميان آن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رويت را سياهك ند، رفتى و كافر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آيا اثرى از بيماريم باقى مانده؟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سحر است و سفير دولت انگليس به عمويم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 او را ادب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امروز كفر مى‌ورزد و فردا همه طائفه ما كافر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برهنه كردند و خواباندند و به آلتى كه معروف به قرپاچ بود و داراى سيمهاى بود كه بر سر آن شبيه سوزن قرار داشت، مرا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اطراف بدنم جارى شد و لكن درد و اذيت در آن مؤثر واقع نشد تا آنكه خواهرم خودش را به روى من انداخت و آنها از من دست برداشتند و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شأن خود روى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كاظمين برگشتم و نزد شيخ بزرگوار رفتم و شهادتين را به من تلقين كرد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به دست وى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 عصر شد والى بغداد ناعق پاشا كه فرد متعصب و لجوجى بود، شخصى را به نزد شيخ فرستاد و با او مكتوبى بود كه در آن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نزد تو آمده تا اسلام بياورد و او از رعاياى ما و تبعه فرنگ است بايد او را به قاضى تسليم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شيج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او ياد كردى نزد من آمد ولى به دنبال كار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پنهان ساخت و به كربلا فرستاد و آنجا ختنه كدرم و مشهد آن مرد شريف و بزرگ را زيارت كردم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با مرد صالحى از اهالى اصطهبانات از توابع شيراز به سوى ايران فرستاد و يكسال در آنجا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عتبات مراجعت كردم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كاظمين داخل شدم، رگم رحم و قوم و خويشى در من به حركت در آمد و به ديدار آنها اشتياق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به شيخ محمد حسن كاظمى ـ جعله الله فى درعه الحصين ـ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اين كار منع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تو را الزام كنند كه يا عذاب ببينى و يا به نصرانيت برگردى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خود منصرف شدم و در آن شب در خواب ديدم گويا در صحراى بزگى كه از گياه سرسبز بود قرار دارم و در آنجا جماعتى از سادات هستند و مردى در آنجا ايستاده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پيامبرت سلام نمى‌كنى؟ بر همه آنها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 سيّدى كه پيشاپيش جماعت بود به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پدرت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پدرش ببريد تا او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بردند و من كوه تاريكى را ديدم كه به استقبال من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من رسيد هوا گرم شد به طورى كه مانند تابستان گرديد و صداى بلند شد و از آن كوه درب كوچكى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شعله ور شد و شرر آن به من اصابت مى‌كرد و از درون آن فرياد انسانى را مى‌شنيدم كه پدرم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كرده و مرا به نزد سادات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مى‌خنديدند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اين مى‌خواهى پدرت را ببينى؟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امر كردند تا خود را در حوض كه تعدادش هفت عدد بود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ايشان در هر حوض خودم را سه مرتبه شستشو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سفيدى برايم آوردمد و آن را پوشيدم و در اين حال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بدنم به خارش افتاده و از محل خارش آنها دمل هاى بزرگى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را براى شيخ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خاطر گوشت خنريرى كه در بدنت بوده و اثر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خواسته تو را به دليل اسلام آوردنت از آن تطهير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هفته‌ها از جاى زخم چرك خارج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 خانواده‌اش منصرف شد و به محل هجرتش برگشت و در آن ازدواج كرد و به ذكر مصائب حضرت اباعبداللّه عليه‌السلام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در آن شهر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زندگى مى‌كند و داراى خانواده و فرزندى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 تأليف اين كتاب براى بار دوم به همراه خانواده به زيارت ائمه اطهار عليهم‌السلام در عراق مشرف شد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او را زياد كند و خاطر و حالش را اصلاح فرمايد و عاقبتش را نيكو سازد</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محدّث قمى مرحوم شيخ عباس فرزند محمد رضا متوفاى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در كتابش فوائد رضويه در شرح حال حكيم متأله صدرالدين محمد بن ابراهيم متوفاى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چنين مى‌نگارد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برخى از مشايخ ما فرموده‌اند، مرحوم ملاصدراى شيرازى در اثر حوادث دشوار و قضاياى تلخى كه در زمانش براى او پيش آمد او را ناچار ساخت كه وطن خود شيراز را ترك كند و بار سفر را به سوى نواحى دار ايمان قم به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برجسب آنچه در حديث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فتنه‌ها و بلايا شهرها را فراگيرد بر شماباد به قم و حوالى آن، زيرا بلايا از آن دفع شده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آشيانه آل محمد و حرم عترت طاهره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يكى از دهات قم كه كهك ناميده مى‌شود، و بين آن و قم چهار فرسخ فاصله است، ساكن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برخى اوقات كه مسائل مشكل علمى و قضاياى مبهم فلسفى برايش پيش مى‌آمد، آهنگ قبر بانوى جليله فاطمه معصومه دختر موسى بن جعفر عليهماالسلام را مى‌نمود و حل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مشكلات علمى و فلسفى را از آن بانو ا ستلهام مى‌كرد و آنگاه به محل اقامت خود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عجيبى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اشكورى</w:t>
      </w:r>
      <w:r>
        <w:rPr>
          <w:rStyle w:val="FootnoteAnchor"/>
          <w:rtl w:val="true"/>
        </w:rPr>
        <w:footnoteReference w:id="314"/>
      </w:r>
      <w:r>
        <w:rPr>
          <w:rFonts w:ascii="IRNazanin" w:hAnsi="IRNazanin" w:eastAsia="IRNazanin"/>
          <w:color w:val="111111"/>
          <w:sz w:val="28"/>
          <w:sz w:val="28"/>
          <w:szCs w:val="28"/>
          <w:rtl w:val="true"/>
          <w:lang w:bidi="fa-IR"/>
        </w:rPr>
        <w:t>در ك تابش محبوب القلوب در شرح حال خاتم حكماى يونان ارسطو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در شهر اسطاغيوا مرگ به سراغ ارسطو آمد، بعد از آن اهل شهر اجتماع كردند و استخوانهاى پوسيده او را جمع كردند و آنها را در ظرف مسى قرار داده و در سمت مجلسى كه در آن براى مذاكره و مشورت و تبادل افكار و حل قضاياى اجتماعى و فردى و نيز علمى اجتماع مى‌نمودند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آنجا اجتماع مى‌كردند و به بحث و مناظره مشغول مى‌شدند تا آنكه به حقايق صحيح و درست و اعتقاد به آنچه مطابق واقع است، آگاهى يابند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يقين و اعتقاد راسخ داشتند كه حضور يافتن در كنار قبر ارسطو بر عقل و ذكاوت آنها مى‌افزايد و ذهن آنها را شستشو مى‌دهند و از آلودگى، خطا و شك مى‌پالايند و افقهاى از معرفت و صواب و شكوفايى را براى خرد آنان مى‌گشايد و فهم و دانائى را به آنان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اعتقادى است كه حكماى يونان به استخوانهاى پوسيده ارسطو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 آورنيست هرگاه ببينيم حكيم الهى و فيلسوف فقيه اسلامى به زيارت حضرت فاطمه عليهاالسلام از چهار فرسخ روى مى‌آورد و آهنگ مرقد مطهر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بانو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آرامگاهى كه با فيوضات ربانى و تجليّات سبحانى روشن و درخشان گرديده است تا در خلال آن بر امّهات مطالب علمى واقف شود و از خزائن علوم الهى آنچه براى مشكل فكرى‌اش كشف مى‌شود و بر وى افاضه شود، همان مشكل فكرى كه بعد از توسل و پناه آوردن به پناهگاه و حرم اين سيده كريمه بدان دست مى‌يافت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درباره زيارت بانوى گرامى فاطمه و مدح و ثناى او و شرح حال او و تشويق به زيارت او، قصايد و ابيات و قطعه‌هاى زيباى شعرى براى شعرا و علما و ادبا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است كسى كه به شهر قم وارد مى‌شود به پابوسى آستانه روضه مقدسه آن بانو شرفياب شود و به سوى خداوند متعال تضرّع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ديوانهاى فارسى شعر از قصائد آنان پر است و از جمله آن شعراء، سيدقوام الدين محمد سيفى حسينى قزوينى متوفاى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 عالم و اديب و فاضل بوده و نظم و شعر زيادى به زبان فارسى و عرابى دارد و در به نظم كشيدن تاريخ و ارجوزه تبحّر و مهارت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ابيات او در وصف شهر قم چنين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آنكه به شهر پاكيزه قم وارد مى‌شوى، در آن شهر به وظايف عبوديت قيام كن</w:t>
      </w:r>
      <w:r>
        <w:rPr>
          <w:rFonts w:eastAsia="IRNazanin" w:cs="IRNazanin"/>
          <w:color w:val="111111"/>
          <w:sz w:val="28"/>
          <w:szCs w:val="28"/>
          <w:rtl w:val="true"/>
          <w:lang w:bidi="fa-IR"/>
        </w:rPr>
        <w:t>.</w:t>
      </w:r>
      <w:r>
        <w:rPr>
          <w:rStyle w:val="FootnoteAnchor"/>
          <w:rtl w:val="true"/>
        </w:rPr>
        <w:footnoteReference w:id="31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bookmarkStart w:id="37" w:name="pg2428_15432"/>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2"/>
        <w:numPr>
          <w:ilvl w:val="1"/>
          <w:numId w:val="1"/>
        </w:numPr>
        <w:rPr/>
      </w:pPr>
      <w:bookmarkStart w:id="38" w:name="__RefHeading___Toc3272049_3804643083"/>
      <w:bookmarkStart w:id="39" w:name="_Toc13"/>
      <w:bookmarkEnd w:id="38"/>
      <w:r>
        <w:rPr>
          <w:rtl w:val="true"/>
        </w:rPr>
        <w:t>در جوار فاطمه عليهاالسلام</w:t>
      </w:r>
      <w:bookmarkEnd w:id="39"/>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بانوى عالمه محدّثه فاطمه، در آخرين منزل به قبر گذاشته شد و در تربت مقدسه‌اش به امانت سپرده شد، روضه او منزل انظار عترت طاهرين از فرزندان على و زهرا گرديد و با گروههاى مختلف از هر سمت و سوى روى به زيارت آن بانو و متبرك جستن به مرقدش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دليل بر اين است كه حضرت معصومه عليهاالسلام در پيشگاه عترت طاهرين داراى مكانت و منزلت والا و مقام رفيعى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فصل گذشته به اين موضوع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برخى از بانوان خاندان نبوى و بانوان جليل القدر صديقه طاهره وطن خود را رها ساخته و در مجاورت قر آن بانو قرار گرفتند و در اطراف روضه او اقامت مى‌گزيدند و وصيت مى‌كردند هرگاه اجل ايشان فرا رسد در جوار آن بانو به خاك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غريبى نيست چرا كه اين مكان ـ قم ـ از شهرهاى علمى و پايگاه‌هاى فكرى است كه ساكنانش به تشيّع و دوستى اهل بيت ـ كه خداوند هر پليدى را از آنان برداشته و ايشان را پاكيزه ساخته است ـ معروف اند و به موالات با اميرالمؤمنين و فرزندان او كه امامان، هدايت گران، هدايت شدگان و خلفايند، و به برائت از دشمنان و معارضان و قاتلان ايشان كه با قدرت و نيرنگ به حكم شمشير و آتش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زمان وفات پيامبر به مسند خلافت اسلامى تكيه زده‌اند، مشهورند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ـ امام شهاب الدين ياقوت فرزند عبدالله حموى رومى بغدادى ـ داستان ظريفى را در وقتى كه از شهر قم ياد مى‌كند بيان كرده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شهر جديد اسلامى بزرگ نيكو، پاكيزه است و تمام اهلش شيعه امامى بوده و سنى مذهب در آن يافت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نكات ظريفى كه درباره اين شهر حكايت مى‌كند آن است كه اين شهر يك والى سنى سخت‌گيرى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والى رسيد كه اهل اين شهر به جهت بغضى كه با صحابه كرام دارند اسم ابوبكر و عمر اصلاً در ميان آنها پيدا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آنها را جمع كرد و به بزرگانشان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رسيده كه شما صحابه پيامبر اكرم را دشمن مى‌داريد و به خاطر اين دشمنى فرزندان خود را به نام آنها اسم گذارى نمى‌كنيد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خداى بزرگ قسم مى‌خورم اگر مردى از ميان خود را كه اسمش ابوبكر و عمر باشد براى من نياوريد و برايم ثابت شود كه اسم آن دو ابوبكر و عمر است، هر آينه شما را تنبيه و توبيخ خودهم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والى مهلت خواستند و شهرشان را جست و جو كردند و خيلى سعى و تلاش كردند تا آنكه يك مرد فقير پابرهنه عريان و دو بينى كه زشت‌ترين مخلوق خدا از جهت صورت و قياقه بود يافتند كه اسمش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پدرش مرد غريبى بود كه در آن شهر اقامت گزيده بود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او را به اين اسم ناميده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مرد را نزد والى آوردند و والى با ديدن او آنها را مورد فحش و دشمنام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زشت‌ترين مخلوق خدا را براى من آورديد و حرفهاى عجيب و غريب برايم نقل مى‌كنيد و فرمان داد آنها را سيلى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آنان كه با ذوق بود براى والى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هركار مى‌خواهى بكن؛ زيرا هواى قم به گونه‌اى است كه از آن كسى كه نامش ابوبكر باشد، زيباتر از اين مرد بيرون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بر والى غلبه كرد و از آنان گذشت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هر صورت اين محل مقدس از سال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مأواى شيعه اماميه گرديد كه براى زيارت و تبرك و توسل و دعا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برآورده شدن حاجات و حل مشكلات بدان روى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كه در احاديث صحيح و معتبر و مسند و متواتر در فضائل زيارت آن آمده و اين كه آن معادل بهشت مى‌باشد كه روايات آن قبلاً گذشت و لذا خيلى از دختران و ذريه فاطمه زهرا در مجاورت آن سكنى مى‌گزيدند و وقتى اجل حتمى ايشان فرا مى‌رسيد به حسب وصيت آنها را داخل روضه در جوار فاطمه معصومه عليهاالسلام دفن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علماء گفته‌اند كه سه دختر امام جواد عليه‌السلام داخل روضه دفن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حميده، زينب و ميمونه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بريهة دختر موسى مبرقع فرزند محمد جواد فرزند امام رضا عليه‌السلام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علاوه بر دو دختر نوزادى كه متعلق به آنها بوده و در آنجا مدفون اند</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در بعضى روايات كه از كتاب و تاريخ قم نقل مى‌كنيم استفاده مى‌شود كه دخترانى كه از فرزندان ائمه اطهار عليهم‌السلام به همراه فاطمه معصومه عليهاالسلام دفن شده‌اند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امّ محمد دختر موسى بن محمد بن على، ميمونه و امّ‌محمد دختران امام محمد جواد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ميمونه و بريهة دختران موسى مبرقع، امّ اسحاق كنيز محمد بن موسى مبرقع، امّ حبيب كنيز ابوعلى محمد بن احمد بن رضا</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براين اساس شايسته است زائران بعد از زيارت فاطمه معصومه عليهاالسلام آنها را به اين عبارت مورد خطاب قرار داده و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علكنّ يا بنات رسول اللّه، السلام عليكن و رحمة‌اللّه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سلام بر شما اى دختران رسول خدا صلى‌الله‌عليه‌و‌آله‌وسلم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رحمت و بركات الهى بر شما باد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مسأله عجيب و غريبى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 گونه كه در فصول گذشته گفتيم، عترت طاهرين به جهت خوفى كه از يورش سخت عباسى‌ها و جسارت و بى‌رحمى فراگير آنان و فتنه و بدگويى آنان داشتند مجبور به فرار مى‌شدند و به كشورها و شهرهاى همجوار پناه مى‌آوردند و در پيشاپيش آن شهرها، همسايه مسلمان، اهل ايمان، شيعى، ايران قرار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ايران يگانه سرزمينى بود كه در طول تاريخ به تشيّع و دوستى با اميرمؤمنان و فرزندان گرامى‌اش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با سينه‌اى گشاده و احترام فراوان از آنها استقبال كردند و آنان را در رحل اقامت افكندن پاسدارى نموده و ايشان را پس از گرسنگى آذوقه و خوراك داد، پس از ترس و نگرانى ايمنى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اين انگيزه‌هاى اعتقادى كه از صميم واقع بر مى‌خيزد و غير آن، فرزندان عترت طاهره از وطن و بلاد خود هجرت نموده و به ايران روى آوردند ميان جماعت توده مردم سعادتمندانه زندگى كردند و سعادتمندانه دين را ترك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روزگار به جز ايران سرزمينى نبود كه كه آنان را دور هم گردآورد و در آن مأوى بگيرند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خاطر صدها و هزاران مرقد و مزار آنان را در عرض و طول و بلاد مى‌يابيم كه توده مردم در ساعاتى از شب آغاز و انجام روز براى بوسيدن آستانه كريمه آنها شرفياب مى‌شوند و براى برآورده شدن حوائجشان به واسطه ايشان به خداوند سبحان توسل و تضرّع 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علما و اهل تحقيق پيرامون زيارت گاههاى فرزندان عترت طاهره و آنان كه در ايران مدفون اند در پرتو تحقيق و بحث و تتبع علمى معجم‌هاى را تأليف كرده‌اند و خيلى از اولاد و ذريه نبوى در قرستانهاى قم مدفون اند جز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اثر حوادث و اوضاع و احوالى كه براى شهر پيش آمد به ويژه سيلهاى شديد، مرقد آنان مندرس شده و قبرهاى آنها را منهدم ساخته به طورى كه جز نامى از ايشان در ميان كتابها چيزى باقى نمانده است</w:t>
      </w:r>
      <w:r>
        <w:rPr>
          <w:rFonts w:eastAsia="IRNazanin" w:cs="IRNazanin"/>
          <w:color w:val="111111"/>
          <w:sz w:val="28"/>
          <w:szCs w:val="28"/>
          <w:rtl w:val="true"/>
          <w:lang w:bidi="fa-IR"/>
        </w:rPr>
        <w:t>.</w:t>
      </w:r>
      <w:bookmarkStart w:id="40" w:name="pg2428_15445"/>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3272051_3804643083"/>
      <w:bookmarkStart w:id="42" w:name="_Toc14"/>
      <w:bookmarkEnd w:id="41"/>
      <w:r>
        <w:rPr>
          <w:rtl w:val="true"/>
        </w:rPr>
        <w:t>مصلاى فاطمه عليهاالسلام</w:t>
      </w:r>
      <w:bookmarkEnd w:id="4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انقياد و فرمانبردارى و تسليم شدن به خداوند سبحان از برترين اعمال و عبادات شمرده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در اصلاح دل و تصفيه و تطهير آن از آلوده‌گى‌هاى دنيايى تأثير بيشترى داشته و براى آماده ساختن دل براى شناخت خدا و نمايان شدن بزرگى او در ذات و صفات و امناش شديدتر باشد، براى نزديكى و وصال به حريم عزت ربوبى برتر و نزديكتر و آسان‌تر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حقيقت و واقعيتش همان تسليم و انقيادى است كه در دنيا به خداوند عرضه مى‌گردد و آنگاه در روز قيامت به انسان برگردانده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نيكو و زيبا ساختن و تهذيب صورت نماز يا در مشوّه ساختن و كريه جلوه دادن آن مخيّر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اوّلى حاصل نمى‌شود مگر آنكه عبد دلش را از غير آنچه با آن ملازم و قرين است و با او سخن مى‌گويد فارغ سازد تا آنكه علم به آنچه انجام مى‌دهد و آنچه مى‌گويد مقرون باشد بدون آنكه فكر و خاطر در غير آن در جريان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كه فكر از غير آنچه كه در آن است نماز روى برگرداند و دل بنده متذكر عملى باشد كه در حال انجامش مى‌باشد بدون آنكه از آن غافل باشد، همانا حضور قلب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قلب گاهى به اقبال بر نماز و توجه تعبير مى‌شود و گاهى به خشوع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گفته‌اند خشوع در نماز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خشوع قلبى است و آن عبارت است از اينكه نماز گزار در جمع كردن همت و حواسش براى نماز و اعراض نمودن از غير نماز جدّيت نموده به طورى كه در دلش جز معبود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خشوع جوارحى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چشمانش را فرو افكند و به راست و چپ التفات نكند و با ريش و صورت بازى نكند و خميازه نكشد و با تكبر نايستد و انگشتانش را به صدا در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كه تمام بدنش در ظاهر و باطن فقط وقف براى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 عليه‌السلام در كلام خودشان به اين موضوع اشاره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آن كسى كه عبادت و دعايش را براى خدا خالص كند و دلش را به آنچه چشمش مى‌بيند مشغول سازد و به آنچه گوشش مى‌شنود ياد خدا را فراموش نكند و به آنچه به ديگرى داده شده اندوه نخورد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وقتى شروع به وضو گرفتن مى‌كرد، از خوف الهى چهره‌اش تغيير مى‌كرد و بدنش به لرزه در مى‌آمد و رنگ صورتش عرضو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امانتى فرا رسيده كه خداوند آن را بر آسمان‌ها و زمين و كوهها عرضه داشت ولى از پذيرفتن آن سرباز زد و از آن هراسيدند و انسان آن را پذيرفت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در كتابهاى تاريخ و تراجم، احاديث و قضاياى فراوانى از چگونگى اقامه نماز پيامبران و امامان و اولياى الهى و زهاد وجود دارد و همه آنها درس و عبودت و نمونه زنده‌اى از اخلاص و تسليم و انقياد در برابر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اولياء و بندگان صالح خدا را مى‌بينيم كه براى دست يافتن به حضور قلب و اخلاص و توجه كامل به خداوند، براى عبادت و طاعت براى خود معبد و مصلى اتخاذ مى‌كنند براى اينكه از هياهو و ولوله و فرياد دور باشند تا صداى مزاحم دل آنان نشود و پيش آمدى جوارح آنان را به خود مشغول نسازد و شائبه‌اى با اعمال آنان آميخته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ساعاتى از روز به مصلى و معبد خودشان براى مناجات و نماز و تضرّع پناه مى‌برند و روى مى‌آورند و شب و غارها را براى شب زنده دارى و عبادت بر مى‌گزينند و اين روش و طريقه را تا به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ايشان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فاطمه معصومه عليهاالسلام ، دختر موسى بن جعفر بر همين شيوه نيكو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چنانچه در فصل گذشته گفته شد، وقتى وفات يافتند و غسل داده شدند و تكفين شدند، او را به مقبره بابلان بردند و برسردابى كه براى ايشان حفر شده بود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سعد در اينكه چه كسى او را به داخل سرداب وارد سازد،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روى خادم صالحى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كه سن زيادى داشت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توافق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سوى او فرستادند، دو سوار ديدند كه از دور مى‌آيند و نقاب بر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جنازه رسيدند پياده شده، به جنازه نمازگزاردند و وارد سرداب شده، جنازه را داخل سرداب آورده و در آن دفن كرده و خارج شدند و با كسى سخن نگفتند و سوار شده برگشتند و كسى آنها را نشناخت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محرابى كه متعلق به فاطمه معصومه عليهاالسلام بوده و در آن نماز بر پا مى‌داشت تا به امروز در خانه موسى موجود است و مردم آن را زيارت مى‌كنند</w:t>
      </w:r>
      <w:r>
        <w:rPr>
          <w:rFonts w:eastAsia="IRNazanin" w:cs="IRNazanin"/>
          <w:color w:val="111111"/>
          <w:sz w:val="28"/>
          <w:szCs w:val="28"/>
          <w:rtl w:val="true"/>
          <w:lang w:bidi="fa-IR"/>
        </w:rPr>
        <w:t>.</w:t>
      </w:r>
      <w:r>
        <w:rPr>
          <w:rStyle w:val="FootnoteAnchor"/>
          <w:rtl w:val="true"/>
        </w:rPr>
        <w:footnoteReference w:id="32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محراب آن بانو تا به امروز پابرجاست و آن مأواى طبقات مختلف مردمى است كه براى زيارت و اقامه نماز در آنجا به آن مكان روى مى‌آورند و آن عبادت از اتاق كوچكى است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مساحت دارد و بناى آن در سالهاى اخير به صورت زيباى شيشه‌اى تجديد شده و در كنار آن اتاقهاى كوچكى را براى طلاب علوم دينى اختصاص داده شده و به مدرسه ستيه معروف است و در خيابان چهارمردان، سمت همان راهى كه به روضه فاطميه مى‌رسد، واقع شده است و با كاشى‌هاى معرّق‌كارى شده آراسته شده و در ورودى آن اين ابيات فارسى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شده بياد اين كاخ منوّر به پاس دختر موسى بن جعفر</w:t>
      </w:r>
    </w:p>
    <w:p>
      <w:pPr>
        <w:pStyle w:val="BookText"/>
        <w:rPr/>
      </w:pPr>
      <w:r>
        <w:rPr>
          <w:rFonts w:ascii="IRNazanin" w:hAnsi="IRNazanin" w:eastAsia="IRNazanin"/>
          <w:color w:val="111111"/>
          <w:sz w:val="28"/>
          <w:sz w:val="28"/>
          <w:szCs w:val="28"/>
          <w:rtl w:val="true"/>
          <w:lang w:bidi="fa-IR"/>
        </w:rPr>
        <w:t>عبادتگاه معصومه است اينجا كز اينجا قم شرافت يافت ديگر</w:t>
      </w:r>
    </w:p>
    <w:p>
      <w:pPr>
        <w:pStyle w:val="BookText"/>
        <w:rPr/>
      </w:pPr>
      <w:r>
        <w:rPr>
          <w:rFonts w:ascii="IRNazanin" w:hAnsi="IRNazanin" w:eastAsia="IRNazanin"/>
          <w:color w:val="111111"/>
          <w:sz w:val="28"/>
          <w:sz w:val="28"/>
          <w:szCs w:val="28"/>
          <w:rtl w:val="true"/>
          <w:lang w:bidi="fa-IR"/>
        </w:rPr>
        <w:t>و نيز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جايگاه كه آنقدر منوّر است اين سجده گاه دختر موسى بن جعفر است</w:t>
      </w:r>
    </w:p>
    <w:p>
      <w:pPr>
        <w:pStyle w:val="BookText"/>
        <w:rPr/>
      </w:pPr>
      <w:r>
        <w:rPr>
          <w:rFonts w:ascii="IRNazanin" w:hAnsi="IRNazanin" w:eastAsia="IRNazanin"/>
          <w:color w:val="111111"/>
          <w:sz w:val="28"/>
          <w:sz w:val="28"/>
          <w:szCs w:val="28"/>
          <w:rtl w:val="true"/>
          <w:lang w:bidi="fa-IR"/>
        </w:rPr>
        <w:t>و در داخل محراب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كمينه خادم درگه غلامحسين نجاتى نجات مى‌طلبد از تو چونكه باب نجاتى</w:t>
      </w:r>
    </w:p>
    <w:p>
      <w:pPr>
        <w:pStyle w:val="BookText"/>
        <w:rPr/>
      </w:pPr>
      <w:r>
        <w:rPr>
          <w:rFonts w:ascii="Amiri" w:hAnsi="Amiri" w:eastAsia="Amiri" w:cs="Amiri"/>
          <w:color w:val="111111"/>
          <w:sz w:val="28"/>
          <w:sz w:val="28"/>
          <w:szCs w:val="28"/>
          <w:rtl w:val="true"/>
          <w:lang w:bidi="ar-SA"/>
        </w:rPr>
        <w:t>يا فاطمة اشفعى لي في الجنّة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كه فاطمه معصومه عليهاالسلام حقيقتاً زن نمونه‌اى براى زنان مؤمن و پرهيزكار و عابد و پاكيزه نيكوكار و اهل ركوع و سجده و صالحه و اهل توبه و بيوه زنان و دوشيزگان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در درست كردن محراب و مصلى براى عبادت و بندگى يگانه نبود، بلكه آن را از جده‌اش صديقه طاهره پاره تن پيامبر اقدس به ارث برده بود و بانوان فاطمى و بانوان نبوت و رسالت و امامت همگى بر آن سيره بودند</w:t>
      </w:r>
      <w:r>
        <w:rPr>
          <w:rFonts w:eastAsia="IRNazanin" w:cs="IRNazanin"/>
          <w:color w:val="111111"/>
          <w:sz w:val="28"/>
          <w:szCs w:val="28"/>
          <w:rtl w:val="true"/>
          <w:lang w:bidi="fa-IR"/>
        </w:rPr>
        <w:t>.</w:t>
      </w:r>
      <w:r>
        <w:rPr>
          <w:rStyle w:val="FootnoteAnchor"/>
          <w:rtl w:val="true"/>
        </w:rPr>
        <w:footnoteReference w:id="32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bookmarkStart w:id="43" w:name="pg2428_15458"/>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Heading2"/>
        <w:numPr>
          <w:ilvl w:val="1"/>
          <w:numId w:val="1"/>
        </w:numPr>
        <w:rPr/>
      </w:pPr>
      <w:bookmarkStart w:id="44" w:name="__RefHeading___Toc3272053_3804643083"/>
      <w:bookmarkStart w:id="45" w:name="_Toc15"/>
      <w:bookmarkEnd w:id="44"/>
      <w:r>
        <w:rPr>
          <w:rtl w:val="true"/>
        </w:rPr>
        <w:t>سخنى با يعقوبى در كتاب تاريخش</w:t>
      </w:r>
      <w:bookmarkEnd w:id="45"/>
    </w:p>
    <w:p>
      <w:pPr>
        <w:pStyle w:val="BookText"/>
        <w:rPr/>
      </w:pPr>
      <w:r>
        <w:rPr>
          <w:rFonts w:ascii="IRNazanin" w:hAnsi="IRNazanin" w:eastAsia="IRNazanin"/>
          <w:color w:val="111111"/>
          <w:sz w:val="28"/>
          <w:sz w:val="28"/>
          <w:szCs w:val="28"/>
          <w:rtl w:val="true"/>
          <w:lang w:bidi="fa-IR"/>
        </w:rPr>
        <w:t xml:space="preserve">احمد بن ابى يعقوب بن جعفر بن وهب بن واضح يعقوبى كاتب عباسى متوفاى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كتاب تاريخ خود، اشتباهات و قضاياى ضعيفِ عارى از صحت و صواب و حقيقت آورده است كه از جمله آنها سخن او در شرح حال موسى بن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جلد دوم،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وصيت كرد كه دخترانش ازدواج نكنند، هيچكدام از دخترانش تزويج نكردند مگر امّ‌سلمه، او در مصر با قاسم بن محمد بن جعفر بن محمد ازدواج كرد و در اين مورد يعنى اين فرد و خانواده از مطلب تازه‌اى رخ داد تا آنكه آن فرد قسم ياد كرد كه</w:t>
      </w:r>
    </w:p>
    <w:p>
      <w:pPr>
        <w:pStyle w:val="BookText"/>
        <w:rPr/>
      </w:pPr>
      <w:r>
        <w:rPr>
          <w:rFonts w:ascii="IRNazanin" w:hAnsi="IRNazanin" w:eastAsia="IRNazanin"/>
          <w:color w:val="111111"/>
          <w:sz w:val="28"/>
          <w:sz w:val="28"/>
          <w:szCs w:val="28"/>
          <w:rtl w:val="true"/>
          <w:lang w:bidi="fa-IR"/>
        </w:rPr>
        <w:t>اين حرف ساختگى با سنت نبوى مغاير و مخالف است و از امام موسى بن جعفر عليه‌السلام كه به نص پيامبر اسلام صلى‌الله‌عليه‌و‌آله‌وسلم داراى ولايت و امامت است، بعيد است كه سخه و وصتيى نمايد كه باب و سنتى كه آن را جدش براى بشريت نوشته است و سخنانى شريفى كه در اين راه بيان فرموده است تعارضى داشته باشد كه از جمله آن گفتارهاى ارزشمند اين كلام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تشكيل خانواده دهيد زيرا آن باعث ازدياد شما مى‌شود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هركس ازدواج كند نصف دينش را حفظ نموده و در نصف باقيمانده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خداوند تقوى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با يكديگر ازدواج كنيد و توالد و تناسل نمائيد تا فراوان شويد زيرا در روز قيامت من به شما مباهات مى‌كنم ولو اينكه نوزادى از نسل شما سقط جنين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پيشگاه خداوند، فرد متأهل خوابيده از فرد مجرد روزه‌دار شب زنده‌دار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دوست دارد خداوند را طاهر و پاكيزه ملاقات كند، پس به همراه همسر او را ملاقات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بدان امت من مجردان و بى‌همسران‌اند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اى جوانان هركدام از شما كه براى ازدواج توانائى دارد بايد كه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آنچشم را از نامحرم فرو مى‌افكند و از افتادن درگناه جنسى غريزه جنسى حفظ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هركه فطرت مرا دوست دارد، بايد به سنّت من عمل كند و ازدواج از سنّت من است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احاديث، آياتى در قرآن كريم وجود دارد كه شاهد گويائى براى اين موضوع است كه به جهت خوف از اطاله كلام و زياده گوئى نيازى به يادآورى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اين از يك جهت، از جهت ديگر اين كه سخن و پندار يعقوبى با وصيّت تاريخى مهمى كه از امام موسى كاظم عليه‌السلام صادر شده مخالف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نسلهاى آن وصيت را براى همديگر نقل كرده و اهل حديث آن را اثبات ساخته و كتابهاى حديث حفظ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وصيت در واقع عبارت از دو وصيت مى‌باشد كه فرد سومى برايش نيست و اختصاص به اولاد امام دارد و در اينجا متن آن دو وصيّت آورده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محمد حجّال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عبدالله جعفرى از قول عده اى از بستگانش نقل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عليه‌السلام ، الحاق بن جعفر بن محمد، ابراهيم بن محمد جعفرى، جعفر بن صالح جعفرى، معاويه جعفرى، يحيى بن حسين بن زيد و سعد بن عمران انصارى، محمد بن حارث انصارى، يزيد بن سليط انصارى، و محمد بن جعفر اسلمى را بر وصيت خود شاهد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كار حضرت اين عده را بر عقايد حقه خويش شاهد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عقايد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وحدانيت خداوند يكتا، بر رسالت محمد صلى‌الله‌عليه‌و‌آله‌وسلم و اينكه قيامت بى شك خواهد آمد و خداوند مردگان را زنده خواهد كرد و زندگى بعد از مرگ حق است و حساب و قصاص حق است و ايستادن و توقف نمودن در برابر خداوند عزّوجلّ حق است و آنچه را حضرت محمد صلى‌الله‌عليه‌و‌آله‌وسلم براى مردم آورده 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حقِ حق است و آنچه را روح الامين نازل كرده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براين عقايد زندگى مى‌كنم و با اين اعتقادات مى‌ميرم و با همين اعتقادات بعد از مرگ زنده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اين افراد را شاهد گرفتند كه اين مطالب وصيتى است كه با دست خط خود و پيش از اين، سفارشات جدم اميرالمؤمنين و سفارشات حسن و حسين و على بن الحسين و محمد بن على و جعفر بن محمد عليهم‌السلام را حرف به حرف نوشته و نسخه بردارى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اين وصيت، فرزندم على و به همراه او و فرزندان ديگرم را اگر خواهد و صتى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ديد آنها رشد دارند و خواست ايشان را به عنوان وصى باقى گذارد اين اختيار را دراد، و اگر از آنها ناراضى بود و خواست ايشان را كنار بگذارد باز مختار است و آن‌ان در مقابل او اختيارى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صدقات، اموال، كودكان و فرزندانم على و نيز ابراهيم، عباس، اسماعيل، احمد و امّ احمد را وصى قرار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 همسرانم فقط على وصىّ است و ثلث صدقه پدر و خانواده‌ام را هرگونه كمه صلاح بداند خرج كند و آن گونه كه هر فردى نسبت به اموالش رفتار مى‌كند، رفتار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آنچه را كه گفتم، درباره اهل و عيالم به اجرا گذارد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مختار است و اگر نخواست باز هم اختيار دارد اگر خواست بفروشد يا ببخشد يا به كسى بدهد يا به روشى ديگر غير از آنچه وصيت كرده‌ام صدقه بدهد مختار است و در اين وصيت در مورد اموال و خانواده و فرزندانم او به منزله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صلاح ديد كه برادرانش را ـ كه در آغاز اين نوشته از آنها نام برده‌ام ـ باقى بگذارد مى‌تواند اين كار را بكند و اگر نخواست مى‌تواند آنها را كنار بگذارد و كسى حق اعتراض به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آنها بخواهد خواهر خود را عروس كند بدون اجازه و دستور او اين حق را ندارد و هر قدرتى بخواهد او را از اختياراتى كه در اينجا ذكر كرده‌ام كنار بزند و مانعش شود، با اين كار از خدا و رسولش فاصله گرفته و بر كنار شده است و خدا و رسولش نيز با او رابطه‌اى نخواهند داشت و لعنت خدا و تمام لعنت كنندگان و ملائكه مقرب و انبياء و مرسلين و مؤمنان برچنين شخصى باد، هيچ يك از سلاطين و هيچ يك از فرزندانم حق ندارند او را از اموالى كه نزد او دارم بر كنار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اموالى دارم و سخنان او در مورد ميزان آن كاملاً مورد قبول من است چه كم بگويد و 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ذكر اسامى ساير فرزندانم فقط اين بود كه نام آنها و اولاد صغيرم در اينجا با احترام ذكر شود و آنها شناخته شوند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همسرانم كه ام ولد هستند، هر كدام كه در منزل باقى ماندند داراى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حقوق و مقررى خواهند بود كه در زمان حياتم از آن برخوردار بودند به اين شرط كه او مايل باشد و آنهائى كه ازدواج كنند ديگر نمى‌توانند بازگردند و مقررى دريافت دارند مگر اينكه على صلاح بداند و دخترانم نيز همين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ازدواج دخترانم به دست هيچ يك از برادران مادرى‌شان نيست و دخترانم نبايد بدون صلاح ديد و مشورت او كارى انجام دهند و اگر برادران مادرى دخترانم بدون اجازه على در مورد ازدواج آنان كارى انجام دهند خداوند متعالش و رسولش را مخالفت و نافرمانى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ازدواج قوم خود داناتر است، اگر خواست تزويج مى‌كند و اگر نخواست نمى‌كند و من آنان را نسبت به آنچه در اين نوشته ذكر كرده‌ام وصيّت و سفارش نمواده‌ام و خداوند را بر آنها گواه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حق ندارد وصيت مرا باز كند و يا آن را اظهار نمايد، اين وصيت همانگونه است كه براى شما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بدى كند به خودش بدى كرده و هركه خوبى كند به نفع خودش است و پروردگار به بندگان ستم نمى‌كند و هيچ كس ـ اعم از سلطان و ديگران ـ حق ندارد اين نامه را كه در پائين آن مهر كرده‌ام باز كند، هركس چنين كند لعنت و غضب خدا بر او باد و ملائكه و مسلمانان و مؤمنان بعد از خدا كمك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موسى بن جعفر عليه‌السلام و شهود مهر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چنان كه ملاحظه مى‌كنيد، امام موسى كاظم عليه‌السلام از ازدواج دخترانش نهى نفرموده بلكه او از ازدواج آنها را منوط به نظر امام رضا عليه‌السلام كرده است و اين كه او در امر ازدواج دختران، اختيار تام و كامل دارد و شايسته است كه آنها با موافقت و تأييد و تصحيح و مساعدت و رضايت او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وصيت دوم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موسى بن جعفر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در فلان مكان كه حد و حدود آن چنين و چنان است، تمامى آن زمين، نخل‌هاى آن، قسمت‌هاى كه ساختمانى در آن نيست، آب موجود در آن، گوشه و كنار آن، حق و نوبت آب آن در حق ديگرى كه در بلندى‌ها و پيشه آن مى‌باشد و نيز تمام امكانات و سرويس موجود در آن و نيز قسمت روباز و مسيل آن، قسمت آباد و قسمت لم يزرع آن، همه اينها را موسى بن جعفر به فرزندان بلافصل خود ـ چه زن و چه مرد ـ صدقه و 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اين زمين، منافع آن را بعد از مخارج لازمه براى آبادانى و حفظ آن و نيز به استثناى منافع سى اصل درخت كه ميان فقراى اهل روستا تقسيم مى‌شود، بقيه را بين اولاد موسى بن جعفر تقسيم مى‌كند به گونه‌اى كه هر پسر دو برابر دختر سهم ببرد، هريك از دختران موسى بن جعفر كه ازدواج كرده سهمش از اين وقف قطع گردد تا زمانى كه شوهرش را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دست بدهد كه در اين صورت سهم او مانند دخترانى است كه هنوز ازدواج نكرده‌اند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فرزندان موسى كه فوت كنند، اگر فرزندى داشتند فرزندانشان سهم پدر خود را به ارث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دو برابر دختر همانطور كه موسى بن جعفر بين اولاد بلافصل خود شرط كرده است و هريك كه فوت كردند و فرزندى نداشتند سهم او به سهم بقيه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نوه‌هاى دخترى در اينو قف سهمى ندارند مگر آنكه پدرانشان از فرزندان من باشند و تا وقتى احدى از اولاد و نسل من باقى باشد كسى در اين وقف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همگى آنان از بين رفتند و كسى باقى نماند، اين مال وقف است براى خواهران و برادران تنى پدرى و مادرى من، مادامى كه كسى از آنان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روشى كه بر اولاد و نسل خود شرط كردم، اگر خواهران و برادران تنى از بين رفتند و منقرض شدند اين مال وقف خواهد بود براى خواهران و برادران پدرى و نسل آنان مادامى كه كسى از ايشان باقى باشد، و اگر از ايشان هم كسى باقى نماند اين مال بر خويشان و اقارب هر كدام كه از ديگرى به من نزديكتر باشند، وقف است تا زمانى كه ديگر كسى روى زمين زنده نباشد تا قيامت</w:t>
      </w:r>
      <w:r>
        <w:rPr>
          <w:rFonts w:eastAsia="IRNazanin" w:cs="IRNazanin"/>
          <w:color w:val="111111"/>
          <w:sz w:val="28"/>
          <w:szCs w:val="28"/>
          <w:rtl w:val="true"/>
          <w:lang w:bidi="fa-IR"/>
        </w:rPr>
        <w:t>.</w:t>
      </w:r>
      <w:r>
        <w:rPr>
          <w:rStyle w:val="FootnoteAnchor"/>
          <w:rtl w:val="true"/>
        </w:rPr>
        <w:footnoteReference w:id="32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دومين وصيت، موسى بن جعفر براى فرزندان دخترى كه براى ازدواج تمايلى نشان نمى‌دهند و به دليل نبود كسى كه براى تسديد مخارج آنها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تأمين نيازهاى حيات فردى آنها قيام بكند از ازدواج سرباز مى‌زنند، صدقه مالى تعيين مى‌كند مشروط به آنكه تا ابد ازدواج نكنند و اما هرگاه ازدواج كردند و براى آنها فرد لايق و شايسته‌اى يافت نشد، صدقه و مساعدت مالى از آنها قطع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طلاق گرفته و به خانه پدرى به صورت مجرد برگشتند، دوباره مستمرى و مقررى آنها در موردشان به اجرا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كسى را كه به آنها يارى رساند يا آنها از وى در زندگى، استعانت بجويند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وصيت، وصيتى دقيق، محكم، اساسى وصيت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يك از دو وصيت لفظ يا عبارت يا كلمه‌اى كه مشعر به اين باشد كه موسى بن جعفر به دخترانش سفارش كرده كه ازدوداج نكنند وجود ندارد همچنان كه يعقوبى پنداشته و ساخت و در كتاب تاريخش آورده و چه بسيار مطالب ساختگى مانند اين كه در صفحات كتابش يافت مى‌شود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در ميان مورخان خلاف چيزى است كه يعقوبى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برخى از دختران امام موسى كاظم ازدواج كرده و داراى فرزندان نجيبى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امّ جعفر، امّ سلمه، ام عبدالله، ام فروه و ام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شرح حال آنها در فصل دختران امام موسى بن جعفر عليه‌السلام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شيخ شريف، يحيى عبيدى نسب‌شناسى كه در سال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وفات كرده در اخبار زينب دختر امام موسى كاظم آورده كه او از مدينه خارج شد و با همسر خواهرش قاسم بن محمد بن جعفر صادق به سوى مصر مهاجرت كرد</w:t>
      </w:r>
      <w:r>
        <w:rPr>
          <w:rFonts w:eastAsia="Amiri" w:cs="Amiri" w:ascii="Amiri" w:hAnsi="Amiri"/>
          <w:color w:val="111111"/>
          <w:sz w:val="28"/>
          <w:szCs w:val="28"/>
          <w:rtl w:val="true"/>
          <w:lang w:bidi="ar-SA"/>
        </w:rPr>
        <w:t>.</w:t>
      </w:r>
      <w:r>
        <w:rPr>
          <w:rStyle w:val="FootnoteAnchor"/>
          <w:rtl w:val="true"/>
        </w:rPr>
        <w:footnoteReference w:id="324"/>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ان الحمد الله رب العالمين</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bookmarkStart w:id="46" w:name="pg2428_15479"/>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Heading2"/>
        <w:numPr>
          <w:ilvl w:val="1"/>
          <w:numId w:val="1"/>
        </w:numPr>
        <w:rPr/>
      </w:pPr>
      <w:bookmarkStart w:id="47" w:name="__RefHeading___Toc3272055_3804643083"/>
      <w:bookmarkStart w:id="48" w:name="_Toc16"/>
      <w:bookmarkEnd w:id="47"/>
      <w:r>
        <w:rPr>
          <w:rtl w:val="true"/>
        </w:rPr>
        <w:t>منابع و مآخذ</w:t>
      </w:r>
      <w:bookmarkEnd w:id="48"/>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ملى اصفهان، ابوالقاسم رفيعى عمرآبادى</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على بن ابى طالب طبرسى</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اخبارالزينبيات، شيخ الشرف يحيى العبيدلى النسابّه</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الارشاد، الشيخ المفيد البغدادى</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آستارا تا آستار آباد، دكتر منوچهر ستوده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اسدالغابة فى معرفة الصحابه، عزالدين على بن محمد بن محمد ابن الاثير شيبانى</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اسنى المطالب فى مناقب سيدنا على بن ابى طالب، شمس الدين محمد بن محمد جرزى شافعى متوفاى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الامالى، ابوجعفر محمد بن على بن بابويه صدوق</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انوارالمشعشعين فى شرافة القم و القمييّن، شيخ محمدعلى بن حسن كاتوزيان طهرانى</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الانوارالنعانيه، سيد نعمت الله جزائرى تسترى شوشترى</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النساء، عمر رضا كحاله</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اعلام الورى بأعلام الهدى، امين الاسلام فضل بن حسن طبرسى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اعيان الشيعه، سيد محسن امين عادلى</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ايضاح المكنون فى الذيل على كشف الظنون، اسماعيل پاشا بن محمد امين بغدادى بابانى</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 علامه مجلسى محمدباقر بن محمد تقى</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 النهاية، اسماعيل بن عمر بن كثير دمشقى</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 فخّ، دعتاد محمد هادى امينى</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يعقوبى، احمد بن ابى يعقوبى بن واضح يعقوبى</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تأسيس الشيعه، سيد حسن صدر كاظمى</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المواليد فى الانساب، احمد بن على بن ابى طالب طبرسى</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الائمه، ابومنصور احمد بن على بن ابى طالب طبرسى</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خطيب احمد بن على بغدادى حافظ</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قم، حسن بن محمد بن حسن قمى به فارسى ترجمه شده است</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المنتهى، شيخ عباس قمى</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العالم فى شرح خطبة المعالم، سيد جعفر آل بحرالعلوم طباطبايى</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تربت پاكان، سيد حسين طباطبايى مدرسى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 يوسف بن قزاوغلى بغدادى معروف به سبط ابن جوزى</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القبور يا دانشمندان و بزرگان اصفهان، سيد مصلح الدين مهدوى</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تعليقات نقض، سيد ميرجلال الدين حسينى ارموى</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البرهان، سيدهاشم حسينى بحرانى</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تفسيرالفرات، فرات بن ابراهيم بن فرات كوفى</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القرآن، ابن جرير طبرى، محمد بن جرير بن يزيد</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الكشّاف، جارالله، محمود بن عمر بن محمد خوارزمى زمخشرى</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المقال فى علم الرجال، شيخ عبدالله ممقانى</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التهذيب، احمد بن على بن حجر عسقلانى شافعى</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الرواة، شيخ محمد بن على اردبيلى غروى</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السعادات، محمد مهدى نراقى</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حلية‌الاولياء، ابونعيم احمد بن عبدالله بن احمد اصبهانى</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خيرات الحسان فى ترجمة مشاهيرالنسوان، ضيع الدولة محمد حسن خان بن ميرزا عليخان مراغى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دارالسلام فيما يتعلق بالرؤيا و المنام، ميرزا حسين نورى طبرسى</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الدّرالمنثور، جلال الدين سيوطى</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دُره نادرى، ميرزا مهدى خان منشى كوكب استرآبادى</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ذخائرالعقبى، محب الدين طبرى</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 شيخ آغا بزرگ تهرانى</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الرجال، شيخ طوسى</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نجاشى، احمد بن على بن احمد بن عباس نجاشى</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رشفة الصادى بن بحر فضائل بن النبى الهادى، ابوبكر بن شهاب الدين علوى حسينى شافعى</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رياحين الشريعه، شيخ ذبيح الله بن محمدعلى محلاتى</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 النصرة، محب الدين طبرى</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ريحانة الادب، محمد على بن محمد طاهر مدرس تبريزى</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زندگانى حضرت معصومه عليهاالسلام ، سيد مهدى صحفى</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سفينة‌البحار، شيخ عباس قمى</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شواهد التنزيل لقواعد التفضيل، عبيدالله بن عبدالله بن احمد،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به حاكم حسكانى</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ابوعبدالله محمد بن اسماعيل بخارى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السوى فى مناقب آل النبى، سيد محمود شيخانى قادرى نسخه خطى در كتابخانه‌ام موجود است</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عمدة الطالب فى انساب آل ابى‌طالب، سيدجمال الدين احمد بن على، معروف به ابن عتبه</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اخبارالرضا عليه‌السلام ، شيخ صدوق محمد بن بابويه</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بنت الحسين عليه‌السلام ، دكتر محمدهادى امينى</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فرحة‌العزى، سيدعبدالكريم بن طاووس حلّى</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المهمّة فى معرفة احوال الائمّة، ابن الصباغ مالكى على بن محمد بن احمد مكى</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الرضويه، شيخ عباس قمى</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شيخ جعفر بن محمد بن جعفر بن موسى بن قولويه</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الغمّه فى معرفة الائمه، شيخ على بن عيسى بن ابوالفتح اربلى</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گنجينه آثار قم، شيخ عباس فيض قمى</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المراجعات، عبدالحسين شرف الدين عاملى</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المستجاد من كتاب الارشاد، علامه حسن بن يوسف بن على بن مطهر حلّى</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مستدرك الواسائل، ميرزاحسين بن محمد تقى طبرسى محدّث</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نورى</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السؤل فى مناقب آل الرسول، محمد بن طلحة بن محمد بن حسن عدوى نصيبى</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ابوالفرج اصفهانى</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حموى دومى بغدادى</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رشيد الدين محمد بن على بن شهرآشوب</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اخطب خوارزم موفّق الدين بن احمد</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نوابغ الرواة طبقات الشيعه، شيخ آقا بزرگ تهرانى</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هدية العارفين اسماء المؤلفين و آثار المنيفنى، اسماعيل پاشا بغدادى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فهرست بى‌نام و نشان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نحت اسائل نفسى،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بدر ابوجعفر فى الطشت،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تقرأ فى اثنتين، ص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اشعار زمخشرى،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جاده بهم، </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فى موضع اقحاعه،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المنهار،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مطروقة،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فيسرح فى ملك الابد،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زاعماً انّ مايقوم به من النساء، </w:t>
      </w:r>
      <w:r>
        <w:rPr>
          <w:rFonts w:eastAsia="Amiri" w:cs="Amiri" w:ascii="Amiri" w:hAnsi="Amiri"/>
          <w:color w:val="111111"/>
          <w:sz w:val="28"/>
          <w:szCs w:val="28"/>
          <w:lang w:bidi="ar-SA"/>
        </w:rPr>
        <w:t>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المغريات،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فطاحل علماء الاماميه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روعتها الجسد،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والمخلص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ماكشف لها كنفاً، </w:t>
      </w:r>
      <w:r>
        <w:rPr>
          <w:rFonts w:eastAsia="Amiri" w:cs="Amiri" w:ascii="Amiri" w:hAnsi="Amiri"/>
          <w:color w:val="111111"/>
          <w:sz w:val="28"/>
          <w:szCs w:val="28"/>
          <w:lang w:bidi="ar-SA"/>
        </w:rPr>
        <w:t>130</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نسائى،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سنن ابن ماجه،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به نقل از حضرت محمد عليه‌السلام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زُورُوا القُبُورَ، فَاِنَّها تُذَكَّرُكُمُ الآخِرَةَ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زيارت،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تحفة‌الزائر،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عمدة‌الزائر،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تحفة‌الزائر،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عمدة‌الزائر،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طباطبايى،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پژوهش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عمدة‌الزائر،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زبدة‌التصانيف،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انوارالمشعشعين،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بحارالانوار الجامعة لدور أخبار الائمّة الاطهار،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مجلسى اين روايت را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نام نويسنده كتاب را به اشتباه،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بن محمد 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نگاشته است كه به نظر مى‌رسد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روايت، اين گونه 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عليه‌السلام ذلك و لم تحمل بموسى عليه‌السلام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جلد، نام نويسنده كتاب تاريخ قم به درستى نگاشته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الى تحصيل مسائل الشريعة،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انوارالمشعشعين،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تحفة‌الزائر،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انوارالمشعشعين،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اعيان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مستدركات علم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بارگاه حضرت فاطمه معصومه عليهاالسلام تجليگاه حضرت فاطمه زهرا عليهاالسلام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المؤمنات،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اربعه حديث شيعه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كافى، من لا يحضره الفقيه، التهذيب، و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شرح‌هايى كه برآنها نوشته شده عبارت استاز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مرآت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مجلسى دوم بركافى،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فارسى و عربى ملا خليل قزوينى بركافى،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صاحبقرانى شرح مجلسى اوّل بر من لايحضره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هستند كه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محمدون ثلاث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الحديث،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عيون اخبارالرضا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انوارالمشعشعين،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عيون اخبارالرضا عليه‌السلام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تحفة‌الزائر،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انوار المشعشعين،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جلد از بحارالانوار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زارها عارفاً بحقّها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آداب و متن زيارتنامه نيامده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الزائر،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عيون اخبارالرضا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بدون ذكر زيارتنامه؛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انوارالمشعشعين،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عمدة‌الزائر،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خوانسارى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رياحين الشريعه،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امامزادگان معتبر ايران،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زندگانى حضرت معصومه،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ديعه آل محمد فاطمه معصومه،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التصانيف،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تاريخ وفات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سال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نوشته‌اند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تحفة‌الزائر،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ميزان الحكمة،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2290</w:t>
      </w:r>
      <w:r>
        <w:rPr>
          <w:rFonts w:ascii="IRNazanin" w:hAnsi="IRNazanin" w:eastAsia="IRNazanin"/>
          <w:b w:val="false"/>
          <w:b w:val="false"/>
          <w:bCs w:val="false"/>
          <w:i w:val="false"/>
          <w:i w:val="false"/>
          <w:iCs w:val="false"/>
          <w:color w:val="333333"/>
          <w:sz w:val="20"/>
          <w:sz w:val="20"/>
          <w:szCs w:val="20"/>
          <w:rtl w:val="true"/>
        </w:rPr>
        <w:t xml:space="preserve">؛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پاورقى،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پاورقى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تحفة‌الزائر،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بسيارى از منابع كهن از حضرت معصومه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ستّى فاطمه عليهاالسلام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انوارالمشعشعين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سنگى،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منتهى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گويا اين كلمه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معنى خانم و بى‌بى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جلد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صرفاً 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زارَها عارفاً بحقّها فله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و آداب و متن زيارتنامه نيامده است؛ تحفة‌الزائر،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عيون اخبارالرضا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بدون ذكر آداب و متن زيارت‌نامه؛ 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انوارالمشعشعين،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عمة‌الزائر،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المزار خوانسارى،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تحفة‌الزائر ـ كه به فارسى است ـ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بعضى از كتب زيارات به سند حسن روايت كرده‌اند كه حضرت امام رضا عليه‌السلام به سعد اشعرى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تحفة‌الزائر،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در انوارالمشعشعين از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انوارالمشعشعين،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انوارالمشعشعين در صدر اين زيارت‌نامه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ايضاً نوع ديگر در زيارت حضرت معصومه در كتب معتبره و سند صحيح يافت 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ولى منبع آن را ارائه نداده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عمدة‌الزائر،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عمدة‌زائر،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عمدة‌الزائر،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عمدة‌الزائر،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آمده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عمدة‌الزائر،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المزار شهيد اول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نسخه خطى از شهيد اوّل، در كتابخانه آية‌اللّه العظمى مرعشى، به شماره مسلسل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به اشتباه به نام شيخ مفيد، فهرست نگارى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زيارت‌نامه‌هاى نخست و دوم، متصل به هم و بدون تفكيك آمده است؛ بحارالانوار، كتاب المزار،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 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الموحّد،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الفهرست، طوسى،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رجال علامه 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خلاصة‌الاقوال،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قاموس الرجال، تسترى،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رياض المحدّثين،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الفهرست، طوسى،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رجال طوسى،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رجال طوسى،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فى شرح احاديث الاماميّة،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طوسى،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برقى،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رياض المحدّثين،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كوثر،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المجلسى،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كوثر،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كشف الرموز،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مختلف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تذكرة‌الفقهاء،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جاى جاى مجلّدات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الامام الرضا عليه‌السلام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اختيارمعرفة‌الرجال،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بحارالانوار،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فقط متن روايت آمده و آداب و متن زيارت نيامده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دليل نگارش اين كتاب را چنين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اكثر شيعيان اين ديار از اين رساله وافيه بهرمند 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تحفة‌الزائر، مقدمه،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تحفة‌الزائر،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المجلسى، ترجمة العلامة للمجلسى،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عمدة‌الزائر،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خوانسارى،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خطّى مزار به شماره مسلسل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كتابخانه آية‌اللّه العظمى مرعشى نجفى، به اشتباه به نام شيخ مفيد فهرست نگارى شده‌اند؛ در صورتى كه اثر شهيد اول محمد بن مكّى عاملى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بر مدّعا اين است كه خود مرحوم آية‌اللّه العظمى مرعشى نجفى در ابتداى برخى از آنها مرقوم نموده كه اثر شهيد اول مى‌باشند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برقى،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الأمالى، طوسى، ص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كتاب‌هاى روايى كافى، من لايحضره الفقيه، تهذيب الاحكام، وسائل الشيعه، مستدرك الوسائل، بحارالانوار ارشاد القلوب، اعلام الدين، تحف العقول، الخصال و دعائم الاسلام،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عارفاً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عارفاً بحقّها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زيارت پيامبراكرم، معصومين و امامزادگان عليهم‌السلام مؤمن، كعبه، و قرائت نماز به كار رفته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الأمالى، صدوق،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الامالى طوسى،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روضة‌الواعظيت،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صحيفة‌الرّضا،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بشارة‌المصطفى،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روضة‌الواعظين،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كفاية‌الاثر،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بشارة المصطفى،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كامل الزايارات،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الامالى، صدوق،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بشارة‌المصطفى،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كشف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عدّة‌الداعى،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مكارم الاخلاق،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مصباح الفلاح،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حضرت فاطمه عليهاالسلام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مفاتيح الجنان،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تاريخ قرآن، حجّتى،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سوره نصر،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آيه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سوره غافر، آيه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سوره ق، آيه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سوره طور، 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للالفاظ القرآن الكريم،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به نقل از امام محمدباقر عليه‌السلام ، ابن عباس و قتاده نيز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فى‌تفسيرالقرآن،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تفسير نمونه،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احقاف</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امام صادق و امام رضا عليهماالسلام </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اهل كساء، و پنج تن آل عبا،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البلادالامين،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مصباح الكفعمى،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مهج الدعوات،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 نامه كاظمين عليهماالسلام ، و ص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زيارت‌نامه امام رضا عليه‌السلام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سوره سبأ، 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سوره زمر، آيه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سوره زخرف، 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نجم،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سوره زمر، آيه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سوره غافر، آيه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سوره مدّثّر، آيه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سوره طه، آيه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سوره مريم، آيه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سوره انبياء،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مستدرك الواسائل،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اعلام الدين،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غررالحكم،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المفهرس الالفاظ القرآن الكريم،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امام محمد باقر عليه‌السلام درباره دوست داشتن دنيا و نكوهشى كه از آن شده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البلاغه فى المعانى و البيان و البديع،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كوثر،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پژوهش درباره مصاديق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جواهرالبلاغة فى المعانى و البيان و البديع،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فى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پژوهش درباره مصاديق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ادعيه،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زيارت مطلقه اميرالمؤمنين، و زيارت اميرالمؤمنين عليه‌السلام در روز غدير 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زيارت ابراهيم بن رسول اللّه صلى‌الله‌عليه‌و‌آله‌وسلم ، 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زيارت فاطمه بنت اسد، و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زيارت حضرت امام محمدتقى عليه‌السلام ، و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زيارت حضرت امام رضا عليه‌السلام ، و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xml:space="preserve">، زيارت ائمّه سرّمن رأى، و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زيارت والده حضرت فائم عليه‌السلام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در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ذكر سند به نقل از امام باقر عليه‌السلام نقل مى‌كند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بلغه ثوابٌ من اللّه على عمل، فعمل ذلك العمل التماس ذلك الثّواب، أُوتِيهِ؛ و ان لم يكُن الحديث كما بلغهُ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روايت با ألفاظ ديگر و به نقل از امام جعفر صادق عليه‌السلام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اعلام الدين،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الاقبال،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عدّة الدّاعى،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فلاح السائل،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سخن ميرزاجواد آقا ملكى تبريزى، در المراقبات اعمال السَّنَةِ؛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ولايناقش فى عدم صحّة‌الانبياء 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الأمر اذا صار بهذا الخطر و العظمة، انّما يكفى فيه الاحتمال عند العقول، و الحال أنّ هذه الاخبار مظنون 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الثانى ماوردت فى اخبار كثيرة موثّقة أنّ من سمع شيئاً من الثواب عملى عمل فعليه التماس ذلك الثواب، اعطاه اللّه ذلك و ان لم يكن كما سمعه، فهذه الاخبار المعتبرةُ قَطَعَ الأعذارَ من جهة اسناد الاخبار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اعيان الشيعه تاريخ ولادت او سال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در علماى معاصرين، تارخ ولادت او سال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 ايشان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هردو تاريخ وفات او هفتم ذى القعده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كيهان انديشه، قم،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بازگشت وى به تبريز در اعيان الشيعه و علماى معاصرين،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ترديد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اينكه هردو تصريح نشده كه وى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نجف بود، سال ورود وى به نجف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برگشت وى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عبدالحسين امينى، شهيدان راه فضيلت،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محمد حرزالدين، كتابخانه آية‌اللّه مرعشى، قم،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بنياد خيريه و فرهنگى شط، تهران،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آذربايجان دوره مشروطيت، مهدى مجتهدى،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معاصرين،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مقاله بيان صادق،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بيان صادق،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مهدى قلى‌خان هدايت،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يغمايى، يادنامه تقى‌زاده، چاپ انجمن آثار ملى،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معاصرين،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آقا بزرگ تهرانى،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محمد حرزالدين،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صادق، كيهان انديشه،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آذربايجان در عصر مشروطيت،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مشروطه ايران، احمد كسروى،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و خطرات، مهدى قلى‌خان هدايت، مخبرالسلطنة،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مشروطه ايران، احمد كسروى،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صادق، مقاله كيهان انديشه،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هجده ساله ايران، احمد كسروى، انتشارات اميركبير،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سيدابراهيم سيدعلى، مجله كيهان انديشه، شماره شانزدهم 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علوى، مجله تاريخ و فرهنگ معاصر،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به تفصيل پاسخ اشتباهات بيان شده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معاصرين، حاج ملاعلى خيابانى،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آذربايجان در عصر مشروطيت، مهدى مجتهدى،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كيهان انديشه، شماره شانزدهم،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سيدابراهيم علوى،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خيرالدين زركلى،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تشيّع،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آذربايجان در عصر مشروطيت،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بيان صادق، كيهان انديشه، شماره شانزدهم،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نقباءالبشر،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الكتب، ميرزاعلى ثقة‌الاسلام تبريزى، تبريز،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آذربايجان در عصر مشروطيت،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الشيعه، نقباء البشر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باستانى، آذربايجان،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بيان صادق،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موسى جوان، مبانى حقوق، تهران،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حقوق، موسى جوان،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الكتب،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علماى معاصرين،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آقابزرگ تهرانى، الذريعة الى تصانيف الشيعه، اسماعيليان، قم،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الفضيله،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جنگ خطى مرحوم آية‌الله دروازه‌اى كه اختلاف نسخه و فزونى وك كاستى‌هايى با شهداء الفضيله دارد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وقايع الايام، محرم،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خطى، مرحوم حاج ميرزا يوسف مجتهد،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حضرت معصومه عليهاالسلام ،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برخى براين باورند كه ولادت آن بانو در ماه ذوالعقده سال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مى‌باشد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بطل فخ،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الصراط السوى،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الصراط السوى،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من امهات اولاد شتّى</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عمة الطالب،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الصراط السوى،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الارشاد،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اختصار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الغرّى،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حج؛ تاريخ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قل يا ايها الذين هادوا</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طبع لبنان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طبع جديد؛ تاريخ قم،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ابوعبدالله قمى در سال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 و از فقهاء و متكلمين و مؤلفين بزرگ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مرتضى علم الهدى و ديگران از او روايت نقل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رجال نجاشى،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رجال شيخ طوسى،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نوابغ الرواة،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قمى، متوفاى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شيخ و فقيه قميين، جمع زيادى از فقها و بزرگان به دست او پرورش يافته‌اند؛ نوابغ الرواة،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تنقيح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تأسيس الشيعه،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هداية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مصفى المال،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رجال شيخ طوسى،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مجالس المؤمنين،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ساختمانهايى كه در طول قرون بر مرقد عارض شده دو كتاب ضخيم يافتيم كه به زبان فارسى نگاشته شده و داراى تصوير فراوانى است و در ايران چاپ شده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رشعة الصادق من بحر فضائل بنى النبى الهادى،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قصيده از سروده‌هاى محمد بن حسن دفاعى صيادى حسينى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ابوعلى احمد بن ادريس بن احمد اشعرى قمى متوفاى سنه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نامبرده تأليفه داشته و از بزرگان مشايخ اماميه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نوابغ الرواة،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فهرست طوسى،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ايضاح المنكول،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منهج المقال،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چاپ جديد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عيون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آيه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ملك،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محمد بن شيخ على شريف بن مولى عبدالوهاب بن پيله لاهيجى اشكورى شاگرد محقق داماد، الذريعه،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رضويه،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تحفة‌العالم،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تاريخ قم،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گنجينه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تعليقات 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الزّينبيات،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image" Target="media/image2.jpeg"/><Relationship Id="rId359" Type="http://schemas.openxmlformats.org/officeDocument/2006/relationships/image" Target="media/image2.jpeg"/><Relationship Id="rId360" Type="http://schemas.openxmlformats.org/officeDocument/2006/relationships/footer" Target="footer353.xml"/><Relationship Id="rId361" Type="http://schemas.openxmlformats.org/officeDocument/2006/relationships/footnotes" Target="footnotes.xml"/><Relationship Id="rId362" Type="http://schemas.openxmlformats.org/officeDocument/2006/relationships/numbering" Target="numbering.xml"/><Relationship Id="rId363" Type="http://schemas.openxmlformats.org/officeDocument/2006/relationships/fontTable" Target="fontTable.xml"/><Relationship Id="rId364" Type="http://schemas.openxmlformats.org/officeDocument/2006/relationships/settings" Target="settings.xml"/><Relationship Id="rId3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357</Pages>
  <Words>62539</Words>
  <Characters>241120</Characters>
  <CharactersWithSpaces>301082</CharactersWithSpaces>
  <Paragraphs>2906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2026-08-17T07:50:59Z</dcterms:created>
  <dc:creator>ghaemiyeh.com</dc:creator>
  <dc:description/>
  <dc:language>en-US</dc:language>
  <cp:lastModifiedBy/>
  <dcterms:modified xsi:type="dcterms:W3CDTF">2026-08-17T11:21:07Z</dcterms:modified>
  <cp:revision>1</cp:revision>
  <dc:subject/>
  <dc:title>نگرشی به زیارت نامه حضرت فاطمه معصومه علیهم السلام</dc:title>
</cp:coreProperties>
</file>

<file path=docProps/custom.xml><?xml version="1.0" encoding="utf-8"?>
<Properties xmlns="http://schemas.openxmlformats.org/officeDocument/2006/custom-properties" xmlns:vt="http://schemas.openxmlformats.org/officeDocument/2006/docPropsVTypes"/>
</file>