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علی بن ابراهیم قمی و اندیشه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0755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190757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90759_3804643083">
            <w:r>
              <w:rPr>
                <w:webHidden/>
                <w:rStyle w:val="IndexLink"/>
                <w:rtl w:val="true"/>
              </w:rPr>
              <w:t>مقدمه كنگره</w:t>
            </w:r>
            <w:r>
              <w:rPr>
                <w:rStyle w:val="IndexLink"/>
                <w:rtl w:val="true"/>
              </w:rPr>
              <w:tab/>
            </w:r>
            <w:r>
              <w:rPr>
                <w:rStyle w:val="IndexLink"/>
              </w:rPr>
              <w:t>5</w:t>
            </w:r>
          </w:hyperlink>
        </w:p>
        <w:p>
          <w:pPr>
            <w:pStyle w:val="Contents2"/>
            <w:tabs>
              <w:tab w:val="clear" w:pos="8743"/>
              <w:tab w:val="right" w:pos="9026" w:leader="dot"/>
            </w:tabs>
            <w:rPr/>
          </w:pPr>
          <w:hyperlink w:anchor="__RefHeading___Toc3190761_3804643083">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190763_3804643083">
            <w:r>
              <w:rPr>
                <w:webHidden/>
                <w:rStyle w:val="IndexLink"/>
                <w:rtl w:val="true"/>
              </w:rPr>
              <w:t xml:space="preserve">سخنراني حضرت آيت الله حاج شيخ علي اكبر مسعودي خميني توليت آستانه مقدسه قم به مناسبت نصبضريح علي بن ابراهيم </w:t>
            </w:r>
            <w:r>
              <w:rPr>
                <w:rStyle w:val="IndexLink"/>
              </w:rPr>
              <w:t></w:t>
            </w:r>
            <w:r>
              <w:rPr>
                <w:rStyle w:val="IndexLink"/>
                <w:rtl w:val="true"/>
              </w:rPr>
              <w:tab/>
            </w:r>
            <w:r>
              <w:rPr>
                <w:rStyle w:val="IndexLink"/>
              </w:rPr>
              <w:t>11</w:t>
            </w:r>
          </w:hyperlink>
        </w:p>
        <w:p>
          <w:pPr>
            <w:pStyle w:val="Contents2"/>
            <w:tabs>
              <w:tab w:val="clear" w:pos="8743"/>
              <w:tab w:val="right" w:pos="9026" w:leader="dot"/>
            </w:tabs>
            <w:rPr/>
          </w:pPr>
          <w:hyperlink w:anchor="__RefHeading___Toc3190765_3804643083">
            <w:r>
              <w:rPr>
                <w:webHidden/>
                <w:rStyle w:val="IndexLink"/>
                <w:rtl w:val="true"/>
              </w:rPr>
              <w:t xml:space="preserve">سخنراني حضرت حجت الاسلام و المسلمين آقاي دكتر احمد عابدي دبير كنگره علي بن ابراهيم به مناسبت نصب ضريح علي بن ابراهيم قمي </w:t>
            </w:r>
            <w:r>
              <w:rPr>
                <w:rStyle w:val="IndexLink"/>
              </w:rPr>
              <w:t></w:t>
            </w:r>
            <w:r>
              <w:rPr>
                <w:rStyle w:val="IndexLink"/>
                <w:rtl w:val="true"/>
              </w:rPr>
              <w:tab/>
            </w:r>
            <w:r>
              <w:rPr>
                <w:rStyle w:val="IndexLink"/>
              </w:rPr>
              <w:t>16</w:t>
            </w:r>
          </w:hyperlink>
        </w:p>
        <w:p>
          <w:pPr>
            <w:pStyle w:val="Contents2"/>
            <w:tabs>
              <w:tab w:val="clear" w:pos="8743"/>
              <w:tab w:val="right" w:pos="9026" w:leader="dot"/>
            </w:tabs>
            <w:rPr/>
          </w:pPr>
          <w:hyperlink w:anchor="__RefHeading___Toc3190767_3804643083">
            <w:r>
              <w:rPr>
                <w:webHidden/>
                <w:rStyle w:val="IndexLink"/>
                <w:rtl w:val="true"/>
              </w:rPr>
              <w:t xml:space="preserve">مصاحبه با حضرت آيت الله العظمي مكارم شيرازي </w:t>
            </w:r>
            <w:r>
              <w:rPr>
                <w:rStyle w:val="IndexLink"/>
                <w:rtl w:val="true"/>
              </w:rPr>
              <w:t>(</w:t>
            </w:r>
            <w:r>
              <w:rPr>
                <w:rStyle w:val="IndexLink"/>
                <w:rtl w:val="true"/>
              </w:rPr>
              <w:t>دامت بركاته</w:t>
            </w:r>
            <w:r>
              <w:rPr>
                <w:rStyle w:val="IndexLink"/>
                <w:rtl w:val="true"/>
              </w:rPr>
              <w:t>)</w:t>
              <w:tab/>
            </w:r>
            <w:r>
              <w:rPr>
                <w:rStyle w:val="IndexLink"/>
              </w:rPr>
              <w:t>25</w:t>
            </w:r>
          </w:hyperlink>
        </w:p>
        <w:p>
          <w:pPr>
            <w:pStyle w:val="Contents2"/>
            <w:tabs>
              <w:tab w:val="clear" w:pos="8743"/>
              <w:tab w:val="right" w:pos="9026" w:leader="dot"/>
            </w:tabs>
            <w:rPr/>
          </w:pPr>
          <w:hyperlink w:anchor="__RefHeading___Toc3190769_3804643083">
            <w:r>
              <w:rPr>
                <w:webHidden/>
                <w:rStyle w:val="IndexLink"/>
                <w:rtl w:val="true"/>
              </w:rPr>
              <w:t xml:space="preserve">مصاحبه با حضرت آيت الله حاج شيخ جعفر سبحاني </w:t>
            </w:r>
            <w:r>
              <w:rPr>
                <w:rStyle w:val="IndexLink"/>
                <w:rtl w:val="true"/>
              </w:rPr>
              <w:t>(</w:t>
            </w:r>
            <w:r>
              <w:rPr>
                <w:rStyle w:val="IndexLink"/>
                <w:rtl w:val="true"/>
              </w:rPr>
              <w:t>دامت بركاته</w:t>
            </w:r>
            <w:r>
              <w:rPr>
                <w:rStyle w:val="IndexLink"/>
                <w:rtl w:val="true"/>
              </w:rPr>
              <w:t>)</w:t>
              <w:tab/>
            </w:r>
            <w:r>
              <w:rPr>
                <w:rStyle w:val="IndexLink"/>
              </w:rPr>
              <w:t>30</w:t>
            </w:r>
          </w:hyperlink>
        </w:p>
        <w:p>
          <w:pPr>
            <w:pStyle w:val="Contents3"/>
            <w:tabs>
              <w:tab w:val="clear" w:pos="8459"/>
              <w:tab w:val="right" w:pos="9026" w:leader="dot"/>
            </w:tabs>
            <w:rPr/>
          </w:pPr>
          <w:hyperlink w:anchor="__RefHeading___Toc3190771_380464308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190773_3804643083">
            <w:r>
              <w:rPr>
                <w:webHidden/>
                <w:rStyle w:val="IndexLink"/>
                <w:rtl w:val="true"/>
              </w:rPr>
              <w:t>أساتذته</w:t>
            </w:r>
            <w:r>
              <w:rPr>
                <w:rStyle w:val="IndexLink"/>
                <w:rtl w:val="true"/>
              </w:rPr>
              <w:t>:</w:t>
              <w:tab/>
            </w:r>
            <w:r>
              <w:rPr>
                <w:rStyle w:val="IndexLink"/>
              </w:rPr>
              <w:t>34</w:t>
            </w:r>
          </w:hyperlink>
        </w:p>
        <w:p>
          <w:pPr>
            <w:pStyle w:val="Contents3"/>
            <w:tabs>
              <w:tab w:val="clear" w:pos="8459"/>
              <w:tab w:val="right" w:pos="9026" w:leader="dot"/>
            </w:tabs>
            <w:rPr/>
          </w:pPr>
          <w:hyperlink w:anchor="__RefHeading___Toc3190775_3804643083">
            <w:r>
              <w:rPr>
                <w:webHidden/>
                <w:rStyle w:val="IndexLink"/>
                <w:rtl w:val="true"/>
              </w:rPr>
              <w:t>تلامذته</w:t>
            </w:r>
            <w:r>
              <w:rPr>
                <w:rStyle w:val="IndexLink"/>
                <w:rtl w:val="true"/>
              </w:rPr>
              <w:t>:</w:t>
              <w:tab/>
            </w:r>
            <w:r>
              <w:rPr>
                <w:rStyle w:val="IndexLink"/>
              </w:rPr>
              <w:t>36</w:t>
            </w:r>
          </w:hyperlink>
        </w:p>
        <w:p>
          <w:pPr>
            <w:pStyle w:val="Contents3"/>
            <w:tabs>
              <w:tab w:val="clear" w:pos="8459"/>
              <w:tab w:val="right" w:pos="9026" w:leader="dot"/>
            </w:tabs>
            <w:rPr/>
          </w:pPr>
          <w:hyperlink w:anchor="__RefHeading___Toc3190777_3804643083">
            <w:r>
              <w:rPr>
                <w:webHidden/>
                <w:rStyle w:val="IndexLink"/>
                <w:rtl w:val="true"/>
              </w:rPr>
              <w:t>طبقته في الرجال</w:t>
            </w:r>
            <w:r>
              <w:rPr>
                <w:rStyle w:val="IndexLink"/>
                <w:rtl w:val="true"/>
              </w:rPr>
              <w:tab/>
            </w:r>
            <w:r>
              <w:rPr>
                <w:rStyle w:val="IndexLink"/>
              </w:rPr>
              <w:t>37</w:t>
            </w:r>
          </w:hyperlink>
        </w:p>
        <w:p>
          <w:pPr>
            <w:pStyle w:val="Contents3"/>
            <w:tabs>
              <w:tab w:val="clear" w:pos="8459"/>
              <w:tab w:val="right" w:pos="9026" w:leader="dot"/>
            </w:tabs>
            <w:rPr/>
          </w:pPr>
          <w:hyperlink w:anchor="__RefHeading___Toc3190779_3804643083">
            <w:r>
              <w:rPr>
                <w:webHidden/>
                <w:rStyle w:val="IndexLink"/>
                <w:rtl w:val="true"/>
              </w:rPr>
              <w:t>وقفة مع تفسيره المتداول</w:t>
            </w:r>
            <w:r>
              <w:rPr>
                <w:rStyle w:val="IndexLink"/>
                <w:rtl w:val="true"/>
              </w:rPr>
              <w:t>:</w:t>
              <w:tab/>
            </w:r>
            <w:r>
              <w:rPr>
                <w:rStyle w:val="IndexLink"/>
              </w:rPr>
              <w:t>38</w:t>
            </w:r>
          </w:hyperlink>
        </w:p>
        <w:p>
          <w:pPr>
            <w:pStyle w:val="Contents3"/>
            <w:tabs>
              <w:tab w:val="clear" w:pos="8459"/>
              <w:tab w:val="right" w:pos="9026" w:leader="dot"/>
            </w:tabs>
            <w:rPr/>
          </w:pPr>
          <w:hyperlink w:anchor="__RefHeading___Toc3190781_3804643083">
            <w:r>
              <w:rPr>
                <w:webHidden/>
                <w:rStyle w:val="IndexLink"/>
                <w:rtl w:val="true"/>
              </w:rPr>
              <w:t>توثيق من وقع في أسناد التفسير</w:t>
            </w:r>
            <w:r>
              <w:rPr>
                <w:rStyle w:val="IndexLink"/>
                <w:rtl w:val="true"/>
              </w:rPr>
              <w:tab/>
            </w:r>
            <w:r>
              <w:rPr>
                <w:rStyle w:val="IndexLink"/>
              </w:rPr>
              <w:t>41</w:t>
            </w:r>
          </w:hyperlink>
        </w:p>
        <w:p>
          <w:pPr>
            <w:pStyle w:val="Contents3"/>
            <w:tabs>
              <w:tab w:val="clear" w:pos="8459"/>
              <w:tab w:val="right" w:pos="9026" w:leader="dot"/>
            </w:tabs>
            <w:rPr/>
          </w:pPr>
          <w:hyperlink w:anchor="__RefHeading___Toc3190783_3804643083">
            <w:r>
              <w:rPr>
                <w:webHidden/>
                <w:rStyle w:val="IndexLink"/>
                <w:rtl w:val="true"/>
              </w:rPr>
              <w:t>ديدگاه آية الله سبحاني درباره اسناد تفسير قمي در كتاب كليات في علم الرجال</w:t>
            </w:r>
            <w:r>
              <w:rPr>
                <w:rStyle w:val="IndexLink"/>
                <w:rtl w:val="true"/>
              </w:rPr>
              <w:t>:</w:t>
              <w:tab/>
            </w:r>
            <w:r>
              <w:rPr>
                <w:rStyle w:val="IndexLink"/>
              </w:rPr>
              <w:t>44</w:t>
            </w:r>
          </w:hyperlink>
        </w:p>
        <w:p>
          <w:pPr>
            <w:pStyle w:val="Contents3"/>
            <w:tabs>
              <w:tab w:val="clear" w:pos="8459"/>
              <w:tab w:val="right" w:pos="9026" w:leader="dot"/>
            </w:tabs>
            <w:rPr/>
          </w:pPr>
          <w:hyperlink w:anchor="__RefHeading___Toc3190785_3804643083">
            <w:r>
              <w:rPr>
                <w:webHidden/>
                <w:rStyle w:val="IndexLink"/>
              </w:rPr>
              <w:t>1</w:t>
            </w:r>
            <w:r>
              <w:rPr>
                <w:rStyle w:val="IndexLink"/>
                <w:rtl w:val="true"/>
              </w:rPr>
              <w:t xml:space="preserve">. </w:t>
            </w:r>
            <w:r>
              <w:rPr>
                <w:rStyle w:val="IndexLink"/>
                <w:rtl w:val="true"/>
              </w:rPr>
              <w:t>ترجمة القمّي</w:t>
            </w:r>
            <w:r>
              <w:rPr>
                <w:rStyle w:val="IndexLink"/>
                <w:rtl w:val="true"/>
              </w:rPr>
              <w:tab/>
            </w:r>
            <w:r>
              <w:rPr>
                <w:rStyle w:val="IndexLink"/>
              </w:rPr>
              <w:t>44</w:t>
            </w:r>
          </w:hyperlink>
        </w:p>
        <w:p>
          <w:pPr>
            <w:pStyle w:val="Contents3"/>
            <w:tabs>
              <w:tab w:val="clear" w:pos="8459"/>
              <w:tab w:val="right" w:pos="9026" w:leader="dot"/>
            </w:tabs>
            <w:rPr/>
          </w:pPr>
          <w:hyperlink w:anchor="__RefHeading___Toc3190787_3804643083">
            <w:r>
              <w:rPr>
                <w:webHidden/>
                <w:rStyle w:val="IndexLink"/>
              </w:rPr>
              <w:t>2</w:t>
            </w:r>
            <w:r>
              <w:rPr>
                <w:rStyle w:val="IndexLink"/>
                <w:rtl w:val="true"/>
              </w:rPr>
              <w:t xml:space="preserve">. </w:t>
            </w:r>
            <w:r>
              <w:rPr>
                <w:rStyle w:val="IndexLink"/>
                <w:rtl w:val="true"/>
              </w:rPr>
              <w:t>مشايخه</w:t>
            </w:r>
            <w:r>
              <w:rPr>
                <w:rStyle w:val="IndexLink"/>
                <w:rtl w:val="true"/>
              </w:rPr>
              <w:tab/>
            </w:r>
            <w:r>
              <w:rPr>
                <w:rStyle w:val="IndexLink"/>
              </w:rPr>
              <w:t>45</w:t>
            </w:r>
          </w:hyperlink>
        </w:p>
        <w:p>
          <w:pPr>
            <w:pStyle w:val="Contents3"/>
            <w:tabs>
              <w:tab w:val="clear" w:pos="8459"/>
              <w:tab w:val="right" w:pos="9026" w:leader="dot"/>
            </w:tabs>
            <w:rPr/>
          </w:pPr>
          <w:hyperlink w:anchor="__RefHeading___Toc3190789_3804643083">
            <w:r>
              <w:rPr>
                <w:webHidden/>
                <w:rStyle w:val="IndexLink"/>
              </w:rPr>
              <w:t>3</w:t>
            </w:r>
            <w:r>
              <w:rPr>
                <w:rStyle w:val="IndexLink"/>
                <w:rtl w:val="true"/>
              </w:rPr>
              <w:t xml:space="preserve">. </w:t>
            </w:r>
            <w:r>
              <w:rPr>
                <w:rStyle w:val="IndexLink"/>
                <w:rtl w:val="true"/>
              </w:rPr>
              <w:t>طبقته في الرجال</w:t>
            </w:r>
            <w:r>
              <w:rPr>
                <w:rStyle w:val="IndexLink"/>
                <w:rtl w:val="true"/>
              </w:rPr>
              <w:tab/>
            </w:r>
            <w:r>
              <w:rPr>
                <w:rStyle w:val="IndexLink"/>
              </w:rPr>
              <w:t>45</w:t>
            </w:r>
          </w:hyperlink>
        </w:p>
        <w:p>
          <w:pPr>
            <w:pStyle w:val="Contents3"/>
            <w:tabs>
              <w:tab w:val="clear" w:pos="8459"/>
              <w:tab w:val="right" w:pos="9026" w:leader="dot"/>
            </w:tabs>
            <w:rPr/>
          </w:pPr>
          <w:hyperlink w:anchor="__RefHeading___Toc3190791_3804643083">
            <w:r>
              <w:rPr>
                <w:webHidden/>
                <w:rStyle w:val="IndexLink"/>
              </w:rPr>
              <w:t>4</w:t>
            </w:r>
            <w:r>
              <w:rPr>
                <w:rStyle w:val="IndexLink"/>
                <w:rtl w:val="true"/>
              </w:rPr>
              <w:t xml:space="preserve">. </w:t>
            </w:r>
            <w:r>
              <w:rPr>
                <w:rStyle w:val="IndexLink"/>
                <w:rtl w:val="true"/>
              </w:rPr>
              <w:t>تعريف للتفسير</w:t>
            </w:r>
            <w:r>
              <w:rPr>
                <w:rStyle w:val="IndexLink"/>
                <w:rtl w:val="true"/>
              </w:rPr>
              <w:tab/>
            </w:r>
            <w:r>
              <w:rPr>
                <w:rStyle w:val="IndexLink"/>
              </w:rPr>
              <w:t>46</w:t>
            </w:r>
          </w:hyperlink>
        </w:p>
        <w:p>
          <w:pPr>
            <w:pStyle w:val="Contents2"/>
            <w:tabs>
              <w:tab w:val="clear" w:pos="8743"/>
              <w:tab w:val="right" w:pos="9026" w:leader="dot"/>
            </w:tabs>
            <w:rPr/>
          </w:pPr>
          <w:hyperlink w:anchor="__RefHeading___Toc3190793_3804643083">
            <w:r>
              <w:rPr>
                <w:webHidden/>
                <w:rStyle w:val="IndexLink"/>
                <w:rtl w:val="true"/>
              </w:rPr>
              <w:t>مصاحبه با حضرت آيت الله حاج شيخ حسين نوري همداني</w:t>
            </w:r>
            <w:r>
              <w:rPr>
                <w:rStyle w:val="IndexLink"/>
                <w:rtl w:val="true"/>
              </w:rPr>
              <w:t>(</w:t>
            </w:r>
            <w:r>
              <w:rPr>
                <w:rStyle w:val="IndexLink"/>
                <w:rtl w:val="true"/>
              </w:rPr>
              <w:t>دامت بركاته</w:t>
            </w:r>
            <w:r>
              <w:rPr>
                <w:rStyle w:val="IndexLink"/>
                <w:rtl w:val="true"/>
              </w:rPr>
              <w:t>)</w:t>
              <w:tab/>
            </w:r>
            <w:r>
              <w:rPr>
                <w:rStyle w:val="IndexLink"/>
              </w:rPr>
              <w:t>54</w:t>
            </w:r>
          </w:hyperlink>
        </w:p>
        <w:p>
          <w:pPr>
            <w:pStyle w:val="Contents2"/>
            <w:tabs>
              <w:tab w:val="clear" w:pos="8743"/>
              <w:tab w:val="right" w:pos="9026" w:leader="dot"/>
            </w:tabs>
            <w:rPr/>
          </w:pPr>
          <w:hyperlink w:anchor="__RefHeading___Toc3190795_3804643083">
            <w:r>
              <w:rPr>
                <w:webHidden/>
                <w:rStyle w:val="IndexLink"/>
                <w:rtl w:val="true"/>
              </w:rPr>
              <w:t xml:space="preserve">مصاحبه با حضرت آيت الله حاج شيخ لطف الله صافي گلپايگاني </w:t>
            </w:r>
            <w:r>
              <w:rPr>
                <w:rStyle w:val="IndexLink"/>
                <w:rtl w:val="true"/>
              </w:rPr>
              <w:t>(</w:t>
            </w:r>
            <w:r>
              <w:rPr>
                <w:rStyle w:val="IndexLink"/>
                <w:rtl w:val="true"/>
              </w:rPr>
              <w:t>دامت بركاته</w:t>
            </w:r>
            <w:r>
              <w:rPr>
                <w:rStyle w:val="IndexLink"/>
                <w:rtl w:val="true"/>
              </w:rPr>
              <w:t>)</w:t>
              <w:tab/>
            </w:r>
            <w:r>
              <w:rPr>
                <w:rStyle w:val="IndexLink"/>
              </w:rPr>
              <w:t>69</w:t>
            </w:r>
          </w:hyperlink>
        </w:p>
        <w:p>
          <w:pPr>
            <w:pStyle w:val="Contents2"/>
            <w:tabs>
              <w:tab w:val="clear" w:pos="8743"/>
              <w:tab w:val="right" w:pos="9026" w:leader="dot"/>
            </w:tabs>
            <w:rPr/>
          </w:pPr>
          <w:hyperlink w:anchor="__RefHeading___Toc3190797_3804643083">
            <w:r>
              <w:rPr>
                <w:webHidden/>
                <w:rStyle w:val="IndexLink"/>
                <w:rtl w:val="true"/>
              </w:rPr>
              <w:t xml:space="preserve">مصاحبه با حضرت آيت الله غلامرضا صلواتي </w:t>
            </w:r>
            <w:r>
              <w:rPr>
                <w:rStyle w:val="IndexLink"/>
                <w:rtl w:val="true"/>
              </w:rPr>
              <w:t>(</w:t>
            </w:r>
            <w:r>
              <w:rPr>
                <w:rStyle w:val="IndexLink"/>
                <w:rtl w:val="true"/>
              </w:rPr>
              <w:t>دامت بركاته</w:t>
            </w:r>
            <w:r>
              <w:rPr>
                <w:rStyle w:val="IndexLink"/>
                <w:rtl w:val="true"/>
              </w:rPr>
              <w:t>)</w:t>
              <w:tab/>
            </w:r>
            <w:r>
              <w:rPr>
                <w:rStyle w:val="IndexLink"/>
              </w:rPr>
              <w:t>85</w:t>
            </w:r>
          </w:hyperlink>
        </w:p>
        <w:p>
          <w:pPr>
            <w:pStyle w:val="Contents3"/>
            <w:tabs>
              <w:tab w:val="clear" w:pos="8459"/>
              <w:tab w:val="right" w:pos="9026" w:leader="dot"/>
            </w:tabs>
            <w:rPr/>
          </w:pPr>
          <w:hyperlink w:anchor="__RefHeading___Toc3190799_3804643083">
            <w:r>
              <w:rPr>
                <w:webHidden/>
                <w:rStyle w:val="IndexLink"/>
                <w:rtl w:val="true"/>
              </w:rPr>
              <w:t>الترجمة والتوثيق</w:t>
            </w:r>
            <w:r>
              <w:rPr>
                <w:rStyle w:val="IndexLink"/>
                <w:rtl w:val="true"/>
              </w:rPr>
              <w:tab/>
            </w:r>
            <w:r>
              <w:rPr>
                <w:rStyle w:val="IndexLink"/>
              </w:rPr>
              <w:t>85</w:t>
            </w:r>
          </w:hyperlink>
        </w:p>
        <w:p>
          <w:pPr>
            <w:pStyle w:val="Contents3"/>
            <w:tabs>
              <w:tab w:val="clear" w:pos="8459"/>
              <w:tab w:val="right" w:pos="9026" w:leader="dot"/>
            </w:tabs>
            <w:rPr/>
          </w:pPr>
          <w:hyperlink w:anchor="__RefHeading___Toc3190801_3804643083">
            <w:r>
              <w:rPr>
                <w:webHidden/>
                <w:rStyle w:val="IndexLink"/>
              </w:rPr>
              <w:t>1</w:t>
            </w:r>
            <w:r>
              <w:rPr>
                <w:rStyle w:val="IndexLink"/>
                <w:rtl w:val="true"/>
              </w:rPr>
              <w:t xml:space="preserve">. </w:t>
            </w:r>
            <w:r>
              <w:rPr>
                <w:rStyle w:val="IndexLink"/>
                <w:rtl w:val="true"/>
              </w:rPr>
              <w:t>ماهو المكانة العلمية لعلي بن ابراهيم؟</w:t>
            </w:r>
            <w:r>
              <w:rPr>
                <w:rStyle w:val="IndexLink"/>
                <w:rtl w:val="true"/>
              </w:rPr>
              <w:tab/>
            </w:r>
            <w:r>
              <w:rPr>
                <w:rStyle w:val="IndexLink"/>
              </w:rPr>
              <w:t>87</w:t>
            </w:r>
          </w:hyperlink>
        </w:p>
        <w:p>
          <w:pPr>
            <w:pStyle w:val="Contents3"/>
            <w:tabs>
              <w:tab w:val="clear" w:pos="8459"/>
              <w:tab w:val="right" w:pos="9026" w:leader="dot"/>
            </w:tabs>
            <w:rPr/>
          </w:pPr>
          <w:hyperlink w:anchor="__RefHeading___Toc3190803_3804643083">
            <w:r>
              <w:rPr>
                <w:webHidden/>
                <w:rStyle w:val="IndexLink"/>
              </w:rPr>
              <w:t>2</w:t>
            </w:r>
            <w:r>
              <w:rPr>
                <w:rStyle w:val="IndexLink"/>
                <w:rtl w:val="true"/>
              </w:rPr>
              <w:t xml:space="preserve">. </w:t>
            </w:r>
            <w:r>
              <w:rPr>
                <w:rStyle w:val="IndexLink"/>
                <w:rtl w:val="true"/>
              </w:rPr>
              <w:t>ماهو المكانة العلمية لعلي بن ابراهيم عند علماء الرجال والتراجم؟</w:t>
            </w:r>
            <w:r>
              <w:rPr>
                <w:rStyle w:val="IndexLink"/>
                <w:rtl w:val="true"/>
              </w:rPr>
              <w:tab/>
            </w:r>
            <w:r>
              <w:rPr>
                <w:rStyle w:val="IndexLink"/>
              </w:rPr>
              <w:t>89</w:t>
            </w:r>
          </w:hyperlink>
        </w:p>
        <w:p>
          <w:pPr>
            <w:pStyle w:val="Contents3"/>
            <w:tabs>
              <w:tab w:val="clear" w:pos="8459"/>
              <w:tab w:val="right" w:pos="9026" w:leader="dot"/>
            </w:tabs>
            <w:rPr/>
          </w:pPr>
          <w:hyperlink w:anchor="__RefHeading___Toc3190805_3804643083">
            <w:r>
              <w:rPr>
                <w:webHidden/>
                <w:rStyle w:val="IndexLink"/>
              </w:rPr>
              <w:t>3</w:t>
            </w:r>
            <w:r>
              <w:rPr>
                <w:rStyle w:val="IndexLink"/>
                <w:rtl w:val="true"/>
              </w:rPr>
              <w:t xml:space="preserve">. </w:t>
            </w:r>
            <w:r>
              <w:rPr>
                <w:rStyle w:val="IndexLink"/>
                <w:rtl w:val="true"/>
              </w:rPr>
              <w:t>ماهو رأيكم الشريف للتفسير القمي؟</w:t>
            </w:r>
            <w:r>
              <w:rPr>
                <w:rStyle w:val="IndexLink"/>
                <w:rtl w:val="true"/>
              </w:rPr>
              <w:tab/>
            </w:r>
            <w:r>
              <w:rPr>
                <w:rStyle w:val="IndexLink"/>
              </w:rPr>
              <w:t>95</w:t>
            </w:r>
          </w:hyperlink>
        </w:p>
        <w:p>
          <w:pPr>
            <w:pStyle w:val="Contents3"/>
            <w:tabs>
              <w:tab w:val="clear" w:pos="8459"/>
              <w:tab w:val="right" w:pos="9026" w:leader="dot"/>
            </w:tabs>
            <w:rPr/>
          </w:pPr>
          <w:hyperlink w:anchor="__RefHeading___Toc3190807_3804643083">
            <w:r>
              <w:rPr>
                <w:webHidden/>
                <w:rStyle w:val="IndexLink"/>
              </w:rPr>
              <w:t>4</w:t>
            </w:r>
            <w:r>
              <w:rPr>
                <w:rStyle w:val="IndexLink"/>
                <w:rtl w:val="true"/>
              </w:rPr>
              <w:t xml:space="preserve">. </w:t>
            </w:r>
            <w:r>
              <w:rPr>
                <w:rStyle w:val="IndexLink"/>
                <w:rtl w:val="true"/>
              </w:rPr>
              <w:t>هل لابي الجارود تأثير في هذا التفسير و هل يصح انتساب بعضي هذا التفسير الى ابي الجارود؟</w:t>
            </w:r>
            <w:r>
              <w:rPr>
                <w:rStyle w:val="IndexLink"/>
                <w:rtl w:val="true"/>
              </w:rPr>
              <w:tab/>
            </w:r>
            <w:r>
              <w:rPr>
                <w:rStyle w:val="IndexLink"/>
              </w:rPr>
              <w:t>97</w:t>
            </w:r>
          </w:hyperlink>
        </w:p>
        <w:p>
          <w:pPr>
            <w:pStyle w:val="Contents3"/>
            <w:tabs>
              <w:tab w:val="clear" w:pos="8459"/>
              <w:tab w:val="right" w:pos="9026" w:leader="dot"/>
            </w:tabs>
            <w:rPr/>
          </w:pPr>
          <w:hyperlink w:anchor="__RefHeading___Toc3190809_3804643083">
            <w:r>
              <w:rPr>
                <w:webHidden/>
                <w:rStyle w:val="IndexLink"/>
              </w:rPr>
              <w:t>5</w:t>
            </w:r>
            <w:r>
              <w:rPr>
                <w:rStyle w:val="IndexLink"/>
                <w:rtl w:val="true"/>
              </w:rPr>
              <w:t xml:space="preserve">. </w:t>
            </w:r>
            <w:r>
              <w:rPr>
                <w:rStyle w:val="IndexLink"/>
                <w:rtl w:val="true"/>
              </w:rPr>
              <w:t xml:space="preserve">هل علي ابن ابراهيم في </w:t>
            </w:r>
            <w:r>
              <w:rPr>
                <w:rStyle w:val="IndexLink"/>
                <w:rtl w:val="true"/>
              </w:rPr>
              <w:t>«</w:t>
            </w:r>
            <w:r>
              <w:rPr>
                <w:rStyle w:val="IndexLink"/>
                <w:rtl w:val="true"/>
              </w:rPr>
              <w:t>عدة من اصحابنا</w:t>
            </w:r>
            <w:r>
              <w:rPr>
                <w:rStyle w:val="IndexLink"/>
                <w:rtl w:val="true"/>
              </w:rPr>
              <w:t xml:space="preserve">» </w:t>
            </w:r>
            <w:r>
              <w:rPr>
                <w:rStyle w:val="IndexLink"/>
                <w:rtl w:val="true"/>
              </w:rPr>
              <w:t>عند الكليني في جميع موارد ذكر هذه الكلمة؟</w:t>
            </w:r>
            <w:r>
              <w:rPr>
                <w:rStyle w:val="IndexLink"/>
                <w:rtl w:val="true"/>
              </w:rPr>
              <w:tab/>
            </w:r>
            <w:r>
              <w:rPr>
                <w:rStyle w:val="IndexLink"/>
              </w:rPr>
              <w:t>100</w:t>
            </w:r>
          </w:hyperlink>
        </w:p>
        <w:p>
          <w:pPr>
            <w:pStyle w:val="Contents3"/>
            <w:tabs>
              <w:tab w:val="clear" w:pos="8459"/>
              <w:tab w:val="right" w:pos="9026" w:leader="dot"/>
            </w:tabs>
            <w:rPr/>
          </w:pPr>
          <w:hyperlink w:anchor="__RefHeading___Toc3190811_3804643083">
            <w:r>
              <w:rPr>
                <w:webHidden/>
                <w:rStyle w:val="IndexLink"/>
              </w:rPr>
              <w:t>6</w:t>
            </w:r>
            <w:r>
              <w:rPr>
                <w:rStyle w:val="IndexLink"/>
                <w:rtl w:val="true"/>
              </w:rPr>
              <w:t xml:space="preserve">. </w:t>
            </w:r>
            <w:r>
              <w:rPr>
                <w:rStyle w:val="IndexLink"/>
                <w:rtl w:val="true"/>
              </w:rPr>
              <w:t>هل يمكن اثبات وثاقة ابراهيم بن هاشم مضافاً الى اثبات مدحه؟</w:t>
            </w:r>
            <w:r>
              <w:rPr>
                <w:rStyle w:val="IndexLink"/>
                <w:rtl w:val="true"/>
              </w:rPr>
              <w:tab/>
            </w:r>
            <w:r>
              <w:rPr>
                <w:rStyle w:val="IndexLink"/>
              </w:rPr>
              <w:t>103</w:t>
            </w:r>
          </w:hyperlink>
        </w:p>
        <w:p>
          <w:pPr>
            <w:pStyle w:val="Contents2"/>
            <w:tabs>
              <w:tab w:val="clear" w:pos="8743"/>
              <w:tab w:val="right" w:pos="9026" w:leader="dot"/>
            </w:tabs>
            <w:rPr/>
          </w:pPr>
          <w:hyperlink w:anchor="__RefHeading___Toc3190813_3804643083">
            <w:r>
              <w:rPr>
                <w:webHidden/>
                <w:rStyle w:val="IndexLink"/>
                <w:rtl w:val="true"/>
              </w:rPr>
              <w:t xml:space="preserve">مصاحبه با حضرت آيت الله كريمي جهرمي </w:t>
            </w:r>
            <w:r>
              <w:rPr>
                <w:rStyle w:val="IndexLink"/>
                <w:rtl w:val="true"/>
              </w:rPr>
              <w:t>(</w:t>
            </w:r>
            <w:r>
              <w:rPr>
                <w:rStyle w:val="IndexLink"/>
                <w:rtl w:val="true"/>
              </w:rPr>
              <w:t>دامت بركاته</w:t>
            </w:r>
            <w:r>
              <w:rPr>
                <w:rStyle w:val="IndexLink"/>
                <w:rtl w:val="true"/>
              </w:rPr>
              <w:t>)</w:t>
              <w:tab/>
            </w:r>
            <w:r>
              <w:rPr>
                <w:rStyle w:val="IndexLink"/>
              </w:rPr>
              <w:t>108</w:t>
            </w:r>
          </w:hyperlink>
        </w:p>
        <w:p>
          <w:pPr>
            <w:pStyle w:val="Contents2"/>
            <w:tabs>
              <w:tab w:val="clear" w:pos="8743"/>
              <w:tab w:val="right" w:pos="9026" w:leader="dot"/>
            </w:tabs>
            <w:rPr/>
          </w:pPr>
          <w:hyperlink w:anchor="__RefHeading___Toc3190815_3804643083">
            <w:r>
              <w:rPr>
                <w:webHidden/>
                <w:rStyle w:val="IndexLink"/>
                <w:rtl w:val="true"/>
              </w:rPr>
              <w:t xml:space="preserve">مصاحبه با حضرت آيت الله علوي بروجردي </w:t>
            </w:r>
            <w:r>
              <w:rPr>
                <w:rStyle w:val="IndexLink"/>
                <w:rtl w:val="true"/>
              </w:rPr>
              <w:t>(</w:t>
            </w:r>
            <w:r>
              <w:rPr>
                <w:rStyle w:val="IndexLink"/>
                <w:rtl w:val="true"/>
              </w:rPr>
              <w:t>دامت بركاته</w:t>
            </w:r>
            <w:r>
              <w:rPr>
                <w:rStyle w:val="IndexLink"/>
                <w:rtl w:val="true"/>
              </w:rPr>
              <w:t>)</w:t>
              <w:tab/>
            </w:r>
            <w:r>
              <w:rPr>
                <w:rStyle w:val="IndexLink"/>
              </w:rPr>
              <w:t>135</w:t>
            </w:r>
          </w:hyperlink>
        </w:p>
        <w:p>
          <w:pPr>
            <w:pStyle w:val="Contents2"/>
            <w:tabs>
              <w:tab w:val="clear" w:pos="8743"/>
              <w:tab w:val="right" w:pos="9026" w:leader="dot"/>
            </w:tabs>
            <w:rPr/>
          </w:pPr>
          <w:hyperlink w:anchor="__RefHeading___Toc3190817_3804643083">
            <w:r>
              <w:rPr>
                <w:webHidden/>
                <w:rStyle w:val="IndexLink"/>
                <w:rtl w:val="true"/>
              </w:rPr>
              <w:t xml:space="preserve">مصاحبه با حضرت آيت الله حاج شيخ جواد فاضل لنكراني </w:t>
            </w:r>
            <w:r>
              <w:rPr>
                <w:rStyle w:val="IndexLink"/>
                <w:rtl w:val="true"/>
              </w:rPr>
              <w:t>(</w:t>
            </w:r>
            <w:r>
              <w:rPr>
                <w:rStyle w:val="IndexLink"/>
                <w:rtl w:val="true"/>
              </w:rPr>
              <w:t>دامت بركاته</w:t>
            </w:r>
            <w:r>
              <w:rPr>
                <w:rStyle w:val="IndexLink"/>
                <w:rtl w:val="true"/>
              </w:rPr>
              <w:t>)</w:t>
              <w:tab/>
            </w:r>
            <w:r>
              <w:rPr>
                <w:rStyle w:val="IndexLink"/>
              </w:rPr>
              <w:t>152</w:t>
            </w:r>
          </w:hyperlink>
        </w:p>
        <w:p>
          <w:pPr>
            <w:pStyle w:val="Contents2"/>
            <w:tabs>
              <w:tab w:val="clear" w:pos="8743"/>
              <w:tab w:val="right" w:pos="9026" w:leader="dot"/>
            </w:tabs>
            <w:rPr/>
          </w:pPr>
          <w:hyperlink w:anchor="__RefHeading___Toc3190819_3804643083">
            <w:r>
              <w:rPr>
                <w:webHidden/>
                <w:rStyle w:val="IndexLink"/>
                <w:rtl w:val="true"/>
              </w:rPr>
              <w:t xml:space="preserve">مصاحبه با دكتر حسين محفوظ </w:t>
            </w:r>
            <w:r>
              <w:rPr>
                <w:rStyle w:val="IndexLink"/>
                <w:rtl w:val="true"/>
              </w:rPr>
              <w:t>(</w:t>
            </w:r>
            <w:r>
              <w:rPr>
                <w:rStyle w:val="IndexLink"/>
                <w:rtl w:val="true"/>
              </w:rPr>
              <w:t>رحمه الله</w:t>
            </w:r>
            <w:r>
              <w:rPr>
                <w:rStyle w:val="IndexLink"/>
                <w:rtl w:val="true"/>
              </w:rPr>
              <w:t>)</w:t>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11_16526"/>
      <w:bookmarkStart w:id="1" w:name="pg2411_16526"/>
      <w:bookmarkEnd w:id="1"/>
    </w:p>
    <w:p>
      <w:pPr>
        <w:pStyle w:val="Heading2"/>
        <w:numPr>
          <w:ilvl w:val="1"/>
          <w:numId w:val="1"/>
        </w:numPr>
        <w:rPr/>
      </w:pPr>
      <w:bookmarkStart w:id="2" w:name="pg2411_16526"/>
      <w:bookmarkStart w:id="3" w:name="__RefHeading___Toc3190755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علي‌اشرف</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علي‌بن‌ابراهيم و انديشه‌ها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علي‌اشرف عبدي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كنگره بزرگداشت علي بن ابراهيم قمي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پژوهشكده علوم و معارف قرآني علامه طباطبايي آستانه مقدسه</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 علي بن ابراهيم، قرن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محدثان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۲۴۷۴۳۳۶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0757_3804643083"/>
      <w:bookmarkStart w:id="6" w:name="_Toc2"/>
      <w:bookmarkEnd w:id="5"/>
      <w:r>
        <w:rPr>
          <w:rtl w:val="true"/>
        </w:rPr>
        <w:t>اشاره</w:t>
      </w:r>
      <w:bookmarkStart w:id="7" w:name="pg2411_1653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190759_3804643083"/>
      <w:bookmarkStart w:id="9" w:name="_Toc3"/>
      <w:bookmarkEnd w:id="7"/>
      <w:bookmarkEnd w:id="8"/>
      <w:r>
        <w:rPr>
          <w:rtl w:val="true"/>
        </w:rPr>
        <w:t>مقدمه كنگره</w:t>
      </w:r>
      <w:bookmarkEnd w:id="9"/>
    </w:p>
    <w:p>
      <w:pPr>
        <w:pStyle w:val="BookText"/>
        <w:rPr/>
      </w:pPr>
      <w:r>
        <w:rPr>
          <w:rFonts w:ascii="IRNazanin" w:hAnsi="IRNazanin" w:eastAsia="IRNazanin"/>
          <w:color w:val="111111"/>
          <w:sz w:val="28"/>
          <w:sz w:val="28"/>
          <w:szCs w:val="28"/>
          <w:rtl w:val="true"/>
          <w:lang w:bidi="fa-IR"/>
        </w:rPr>
        <w:t>شناختِ هر علمي، پيوندي عميق با شناخت تاريخ آن علم دارد، و در علوم انساني به‌ويژه دانش‌هايي مانند فقه، حديث و تفسير، ضرورت آگاهي از تاريخ آن علوم بيش‌تر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 فقيه هرگز نمي‌تواند بدون آگاهي از تاريخچهي مسألهي فقهي و تحولات آن در طول تاريخ، و نيز آرا و اقوال و موضع‌گيري فقهاي گذشته به اظهارنظر صحيح و دقيق در آن مسأله اقدام كند؛ در مباحث تفسيري و حديثي هم همين ضرورت وجود داشته، بلكه اهميتي دو چندان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درايت و فهم و فقه الحديث بدون توجه و اطلاع كامل از تحولات تاريخي حديث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نمي‌داند احاديث موجود، عين الفاظ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يا نقل به معنا، يا نقل به مضمون شده، قطعاً در استنباط احكام از روايات با مشكل مواجه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چهارم هجري بي‌ترديد نقطهي عطفي در تاريخ تحولات حديث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غالب محدثان شيعه، عرب‌زبانان ساكن جنوب عراق بودند، اما در آغاز قرن چهارم، جايگاه خود را به راويان و محدثان ايران زمين داده، عالمان فرهيختهي ايراني عهده‌دار منصب مهمّ نقل حديث گرديدند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حلقهي واسطهي اين تحول 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بن هاشم بن</w:t>
      </w:r>
    </w:p>
    <w:p>
      <w:pPr>
        <w:pStyle w:val="BookText"/>
        <w:rPr/>
      </w:pPr>
      <w:r>
        <w:rPr>
          <w:rFonts w:ascii="IRNazanin" w:hAnsi="IRNazanin" w:eastAsia="IRNazanin"/>
          <w:color w:val="111111"/>
          <w:sz w:val="28"/>
          <w:sz w:val="28"/>
          <w:szCs w:val="28"/>
          <w:rtl w:val="true"/>
          <w:lang w:bidi="fa-IR"/>
        </w:rPr>
        <w:t>خليل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سرآغاز اين چرخش محسوب مي‌شود، كه احاديث و فرهنگ شيعه و ميراث علمي و حديثي گران‌بهاي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كوفه به قم منتقل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دوم و سوم صدها كرسي درس حديثي در كوفه وجود داشت، كه همگي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الباقر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داشتند و با كمال دقت و متانت، غبار تحريف و تبديل را، كه توسط دست‌نشاندگان بني اميه يعني وضّاعان پديد آمده بود؛ از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كنار مي‌زدند و مردم را با معارف اصيل وحياتي اسلام آشنا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پايان قرن سوم، يك‌باره قم جانشين كوفه گرديد و عنوان پرافتخار حرم اهل بيت مفهوم حقيقي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قم را به جايگاه اصلي خود رساندند و آن را زيبندهي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بيت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حضرت ستي فاطمهي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بنت باب الحوائج الى الله به قم باعث گرديد اين شهر، مَهبط شيعيان و كانون توجه علويان و دوستداران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گيرد، قطعاً مدفن بانوي كرامت و احاديث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قم، در مهاجرت ابراهيم بن هاشم به اين ديار بي‌تأثير نبود، و قم اين‌گونه مركز فرهنگي تفكر شيعه و ميراث‌دار حديث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ابراهيم قمي كه دوران حضرات عسكريين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بيش‌تر دوران غيبت صغري را درك كرده از بزرگ‌ترين فقها، مفسران و محدثان شيعه است و در عمر پربركت خود به رغم عارضهي چشم، كه در نيمهي عمر به آن مبتلا گرديد، نه‌تنها عهده‌دار نقل و روايت حديث بود، بلكه به شرح و تفسير و فقه‌الحديث نيز پرداخته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شريف كافي كه نخستين و مهم‌ترين جامع حديثي شيعه، از جوامع</w:t>
      </w:r>
    </w:p>
    <w:p>
      <w:pPr>
        <w:pStyle w:val="BookText"/>
        <w:rPr/>
      </w:pPr>
      <w:r>
        <w:rPr>
          <w:rFonts w:ascii="IRNazanin" w:hAnsi="IRNazanin" w:eastAsia="IRNazanin"/>
          <w:color w:val="111111"/>
          <w:sz w:val="28"/>
          <w:sz w:val="28"/>
          <w:szCs w:val="28"/>
          <w:rtl w:val="true"/>
          <w:lang w:bidi="fa-IR"/>
        </w:rPr>
        <w:t>اوليه ي حديث، به‌شمار مي‌رود و ثقة‌الاسلام كليني بيش از شانزده هزار حديث را در آن گردآورده، كاملاً نشان دهندهي تلاش شبانه‌روزي علي بن ابراهيم قمي در سامان بخشيدن به حديث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مبالغه نيست اگر ادعا شود نيمي از احاديث كافي از او گرفته شده، گرچه نوع رابطه و پيوند اين 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قمي و محمد بن يعقوب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چندان روشن نيست و آمدن مرحوم كليني به قم، براي فراگيري حديث از علي بن ابراهيم مورد ترديد جدي است، به‌نظر مي‌رسد در سفر دوم ابراهيم بن هاشم به قم كه از مسير ري آمده است وي در خدمت پدر بزرگوار خود بوده و در ري توقف كرده و كليني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اين فرصت به خوبي بهره برده و خمير مايهي كتاب كافي را از علي بن ابراهيم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ويژهي علي بن ابراهيم به تفسير قرآن و نگارش تفسير روايي تفسيرالقمي سبب توجه به اين روش حديثي شد؛ به‌گونه‌اي كه مرحوم صدوق از پرورش‌يافتگان همين مكتب، چنان به تفسير روي آورد كه درباره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مكثّرين در تفسير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جمع‌آوري آراي فقهي علي بن ابراهيم قمي، بررسي انديشه‌هاي تفسيري و نيز كاوِش در اقوال كلامي و اخلاقي وي مي‌طلبد كه ابتدا، آثارش گردآوري و به‌صورت مُصحَّح و مُنقَّح ارائه گردد؛ لذا آنچه اكنون بدين منظور عرضه مي‌گردد نه تنها پايان كار در مورد اين فقيه و محدث بزرگ نيست، بلكه آغازي براي پژوهش‌هاي دامنه‌دارتر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 كه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گام كوچك را بپذيرد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برخود لازم مي‌دانم از زحمات همه كساني كه در راه تعظيم شعائر ديني و نشر فرهنگ و معارف اسلامي مي‌كوشند، به‌ويژه توليت مُعظّم آستانه</w:t>
      </w:r>
      <w:bookmarkStart w:id="10" w:name="pg2411_16543"/>
    </w:p>
    <w:p>
      <w:pPr>
        <w:pStyle w:val="BookText"/>
        <w:rPr/>
      </w:pPr>
      <w:bookmarkEnd w:id="10"/>
      <w:r>
        <w:rPr>
          <w:rFonts w:ascii="IRNazanin" w:hAnsi="IRNazanin" w:eastAsia="IRNazanin"/>
          <w:color w:val="111111"/>
          <w:sz w:val="28"/>
          <w:sz w:val="28"/>
          <w:szCs w:val="28"/>
          <w:rtl w:val="true"/>
          <w:lang w:bidi="fa-IR"/>
        </w:rPr>
        <w:t>مقدسه حضرت آية الله مسعودي خميني و تمام خدمتگزاران، نويسندگان، محققان و پژوهشگراني كه در تدوين مجموعهي آثار اين كنگره سهيم بوده‌اند صميمانه تشكر و قدرداني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برتوفيقاتشان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كنگره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190761_3804643083"/>
      <w:bookmarkStart w:id="12" w:name="_Toc4"/>
      <w:bookmarkEnd w:id="11"/>
      <w:r>
        <w:rPr>
          <w:rtl w:val="true"/>
        </w:rPr>
        <w:t>پيشگفتار</w:t>
      </w:r>
      <w:bookmarkEnd w:id="12"/>
    </w:p>
    <w:p>
      <w:pPr>
        <w:pStyle w:val="BookText"/>
        <w:rPr/>
      </w:pPr>
      <w:r>
        <w:rPr>
          <w:rFonts w:ascii="Amiri" w:hAnsi="Amiri" w:eastAsia="Amiri" w:cs="Amiri"/>
          <w:color w:val="111111"/>
          <w:sz w:val="28"/>
          <w:sz w:val="28"/>
          <w:szCs w:val="28"/>
          <w:rtl w:val="true"/>
          <w:lang w:bidi="ar-SA"/>
        </w:rPr>
        <w:t xml:space="preserve">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على قدر روايتهم عنا و فهمهم منا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تجليل از محدثين و فقها و علما، تجليل از مقام حديث، فقه و آرمان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يكي از شخصيتهاي بسيار معتبر شيعه است و مرتبه علمي اين محدث از الطاف الهي است كه بر اين بيت علمي عنايت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علم و فضيلت در نسلها و طبقاتي از آنها جريان دارد و منحصر به يك نسل و طبقه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علي بن ابراهيم قمي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جملهي آن بيوت است، زيرا پدرش ابراهيم بن هاشم از روات معروف قلمداد مي‌شود و در سلسله روايات و اسناد روايات، نام او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فرزندان او نيز از علماء و بزرگان و راويان حديث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در مكتب حديثي پدر، فرزندي مثل علي بن ابراهيم پرورش مي‌يابد و از سوي ديگر در كرسي درس فرزند او محمد بن يعقوب كليني رشد ميكند و در كلاس احمد بن علي بن ابراهيم بن هاشم شخصيتي برازنده مثل مرحوم صدوق، خوشنودي خود را از او ابراز مي‌دارد و احاديث بسياري از وي نقل مي‌كند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نشر حديث، تنها به نقل آن نيست، بلكه پذيرش و قبول آن و عمل كردن و اعتماد نمودن به آن از همه مهمتر است، هر چه از اين خاندان روايت نقل شده و در سلسله سند هر روايتي كه آنان قرار گرفته‌اند، اين روايت مورد</w:t>
      </w:r>
      <w:bookmarkStart w:id="13" w:name="pg2411_16547"/>
    </w:p>
    <w:p>
      <w:pPr>
        <w:pStyle w:val="BookText"/>
        <w:rPr/>
      </w:pPr>
      <w:bookmarkEnd w:id="13"/>
      <w:r>
        <w:rPr>
          <w:rFonts w:ascii="IRNazanin" w:hAnsi="IRNazanin" w:eastAsia="IRNazanin"/>
          <w:color w:val="111111"/>
          <w:sz w:val="28"/>
          <w:sz w:val="28"/>
          <w:szCs w:val="28"/>
          <w:rtl w:val="true"/>
          <w:lang w:bidi="fa-IR"/>
        </w:rPr>
        <w:t>توجه قرار گرفته و محدثان ديگر آن را استماع نموده و 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عمل نيز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علي بن ابراهيم در اصول كتب رجالي و امهات آن در توثيق و تضعيف و جرح و تعديل آن چنان مي‌درخشد كه نجاشي درباره موقعيت علمي، فرهنگي، فكري، اجتماعي و روايي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حديث، محل وثوق و اهل دقت و محل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 صحيح المذهب بوده و روايات را از معادن آن شنيده و حديث بسياري نقل كرده و كتابهايي را نيز تأليف كرده 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استاد عابدي دبير محترم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علميه هيچ درس خارجي وجود ندارد كه در آن اسمي از علي بن ابراهيم برده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معرفي بهتر و بيشتر اين بزرگ مرد، حضور مراجع عظام و آيات گرامي رسيديم تا از بيانات آنان نيز بهره برده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حاضر حاصل سخنان عزيزاني است كه وقت گرانبهايشان را در اختيار ما گذاشتند كه در همين جا از همه آنان سپاس‌گزاريم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تجليل از اين محدث و فقيه بزرگ عالم تشيع از طرف آستانه مقدسه حضرت فاطمه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خصوص توليت معظم آستانه مقدسه حضرت آيت الله مسعودي خميني جاي تقدير و تشكر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پايان از زحمات همه دستاندركاران برگزاري كنگره علي بن ابراهيم قمي تقدير و تشكر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اشرف عبدي</w:t>
      </w:r>
    </w:p>
    <w:p>
      <w:pPr>
        <w:pStyle w:val="BookText"/>
        <w:rPr/>
      </w:pPr>
      <w:r>
        <w:rPr>
          <w:rFonts w:ascii="Amiri" w:hAnsi="Amiri" w:eastAsia="Amiri" w:cs="Amiri"/>
          <w:color w:val="111111"/>
          <w:sz w:val="28"/>
          <w:sz w:val="28"/>
          <w:szCs w:val="28"/>
          <w:rtl w:val="true"/>
          <w:lang w:bidi="ar-SA"/>
        </w:rPr>
        <w:t xml:space="preserve">عيد غدير ذو الحجۀ </w:t>
      </w:r>
      <w:r>
        <w:rPr>
          <w:rFonts w:eastAsia="Amiri" w:cs="Amiri" w:ascii="Amiri" w:hAnsi="Amiri"/>
          <w:color w:val="111111"/>
          <w:sz w:val="28"/>
          <w:szCs w:val="28"/>
          <w:lang w:bidi="ar-SA"/>
        </w:rPr>
        <w:t>1430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190763_3804643083"/>
      <w:bookmarkStart w:id="15" w:name="_Toc5"/>
      <w:bookmarkEnd w:id="14"/>
      <w:r>
        <w:rPr>
          <w:rtl w:val="true"/>
        </w:rPr>
        <w:t xml:space="preserve">سخنراني حضرت آيت الله حاج شيخ علي اكبر مسعودي خميني توليت آستانه مقدسه قم به مناسبت نصبضريح علي بن ابراهيم </w:t>
      </w:r>
      <w:r>
        <w:rPr/>
        <w:t></w:t>
      </w:r>
      <w:bookmarkEnd w:id="15"/>
    </w:p>
    <w:p>
      <w:pPr>
        <w:pStyle w:val="BookText"/>
        <w:rPr/>
      </w:pPr>
      <w:r>
        <w:rPr>
          <w:rFonts w:ascii="Amiri" w:hAnsi="Amiri" w:eastAsia="Amiri" w:cs="Amiri"/>
          <w:color w:val="111111"/>
          <w:sz w:val="28"/>
          <w:sz w:val="28"/>
          <w:szCs w:val="28"/>
          <w:rtl w:val="true"/>
          <w:lang w:bidi="ar-SA"/>
        </w:rPr>
        <w:t>بسم الله الرحمن الرحيم الحمدالله رب العالمين و صلي الله علي محمد و آله 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باعرض سلام و خير مقدم به همهي شما عزيزان به عرض ميرسانم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علي بن ابراهيم بن هاشم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مرقد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غالباً كسي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تعداد اندكي از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 كه اين شخصيت كيست و در كجا دفن است و اين بزرگوار چه شخصيتي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ميتوانيم بگوييم شيعه از نظر روايات، با تلاش علي بن ابراهيم قمي زنده شده است و اكنون بعد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اشارهي مقام معظم رهبري ميخواهيم شخصيت آن بزرگوار را معرفي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جناب آقاي استادي امام جمعهي محترم قم، گفتند كه من خدمت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علي بن ابراهيم كجاست؛ و چطور شده كه نام و نشاني از ايشان نداريم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 رهبري كه امروز تمام امور دنيا متوجه فكر اين آقاست و ايشان</w:t>
      </w:r>
    </w:p>
    <w:p>
      <w:pPr>
        <w:pStyle w:val="BookText"/>
        <w:rPr/>
      </w:pPr>
      <w:r>
        <w:rPr>
          <w:rFonts w:ascii="IRNazanin" w:hAnsi="IRNazanin" w:eastAsia="IRNazanin"/>
          <w:color w:val="111111"/>
          <w:sz w:val="28"/>
          <w:sz w:val="28"/>
          <w:szCs w:val="28"/>
          <w:rtl w:val="true"/>
          <w:lang w:bidi="fa-IR"/>
        </w:rPr>
        <w:t>بايستي خودش را براي جواب به همهي افكار معاند و مخالف و موافق آماده كند، بازهم در اين فكر است كه علي بن ابراهيم قمي، قبرش كجاست و چرا از ايشان اطلاعات دقيقي در دست نيست؟ انسان چقدر بايد در خصوصيات ديني خودش غوطهور باشد تا در تمام اين مراحلي كه فكر ميكند باز متوجه ميشود كه چطور شده علي بن ابراهيم كه شيعه را زنده كرده، پس چرا خودش زنده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زنده است، اما چرا ما نميدانيم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استادي گفتند كه رهبري فرمودهاند كه كاري كنيد قبر اين بزرگوار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ايشان اين جمله را گفتند يك دفعه به ذهنم آمد كه عجب، هنوز خود ما هم نتوانستهايم بفهميم كه علي بن ابراهيم قمي كيست و قبرش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صحبت كرديم كه بايد چه 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خدمت ايشان رفتم و عرض كردم كه با اشارهي شما، ميخواهيم اين كارها را انجام بدهيم؛ يكي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ايشان را زنده كنيم و ديگر اين كه همايشي دربارهي وضع روايي و شخصيتي ايشان برگزار كنيم ايشان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ايشان را آن چنان كه هست، معرفي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توان ماست، عرض ميكنم و اين كاري كه از ما بر ميآيد شروع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چند مسأله را بايد عرض كنم؛ يكي اين كه از مسئولين براي شركت در اين برنامه دعوت كرديم و آنان پيام دادند كه ما هم اكنون در يك جلسهي لازم و اختصاصي هستيم و شايد نتوانييم، به وقت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مقداري جلسه را طول بدهيد تا ما هم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كه ما سر وقت اين برنامه را انجام ميدهيم، اميدواريم كه آنان هم به موقع برسند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چند جملهاي را مطرح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حفاظت از اين قبر به عهدهي خود</w:t>
      </w:r>
    </w:p>
    <w:p>
      <w:pPr>
        <w:pStyle w:val="BookText"/>
        <w:rPr/>
      </w:pPr>
      <w:r>
        <w:rPr>
          <w:rFonts w:ascii="IRNazanin" w:hAnsi="IRNazanin" w:eastAsia="IRNazanin"/>
          <w:color w:val="111111"/>
          <w:sz w:val="28"/>
          <w:sz w:val="28"/>
          <w:szCs w:val="28"/>
          <w:rtl w:val="true"/>
          <w:lang w:bidi="fa-IR"/>
        </w:rPr>
        <w:t>ساكنين اين جاست و به آنان بستگي دارد؛ يعني افرادي كه اينجا مغازه دارند و تاكنون نميدانستند كه اين شخصيت كيست و حالا متوجه شدهاند كه علي بن ابراهيم قمي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القمييون لضاعَ الدّين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شايد، قميها اينها هستند، علي بن ابراهيم بن هاشم، هاشم پدر بزرگوارش، خودش و فرزندانش اينها كساني بودند كه توانستند قرآن، تفسير، آيات و روايات را زنده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تقاضايي كه از ساكنان اينجا دارم اين است كه بايد بدانند اين شخصيت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اين دنيا و اين فروش ها و اين پول ها و اين به اصطلاح زرق و برق ها تمام ميشود و ميرود، اما بعد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 عدهاي جمع ميشوند كه ببينند اين فرد چه كسي بوده و افكار او چيست؟</w:t>
      </w:r>
    </w:p>
    <w:p>
      <w:pPr>
        <w:pStyle w:val="BookText"/>
        <w:rPr/>
      </w:pPr>
      <w:r>
        <w:rPr>
          <w:rFonts w:ascii="IRNazanin" w:hAnsi="IRNazanin" w:eastAsia="IRNazanin"/>
          <w:color w:val="111111"/>
          <w:sz w:val="28"/>
          <w:sz w:val="28"/>
          <w:szCs w:val="28"/>
          <w:rtl w:val="true"/>
          <w:lang w:bidi="fa-IR"/>
        </w:rPr>
        <w:t>بنابراين ما بايد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 زياد بوده و رفتهاند، پول ها آمده و رفتهاند، جواني ها آمده و رفتهاند، همه چيز ميآيد و ميرود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خواهيم رفت؛ اين مغازهها را خواهيم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هم عدهاي خواهند آمد، اما آنچه كه ما به آنجا ميبريم و ميتوانيم آنجا عرضه كنيم چيست؟ پس اين اولين چيزي است كه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محترمين، بزرگان اينجا و كساني كه اينجا ساكنند، حفاظت از اين قبر و آنچه كه در اينجا هست، شرعاً و عرفاً و قانوناً و اخلاقاً و به هر عنوان ديگري كه شما بفرماييد به عهدهي خود آقايان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مطلب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اين جا را همان طور كه الآن شما ميبينيد و در اطراف اينجا هم نوشته شده، انشاءالله در آيندهاي نزديك به بهترين شكلي كاشي كاري</w:t>
      </w:r>
    </w:p>
    <w:p>
      <w:pPr>
        <w:pStyle w:val="BookText"/>
        <w:rPr/>
      </w:pPr>
      <w:r>
        <w:rPr>
          <w:rFonts w:ascii="Amiri" w:hAnsi="Amiri" w:eastAsia="Amiri" w:cs="Amiri"/>
          <w:color w:val="111111"/>
          <w:sz w:val="28"/>
          <w:sz w:val="28"/>
          <w:szCs w:val="28"/>
          <w:rtl w:val="true"/>
          <w:lang w:bidi="ar-SA"/>
        </w:rPr>
        <w:t>ميكنيم وشخصيت علي بن ابراهيم را در اين كاشي كاري معرفي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ديدم كه خبرنگار صدا وسيما از افراد ميپرسد كه شما علي بن ابراهيم را ميشناسيد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آقايان قميها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ديگري پرسيد علي بن ابراهيم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سومي پرسيد علي بن ابراهيم چه كاره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معذرت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علما و طلبهها هم كه مي‌پرسيدند، ميگفتند ما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اين ها دال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ِلله كانَ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ابراهيم از روات بزرگ ما در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براي شيعه و خدا كار كرد و بعد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ذهن رهبر انقلاب ميآيد كه قبر ايشان كجاست و به بندهي ناچيز هم ميگويند كه شما اين كار را انجام بدهيد و ما هم به فكرمان ميافتد كه اين كار را بكنيم تا نام او زنده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علي بن ابراهيم آن وقت، براي خدا بود، خدا هم بعد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من و شما ميگويد اين شخصيت بايد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كافي بهترين كتابي است كه ما طلبهها از آن استفاده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آقاي استادي فرمودند دو سوم يا بيشتر اين روايات را علي بن ابراهيم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حساب كنيد كسي كه يك روز با امام خميني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يا يك يا چند سال با امام بوده، چقدر به خودش ميبالد و افتخار ميكند كه من آن كسي هستم كه چند سال با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كسي از نوكران و راويان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چندين سال هم زمان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و بعد نيز غيبت صغرا را درك كرده باشد، خوب، اين چقدر افتخارست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واقعاً به خاطر آن روز خودم افتخار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آيت الله العظمي بروجردي رسيدم و دست ايشان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16" w:name="pg2411_16557"/>
    </w:p>
    <w:p>
      <w:pPr>
        <w:pStyle w:val="BookText"/>
        <w:rPr/>
      </w:pPr>
      <w:bookmarkEnd w:id="16"/>
      <w:r>
        <w:rPr>
          <w:rFonts w:ascii="IRNazanin" w:hAnsi="IRNazanin" w:eastAsia="IRNazanin"/>
          <w:color w:val="111111"/>
          <w:sz w:val="28"/>
          <w:sz w:val="28"/>
          <w:szCs w:val="28"/>
          <w:rtl w:val="true"/>
          <w:lang w:bidi="fa-IR"/>
        </w:rPr>
        <w:t>ميخوانيد؟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توفيق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ميكنم كه يك آن، آيت الله بروجردي به من گفته خدا به شما توفيق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اينجا قبري بود كه ما نميدانستيم كجاست، چيست و به چه شكلي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ما مأموريت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دروني و بيروني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اين را معرفي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انشاءالله اين جا وضع بهتري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مجدداً از همهي بزرگان و آقاياني كه آمدند قدرداني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مسئولين انتظامي ميخواهيم، كه شما هم آن مقدار كه ميتوانيد دربارهي حفاظت اينجا كاري بكنيد، تا حافظت از اين جا بهتر و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ساكنين اين جا هم انشاءالله فكر كنند كه بايد چه كار بكنند كه اينجا آبرومندانه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آبرومندي اينجا، آبرومندي شماهاست؛ آبرومندي اينجا آبرومندي اسلام، آبرومندي قرآن و آبرومندي همهي مسلمانهاست، لذا اينجا بايد آبرومندانه حفاظت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خداي متعال به من و شما توفيق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مقداري بيشتر صحبت كردم براي اين بود تا بلكه انشاء الله آقايان جلسه شان تمام شود؛ حالا هم كه نرسيدند ما ازآنان تشكر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190765_3804643083"/>
      <w:bookmarkStart w:id="18" w:name="_Toc6"/>
      <w:bookmarkEnd w:id="17"/>
      <w:r>
        <w:rPr>
          <w:rtl w:val="true"/>
        </w:rPr>
        <w:t xml:space="preserve">سخنراني حضرت حجت الاسلام و المسلمين آقاي دكتر احمد عابدي دبير كنگره علي بن ابراهيم به مناسبت نصب ضريح علي بن ابراهيم قمي </w:t>
      </w:r>
      <w:r>
        <w:rPr/>
        <w:t></w:t>
      </w:r>
      <w:bookmarkEnd w:id="18"/>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الحمد الله رب العالمين والصلاةُ و السلامُ علي سيدنا و نبينا، حبيبِ اله العالمين أبي القاسمِ محمد صلي‌الله عليه وآله و علي اهل بيت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لاسيما بقية الله في الأرَ ضين اَرواحُنا لتراب مقدمه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ابتدا به همهي برادران و سروران بزرگوار، عالمان، فرهيختگان، دانشمندان، خادمان كريمهي اهل بيت فاطمه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خصوصاً مقام معظم و محترم توليت آستانه مقدسه، حضرت آيت الله مسعودي دامة بركاته صميمانه خير مقدم عرض ميكنم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مراسميكه امروز شاهد برگزاري آن هستيم قطعاً و يقيناً به همت بالاي حضرت آيت الله مسعودي و تلاش بي وقفهي اين بزرگوار در انجام اين شجره بزرگ الهي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جملهاي كوتاه دربارهي مقام و منزلت علي بن</w:t>
      </w:r>
    </w:p>
    <w:p>
      <w:pPr>
        <w:pStyle w:val="BookText"/>
        <w:rPr/>
      </w:pPr>
      <w:r>
        <w:rPr>
          <w:rFonts w:ascii="IRNazanin" w:hAnsi="IRNazanin" w:eastAsia="IRNazanin"/>
          <w:color w:val="111111"/>
          <w:sz w:val="28"/>
          <w:sz w:val="28"/>
          <w:szCs w:val="28"/>
          <w:rtl w:val="true"/>
          <w:lang w:bidi="fa-IR"/>
        </w:rPr>
        <w:t>ابراهيم خدمتتان عرض ميكنم تا مقداري با شخصيت اين بزرگ مرد آشنا بشويم و بعد چند جملهاي ديگر دربارهي برنامههايي كه در كنگره هست عرض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علي بن ابراهيم قميكسي است كه حدوداً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سال زمان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دهم و تقريباً تمام دوران زندگي امام يازدهم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است و نيز بيش از نيمي از دوران غيبت صغري را؛ يعني در واقع اين بزرگوار جزء اصحاب و يا كساني است كه در زمان سه امام بزرگوار زندگي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قديم، در شهر قم كساني بودند كه به آنها حاكم گفته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آن زمان، يعني كسي كه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هزار حديث حفظ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وقتي ميگوييم مستدرك حاكم نيشابوري؛ يعني كسي كه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هزار حديث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افرادي بودند كه در آن زمان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هزار حديث حفظ بودند، مثل مرحوم صدوق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ما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جايگاه افراد را به ميزان احاديثي كه نقل كردهاند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افرادي بودند كه آن زمان،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حفظ و نقل ميكردند، اما متأسفانه احاديث اين بزرگواران همه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ببينيم امروز چيزي از مكتب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دست من و شما رسيده به بركت اين بزرگوار، علي بن ابراهيم قمي است؛ يعني علي بن ابراهيم قمي در واقع كسي است كه فرهنگ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اعم از مسائلي كه در توضيح المسائل هر مرجع تقليد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اتفاق اين احكام و اين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اين بزگوار نقل شده و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چيزي از اخلاق اهلبيت، تاريخ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حتي مسائل اعتقادي كه در روايات مطرح شده ميدانيم عموماً اين مسائل را علي بن ابراهيم قمي نقل كرده و مرحوم كليني، اين احاديث را از علي بن ابراهيم گرفته و در اين كتاب جامع حديثي</w:t>
      </w:r>
    </w:p>
    <w:p>
      <w:pPr>
        <w:pStyle w:val="BookText"/>
        <w:rPr/>
      </w:pPr>
      <w:r>
        <w:rPr>
          <w:rFonts w:ascii="IRNazanin" w:hAnsi="IRNazanin" w:eastAsia="IRNazanin"/>
          <w:color w:val="111111"/>
          <w:sz w:val="28"/>
          <w:sz w:val="28"/>
          <w:szCs w:val="28"/>
          <w:rtl w:val="true"/>
          <w:lang w:bidi="fa-IR"/>
        </w:rPr>
        <w:t>خودش؛ يعني در كتاب كافي تدوين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ميشود بگوييم كه اگر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افراد را به احاديثشان بشناسيم، امروزه اين احاديثي كه به دست ما رسيده، قريب به اتفاق اين احاديث توسط علي بن ابراهيم قمي؛ يعني صاحب اين قبر مطهر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دوم در مورد تفسير اين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در قرن سوم،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يك تفسير جامع قرآن نوشتند؛ يعني در آن زمان كه شيعه واقعاً امكاناتي نداشت و در اقليت بود و غالباً در مقام تقيه بودند، علي بن ابراهيم در آن زمان، آمد و تفسير بزرگي را نوشت كه امروز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جنبهي ولايي و ولايتي اين تفسير از هر تفسير ديگري قوي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عصر‌ما بعضي ها هر تفسيري را مورد هجوم قرار دادند، اما تفسيري كه هيچ نتوانستند به آن حمله كنند، بلكه از آن تمجيد كردند تفسير علي بن ابراهيم قمي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معرفت رضوان الله عليه كه عمري در زمينه و علوم قرآن زحمت كشيدند و تلاش كردند، بيشترين تجليلي كه از مفسرين شيعه كردهاند از علي بن ابراهيم قمي است و ميفرمايد كه مطالب ناب و مفيدي در تفسير ايشان وجود دارد كه در هيچ تفسير ديگري يافت نميشود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آيت الله جوادي آملي مكرر در درسهاي تفسيرشان ميفرمايد ما در شأن نزول آيات شريفهي قرآن، هيچ چيز معتبر و مستندي مهمتر از آثار علي بن ابراهيم قمي نداريم، حقيقتاً چنين است؛ يعني آن كسي كه بهتر از همه، آيات شريفهي قرآن و مستند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و اسباب نزول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ما نقل كرده تا اين آيات را بفهميم، همين شخصيت بزرگوار علي بن ابراهيم قمي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جنبهي ديگر علي بن ابراهيم قمي كه كمتر مورد توجه واقع شده، مسألهي فقه الحديثي ايشان است؛ يعني گذشته از اين كه ايشان در آن زمان يك مجتهد بزرگ بوده؛ يعني در زماني كه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حاضر بود يا نواب اربعه امام 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 علي بن ابراهيم قمي به عنوان يك مجتهد و يك فقيه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جنبهي فقهي اين بزرگوار، به طوري قوي و بزرگ است كه حتي علماي اهل سنت مثل ابن نديم كه يك فهرستي دارد وقتي در آنجا ميخواهد از شخصيتها نام ببرد تنها و تنها مجتهد شيعهاي را كه از آن زمان ميخواهد نام ببرد همين، علي بن ابراهيم قمي است؛ يعني تنها مجتهد شيعهاي كه اهل سنت آن زمان قبول، داشتند و به عنوان يك فقيه شيعه زبانزدشان بود همين علي بن ابراهيم قمي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اين جنبهي فقهي، ايشان به فهم احاديث توجه زيادي داشتهاند، مرحوم صدوق رضوان الله عليه در كتاب توحيد حديثي را نقل ميكند، و ميدانيم كه آن زمان كمتر به شرح و بسط احاديث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كليني رضوان الله عليه در هشت جلد كتاب كافي فقط و فقط يك حديث را شرح كرده، آن هم حديثي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صدوق رضوان الله عليه وقتي كه به همين بحث ميرسد و ميخواهد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كند،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معنا ذكر ميكند و ميگويد معناي دهم را علي بن ابراهيم براي ما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علي بن ابراهيم قمي احاديث را كه نقل ميكرد صرفاً يك راوي و محدّث، و فقط ناقل حديث نبوده، بلكه به درايت و فهم احاديث هم توجه داشته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ابراهيم كتابهاي زيادي داشته، اما متأسفانه كتابهاي اين بزرگوار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ايشان كه از اصحاب امام جواد و امام هادي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است در زمان امام نهم و امام دهم زندگي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اين بزرگوار، ابراهيم بن هاشم كتابي به نام كتاب قضاياي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داشته؛ يعني قضاوت‌هاي حضرت علي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الآن الحمدلله در دست ما موجود است و انشاءالله در كنگره عرضه خواهد شد و انشاءالله با تحقيق ترجمه به چاپ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كسي كه از كوفه، احاديث را به قم آورد پدر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فرهنگ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قم منتشر كرد اين بزرگوار بود و كسي كه از قم به شهر ري و شهرهاي اطراف قم، احاديث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گسترش داد بچههاي علي بن ابراهيم قمي بودند؛ يعني در واقع اين بزرگوار كسي است كه بنيان گذار تفكر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شيعه در اين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كتابهايي كه علي بن ابراهيم نوشته، متأسفانه غالباً از بين رفته، جز تفسيري كه الآن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تفسير ايشان، دو خلاصه بر تفسير اين بزرگوار نوشته شده كه در قديم هر وقت ميگفتند تفسير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يعني تفسير اين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تفسير علي بن ابراهيم به اسم تفسير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بعضي كتابها،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بزرگ تهراني وقتي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تفسير ايشان؛ يعني كلمهي تفسير الامام، با تفسير علي بن ابراهيم قمي مساوي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علي بن ابراهيم و هر دو خلاصهي اين تفسير و ترجمهي آن انشاءالله در كنگره عرضه 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ديگر اينكه مرحوم علي بن ابراهيم مسندي داشته كه جمع آوري احاديثي بوده كه ايشان از اساتيد خودش نقل ميكرده كه متأسفانه اين كتاب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كنگره و به دستور حضرت آيت الله مسعودي احاديث ايشان را جمع آوري ميكنيم و در واقع يك كتاب چهار جلدي به اسم مسند علي</w:t>
      </w:r>
    </w:p>
    <w:p>
      <w:pPr>
        <w:pStyle w:val="BookText"/>
        <w:rPr/>
      </w:pPr>
      <w:r>
        <w:rPr>
          <w:rFonts w:ascii="IRNazanin" w:hAnsi="IRNazanin" w:eastAsia="IRNazanin"/>
          <w:color w:val="111111"/>
          <w:sz w:val="28"/>
          <w:sz w:val="28"/>
          <w:szCs w:val="28"/>
          <w:rtl w:val="true"/>
          <w:lang w:bidi="fa-IR"/>
        </w:rPr>
        <w:t>بن ابراهيم قمي انشاءالله در حال اتمام است و در كنگره چاپ ميشود و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دوم، كتاب مسند علي بن ابراهيم قمي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ديگري كه ايشان داشته و متأسفانه از بين رفته، يك كتاب حديثي است و شرح و بسط احاديث در موضوعات فقهي در باب طهارت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طهارت مجموعه احاديث و اقوال علماي اهل سنت، علماي شيعه و روايات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يكي ديگر از آثار ايشان است كه متأسفانه اين كتاب هم الآن وجود ندارد و ما تا كنون نتوانستهايم چيزي از آن را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ديگري كه علي بن ابراهيم داشته، كتابي به نام ناسخ و المنسوخ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كلمات در زمان قديم يك معني داشتند و امروز معنايي 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ديروز بود كه شخصي به دفتر كنگره آمد و كتابي درباره اين بزرگوار راجع به همين ناسخ و منسوخ ايشان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ديدم كه امروزي به مسأله نگاه كرده؛ يعني بعضي از كلمات را كه ما امروز به كار ميبريم يك معنايي دارد و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علي بن ابراهيم در معنايي ديگر به كار ميبرده است، آن زمان كه علي بن ابراهيم ميگويد كتاب ناسخ و منسوخ، ناسخ و منسوخ آن زمان غير از ناسخ و منسوخ در مصطلح امروزي است كه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صورت كلي و اجمالي در اينباره، يك جملهاي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علي بن ابراهيم ميگويد آيهاي نسخ شده، اين سخن به معناي نسخ امروزي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آن زمان؛ يعني متشابه، و هر گاه بگويد آيهاي نسخ نشده؛ يعني جزء محكمات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اصطلاح ايشان، كتابي درباره آيات محكم و متشابه قرآن نوشته شده بود كه متأسفانه اين هم به دست ما نرسيده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ديگري كه باز علي بن ابراهيم تدوين كرد، كتابي درباره شأن نزول آيات قرآن بوده است كه اين شأن نزول اكنون تا حدودي در تفسير ايشان موجود است</w:t>
      </w:r>
    </w:p>
    <w:p>
      <w:pPr>
        <w:pStyle w:val="BookText"/>
        <w:rPr/>
      </w:pPr>
      <w:r>
        <w:rPr>
          <w:rFonts w:ascii="IRNazanin" w:hAnsi="IRNazanin" w:eastAsia="IRNazanin"/>
          <w:color w:val="111111"/>
          <w:sz w:val="28"/>
          <w:sz w:val="28"/>
          <w:szCs w:val="28"/>
          <w:rtl w:val="true"/>
          <w:lang w:bidi="fa-IR"/>
        </w:rPr>
        <w:t>و ما اين كار را در كنگره عرضه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آيت الله العظمي سبحاني در مقالهاي كه براي كنگره تدوين فرمودند نكتهاي درباره تفسير ابي الجارود و تفكيك تفسير ابي الجارود از تفسير قمي بيان كردهاند كه اين كار و فرمايش ايشان هم در كنگره انجام شده و عرضه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آخر اين است كه آخرين كتاب علي بن ابراهيم قميكتابي دربارهي 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هست كه به آنها امور واقعي و مسائلي هست كه به آنها اعتباريات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اعتباراتي داريم كه به معني چيزهاي دروغ و فرضي و چيزهاي خيالاتي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اعتباراتي نيز داريم كه از واقعيات هم مهمترند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به اين گونه مسائل پرداخته و در اين كتاب، نكات عرفاني و اخلاقي و سير و سلوك بسيار جالبي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مطالبي كه ايشان در اين كتاب مطرح كرده، از جمله بحث هايي است كه در سير و سلوك و عرفان مطرح ميكند و آن بحث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شريفهي قرآن كه ميفرمايد اِذا اَرادَ شيئاً اَن يقول لَهُ كُن فَيكون</w:t>
      </w:r>
      <w:r>
        <w:rPr>
          <w:rStyle w:val="FootnoteAnchor"/>
          <w:rtl w:val="true"/>
        </w:rPr>
        <w:footnoteReference w:id="5"/>
      </w:r>
      <w:r>
        <w:rPr>
          <w:rFonts w:ascii="IRNazanin" w:hAnsi="IRNazanin" w:eastAsia="IRNazanin"/>
          <w:color w:val="111111"/>
          <w:sz w:val="28"/>
          <w:sz w:val="28"/>
          <w:szCs w:val="28"/>
          <w:rtl w:val="true"/>
          <w:lang w:bidi="fa-IR"/>
        </w:rPr>
        <w:t xml:space="preserve">از آن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انسانها يا عرفاي بزرگ، انسانها يي كه ولي خدا باشند به مقام كن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كن؛ يعني آنچه را كه بخواهند، خواستن آن همانا و انجام شدن آن همان؛ يعني اين گونه انسانها مظهر آن اسم شريف خداوند ميشوند و همانطور كه خداوند هر چه را كه بخواهد ايجاد ميشود، چنين انسانها نيز همين طورند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ابراهيم در اين كتاب چند حديث از پيغمبراكرم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دربارهي اين گونه مقام و منزلت نقل كرده است و بعد هم در اين كتاب، مقامات اخلاقي و</w:t>
      </w:r>
    </w:p>
    <w:p>
      <w:pPr>
        <w:pStyle w:val="BookText"/>
        <w:rPr/>
      </w:pPr>
      <w:r>
        <w:rPr>
          <w:rFonts w:ascii="IRNazanin" w:hAnsi="IRNazanin" w:eastAsia="IRNazanin"/>
          <w:color w:val="111111"/>
          <w:sz w:val="28"/>
          <w:sz w:val="28"/>
          <w:szCs w:val="28"/>
          <w:rtl w:val="true"/>
          <w:lang w:bidi="fa-IR"/>
        </w:rPr>
        <w:t>عرفاني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ايشان از اعتبار؛ يعني چيزهايي كه واقعيات برآن اعتباريات استوار بشوند نه اعتباراتي كه خواب و خيال و دروغ باشد؛ مثلاً فرض كنيد كه عليت و معلوليت يك امر اعتباري است، اما از هر واقعيتي ارزشش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مسائلي است كه نشان ميدهد كه واقعاً علي بن ابراهيم در آن زمان، تفكري عقلاني و فيلسوفانه داشته و واقعاً يكي از مهمترين امتيازات شيعه نسبت به مكتب اهل سنت، همين موضوع است كه در ميان اهل سنت، معمولاً تفكر عقلاني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اهل سنت هيچ وقت دنبال استدلال و دليل عقلي و اينگونه مسائل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علي بن ابراهيم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درباره اين موضوعات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اجمال كوتاهي از شخصيت اين بزرگوار بود و انشاءالله خداوند به همهي ما توفيق بدهد كه دين خودمان را نسبت به بزرگانمان ادا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كافي يك حديثي هست كه خود اين بزرگوار براي مرحوم كليني نقل كرده و آن حديث، اين است كه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ِلله وعَلَّمَ ِلله و عَمِلَ ِلله دعي في ملكوتِ السماوات عظيما </w:t>
      </w:r>
      <w:r>
        <w:rPr>
          <w:rStyle w:val="FootnoteAnchor"/>
          <w:rtl w:val="true"/>
        </w:rPr>
        <w:footnoteReference w:id="6"/>
      </w:r>
      <w:r>
        <w:rPr>
          <w:rFonts w:ascii="IRNazanin" w:hAnsi="IRNazanin" w:eastAsia="IRNazanin"/>
          <w:color w:val="111111"/>
          <w:sz w:val="28"/>
          <w:sz w:val="28"/>
          <w:szCs w:val="28"/>
          <w:rtl w:val="true"/>
          <w:lang w:bidi="fa-IR"/>
        </w:rPr>
        <w:t xml:space="preserve">هر كس براي خدا درس بخواند و براي خدا درس بگويد و براي خدا به آنچه كه خوانده است عمل كند در ملكوت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اين بزرگ مرد در ملكوت آسمانها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واقعاً كسي است كه همان طور كه در نوشتهاي كه برادر عزيزمان جناب آقاي شمس تلاوت فرمودند شايد هيچ درس خارج فقهي در اين حوزه وجود ندارد، الاّ اينكه هر روز نام اين علي بن ابراهيم در آن 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هر درس خارج فقهي، هر مسألهاي را</w:t>
      </w:r>
      <w:bookmarkStart w:id="19" w:name="pg2411_16574"/>
    </w:p>
    <w:p>
      <w:pPr>
        <w:pStyle w:val="BookText"/>
        <w:rPr/>
      </w:pPr>
      <w:bookmarkEnd w:id="19"/>
      <w:r>
        <w:rPr>
          <w:rFonts w:ascii="IRNazanin" w:hAnsi="IRNazanin" w:eastAsia="IRNazanin"/>
          <w:color w:val="111111"/>
          <w:sz w:val="28"/>
          <w:sz w:val="28"/>
          <w:szCs w:val="28"/>
          <w:rtl w:val="true"/>
          <w:lang w:bidi="fa-IR"/>
        </w:rPr>
        <w:t>كه ميخواهند دليلش را بگويند، ميگويند علي بن ابراهيم چه حديثي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كه اين گونه عظمتي دارد و اين گونه بزرگ است، متأسفانه آن گونه كه شايسته مقام ايشان بوده،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زحمت و تلاشي كه حضرت آيت الله مسعودي كشيدند و اين مراسم را برگزار كردند و كنگرهاي كه با فرمان و دستور ايشان انجام خواهد شد، قدمي در معرفي اين شخصيت بزرگ وعالمان ديني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خداوند به همه ما توفيق بدهد كه خدمتگزار آستانه مقدس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190767_3804643083"/>
      <w:bookmarkStart w:id="21" w:name="_Toc7"/>
      <w:bookmarkEnd w:id="20"/>
      <w:r>
        <w:rPr>
          <w:rtl w:val="true"/>
        </w:rPr>
        <w:t xml:space="preserve">مصاحبه با حضرت آيت الله العظمي مكارم شيرازي </w:t>
      </w:r>
      <w:r>
        <w:rPr>
          <w:rtl w:val="true"/>
        </w:rPr>
        <w:t>(</w:t>
      </w:r>
      <w:r>
        <w:rPr>
          <w:rtl w:val="true"/>
        </w:rPr>
        <w:t>دامت بركاته</w:t>
      </w:r>
      <w:r>
        <w:rPr>
          <w:rtl w:val="true"/>
        </w:rPr>
        <w:t>)</w:t>
      </w:r>
      <w:bookmarkEnd w:id="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در نظر دارد براي تجليل از مقام علمي و حديثي علي بن ابراهيم، كنگره‌اي را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ما را از راهنمايي لازم بهره‌مند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به نستعين و صلى الله على سيدنا محمد و آله الطاهرين لاسيّما بقية الله المنتظر ارواحنا فداه 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احياي احاديث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وظايف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فرا مي‌رسد كه شيعيان ما پناه‌گاهي جز همين كتابهاي حديث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كنوني ما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پناهگاه ما در ايجاد ارتباط با ساحت مقدس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همين كتابهاي احاديث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قدردان محدثاني باشيم كه در آن زمان‌هاي تاريك سعي در جمع‌آوري احاديث ميكردند و براي امروز ما باقي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زماني كه امام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غيبت است و دست ما به دامان مباركش نمي‌رسد، راه‌گشاي ما همين احاديث است و در اين موضوع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علما و ارباب حديث معتقد مي‌شويم، زيرا آنان خدمت بزرگي كردند و</w:t>
      </w:r>
    </w:p>
    <w:p>
      <w:pPr>
        <w:pStyle w:val="BookText"/>
        <w:rPr/>
      </w:pPr>
      <w:r>
        <w:rPr>
          <w:rFonts w:ascii="IRNazanin" w:hAnsi="IRNazanin" w:eastAsia="IRNazanin"/>
          <w:color w:val="111111"/>
          <w:sz w:val="28"/>
          <w:sz w:val="28"/>
          <w:szCs w:val="28"/>
          <w:rtl w:val="true"/>
          <w:lang w:bidi="fa-IR"/>
        </w:rPr>
        <w:t xml:space="preserve">احاديث را به صورت مخازن علوم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جمعآوري، تضريب و تبويب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احاديث پراكنده و غث و ثمين با هم مخلوط بود اين بزرگان زحمت كشيدند و آنها را از هم جدا و تبويب كردند و در بسياري از موارد تفسير نمودند و براي ماباقي گذاشتند كه در اين موضوع هم جاي شك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راجع به مرحوم علي بن ابراهيم قمي اين است كه ايشان از بزرگان محدثين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برآوردي كه از تعداد احاديث ايشان شده بيش از نصف احاديث كتاب كافي سندش به ايشان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كتاب كافي آن همه عظمت و موقعيت دارد، بنابراين اگر كسي در بيش از نصف احاديث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باشد، بايد بسيار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كه در ذهن من است براي كافي حدود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علي بن ابراهيم بسيار با اهميت است و همه بايد با اين مرد بزرگ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عقيده من اين است كه مرحوم علي بن ابراهيم دو شخصيت جداگانه دارد كه بايد آنها را جداگانه محل بحث قرار داد؛ يكي شخصيت حديثي و ديگري شخصيت تفسيري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تفسير ايشان بحثها، سؤالها و گاهي ابهاماتي باشد يا نباشد كه موضوعي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بودن ايشان و نقل اين همه احاديث ناب، بحثي جداگانه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اينها را مستقل از يكديگر بحث كنند و البته ممكن است كه بحث حديثي ايشان با بحث تفسيري‌اش هر دو در يكجا 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شخصيت علم‌الحديثي و علم‌التفسيري ايشان را هر كدام مستقلاً بحث كرد و مورد توجه قرار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كه بايد درباره اين موضوع بررسي و مطالعه شود كه ايشان</w:t>
      </w:r>
    </w:p>
    <w:p>
      <w:pPr>
        <w:pStyle w:val="BookText"/>
        <w:rPr/>
      </w:pPr>
      <w:r>
        <w:rPr>
          <w:rFonts w:ascii="IRNazanin" w:hAnsi="IRNazanin" w:eastAsia="IRNazanin"/>
          <w:color w:val="111111"/>
          <w:sz w:val="28"/>
          <w:sz w:val="28"/>
          <w:szCs w:val="28"/>
          <w:rtl w:val="true"/>
          <w:lang w:bidi="fa-IR"/>
        </w:rPr>
        <w:t>بيشتر در كدام يك از ابواب فقه و يا اصول دين حديث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كافي داراي اصول و فروع و اخلاق و روضه است و احتمالاً ايشان در همه ابواب حديث دارند، اما بايد دانست كه بيشترين توجه ايشان به كدام گروه از احاديث بوده است؟</w:t>
      </w:r>
    </w:p>
    <w:p>
      <w:pPr>
        <w:pStyle w:val="BookText"/>
        <w:rPr/>
      </w:pPr>
      <w:r>
        <w:rPr>
          <w:rFonts w:ascii="IRNazanin" w:hAnsi="IRNazanin" w:eastAsia="IRNazanin"/>
          <w:color w:val="111111"/>
          <w:sz w:val="28"/>
          <w:sz w:val="28"/>
          <w:szCs w:val="28"/>
          <w:rtl w:val="true"/>
          <w:lang w:bidi="fa-IR"/>
        </w:rPr>
        <w:t>با اين روش مطالب زيادي معلوم مي‌شود، از جمله اين كه كدام جنبه علمي ايشان قوي‌تر بوده است؛ كلامي، تفسيري، فقاهتي و يا جنبه اخلاقي؟ به هر حال مي‌شود با دسته‌بندي احاديث ايشان، اين مطلب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احاديث آن بزرگوار را به رايانه داد و آنها را تبويب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مي‌شود فهميد كه ايشان در چه بخشي بيشتر حديث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مواردي كه مي‌شود درباره احاديث ايشان بررسي كرد، احتمال وجود احاديث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احاديث متعارضه در كتب حديثي كم نيست، پس بايد بدانيم كه آيا در احاديث ايشان احاديث متعارض وجود دارد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ببينيم تعداد اين احاديث كم است يا اين كه اصلاً وجود ندارد، دليل ونشانه‌اي بر دقت ايشان در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كه احاديثي وجود دارد حداقل معلوم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بايد توجه نمود احاديثي كه قطعاً تقيه است تا چه اندازه در احاديث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هم اين باشد كه انواع احاديث از هم جدا بشود تا بداينم ايشان دركدام يك از ابواب اصول و فروع، بيشترين توجه را داشته است و همچنين موضوع احاديث متعارضه و احاديثي كه در آنها تقيه وجود دارد، مشخص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نكته اين است كه مثلاً بايد در باب ميلاد و وفيات ائمه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معلوم شود اين احاديث مشهوري كه الان در بين شيعه رايج است، اسناد كدام يك به</w:t>
      </w:r>
    </w:p>
    <w:p>
      <w:pPr>
        <w:pStyle w:val="BookText"/>
        <w:rPr/>
      </w:pPr>
      <w:r>
        <w:rPr>
          <w:rFonts w:ascii="IRNazanin" w:hAnsi="IRNazanin" w:eastAsia="IRNazanin"/>
          <w:color w:val="111111"/>
          <w:sz w:val="28"/>
          <w:sz w:val="28"/>
          <w:szCs w:val="28"/>
          <w:rtl w:val="true"/>
          <w:lang w:bidi="fa-IR"/>
        </w:rPr>
        <w:t>ايشان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 اين مسئله نشان مي‌دهد كه در ميان زعماي شيعه در طول تاريخ تا چه اندازه نسبت به اين گونه احاديث اهتمام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تذكر اين نكته است كه در اين زمينه قبلاً تحقيق نشده و اكنون كه مي‌خواهند كار و تحقيق كنند، بايد همه جانبه و جامع‌الاطراف باشد تا انشاءالله اين مباحث و مسائل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اگر اين كار را درباره احاديث علي بن ابراهيم انجام دهيد، ميتواند الگويي مناسب درباره محدثين معروف ديگر باشد و درباره آنان هم اقدام مشابهي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باعث ميشود تا مقدار و نحوه احاديث و كيفيت و اين كه بيشترين احاديثشان در چه ابوابي بوده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 مهمي است كه انشاءالله اميدواريم كنگره شما موفق به كشف آن بشود و بتواند الگويي مناسب براي بررسي حال ساير محدثان معروف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توفيقات شما را بيشتر كند و آن مرد بزرگ را در اين ساعت غريق رحمت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ايشان با نواب خاص ارتباط داشتهاند يا خير؟</w:t>
      </w:r>
    </w:p>
    <w:p>
      <w:pPr>
        <w:pStyle w:val="BookText"/>
        <w:rPr/>
      </w:pPr>
      <w:r>
        <w:rPr>
          <w:rFonts w:ascii="IRNazanin" w:hAnsi="IRNazanin" w:eastAsia="IRNazanin"/>
          <w:color w:val="111111"/>
          <w:sz w:val="28"/>
          <w:sz w:val="28"/>
          <w:szCs w:val="28"/>
          <w:rtl w:val="true"/>
          <w:lang w:bidi="fa-IR"/>
        </w:rPr>
        <w:t xml:space="preserve">البته اين سؤال درباره بعضي ديگر از روات و شخصيت‌هاي شيعه نيز مطرح است كه آن بزرگان با اين كه در عصر غيبت صغري بودند چرا تماسي نداشتند؟ اين موضوع ميتواند دو دليل داشته باشد؛ يك دليل اين است كه واقعاً غيبت صغري خيلي در پرده بوده و بنا نبوده است كه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تماس زيادي با شيعيان داشت باشند و چون شيعيان اين موضوع را مي‌دانستند بنابراين آنان هم تماس نمي‌گرفتند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ميدانيم كه آن زمان، زمان خاصي بوده و محدوديت زيادي براي شيعيان وجود داشته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دوم هم همان بعد مكاني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معمولاً نواب در بغداد بودند، ولي</w:t>
      </w:r>
      <w:bookmarkStart w:id="22" w:name="pg2411_16584"/>
    </w:p>
    <w:p>
      <w:pPr>
        <w:pStyle w:val="BookText"/>
        <w:rPr/>
      </w:pPr>
      <w:bookmarkEnd w:id="22"/>
      <w:r>
        <w:rPr>
          <w:rFonts w:ascii="IRNazanin" w:hAnsi="IRNazanin" w:eastAsia="IRNazanin"/>
          <w:color w:val="111111"/>
          <w:sz w:val="28"/>
          <w:sz w:val="28"/>
          <w:szCs w:val="28"/>
          <w:rtl w:val="true"/>
          <w:lang w:bidi="fa-IR"/>
        </w:rPr>
        <w:t>بسياري از اين بزرگان يا در قم بودند و يا در كوفه و برخي نيز در مكه و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مكاني در آن زمان بسيار مهم بوده است، مخصوصاً با سيطره مخالفان اهل بيت بر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نيست كه يك هم‌چنين چيزهايي واقع شده باشد به علت همين بعد مكاني و سيطره مخالفان و بنا بر اختفاي مسئله غيبت صغري و جهات مختلف، ممكن است مجموعاً يا بعضي جاها بعضاً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تفسير علي بن ابراهيم نظري داريد بيان فرماييد؟</w:t>
      </w:r>
    </w:p>
    <w:p>
      <w:pPr>
        <w:pStyle w:val="BookText"/>
        <w:rPr/>
      </w:pPr>
      <w:r>
        <w:rPr>
          <w:rFonts w:ascii="IRNazanin" w:hAnsi="IRNazanin" w:eastAsia="IRNazanin"/>
          <w:color w:val="111111"/>
          <w:sz w:val="28"/>
          <w:sz w:val="28"/>
          <w:szCs w:val="28"/>
          <w:rtl w:val="true"/>
          <w:lang w:bidi="fa-IR"/>
        </w:rPr>
        <w:t>من چون درباره تفسير پراكنده مطالعه كرده‌ام، نمي‌توانم قضاوت جامعي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چون اكنون اين مسئله مطرح است، انشاءالله مطالعه جامعي خواهم داشت تا بتوانم اظهار نظر بهتري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احاديث و تفسير را بهطور پراكنده، در كتب مختلف و باواسطه ديدهام و خود تفسير را كمتر بررسي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آخر اين كه بايد هر دو بعد از شخصيت علي بن ابراهيم را به صورت جداي از هم بررسي كنيد و بكوشيد تا اين دو موضوع با هم مخلوط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اميدوارم موفق باشيد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تا مباحث را كامل و بررسي نكردهايد اقدامي انجام ندهيد</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190769_3804643083"/>
      <w:bookmarkStart w:id="24" w:name="_Toc8"/>
      <w:bookmarkEnd w:id="23"/>
      <w:r>
        <w:rPr>
          <w:rtl w:val="true"/>
        </w:rPr>
        <w:t xml:space="preserve">مصاحبه با حضرت آيت الله حاج شيخ جعفر سبحاني </w:t>
      </w:r>
      <w:r>
        <w:rPr>
          <w:rtl w:val="true"/>
        </w:rPr>
        <w:t>(</w:t>
      </w:r>
      <w:r>
        <w:rPr>
          <w:rtl w:val="true"/>
        </w:rPr>
        <w:t>دامت بركاته</w:t>
      </w:r>
      <w:r>
        <w:rPr>
          <w:rtl w:val="true"/>
        </w:rPr>
        <w:t>)</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190771_3804643083"/>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عصره، مكانته العلمية و آثاره</w:t>
      </w:r>
    </w:p>
    <w:p>
      <w:pPr>
        <w:pStyle w:val="BookText"/>
        <w:rPr/>
      </w:pPr>
      <w:r>
        <w:rPr>
          <w:rFonts w:ascii="Amiri" w:hAnsi="Amiri" w:eastAsia="Amiri" w:cs="Amiri"/>
          <w:color w:val="111111"/>
          <w:sz w:val="28"/>
          <w:sz w:val="28"/>
          <w:szCs w:val="28"/>
          <w:rtl w:val="true"/>
          <w:lang w:bidi="ar-SA"/>
        </w:rPr>
        <w:t>ازدهر علم الحديث في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 الهجريين ازدهاراً باهراً، نتيجة للجهود الكبيرة الّتي بذلها حَمَلةُ الحديث الذين استهانوا بكل الصعاب في سبيل تلقّيه و تدوينه و ضبطه و تنقيحه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رايته، و قد تركوا في هذا المجال آثاراً قيمة، أضاءت الطريق للأجيال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 قبل الشروع في الحديث عن شخصية شيخنا القمي، أن أُمهّد بهذا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للشيعة آنذاك مراكز مهمة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 نخص بالذكر منه الكوفة، فلقد كانت تزدحم بمئات المحدّثين، الذين تلقَّوا حديث الرسول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والوصي و سائر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تناقلوه عصراً تلوَ عصر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يشهد لذلك قول الحسن بن علي بن زياد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عيسى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أدركت في هذا المسجد</w:t>
      </w:r>
    </w:p>
    <w:p>
      <w:pPr>
        <w:pStyle w:val="BookText"/>
        <w:rPr/>
      </w:pPr>
      <w:r>
        <w:rPr>
          <w:rFonts w:ascii="Amiri" w:hAnsi="Amiri" w:eastAsia="Amiri" w:cs="Amiri"/>
          <w:color w:val="111111"/>
          <w:sz w:val="28"/>
          <w:sz w:val="28"/>
          <w:szCs w:val="28"/>
          <w:rtl w:val="true"/>
          <w:lang w:bidi="ar-SA"/>
        </w:rPr>
        <w:t>ـ يعني مسجد الكوفة ـ تسعمائة شيخ كل يقول حدثني جعفر بن محمد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ماوراءالنهر و أخص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 و كَش و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لمحدثي الشيعة هناك نشاط ملموس، أدّى الى انتعاش الحركة العلمية فيها، لاسيما في عصر أبي النضر العياشي، الّذي يعتبر بحق قطب رحى تلك الحركة، يدلّ علي ذلك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أباالنضر انفق على العلم والحديث، تَركة أبيه سائرها، و كانت ثلاثمائة ألف دينار، و كانت دارهُ كالمسجد، بين ناسخ، أو مقابل، أو قارئ، أو معلّق، مملوةً من الناس</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ترجمة أبي الحسن علي بن محمد بن عبدالله القزويني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قدم بغداد سنة ست و خمسين و ثلاثمائة و معه من كتب العياشي قطعة و هو أوّل من أوردها الى بغداد و رواها عن أبي جعفر أحمد بن عيسى العلوي الزاهد عن العياشي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الري، فقد كانتا مركزاً لحديث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وكان للمحدّثين في هذه الديار مدرسة خاصة تختلف عن مدرسة محدثي الكوفة في شرائط قبول الحديث و ردِّه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بلغت عناية العلماء بالحديث درجة أنهم كانوا يفارقون أهليهم، و يقطعون الفيافي مِن أجل طلبه أو نشره، و ممن اعتنى هذا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الذي جدّ في طلب الحديث في بلدة الكوفة، و تخرّج من مدرستها، ثم انتقل الى قم، فكان هو</w:t>
      </w:r>
    </w:p>
    <w:p>
      <w:pPr>
        <w:pStyle w:val="BookText"/>
        <w:rPr/>
      </w:pPr>
      <w:r>
        <w:rPr>
          <w:rFonts w:ascii="Amiri" w:hAnsi="Amiri" w:eastAsia="Amiri" w:cs="Amiri"/>
          <w:color w:val="111111"/>
          <w:sz w:val="28"/>
          <w:sz w:val="28"/>
          <w:szCs w:val="28"/>
          <w:rtl w:val="true"/>
          <w:lang w:bidi="ar-SA"/>
        </w:rPr>
        <w:t>أوّل من نشر حديث الكوفيين بها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هذه الثروة الحديثية، انتقلت الى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تبوّأ مكانة سامية في دنيا العلم والحديث، و إليك كلمات الرجاليين في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المذهب، سمع فأكثر، و صنّف كتباً و أضرّ في وسط عمره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أسماء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الشيخ المفيد عن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بن محمد العلوي، و محمد بن علي ماجيلويه، عن علي بن إبراهيم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إسحاق النديم ضمن فقهاء الشيعة و محدثيهم و علمائهم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إبراهيم بن هاشم، من العلماء و الفقهاء 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كتاب اختيار القرآن، كتاب قرب الأسناد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أبوالحسن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رافضي جلد، ثم ذكر أن له تفسيراً و أنّه يروي عن ابن أبي داود، و ابن عُقدة، و جماعة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الذهبي نظر، فعلي بن إبراهيم أعلى طبقة من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bookmarkStart w:id="27" w:name="pg2411_16592"/>
    </w:p>
    <w:p>
      <w:pPr>
        <w:pStyle w:val="BookText"/>
        <w:rPr/>
      </w:pPr>
      <w:bookmarkEnd w:id="27"/>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له رواية عنه، و لعلّ الذهبي وجد روايات ابن عقدة في تفسير، فظن أن الراوي عنه، هو علي بن إبراهيم، والصواب أنّه العباس بن محمد، تلميذ علي بن إبراهيم، أما ابن أبي داود، و هو عبدالله بن سليمان بن الآشعث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فهو من أقرانه، فلا تستبعد روايت ه عنه، و لكننا لم نظفر له برواية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العسقلاني بعد ذكر عبارة الذهبي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إبراهيم بن هاشم القميّ، ذكره أبو جعفر الطوسي في مصنفي الإمامية، و ذكره محمد بن اسحاق النديم في الفهرست، و قال له من الكتب التفسير والناسخ و المنسوخ والمغازي والشرائع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 w:name="__RefHeading___Toc3190773_3804643083"/>
      <w:bookmarkStart w:id="29" w:name="_Toc10"/>
      <w:bookmarkEnd w:id="28"/>
      <w:r>
        <w:rPr>
          <w:rtl w:val="true"/>
        </w:rPr>
        <w:t>أساتذته</w:t>
      </w:r>
      <w:r>
        <w:rPr>
          <w:rtl w:val="true"/>
        </w:rPr>
        <w:t>:</w:t>
      </w:r>
      <w:bookmarkEnd w:id="29"/>
    </w:p>
    <w:p>
      <w:pPr>
        <w:pStyle w:val="BookText"/>
        <w:rPr/>
      </w:pPr>
      <w:r>
        <w:rPr>
          <w:rFonts w:ascii="Amiri" w:hAnsi="Amiri" w:eastAsia="Amiri" w:cs="Amiri"/>
          <w:color w:val="111111"/>
          <w:sz w:val="28"/>
          <w:sz w:val="28"/>
          <w:szCs w:val="28"/>
          <w:rtl w:val="true"/>
          <w:lang w:bidi="ar-SA"/>
        </w:rPr>
        <w:t xml:space="preserve">امتاز علي بن إبراهيم بسعة روايت ه، و قد وقع في إسناد كثير من الروايات، يبلغ عددها في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 إبراهيم بن هاشم، و يأتي في طليعة أساتذته، حيث انتفع بعلمه غايي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عنه حديثاً كثيراً، يكشف عنه رواياته عنه، التي بلغت في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بن عبيد بن يقطين، من أصحاب أبي جعفر الثاني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النجاشي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في أصحابنا، ثقة، عين، كثير الرواية، حسن التصانيف</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رواياته عنه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مسلم بن سعدان الكاتب السرمرائي، و أصله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أبا محمد و أبا الحسن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التوحيد، و كتاب الفضائل و</w:t>
      </w:r>
      <w:r>
        <w:rPr>
          <w:rFonts w:eastAsia="Amiri" w:cs="Amiri" w:ascii="Amiri" w:hAnsi="Amiri"/>
          <w:color w:val="111111"/>
          <w:sz w:val="28"/>
          <w:szCs w:val="28"/>
          <w:rtl w:val="true"/>
          <w:lang w:bidi="ar-SA"/>
        </w:rPr>
        <w:t>. . .</w:t>
      </w:r>
      <w:r>
        <w:rPr>
          <w:rStyle w:val="FootnoteAnchor"/>
          <w:rtl w:val="true"/>
        </w:rPr>
        <w:footnoteReference w:id="18"/>
      </w:r>
      <w:r>
        <w:rPr>
          <w:rFonts w:ascii="Amiri" w:hAnsi="Amiri" w:eastAsia="Amiri" w:cs="Amiri"/>
          <w:color w:val="111111"/>
          <w:sz w:val="28"/>
          <w:sz w:val="28"/>
          <w:szCs w:val="28"/>
          <w:rtl w:val="true"/>
          <w:lang w:bidi="ar-SA"/>
        </w:rPr>
        <w:t xml:space="preserve">و رواياته عنه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السندي، و رواياته عنه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خالد البرقيّ،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ذكره الشيخ الطوسي في رجال الجواد والهادي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أساتذة آخرون يروي عنهم علي بن إبراهيم،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المختار بن محمد بن مختار الهمداني، و رواياته عنه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أخوه إسحاق بن إبراهيم بن هاشم القمي، روى عن أبي جعفرالثاني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روى عن محمد بن إسماعيل بن بزيع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محمد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موسى الخشاب، الّذي إدرك عصر إبي الحسن العسكري </w:t>
      </w:r>
      <w:r>
        <w:rPr>
          <w:rStyle w:val="FootnoteAnchor"/>
        </w:rPr>
        <w:footnoteReference w:id="19"/>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أصحابنا، مشهور، كثير العلم والحديث</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ريان بن الصلت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bookmarkStart w:id="30" w:name="pg2411_16596"/>
    </w:p>
    <w:p>
      <w:pPr>
        <w:pStyle w:val="BookText"/>
        <w:rPr/>
      </w:pPr>
      <w:bookmarkEnd w:id="30"/>
      <w:r>
        <w:rPr>
          <w:rFonts w:ascii="Amiri" w:hAnsi="Amiri" w:eastAsia="Amiri" w:cs="Amiri"/>
          <w:color w:val="111111"/>
          <w:sz w:val="28"/>
          <w:sz w:val="28"/>
          <w:szCs w:val="28"/>
          <w:rtl w:val="true"/>
          <w:lang w:bidi="ar-SA"/>
        </w:rPr>
        <w:t>كان ثقة صدوقاً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الخطاب،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حديثه له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معروف، أبوالفضل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في أصحاب الرضا</w:t>
      </w:r>
      <w:r>
        <w:rPr>
          <w:rStyle w:val="FootnoteAnchor"/>
        </w:rPr>
        <w:footnoteReference w:id="22"/>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 الآداب</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الصلت، أبوطالب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مسكون الى روايته روى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يعرف له كتاب التفسير</w:t>
      </w:r>
      <w:r>
        <w:rPr>
          <w:rStyle w:val="FootnoteAnchor"/>
          <w:rtl w:val="true"/>
        </w:rPr>
        <w:footnoteReference w:id="24"/>
      </w:r>
      <w:r>
        <w:rPr>
          <w:rFonts w:ascii="Amiri" w:hAnsi="Amiri" w:eastAsia="Amiri" w:cs="Amiri"/>
          <w:color w:val="111111"/>
          <w:sz w:val="28"/>
          <w:sz w:val="28"/>
          <w:szCs w:val="28"/>
          <w:rtl w:val="true"/>
          <w:lang w:bidi="ar-SA"/>
        </w:rPr>
        <w:t xml:space="preserve">و قد بقي عبدالله حتى لقيه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خالد بن عمر الطيالسي التميمي،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يزيد بن حماد السلميّ، الأنباريّ، من كتّاب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الثاني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صدوقاً</w:t>
      </w:r>
      <w:r>
        <w:rPr>
          <w:rFonts w:eastAsia="Amiri" w:cs="Amiri" w:ascii="Amiri" w:hAnsi="Amiri"/>
          <w:color w:val="111111"/>
          <w:sz w:val="28"/>
          <w:szCs w:val="28"/>
          <w:rtl w:val="true"/>
          <w:lang w:bidi="ar-SA"/>
        </w:rPr>
        <w:t>.</w:t>
      </w:r>
      <w:r>
        <w:rPr>
          <w:rStyle w:val="FootnoteAnchor"/>
          <w:rtl w:val="true"/>
        </w:rPr>
        <w:footnoteReference w:id="26"/>
      </w:r>
    </w:p>
    <w:p>
      <w:pPr>
        <w:pStyle w:val="Heading3"/>
        <w:numPr>
          <w:ilvl w:val="2"/>
          <w:numId w:val="1"/>
        </w:numPr>
        <w:rPr/>
      </w:pPr>
      <w:bookmarkStart w:id="31" w:name="__RefHeading___Toc3190775_3804643083"/>
      <w:bookmarkStart w:id="32" w:name="_Toc11"/>
      <w:bookmarkEnd w:id="31"/>
      <w:r>
        <w:rPr>
          <w:rtl w:val="true"/>
        </w:rPr>
        <w:t>تلامذته</w:t>
      </w:r>
      <w:r>
        <w:rPr>
          <w:rtl w:val="true"/>
        </w:rPr>
        <w:t>:</w:t>
      </w:r>
      <w:bookmarkEnd w:id="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جماعة نذكر منهم مايلي</w:t>
      </w:r>
      <w:r>
        <w:rPr>
          <w:rFonts w:eastAsia="Amiri" w:cs="Amiri" w:ascii="Amiri" w:hAnsi="Amiri"/>
          <w:color w:val="111111"/>
          <w:sz w:val="28"/>
          <w:szCs w:val="28"/>
          <w:rtl w:val="true"/>
          <w:lang w:bidi="ar-SA"/>
        </w:rPr>
        <w:t>:</w:t>
      </w:r>
      <w:bookmarkStart w:id="33" w:name="pg2411_16598"/>
    </w:p>
    <w:p>
      <w:pPr>
        <w:pStyle w:val="BookText"/>
        <w:rPr/>
      </w:pPr>
      <w:bookmarkEnd w:id="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زياد بن جعفر الهمداني، قال عنه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ثقة ديناً، فاضلاً، رحمة الله عليه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مشايخه، و قد ترضّي عليه في موارد من المشيخة، و كنّاه بأبي علي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حمزة العلوي،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الطبري يعرف بالمرعشي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هذه الطائفة و فقهائها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 لقيه شيوخنا 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27"/>
      </w:r>
      <w:r>
        <w:rPr>
          <w:rFonts w:ascii="Amiri" w:hAnsi="Amiri" w:eastAsia="Amiri" w:cs="Amiri"/>
          <w:color w:val="111111"/>
          <w:sz w:val="28"/>
          <w:sz w:val="28"/>
          <w:szCs w:val="28"/>
          <w:rtl w:val="true"/>
          <w:lang w:bidi="ar-SA"/>
        </w:rPr>
        <w:t xml:space="preserve">و مات في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المفيد بالشريف الزاهد والشريف الصالح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الصدوق ترضي عليه في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موسى بن المتوكل، ذكره الطوسي في من لم يرو عنهم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عبدالله بن جعفر الحميري، و روى عنه ابن بابويه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 قد أكثر الصدوق الرواية عنه، و ذكره في طرقه الى الكتب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كان يعتمد عليه، و ادّعي ابن طاووس في فلاح السائل الاتفاق علي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و ابن داود في القسم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الكليني،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الكليني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شيخ أصحابنا في وقته بالرّي، و وجههم و كان أوثق الناس في الحديث و أثبتهم، صنّف الكتاب المعروف بالكليني، يسمّي الكافي في عشرين 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مات رحمه الله ببغداد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 قال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عارف بالأخبار، له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أبوالفضل العباس بن محمد بن القاسم بن حمزة بن موسى الكاظم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3190777_3804643083"/>
      <w:bookmarkStart w:id="35" w:name="_Toc12"/>
      <w:bookmarkEnd w:id="34"/>
      <w:r>
        <w:rPr>
          <w:rtl w:val="true"/>
        </w:rPr>
        <w:t>طبقته في الرجال</w:t>
      </w:r>
      <w:bookmarkStart w:id="36" w:name="pg2411_16600"/>
      <w:bookmarkEnd w:id="35"/>
    </w:p>
    <w:p>
      <w:pPr>
        <w:pStyle w:val="BookText"/>
        <w:rPr/>
      </w:pPr>
      <w:bookmarkEnd w:id="36"/>
      <w:r>
        <w:rPr>
          <w:rFonts w:ascii="Amiri" w:hAnsi="Amiri" w:eastAsia="Amiri" w:cs="Amiri"/>
          <w:color w:val="111111"/>
          <w:sz w:val="28"/>
          <w:sz w:val="28"/>
          <w:szCs w:val="28"/>
          <w:rtl w:val="true"/>
          <w:lang w:bidi="ar-SA"/>
        </w:rPr>
        <w:t>من أجل تحديد طبقته نذكر في المقام أموراً تلقي ضوءً علي العصر الّذي عاش فيه علي وجه التقريب،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ممّا سردنا من أسماء مشايخه أن أكثر رواياته عن تلامذة الإمام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يروي عمّن بقي من تلامذة الإمام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الى سنوات طويلة بعده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كعبدالله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لايروي عن محدّثي قم، الذين ماتوا في حياة الجواد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حدود تلك الفترة، أو بعدها بقليل،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آدم الأشعري، و عبدالعزيز بن المتهدي الأشعريّ، و محمد بن عيسى بن عبدالله الأشعري، و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أقدم من روى عنهم علي بن إبراهيم، ممّن أُرّخت وفياتهم هو محمد بن خالد الطيالسيّ،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ضوء ما تقدّم، يمكننا أن نقدّر تاريخ مولده بنحو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بقليل، و أُرجّح أنها لا تتجاوز العقد الرابع من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وفاته، فلم يحدَّد إيضاً، و لكنّه كان حياً عام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الصدوق عن حمزة بن محمد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30"/>
      </w:r>
      <w:r>
        <w:rPr>
          <w:rFonts w:ascii="Amiri" w:hAnsi="Amiri" w:eastAsia="Amiri" w:cs="Amiri"/>
          <w:color w:val="111111"/>
          <w:sz w:val="28"/>
          <w:sz w:val="28"/>
          <w:szCs w:val="28"/>
          <w:rtl w:val="true"/>
          <w:lang w:bidi="ar-SA"/>
        </w:rPr>
        <w:t>و أظنّ أنّه مات بعد هذا التاريخ بقليل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3190779_3804643083"/>
      <w:bookmarkStart w:id="38" w:name="_Toc13"/>
      <w:bookmarkEnd w:id="37"/>
      <w:r>
        <w:rPr>
          <w:rtl w:val="true"/>
        </w:rPr>
        <w:t>وقفة مع تفسيره المتداول</w:t>
      </w:r>
      <w:r>
        <w:rPr>
          <w:rtl w:val="true"/>
        </w:rPr>
        <w:t>:</w:t>
      </w:r>
      <w:bookmarkEnd w:id="38"/>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المتداول اليوم، مؤلّف من قسمين رئيسين منضمين الى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شيخنا، الّذي نحن بصدد الحديث عنه، أعني علي بن إبراهيم القميّ، و رواياته و أخباره، الّتي يروي جُلَّها عن أبيه و قد روى تفسيره هذا تلميذه أبوالفضل العباس بن محمد بن القاسم بن حمزة بن موسى الكاظم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تلميذه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يروي أكثرها عن أحمد بن محمد بن سعيد الهمدانيّ، المعروف بابن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الى أبي الجارود زياد بن المنذر، عن إبي جعفر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للعباس هذا ذكر في كتب الأنساب، و ليس له ذكر في الكتب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الى أن الشيخ الطوسي عدّ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حمزة بن موسى العلوي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أصحاب الإمام الهادي </w:t>
      </w:r>
      <w:r>
        <w:rPr>
          <w:rFonts w:ascii="Amiri" w:hAnsi="Amiri" w:eastAsia="Amiri" w:cs="Amiri"/>
          <w:color w:val="111111"/>
          <w:sz w:val="28"/>
          <w:sz w:val="28"/>
          <w:szCs w:val="28"/>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نخلص ممّا تقدّم أن التفسير مُلفَّق من تفسيرين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 و تفسير أبي الجارود، و لكل من التفسيرين سند خاص يعرفه كل من راجع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لم يقتصر العباس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 ه علي ابن عُقدة، بل روى عن مشايخه الآخرين 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جعفر الرزاز، قال راوي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أبوالفضل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الرزاز عن يحيي بن زكريا عن علي بن حسان عن عبدالرحمن بن كثير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تعالى ما أَصَابَ مِن مُصِيبَةٍ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الحسين بن محمد بن عامر الأشعري، قال راوي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بن عامر عن المعلي بن محمد البصري عن ابن أبي عمير عن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بن أبي بكر همام بن سهيل البغدادي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راوي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عن محمد بن سنان، عن عمار بن مروان، عن منخل، عن جابر،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قد ذكر المحقّق الطهراني في موسوعته أسماء ثلة أخري ممن روى عنه جامع التفسير غير ما ذكرنا و إليك أسماء بعضهم علي وجه الإجمال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علي بن الحسين السعدآبادي القميّ، الراوي عن أحمد بن أبي عبدالله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علي أحمد بن ادريس بن أحمد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ابوعبدالله محمد بن أحمد بن ثابت، الراوي عن الحسن بن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bookmarkStart w:id="39" w:name="pg2411_16606"/>
    </w:p>
    <w:p>
      <w:pPr>
        <w:pStyle w:val="BookText"/>
        <w:rPr/>
      </w:pPr>
      <w:bookmarkEnd w:id="3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محمد بن عبدالله بن جعفر الحميري القميّ، الراوي عن أبيه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عبدالله و هو ابوالحسين محمد بن عون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مشايخ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زياد النينوائي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أيضاً من مشايخ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مهزيار، عن أبيه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الحسني، الراوي لتفسير الفرات عن مؤلفه، و فرات و علي بن إبراهيم كانا متعاصرين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غير ذلك من المشايخ الذين يروي عنهم في هذا التفسير، مع انّه لم توجد رواية علي بن إبراهيم عن أحد من هؤلاء في جميع رواياته المروية عنه في الكافي و غيره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هذا دليل علي أن راوي التفسير يروي عن هؤلاء المشايخ بلاواسطة علي بن إبراهيم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190781_3804643083"/>
      <w:bookmarkStart w:id="41" w:name="_Toc14"/>
      <w:bookmarkEnd w:id="40"/>
      <w:r>
        <w:rPr>
          <w:rtl w:val="true"/>
        </w:rPr>
        <w:t>توثيق من وقع في أسناد التفسير</w:t>
      </w:r>
      <w:bookmarkEnd w:id="41"/>
    </w:p>
    <w:p>
      <w:pPr>
        <w:pStyle w:val="BookText"/>
        <w:rPr/>
      </w:pPr>
      <w:r>
        <w:rPr>
          <w:rFonts w:ascii="Amiri" w:hAnsi="Amiri" w:eastAsia="Amiri" w:cs="Amiri"/>
          <w:color w:val="111111"/>
          <w:sz w:val="28"/>
          <w:sz w:val="28"/>
          <w:szCs w:val="28"/>
          <w:rtl w:val="true"/>
          <w:lang w:bidi="ar-SA"/>
        </w:rPr>
        <w:t>ثم إن غير واحد من المحدّثين و غيرهم استظهر ممّا ورد في أوّل تفسير القمي توثيق كل من وقع في أسناد روايات هذا التفسير المنتهية الى المعصومين، لأنّه ورد في ديباجة الكتاب العبارة التالية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ذاكرون و مخبرون بما ينتهي إلينا، و رواه مشايخنا و ثقاتنا عن الذين فرض</w:t>
      </w:r>
    </w:p>
    <w:p>
      <w:pPr>
        <w:pStyle w:val="BookText"/>
        <w:rPr/>
      </w:pPr>
      <w:r>
        <w:rPr>
          <w:rFonts w:ascii="Amiri" w:hAnsi="Amiri" w:eastAsia="Amiri" w:cs="Amiri"/>
          <w:color w:val="111111"/>
          <w:sz w:val="28"/>
          <w:sz w:val="28"/>
          <w:szCs w:val="28"/>
          <w:rtl w:val="true"/>
          <w:lang w:bidi="ar-SA"/>
        </w:rPr>
        <w:t>الله طاعتهم و أوجب رعايتهم و لايقبل العمل إلاّ بهم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علي بن إبراهيم ـ أيضاً ـ بثبوت أحاديث تفسيره و أنها مروية عن الثقات عن الأئمة </w:t>
      </w:r>
      <w:r>
        <w:rPr>
          <w:rStyle w:val="FootnoteAnchor"/>
        </w:rPr>
        <w:footnoteReference w:id="37"/>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إبراهيم يريد بما ذكره إثبات صحة تفسيره و أن رواياته ثابتة و صادرة عن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أنها انتهت إليه بواسطة المشايخ والثقات من الشيعة، و علي ذلك فلا موجب لتخصيص التوثيق بمشايخه الذين يروي عنهم علي بن إبراهيم بلاواسطة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عن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احترامنا و تكريمنا لرأيهما ـ نابع عن عدم دراسة الكتاب بدقة إذ اكتفوا بما جاء في ديباجة الكتاب، لما عرفت من أن التفسير ملفق ممّا رواه جامعه عن علي بن إبراهيم عن مشايخه الى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 حتى ينتهي السند الى زياد بن المنذر إبي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هناك روايات يرويها راوي التفسير عن سائر مشايخه باسانيدهم المتصلة الى الأمام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كما مرّت عليك أسماؤهم ـ كيف يمكن عدّ هذا التفسير أحد مؤلفات علي بن إبراهيم القمي و الأخذ بما ذكره في ديباجة الكتاب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اضف الى ذلك أنّه لايمكن القول بأن مراد القمي من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مشايخنا و 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وقع في سنده الى أن ينتهي الى الإمام، بل الظاهر كون المراد خصوص مشايخه بلاواسطة، و يعرب عنه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الاساتذة</w:t>
      </w:r>
    </w:p>
    <w:p>
      <w:pPr>
        <w:pStyle w:val="BookText"/>
        <w:rPr/>
      </w:pPr>
      <w:r>
        <w:rPr>
          <w:rFonts w:ascii="Amiri" w:hAnsi="Amiri" w:eastAsia="Amiri" w:cs="Amiri"/>
          <w:color w:val="111111"/>
          <w:sz w:val="28"/>
          <w:sz w:val="28"/>
          <w:szCs w:val="28"/>
          <w:rtl w:val="true"/>
          <w:lang w:bidi="ar-SA"/>
        </w:rPr>
        <w:t>بلا واسطة، و لمّا كان النقل عن الضعيف بلاواسطة من وجوه الضعف، دون النقل عن الثقة إذا روى عن غيرها، خصّ مشايخه بالوثاقة ليدفع عن نفسه سهم النقد والاعتراض، و إلاّ فقد ورد في أسناد القمي من لا يصح الاعتماد عليه من امهات المؤمنين،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 لتفسير القمي أهمية خاصة بين كتب التفسير، فبالإضافة الى سمّو مكانة مؤلّفه في العلم والفضل والإتقان، و قُربِ عصره من عصر أئمة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بل أدرك عصر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والعسكري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إن لم يروِ عنهما، فإنّه تفسيره يتمتع بمزايا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شحنه بالروايات الواردة عن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لاسيما عن الإمام جعفر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المفردات القرآنية شرحاً واضحاً وافياً، مستلهماً معانيها من رؤية كلية للقرآن المجيد، تجد ذلك علي سبيل المثال في شرحه لمعني الهداية،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في كتاب الله علي وجوه أربعة</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معني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في كتاب الله علي أربعة أوجه</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معني الظنّ،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في الكتاب علي وجهين</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معني الحسنة والسيئة،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الحسنات في كتاب الله علي وجهين، والسيئات علي وجهين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 غير ذلك من الموارد</w:t>
      </w:r>
      <w:r>
        <w:rPr>
          <w:rFonts w:eastAsia="Amiri" w:cs="Amiri" w:ascii="Amiri" w:hAnsi="Amiri"/>
          <w:color w:val="111111"/>
          <w:sz w:val="28"/>
          <w:szCs w:val="28"/>
          <w:rtl w:val="true"/>
          <w:lang w:bidi="ar-SA"/>
        </w:rPr>
        <w:t>.</w:t>
      </w:r>
      <w:bookmarkStart w:id="42" w:name="pg2411_16612"/>
    </w:p>
    <w:p>
      <w:pPr>
        <w:pStyle w:val="BookText"/>
        <w:rPr/>
      </w:pPr>
      <w:bookmarkEnd w:id="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اتَّبع أسلوب الاستدلال عند تفسيره لآية ما في موارد عديدة، و قد يستدلّ لذلك إمّا بآية آخري، أو برواية عن المعصومين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في موارد كثيرة الى إسباب النزول، مستنداً في ذلك الى بعض الروايات، و قد يسرد بعض الحوادث التاريخية المتصلة بهذا الشأن، لتبيان معني الآية، الّتي هو بصدد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لهذاه المزايا و غيرها، أجد الحاجة ماسّة الى تجريد تفسير القمي من روايات تلميذه إبي الفضل العباس العلوي لتتجلّي صورته أكثر، و تبرز قيمته الحقيقية بشكل أوضح، فأسأل الله تعالى أن يقيض بعض الباحثين الجديرين بهذا العمل، ليقوم به أحسن قيام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190783_3804643083"/>
      <w:bookmarkStart w:id="44" w:name="_Toc15"/>
      <w:bookmarkEnd w:id="43"/>
      <w:r>
        <w:rPr>
          <w:rtl w:val="true"/>
        </w:rPr>
        <w:t>ديدگاه آية الله سبحاني درباره اسناد تفسير قمي در كتاب كليات في علم الرجال</w:t>
      </w:r>
      <w:r>
        <w:rPr>
          <w:rtl w:val="true"/>
        </w:rPr>
        <w:t>:</w:t>
      </w:r>
      <w:bookmarkEnd w:id="44"/>
    </w:p>
    <w:p>
      <w:pPr>
        <w:pStyle w:val="BookText"/>
        <w:rPr/>
      </w:pPr>
      <w:r>
        <w:rPr>
          <w:rFonts w:ascii="Amiri" w:hAnsi="Amiri" w:eastAsia="Amiri" w:cs="Amiri"/>
          <w:color w:val="111111"/>
          <w:sz w:val="28"/>
          <w:sz w:val="28"/>
          <w:szCs w:val="28"/>
          <w:rtl w:val="true"/>
          <w:lang w:bidi="ar-SA"/>
        </w:rPr>
        <w:t>و تحقيق الحقّ يستدعي بيان امور</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190785_3804643083"/>
      <w:bookmarkStart w:id="46" w:name="_Toc16"/>
      <w:bookmarkEnd w:id="45"/>
      <w:r>
        <w:rPr/>
        <w:t>1</w:t>
      </w:r>
      <w:r>
        <w:rPr>
          <w:rtl w:val="true"/>
        </w:rPr>
        <w:t xml:space="preserve">. </w:t>
      </w:r>
      <w:r>
        <w:rPr>
          <w:rtl w:val="true"/>
        </w:rPr>
        <w:t>ترجمة القمّي</w:t>
      </w:r>
      <w:bookmarkEnd w:id="4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 بن إبراهيم بن هاشم أحد مشايخ الشيعة في أواخر القرن الثّالث و أوائل القرن الرابع، و كفي في عظمته أنّه من مشايخ الكليني، و قد أكثر في الكافي الرواية عنه، حتّى بلغ روايت ه عنه سبعة آلاف و ثمانية و ستّين مورداً</w:t>
      </w:r>
      <w:r>
        <w:rPr>
          <w:rStyle w:val="FootnoteAnchor"/>
          <w:rtl w:val="true"/>
        </w:rPr>
        <w:footnoteReference w:id="43"/>
      </w:r>
      <w:r>
        <w:rPr>
          <w:rFonts w:ascii="Amiri" w:hAnsi="Amiri" w:eastAsia="Amiri" w:cs="Amiri"/>
          <w:color w:val="111111"/>
          <w:sz w:val="28"/>
          <w:sz w:val="28"/>
          <w:szCs w:val="28"/>
          <w:rtl w:val="true"/>
          <w:lang w:bidi="ar-SA"/>
        </w:rPr>
        <w:t>و قد وقع في أسناد كثير من الروايات تبلغ سبعة آلاف و مائة و اربعين مورداً</w:t>
      </w:r>
      <w:r>
        <w:rPr>
          <w:rFonts w:eastAsia="Amiri" w:cs="Amiri" w:ascii="Amiri" w:hAnsi="Amiri"/>
          <w:color w:val="111111"/>
          <w:sz w:val="28"/>
          <w:szCs w:val="28"/>
          <w:rtl w:val="true"/>
          <w:lang w:bidi="ar-SA"/>
        </w:rPr>
        <w:t>.</w:t>
      </w:r>
      <w:r>
        <w:rPr>
          <w:rStyle w:val="FootnoteAnchor"/>
          <w:rtl w:val="true"/>
        </w:rPr>
        <w:footnoteReference w:id="44"/>
      </w:r>
      <w:bookmarkStart w:id="47" w:name="pg2411_16614"/>
    </w:p>
    <w:p>
      <w:pPr>
        <w:pStyle w:val="BookText"/>
        <w:rPr/>
      </w:pPr>
      <w:bookmarkEnd w:id="47"/>
      <w:r>
        <w:rPr>
          <w:rFonts w:ascii="Amiri" w:hAnsi="Amiri" w:eastAsia="Amiri" w:cs="Amiri"/>
          <w:color w:val="111111"/>
          <w:sz w:val="28"/>
          <w:sz w:val="28"/>
          <w:szCs w:val="28"/>
          <w:rtl w:val="true"/>
          <w:lang w:bidi="ar-SA"/>
        </w:rPr>
        <w:t>و عرّفه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أبوالحسن القمي، ثقة في الحديث، ثبت معتمد صحيح المذاهب، سمع فأكثر و صنّف كتباً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 في الفهرسؤال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القمّي،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التفسير، و كتاب الناسخ والمنسوخ</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3190787_3804643083"/>
      <w:bookmarkStart w:id="49" w:name="_Toc17"/>
      <w:bookmarkEnd w:id="48"/>
      <w:r>
        <w:rPr/>
        <w:t>2</w:t>
      </w:r>
      <w:r>
        <w:rPr>
          <w:rtl w:val="true"/>
        </w:rPr>
        <w:t xml:space="preserve">. </w:t>
      </w:r>
      <w:r>
        <w:rPr>
          <w:rtl w:val="true"/>
        </w:rPr>
        <w:t>مشايخه</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هاشم و رواياته عنه تبلغ ستّة آلاف و مائتين و أربعة عشر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السندي و رواياته عنه تبلغ ثلاثة و ستين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عيسى و رواياته عنه تبلغ أربعمائة و ستّة و ثمانين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عيسى بن عبيد اليقطيني و رواياته عنه تبلغ اثنين و ثمانين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مسلم و رواياته عنه تبلغ ثلاثة و ثمانين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غير ذلك من المشايخ التي أنها صاحب معجم رجال الحديث في الجزء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190789_3804643083"/>
      <w:bookmarkStart w:id="51" w:name="_Toc18"/>
      <w:bookmarkEnd w:id="50"/>
      <w:r>
        <w:rPr/>
        <w:t>3</w:t>
      </w:r>
      <w:r>
        <w:rPr>
          <w:rtl w:val="true"/>
        </w:rPr>
        <w:t xml:space="preserve">. </w:t>
      </w:r>
      <w:r>
        <w:rPr>
          <w:rtl w:val="true"/>
        </w:rPr>
        <w:t>طبقته في الرجال</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عصر أبي محمّد الحسن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بقي الى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روى الصّدوق في عيون أخبار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حمزة بن محمّد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Style w:val="FootnoteAnchor"/>
          <w:rtl w:val="true"/>
        </w:rPr>
        <w:footnoteReference w:id="47"/>
      </w:r>
      <w:bookmarkStart w:id="52" w:name="pg2411_16616"/>
    </w:p>
    <w:p>
      <w:pPr>
        <w:pStyle w:val="BookText"/>
        <w:rPr/>
      </w:pPr>
      <w:bookmarkEnd w:id="52"/>
      <w:r>
        <w:rPr>
          <w:rFonts w:ascii="Amiri" w:hAnsi="Amiri" w:eastAsia="Amiri" w:cs="Amiri"/>
          <w:color w:val="111111"/>
          <w:sz w:val="28"/>
          <w:sz w:val="28"/>
          <w:szCs w:val="28"/>
          <w:rtl w:val="true"/>
          <w:lang w:bidi="ar-SA"/>
        </w:rPr>
        <w:t>و حمزة بن محمّد ترجمه الشيخ في باب من لم يرو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بن محمّد القزويني العلوي، يروي عن علي بن إبراهيم و نظرائه و روى عنه محمّد بن علي بن الحسين بابويه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في بعض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ـ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بقم في رجب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أبراهيم بن هاشم فيما كتبه الى في ستّة سبع و ثلاثمائة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190791_3804643083"/>
      <w:bookmarkStart w:id="54" w:name="_Toc19"/>
      <w:bookmarkEnd w:id="53"/>
      <w:r>
        <w:rPr/>
        <w:t>4</w:t>
      </w:r>
      <w:r>
        <w:rPr>
          <w:rtl w:val="true"/>
        </w:rPr>
        <w:t xml:space="preserve">. </w:t>
      </w:r>
      <w:r>
        <w:rPr>
          <w:rtl w:val="true"/>
        </w:rPr>
        <w:t>تعريف للتفسير</w:t>
      </w:r>
      <w:bookmarkEnd w:id="54"/>
    </w:p>
    <w:p>
      <w:pPr>
        <w:pStyle w:val="BookText"/>
        <w:rPr/>
      </w:pPr>
      <w:r>
        <w:rPr>
          <w:rFonts w:ascii="Amiri" w:hAnsi="Amiri" w:eastAsia="Amiri" w:cs="Amiri"/>
          <w:color w:val="111111"/>
          <w:sz w:val="28"/>
          <w:sz w:val="28"/>
          <w:szCs w:val="28"/>
          <w:rtl w:val="true"/>
          <w:lang w:bidi="ar-SA"/>
        </w:rPr>
        <w:t>التفسير المنسوب الى القمّي تفسير روائي، و ربّما جاءت فيها أنظار عن نفس علي بن ابراهيم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أورد في أوّل تفسيره مختصراً من الروايات المبسوطة المسندة المروية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جدّه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بيان أنواع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محمّد بن إبراهيم بن جعفر الكاتب النعماني، تلميذ ثقة الاسلام الكليني، مؤلّفه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باسناده الى الإمام، و جعلها مقدّمة تفسيره، و قد دوّنت تلك المقدمة مفردة مع خطبة مختصرة 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ايراهيم، و ربما ينسب الى السيد المرتضي، و طبع تلك المقدمة مع تفسير القمّي تارة، و مستقلّة اُخري، و أوردها بتمامها العلامة المجلسي في مجلد القرآن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ابتدأ القمّي بنقل تلك الروايات مع حذف السند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الناسخ</w:t>
      </w:r>
    </w:p>
    <w:p>
      <w:pPr>
        <w:pStyle w:val="BookText"/>
        <w:rPr/>
      </w:pPr>
      <w:r>
        <w:rPr>
          <w:rFonts w:ascii="Amiri" w:hAnsi="Amiri" w:eastAsia="Amiri" w:cs="Amiri"/>
          <w:color w:val="111111"/>
          <w:sz w:val="28"/>
          <w:sz w:val="28"/>
          <w:szCs w:val="28"/>
          <w:rtl w:val="true"/>
          <w:lang w:bidi="ar-SA"/>
        </w:rPr>
        <w:t>والمنسوخ فإنّها عدّة النساء كانت في الجاهلية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 للتفسير أو من املي عليه يروي التفسير عن علي بن إبراهيم، تلميذه أبوالفضل العبّاس بن محمّد بن القاسم بن حمزة بن موسى بن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الأسف، إنّه لم يوجد لراوي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الاصول الرجالية، بل المذكور فيها ترجمة والده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ترجم والده الشيخ الطوسي في رجاله في أصحاب الإمام الهادي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بعنوان محمّد بن القاسم بن حمزة بن موسى العلوي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ترجم أبو عمرو الكشّي جدّه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حمزة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يروي عن أبي بصير، و يروي عنه أبو عبدالله محمّد بن خالد البرقي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اسمه في ترجمة ابي عبدالله بن خالد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 لم يلق البرقي ابابصير بل بينهما قاسم بن حمزة</w:t>
      </w:r>
    </w:p>
    <w:p>
      <w:pPr>
        <w:pStyle w:val="BookText"/>
        <w:rPr/>
      </w:pPr>
      <w:r>
        <w:rPr>
          <w:rFonts w:ascii="Amiri" w:hAnsi="Amiri" w:eastAsia="Amiri" w:cs="Amiri"/>
          <w:color w:val="111111"/>
          <w:sz w:val="28"/>
          <w:sz w:val="28"/>
          <w:szCs w:val="28"/>
          <w:rtl w:val="true"/>
          <w:lang w:bidi="ar-SA"/>
        </w:rPr>
        <w:t xml:space="preserve">و أمّا العبّاس فقد ترجم في كتب الانساب، فهو مسلّم عن النسّابين و هم ذاكرون له و لأعمامه و لاخوانه و لأحفاده عند تعرّضهم لحمزة بن الامام موسى بن جعفر الكاظم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شيخنا المجيز الطهراني أنّه رأي ترجمته في المجدي، و عمدة الطالب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لكنهو، و بحر الأنساب، والمشجّر الكشّاف، والنسب المسطر المؤلف في حدود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فعند ما ذكر عقب محمّد الأعرابي بن القاسم بن حمزة بن موسى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ذكروا أنّه محمّداً هذا أعقب من خمسة بنين موسى، و أحمد المجدور، و عبدالله، والحسين أبي زبية، والعبّاس، و ذكروا من ولد العبّاس، ابنه جعفر بن العبّاس، ثم ابن جعفر زيداً الملقب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سياه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ذكر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المسطر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بين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أعقاب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العبّاس بطبرستان ابن محمّد الأعرابي فله أولاد بها منهم جعفر و زيد والحسن و لهم أعقاب، 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المسطر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بطبرستان و لأولاده الثلاثة أعقاب بها و كانت طبرستان في ذلك الأوان مركز الزيدية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ليس للقمّي وحده</w:t>
      </w:r>
    </w:p>
    <w:p>
      <w:pPr>
        <w:pStyle w:val="BookText"/>
        <w:rPr/>
      </w:pPr>
      <w:r>
        <w:rPr>
          <w:rFonts w:ascii="Amiri" w:hAnsi="Amiri" w:eastAsia="Amiri" w:cs="Amiri"/>
          <w:color w:val="111111"/>
          <w:sz w:val="28"/>
          <w:sz w:val="28"/>
          <w:szCs w:val="28"/>
          <w:rtl w:val="true"/>
          <w:lang w:bidi="ar-SA"/>
        </w:rPr>
        <w:t>إنّ التفسير المتداول المطبوع كراراً</w:t>
      </w:r>
      <w:r>
        <w:rPr>
          <w:rStyle w:val="FootnoteAnchor"/>
          <w:rtl w:val="true"/>
        </w:rPr>
        <w:footnoteReference w:id="54"/>
      </w:r>
      <w:r>
        <w:rPr>
          <w:rFonts w:ascii="Amiri" w:hAnsi="Amiri" w:eastAsia="Amiri" w:cs="Amiri"/>
          <w:color w:val="111111"/>
          <w:sz w:val="28"/>
          <w:sz w:val="28"/>
          <w:szCs w:val="28"/>
          <w:rtl w:val="true"/>
          <w:lang w:bidi="ar-SA"/>
        </w:rPr>
        <w:t xml:space="preserve">ليس لعلي بن إبراهيم وحده، و إنّما هو ملفّق مما أملاه علي بن إبراهيم علي تلميذه أبي الفضل العبّاس، و ما رواه التلميذ بسنده الخاص عن أبي الجارود من الإمام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التعرّف علي أبي الجارود و تفسيره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ابوالجارود؛ فقد عرّفه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المنذر، ابوالجارود الهمداني الخارفي الأعمي،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كوفّي، كان من أصحاب أبي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 خرج زيد رضي الله عنه ـ و قال أبوالعبّاس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ثقفي، سمع عطية، و روى عن أبي جعفر، و روى عنه مروان بن معاوية بن معاوية و علي بن</w:t>
      </w:r>
    </w:p>
    <w:p>
      <w:pPr>
        <w:pStyle w:val="BookText"/>
        <w:rPr/>
      </w:pPr>
      <w:r>
        <w:rPr>
          <w:rFonts w:ascii="Amiri" w:hAnsi="Amiri" w:eastAsia="Amiri" w:cs="Amiri"/>
          <w:color w:val="111111"/>
          <w:sz w:val="28"/>
          <w:sz w:val="28"/>
          <w:szCs w:val="28"/>
          <w:rtl w:val="true"/>
          <w:lang w:bidi="ar-SA"/>
        </w:rPr>
        <w:t>هاشم بن البريد يتكلّمون فيه، قال البخاري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في رجاله في أصحاب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المنذر ابوالجارود الهمداني، الحوفي الكوفي تابعي زيدي أعمي، إليه تنسب الجارودية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الرجل كان إمامياً، لكنّه رجع عند ما خرج زيد بن علي فمال إليه و صار زيديا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الكشّي روايات في ذمّه</w:t>
      </w:r>
      <w:r>
        <w:rPr>
          <w:rStyle w:val="FootnoteAnchor"/>
          <w:rtl w:val="true"/>
        </w:rPr>
        <w:footnoteReference w:id="56"/>
      </w:r>
      <w:r>
        <w:rPr>
          <w:rFonts w:ascii="Amiri" w:hAnsi="Amiri" w:eastAsia="Amiri" w:cs="Amiri"/>
          <w:color w:val="111111"/>
          <w:sz w:val="28"/>
          <w:sz w:val="28"/>
          <w:szCs w:val="28"/>
          <w:rtl w:val="true"/>
          <w:lang w:bidi="ar-SA"/>
        </w:rPr>
        <w:t>، غير أنّ الظاهر من الروايات التي نقلها الصدوق، رجوعة الى المذهب الحقّ</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أمّا تفسيره فقد ذكره النجاشي والشيخ و ذكرا سندهما اليه، و إليك نصّهما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تفسير القرآن، رواه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أبوسهل كثير بن عياش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أبوالجارود بالتفسير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فالنّجاشي يروي التّفسير بواسطة عدّة من أصحابنا، عن أحمد بن محمّد بن سعيد المعروف با بن عقدة و هو أيضاً زيدي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الشّيخ يروي التّفسير عن ابن عقدة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أخبرنا بالتّفسير أحمد بن عبدون، عن أبي بكر الدّوري، عن ابن عقدة، عن أبي عبدالله جعفر بن عبدالله المحمّدي، عن كثير بن عياش القطّان و كان ضعيفاً و خرج أيام أبي السّرايا معه</w:t>
      </w:r>
    </w:p>
    <w:p>
      <w:pPr>
        <w:pStyle w:val="BookText"/>
        <w:rPr/>
      </w:pPr>
      <w:r>
        <w:rPr>
          <w:rFonts w:ascii="Amiri" w:hAnsi="Amiri" w:eastAsia="Amiri" w:cs="Amiri"/>
          <w:color w:val="111111"/>
          <w:sz w:val="28"/>
          <w:sz w:val="28"/>
          <w:szCs w:val="28"/>
          <w:rtl w:val="true"/>
          <w:lang w:bidi="ar-SA"/>
        </w:rPr>
        <w:t xml:space="preserve">فأصابته جراحة، عن زياد بن المنذر أبي الجارود، عن أبي جعفر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فاعلم أنّ أبا الفضل الراوي لهذا التفسير قد روى في هذا التفسير روايات عن عدّة من مشايخه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فقد خصّ سوري الفاتحة والبقرة و شطراً قليلاً من سوره آل عمران بما رواها عن علي بن ابراهيم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قبل الشروع في تفسير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أبوالفضل العبّاس بن محمّد بن القاسم بن حمزة بن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بن أبي عمير، عن حماد بن عيسى، عن أبي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عدّة طرق لعلي بن إبراهيم</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 الكلام بهذا الوصف الى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سوره آل عمران، و لمّا وصل الى تفسير تلك الآية، أي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بن مريم وجيهاً في الدنيا والآخرة 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 التفسير ما أملاه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لزياد بن المنذر أبي الجارود في تفسير القرآن، و قال بعد ذكر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أحمد بن محمّد بن سعيد المعروف بابن عقدة و هو زيدي من قبيلة همدان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عياش، عن زياد بن المنذر أبي الجارود، عن أبي جعفر محمّد بن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السند بنفسه نفس السند الذي يروي به النجاشي والشيخ تفسير أبي الجارود، و لمّا كان الشيخ والنجاشي متأخرين من جامع التفسير، نقل النجاشي عن أحمد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عدّة من أصحابنا، و نقل الشيخ عنه أيضاً بواسطة شخصين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و أبي بكر الدوري عن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تبين أنّ التَّفسير ملفّق من تفسير علي بن إبراهيم و تفسير أبي الجارود، و لكلّ من التفسيرين سند خاص، يعرفه كلّ من راجع هذا التفسير، ثم إنّه بعد هذا ينقل عن علي بن إبراهيم كما ينقل عن مشايخه الاخر الى آخر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التلفيق، كيف يمكن الاعتماد علي ما ذكر في ديباجة الكتاب لو ثبت كون الديباجة لعلي بن إبراهيم نفسه؟</w:t>
      </w:r>
    </w:p>
    <w:p>
      <w:pPr>
        <w:pStyle w:val="BookText"/>
        <w:rPr/>
      </w:pPr>
      <w:r>
        <w:rPr>
          <w:rFonts w:ascii="Amiri" w:hAnsi="Amiri" w:eastAsia="Amiri" w:cs="Amiri"/>
          <w:color w:val="111111"/>
          <w:sz w:val="28"/>
          <w:sz w:val="28"/>
          <w:szCs w:val="28"/>
          <w:rtl w:val="true"/>
          <w:lang w:bidi="ar-SA"/>
        </w:rPr>
        <w:t>فعلي ذلك فلو أخذنا بهذا التوثيق الجماعي، يجب أن يفرق بين ما روى الجامع عن نفس علي بن إبراهيم، و ما روى عن غيره من مشايخه، فأنّ شهادة القمّي يكون حجّة في ما يرويه نفسه، لا ما يرويه تلميذه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َالاعتماد علي هذا التفسير بعد هذا الاختلاط مشكل جدّا، خصوصاً مع ما فيه من الشذوذ في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بعض أهل التّحقيق الى أنّ النسخة المطبوعة تختلف عمّا نقل عن ذلك التفسير في بعض الكتب، و عند ذلك لا يبقي اعتماد علي هذا التوثيق الضمني أيضاً، فلا يبقي اعتماد لا علي السند و لا علي المتن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الهدف من التلفيق بين التفسيرين احتمالاً ذكره شيخنا المجيز الطهراني، و هو أنّ طبرستان في ذلك الأوان كانت مركز الزيدية، فينقدح في النفس احتمال أنّ نزول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إنّما كان لترويج الحقّ بها، و رأي من الترويج،</w:t>
      </w:r>
    </w:p>
    <w:p>
      <w:pPr>
        <w:pStyle w:val="BookText"/>
        <w:rPr/>
      </w:pPr>
      <w:r>
        <w:rPr>
          <w:rFonts w:ascii="Amiri" w:hAnsi="Amiri" w:eastAsia="Amiri" w:cs="Amiri"/>
          <w:color w:val="111111"/>
          <w:sz w:val="28"/>
          <w:sz w:val="28"/>
          <w:szCs w:val="28"/>
          <w:rtl w:val="true"/>
          <w:lang w:bidi="ar-SA"/>
        </w:rPr>
        <w:t>السعي في جلب الرغبات الى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الديني المروي عن أهل البيت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ترويجه عند جميع أهلها علي إدخال بعض ما يرويه أبوالجارود عن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تفسيره، المرغوب عند الفرقة العظيمة من الزيدية الذين كانوا يسمّون بالجارودية، نسبة إليه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مؤلف التفسير كما روى فيه عن علي بن إبراهيم، روى عن عدّةمشايخ اخر استخراجها المتبتع ّ الطهراني في تعليمة علي كتابه التعالي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عن يحيي بن زكريا، عن علي بن حسان، عن عبدالرحمن بن كثير،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جعفر بن محمّد بن الحسن الرزّاز هو شيخ أبي غالب الرزازي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بن قولويه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القائل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الرزّازي يروي عن مشايخ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خاله 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أبو جعفر محمّد بن أحمد بن يحيي بن عمران الأشعري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النجّاشي برواية الرزّاز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الحسين بن محمّد بن عامر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بن عامر الأشعري، عن المعلي بن محمّد البصري عن ابن أبي عمير، عن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إبو علي محمّد بن همّام بن سهيل الكاتب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كما ضبطه تلميذه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ابن قولويه في كامل الزيارات و أبو عبدالله محمّد بن إبراهيم النعماني، تلميذ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شيخنا المجيز الطهراني ثلّه ممّن روى عنه جامع التفسير، و إليك أسماء بعضهم علي وجه الاجمال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علي بن الحسين السعدآبادي القمّي الراوي عن أحمد بن أبي عبدالله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علي أحمد بن إدريس بن أحمد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عبدالله محمّد بن أحمد بن ثابت، الراوي عن الحسن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عبدالله بن جعفر الحميري القمّي، الراوي عن أبيه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عبدالله، و هو أبوالحسين محمّد بن عون الاسدي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بن زياد النينوائي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 مشايخ الكليني</w:t>
      </w:r>
      <w:r>
        <w:rPr>
          <w:rFonts w:eastAsia="Amiri" w:cs="Amiri" w:ascii="Amiri" w:hAnsi="Amiri"/>
          <w:color w:val="111111"/>
          <w:sz w:val="28"/>
          <w:szCs w:val="28"/>
          <w:rtl w:val="true"/>
          <w:lang w:bidi="ar-SA"/>
        </w:rPr>
        <w:t>.</w:t>
      </w:r>
      <w:bookmarkStart w:id="55" w:name="pg2411_16632"/>
    </w:p>
    <w:p>
      <w:pPr>
        <w:pStyle w:val="BookText"/>
        <w:rPr/>
      </w:pPr>
      <w:bookmarkEnd w:id="5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مهزيار، عن أبيه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الحسيني الراوي لتفسير الفرات عن مؤلّفه، و فرات و علي بن إبراهيم كانا متعاصرين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المشايخ الّذين يروي عنهم في هذا التفسير، مع أنّه لم يوجد رواية علي بن إبراهيم عن أحد من هؤلاء في جميع رواياته المروية عنه في الكافي و غيره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عندئذ لا يصحّ القول بأنّ كلّ ما ورد في أسناد تفسير علي بن إبراهيم القمّي ثقات بتوثيق المؤلف في ديباجة الكتاب، لما عرفت أنّ التفسير ملفّق ممّا رواه جامع التفسير عن علي بن إبراهيم، عن مشايخه الى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ممّا رواه عن عدّة من مشايخه عن مشايخهم الى المعصومين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 أنّه لا يمكن القول بأنّ مراد القمّي من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مشايخنا و 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وقع في سنده الى أن ينتهي الى الامام، بل الظّاهر كون المراد خصوص مشايخه بلا واسطة، و يعرب عنه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الأساتذة بلا واسطة، و لمّا كان النّقل عن الضّعيف بلا واسطة من وجوه الضّعف، دون النقل عن الثقة إذا روى عن غيرها خصّ مشايخه بالوثاقة ليدفع عن نفسه سهم النقد والاعتراض، كما ذكرنا في مشايخ ابن قولويه، و إلاّ فقد ورد في أسناد القمّي من لايصحّ الاعتماد عليه من أمّهات المؤمنين فلاحظ</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3190793_3804643083"/>
      <w:bookmarkStart w:id="57" w:name="_Toc20"/>
      <w:bookmarkEnd w:id="56"/>
      <w:r>
        <w:rPr>
          <w:rtl w:val="true"/>
        </w:rPr>
        <w:t>مصاحبه با حضرت آيت الله حاج شيخ حسين نوري همداني</w:t>
      </w:r>
      <w:r>
        <w:rPr>
          <w:rtl w:val="true"/>
        </w:rPr>
        <w:t>(</w:t>
      </w:r>
      <w:r>
        <w:rPr>
          <w:rtl w:val="true"/>
        </w:rPr>
        <w:t>دامت بركاته</w:t>
      </w:r>
      <w:r>
        <w:rPr>
          <w:rtl w:val="true"/>
        </w:rPr>
        <w:t>)</w:t>
      </w:r>
      <w:bookmarkEnd w:id="57"/>
    </w:p>
    <w:p>
      <w:pPr>
        <w:pStyle w:val="BookText"/>
        <w:rPr/>
      </w:pPr>
      <w:r>
        <w:rPr>
          <w:rFonts w:ascii="IRNazanin" w:hAnsi="IRNazanin" w:eastAsia="IRNazanin"/>
          <w:color w:val="111111"/>
          <w:sz w:val="28"/>
          <w:sz w:val="28"/>
          <w:szCs w:val="28"/>
          <w:rtl w:val="true"/>
          <w:lang w:bidi="fa-IR"/>
        </w:rPr>
        <w:t>باتقدير و تشكر از محضر حضرت آيت الله العظمي نوري همداني دامت بركاته كه وقت خودشان را در اختيار دبيرخانه كنگره علي ابن ابراهيم قمي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به حضور شما شرفياب شديم كه معظم له راجع به زندگينامه، تأليفات، اساتيد و شاگردان ايشان مطالبي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و الصلوة والسلام على خاتم الانبياء و المرسلين سيدنا ونبينا ابوالقاسم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وعلى اهل بيته الطيبين الطاهرين المعصومين سيما بقية الله في الارضين،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بزرگداشت علما كار بسيار بسيار مهمي‌است، ولي بنده در حد خودم بعد از شنيدن اين برنامه برايم سؤالي پيش آمد كه قم جايگاه بسيار بلندي در تاريخ، در اسلام و در فرهنگ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جهت روات و علما دارد؛ مخصوصا در قرن چهارم كه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سوم و اوائل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قم مطالب زيادي است و خوب است كه ما نظر وسيع تري دربارهي قم ولو اين كه چند جلسه باشد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بهتر است كه معرفي رجال و علما و فقها و روات قم كه اينها تا حدي مجهول مانده مورد صحبت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كه صادقَين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آزادي پيدا كردند، روايات و احاديث و فرهنگ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نشر و گسترش دادند و شاگردان فراواني تربيت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تقريباً از قرن دوم تا نيمهي قرن سوم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روات را طبقه بندي كردند، مانند طبقه بندي آيت‌الله العظمي بروجردي اعلي الله مقامه كه در درسشان شركت داشتيم كه روات طبقهي چهارم، پنجم و ششم شاگردان حضرت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حضرت امام موسي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روات تعدادشان به چند هزار نفر مي‌رسيد كه تعداد چهارهزار نفر از آنها شاگردان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روات جوامع و كتابهايي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روايات را تبويب و منظم و مرتب كردند، جوامعي نوشته شد و چهارصد اصل را كه جمعش جوامع بود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طبقات چهارم، پنجم و ششم از طبقات هفتم، هشتم، نهم و دهم معروفتر بودند و نهايتاً حوزه به قم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چطور شد اين جريان به وجود آمد، سخت گيري هاي سلاطين بني عباس نسبت به كوفه و مدينه بود و باعث شد كه شاگردان و تربيت يافتگان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قم منتقل شدند و قم حوزويت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سال شهادت حضرت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شروع زمان غيبت صغري است؛ يعني در هفتاد سالي كه تقريباً غيبت صغري طول كشيد با تلاش علي بن ابراهيم و كليني و ديگران، قم به اندازهاي حوزويت و وسعت پيدا كرد كه حاج شيخ عباس قمي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الفوائدالرضويه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الكني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 ديگر ميگويند كه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هزار محدّث در قم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قم و ري با هم كار مي‌كردند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هزار محدث، رقم قابل توجهيّ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ما در قم تقريباً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طلبه</w:t>
      </w:r>
    </w:p>
    <w:p>
      <w:pPr>
        <w:pStyle w:val="BookText"/>
        <w:rPr/>
      </w:pPr>
      <w:r>
        <w:rPr>
          <w:rFonts w:ascii="IRNazanin" w:hAnsi="IRNazanin" w:eastAsia="IRNazanin"/>
          <w:color w:val="111111"/>
          <w:sz w:val="28"/>
          <w:sz w:val="28"/>
          <w:szCs w:val="28"/>
          <w:rtl w:val="true"/>
          <w:lang w:bidi="fa-IR"/>
        </w:rPr>
        <w:t xml:space="preserve">داريم، ولي در آن زمان،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هزار محدّث بنام در قم وجود داشته و اين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مدت هم كليني كافي را مي‌نوشته است و نوشتن كافي،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كشيده كه الآن در هشت جلد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 مربوط به معارف اعتقادي و جلد دوم در معارف اخلاقي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 تا جلد هفتم فروع فقهي است و جلد هشتم نيز روضه كافي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در اين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سال كه كافي را مي‌نوشت با نواب اربعه امام عصر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معاصر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ميشود كه از حضرت ولي عصر ارواحنا لتراب مقدمه فداه توقيعي رسيده مبني بر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كافي در حدود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حديث دارد كه نصف كتاب از علي بن ابراهيم قمي‌است كه رقم خيلي بالايي است؛ يعني تقريباً در حدود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علي بن ابراهيم قمي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يعقوب كليني سي و شش استاد دارد و اگرچه در ميان سي وشش استاد يكي از آنها علي بن ابراهيم است، اما از اين يك استاد به اندازهي سي و پنج استاد ديگر، حديث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جلالت و عظمت بسياري براي علي بن ابراهيم قمي‌است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ابراهيم قمي كه بعد از سال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اين روايات را از پدرش ابراهيم بن هاشم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همان است كه از كوفيين؛ يعني از طبقه چهارم، پنجم و ششم حديث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اول من نشر حديث الكوفين بقم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بروجردي اين مطلب را قبول نداشتند و ميفرمودند قم قبل از اين كه علي بن ابراهيم روايتي نقل كند و پدرش از كوفه به قم بيايد، خود قم مركزيت داشت، چرا كه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على اهل قم يسقى</w:t>
      </w:r>
    </w:p>
    <w:p>
      <w:pPr>
        <w:pStyle w:val="BookText"/>
        <w:rPr/>
      </w:pPr>
      <w:r>
        <w:rPr>
          <w:rFonts w:ascii="Amiri" w:hAnsi="Amiri" w:eastAsia="Amiri" w:cs="Amiri"/>
          <w:color w:val="111111"/>
          <w:sz w:val="28"/>
          <w:sz w:val="28"/>
          <w:szCs w:val="28"/>
          <w:rtl w:val="true"/>
          <w:lang w:bidi="ar-SA"/>
        </w:rPr>
        <w:t>الله بلادهم الغيث و ينزل الله عليهم البركات و يبدل الله سيئاتهم حسنات هم اهل ركوع و سجود و قيام و قعود و هم الفقها العلماء الفهماء، هم اهل الدراية والرواية وحسن العبادة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 ساير روايات از اين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فكر مي‌كنم در اين وقت بايد مختصري درباره قرآن در دوسه جهت بحث كنيد؛</w:t>
      </w:r>
    </w:p>
    <w:p>
      <w:pPr>
        <w:pStyle w:val="BookText"/>
        <w:rPr/>
      </w:pPr>
      <w:r>
        <w:rPr>
          <w:rFonts w:ascii="IRNazanin" w:hAnsi="IRNazanin" w:eastAsia="IRNazanin"/>
          <w:color w:val="111111"/>
          <w:sz w:val="28"/>
          <w:sz w:val="28"/>
          <w:szCs w:val="28"/>
          <w:rtl w:val="true"/>
          <w:lang w:bidi="fa-IR"/>
        </w:rPr>
        <w:t xml:space="preserve">يكي در عظمت قم كه واقعاً قداست و عظمت قم بي جهت نيست بلكه حرم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حرم ماست، حرم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حرمي دارد و آن هم مكه است؛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حرمي دارد و آن هم مدينه است و حضرت امير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حرمي دارد كه كوفه است، ولي حرم ما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دختري از سلالهي ما، در قم دفن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وجبت له الجنة</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را موقعي فرموده كه هنوز حضرت معصومه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دنيا نيامده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مايريدها جبّار بسوء الّا 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اين مكان و اين شهر را به اندازهاي مورد لطفش قرار داده كه هر جباري و هر بدخواهي، هر دشمن اهل بيتي، هر دشمن اسلامي‌نسبت به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نيز همينطور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قم؛ يعني اهل قم، علماي قم، فقهاي قم و حوزهي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سوء داشته باشد خداوند او را در هم مي‌شكند و عذاب خدا، او را آب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كذوب الملح في الماء؛ مثل آب شدن نمك در آب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لازم است بحثي درباره عظمت قم و حوزويت و جامعيت قم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رجال بزرگي بودهاند كه يكي ازآنها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اين رجال، ابن قولويه است كه بسيار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شاگرد 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بغداد كه بعداً شيخ مفيد تأسيس كرد ايشان شاگرد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صدوق، ابن قولويه و مفيد، درس خواندهي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بعداً به بغداد رفت و حوزهي آنجا را تأسيس كرد كه در حوزه بغداد سيد رضي، سيد مرتضي و شيخ طوسي تربيت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قبلاً ايشان در قم بوده است، چون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هزار محدّث وجود داشته، مثل احمد بن محمد بن عيسي كه در كافي بيش از هزار حديث دارد، سهل ابن زياد كه بيش از دو هزار حديث دارد، محمدبن علي محبوب كه بيش از هزار حديث دارد و سعد بن عبدالله بن ابي خلف قمي كه شيخ و فقيه قم است و بيش از هزار حديث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براي من اين كه شما به چه ترتيب مي‌خواهيد كارخودتان را به علي بن ابراهيم قمي اختصاص بدهيد، جاي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درباره عظمت قم نيز از جهاتي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 اين جا هم شهر اجتهاد است و هم شهر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قم كه بيش از هزار سال است كه تأليف شده، مستنداً از حضرت امام موسي كاظم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اهل قم، يدعو الناس الى الحق، يجتمع معه قوم كزبرالحديد، لاتزلهم الرياح العواصف ولايملون من الحرب و لايجبنون و علي الله يتوكلون و العاقبة للمتقين</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روايت حضرت امام موسيكاظم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از قم قيام ميكند و مردم را به حق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مردمي‌با او جمع مي‌شوند كه مانند قطعات آهن محكم هستند و تند بادها آنها را به حركت در نمي‌آورد؛ هرگز از جهاد خسته نمي‌شوند و ترس و هراس</w:t>
      </w:r>
    </w:p>
    <w:p>
      <w:pPr>
        <w:pStyle w:val="BookText"/>
        <w:rPr/>
      </w:pPr>
      <w:r>
        <w:rPr>
          <w:rFonts w:ascii="IRNazanin" w:hAnsi="IRNazanin" w:eastAsia="IRNazanin"/>
          <w:color w:val="111111"/>
          <w:sz w:val="28"/>
          <w:sz w:val="28"/>
          <w:szCs w:val="28"/>
          <w:rtl w:val="true"/>
          <w:lang w:bidi="fa-IR"/>
        </w:rPr>
        <w:t>به دلشان راه نمي‌دهند، آنان علي الله متوكلون هستند و با توكل گام بر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فراوان ديگري است كه مي‌فرمايند در آخرالزمان، قم، جايگاهي خواهد شد كه صداي اسلام از آنجا به تمام دنيا، به شرق و غرب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مخدرات في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اسلام را از قم خواهند شنيد، همه شرق و غرب عالم، و يك نفر در سطح زمين باقي نخواهد ماند كه صداي اسلام را از قم در آخر الزمان نشنيده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ظهور حضرت مهدي عجلالله تعالى فرجه الشريف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خوب است كه به طور سؤال و جواب بفرماييد كه چه كارهايي مي‌خواهيد بكنيد تا من اگر مطلبي باشد خدمتتان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حضرتعالي راجع به تفسير علي بن ابراهيم چيست؟</w:t>
      </w:r>
    </w:p>
    <w:p>
      <w:pPr>
        <w:pStyle w:val="BookText"/>
        <w:rPr/>
      </w:pPr>
      <w:r>
        <w:rPr>
          <w:rFonts w:ascii="IRNazanin" w:hAnsi="IRNazanin" w:eastAsia="IRNazanin"/>
          <w:color w:val="111111"/>
          <w:sz w:val="28"/>
          <w:sz w:val="28"/>
          <w:szCs w:val="28"/>
          <w:rtl w:val="true"/>
          <w:lang w:bidi="fa-IR"/>
        </w:rPr>
        <w:t>بله، تفسير يكي از كتابهاي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اندازه زيادي در قرن چهارم هجري عظمت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سعيد اهوازي كه كوفي است با برادرش حسن بن سعيد به اهواز منتقل شدند و بعد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حديث از همين حسين بن سعيد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ببينيد محدّثين در قم، چقدر زياد بودند و قم چه جايگاه بلندي درنشر فرهنگ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پيدا كرده بود كه تنها يكي از رجال قم علي بن بابويه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بابويه كسي است كه توقيع حضرت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صادر شده و خيلي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دو خطاب از اين توقيع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شيخي و فقيهي و معتمدي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ما بگو تقوا داشته باشند؛ شيعيان ما را بگوكه منتظر فرج ما باشند و مطالب ديگري كه مفصل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علي بن بابويه دو توقيع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نامهاي كه به حسين بن روح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كه چهار نائب خاص داريم اولين نائب، عثمان بن سعيد است، دومين نائب، محمدبن عثمان، سومين نائب حسين بن روح و چهارمين</w:t>
      </w:r>
    </w:p>
    <w:p>
      <w:pPr>
        <w:pStyle w:val="BookText"/>
        <w:rPr/>
      </w:pPr>
      <w:r>
        <w:rPr>
          <w:rFonts w:ascii="IRNazanin" w:hAnsi="IRNazanin" w:eastAsia="IRNazanin"/>
          <w:color w:val="111111"/>
          <w:sz w:val="28"/>
          <w:sz w:val="28"/>
          <w:szCs w:val="28"/>
          <w:rtl w:val="true"/>
          <w:lang w:bidi="fa-IR"/>
        </w:rPr>
        <w:t>نائب علي بن محمد سمري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بابويه بيشتر با حسين بن روح نائب سوم ارتباط داشته و نامهاي به امام عصر عجل الله تعالى فرجه الشريف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مرد خيلي مهمي بوده، منتها به فقيه مشهور است نه جزء روات، لذا در ميان فقهاي قم، مرجع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نامه خود به نائب حضرت صاحب العصر عجلالله تعالى فرجه الشريف مينويسد كه من امسال عازم حجّ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اين بزرگان به طوري مراقب بودند كه تمام كارهايشان را با نظر امام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او مي‌نويسند كه امسال به حج نرو، امسال براي حجّاج، سال خطرناكي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دوباره مي‌فرمايند كه من نذر كردهام كه امسال بروم، آيا اشكالي ندارد كه نذر خود را به تأخير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مي‌دهند كه با آخرين قافله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با آخرين قافله رفت، سالم برگشت، ولي بقيه قافلههاي قبل را راهزنها قتل عام كردند و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نامهاي ديگر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فرزند پسر ندارم، از اين جهت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بگوييد كه دعا كند تا خدا به من فرزند پسري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عجلالله تعالى فرجه الشريف به ايشان جواب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 الله فترزق والدين صالحين، خيرين، فقيهين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دو فرزند خير و فقيه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آنها همين ابن بابويه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ري مدفون است؛ يعني شيخ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احمد بن محمد بن عيسي، در قم رجلي بسيار با عظمت بوده و اگر بخواهيد درباره عظمت قم صحبت كنيد اين افراد رجال بسيار بزرگي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حوزويت قم و عظمت قم و در آن زمان و جهاد و بعد اجتهاد در زمان ما خيلي براي معرفي جايگاه قم مهم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از لحاظ كثرت احاديث در ميان محدّثين و روات كه امام صادق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على قدر روايتهم عنا</w:t>
      </w:r>
      <w:r>
        <w:rPr>
          <w:rStyle w:val="FootnoteAnchor"/>
          <w:rtl w:val="true"/>
        </w:rPr>
        <w:footnoteReference w:id="68"/>
      </w:r>
      <w:r>
        <w:rPr>
          <w:rFonts w:ascii="IRNazanin" w:hAnsi="IRNazanin" w:eastAsia="IRNazanin"/>
          <w:color w:val="111111"/>
          <w:sz w:val="28"/>
          <w:sz w:val="28"/>
          <w:szCs w:val="28"/>
          <w:rtl w:val="true"/>
          <w:lang w:bidi="fa-IR"/>
        </w:rPr>
        <w:t>؛ موقعيت روات و شخصيت آنها را به اندازهي روايت از ما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هر چه روايت بيشتري بداند و بيشتر روايت كرده باشد موقعيت مهمتري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ما هيچ كس را نداريم كه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حديث نقل كرده باشد غير از علي بن ابراهيم، آن هم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واقعاً عجيب است و همان طوركه آيت الله بروجردي فرمودند اگر فرزندي نام پدري را واقعاً پرآوازه كرده باشد همين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اين پسر نبود هيچ يك از احاديث اينها به دست ما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تمامش را علي بن ابراهيم عن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پدرش هم روايات را در كوفه و از روات طبقهي چهارم، پنجم و ششم شنيده بود و بعد هم روايات را به قم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مطلب، خيلي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در هر قسمتي كه مي‌خواهيد بپرسيد، اگرچه هر قسمت كه با شد بسيار مهم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طوركه مستحضريد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حضرت فاطمه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مكانت فرهنگي قم برگزارگرديد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توليت معظم آستانه مقدسه تصميم به برگزاري بزرگداشت يكي از محدّثين و فقها بنام علي ابن ابراهيم دارد، نظر شما درباره ايشان چيست؟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بزرگان زيادي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بابويه، بعد احمد بن محمد بن عيسي سپس محمدبن علي بن محبوب كه از رجال قمي هستند و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عبدلله بن ابي خلف هم خيلي مهم است؛ ابن قولويه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رجال زيادي داريم و بعد هم كه به شيخ صدوق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صدوق متوفاي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علي بن ابراهيم متوفاي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بن بابويه متوفاي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قرن چهارم، در اين حوزه وجود داشت تا اينكه كم كم به صدوق مي‌رسد و چنين افرادي رشد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شيخ مفيد بعد از تلمذ در اينجا به بغداد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حوزه قم، حوزه بغداد خيلي مهم است، چرا كه فارغ التحصيلان آنجا زيادند، از جمله نجاشي، سيد رضي و سيد مرتضي، شيخ طوسي و بعد از آن جا، همه حوزه به نجف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حوزهها خودش مسأله مهمي است، هم چنين بنيان گذاران اين حوزهها كه جاي بررسي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نكته اشاره كرديد؛ به احاديث مرحوم كليني در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مرحوم كليني شاگرد ايشان بوده و احاديث زيادي را در 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نصف احاديث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بن ابراهيم نقل ميكند، ولي اسمي‌از تفسير علي بن ابراهيم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عالي اين موضوع را چگونه ارزيابي مي‌فرماييد؟</w:t>
      </w:r>
    </w:p>
    <w:p>
      <w:pPr>
        <w:pStyle w:val="BookText"/>
        <w:rPr/>
      </w:pPr>
      <w:r>
        <w:rPr>
          <w:rFonts w:ascii="IRNazanin" w:hAnsi="IRNazanin" w:eastAsia="IRNazanin"/>
          <w:color w:val="111111"/>
          <w:sz w:val="28"/>
          <w:sz w:val="28"/>
          <w:szCs w:val="28"/>
          <w:rtl w:val="true"/>
          <w:lang w:bidi="fa-IR"/>
        </w:rPr>
        <w:t>چون موضوع تفسير جداست و لازم نيست از آن اسمي ببرد، زيرا كليني متصدي نقل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كافي راويانش سه قسمت است، يك قسمت در كافي كه در هيچ كتابي مانند آن احاديث نداريم و راجع به معارف اعتقادي است، مانند شناخت خدا، توحيد،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بعدي اخلاق است و از جلد سوم به بعد هم بحث طهارت شروع ميشود تا ديات، آن هم تا جلد هفتم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نوشتن كافي، مقداري از احاديث باقي ماند، و شامل متفرقات بود؛ يعني كشكول مانند بود، به نام روضه كافي كه جلد آخرش است و مطالبي بسيار عالي دارد ولي در موضوعات متفرقه و مانند كشكول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كافي كتابي نداريم و مانند آن، كتابي در شيعه نوشته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كليني در اين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ascii="Amiri" w:hAnsi="Amiri" w:eastAsia="Amiri" w:cs="Amiri"/>
          <w:color w:val="111111"/>
          <w:sz w:val="28"/>
          <w:sz w:val="28"/>
          <w:szCs w:val="28"/>
          <w:rtl w:val="true"/>
          <w:lang w:bidi="ar-SA"/>
        </w:rPr>
        <w:t>زحمت كشيده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كرديم كه او زمان غيبت صغري و نواب اربعه را درك كرد، لذا علماي بسياري معتقدند كه با نظر حضرت ولي عصر عجلالله تعالى فرجه الشريف اين كتاب را نوشته است و اين كه آن حضرت در مورد اين كتاب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كاف لشيعتنا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در تفسير علي بن ابراهيم خدشهاي كردهاند، ولي ما معتقديم كه اين تفسير از آنِ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العظمي‌خويي آن را براي توثيق عام، پايه قرار داده ومي‌گويد چون علي بن ابراهيم در اول تفسير نوشته كه من از كساني نقل مي‌كنم كه مورد وثوقاند، پس تمامي كساني كه در اسناد روايات تفسير علي بن ابراهيم هستند توثيق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خويي دوكتاب را براي اين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تفسير علي بن ابراهيم از كتاب كامل الزياره ابن قولويه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به نام ابن قولويه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كه در اينجا مدفون است، پدر است و مهم تر از ايشان، پسرش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هم محمد است كه استاد شيخ مفيد و در كاظمين نزديك قبر شيخ مفيد مدفون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قولويه، در اول كامل الزياره ميگويد هر روايتي كه در اين كتاب آمده، رجاليون واقع در سندش را توثيق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العظميخويي در معجم الرجال در اولين فصل ميگويد يكي از راههاي وثوق تفسير علي بن ابراهيم و كامل الزياره ابن قولويه، سخن اين دو بزرگوار درباره راويان است، چون در اول كتاب خود نوشته‌اند آنچه كه ما از اين روات نقل مي‌كنيم مورد وثوق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نكتهاي را اشاره كرديد راجع به رابطه ابن قولويه با نواب خاص امام زمان عجلالله، آيا علي بن ابراهيم راجع به اين موضوع رابطهاي داشتهاند يا نه؛ يعني با نواب خاص رابطه داشتهاند؟</w:t>
      </w:r>
    </w:p>
    <w:p>
      <w:pPr>
        <w:pStyle w:val="BookText"/>
        <w:rPr/>
      </w:pPr>
      <w:r>
        <w:rPr>
          <w:rFonts w:ascii="IRNazanin" w:hAnsi="IRNazanin" w:eastAsia="IRNazanin"/>
          <w:color w:val="111111"/>
          <w:sz w:val="28"/>
          <w:sz w:val="28"/>
          <w:szCs w:val="28"/>
          <w:rtl w:val="true"/>
          <w:lang w:bidi="fa-IR"/>
        </w:rPr>
        <w:t>چنين چيزي به طور مشخص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هيچ كس مانند علي بن بابويه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بابويه فقيه و مرجع بسيار بزرگي بوده و با نواب هم ارتباط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منصور حلاج كه يكي از رؤساي صوفيه است، در همان زمان در غيبت صغري قيام كرده بود و مردم را به صوفي‌گري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صوفيان برايش خيلي كرامت نوشته‌اند كه همهاش جعلي و چهره سازي و چهره آرايي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حلاج به قم آمد و با خود ميگفت اگر من به قم بروم و علي بن بابويه را به صوفي گري دعوت كنم خيلي پيشرفت كردهام، چون همه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بابويه در عين حال كه فقيه و مرجعي بزرگ بود دكاني هم داشت و تجارت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اين موارد زياد بوده است و درباره راويان كفاش و نجار و خراز و بزاز، زياد مي‌بينيم؛ يعني در عين حال كه اينها فقيه و راوي بودند، بزاز و بقال و عطّار هم بودهاند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حلاج نزد علي بن بابويه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 ها از اين قلمبه بافي ها زياد بلد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دورش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خيلي زرنگ بود و الفاظ را به هم مي‌بافت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بابويه او را از دكانش بيرون كرد، اما او دوباره برگشت و گفت من چنين و چنان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گفت حالا كه اين ادعا را مي‌كنيد اين محاسن من سفيد شده، شما كاري بكنيد كه رنگ يا خضاب بگذارم و اين محاسن من دوباره مشكي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نتوانست انجام بدهد و علي بن بابويه هم دستور داد كه او را از قم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شما بخواهيد در قم كنگرهاي در مورد علي بن ابراهيم برگزار كنيد خيلي خوب است و بعد از علي بن ابراهيم، علي بن بابويه، احمد بن محمد بن عيسي، سعد بن ابي خلف، ابن قولويه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واقعاً قم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اين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محدّث خيلي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همه محدّث، كتابخانه، كتاب و استاد مي‌خواهد همچنين شاگرد و جاي مناسب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چيزي از قم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بايد خيلي بزرگ باشد تا بتواند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محدّث در خود جاي بدهد، الآن چهل هزار طلبه و آن همه مدرسه داريم، اگر بخواهيم</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محدّث داشته باشيم بايد خيلي تشكيلات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قم خيلي باعظمت بوده و، بي جهت نبوده كه آن را حرم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ميخواندهاند، آري از، حرم اهل بيت، فقه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منتشر مي‌شده است و قم نيز چنين جايگاهي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حضرت عالي يكي از مراجع مسلط به مسائل روز هستيد و واقعاً در مسائل روز هم نظر خاص حضرتعالي كاربرد ويژهاي دارد، يكي از مسائلي كه امروزه در مورد علي بن ابراهيم هست هجمهي وهابيون به ايشان هست براي مقابله با اين موضوع، جنابعالي اگر نظر خاصي داريد ارائه بفرماييد؟</w:t>
      </w:r>
    </w:p>
    <w:p>
      <w:pPr>
        <w:pStyle w:val="BookText"/>
        <w:rPr/>
      </w:pPr>
      <w:r>
        <w:rPr>
          <w:rFonts w:ascii="IRNazanin" w:hAnsi="IRNazanin" w:eastAsia="IRNazanin"/>
          <w:color w:val="111111"/>
          <w:sz w:val="28"/>
          <w:sz w:val="28"/>
          <w:szCs w:val="28"/>
          <w:rtl w:val="true"/>
          <w:lang w:bidi="fa-IR"/>
        </w:rPr>
        <w:t>بله، علي بن ابراهيم، طبق عقيدهاي كه داشته در تفسيرشان مطالبي هست كه در جاي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سعي كرده با استنباطات خودش كه البته در روايات جايي ندارد، آياتي از قرآن كه افرادي را مذمت ميكند به ابوبكر، عمر، عثمان و مانند اينها تطبيق كند؛ مثلاً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كفروا؛ اي الاوّل والثاني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سخنان در تفسير او زياد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وقتي به پاكستان رفته بودم، در آنجا كتابخانه مهمي بود واز كتابهاي</w:t>
      </w:r>
    </w:p>
    <w:p>
      <w:pPr>
        <w:pStyle w:val="BookText"/>
        <w:rPr/>
      </w:pPr>
      <w:r>
        <w:rPr>
          <w:rFonts w:ascii="IRNazanin" w:hAnsi="IRNazanin" w:eastAsia="IRNazanin"/>
          <w:color w:val="111111"/>
          <w:sz w:val="28"/>
          <w:sz w:val="28"/>
          <w:szCs w:val="28"/>
          <w:rtl w:val="true"/>
          <w:lang w:bidi="fa-IR"/>
        </w:rPr>
        <w:t>تفسيري ما غير از كتاب علي بن ابراهيم چيزي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فقط اين كتاب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آنجا بود گفت كه هيچ كدام از كتابهاي شما مثل اين كتاب، ما را مذمت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علي بن ابراهيم سعي كرده تا آياتي كه در قرآن، درباره مذمت هست، به خلفاي آنها تطبيق كند، اين است كه وهابيها با اين كتاب خيلي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كتابهاي ديگري هم داريم كه آيات قرآن را بر دشمنان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تطبيق كرده و داراي مدرك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كارهاي حوزه اين است كه روي اين كتابها كار و تحقيق انجام دهد و چون چنين كاري كمتر انجام شده، آنها خيال ميكنند كه علي بن ابراهيم، بدون دليل و مدرك اين كار را كرده است؛ يعني با تكيه بر عقيدهي شخصي خودش نه با تكيه بر قول امام عليه‌السلام نسبت تكيه به آنها سخن گفته است مسلّماً، هيچ كتابي به اندازه اين تفسير، مطائن و مطالب، عليه ابوبكر و عمر و عثمان و مانند اينها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جمله بخواهيد شخصيت علي بن ابراهيم را بيان بفرماييد چه خواهيد فرمود؟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اين حديث را خواهم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الناس على قدر روايتهم عنّا</w:t>
      </w:r>
      <w:r>
        <w:rPr>
          <w:rStyle w:val="FootnoteAnchor"/>
          <w:rtl w:val="true"/>
        </w:rPr>
        <w:footnoteReference w:id="69"/>
      </w:r>
      <w:r>
        <w:rPr>
          <w:rFonts w:ascii="IRNazanin" w:hAnsi="IRNazanin" w:eastAsia="IRNazanin"/>
          <w:color w:val="111111"/>
          <w:sz w:val="28"/>
          <w:sz w:val="28"/>
          <w:szCs w:val="28"/>
          <w:rtl w:val="true"/>
          <w:lang w:bidi="fa-IR"/>
        </w:rPr>
        <w:t>؛ موقعيت و شخصيت روات را با تعداد احاديثي كه از ما دارند به دست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راوي به اندازهي علي بن ابراهيم روايت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اصول كافي كه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دارد تقريباً نصفش از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آمار دقيقش را هم بخواهيد مي‌نويسم و به شما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سعي كردهام و تمام اين ها را نوشته‌ام كه البته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رجال هم نوشته‌اي دارم كه از آيت الله بروجردي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تمام رجال را يادگرفتم، چون ايشان</w:t>
      </w:r>
    </w:p>
    <w:p>
      <w:pPr>
        <w:pStyle w:val="BookText"/>
        <w:rPr/>
      </w:pPr>
      <w:r>
        <w:rPr>
          <w:rFonts w:ascii="IRNazanin" w:hAnsi="IRNazanin" w:eastAsia="IRNazanin"/>
          <w:color w:val="111111"/>
          <w:sz w:val="28"/>
          <w:sz w:val="28"/>
          <w:szCs w:val="28"/>
          <w:rtl w:val="true"/>
          <w:lang w:bidi="fa-IR"/>
        </w:rPr>
        <w:t xml:space="preserve">به رجال خيلي ارادت داشتند، حتي آمار احاديث روات را دارم؛ مثلاً اين كه سهل بن زياد چند حديث و احمد بن عيسي چند حديث دارد كه البته از نظر آمار هيچ يك از اينها به اندازه علي بن ابراهيم حديث ندارند، چون بيش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درحدود نصف كافي از ايشان حديث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ايشان محمدبن يحيي ابوجعفر عطار قمي‌است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اوهم خيلي حديث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قم، انسان را با با اين همه رجال بزرگي كه در احاديث و فقاهت دارد، مبهوت ميكند و اينها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انشاءلله كه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اذان ظهر هستيم، به عنوان پرسش آخر بفرماييد كه در كتاب علي بن ابراهيم، ايشان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خيلي روايت نقل ميكند و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كمتر و به همين خاطر وقتي درباره تفسير ايشان در كتابهاي ديگرتحليل مي‌شود، مي‌گويند تفسير علي بن ابراهيم، المنسوب الى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به خاطر اين است كه روايات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اينجا زياد است يا كه ايشان اصلاً كتاب را مثلاً به عنوان ديگري نوشته بوده كه چنين تعبيري را درباره اين كتاب مي‌بينيم؟</w:t>
      </w:r>
    </w:p>
    <w:p>
      <w:pPr>
        <w:pStyle w:val="BookText"/>
        <w:rPr/>
      </w:pPr>
      <w:r>
        <w:rPr>
          <w:rFonts w:ascii="IRNazanin" w:hAnsi="IRNazanin" w:eastAsia="IRNazanin"/>
          <w:color w:val="111111"/>
          <w:sz w:val="28"/>
          <w:sz w:val="28"/>
          <w:szCs w:val="28"/>
          <w:rtl w:val="true"/>
          <w:lang w:bidi="fa-IR"/>
        </w:rPr>
        <w:t>بعضي‌ها در اين تفسير ترديد كردهاند، ولي ما براي شناخت اين موضوع، كتابهايي داريم؛ مثلاً الذريعه الى تصانيف الشيعه، كتابي است كه حاج آقا بزرگ تهراني آن را در بيست و چند جلد تمام مصنّفات شيعه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اعيان الشيعه در حالات علي بن ابراهيم مطالبي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حاج حسين نوري در مستدرك الوسايل درباره اين بزرگوار مطالبي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اينها كه مؤلفات را مي‌نويسند، از اين بزرگوار نام بردهاند؛ مثلاً نجاشي كه تأليفات را مي‌نويسد و نيز كشّي كه رجال مي‌نويسد، بنابراين ما بايد براي اطلاعات دقيق به اينها مراجعه كنيم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بخواهيم بررسي كنيم قطعاً خواهيم ديد كه چنين تفسيري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حديثي در تفسير علي بن ابراهيم ديدم و ايشان اولين كسي</w:t>
      </w:r>
      <w:bookmarkStart w:id="58" w:name="pg2411_16661"/>
    </w:p>
    <w:p>
      <w:pPr>
        <w:pStyle w:val="BookText"/>
        <w:rPr/>
      </w:pPr>
      <w:bookmarkEnd w:id="58"/>
      <w:r>
        <w:rPr>
          <w:rFonts w:ascii="IRNazanin" w:hAnsi="IRNazanin" w:eastAsia="IRNazanin"/>
          <w:color w:val="111111"/>
          <w:sz w:val="28"/>
          <w:sz w:val="28"/>
          <w:szCs w:val="28"/>
          <w:rtl w:val="true"/>
          <w:lang w:bidi="fa-IR"/>
        </w:rPr>
        <w:t>است كه اين حديث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هركس كه اين حديث را نوشته از ايشان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خيلي عجيب است و شما مي‌توانيد آن را در كنگره خودتان مورد بحث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سورهي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اشراطها</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علائم آخر الزمان را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 كلمه در آنجا ايشان مي‌گويد كه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 حجةالوداع نزديك كعبه رفت و حلقه در كعبه را گرفت و فرمود كه آخر الزمان چه خواهد شد؟</w:t>
      </w:r>
    </w:p>
    <w:p>
      <w:pPr>
        <w:pStyle w:val="BookText"/>
        <w:rPr/>
      </w:pPr>
      <w:r>
        <w:rPr>
          <w:rFonts w:ascii="IRNazanin" w:hAnsi="IRNazanin" w:eastAsia="IRNazanin"/>
          <w:color w:val="111111"/>
          <w:sz w:val="28"/>
          <w:sz w:val="28"/>
          <w:szCs w:val="28"/>
          <w:rtl w:val="true"/>
          <w:lang w:bidi="fa-IR"/>
        </w:rPr>
        <w:t>تا آن جايي كه شمرده‌ام در آنجا تقريبا شصت علامت راجع به آخر الزمان ذكر فرموده، از جمله همين است كه الآن واقع شده و ميشود كه واقعاً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فرموده كه مسلمانان چه مي‌شوند و اين كه شرق و غرب حمله ميكنند، تهاجم فكري و فرهنگي روي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جريانهايي كه در عراق و افغانستان است، تمامش را ميشود از اين حديث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حساب كرده‌ام تقريبا از علائم آخر الزمان شصت و چهار مورد در اين حديث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تمام كساني كه بعد از علي بن ابراهيم آمدند، اين حديث را از همين كتاب نقل ميكنند و اين يك پايهاي است كه در اين تفسير، اين مطلب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جريان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مسائل را بيان ميكنند، سلمان كه در آن لحظه نزد آن حضرت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اين روايت يكي از علائم حقانيت اسلام و يكي از علائم عظمت اين تفسير است، زيرا هر كس كه اين حديث را نقل كرده از علي بن ابراهيم نقل كرده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3190795_3804643083"/>
      <w:bookmarkStart w:id="60" w:name="_Toc21"/>
      <w:bookmarkEnd w:id="59"/>
      <w:r>
        <w:rPr>
          <w:rtl w:val="true"/>
        </w:rPr>
        <w:t xml:space="preserve">مصاحبه با حضرت آيت الله حاج شيخ لطف الله صافي گلپايگاني </w:t>
      </w:r>
      <w:r>
        <w:rPr>
          <w:rtl w:val="true"/>
        </w:rPr>
        <w:t>(</w:t>
      </w:r>
      <w:r>
        <w:rPr>
          <w:rtl w:val="true"/>
        </w:rPr>
        <w:t>دامت بركاته</w:t>
      </w:r>
      <w:r>
        <w:rPr>
          <w:rtl w:val="true"/>
        </w:rPr>
        <w:t>)</w:t>
      </w:r>
      <w:bookmarkEnd w:id="60"/>
    </w:p>
    <w:p>
      <w:pPr>
        <w:pStyle w:val="BookText"/>
        <w:rPr/>
      </w:pPr>
      <w:r>
        <w:rPr>
          <w:rFonts w:ascii="IRNazanin" w:hAnsi="IRNazanin" w:eastAsia="IRNazanin"/>
          <w:color w:val="111111"/>
          <w:sz w:val="28"/>
          <w:sz w:val="28"/>
          <w:szCs w:val="28"/>
          <w:rtl w:val="true"/>
          <w:lang w:bidi="fa-IR"/>
        </w:rPr>
        <w:t>با تقدير و تشكر از حضرتعالي كه عنايت فرموديد و فرصتي را در اختيار كنگره علي بن ابراهيم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براي تجليل و معرفي شخصيت علي بن ابراهيم كنگرهاي برگزار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تصديع اوقات، شنيدن رهنمودهاي است كه ما از آن، بهره مند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علي سيد نا ابي القاسم محمد وعلى آله الطيبين الطاهرين المعصومين سيما مولانا بقية الله في الأرضين ارواحنا و ارواح العالمين له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نيز از شما متشكر و ممنونم و براي شما از خداوند متعال توفيق مسألت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در ترويج امر دين و مذهب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تعظيم آستانه مقدسه حضرت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معرفي رجال و محدثين بزرگوار شهر قم موفق باشيد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فعلاً عرض خاصي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مطلب همين است كه بخواهم تشكر كنم، به سبب حركتي كه شما در پيش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كنگره و تجليل و</w:t>
      </w:r>
    </w:p>
    <w:p>
      <w:pPr>
        <w:pStyle w:val="BookText"/>
        <w:rPr/>
      </w:pPr>
      <w:r>
        <w:rPr>
          <w:rFonts w:ascii="IRNazanin" w:hAnsi="IRNazanin" w:eastAsia="IRNazanin"/>
          <w:color w:val="111111"/>
          <w:sz w:val="28"/>
          <w:sz w:val="28"/>
          <w:szCs w:val="28"/>
          <w:rtl w:val="true"/>
          <w:lang w:bidi="fa-IR"/>
        </w:rPr>
        <w:t>تعظيم علي بن ابراهيم با آن مقام و عظمتي كه ايشان دارد و آن موقعيتي كه در تفسير دارد بسيار كار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از مفاخر بزرگ عالم تشيع و از روات بزرگ است و رشتههاي مختلفي از عناوين كه منطبق برعلوم اسلامي است از بركات وجود محترم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اعاظم هر كدامشان شايسته اين هستند كه ما در برابر آنان عرض تعظيم داشته باشيم و احترام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بيشتر احترام كنيم باز هم حق آنها ادا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ميفرمايد قبر ايشان هم انصافاً در وضع بسيار نا مطلوبي است و اين براي همه اسباب شرمندگي است كه در شهري مثل قم و با وجود حوزه علميه و اين همه طلاب و اين همه استاد و بالاخره شهري كه مردمش از قديم به تشيع معروف بودهاند، قبر ايشان چنين وضعيتي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ايشان همين ابن بابويه و كليني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راوياني كه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يك مكتب حديثي را به وجود آورده بودند و حتي از جاهاي ديگر هم به اين جا مراجعه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و ارقامي كه از محدثان قمي مي‌گويند، واقعاً جاي شگفتي دارد كه چگونه مثلاً اين همه محدّث در اين شهر اجتماع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اين مقبرهاي كه در اين جا هست و ساير بناهايي كه اين جا ساخته‌اند، اين‌ها همه، مقبره بزرگان شهر بوده و همه اينها عرض كنم از اجلّهي علما و محدّثين بودهاند و كساني هستند كه نسبت به همه شيعه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در همه جا حضور دارند، در هر كتاب حديثي و در هر مسأله اي كه بخواهيد بررسي كنيد بالاخره نام قميها ديده ميشود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در اين محيط، مخصوصاً در تفسير، آثار پر بركتي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از اجل علوم اسلامي است كه هميشه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شيعه از عصر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به تفسير اهتمام خاصي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مصنّفين و مفسرين بزرگ شيعه كه در همهي اعصار رشد كردهاند هم در كتب اهل سنت و هم در محاكم و كتب تراجم خودمان و نيز كتب رجالي مطرح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مفسريني كه ما داشتهايم، نه فقط در رشتههاي مختلف علوم قرآن مسلط بودند، بلكه در همه رشتهها مفتوح الكلام و مفتوح الحديث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بزرگان در تمام اعصار شيعه، در تفسير، نقش و اهميت داشته‌اند، آن هم نقش اساسي؛ يعني نقشي كه منطبق با وحي و با معارف و احاديث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تفاسيري كه ما داريم همه از تفاسيري است كه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 است و در عين حال هر تفسير ديگري كه وجود داشته باشد در نظر ما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اسانيد و مباني محكم و روايات ديگري كه داريم حجت در تفسير قرآن، همان تفاسيري است كه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شده و اين مفسريني كه ما داشتهايم همه اين طور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ما اين نيست كه بگوييم از قرآن و تفسير آن بي نيازيم، بلكه منظور اين است كه مثلاً ضمايري در قرآن است كه همه، آن را ميدانستند و خطاب آن براي مردم روشن بود، مانند آيه </w:t>
      </w:r>
      <w:r>
        <w:rPr>
          <w:rFonts w:ascii="Amiri" w:hAnsi="Amiri" w:eastAsia="Amiri" w:cs="Amiri"/>
          <w:color w:val="111111"/>
          <w:sz w:val="28"/>
          <w:sz w:val="28"/>
          <w:szCs w:val="28"/>
          <w:rtl w:val="true"/>
          <w:lang w:bidi="ar-SA"/>
        </w:rPr>
        <w:t>يا أيهاالذين آمنوا قوا انفسكم و اهليكم</w:t>
      </w:r>
      <w:r>
        <w:rPr>
          <w:rStyle w:val="FootnoteAnchor"/>
          <w:rtl w:val="true"/>
        </w:rPr>
        <w:footnoteReference w:id="71"/>
      </w:r>
      <w:r>
        <w:rPr>
          <w:rFonts w:ascii="IRNazanin" w:hAnsi="IRNazanin" w:eastAsia="IRNazanin"/>
          <w:color w:val="111111"/>
          <w:sz w:val="28"/>
          <w:sz w:val="28"/>
          <w:szCs w:val="28"/>
          <w:rtl w:val="true"/>
          <w:lang w:bidi="fa-IR"/>
        </w:rPr>
        <w:t xml:space="preserve">اما حقايق و مطالب و محاكم قرآن، همگي بايد از طريق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در طول اعصار در موضوع تفسير حاضر بوده؛ يعني اين طور نبوده است كه تلاش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بيشتر باشد، اگر چه جمعيت شيعه،</w:t>
      </w:r>
    </w:p>
    <w:p>
      <w:pPr>
        <w:pStyle w:val="BookText"/>
        <w:rPr/>
      </w:pPr>
      <w:r>
        <w:rPr>
          <w:rFonts w:ascii="IRNazanin" w:hAnsi="IRNazanin" w:eastAsia="IRNazanin"/>
          <w:color w:val="111111"/>
          <w:sz w:val="28"/>
          <w:sz w:val="28"/>
          <w:szCs w:val="28"/>
          <w:rtl w:val="true"/>
          <w:lang w:bidi="fa-IR"/>
        </w:rPr>
        <w:t>اندك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حضرت امام علي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ميكنند كه آن حضرت تفسيري يكصد و بيست جلدي از شخص حضرت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تفاسير ديگري هم بوده كه به وفور يافت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تفسير، مسأله بسيار مهمي است و اين تفسير علي بن ابراهيم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ذخاير و آثار بزرگي است كه در دست ماست و بايد درباره آن تحقيق و بررسي بشود و علوم و مطالبي كه در آن هست و نيز كيفيت اين تفسير مورد دقت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تفسير ظاهراً بيشتر موضوعاتي كه نقل ميشده از حضرت صادق عليه الصلاة والسلام است و از ائمه ديگر كمتر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شاگردان علي بن ابراهيم كه به مناسبتي از تفسير ايشان استنطاق كرده است، در بعضي از موارد به مناسبت، رواياتي از حضرت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كه البته اين روايات، معلوم و مشخص است و اگر خوب ملاحظه و تحقيق كنيد، اين موارد از روايات به 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اين است كه مسأله تفسير موضوع بسيار مهمي است و نزد شيعه از اجل علوم است و نقشي اصلي در علوم اسلامي دارد، مثل الهيات، خداشناسي، فقه و اخلاق و در همه رشتهها از شعب علوم اسلامي در جايگاه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شخصي هم كه مثل اين كتاب را داشته باشد، معلوم است كه مقامش بايد خيلي بزرگ و با عظمت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فردي را بايد همه مردم بشناسند و به آنان هم معرفي شود و اينطور نباشد كه كسي نداند او چگونه شخصيتي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شهرت شهر قم به واسطهي حضرت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قبر مبارك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بزرگاني كه در حواشي و در كنار آستان مقدسه قرار</w:t>
      </w:r>
    </w:p>
    <w:p>
      <w:pPr>
        <w:pStyle w:val="BookText"/>
        <w:rPr/>
      </w:pPr>
      <w:r>
        <w:rPr>
          <w:rFonts w:ascii="IRNazanin" w:hAnsi="IRNazanin" w:eastAsia="IRNazanin"/>
          <w:color w:val="111111"/>
          <w:sz w:val="28"/>
          <w:sz w:val="28"/>
          <w:szCs w:val="28"/>
          <w:rtl w:val="true"/>
          <w:lang w:bidi="fa-IR"/>
        </w:rPr>
        <w:t>دارند، اگراين بزرگان در جاهاي ديگري بودند حتماً موقعيت به سزايي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گفت كه اين بزرگان تحت الشعاع عظمت حضرت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واقع شدهاند و الاّ كساني مثل زكريا بن آدم و ساير بزرگواراني كه در قم مدفون شدهاند، همه به عنوان سوابق ما هستند و اين سوابق بايد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يك ملّت و يك جامعه افتخاراتي است كه جامعه دارد و هويت ما وابسته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بزرگان داخل در هويت ما هستند؛ يعني اگر بخواهند ما را بشناسند يا به دنيا بشناسانند، به وجود همين بزرگان است مثلاً بايد بگويند شيعيان، علي بن ابراهيم دارند، تفسير علي بن ابراهيم دارند و يا كتاب هاي ديگر مثلاً تهذيبين و كتاب كافي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شاگردان علي بن ابراهيم كسي مانند كليني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بيشتر از آنكه ما فرض بكنيم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ميكنيم كه ايشان محدّث سادهاي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اين مسائل را ملاحظه بكند ميبيند كه در آن موقع در ملأ علمي شخصيتي با عظمت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چنين كسي شاگرد علي بن ابراهيم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همچنين مشايخ و شاگردان ديگر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ابراهيم در آن وقت، حوزه درسي خوبي داشته و زمان حضرت امام حسن عسكري عليه الصلاة والسلام را درك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اموري است كه دربارهي ايشان وجود دارد و نيز ساير مفاخر و افتخاراتي كه همه بايد يك به يك بررسي و روشن شود تا مردم چنين كسي را به خوبي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كتاب تفسير ايشان البته بايد 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روايات اين تفسير بايد زير نظر اشخاصي كه مؤمن به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باشند و بدانند كه قرآن وتفسير آن را بايد از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گرفت، نه از افراد ديگر، بررسي شود و به هر حال به اين تفسير هم اعتناي جدي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بررسي شود كه هر روايت از حضرت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يا از خود علي بن ابراهيم و يا از ديگر مفسرين قمي بسيار زيادند و در خيلي از تفاسير هم اسمشان را مينويسند كه مثلاً اين طور گفتهاند كه البته هيچكدام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آيات قرآن هست كه احتمالات متعددي در مضمون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ده يا صد معنا هم وجود داشته باشد و اينكه حالا ميخواهيد بدانيد كدام يك درست است، بايد گفت شايد تمام آنها محتمل باشد؛ يعني اين كه اين آيه قرآن، ظرفيت اين را دارد كه احتمال داده شود كه مقصدش اين باشد، اگرچه دقيقاً معلوم نيست بلكه احتمالات ديگر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بخواهيم اين احتمالات را تقويت كنيم و بگوييم اين يكي درست است يا آن يكي و يا اين حرف را قبول كنيم يا آن را و بگوييم امام جعفر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و يا امام محمد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يا امام علي عليه الصلاة والسلام و يا يكي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 همگي نياز به بررسي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ميبينيم كه بعضي از مفسريني كه بعداً تفسير نوشتهاند از تفسير قمي استفاده فراواني كردهاند؛ مثلاً اگر تفسير صافي را ملاحظه كرده باشيد، ميبينيد كه همه جا عمده مطلب را نقل ميكند و در يك جاهايي عبارتي دارد كه البته مطلب ديگري است، ولي آن عباراتي كه نقش تفسيري دارند از همين تفسير علي بن ابراهيم قمي است كه نشان ميدهد مرحوم فيض هم به اين تفسير معتقد بوده و اصل نيز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كارهايي را كه شما انجام ميدهيد، همه مورد تقدير است و اميدوارم موفق باشيد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ان‌شاءالله اميدوارم در همين حدي كه وارد ميشويد و مطالب را بررسي ميكنيد موفق باشيد و خواهيد ديد كه شعب اين مطلب زياد است و خيلي بايد به اين موضوع اهميت بدهيم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 تأسف دارد كه بعضي وقت‌ها ميبينم كه</w:t>
      </w:r>
    </w:p>
    <w:p>
      <w:pPr>
        <w:pStyle w:val="BookText"/>
        <w:rPr/>
      </w:pPr>
      <w:r>
        <w:rPr>
          <w:rFonts w:ascii="IRNazanin" w:hAnsi="IRNazanin" w:eastAsia="IRNazanin"/>
          <w:color w:val="111111"/>
          <w:sz w:val="28"/>
          <w:sz w:val="28"/>
          <w:szCs w:val="28"/>
          <w:rtl w:val="true"/>
          <w:lang w:bidi="fa-IR"/>
        </w:rPr>
        <w:t>دشمنان، ما را رد ميكنند و ميگويند كه شما به قرآن كم توجهيد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اين طور نيست، بلكه توجه ما شيعيان از روز اول به قرآن، از همه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مفسران زيادي از علماء و بزرگان داشته‌ايم كه اين‌ها همه به قرآن توجه داشته‌اند و مردم از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معاني قرآن را ميپرسيدند و هر طور كه آن حضرات معنا ميكنند، ما هم به همان شكل تفسير ميكنيم، بنابراين ما شكل ديگري براي تفسير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صافي خسته نباشيد، از توضيحات شما خيلي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سؤال حديثي عرض مي‌كنم و سپس چند پرسش راجع به تفسير علي بن ابراهيم 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شما فرموديد مهمترين استاد كليني علي بن ابراهيم قمي بوده و بيش از نصف كافي از ايشان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هر كتابي يا هر بابي كه در كافي داريم معمولاً اولين حديثش از علي بن ابراهيم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اين است كه هيچ متني و هيچ كسي نگفته كه علي بن ابراهيم به ري رفته باشد و نيز هيچ كس هم نگفته كه كليني به قم آمده باشد، بفرماييد كه رابطه اين استاد و شاگرد چگونه بوده است و آيا اين دو بزرگواربا هم ملاقت كرده‌اند؟ در حالي كه ميدانيم ضبط اين همه حديث توسط كليني از علي بن ابراهيم با يك روز و دو روز ممكن نيست، بنابراين نميشود اين همه حديث را در زماني اندك از يك استاد فرا 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احاديث، همگي اينطور نبوده كه ضبط بشود؛ مثلاً بگويم كه كليني نزد علي بن ابراهيم رفته و يا اين كه علي‌بن ابراهيم به ري نزد كليني رفته باشد اين موارد را ما از روايت 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حسب وضع و حال و به اين علت كه كليني شاگرد ايشان بوده، ظاهر اين است كه او به قم رفته و مدتي را خدمت ايشان تلمذ كرده است و بعد هم معروف شده و به ري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اگر اجازه بفرماييد بنده ميخواهم احتمال ضعيفي را مطرح كنم و آن اين است كه شايد كسي بگويد تمام اين احاديثي كه معنعن است ـ و مي دانيم كه احاديث ما نيز معمولاً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و مستقيم نبوده؛ يعني شاگرد از استاد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نقل حديث كسي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ميشود كه او حديث را مستقيماً از استادش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توضيح آيا ممكن است وقتي كه كليني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بگوييم كه شايد كليني به كتاب علي بن ابراهيم دسترسي داشته است؛ يعني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باشد، در حالي كه ميدانيم در آن زمان، معمولاً وجاده را نمي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مطلب اين است كه در آن وقت ها مسأله وجاده خيلي متداول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بحث وجاده را مفصل در درس گفته‌ام؛ بدين معني كه ما بر حسب وجاده، بعضي از روايات را ميتوانيم با سه واسطه از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مسأله وجاده، در آن وقت مطرح نبوده است، بلكه آن وقت همين طور كه ميفرماييد اصلاً يا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 كه در اين جا نگفته‌اند براي اختصار است و نيز براي اينكه مطلب هم معلوم است، مثل كليني كه اين‌ها را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روايت به همان وضعي است كه آن وقت بين شيعه و سني متداول بوده است و اختصاص به شيعه هم ندارد، بلكه همه اين طور بودهاند و ظاهر قضيه اين است كه آنان همديگر را ملاقات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كليني رواياتي را نقل كرده كه شنيده است و احتمال بيشتر همين است كه بگوييم به طريق سماع بوده، پس ظاهر قضيه، اين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اين ارتباطات و روابطي را كه محدثين با هم دارند از همين مطالب تاريخي ميفهميم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مسائل حديثي ما از مسائل تاريخي كه الآن مورخين به آن اعتماد ميكنند محكم تر و مطمئن تر است، اما اين تواريخ، تاريخ اسلام يا تاريخ خلفاي بني عباس را، در حالي كه سندي هم ندارند، ليكن باز نقل ميكنند، و مورد اعتماد نيز هست؛ يعني طوري است كه عرف و عادت به اين‌ها</w:t>
      </w:r>
    </w:p>
    <w:p>
      <w:pPr>
        <w:pStyle w:val="BookText"/>
        <w:rPr/>
      </w:pPr>
      <w:r>
        <w:rPr>
          <w:rFonts w:ascii="IRNazanin" w:hAnsi="IRNazanin" w:eastAsia="IRNazanin"/>
          <w:color w:val="111111"/>
          <w:sz w:val="28"/>
          <w:sz w:val="28"/>
          <w:szCs w:val="28"/>
          <w:rtl w:val="true"/>
          <w:lang w:bidi="fa-IR"/>
        </w:rPr>
        <w:t>اعتماد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شخصيتي مانند كليني در هيچ كجا به طريق وجاده روايت نقل نكرده است و هر كجا كه روايت نقل كرده حتماً از ايشان ميخواسته‌اند و اين روش در آن دوران، باب بوده و حتي يك رسم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 وجاده بعداً مرسوم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كه صحبت شما را قطع ميكنم، آيا اين تفسير قمي را ميتوان درتوثيقات عامه قرار داد، چون اول كتاب جملهاي دارد كه ايشان اين موضوع را آن‌جا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شما اين است كه ما كل رجالي كه در اين تفسير، نامشان آمده، اگر در ساير مقامات هم ذكر شوند،آنان را ثقه بدانيم و گفته علي بن ابراهيم را به عنوان نوعي شهادت و گواهي تلقي كنيم؟</w:t>
      </w:r>
    </w:p>
    <w:p>
      <w:pPr>
        <w:pStyle w:val="BookText"/>
        <w:rPr/>
      </w:pPr>
      <w:r>
        <w:rPr>
          <w:rFonts w:ascii="IRNazanin" w:hAnsi="IRNazanin" w:eastAsia="IRNazanin"/>
          <w:color w:val="111111"/>
          <w:sz w:val="28"/>
          <w:sz w:val="28"/>
          <w:szCs w:val="28"/>
          <w:rtl w:val="true"/>
          <w:lang w:bidi="fa-IR"/>
        </w:rPr>
        <w:t>ادامه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نه زيرا ما يقين داريم ايشان از افراد ضعيف هم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بگيريم، اين توثيق عام است، البته نسبت به افرادي كه ضعفشان بر ما ثابت نشده است؛ يعني كساني كه دليلي برضعفشان نداريم درباره آن ها اين توثيق عام را به كار ميبريم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ميتوان گفت كه اين، يكي از طرق ماست، اما اين اصطلاحي كه اخيراً درست شده است؛ يعني صحيح، حسن، موثق و ضعيف از اصطلاحات برخي 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گفت كه اعتبار حديث بر اين اساس، مشخص نميشده است، بلكه قرائن و ضوابطي ديگري هم بوده كه راويان بر آن اساس روايات را نقل ميكردهاند؛ مثلاً كليني يا علي بن ابراهيم يا راويان ديگر، روايتي را از چند نفر نقل ميكنند، بنابراين استفاده ميكنيم كه يا اين شخصي كه روايت را نقل ميكند شخصاً مورد اعتماد است يا قرائني بوده كه با آن قرائن، ايشان، اعتماد بر مطلب دارند، از اين جهت است كه في الجمله ميشود به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حديثي را نقل ميكند و سپس ده تفسير براي اين حديث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دهمين تفسيرش ميفرمايد كه علي بن ابراهيم قمي چنين گفته، پس از اين جا ميشود فهميد كه علي بن ابراهيم فقط راوي نبوده، بلكه شارح و مفسر حديث هم بوده است؛ يعني غير از روايت، به درايه نيز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حتماً همين طور است؛ چنانچه روش كلينيو جناب صدوق نيز به همين صورت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تفسير واقعاً تفسير قمي باشد، كليني كه اين همه حديث در كتاب كافي از قمي نقل ميكند، چرا حتي يك بار هم نگفته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 في تفسيره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آن وقت، اين طور نبوده، بلكه همان روايت را نقل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امروزه كتاب و تفسير قمي هم به اين عنوان، موجود است و نميتوان گفت كه اصلاً تفسيري نبوده است، اما لازم هم نيست كه چنين جملهاي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مهم نيست كه مطالبي را از تفسيرش نوشته باشد، بلكه مهم آن است كه كليني از علي بن ابراهيم روايت داشته باشد و برايش نقل كرده باشند و بتواند بگويد هذا عن فلان و روايت، معنعن باشد، بنابراين آنچه مهم است، همين مطلب است و نميشود اين را مبعض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ترين موردي را كه من پيدا كردهام كه كسي بگويد اين تفسير از آن قمي است، شيخ در تهذيب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حديثي را نقل ميكند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ابراهيم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عيناً هم در تفسير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شيخ قديميتر فرد ديگري نداريم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اين باشد كه طبق فرمايش شما شيخ به آن روايت، سندي نداشته است، بلكه از طريق وجاده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شيخ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از طريق وجاده حاصل شده، اما اگر چنانچه روايت را نقل ميكرد سندش را هم ذكر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ميتوانيم بگوييم كه اين تفسير با تفسير ابي الجارود هم تركيب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جداي از اين كه ابي الجارود بيشتر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كرده، پس در عبارتهايي كه از ابي الجارود اسمي نيامده، ظاهراً عبارت اين است كه متعلق به قمي است، بنابراين علي بن ابراهيم به دو صورت حرف ميزند يكبار آيه شريفه را كه نقل ميكند، بعد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اسم امام را ميآورند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ميكنند، اما توضيحي ذيل آيه شريفه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هم سند ميآورد كه عن ابيه عن فلان عن فلان عن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اكنون سؤال اين است كه آيا ميتوانيم درباره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تفسير قمي آمده بگوييم 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حرفهايم شاهد نيز دارم؛ مثلاً ابن عتايقي كه خلاصه‌اي از تفسير قمي هم نوشته، ميگويد تفسير علي بن ابراهيم قمي به تفسير امام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نسخه خطي پيدا كرده‌ام كه اول آنها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امام 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زياد ديگري هم پيدا كرده ام كه هر كجا قمي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 ديگر هم به عنوان حديث مسند ذكر شده و هر دو عبارت، عين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اين توضيح آيا ميشود اين‌ها را قرينه‌اي قرار بدهيم كه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قمي هست، يعني قال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ميشودچنين سخني را بگوييم، اما چرا فقط بگوييم خطوط حضرت 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علتش اين است كه در كتابها زياد آمده است كه حضرت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تفسير داشته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بيشتر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نقل مي كند، به صورت قطعي نميشود چنين چيزي را بگوييم؛ بلكه بايد بگوييم كه ظاهر اين كتاب و ظاهر اين قرائن، همين است و اگر به عرف مردم و اشخاصي كه روايات را بررسي ميكنند؛ ملاحظه كنيم، خواهيم ديد كه احاديث را بر اين معنا حمل ميكنند وگرنه در اين باره نميتوان قاطعانه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شريف شما راجع به ابراهيم بن هاشم چيست؟</w:t>
      </w:r>
    </w:p>
    <w:p>
      <w:pPr>
        <w:pStyle w:val="BookText"/>
        <w:rPr/>
      </w:pPr>
      <w:r>
        <w:rPr>
          <w:rFonts w:ascii="IRNazanin" w:hAnsi="IRNazanin" w:eastAsia="IRNazanin"/>
          <w:color w:val="111111"/>
          <w:sz w:val="28"/>
          <w:sz w:val="28"/>
          <w:szCs w:val="28"/>
          <w:rtl w:val="true"/>
          <w:lang w:bidi="fa-IR"/>
        </w:rPr>
        <w:t>در اينباره مطالب زيادي نوشته‌اند كه به همه آنها نميشود اعتنا كرد با توجه به اصطلاحات اخير، برخي درباره ابراهيم بن هاشم حرفهاي ميزنند ولي اگر اين اصطلاح اخير نباشد نميتوان در مورد چنين شخصيتي اين گونه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كسي كه خودش و پسرش خدمات زيادي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هشام ظاهراً پسر ديگري هم به نام اسحاق داشته است، چون به ابراهيم، ابواسحاق ميگفتند، پس احتمالاً پسري به اسم اسحاق داشته كه آن هم از محدثين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علي بن ابراهيم نيز گويا دو پسر داشته كه محدّث بودهاند و شايد در ري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است كه نميشود درباره وضع كلي اين افراد سخني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مشاهده ميكنيد در زمان ما شيوه‌اي باب شده كه ميآيند درباره اشخاص و زندگيشان مطالبي را مينويسند؛ حتي اشخاصي كه زندگيشان تأثير مهمي ندارد، با مبالغه هم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وقت اينطور نبوده كه چنين مطالبي را درباره زندگي اشخاص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تا هفتاد سال پيش در همين گلپايگان علماي بزرگي بودهاند، ولي هيچ كسي نگفته است كه اين بزرگان، وجه شخصيتشان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متعارف مردم اين‌ها را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بوده است كه وقتي شيخ انصاري وفات كرد، علماي نجف به ايشان نوشتند كه شما براي رياست حوزه نجف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نه كسي او را ميشناسد و نه كسي برنامهاي مثلاً براي معرفي ايشان د 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چنين است كه درباره اشخاص و حتي آدم‌هاي بي‌سواد دروغ‌هاي بزرگ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وقت‌ها اين طور نبوده است و مقيد بودند كه اگر هم حرفي را ميزدند و يا كلمهاي را به كسي نسبت مي‌دادند، سعي مي‌كردند اين سخنان،</w:t>
      </w:r>
    </w:p>
    <w:p>
      <w:pPr>
        <w:pStyle w:val="BookText"/>
        <w:rPr/>
      </w:pPr>
      <w:r>
        <w:rPr>
          <w:rFonts w:ascii="Amiri" w:hAnsi="Amiri" w:eastAsia="Amiri" w:cs="Amiri"/>
          <w:color w:val="111111"/>
          <w:sz w:val="28"/>
          <w:sz w:val="28"/>
          <w:szCs w:val="28"/>
          <w:rtl w:val="true"/>
          <w:lang w:bidi="ar-SA"/>
        </w:rPr>
        <w:t>درست باشد و مدح زيادي از كسي نكنند، بلكه طوري باشد كه در حد آن فرد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علي بن ابراهيم حدود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بوده و شما اكنون در اين زمان ميكوشيد او را معرفي كنيد، در حالي كه علي بن ابراهيم تفسير داشته و با اين كه تفسيرش را هم ميخواندند، ولي هيچ‌كس در آن زمان به فكر اين موضوع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معلوم نيست كه چرا قبرش اين طور مهجور شده است و يا اين كه چه شد صدوق كه قبرش در ري است به اين صورت در آمد كه در اين جا چنين بارگاهي دارند، البته اين‌ها هم داشت خراب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ديگري هم بودهاند كه قبرشان بعداً درست شده، مانند همين 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علماي بزرگي بودهاند مثل ميرزاي قمي كه معتبرتر بوده، برخي نيز قبرشان دقيق معلوم نيست و هر كجا كه برويد نه كسي آنان را ميشناسد و نه كسي ميتواند قبرشان را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اين علي بن ابراهيم را به اسم فقيه شيعه يا مجتهد نام بردهاند؛ يعني تصريح به فقاهت ايشان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نديم در فهرست خود وقتي فقهاي شيعه را نام مي‌برد، اولين كسي را كه ميگويد،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ما مسلّم است كه ايشان واقعاً فقيه بزرگي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اكنون ميتوانيم آراي فقهي ايشان را استخراج كنيم؛ مثلاً به اين سبك بگوييم احاديثي كه از ايشان نقل شده، چون مثلاً ايشان هر حديثي را كه مطابق با رأي خودش بوده نقل ميكرده، اگر يك حديثي، معارض و يا خلاف رأيش بوده آن را نقل نميكرده؛يعني بتوانيم از رواياتي كه علي بن ابراهيم در سندش است، چنين برداشتي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آيا ميشود آراي فقهي علي بن ابراهيم را از اين روايات استخراج كنيم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اصلاً چنين چيزي را نميخواستند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در آن اعصار، روش بزرگان اين طور نبوده است و فقيه كسي نبوده كه درس استصحاب و يا فرض كنيم معناي حرفي را خوانده باشد يا مشتق را، بلكه فقيه، كسي مثل</w:t>
      </w:r>
    </w:p>
    <w:p>
      <w:pPr>
        <w:pStyle w:val="BookText"/>
        <w:rPr/>
      </w:pPr>
      <w:r>
        <w:rPr>
          <w:rFonts w:ascii="IRNazanin" w:hAnsi="IRNazanin" w:eastAsia="IRNazanin"/>
          <w:color w:val="111111"/>
          <w:sz w:val="28"/>
          <w:sz w:val="28"/>
          <w:szCs w:val="28"/>
          <w:rtl w:val="true"/>
          <w:lang w:bidi="fa-IR"/>
        </w:rPr>
        <w:t xml:space="preserve">ابن ابي عمير است؛ يعني هر كسي كه بيشتر از آراي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اطلاع داشته و عالم بوده است، او را فقيه مي‌گفتند و آراي آنها هم در دستشان بوده است و به جز مقداري كه متعارف و معمول است، با شيوه امروزي ما فرق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اصولي كه امروزه داريم، در آن دوران به طور خودكار، معمول بوده؛ مثلاً 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كه امروزه هم از آن، بحث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اين صورت بررسي نميكردند كه مثلاً امام جعفر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سخني ميفرمايد آيا ظواهر كلام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حجيت دارد يا خير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دورهي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فرض كنيم كه زرارة بن اعين روايتي نقل ميكند كه آيا خبر واحد، حجت است يا نيست، آنان اين گونه روايات را حجت ميدانستند، بر اين اساس بايد گفت كه آن بزرگان، همه فقيه بودهاند و نيز هركسي كه قول و معارف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كليني در كافي رواياتي را نقل ميكند، در باب اصولش از حضرت امير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خطبه‌اي در معارف و الهيات آورده و معلوم است كه كليني به اين معارف، وارد و ملتفت بوده است، و در آن‌جا ميفرمايد اگر زبان تمام مردم را البته به استثناي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به استثناء شخص حضرت رسول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 به استثناء همه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دهان بگذارند و يك زبان بشوند و بخواهند در معرفت خدا حرفي بزنند، بالاتر وبيشتر از 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كليني اين‌ها را ميفهمد، و ما چنين شخصي را عالم به علوم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فقيه نيز هست و تمام اين‌ها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مواردي كه با هم تعارض دارند، در روايات وجود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نمي‌گوييم اصولي كه ما الآن داريم درست نيست، بلكه در دوران گذشته به اين شرح و بسط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بزرگان ما به زمان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نزديك بودهاند و اين مباحث، كمتر در معرض تشكيك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ما بخواهيم درباره حجيت خبر واحدي كه عادل ميگويد بحث كنيم و سپس بگوييم كه طبق آيه شريفه </w:t>
      </w:r>
      <w:r>
        <w:rPr>
          <w:rFonts w:ascii="Amiri" w:hAnsi="Amiri" w:eastAsia="Amiri" w:cs="Amiri"/>
          <w:color w:val="111111"/>
          <w:sz w:val="28"/>
          <w:sz w:val="28"/>
          <w:szCs w:val="28"/>
          <w:rtl w:val="true"/>
          <w:lang w:bidi="ar-SA"/>
        </w:rPr>
        <w:t>إن جاءَ كم فاسق بنباءٍ</w:t>
      </w:r>
      <w:r>
        <w:rPr>
          <w:rStyle w:val="FootnoteAnchor"/>
          <w:rtl w:val="true"/>
        </w:rPr>
        <w:footnoteReference w:id="72"/>
      </w:r>
      <w:r>
        <w:rPr>
          <w:rFonts w:ascii="IRNazanin" w:hAnsi="IRNazanin" w:eastAsia="IRNazanin"/>
          <w:color w:val="111111"/>
          <w:sz w:val="28"/>
          <w:sz w:val="28"/>
          <w:szCs w:val="28"/>
          <w:rtl w:val="true"/>
          <w:lang w:bidi="fa-IR"/>
        </w:rPr>
        <w:t xml:space="preserve">به چه دليلي خبر بلاواسطه يا خبر مع الواسطه را بگيريم و آن وقت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كنيم، آن هم به صورت امروزي، چنين چيزي در آن زمان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بزرگان، فقيه بودهاند، اما لازم نبوده كه رأي خودشان را مستقل و جدا مطرح كنند و اصلاً اگر هم ميگفتند به گونهاي نقل ميكردند كه خودشان را به حساب نميآوردند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ميشود بگوييم كه در متون روايات، فتواي ايشان موجود است؟</w:t>
      </w:r>
    </w:p>
    <w:p>
      <w:pPr>
        <w:pStyle w:val="BookText"/>
        <w:rPr/>
      </w:pPr>
      <w:r>
        <w:rPr>
          <w:rFonts w:ascii="IRNazanin" w:hAnsi="IRNazanin" w:eastAsia="IRNazanin"/>
          <w:color w:val="111111"/>
          <w:sz w:val="28"/>
          <w:sz w:val="28"/>
          <w:szCs w:val="28"/>
          <w:rtl w:val="true"/>
          <w:lang w:bidi="fa-IR"/>
        </w:rPr>
        <w:t xml:space="preserve">اين موضوع دقيقاً معلوم نيست، زيرا بعضي از آنها به هيچ كس نميگفتند كه من فتوا ميدهم، بلكه اگر ميگفتند آيا حضرت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فرموده، او هم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دقت داشت كه آن موقع بحث فتوا به شكل امروزي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ايشان تعبيرهايي به كار رفته كه پذيرفتنش مقداري سخت است؛ مثلاً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يَلِج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منظور از جمل، شتر عايشه است كه لااقل طبق ظاهر آيه شريفه نبايد اين چنين باشد؛ يعني خيلي از آياتي كه در زمان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شأن نزول دارد، علي بن ابراهيم آنها را مثلاً به يزيد يا به معاويه و مانند آن تطبيق ميدهد در اين باره نظر شما چيست؟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بعضي از اين آيات قابل تطبيق است؛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لَكَ إِنَّ رَبَّكَ أَحَاطَ بِالنَّاسِ وَمَا جَعَلْنَا الرُّؤْيَا الَّتِي أَرَيْنَاكَ إِلا فِتْنَةً لِلنَّاسِ وَالشَّجَرَةَ الْمَلْعُونَةَ فِي الْقُرْآنِ وَنُخَوِّفُهُمْ فَمَا يَزِيدُهُمْ إِلا طُغْيَانًا كَبِيرًا</w:t>
      </w:r>
      <w:r>
        <w:rPr>
          <w:rStyle w:val="FootnoteAnchor"/>
          <w:rtl w:val="true"/>
        </w:rPr>
        <w:footnoteReference w:id="73"/>
      </w:r>
      <w:r>
        <w:rPr>
          <w:rFonts w:ascii="Amiri" w:hAnsi="Amiri" w:eastAsia="Amiri" w:cs="Amiri"/>
          <w:color w:val="111111"/>
          <w:sz w:val="28"/>
          <w:sz w:val="28"/>
          <w:szCs w:val="28"/>
          <w:rtl w:val="true"/>
          <w:lang w:bidi="ar-SA"/>
        </w:rPr>
        <w:t>در روايات آمده كه اين شجره ملعونه، بني</w:t>
      </w:r>
      <w:bookmarkStart w:id="61" w:name="pg2411_16693"/>
    </w:p>
    <w:p>
      <w:pPr>
        <w:pStyle w:val="BookText"/>
        <w:rPr/>
      </w:pPr>
      <w:bookmarkEnd w:id="61"/>
      <w:r>
        <w:rPr>
          <w:rFonts w:ascii="IRNazanin" w:hAnsi="IRNazanin" w:eastAsia="IRNazanin"/>
          <w:color w:val="111111"/>
          <w:sz w:val="28"/>
          <w:sz w:val="28"/>
          <w:szCs w:val="28"/>
          <w:rtl w:val="true"/>
          <w:lang w:bidi="fa-IR"/>
        </w:rPr>
        <w:t>اميه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روايات اهل سنت هم باشد كه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خوابي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نكتهاي ميگويد كه شايد در تفسير صافي باشد </w:t>
      </w:r>
      <w:r>
        <w:rPr>
          <w:rFonts w:ascii="Amiri" w:hAnsi="Amiri" w:eastAsia="Amiri" w:cs="Amiri"/>
          <w:color w:val="111111"/>
          <w:sz w:val="28"/>
          <w:sz w:val="28"/>
          <w:szCs w:val="28"/>
          <w:rtl w:val="true"/>
          <w:lang w:bidi="ar-SA"/>
        </w:rPr>
        <w:t>فَمَا يَزِيدُهُمْ إِلاّ طُغْيَانًا كَبِيرًا</w:t>
      </w:r>
      <w:r>
        <w:rPr>
          <w:rStyle w:val="FootnoteAnchor"/>
          <w:rtl w:val="true"/>
        </w:rPr>
        <w:footnoteReference w:id="74"/>
      </w:r>
      <w:r>
        <w:rPr>
          <w:rFonts w:ascii="IRNazanin" w:hAnsi="IRNazanin" w:eastAsia="IRNazanin"/>
          <w:color w:val="111111"/>
          <w:sz w:val="28"/>
          <w:sz w:val="28"/>
          <w:szCs w:val="28"/>
          <w:rtl w:val="true"/>
          <w:lang w:bidi="fa-IR"/>
        </w:rPr>
        <w:t>ميشود بگوييم در اين آيه اشاره به يزيد شده؛ يعني يزيد ايشان نيست مگر طغيان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سند روايات را هم بررسي و حتماً قدري در آنها تأمل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تعبيري كه شده است چگونه و به چه معناست، چه بسا ه كه اگر انسان در اين روايات فكر كند نكتهي لطيفي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مواردي را بايد مخصوصاً بررسي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عين حال ملاحظه كرد تا رواياتي، با آن اصول مسلّمي كه ما داريم، معارض نباشد؛ مثلاً يك روايت تفسيري را اخيراً به عنوان تفسير سهل بن زبير مطرح كرده‌اند كه آيه مباهله را جورديگري معنا كرده است و به خوبي معلوم است كه آنچه گفته‌اند تفسير آيه نيست و اين يك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اين كتاب تا به حال استنساخ نميشده و متداول هم نبوده است، براي اين بوده كه علماي ما ميدانسته‌اند كه اين كتاب داراي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آخري كه محضر شما مرجع بزرگوار عرض مي‌كنم اين است كه ما در اين كنگره، تفسير قمي را به خوبي تصحيح و احياء ميكنيم و همه منابعش را استخراج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هم به اشكالاتي كه اهل سنت به اين تفسير گرفته‌اند؛ مثلاً بحث تحريف قرآن، پاسخ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تفسير ابي الجارود را هم جداگانه چاپ خواهيم كرد و نيز دو خلاصهاي كه از تفسير قمي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اين موارد مسند علي بن ابراهيم را نيز مورد بررسي قرار دادهايم</w:t>
      </w:r>
      <w:r>
        <w:rPr>
          <w:rFonts w:eastAsia="IRNazanin" w:cs="IRNazanin"/>
          <w:color w:val="111111"/>
          <w:sz w:val="28"/>
          <w:szCs w:val="28"/>
          <w:rtl w:val="true"/>
          <w:lang w:bidi="fa-IR"/>
        </w:rPr>
        <w:t>.</w:t>
      </w:r>
    </w:p>
    <w:p>
      <w:pPr>
        <w:pStyle w:val="Heading2"/>
        <w:numPr>
          <w:ilvl w:val="1"/>
          <w:numId w:val="1"/>
        </w:numPr>
        <w:rPr/>
      </w:pPr>
      <w:bookmarkStart w:id="62" w:name="__RefHeading___Toc3190797_3804643083"/>
      <w:bookmarkStart w:id="63" w:name="_Toc22"/>
      <w:bookmarkEnd w:id="62"/>
      <w:r>
        <w:rPr>
          <w:rtl w:val="true"/>
        </w:rPr>
        <w:t xml:space="preserve">مصاحبه با حضرت آيت الله غلامرضا صلواتي </w:t>
      </w:r>
      <w:r>
        <w:rPr>
          <w:rtl w:val="true"/>
        </w:rPr>
        <w:t>(</w:t>
      </w:r>
      <w:r>
        <w:rPr>
          <w:rtl w:val="true"/>
        </w:rPr>
        <w:t>دامت بركاته</w:t>
      </w:r>
      <w:r>
        <w:rPr>
          <w:rtl w:val="true"/>
        </w:rPr>
        <w:t>)</w:t>
      </w:r>
      <w:bookmarkEnd w:id="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3190799_3804643083"/>
      <w:bookmarkStart w:id="65" w:name="_Toc23"/>
      <w:bookmarkEnd w:id="64"/>
      <w:r>
        <w:rPr>
          <w:rtl w:val="true"/>
        </w:rPr>
        <w:t>الترجمة والتوثيق</w:t>
      </w:r>
      <w:bookmarkEnd w:id="65"/>
    </w:p>
    <w:p>
      <w:pPr>
        <w:pStyle w:val="BookText"/>
        <w:rPr/>
      </w:pPr>
      <w:r>
        <w:rPr>
          <w:rFonts w:ascii="Amiri" w:hAnsi="Amiri" w:eastAsia="Amiri" w:cs="Amiri"/>
          <w:color w:val="111111"/>
          <w:sz w:val="28"/>
          <w:sz w:val="28"/>
          <w:szCs w:val="28"/>
          <w:rtl w:val="true"/>
          <w:lang w:bidi="ar-SA"/>
        </w:rPr>
        <w:t>اتقدّم بالشكر والثناء الى سماحة الاستاذ و اتمنّي لكم السلامة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لاشبهة ان علي بن ابراهيم كان من اجل اساتذة الكليني و يلزم علينا للمعرفة بهذا الحبر الفقية المحدّث و شكراً لأعماله الخالدة في الحضارة الشيعية قام التولية العظمي للبقعة المباركة للسيدة المعصومة باقامة المؤتر العلمي لعلي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استدعي من لاحتكم الجواب لبعض الاسئلة والمسائل حول هذا الرجل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 لله ربّ العالمين والصلوة والسلام علي سيدالمرسلين محمّد خاتم النبيين و آله الطاهرين واللعن الدائم علي أعدائهم اجمعين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قبل الورود في المقصود و هو بيان أحوال المحدّث الجليل والمفسر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التبرك بذكر بعض الاحاديث الواردة في شأن الرواة عنهم و قدر منزلتهم</w:t>
      </w:r>
      <w:r>
        <w:rPr>
          <w:rFonts w:eastAsia="Amiri" w:cs="Amiri" w:ascii="Amiri" w:hAnsi="Amiri"/>
          <w:color w:val="111111"/>
          <w:sz w:val="28"/>
          <w:szCs w:val="28"/>
          <w:rtl w:val="true"/>
          <w:lang w:bidi="ar-SA"/>
        </w:rPr>
        <w:t>.</w:t>
      </w:r>
      <w:bookmarkStart w:id="66" w:name="pg2411_16697"/>
    </w:p>
    <w:p>
      <w:pPr>
        <w:pStyle w:val="BookText"/>
        <w:rPr/>
      </w:pPr>
      <w:bookmarkEnd w:id="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بالأسانيد الثلاثة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آبائه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ارحَم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ألّذين يأتون بعدي و يروُونَ أحاديثي و سُنّتي، فيسلّمونها النّاس بعدي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إعرفوا منازِلَ شيعتنا علي قَدرِ روايت هم عنّا و فَهمِهِم منّا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الوليد عن الصفّار، عن محمد بن عبدالحميد، عن عبدالسلام، عن ميسر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يأخذه صادق عن صادق، خير من الدّنيا و ما فيها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أبوعبدالله محمد بن محمد بن النعمان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الصدوق جعفر بن محمد بن قولويه عن علي بن الحسين بن بابويه، عن عبدالله بن جعفر، عن داوود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 أبي محمد صاحب العسكر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ليونس،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آل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3190801_3804643083"/>
      <w:bookmarkStart w:id="68" w:name="_Toc24"/>
      <w:bookmarkEnd w:id="67"/>
      <w:r>
        <w:rPr/>
        <w:t>1</w:t>
      </w:r>
      <w:r>
        <w:rPr>
          <w:rtl w:val="true"/>
        </w:rPr>
        <w:t xml:space="preserve">. </w:t>
      </w:r>
      <w:r>
        <w:rPr>
          <w:rtl w:val="true"/>
        </w:rPr>
        <w:t>ماهو المكانة العلمية لعلي بن ابراهيم؟</w:t>
      </w:r>
      <w:bookmarkEnd w:id="68"/>
    </w:p>
    <w:p>
      <w:pPr>
        <w:pStyle w:val="BookText"/>
        <w:rPr/>
      </w:pPr>
      <w:r>
        <w:rPr>
          <w:rFonts w:ascii="Amiri" w:hAnsi="Amiri" w:eastAsia="Amiri" w:cs="Amiri"/>
          <w:color w:val="111111"/>
          <w:sz w:val="28"/>
          <w:sz w:val="28"/>
          <w:szCs w:val="28"/>
          <w:rtl w:val="true"/>
          <w:lang w:bidi="ar-SA"/>
        </w:rPr>
        <w:t>ولا يخفي أنّه من راجع الكتب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 و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أنّه قلّ باب لَم يوجد فيه رواية أو روايات عن 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 بن إبراهيم بن هاشم، وقع في أسناد كثير من الروايات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 و مأةَ و أربعين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أكمل أفراد مَن ذكر في هذه الروايات، و أجلي مصاديقه، فطوبي له ثم طوبي له و لأمثاله، ثمّ ينبغي قبل ذكر كلمات أعلام الرجاليين في أحواله، أن تذكر أهمية معرفة أحوال رجال الأحاديث، من حيث القوّة والضّعف والمدح والذّم، والاعتماد عليهم و عدمه، و نتبرّك لتوضيح ذلك بما ذكره العلامة الحلّي قدّس سرّه القدوس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أمابعد فإنّ العلم بحال الرواة من أساس الاحكام الشرعية و عليه تبتني القواعد السَّمعية، يجب</w:t>
      </w:r>
      <w:r>
        <w:rPr>
          <w:rStyle w:val="FootnoteAnchor"/>
          <w:rtl w:val="true"/>
        </w:rPr>
        <w:footnoteReference w:id="79"/>
      </w:r>
      <w:r>
        <w:rPr>
          <w:rFonts w:ascii="Amiri" w:hAnsi="Amiri" w:eastAsia="Amiri" w:cs="Amiri"/>
          <w:color w:val="111111"/>
          <w:sz w:val="28"/>
          <w:sz w:val="28"/>
          <w:szCs w:val="28"/>
          <w:rtl w:val="true"/>
          <w:lang w:bidi="ar-SA"/>
        </w:rPr>
        <w:t xml:space="preserve">علي كل مجتهد معرفته، و علمه، ولايسوغ له تركه و جهله، إذ أكثر الأحكام تستفاد من الأخبار النبوية، والروايات عن الأئمّة المهدية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والصلوة، و أكرم التحيات، فلا بد من معرفة الطريق إليهم، حيث روى مشائخنا عن الثقة و غيره و مَن يعمل برواياته و مَن لايجوز الأعتماد علي نقله فدعانا ذلك الى تصنيف مختصر في بيان الرّواة و من يعتمد عليه و مَن تُترك رواياته، مع أن مشائخنا السّابقين رضوان الله تعالى عليهم أجمعين صنّفوا كُتُباً في هذا الفن، الاّ أن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 سميناه بخلاصة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المقصود من نقل كلامه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bookmarkStart w:id="69" w:name="pg2411_16701"/>
    </w:p>
    <w:p>
      <w:pPr>
        <w:pStyle w:val="BookText"/>
        <w:rPr/>
      </w:pPr>
      <w:bookmarkEnd w:id="69"/>
      <w:r>
        <w:rPr>
          <w:rFonts w:ascii="Amiri" w:hAnsi="Amiri" w:eastAsia="Amiri" w:cs="Amiri"/>
          <w:color w:val="111111"/>
          <w:sz w:val="28"/>
          <w:sz w:val="28"/>
          <w:szCs w:val="28"/>
          <w:rtl w:val="true"/>
          <w:lang w:bidi="ar-SA"/>
        </w:rPr>
        <w:t xml:space="preserve">و ليعلم بعد ذلك أنّ أصول الكتب الرجالية و أمّهاتها في التوثيق والتضعيف والجرح والتعديل، أربعة كتبٍ هِي المرجع في ذلك، 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عَدَّه الشيخ في رجاله ممنّ لم يَروِ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عبدالعزيز</w:t>
      </w:r>
    </w:p>
    <w:p>
      <w:pPr>
        <w:pStyle w:val="BookText"/>
        <w:rPr/>
      </w:pPr>
      <w:r>
        <w:rPr>
          <w:rFonts w:ascii="Amiri" w:hAnsi="Amiri" w:eastAsia="Amiri" w:cs="Amiri"/>
          <w:color w:val="111111"/>
          <w:sz w:val="28"/>
          <w:sz w:val="28"/>
          <w:szCs w:val="28"/>
          <w:rtl w:val="true"/>
          <w:lang w:bidi="ar-SA"/>
        </w:rPr>
        <w:t xml:space="preserve">الكَشيّ، صاحب كتاب الرجال من غِلمان العيّاشي، ثقة بصير بالرجال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يكنيّٰ أبا عَمرو</w:t>
      </w:r>
    </w:p>
    <w:p>
      <w:pPr>
        <w:pStyle w:val="BookText"/>
        <w:rPr/>
      </w:pPr>
      <w:r>
        <w:rPr>
          <w:rFonts w:ascii="Amiri" w:hAnsi="Amiri" w:eastAsia="Amiri" w:cs="Amiri"/>
          <w:color w:val="111111"/>
          <w:sz w:val="28"/>
          <w:sz w:val="28"/>
          <w:szCs w:val="28"/>
          <w:rtl w:val="true"/>
          <w:lang w:bidi="ar-SA"/>
        </w:rPr>
        <w:t>الأخبار، مستقيم المذهب انتهي، و قال في الفهرست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عبدالعزيز</w:t>
      </w:r>
    </w:p>
    <w:p>
      <w:pPr>
        <w:pStyle w:val="BookText"/>
        <w:rPr/>
      </w:pPr>
      <w:r>
        <w:rPr>
          <w:rFonts w:ascii="Amiri" w:hAnsi="Amiri" w:eastAsia="Amiri" w:cs="Amiri"/>
          <w:color w:val="111111"/>
          <w:sz w:val="28"/>
          <w:sz w:val="28"/>
          <w:szCs w:val="28"/>
          <w:rtl w:val="true"/>
          <w:lang w:bidi="ar-SA"/>
        </w:rPr>
        <w:t>كان ثقة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وجه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يفيدان التعديل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أنهما يفيدان مدحاً معتداً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رَوي عن الضعفاء كثيراً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كتاب الرجال، كثير العلم، و ثقة</w:t>
      </w:r>
    </w:p>
    <w:p>
      <w:pPr>
        <w:pStyle w:val="BookText"/>
        <w:rPr/>
      </w:pPr>
      <w:r>
        <w:rPr>
          <w:rFonts w:ascii="Amiri" w:hAnsi="Amiri" w:eastAsia="Amiri" w:cs="Amiri"/>
          <w:color w:val="111111"/>
          <w:sz w:val="28"/>
          <w:sz w:val="28"/>
          <w:szCs w:val="28"/>
          <w:rtl w:val="true"/>
          <w:lang w:bidi="ar-SA"/>
        </w:rPr>
        <w:t>في الوجيزة والبلغة، والمشتركاتين، و غيرها أيضاً والمعروف بين المشائخ أنّ كتاب رجاله المذكور، كان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جامعاً لروات العامة والخاصة خالصاً بعضهم ببعض، فغمّذ إليه شيخ الطائفة</w:t>
      </w:r>
    </w:p>
    <w:p>
      <w:pPr>
        <w:pStyle w:val="BookText"/>
        <w:rPr/>
      </w:pPr>
      <w:r>
        <w:rPr>
          <w:rFonts w:ascii="Amiri" w:hAnsi="Amiri" w:eastAsia="Amiri" w:cs="Amiri"/>
          <w:color w:val="111111"/>
          <w:sz w:val="28"/>
          <w:sz w:val="28"/>
          <w:szCs w:val="28"/>
          <w:rtl w:val="true"/>
          <w:lang w:bidi="ar-SA"/>
        </w:rPr>
        <w:t>فخلّصه و أسقط منه الفضلات، و سمّاه باختيار الرّجال، والموجود في هذه الأزمنة بل و زمان العلامة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إنتهي المنقول عن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ماقار به إنّما هو</w:t>
      </w:r>
    </w:p>
    <w:p>
      <w:pPr>
        <w:pStyle w:val="BookText"/>
        <w:rPr/>
      </w:pPr>
      <w:r>
        <w:rPr>
          <w:rFonts w:ascii="Amiri" w:hAnsi="Amiri" w:eastAsia="Amiri" w:cs="Amiri"/>
          <w:color w:val="111111"/>
          <w:sz w:val="28"/>
          <w:sz w:val="28"/>
          <w:szCs w:val="28"/>
          <w:rtl w:val="true"/>
          <w:lang w:bidi="ar-SA"/>
        </w:rPr>
        <w:t xml:space="preserve">بجرجان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 نسبة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المفتوحة، ثم الشين المشدّدة المكسورة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بخم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معروفة بين طبرستان و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تنقيح المقال؛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فراسخ منها،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١٠٤</w:t>
      </w:r>
    </w:p>
    <w:p>
      <w:pPr>
        <w:pStyle w:val="BookText"/>
        <w:rPr/>
      </w:pPr>
      <w:r>
        <w:rPr>
          <w:rFonts w:ascii="Amiri" w:hAnsi="Amiri" w:eastAsia="Amiri" w:cs="Amiri"/>
          <w:color w:val="111111"/>
          <w:sz w:val="28"/>
          <w:sz w:val="28"/>
          <w:szCs w:val="28"/>
          <w:rtl w:val="true"/>
          <w:lang w:bidi="ar-SA"/>
        </w:rPr>
        <w:t>و بعد ذلك يذكر أحوال المترجم له المحدّث الجليل والمفسر الخبير علي بن إبراهيم بن هاشم من ثلاث جهات؛ ألأولي توثيقه، الثانية دخوله في عدّة الكافي والثالثة كيفية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ضمناً، ذكر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زمن حياته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توثيقه و ليعلم أنّ الأصل في توثيق جمع 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تصريحهم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النجاشي، فإنّهم اكتفوا في ذلك بنقل توثيقه، و يستظهر من عدم قدحهم فيه تصديقهم له في ذلك و لنذكر جملة من توثيقاتهم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3190803_3804643083"/>
      <w:bookmarkStart w:id="71" w:name="_Toc25"/>
      <w:bookmarkEnd w:id="70"/>
      <w:r>
        <w:rPr/>
        <w:t>2</w:t>
      </w:r>
      <w:r>
        <w:rPr>
          <w:rtl w:val="true"/>
        </w:rPr>
        <w:t xml:space="preserve">. </w:t>
      </w:r>
      <w:r>
        <w:rPr>
          <w:rtl w:val="true"/>
        </w:rPr>
        <w:t>ماهو المكانة العلمية لعلي بن ابراهيم عند علماء الرجال والتراجم؟</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أبوالحسن القمي، ثقة في الحديث، 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معتمد، صحيح المذهب، سمع فاكثر، و صنّف كتباً، و أضرّ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وسط عمره، و له كتاب التفسير، كتاب الناسخ والمنسوخ، كتاب قرب الأسناد، كتاب الشرايع، كتاب الحيض، كتاب التوحيد والشرك، كتاب فضائل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كتاب المغازي، كتاب الأنبياء، رسالة في هشام و يونس، جواب مسائل سأله عنها محمد بن بلال، كتاب يعرف بالمشذر، الله وأعلم إنه مضاف إليه، أخبر نا محمد بن محمد و غيره عن الحسن بن حمزة بن علي بن عبيدالله قال كتب الى علي بن ابراهيم بإجازة سائر حديثه و كتبه، إنتهى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النجاشي، هو أحمد بن علي بن أحمد بن العباس بن محمد بن عبدالله بن إبراهيم بن محمد بن عبدالله بن النجاشي</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المفتوحة والجيم والشين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ولّي الأهواز و كتب إليه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لم يرللصادق مصنف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أحمد يكني أبا لعباس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ثقة، معتمد عليه عندي له كتاب الرجال، نقلنا عنه في كتابنا هذا وفي غيره أشياء كثيرة، و له كتب آخر ذكرناها في الكتاب الكبير و تُوِفّي أبوالعباس بمطار آباد في جمادي الأولي سنة خمسين و أربعمأة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في سنة إثنتين</w:t>
      </w:r>
    </w:p>
    <w:p>
      <w:pPr>
        <w:pStyle w:val="BookText"/>
        <w:rPr/>
      </w:pPr>
      <w:r>
        <w:rPr>
          <w:rFonts w:ascii="Amiri" w:hAnsi="Amiri" w:eastAsia="Amiri" w:cs="Amiri"/>
          <w:color w:val="111111"/>
          <w:sz w:val="28"/>
          <w:sz w:val="28"/>
          <w:szCs w:val="28"/>
          <w:rtl w:val="true"/>
          <w:lang w:bidi="ar-SA"/>
        </w:rPr>
        <w:t xml:space="preserve">و سبعين و ثلاثمأة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ذكر جملة من كتبه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معتمد، صحيح المذهب، سمع، فأكثر، و صنّف كتباً و أضرّ في وسط عمره، و له كتاب التفسير،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عدّه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جميع الفضائل تنسب إليه، صنفّ في كل فنون الاسلام، و هو المهذب للعقائد في الأصول والفروع</w:t>
      </w:r>
    </w:p>
    <w:p>
      <w:pPr>
        <w:pStyle w:val="BookText"/>
        <w:rPr/>
      </w:pPr>
      <w:r>
        <w:rPr>
          <w:rFonts w:ascii="Amiri" w:hAnsi="Amiri" w:eastAsia="Amiri" w:cs="Amiri"/>
          <w:color w:val="111111"/>
          <w:sz w:val="28"/>
          <w:sz w:val="28"/>
          <w:szCs w:val="28"/>
          <w:rtl w:val="true"/>
          <w:lang w:bidi="ar-SA"/>
        </w:rPr>
        <w:t>الجامع لكمالات النفس في العلم والعمل، و كان تلميذ المفيد محمد بن محمد بن النعمان ولد الله روحه في</w:t>
      </w:r>
    </w:p>
    <w:p>
      <w:pPr>
        <w:pStyle w:val="BookText"/>
        <w:rPr/>
      </w:pP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أربعمأة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خمس و ثمانين و ثلاثمأة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العراق في شهورسنة</w:t>
      </w:r>
    </w:p>
    <w:p>
      <w:pPr>
        <w:pStyle w:val="BookText"/>
        <w:rPr/>
      </w:pPr>
      <w:r>
        <w:rPr>
          <w:rFonts w:ascii="Amiri" w:hAnsi="Amiri" w:eastAsia="Amiri" w:cs="Amiri"/>
          <w:color w:val="111111"/>
          <w:sz w:val="28"/>
          <w:sz w:val="28"/>
          <w:szCs w:val="28"/>
          <w:rtl w:val="true"/>
          <w:lang w:bidi="ar-SA"/>
        </w:rPr>
        <w:t>رضي الله عنه ليلة الإثنين الثاني والعشرين من المحرم سنة ستّين و أربع مأة بالمشهد الم الغروي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 السلام، و دفن بداره، قاله في الخلاصه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ترجم نفسه في آخر باب الميم من</w:t>
      </w:r>
    </w:p>
    <w:p>
      <w:pPr>
        <w:pStyle w:val="BookText"/>
        <w:rPr/>
      </w:pPr>
      <w:r>
        <w:rPr>
          <w:rFonts w:ascii="Amiri" w:hAnsi="Amiri" w:eastAsia="Amiri" w:cs="Amiri"/>
          <w:color w:val="111111"/>
          <w:sz w:val="28"/>
          <w:sz w:val="28"/>
          <w:szCs w:val="28"/>
          <w:rtl w:val="true"/>
          <w:lang w:bidi="ar-SA"/>
        </w:rPr>
        <w:t>واقتصر علي ذكر مصنفّاته،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هذا الفهرست،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منها كتاب تهذيب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عدّها 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في الأصول كبير خرج منه الكلام في التوحيد و بعض الكلام في</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الشهيد الثاني عن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بخطه أن من مصنفاته التي لم يذكرها في الفهرست كتاب</w:t>
      </w:r>
    </w:p>
    <w:p>
      <w:pPr>
        <w:pStyle w:val="BookText"/>
        <w:rPr/>
      </w:pPr>
      <w:r>
        <w:rPr>
          <w:rFonts w:ascii="Amiri" w:hAnsi="Amiri" w:eastAsia="Amiri" w:cs="Amiri"/>
          <w:color w:val="111111"/>
          <w:sz w:val="28"/>
          <w:sz w:val="28"/>
          <w:szCs w:val="28"/>
          <w:rtl w:val="true"/>
          <w:lang w:bidi="ar-SA"/>
        </w:rPr>
        <w:t>الأصول كتاب مبسوط أملأ منه علينا شيئنا صالحاً، لم يصنفّ مثله، إنتهي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الطباطبائي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مصنفّاته</w:t>
      </w:r>
    </w:p>
    <w:p>
      <w:pPr>
        <w:pStyle w:val="BookText"/>
        <w:rPr/>
      </w:pPr>
      <w:r>
        <w:rPr>
          <w:rFonts w:ascii="Amiri" w:hAnsi="Amiri" w:eastAsia="Amiri" w:cs="Amiri"/>
          <w:color w:val="111111"/>
          <w:sz w:val="28"/>
          <w:sz w:val="28"/>
          <w:szCs w:val="28"/>
          <w:rtl w:val="true"/>
          <w:lang w:bidi="ar-SA"/>
        </w:rPr>
        <w:t xml:space="preserve">أبوجعفر، جليل من أصحابنا، ثقة، عين، من تلامذة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الطوسي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شيخنا أبي عبدالله</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من أصحاب الهادي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له كتب، منها التفسير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 لم يتعرض لتوثيقه و لاسائر أحواله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عظيم المنزلة، ثقة، عين، ثبت، صدوق، عارف بالأخبار والرجال، والفقه و الأصول والكلام و الأدب،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بهجۀ الآمال،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في الحديث، ثبت، معتمد، صحيح المذهب، سمع فأكثر، و صنف كتباً و أضرّ في وسط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في الحديث، معتمد، صحيح المذهب، سمع و أكثر، و صنف كتباً، و أضرّ في وسط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ـ 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روى عنه محمد بن يعقوب الكليني كثيراً و له كتب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 في رجال ابن داود في القسم الاول المختص بالمؤثقين و المهملين ما 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في الحديث، ثبت، معتمد، صحيح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في الحديث، ثبت، معتمد، صحيح المذهب، سمع و أكثر و صنّف كتبا و أضرّ في وسط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ابن داوود في القسم الاول المختص بالموثقين والمهملين ما هذا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في الحديث، ثبت، معتمد، صحيح المذهب، سمع و أكثر، و صنّف كتباً و أضرّ في وسط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أبوالحسن القمي قال النجاشي ـ بعد هذا العنوان ـ ثقة، ثبت، معتمد، صحيح المذهب، سمع، فاكثر، وصنّف كتبا و أضرّ</w:t>
      </w:r>
    </w:p>
    <w:p>
      <w:pPr>
        <w:pStyle w:val="BookText"/>
        <w:rPr/>
      </w:pPr>
      <w:r>
        <w:rPr>
          <w:rFonts w:ascii="Amiri" w:hAnsi="Amiri" w:eastAsia="Amiri" w:cs="Amiri"/>
          <w:color w:val="111111"/>
          <w:sz w:val="28"/>
          <w:sz w:val="28"/>
          <w:szCs w:val="28"/>
          <w:rtl w:val="true"/>
          <w:lang w:bidi="ar-SA"/>
        </w:rPr>
        <w:t>في وسط عمره و له كتاب التفسير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بعينه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عمره في القسم الأول من الخلاصه، عنونه ابن داوود في الباب الاول، و نقل توثيق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له كتب منها كتاب التفسير، و كتاب المغازي، و كتاب الشرائع و كتاب قرب الاسناد، و زاد ابن النديم كتاب المناقب</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مشايخ بزرگ حديث و يكي از مشايخ ثقة الاسلام كليني بود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إنتهي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 ه اند و در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بايد توجه داشت كه تاريخ مذكور را تاريخ وفات محدث جليل القدر كليني</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كلمات بعضي تاريخ نويسان در مورد وفات كليني چنين آمد 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احتمال دارد اين جمله در اصل بعد از كلمه كليني بوده و در طبع اشتباه آورده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اختيار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 كتاب الناسخ والمنسوخ، و لم أقف علي تاريخ وفاته، و يستفاد ممّا مرّ نقله في العيون في ترجمة ابن القاسم من ولد إبي الفضل العباس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روايت عن علي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سبع و ثلاثمأة هو حياته في ذلك الوقت و موته بعده،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ثقة في الحديث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في أسناد كثير من الروايات، تبلغ سبعة آلاف و مأة و أربعين مورداً ففي بعضها عبّر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كثير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ابراهيم عن أبيه،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بن هاشم عن أبيه، و رواياته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آلاف و مأتين و أربع عشر مورداً</w:t>
      </w:r>
      <w:r>
        <w:rPr>
          <w:rFonts w:eastAsia="Amiri" w:cs="Amiri" w:ascii="Amiri" w:hAnsi="Amiri"/>
          <w:color w:val="111111"/>
          <w:sz w:val="28"/>
          <w:szCs w:val="28"/>
          <w:rtl w:val="true"/>
          <w:lang w:bidi="ar-SA"/>
        </w:rPr>
        <w:t>...».</w:t>
      </w:r>
      <w:r>
        <w:rPr>
          <w:rStyle w:val="FootnoteAnchor"/>
          <w:rtl w:val="true"/>
        </w:rPr>
        <w:footnoteReference w:id="85"/>
      </w:r>
      <w:bookmarkStart w:id="72" w:name="pg2411_16710"/>
    </w:p>
    <w:p>
      <w:pPr>
        <w:pStyle w:val="BookText"/>
        <w:rPr/>
      </w:pPr>
      <w:bookmarkEnd w:id="72"/>
      <w:r>
        <w:rPr>
          <w:rFonts w:ascii="Amiri" w:hAnsi="Amiri" w:eastAsia="Amiri" w:cs="Amiri"/>
          <w:color w:val="111111"/>
          <w:sz w:val="28"/>
          <w:sz w:val="28"/>
          <w:szCs w:val="28"/>
          <w:rtl w:val="true"/>
          <w:lang w:bidi="ar-SA"/>
        </w:rPr>
        <w:t>هذه جملة من كلمات الأعلام في توثيقه و ذكرها مع أن المرجع في كثير منها، توثيق النجاشي باعتبار استظهار تصديقهم له في ذلك، من عدم القدح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p>
    <w:p>
      <w:pPr>
        <w:pStyle w:val="Heading3"/>
        <w:numPr>
          <w:ilvl w:val="2"/>
          <w:numId w:val="1"/>
        </w:numPr>
        <w:rPr/>
      </w:pPr>
      <w:bookmarkStart w:id="73" w:name="__RefHeading___Toc3190805_3804643083"/>
      <w:bookmarkStart w:id="74" w:name="_Toc26"/>
      <w:bookmarkEnd w:id="73"/>
      <w:r>
        <w:rPr/>
        <w:t>3</w:t>
      </w:r>
      <w:r>
        <w:rPr>
          <w:rtl w:val="true"/>
        </w:rPr>
        <w:t xml:space="preserve">. </w:t>
      </w:r>
      <w:r>
        <w:rPr>
          <w:rtl w:val="true"/>
        </w:rPr>
        <w:t>ماهو رأيكم الشريف للتفسير القمي؟</w:t>
      </w:r>
      <w:bookmarkEnd w:id="74"/>
    </w:p>
    <w:p>
      <w:pPr>
        <w:pStyle w:val="BookText"/>
        <w:rPr/>
      </w:pPr>
      <w:r>
        <w:rPr>
          <w:rFonts w:ascii="Amiri" w:hAnsi="Amiri" w:eastAsia="Amiri" w:cs="Amiri"/>
          <w:color w:val="111111"/>
          <w:sz w:val="28"/>
          <w:sz w:val="28"/>
          <w:szCs w:val="28"/>
          <w:rtl w:val="true"/>
          <w:lang w:bidi="ar-SA"/>
        </w:rPr>
        <w:t>و أما تفسيره، فقد مرّ ذكره في صدر مؤلفاته المذكورة في كلام جملة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خلاف في كونه منها، و إنما الكلام في كيفية التفسير المعروف المنسوب إليه؛ فقد نسب الى ظاهر رسالة بعض الأعلام، أنه مأخوذ من تفسير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ردّ بأنّ خلافه ظاهر لمن راجعه، و يظهر له أيضاً ردّ توهم كون كل ما في التفسير المعروف من مرويات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 أن نكتفي في بيان كيفية هذا التفسير بما ذكره العلامة الطهراني</w:t>
      </w:r>
      <w:r>
        <w:rPr>
          <w:rStyle w:val="FootnoteAnchor"/>
        </w:rPr>
        <w:footnoteReference w:id="86"/>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الذريعة، فإن فيه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علي بن ابراهيم بن هاشم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الإسلام الكليني الذي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علي بن ابراهيم بن هاشم 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بعض أعلام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 مفسران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فلعلّه إشتباه مطبعي موضعه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بزرگ و يكي از مشايخ</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اكثر الرواية عنه في الكافي، كان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الحسن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روى الصدوق في عيون أخبار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عن حمزة بن محمد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مستقلاً بايران علي الحجر في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 أخري مع تفسير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الموجود عندي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الألف</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الحسن بن محمد بن صالح الكفعمي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المتوفي سنة </w:t>
      </w:r>
      <w:r>
        <w:rPr>
          <w:rFonts w:ascii="Amiri" w:hAnsi="Amiri" w:eastAsia="Amiri" w:cs="Amiri"/>
          <w:color w:val="111111"/>
          <w:sz w:val="28"/>
          <w:sz w:val="28"/>
          <w:szCs w:val="28"/>
          <w:lang w:bidi="ar-SA"/>
        </w:rPr>
        <w:t>٩٠٥</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إبراهيم بن العتايقي، أسقط منه الأسانيد و بعض الآيات الظاهرة في عدم تنزيه الأنبياء، فرغ منه</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 غرّة ذي الحجة سنة سبع و ستّين و سبعمأة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تفسير علي بن ابراهيم لبعض الاصحاب ينتقل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رضا النصيري في تفسير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أنّه كأصله للقمي، حيث قال في أول تفسير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تركت من تفسيرين أبي الحسن علي بن ابراهيم بن هاشم القمي شيئاً، لأنه ذكر في أول كتابه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مختصر من التفسير المروي عن الأئمة مما ألّفه علي بن ابراهيم، فَحسبت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للمختصر، يعني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ألّفه القمي، مع أنه بيان للتفسير المروي المؤلّف للقميكما هو ظاهر، فالمختصر هذا، تأليف غير القمي، والله العالم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تفسير الأئمة أنه ليس للقمي تفسيران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تفسير القمي مأخوذاً من تفسير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 ما يظهرمن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الى والد الشيخ البهائي كما هو ظاهر لمن راجعها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المفسّر القمي في أول تفسيره مختصراً من الروايات المبسوطة المنسدة المروية عن الإمام الصادق عن جدّه إميرالمؤمنين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في بيان أنواع علوم القرآن</w:t>
      </w:r>
      <w:r>
        <w:rPr>
          <w:rFonts w:eastAsia="Amiri" w:cs="Amiri" w:ascii="Amiri" w:hAnsi="Amiri"/>
          <w:color w:val="111111"/>
          <w:sz w:val="28"/>
          <w:szCs w:val="28"/>
          <w:rtl w:val="true"/>
          <w:lang w:bidi="ar-SA"/>
        </w:rPr>
        <w:t>. . . .</w:t>
      </w:r>
      <w:bookmarkStart w:id="75" w:name="pg2411_16714"/>
    </w:p>
    <w:p>
      <w:pPr>
        <w:pStyle w:val="BookText"/>
        <w:rPr/>
      </w:pPr>
      <w:bookmarkEnd w:id="75"/>
      <w:r>
        <w:rPr>
          <w:rFonts w:ascii="Amiri" w:hAnsi="Amiri" w:eastAsia="Amiri" w:cs="Amiri"/>
          <w:color w:val="111111"/>
          <w:sz w:val="28"/>
          <w:sz w:val="28"/>
          <w:szCs w:val="28"/>
          <w:rtl w:val="true"/>
          <w:lang w:bidi="ar-SA"/>
        </w:rPr>
        <w:t xml:space="preserve">و كذلك عمد المفسر القمي في تفسيره هذا علي خصوص مارواه عن أبي عبدالله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الآيات، و كان جلّه مما رواه عن والده ابراهيم بن هاشم عن مشايخه البالغين الى الستّين رجلاً من رجال أصحاب الحديث، والغالب من مرويات والده عن شيخه محمد بن أبي عمير بسنده الى الامام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 مرسلا عنه، و كذلك قد يروي علي بن ابراهيم في هذا التفسير عن غير والده من سائر مشائخه، مثل روايته عن هارون بن مسلم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 لخِلوّ تفسيره هذا عن روايات سائر الائمة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عمد تلميذه الآتي ذكره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190807_3804643083"/>
      <w:bookmarkStart w:id="77" w:name="_Toc27"/>
      <w:bookmarkEnd w:id="76"/>
      <w:r>
        <w:rPr/>
        <w:t>4</w:t>
      </w:r>
      <w:r>
        <w:rPr>
          <w:rtl w:val="true"/>
        </w:rPr>
        <w:t xml:space="preserve">. </w:t>
      </w:r>
      <w:r>
        <w:rPr>
          <w:rtl w:val="true"/>
        </w:rPr>
        <w:t>هل لابي الجارود تأثير في هذا التفسير و هل يصح انتساب بعضي هذا التفسير الى ابي الجارود؟</w:t>
      </w:r>
      <w:bookmarkEnd w:id="77"/>
    </w:p>
    <w:p>
      <w:pPr>
        <w:pStyle w:val="BookText"/>
        <w:rPr/>
      </w:pPr>
      <w:r>
        <w:rPr>
          <w:rFonts w:ascii="Amiri" w:hAnsi="Amiri" w:eastAsia="Amiri" w:cs="Amiri"/>
          <w:color w:val="111111"/>
          <w:sz w:val="28"/>
          <w:sz w:val="28"/>
          <w:szCs w:val="28"/>
          <w:rtl w:val="true"/>
          <w:lang w:bidi="ar-SA"/>
        </w:rPr>
        <w:t xml:space="preserve">و الراوي لهذا التفسير عنه، علي إدخال بعض روايات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التي أملأها علي أبي الجارود</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أبا الجارود سم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اسم شيطان أعمي يسكن البحر، وكان أبوالجارود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سماه بذلك أبوجعفر</w:t>
      </w:r>
    </w:p>
    <w:p>
      <w:pPr>
        <w:pStyle w:val="BookText"/>
        <w:rPr/>
      </w:pPr>
      <w:r>
        <w:rPr>
          <w:rFonts w:ascii="Amiri" w:hAnsi="Amiri" w:eastAsia="Amiri" w:cs="Amiri"/>
          <w:color w:val="111111"/>
          <w:sz w:val="28"/>
          <w:sz w:val="28"/>
          <w:szCs w:val="28"/>
          <w:rtl w:val="true"/>
          <w:lang w:bidi="ar-SA"/>
        </w:rPr>
        <w:t xml:space="preserve">زياد المنذر يكنّي أبا الجارود زيدي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إنتهي 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مكفوفاً أعمي و أعمي القلب</w:t>
      </w:r>
    </w:p>
    <w:p>
      <w:pPr>
        <w:pStyle w:val="BookText"/>
        <w:rPr/>
      </w:pPr>
      <w:r>
        <w:rPr>
          <w:rFonts w:ascii="Amiri" w:hAnsi="Amiri" w:eastAsia="Amiri" w:cs="Amiri"/>
          <w:color w:val="111111"/>
          <w:sz w:val="28"/>
          <w:sz w:val="28"/>
          <w:szCs w:val="28"/>
          <w:rtl w:val="true"/>
          <w:lang w:bidi="ar-SA"/>
        </w:rPr>
        <w:t xml:space="preserve">و تلخيص أن الرجل لم يرو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إليه ينسب الجاروديّة، له أصل، و له كتاب التفسير عن أبي 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توثيق بوجه، بل هو مذموم أشدّ الذم، و قد صعّفه في الوجيزه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أثناء هذا التفسير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أبوالحسن علي بن إبراهيم حدثني أبي، و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حدثني أبي الصريح جميعها في أنها مرويات علي بن إبراهيم عن أبيه، و هكذا الى أوائل سورة آل عمران في تفسير آية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وَأُنَبِّئُكُمْ بِمَا</w:t>
      </w:r>
    </w:p>
    <w:p>
      <w:pPr>
        <w:pStyle w:val="BookText"/>
        <w:rPr/>
      </w:pPr>
      <w:r>
        <w:rPr>
          <w:rFonts w:ascii="Amiri" w:hAnsi="Amiri" w:eastAsia="Amiri" w:cs="Amiri"/>
          <w:color w:val="111111"/>
          <w:sz w:val="28"/>
          <w:sz w:val="28"/>
          <w:szCs w:val="28"/>
          <w:rtl w:val="true"/>
          <w:lang w:bidi="ar-SA"/>
        </w:rPr>
        <w:t>تَأْكُلُونَ وَمَا تَدَّخِرُونَ فِي بُيُوتِكُمْ</w:t>
      </w:r>
      <w:r>
        <w:rPr>
          <w:rStyle w:val="FootnoteAnchor"/>
          <w:rtl w:val="true"/>
        </w:rPr>
        <w:footnoteReference w:id="90"/>
      </w:r>
      <w:r>
        <w:rPr>
          <w:rFonts w:ascii="Amiri" w:hAnsi="Amiri" w:eastAsia="Amiri" w:cs="Amiri"/>
          <w:color w:val="111111"/>
          <w:sz w:val="28"/>
          <w:sz w:val="28"/>
          <w:szCs w:val="28"/>
          <w:rtl w:val="true"/>
          <w:lang w:bidi="ar-SA"/>
        </w:rPr>
        <w:t xml:space="preserve">فغير أسلوب الرواية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الهمداني قال حدّثني جعفر بن عبدالله، قال حدّثنا كثير بن عياش، عن زياد بن المنذر أبي الجارود، عن أبي جعفر محمد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بهذا السند أيضاً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السند بعينه هو الطريق المشهور الى تفسير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الشيخ الطوسي في الفهرست و كذا النجاشي، تفسير أبي الجارود عنه بسندهما الى احمد بن محمد الهمداني هذا المعروف بابن عقده والمتوفي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سنده هذا الذي ذكرنا في تفسير أبي الجارود أنه سند ضعيف، بسبب كثير بن عياش، لكنّه غير ضائر حيث إنه رواه إيضاً كثير من ثقات أصحابنا عن أبي الجارود، كما سنشير إليه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هذا أول حديث أدخله ابوالفضل عن شيخه ابن عقدة مسنداً الى أبي الجارود في هذا التفسير، و لم يذكر أبا الجارود قبل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روايات أخر عن سائر مشائخه مما يتعلق بتفسير الآية و يناسب ذكرها في ذيل تفسير الآية و لم يكن موجوداً في تفسير علي بن ابراهيم فأدرجها في أثناء هذا التفسير، تتميماً له و تكثير نفعه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التصرف وقع منه من أوائل سورة آل عمران الى آخر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صدر التفسير باسمه في عامة نسخه الصحية التي رأيناها، فإن فيها بعد الديباجة و الفراغ عن بيان أنواع علوم القرآن،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أبوالفضل العباس بن محمد بن قاسم بن حمزة بن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w:t>
      </w:r>
    </w:p>
    <w:p>
      <w:pPr>
        <w:pStyle w:val="BookText"/>
        <w:rPr/>
      </w:pPr>
      <w:r>
        <w:rPr>
          <w:rFonts w:ascii="Amiri" w:hAnsi="Amiri" w:eastAsia="Amiri" w:cs="Amiri"/>
          <w:color w:val="111111"/>
          <w:sz w:val="28"/>
          <w:sz w:val="28"/>
          <w:szCs w:val="28"/>
          <w:rtl w:val="true"/>
          <w:lang w:bidi="ar-SA"/>
        </w:rPr>
        <w:t>ابراهيم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بن أبي عمير، عن حمّاد بن عيسى، ثم ذكر عدّة من طرق والد علي بن 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فلان عطفاً علي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شرع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الأحاديث بعنوان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و في أول سورة البقرة و في الغالب بعد تمام رواية أبي الجارود، أو رواية أخري عن بعض مشائخه الآخر كما يأتي، يعود الى تفسير علي بن ابراهيم القمي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ابراهيم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بن ابراهيم كذا،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بالجملة يظهر من هذا الجامع أن بناؤه علي أن يفصّل و يميز بين روايات علي بن ابراهيم و روايات تفسير أبي الجارود بحيث لايشتبه الأمر علي الناظرين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لايخفي علي أهل الخبرة والاطلاع بالطبقات، تمييز مشائخ المفسر القمي في هذا الكتاب عن مشايخ تلميذه أبي الفضل المذكور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أنما يعرف طبقة أبي الفضل و مقدار معلوماته، عن مشائخه و مروياته، و إلاّ فلم يوجد لأبي الفضل عباس هذا ذكر في الاصول الرجالية، بل المذكور فيها ترجمة والده المعروف بمحمد الأعراج، و جدّه القاسم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هذا مذكور في عامة كتب الانساب مسلّم عند النسابين و هم ذاكرون له و لأعمامه و لإخوانه و لاحفاده عند تعرضهم لذكر اعقاب الحمزة بن الإمام موسى الكاظم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من ولد 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إبنه جعفر بن العباس و لم نظفر ببقية أعقاب العباس و مكانهم الا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المنسب المسطر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بعد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عند ذكرالعباس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العباس بطبرستان ابن محمد الاعرابي فله اولاد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بما أن طبرستان في ذلك الأوان كانت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فينقدح في النفس إحتمال أن</w:t>
      </w:r>
      <w:bookmarkStart w:id="78" w:name="pg2411_16720"/>
    </w:p>
    <w:p>
      <w:pPr>
        <w:pStyle w:val="BookText"/>
        <w:rPr/>
      </w:pPr>
      <w:bookmarkEnd w:id="78"/>
      <w:r>
        <w:rPr>
          <w:rFonts w:ascii="Amiri" w:hAnsi="Amiri" w:eastAsia="Amiri" w:cs="Amiri"/>
          <w:color w:val="111111"/>
          <w:sz w:val="28"/>
          <w:sz w:val="28"/>
          <w:szCs w:val="28"/>
          <w:rtl w:val="true"/>
          <w:lang w:bidi="ar-SA"/>
        </w:rPr>
        <w:t xml:space="preserve">نزول العباس إليها إنما كان لترويج الحق بها، و زأي من الترويج، السعيفي جلب الرغبات الى هذا التفسير الكتاب الديني المروي عن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الموقوف ترويجه عند و جميع أهلها علي إدخال بعض مايرويه أبوالجارود عن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تفسيره المرغوب عند الفرقة العظيمة من الزيديه الذين كانوا يسمّون بالجارودية، 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أن تفسير أبي الجارود، لا يقصر في الإعتبار عن تفسير علي بن ابراهيم، بل و هو في الحقيقة، تفسير الأمام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سمّاه به إبن النديم، لكنه ينسب الى ابي الجارود، لروايته له في حال استقامته، و ليس طريق الرواية عن أبي الجارود منحصراً بكثير بن عياش الضعيف، بل يروي عن أبي الجارود جماعة من الثقات الأثبات منهم منصور بن يونس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و منهم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 . .</w:t>
      </w:r>
    </w:p>
    <w:p>
      <w:pPr>
        <w:pStyle w:val="Heading3"/>
        <w:numPr>
          <w:ilvl w:val="2"/>
          <w:numId w:val="1"/>
        </w:numPr>
        <w:rPr/>
      </w:pPr>
      <w:bookmarkStart w:id="79" w:name="__RefHeading___Toc3190809_3804643083"/>
      <w:bookmarkStart w:id="80" w:name="_Toc28"/>
      <w:bookmarkEnd w:id="79"/>
      <w:r>
        <w:rPr/>
        <w:t>5</w:t>
      </w:r>
      <w:r>
        <w:rPr>
          <w:rtl w:val="true"/>
        </w:rPr>
        <w:t xml:space="preserve">. </w:t>
      </w:r>
      <w:r>
        <w:rPr>
          <w:rtl w:val="true"/>
        </w:rPr>
        <w:t xml:space="preserve">هل علي ابن ابراهيم في </w:t>
      </w:r>
      <w:r>
        <w:rPr>
          <w:rtl w:val="true"/>
        </w:rPr>
        <w:t>«</w:t>
      </w:r>
      <w:r>
        <w:rPr>
          <w:rtl w:val="true"/>
        </w:rPr>
        <w:t>عدة من اصحابنا</w:t>
      </w:r>
      <w:r>
        <w:rPr>
          <w:rtl w:val="true"/>
        </w:rPr>
        <w:t xml:space="preserve">» </w:t>
      </w:r>
      <w:r>
        <w:rPr>
          <w:rtl w:val="true"/>
        </w:rPr>
        <w:t>عند الكليني في جميع موارد ذكر هذه الكلمة؟</w:t>
      </w:r>
      <w:bookmarkEnd w:id="8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واسطة بينه و بين من صرح بأسمائهم بعد عدة،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احمد بن محمد بن عيسى،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بالإيجاب والسلب الجزئين و ينبغي أن يكتفي في بيان ذلك بإيراد خلاصة ممّا ذكره العلامة الرجال الحاج المولي علي العلياري التبريزي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فوائد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كتبنا الأربعة المشتهره بين كتب الأخبار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والتهذيب، والاستبصار، ليس من دأب مصنفيها ـ و عم المحمدون الثلاثة الأخبار أن يذكروا عند ذكر كلّ حديث جميع الرواة الذين بينهم و بين المعصوم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و روى عنه ذلك الحديث من غير حذف لبعض الرواة او اجمال فيه،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بعضهم كالشيخ الطوسي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ذكر أحاديث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لَم يلقَ زمانهم، و انّما روى عنهم بوسائط حذفها في الكتابين، و لكنّه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ذكر في آخريها طرقه الى رجل رجل منهم، فالناظر في الكتابين إذا رأي مثلاً أنه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فلان، فلا بد له أن ينظر في آخر الكتاب و يعرف طريق الشيخ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الى الحسين بن سعيد، و بعد أن عرف الطريق عرف أيضاً الوسائط الذين هم بين الشيخ و بين حسين بن سعيد، فقد أحاط مجمع الرواة الذين هم الوسائط بين الشيخ و بين المعصوم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الذي روى عنه ذلك الحديث فيرجع حينئذٍ الى كتب الرجال، و يعرف حال كلّ واحدٍ واحدٍ منهم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الصدوق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إن ذكر في أوائل الفقيه تمام السند إلاّ أنه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تعالى أيضاً فعل بعد ذلك مثل مافعل الشيخ فترك أوائل السند و ابتدء باشخاص لم يلق زمانهم، ثم بين في آخر الكتاب طريقه الى كلّ واحدٍ واحدٍ منهم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الكليني طاب ثراه فهو و إن ذكر جميع السند و لم يحذف شيئاً بحيث يحتاج الى ذكر طريق له إلاّ أنه ربّما يضمر في صدر السند،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حديثاً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ربما يأتي في السند بلفظ مجمل مفتقر الى البيان،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سلك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بهذا الإجمال في مواضع، و لم يبّين المراد بالعدة 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العدِّة التي بينة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بين ثلاثة اشخاص من الرواة حيث تكرر منه النقل عن هؤلاء الثلاثة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طاب ثراه ـ علي ماحكي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أعلى الله مقامه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أقول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احمد بن محمد بن عيسى، فالمراد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 العطار، و علي بن موسى الكمنداني، و داوود بن كوره، و احمد بن ادريس، و 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قلت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فهم علي بن إبراهيم بن هاشم، و علي بن محمد بن عبدالله بن أذينة، و أحمد بن عبدالله بن أمية، و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ذكرت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فهم علي بن محمد بن علان، و محمد بن أبي عبدالله و محمد بن الحسن، و محمد بن عقيل الكليني،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الثلاثة إيضاً كما صرّح به حجة الاسلام في الرساله،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في باب النهي عن الإسم من أصوله،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جعفر بن محمد، عن ابي فضّال و في الباب الذي بعده و هو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سعد بن عبدالله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أنه ليس بشيئي من الحق في أيدي الناس إلاّ ما خرج من عند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الحسين بن الحسن بن يزيد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لعلّ المتتبع يطّلع علي غير ذلك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المنقول عن الكليني، أنه قد 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أول السند، و أكثر من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مطلقا، أو مقيداً بابن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bookmarkStart w:id="81" w:name="pg2411_16726"/>
    </w:p>
    <w:p>
      <w:pPr>
        <w:pStyle w:val="BookText"/>
        <w:rPr/>
      </w:pPr>
      <w:bookmarkEnd w:id="81"/>
      <w:r>
        <w:rPr>
          <w:rFonts w:ascii="Amiri" w:hAnsi="Amiri" w:eastAsia="Amiri" w:cs="Amiri"/>
          <w:color w:val="111111"/>
          <w:sz w:val="28"/>
          <w:sz w:val="28"/>
          <w:szCs w:val="28"/>
          <w:rtl w:val="true"/>
          <w:lang w:bidi="ar-SA"/>
        </w:rPr>
        <w:t>إنه أكثر من أن يحصي، و الظاهر أن هذه الجماعة هم عدّة أحد الأحمدين بقرينة روايت 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تعرض الكليني لبيانهم، مع إكثاره عنهم، والتعبير بالجماعة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للتّفنن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الرّواين من غير الثلاثة، فلم يظهر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لايوجب سقوط الخبر عن الإعتبار لبُعد كون العدّة كلّهم غير ممدوحين، بل غير موثقين، مضافاً الى ظهور اعتماد الكليني عليهم مع ما ذكر في أول كتابه من أنه يجمع فيه ما هو الحجة بينه و بين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ما هو المقصود من نقل كلام بهجبة الآمال </w:t>
      </w:r>
      <w:r>
        <w:rPr>
          <w:rFonts w:eastAsia="Amiri" w:cs="Amiri" w:ascii="Amiri" w:hAnsi="Amiri"/>
          <w:color w:val="111111"/>
          <w:sz w:val="28"/>
          <w:szCs w:val="28"/>
          <w:rtl w:val="true"/>
          <w:lang w:bidi="ar-SA"/>
        </w:rPr>
        <w:t>.</w:t>
      </w:r>
      <w:r>
        <w:rPr>
          <w:rStyle w:val="FootnoteAnchor"/>
          <w:rtl w:val="true"/>
        </w:rPr>
        <w:footnoteReference w:id="92"/>
      </w:r>
    </w:p>
    <w:p>
      <w:pPr>
        <w:pStyle w:val="Heading3"/>
        <w:numPr>
          <w:ilvl w:val="2"/>
          <w:numId w:val="1"/>
        </w:numPr>
        <w:rPr/>
      </w:pPr>
      <w:bookmarkStart w:id="82" w:name="__RefHeading___Toc3190811_3804643083"/>
      <w:bookmarkStart w:id="83" w:name="_Toc29"/>
      <w:bookmarkEnd w:id="82"/>
      <w:r>
        <w:rPr/>
        <w:t>6</w:t>
      </w:r>
      <w:r>
        <w:rPr>
          <w:rtl w:val="true"/>
        </w:rPr>
        <w:t xml:space="preserve">. </w:t>
      </w:r>
      <w:r>
        <w:rPr>
          <w:rtl w:val="true"/>
        </w:rPr>
        <w:t>هل يمكن اثبات وثاقة ابراهيم بن هاشم مضافاً الى اثبات مدحه؟</w:t>
      </w:r>
      <w:bookmarkEnd w:id="83"/>
    </w:p>
    <w:p>
      <w:pPr>
        <w:pStyle w:val="BookText"/>
        <w:rPr/>
      </w:pPr>
      <w:r>
        <w:rPr>
          <w:rFonts w:ascii="Amiri" w:hAnsi="Amiri" w:eastAsia="Amiri" w:cs="Amiri"/>
          <w:color w:val="111111"/>
          <w:sz w:val="28"/>
          <w:sz w:val="28"/>
          <w:szCs w:val="28"/>
          <w:rtl w:val="true"/>
          <w:lang w:bidi="ar-SA"/>
        </w:rPr>
        <w:t xml:space="preserve">و أمّا والده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إبواسحاق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كثير الرواية واسع الطريق روى عن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أجلّاء الطائفة و ثقاتها و يظهر ذلك لمن راجع كتب الحديث خصوصاً الكتب الأربعة و بالأخص الكافي الشريف، أصول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معجم رجال الحديث وقوع ابراهيم بن هاشم في أسناد كثيرة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ستته آلاف و أربعمأة و أربعة عشر مورداً، و لا يوجد في الرواة مثله في كثرة الرواية</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أجل مصاديق الذين وَرَد في شأنهم و قدر منزلتهم روايات تقدم جملة</w:t>
      </w:r>
    </w:p>
    <w:p>
      <w:pPr>
        <w:pStyle w:val="BookText"/>
        <w:rPr/>
      </w:pPr>
      <w:r>
        <w:rPr>
          <w:rFonts w:ascii="Amiri" w:hAnsi="Amiri" w:eastAsia="Amiri" w:cs="Amiri"/>
          <w:color w:val="111111"/>
          <w:sz w:val="28"/>
          <w:sz w:val="28"/>
          <w:szCs w:val="28"/>
          <w:rtl w:val="true"/>
          <w:lang w:bidi="ar-SA"/>
        </w:rPr>
        <w:t>منها، و منها المروي عن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إعرفوا منازل شيعتنا علي قدر رواياتهم عنّا و فهمهم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اختلف الأصحاب في وثاقته، واضطربت في ذلك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اتفاقهم علي كونه إمامياً ممدوحاً، و عدم قدح أحد من الاصحاب فيه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التعرض لذلك بعد بيان ترجمته بذكر كلام العلمَين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والشيخ طوسي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أبواسحاق القمي، اصله كوفي إنتقل الى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يونس بن عبدالرحمن، من أصحاب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قول الكشي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نشر حديث الكوفيين بقم، هو، و له كتب منها، النوادر، و كتاب قضايا أميرالمؤمنين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إنه من تلاميذ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إبواسحاق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الكوفة، وانتقل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نشر حديث الكوفيين بقم، و ذكروا أنه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الذي اعرف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قضايا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أخبرنا به جماعة من أصحابنا منهم الشيخ أبو عبدالله محمد بن محمد بن النعمان المفيد،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الكلام في ترجمته، و أمّا الكلام فيما هو العمدة و هو وثاقته فقد مرّ أنه اختلف الأصحاب واضطربت في ذلك كلماتهم، و يذكر هنا منتخباً من كلماتهم في ذلك انشاءالله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الجليل والرجال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المامقاني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المقال ـ بعد ذكر ما انتخبه في ترجمته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هو العمدة من الكلام في وثاقته فشرح المقال فيه أنّه قد اضطربت كلمات الاصحاب في الرجال والفقه في ذلك، بل قد اختلف كلام شخص واحد في كتابين بَل في واحد في مقامين، لكن هذا الخلاف بعد اتفاقهم علي كونه إمامياً ممدوحاً و عدم قدح أحد من الأصحاب فيه بوجهٍ كما صرح بذلك جمع من جهابذة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فالمتحصل منهم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حَسَن، عُزِّي الى السيدين</w:t>
      </w:r>
      <w:r>
        <w:rPr>
          <w:rStyle w:val="FootnoteAnchor"/>
          <w:rtl w:val="true"/>
        </w:rPr>
        <w:footnoteReference w:id="94"/>
      </w:r>
      <w:r>
        <w:rPr>
          <w:rFonts w:ascii="Amiri" w:hAnsi="Amiri" w:eastAsia="Amiri" w:cs="Amiri"/>
          <w:color w:val="111111"/>
          <w:sz w:val="28"/>
          <w:sz w:val="28"/>
          <w:szCs w:val="28"/>
          <w:rtl w:val="true"/>
          <w:lang w:bidi="ar-SA"/>
        </w:rPr>
        <w:t>، والفاضلين</w:t>
      </w:r>
      <w:r>
        <w:rPr>
          <w:rStyle w:val="FootnoteAnchor"/>
          <w:rtl w:val="true"/>
        </w:rPr>
        <w:footnoteReference w:id="95"/>
      </w:r>
      <w:r>
        <w:rPr>
          <w:rFonts w:ascii="Amiri" w:hAnsi="Amiri" w:eastAsia="Amiri" w:cs="Amiri"/>
          <w:color w:val="111111"/>
          <w:sz w:val="28"/>
          <w:sz w:val="28"/>
          <w:szCs w:val="28"/>
          <w:rtl w:val="true"/>
          <w:lang w:bidi="ar-SA"/>
        </w:rPr>
        <w:t xml:space="preserve">والشهيد، والشيخ البهائي و غيرهم، بل ادعي جمع أنه المشهور و ثانيها؛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إختاره الفاضل المجلسي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نطق به كثير من الفقهاء سيما الأواخر في الفقه، كما لايخفي علي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معني كونه حسناً، لصحيح، لزوم العمل بحدثيه حتّى ممّن لايعمل بالحسان، و حينئذٍ فإلي هذا القول 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اقف لأحد من أصحابنا علي قول في القدح فيه و لا الى تعديله بالتنصيص، والروايات عنه كثيرة، و الأوحج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أنّه صحيح، و هو الذي قوّاه جمع من الأواخر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الحقيق بالقبول و قد وقع الإستدلال علي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إبنه في تفسيره و ابن طاوس و غيرهما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ونقل الفاضل المجلسي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أربعينه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و نقله عن والده، و قواه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قال السيد الداماد في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الصريح عندي أن الطريق من جهته صحيح، فأمره أجلّ و حاله أعظم من أن يتَعدّل أو يتَوثّق بمعدّل أو موثّق غيره، بل غيره يتعدل أو يتوثّق بتعديله أو توثيقه إياه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تصحيح الحديث من أصحاب الاصطلاح الجديد</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أعم من أن يكون منشاء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رواته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اصطلاح القدما في الصحيح، ما وثق بكونه من المعصوم</w:t>
      </w:r>
    </w:p>
    <w:p>
      <w:pPr>
        <w:pStyle w:val="BookText"/>
        <w:rPr/>
      </w:pPr>
      <w:r>
        <w:rPr>
          <w:rFonts w:ascii="Amiri" w:hAnsi="Amiri" w:eastAsia="Amiri" w:cs="Amiri"/>
          <w:color w:val="111111"/>
          <w:sz w:val="28"/>
          <w:sz w:val="28"/>
          <w:szCs w:val="28"/>
          <w:rtl w:val="true"/>
          <w:lang w:bidi="ar-SA"/>
        </w:rPr>
        <w:t>الوثوق كون رواته من الثقات، أو أمارات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الصحيح كالعلامة والشهيدين و غيرهما في كثير من الطرق المشتملة عليه، فإن ذلك توثيق إصطلاحي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كونه شيخاً من مشائخ الأجازة، فقيهاً محدثاً من أعيان الطائفة و كبرائهم و أعاظمهم، و إنه كثير الرواية سديد النقل، قد روى عنه ثقات الأصحاب و أجلاّئهم كما نسمع اسمائهم في التميز إن شاءالله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فتخلّص من ذلك كله أن رواية إبراهيم بن هاشم من الصحيح بالاصطلاح المتأخر أيضاً بلاريب و لاشبهة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العبارة لاتخلو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ما هو المقصود من نقل كلامه قدّس سره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الفقيه المفخّم، السيد الأجلّ بحرالعلوم في كتاب رجاله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ثمّ القمي، من أصحاب</w:t>
      </w:r>
    </w:p>
    <w:p>
      <w:pPr>
        <w:pStyle w:val="BookText"/>
        <w:rPr/>
      </w:pPr>
      <w:r>
        <w:rPr>
          <w:rFonts w:ascii="Amiri" w:hAnsi="Amiri" w:eastAsia="Amiri" w:cs="Amiri"/>
          <w:color w:val="111111"/>
          <w:sz w:val="28"/>
          <w:sz w:val="28"/>
          <w:szCs w:val="28"/>
          <w:rtl w:val="true"/>
          <w:lang w:bidi="ar-SA"/>
        </w:rPr>
        <w:t xml:space="preserve">الرضا والجواد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كثير الرواية واسع الطريق، سديد النقل، مقبول الحديث، له كتب، رَوى عنه أجلاّء الطائفة و ثقاتها كأحمد بن إدريس القمي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أنهي عدد هم الى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خلق كثير؛ منهم إبراهيم بن إبي محمود الخراساني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أنهي عددهم الى أربعة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واختلف الأصحاب في حديث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و عزّ ذلك جماعة الى المشهور و هو اختيار الفاضلين، والسيدين، والشيخ البهائي و ابن الشهيد و غيرهم، و زاد بعضهم مايزيد،</w:t>
      </w:r>
    </w:p>
    <w:p>
      <w:pPr>
        <w:pStyle w:val="BookText"/>
        <w:rPr/>
      </w:pPr>
      <w:r>
        <w:rPr>
          <w:rFonts w:ascii="Amiri" w:hAnsi="Amiri" w:eastAsia="Amiri" w:cs="Amiri"/>
          <w:color w:val="111111"/>
          <w:sz w:val="28"/>
          <w:sz w:val="28"/>
          <w:szCs w:val="28"/>
          <w:rtl w:val="true"/>
          <w:lang w:bidi="ar-SA"/>
        </w:rPr>
        <w:t xml:space="preserve">علي الحسن، و الأصحّ عندي أنه ثقة صحيح الحديث و يدل علي ذلك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وجوهاً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الوجوه التي ذكرناها و إن كان كل واحد منها كاف في إفادة المقصود إلاّ أنّ المجموع مع ما أشرنا إليه من أسباب المدح كنار علي عَلم</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الرجالي الحاج ملا علي العلياري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اطال الكلام في ذكر الأقوال و الادلّة و بيان مطالب فيها فوائد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حديثه من الحسان، إذ لم يثبت من علماء الرجال في حقّه ما يقتضي الا الحسن، و لكن قال بعض الأفاضل في جملة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القمي ولد صاحب الترجمة صرح في أول كتابه أنه لايرويه إلاّ ما سمعه عن الثِقات من مشائخه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نوع تأييد لاعتبار مرسلاته، كما أنه صريح في كون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فإنّ اكثر ما رواه في مسنده إنما هو بتوسطه، و هذا هوالمختار عندي، و كذا هو المستفاد من فحوي جماعة من اصحابنا من أن حديثه من الصحاح، و ذلك</w:t>
      </w:r>
      <w:bookmarkStart w:id="84" w:name="pg2411_16736"/>
    </w:p>
    <w:p>
      <w:pPr>
        <w:pStyle w:val="BookText"/>
        <w:rPr/>
      </w:pPr>
      <w:bookmarkEnd w:id="84"/>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 .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قال المحدّث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الشيخ حسين النوري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المستدرك في شرح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فقد أطالوا الكلام في إبراهيم بن هاشم و عدّالمشهور حديثه حسناً، و صرح جمع من المحققين بوثاقته و هوالحق 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ها الى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معجم رجال الحديث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بعد عنوان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عبارة النجاشي في رجاله و عبارة الشيخ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الفهرست و رجاله ابقي هنا أمران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الثاني؛ انّ العلامة في الخلاصة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لاحد من أصحابنا علي قول في القدح فيه، و لا علي تعديل بالتنصيص، و الروايات كثيرة، و الأرجح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الشك في وثاقته إبراهيم بن هاشم و يدل علي ذلك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طبقته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إبراهيم بن هاشم في أسناد كثيرة تبلغ ستة آلاف و أربعمأة و أربع عشر مورداً و لايوجد مثله في كثرة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كلمات جملة من جهابذه الفقهاء العظام و خبراء الرجاليين، في أحوال المحدّثين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 القمي و والده المكرّم صاحبي كثرة القدر و عظيم المنزلة عند الأئمة الطاهرين صلوات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غلامرضا صلواتي الأراكي</w:t>
      </w:r>
    </w:p>
    <w:p>
      <w:pPr>
        <w:pStyle w:val="BookText"/>
        <w:rPr/>
      </w:pPr>
      <w:r>
        <w:rPr>
          <w:rFonts w:ascii="Amiri" w:hAnsi="Amiri" w:eastAsia="Amiri" w:cs="Amiri"/>
          <w:color w:val="111111"/>
          <w:sz w:val="28"/>
          <w:sz w:val="28"/>
          <w:szCs w:val="28"/>
          <w:rtl w:val="true"/>
          <w:lang w:bidi="ar-SA"/>
        </w:rPr>
        <w:t>بن الشيخ اصغر بن الملاّ حسين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__RefHeading___Toc3190813_3804643083"/>
      <w:bookmarkStart w:id="86" w:name="_Toc30"/>
      <w:bookmarkEnd w:id="85"/>
      <w:r>
        <w:rPr>
          <w:rtl w:val="true"/>
        </w:rPr>
        <w:t xml:space="preserve">مصاحبه با حضرت آيت الله كريمي جهرمي </w:t>
      </w:r>
      <w:r>
        <w:rPr>
          <w:rtl w:val="true"/>
        </w:rPr>
        <w:t>(</w:t>
      </w:r>
      <w:r>
        <w:rPr>
          <w:rtl w:val="true"/>
        </w:rPr>
        <w:t>دامت بركاته</w:t>
      </w:r>
      <w:r>
        <w:rPr>
          <w:rtl w:val="true"/>
        </w:rPr>
        <w:t>)</w:t>
      </w:r>
      <w:bookmarkEnd w:id="86"/>
    </w:p>
    <w:p>
      <w:pPr>
        <w:pStyle w:val="BookText"/>
        <w:rPr/>
      </w:pPr>
      <w:r>
        <w:rPr>
          <w:rFonts w:ascii="IRNazanin" w:hAnsi="IRNazanin" w:eastAsia="IRNazanin"/>
          <w:color w:val="111111"/>
          <w:sz w:val="28"/>
          <w:sz w:val="28"/>
          <w:szCs w:val="28"/>
          <w:rtl w:val="true"/>
          <w:lang w:bidi="fa-IR"/>
        </w:rPr>
        <w:t>ابتدا از حضرتعالي تشكر ميكنم كه عنايت نموديد و زماني را در اختيار كنگره علي ابن ابراهيم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با اين سئوال آغاز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صاحب تفسير ارزشمند قمي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زنده بوده است، ولي تاريخ تولد و وفات ايشان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از راه اساتيد و شاگردان تاريخ تولد و وفات ايشان را به دست آورد؟</w:t>
      </w:r>
    </w:p>
    <w:p>
      <w:pPr>
        <w:pStyle w:val="BookText"/>
        <w:rPr/>
      </w:pPr>
      <w:r>
        <w:rPr>
          <w:rFonts w:ascii="IRNazanin" w:hAnsi="IRNazanin" w:eastAsia="IRNazanin"/>
          <w:color w:val="111111"/>
          <w:sz w:val="28"/>
          <w:sz w:val="28"/>
          <w:szCs w:val="28"/>
          <w:rtl w:val="true"/>
          <w:lang w:bidi="fa-IR"/>
        </w:rPr>
        <w:t>اين موضوع به بحث درباره دو مطلب نياز دارد؛ يكي معرفي شخص علي بن ابراهيم بن هاشم قمي و ديگري بحث پيرامون تفسير او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باغ ملّي سابق شهرستان قم كه حدّ فاصل ميان خيابان ارم و خيابان حضرتي بود، و به تعبير بعضي از آقايان</w:t>
      </w:r>
      <w:r>
        <w:rPr>
          <w:rStyle w:val="FootnoteAnchor"/>
          <w:rtl w:val="true"/>
        </w:rPr>
        <w:footnoteReference w:id="101"/>
      </w:r>
      <w:r>
        <w:rPr>
          <w:rFonts w:ascii="IRNazanin" w:hAnsi="IRNazanin" w:eastAsia="IRNazanin"/>
          <w:color w:val="111111"/>
          <w:sz w:val="28"/>
          <w:sz w:val="28"/>
          <w:szCs w:val="28"/>
          <w:rtl w:val="true"/>
          <w:lang w:bidi="fa-IR"/>
        </w:rPr>
        <w:t xml:space="preserve">در حقيقت ادامه قبرستان شيخان به شمار مي‌رفت، مدفن بسياري از علما و راويان اخبار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دورهي رضاخان پهلوي به درخواست مرحوم آقاي شيخ عبدالكريم حائري اعلي الله مقامه براي حفظ قبور آنان، اين محدوده را به باغ ملّي تبديل كردند و در اين</w:t>
      </w:r>
    </w:p>
    <w:p>
      <w:pPr>
        <w:pStyle w:val="BookText"/>
        <w:rPr/>
      </w:pPr>
      <w:r>
        <w:rPr>
          <w:rFonts w:ascii="IRNazanin" w:hAnsi="IRNazanin" w:eastAsia="IRNazanin"/>
          <w:color w:val="111111"/>
          <w:sz w:val="28"/>
          <w:sz w:val="28"/>
          <w:szCs w:val="28"/>
          <w:rtl w:val="true"/>
          <w:lang w:bidi="fa-IR"/>
        </w:rPr>
        <w:t>ميان صورت قبر دو نفر از مشهورترين آن مدفونين را ترميم و باقي گذاشتند و هر كدام داراي بقعهاي مخصوص بودند يكي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متوّفاي</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فقيه مشهور آن دوره‌ها و ديگري علي بن ابراهيم قمي شخصيت بزرگ مورد ترجمه و محلّ گفت 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قبر ابن قولويه درست در كنار پياده روي خيابان ارم قرار دارد و قبر علي بن ابراهيم قبلاً وسط‌هاي باغ ملّي بود و اكنون در ميان ساختمان عريض و طويل تجاري و وسط اين بازار و مركز تجاري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معني مسلم است كه ايشان جزء روات اخبار آل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اهل قم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حيات علمي آن بزرگ مرد و نوع رابطه ايشان با علما و محدّثان معاصر خود و نيز مسافرتها و كيفيت تحصيل و تدريس وي اطلاعي در دست هست يا خير؟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درباره موقعيت علمي، فرهنگي، فكري، اجتماعي و روايي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حديث، محلّ وثوق و اهل دقت و محلّ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شخصي صحيح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انحرافات فكري و عقيدتي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روايات را از معادن آن شنيده و حديث بسياري نقل كرده و كتابهايي را نيز تأليف فرموده است و در وسط عمر چشمان خود را از دست داد و دچار نابينايي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مرحوم مامقاني از اعلام الوري نقل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اجلّ رواة اصحابنا</w:t>
      </w:r>
      <w:r>
        <w:rPr>
          <w:rStyle w:val="FootnoteAnchor"/>
          <w:rtl w:val="true"/>
        </w:rPr>
        <w:footnoteReference w:id="103"/>
      </w:r>
      <w:r>
        <w:rPr>
          <w:rFonts w:ascii="Amiri" w:hAnsi="Amiri" w:eastAsia="Amiri" w:cs="Amiri"/>
          <w:color w:val="111111"/>
          <w:sz w:val="28"/>
          <w:sz w:val="28"/>
          <w:szCs w:val="28"/>
          <w:rtl w:val="true"/>
          <w:lang w:bidi="ar-SA"/>
        </w:rPr>
        <w:t>او از بالاترين روايان اخبار در ميان علماي ماست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قمي رضوان الله عليه عين همين تعبير را آورده و اضافه ميكند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مشايخ اهل الحديث</w:t>
      </w:r>
      <w:r>
        <w:rPr>
          <w:rStyle w:val="FootnoteAnchor"/>
          <w:rtl w:val="true"/>
        </w:rPr>
        <w:footnoteReference w:id="104"/>
      </w:r>
      <w:r>
        <w:rPr>
          <w:rFonts w:ascii="IRNazanin" w:hAnsi="IRNazanin" w:eastAsia="IRNazanin"/>
          <w:color w:val="111111"/>
          <w:sz w:val="28"/>
          <w:sz w:val="28"/>
          <w:szCs w:val="28"/>
          <w:rtl w:val="true"/>
          <w:lang w:bidi="fa-IR"/>
        </w:rPr>
        <w:t>؛ بزرگان اهل حديث از او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اردبيلي در جامع الرواة آوردة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محمد بن يعقوب كليني بسيار از او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مسلّمات است كه اين بزرگوار از مشايخ و اساتيد محدّث نامدار شيخ كليني رضوان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مرجع معظّم و شخصيت والاي شيعه مرحوم سيد حسن صدر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عمده مشايخ كليني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آن مرد بزرگ، به صورت ممتازي اين محدّث نامدار را ستوده و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يكجا در ذيل عنوان ائمّه علم تفسير و تأويل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آنان علي بن ابراهيم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اضافه ميكند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شيخ الشيعة و امام الحديث و التفسير لا يختلف اثنان عن الشيعة في وثاقته و جلالته و هو عمدة مشايخ ثقة الاسلام ابي جعفر محمد بن يعقوب الكليني و عليه تخرّج و ملاء الكافي من الرواية عنه؛ او بزرگ شيعه و پيشتاز در حديث و تفسير است دو نفر از شيعه در وثاقت و جلالت او با هم اختلاف ندارند و او عمده مشايخ ثقة الاسلام كليني است و كليني در مكتب او رشد يافت و كتاب كافي را از روايات او پر كرد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آخر همين بخش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ابراهيم في ايام الامام ابي محمد العسكري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بعده تعليل، فهو من اعيان القرن الثالث</w:t>
      </w:r>
      <w:r>
        <w:rPr>
          <w:rStyle w:val="FootnoteAnchor"/>
          <w:rtl w:val="true"/>
        </w:rPr>
        <w:footnoteReference w:id="105"/>
      </w:r>
      <w:r>
        <w:rPr>
          <w:rFonts w:ascii="Amiri" w:hAnsi="Amiri" w:eastAsia="Amiri" w:cs="Amiri"/>
          <w:color w:val="111111"/>
          <w:sz w:val="28"/>
          <w:sz w:val="28"/>
          <w:szCs w:val="28"/>
          <w:rtl w:val="true"/>
          <w:lang w:bidi="ar-SA"/>
        </w:rPr>
        <w:t xml:space="preserve">او در دوران امام حسن 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مي‌زيست و كمي بعد از آن حضرت را نيز درك كرد و در قيد حيات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او از اعيان و رجال قرن 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درچه دورهاي ازحيات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ميزيسته است؟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حيات و هنگام وفات اين عالم بزرگ در تراجم و كلمات بزرگان كاملاً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سيد محسن امين رضوان الله عليه به صورت مردّد مي‌گويد او در اواخر قرن سوم يا اوائل قرن چهارم مي‌زيسته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كلمات بعضي از اهل تراجم مانند علّامه تهراني شيخ آقا بزرگ رضوان الله عليه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منتهاي زمان معلوم الحياة ايشان مي‌شمرند ايشان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براي اثبات اين موضوع، به روايتي استدلال ميكند كه شيخ صدوق در عيون اخبار الرضا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محمد بن احمد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بن هاشم در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ما خبر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حمزة بن محمد كسي است كه از علي بن ابراهيم و امثال او نقل روايت ميكند و نيز صدوق در امالي و اكمال الدين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حمزة بن محمد در ماه رجب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ابرهيم بن هاشم در نامهاي كه به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سوي من نوشت به من خبر داد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آري سند اين روايت ميرساند كه علي بن ابراهيم در آن سال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كه براي حمزة بن محمد نقل روايت كرده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كلمات مرحوم سيد صدر كه اخيراً نقل كرديم استفاده ميشود كه او مدّت كمي بعد از حضرت 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زنده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حدود يك سالي يا</w:t>
      </w:r>
    </w:p>
    <w:p>
      <w:pPr>
        <w:pStyle w:val="BookText"/>
        <w:rPr/>
      </w:pPr>
      <w:r>
        <w:rPr>
          <w:rFonts w:ascii="IRNazanin" w:hAnsi="IRNazanin" w:eastAsia="IRNazanin"/>
          <w:color w:val="111111"/>
          <w:sz w:val="28"/>
          <w:sz w:val="28"/>
          <w:szCs w:val="28"/>
          <w:rtl w:val="true"/>
          <w:lang w:bidi="fa-IR"/>
        </w:rPr>
        <w:t xml:space="preserve">چند ماهي پس از شهادت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باقي مانده و سپس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سئوال همچنان باقي ميماند كه اينكه علي بن ابراهيم بعداز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مدت كمي زنده بوده از كجا به دست آوردهاند و مستند به كجاست؟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نقل مرحوم سيد صدر مقداري ما را به مقصد نزديك ميكند و زمان تقريبي وفات علي بن ابراهيم را بيان ميكند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نحوه ملاقات استاد و شاگرد مداركي و اسنادي وجود دارد و در كجا هم ديگر را ملاقات كردهاند؟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ملاقي و تلمذ كليني نزد علي بن ابراهيم بايد گفت در اين‌كه كليني نزد علي بن ابراهيم شاگردي كرده و از تحصيل كردگان در محضر اوباشد سخني نيست، بله اين پرسش در اين رابطه پيش آمده كه مكان تلاقي اين استاد و شاگرد كجا بوده، آيا قمي به ري رفته و در نتيجه كليني در آنجا با او آشنا شده و خصوصيت پيدا كرده و از محضر وي بهره‌مند گرديده است يا اينكه كليني به قم آمده و در آنجا با شخصيت بزرگي مثل علي بن ابراهيم آشنا شده و در حوزه درس و حلقه افاده وي حضور يافته و شركت كرده است؟</w:t>
      </w:r>
    </w:p>
    <w:p>
      <w:pPr>
        <w:pStyle w:val="BookText"/>
        <w:rPr/>
      </w:pPr>
      <w:r>
        <w:rPr>
          <w:rFonts w:ascii="IRNazanin" w:hAnsi="IRNazanin" w:eastAsia="IRNazanin"/>
          <w:color w:val="111111"/>
          <w:sz w:val="28"/>
          <w:sz w:val="28"/>
          <w:szCs w:val="28"/>
          <w:rtl w:val="true"/>
          <w:lang w:bidi="fa-IR"/>
        </w:rPr>
        <w:t>در اين مورد چيزي در دست نيست و در كلمات بزرگان تعرضي راجع به آن نشده و يا ما با آن برخورد نكرده‌ايم، ليكن نكات و مطالب و جهاتي در كار است كه ميتوان با استفاده از آنها وجه دوّم را ترجيح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فراواني كه راجع به قم از خاندان پيغمبر و آل عصمت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و اقتضا دارد كه اوّلاً علي بن ابراهيم، قم را پايگاه علميخود و حوزه افاده و</w:t>
      </w:r>
    </w:p>
    <w:p>
      <w:pPr>
        <w:pStyle w:val="BookText"/>
        <w:rPr/>
      </w:pPr>
      <w:r>
        <w:rPr>
          <w:rFonts w:ascii="IRNazanin" w:hAnsi="IRNazanin" w:eastAsia="IRNazanin"/>
          <w:color w:val="111111"/>
          <w:sz w:val="28"/>
          <w:sz w:val="28"/>
          <w:szCs w:val="28"/>
          <w:rtl w:val="true"/>
          <w:lang w:bidi="fa-IR"/>
        </w:rPr>
        <w:t>استفاده قرار بدهد، به ويژه رواياتي كه از انتقال علم و فرهنگ اسلامي و حوزه فقه و حديث و علم قرآن به قم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به نظر ميآيد كه او اين پايگاه با عظمت و با قداست را رها كرده باشد و به ري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برحسب قرائن، ايام تلّمذ كليني بر او طولاني بوده، زيرا ايشان را عمده اساتيد كليني قلمداد كرده‌اند و كليني روايات بسياري را از علي بن ابراهيم نقل كرده و اينها زمان ميبرد و مدّتي طولاني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طور ميتوان گفت علي بن ابراهيم مدت مديدي پايگاه علمي را رها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نكته از طرف شيخ كليني نيز جريان دارد؛ يعني اين كه او نيز به مركز قداست و پايگاهي كه در لسان آل عصمت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خاستگاه علم و دانش قلمداد شده، رو بياورد، علاوه بر اين كه نوعاً شاگردان و عاشقان علم و دانش به دنبال اساتيد و متخصّصين علوم ميرفتند و نشان آنها را در شهرها و بلاد ميگرفتند و آنها را پيدا كرده و از علم و دانش آنان استفاده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بزرگوار او ابراهيم بن هاشم از اهل كوفه بوده كه به قم مهاجرت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فهرست شيخ طوسي نقل شده كه راجع به پدر اين شخصيت بزرگ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 او ابراهيم بن هاشم، ابواسحاق قمي اصلش از كوفه بوده و به قم منتقل شده و اصحاب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شخصي است كه روايت كوفيين را در قم نشر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ابراهيم بن هاشم اخبار و احاديث محدّثين كوفه را در قم منتشر ساخته است و اصحاب، همه آن‌ها را پذيرفته‌اند، پس ظاهر اين است كه فرزند برومند و خلف صالح او؛ يعني علي بن ابراهيم در اين نهضت علمي و فرهنگي و</w:t>
      </w:r>
    </w:p>
    <w:p>
      <w:pPr>
        <w:pStyle w:val="BookText"/>
        <w:rPr/>
      </w:pPr>
      <w:r>
        <w:rPr>
          <w:rFonts w:ascii="IRNazanin" w:hAnsi="IRNazanin" w:eastAsia="IRNazanin"/>
          <w:color w:val="111111"/>
          <w:sz w:val="28"/>
          <w:sz w:val="28"/>
          <w:szCs w:val="28"/>
          <w:rtl w:val="true"/>
          <w:lang w:bidi="fa-IR"/>
        </w:rPr>
        <w:t>مذهبي با پدر بزرگوار خود همگام بوده حال يا حدوثاً و بقائاً و يا حداقل بقائاً اگر در آغاز ورود پدر نبوده، و يا بوده و اين شايستگي را بعد از آن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بسيار بعيد به نظر ميآيد كه پدر بزرگوارش نهضتي علمي را آغاز كند و پي ريزي نمايد و فرزند او كه بالاخره شخصيتش از نظر رجال و اهل تراجم محرزتر و جا افتاده تر بوده، اين حركت علمي را رها كند كه در نتيجه و بالمآل منجر به قطع اين حركت و توقف اين نهضت بزرگ فرهنگي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كه پيش از اين ذكر كرديم علي بن ابراهيم در وسط عمرش نابينا شده و چشم خود را از دست داده است، پس بخش اوّل؛ يعني جواني و بخشي از ميانه عمر را كه سالم بوده به طور طبيعي صرف اندوختن دانش در نزد مشايخ و ثقات به ويژه پدر بزرگوارش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تتمه بخش دوّم و نيز بخش سوّم و پاياني عمر شريف او كه به طور طبيعي صرف افاده و نورافشاني و پرورش زبدگان و نفوس مستعده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كه نوعاً غالب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علماي بزرگ در دوران پختگي و جا افتادگي آنان و در قسمتهاي بالاي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در اين شرايط، مسافرت، آن هم مسافرتهاي دراز مدّت ـ كه لازمه پرورش شاگردي مانند شيخ كليني است با آن همه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سنگيني كه او گرفته است ـ بعيد و مشكل به نظر ميآيد به ويژه كه نابينايي، مسافرت را آن هم براي يك عالم بزرگ مورد استفاده دشوار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 با ظنّ قوي مي‌توان گفت كه مركز افاده و حوزه تدريس آن بزرگوار قم بوده و محدّث بزرگ و نامدار، شيخ كليني هم در قم از او بهره مند شده و حظ عظيم علميخود و اندوختههاي سنگين و دانش را از او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ممكن است نسبت به خاندان علمي و روايي قمي توضيح بيشتري عنايت فرماييد؟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الهي بر بعضي از بيوت علمي اين است كه گاهي علم و فضيلت در نسلها و طبقاتي از آنها جريان دارد و رشته مزبور، منحصر به يك طبقه و يك نسل از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قمي از جمله آن بيوت است، زيرا فرزند علي بن ابراهيم نيز از علما و بزرگان و راويان حديث بوده و نيز پدر او كه ابراهيم بن هاشم است از روات معروف قلمداد ميشود و در سلسله روات و اسناد روايات، نام او ميدرخشد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فرزند او به نام احمد بن علي بن ابراهيم بن هاشم قمي، شخصيتي برازنده است كه مرحوم شيخ صدوق رضوان الله عليه از او روايت ميكند و خوشنودي خود را از او ابراز ميدارد و بسيار از وي نقل روايت و حديث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ديگران از اهل حديث نيز از او نقل حديث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كه او نزيل ري بود و از پدرش علي بن ابراهيم و از سعد بن عبدالله و عبدالله بن جعفر حميري و احمد بن ادريس و غير اينها استماع و استفاده كرده و روايات را از آنان شنيده است و نيز درباره او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شيوخ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شيعه به شمار ميرفت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اين شخصيت محترم و وزين، فرزند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والد محترم علي بن ابراهيم يعني جناب ابراهيم بن هاشم، ابواسحاق قمي است كه قبلاً ذكر كرديم او ذاتاً كوفي بوده و به قم انتقال پيدا كرده و مهاجرت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ميگوييم او از سلسله روايان اخبار است كه روايات فراواني به</w:t>
      </w:r>
    </w:p>
    <w:p>
      <w:pPr>
        <w:pStyle w:val="BookText"/>
        <w:rPr/>
      </w:pPr>
      <w:r>
        <w:rPr>
          <w:rFonts w:ascii="IRNazanin" w:hAnsi="IRNazanin" w:eastAsia="IRNazanin"/>
          <w:color w:val="111111"/>
          <w:sz w:val="28"/>
          <w:sz w:val="28"/>
          <w:szCs w:val="28"/>
          <w:rtl w:val="true"/>
          <w:lang w:bidi="fa-IR"/>
        </w:rPr>
        <w:t>وسيله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يونس بن عبدالرحمان بود و بعدها خود به عنوان يك راوي و محدّث معروف در ميان شيعه درخشيده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اهل رجال اختلاف نظر هست كه آيا روايات او موثقه و صحيح است و يا آنكه حسنه ميباشد و جزء روايات اعلي السند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بسياري از اوقات در كنار نام او و يا نام فرزندش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نيز به صورت ترديد ميگويند في الحسن او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بسياري از بزرگان فنّ، او را توثيق كرده و روايات منقوله از او را صحيح ميشمارند كه از جمله آنان مرحوم سيد محمد باقر ميرداماد، مرحوم شيخ حسين والد شيخ بهائي، مرحوم مجلسي، محقق اردبيلي و علّامه بزرگ سيد بحرالعلوم طباطبائي ميباشند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محقق والامقام مرحوم ميرداماد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مشهور است اين است كه حديث، از جهت واقع شدن ابراهيم بن هاشم در طريق آن، حسن شمرده ميشود، لكن در اعلي درجات حسن كه نزديك به درجه صحت است، زيرا به طور صريح توثيق او را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برآنم كه طريق حديث از جهت او صحيح است چه آنكه وضع او بالاتر و امر او اعظم از آن است كه به وسيله ديگري توثيق و تعديل گردد، بلكه غير او را به وسيله تعديل و توثيق او ميتوان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اينكه او را ستايش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اولين كسي است كه حديث كوفيين را در قم نشر داده و او شاگرد يونس بن عبدالرحمن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لفظي شامل و سخني جامع است و همه مطالب را در بر دارد</w:t>
      </w:r>
      <w:r>
        <w:rPr>
          <w:rFonts w:eastAsia="IRNazanin" w:cs="IRNazanin"/>
          <w:color w:val="111111"/>
          <w:sz w:val="28"/>
          <w:szCs w:val="28"/>
          <w:rtl w:val="true"/>
          <w:lang w:bidi="fa-IR"/>
        </w:rPr>
        <w:t>.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آري نشر و انتشار حديث، تنها به نقل آن نيست، بلكه با پذيرش و قبول آن و عمل كردن و اعتماد نمودن به آن است و آن كلمه جامعه، حاكي از آن است كه رواياتي را كه اين بزرگوار به قم به ارمغان آورده بود مورد توجّه قرار گرفت و محدثان قمي، آن را استماع ميكردند و قبول مينمودند و بدان اعتماد ميكردند و به كار ميبستند و بدين ترتيب، آن احاديث انتشار يافته و همگاني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راجع به توثيق ابراهيم بن هاشم مطالبي را بيان فرمائيد؟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ديگري در اينجاست كه بعضي از بزرگان مانند سيد بحر العلوم از رهگذر آن، شخصيت والا و مورد تقديس و ستايش ابراهيم بن هاشم را به اثبات رساندهاند و آن ملاحظه احوال قميين و روات و محدّثين اهل قم در جرح و تعديل روات و سخت گيري و تضييق آنان در امر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كمتر ريب و ترديدي دربارهي راوي و ناقل احاديث ميبردند كافي بود كه او را قدح كنند وجرح بنمايند و حتي او را مهجور و منزوي سازند و از شهر اخراج كنند چنانكه دربارهي رجال نوادر الحكمه اشكال گيري كردند و حتّي مانند يونس بن عبدالرحمان با همهي جلالت و بزرگي و منزلتي كه داشت مورد طعن و گفتگو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احمد بن محمد بن خالد را به خاطر اينكه از افراد مجهول، نقل روايت ميكرد از قم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مكانت رفيع و وثوق كاملي كه به ابراهيم بن هاشم داشتند نبود قطعاً او هم از طعن و اشكال و ايراد آنان سالم نميماند و او هرگز نمي‌توانست اين احاديثي را كه تنها به وسيلهي او به دست آمده بود انتشار دهد و رواج بخشد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مفاخر اين مرد بزرگ آن است كه اعمال مسجد سهله و بعضي از اماكن متبركه ديگر كه شيخ جليل ابن المشهدي در مزار كبير خود نقل كرده و همه بدان عمل ميكنند مستند به اوست، چنانكه محدّث بزرگوار نوري رضوان</w:t>
      </w:r>
    </w:p>
    <w:p>
      <w:pPr>
        <w:pStyle w:val="BookText"/>
        <w:rPr/>
      </w:pPr>
      <w:r>
        <w:rPr>
          <w:rFonts w:ascii="IRNazanin" w:hAnsi="IRNazanin" w:eastAsia="IRNazanin"/>
          <w:color w:val="111111"/>
          <w:sz w:val="28"/>
          <w:sz w:val="28"/>
          <w:szCs w:val="28"/>
          <w:rtl w:val="true"/>
          <w:lang w:bidi="fa-IR"/>
        </w:rPr>
        <w:t>الله عليه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چيزهايي كه دلالت بر جلالت شأن ابراهيم بن هاشم ميكند مطلبي است كه شيخ جليل محمّد بن حعفر المشهدي در مزار خود ذكر كرده،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ابوالمكارم حمزة بن علي بن زهره علوي در سال پانصد وهفتاد و چهار</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از سفر حّج باز ميگشت، در مسجد سهله به من خبر داد از پدرش از جدّش از شيخ ابو جعفر محمد بن علي بن بابويه از شيخ فقيه محمد بن يعقوب از علي بن ابراهيم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حج بيت الله الحرام رفتم، در بازگشت، وارد كوفه شدم و به مسجد سهله رفتم در اين هنگام شخصي را ديدم كه درحال ركوع و سجود بود و چون فراغت يافت اين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الله تا آخر، آنگاه برخاست و به زاويه مسجد رفت و عمل و دعاي خود را در سه زاويه مسجد انجام داد و خواند و در مسجد زيد نيز دعاي مخصوص را خواند آنگاه بيرون آمد و من نيز دنبال او آمدم بعد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 اين مسجد به چه چيز شناخته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زيد بن صوحان يار و همنشين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اين دعا و اعمال شب زنده داري آن حضرت است آنگاه از ما غايب گرديد و ديگر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من گفت اين خضر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شهيد نيز اين را در مزار خود ذكر كرده و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واعمال، شايع و متداول است و تلقّي به قبول شده و در همه كتب مزار، ذكر گرديده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بلكه ظاهر همانگونه كه در بعضي از فوائد خود ذكر كردهايم اين است كه آن شخص مذكور امام زمان صلوات الله عليه بودهاند و در اين جريان، دلائلي برجلالت ابراهيم بن هاشم است كه بر هيچ محققي پوشيده نيست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تفسيري كه امروزه به نام تفسير قمي شناخته ميشود حقيقتاً آيا از علي بن ابراهيم است يا خير و راوي تفسير چه كسي است و چه اطلاعي از او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ديگري كه مرحوم سيد بحرالعلوم آن را مقدم بر همه وجوه توثيق ابرهيم بن هاشم قرار داده اين است كه علي بن ابراهيم مفسر نامدار در مقدمه آن تفسير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ميكنيم و اخبار مينماييم به آنچه كه به ما رسيده و مشايخ ما و ثقات ما آن را از كساني كه خداوند طاعت آنها را فرض داشته و ولايت آنها را واجب گردانيده است روايت كرده اند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آنگاه ميبينيم كه اين محدّث بزرگوار عمده رواياتي را كه در اين تفسير آورده از پدرش ابراهيم بن هاشم نقل كرده و تصريح ميكند كه پدرم براي ما حديث كرد با ملاحظه آنچه در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رواياتي كه از مشايخ وثقات نقل شده نقل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نقل از پدر كرده پس وثاقت او را تصديق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تفاسير شيعي كهن و سابقه دار، تفسير قمي است كه بر مبناي تفسير قرآن با روايات، نوشته شده است و داراي شهرت مخصوص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آقا بزرگ، علّامه تهراني در مقدّمه كوتاهي كه بر اين تفسير نوشته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الاثر النفيس و السقي الخالد المأثور عن الامامين الهمامين ابي جعفر محمد بن علي الباقر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ابي عبدالله جعفر بن محمد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كتاب الذريعه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در حقيقت تفسير صادقين ـ امام باقر و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عظيم الشأن سيدحسن صدر رضوان الله عليه با عباراتي بلند و شيوا و</w:t>
      </w:r>
    </w:p>
    <w:p>
      <w:pPr>
        <w:pStyle w:val="BookText"/>
        <w:rPr/>
      </w:pPr>
      <w:r>
        <w:rPr>
          <w:rFonts w:ascii="IRNazanin" w:hAnsi="IRNazanin" w:eastAsia="IRNazanin"/>
          <w:color w:val="111111"/>
          <w:sz w:val="28"/>
          <w:sz w:val="28"/>
          <w:szCs w:val="28"/>
          <w:rtl w:val="true"/>
          <w:lang w:bidi="fa-IR"/>
        </w:rPr>
        <w:t>مضاميني بس عالي اين كتاب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علي بن ابراهيم تفسير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المعول للشيعه الى اليوم و اليه المرجع لانه تفسير بالمأثور من اهل البيت و قد طبع مّرات بايران؛ اتكاء شيعه تا امروز بر آن است و رجوع آنان به سوي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تفسير با اخبار و آثاري است كه از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است، و اين تفسير چندين بار در ايران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اين است كه اين تفسير لااقل به لحاظ قدمت و سابقهي كهن آن و ثانياً به لحاظ اشتمال آن بر مقدّمهايي جامع و حاوي انواع و اقسام گوناگون در آيات كريمه قرآني مورد توجّه بوده است و منشأ اقتباس و الهام و بهره گيري براي علماء و مفسران بعد از اين تفسير و صاحب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تفسير صافي مرحوم محقق و محدّث فيض كاشاني بر همين روال صورت گرفت و مرحوم سيد بحراني در تفسير برهان با اشباع و گستردگي بيشتر و استيعاب فراگيرتر همين روش را دنبال كرد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نورالثقلين به همين سبك و روش 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محقق نامدار طبرسي رضوان الله عليه در مواردي بدان استناد كرد و از آن نقل نمود و محقق نامدار علامهي بزرگ مجلسي در موسوعه عظيم بحارالانوار بدان تمسك كرده و در موارد متعدد از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آنكه در عصر ما مفسر گرانقدر حضرت علامه طباطبائي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آن همه بينش خاص تفسيري و تعمق ژرف و نگرش در آيات كريمه قرآني و اهتمام مخصوص بر تفسير قرآن به قرآن اين تفسير را كه يك تفسير صد در صد روايي است، ناديده نگرفته، بلكه روايات آن را با اسم و رسم و نه مجهولانه و مجملانه نقل كرده و اگر نياز به توضيح داشته نكاتي را در تعاقب آن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قبلاً اشارهاي شد مقدمهايي را كه علي بن ابراهيم، اين مفسر بزرگوار در كتاب تفسيري خود نگاشته بيان‌گر و نماد احاطهي او بر آيات كريمه قرآني است و از اشراف و ورود او نسبت به علوم قرآن و مباحث گسترده و فراوان قرآني حكايت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براين او اهل كتاب و قلم بوده و كتابهاي متعددي را تأليف و تصنيف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آنكه بعضي از اين نوشتارها مباحث قرآني و پيرامون مطالب و اقسام آيات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مامقاني آثار علمي، فرهنگي و كلامي، اعتقادي و فقهي او را چنين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الناسخ و المنسوخ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قرب الاسناد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الشرايع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الحيض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 الشرك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اميرالمؤمنين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الانبياء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معني هشام و يونس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المشذّر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اختيار القرآن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حسن صدر، يك‌جا علي بن ابراهيم را در ستون مفسران و ائمه علم تفسير و تأويل ذكر كرده است چنانكه عبارت و كلام ايشان را بدين مناسبت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تحت عنوان طبقه ششم مصنّفين در انواع علوم قرآن و اقسام آن آورده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آنان علي بن ابراهيم بن هاشم قمي استاد ابو جعفر كليني صاحب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كتاب تفسيري است كه اقسام قرآن و انواع آن را از طريق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ذكر كرده و او از اهل قرن سوّم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تفسير قمي را ميتوان جزء توثيقات عامه به شمار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ملاحظه شد جناب علي بن ابراهيم و جايگاه آثار او به ويژه تفسير او بر قرآن كريم ميتوان به طور تحقيق و به يقين گفت كه شخص آن بزرگوار از اركان شيعه و از اعلام تشيع است و كتاب تفسير او مورد اعتماد علما و بزرگان و مفسّران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به لحاظ اينكه روايات عديده‌اي در بيان مفاهيم قرآن و معاني تفسير آن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ذكر كرده مشكلي ندارد كه از آن به عنوان تفسير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به ملاحظه عملي كه يكي از شاگردان آن بزرگوار در تفسير استادش بكار برده و رواياتي را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مناسبت آيات در آن وارد كرده و اضافه نموده ميتوان آن را تفسير امام يا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الخصوص كه نوعاً روايات آن از طريق صحيح و به اسانيد معتبره نقل شده است و چون وضع راويان و سلسه سند چنين است اگر روايات به عين الفاظ امامان هم نقل نشده باشد، مشكلي پيش نميآيد، زيرا نقل به معني در صورتي كه مغير معني و مراد نباشد تجويز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مرحوم كليني در نقل حديث از تفسير ايشان چيزي نقل نكرده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گاهي پرسيده ميشود كه چرا مرحوم كليني كه شاگرد قمي است از تفسير او چيزي نقل نكرده،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شيخ كليني تصريحي ندارد كه من از تفسير او نقل روايت نميكنم، او تنها تصريح به نقل از تفسير نكرده، بلكه روايات فراوان را از علي بن ابراهيم قمي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امكان دارد كه روايات را به صورت استفاده كرده و ذكر كرده باشد و ميتواند كه از تفسير او گرفته باشد و نسبت به شخص داده باشد نظير اينكه گاهي ناقل</w:t>
      </w:r>
    </w:p>
    <w:p>
      <w:pPr>
        <w:pStyle w:val="BookText"/>
        <w:rPr/>
      </w:pPr>
      <w:r>
        <w:rPr>
          <w:rFonts w:ascii="IRNazanin" w:hAnsi="IRNazanin" w:eastAsia="IRNazanin"/>
          <w:color w:val="111111"/>
          <w:sz w:val="28"/>
          <w:sz w:val="28"/>
          <w:szCs w:val="28"/>
          <w:rtl w:val="true"/>
          <w:lang w:bidi="fa-IR"/>
        </w:rPr>
        <w:t>روايت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كافي چنين روايت شده و گاهي تعبير ميكند كه شيخ كليني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نياز به آن داردكه تحقيق شود آيا رواياتي كه در كافي از علي بن ابراهيم نقل شده با رواياتي كه در تفسير قمي است حداقل در بعضي از موارد مطابقت دارد؟</w:t>
      </w:r>
    </w:p>
    <w:p>
      <w:pPr>
        <w:pStyle w:val="BookText"/>
        <w:rPr/>
      </w:pPr>
      <w:r>
        <w:rPr>
          <w:rFonts w:ascii="IRNazanin" w:hAnsi="IRNazanin" w:eastAsia="IRNazanin"/>
          <w:color w:val="111111"/>
          <w:sz w:val="28"/>
          <w:sz w:val="28"/>
          <w:szCs w:val="28"/>
          <w:rtl w:val="true"/>
          <w:lang w:bidi="fa-IR"/>
        </w:rPr>
        <w:t>مطلبي كه در اينجا قابل توجه و دقت فراوان است جريان به وجود آمدن تفسير قمي با وضع فعلي آن است و اينكه آيا دست بردن كسي در كتاب ديگري موجب وهن و سلب اعتماد به آن نميشود؟</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ميتوان ادعا كرد تمام مطالب اين تفسير يا عين الفاظ احاديث است يا مأخوذ از روايات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گويا مسلّم است رواياتي كه علي بن ابراهيم در تفسير خود دارد روايات منقوله از حضرت جعفر بن محمد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اين روايات از طريق والد بزرگوارش ابراهيم بن هاشم از مشايخ او كه به شصت نفر بالغ ميشوند، نقل كرده و همگي آنها از اهل حديث ميباشند و بدين روش روايات را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غالب اين روايات را در ميان آن گروه كثير از مشايخ، از پدرش شيخ او ابن عمير نقل كرده است و گاهي هم به صورت ارسال، روايت را از حضرت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آورده است چنانكه گاهي رواياتي را از غير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شاگرد او به نام ابوالفضل عباس بن محمد بن قاسم بن حمزة بن موسي بن جعفر از تلامذه و مستفيدين او به شمار ميرفته، ديده است كه تفسير علي بن ابرهيم از روايات امامان ديگر غير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خالي است و او رواياتي را از طريق ابي الجارود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پيرامون آيات كريمه در دست داشته براي تكميل كتاب و تتميم فائده آن، اين روايات را در متن كتاب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به اين روايات كه حضرت ابي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ابوالجارود املاء و القا كرده بودند، اكتفا نكرده، بلكه روايات ديگري كه از مشايخ خود استفاده كرده بوده و در رابطه و مناسب با اين آيات بوده نيز آورده و در ذيل آيات و جاي مناسب نقل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عمل و برنامه او مشكل تدليس را هم ايجاد نميكند، زيرا اين كار را با تغيير اسلوب و شيوه نقل روايات، انجام داده و بالاخره قرائن و شواهدي در كار است كه اين قسمتها كه در جاهاي مختلف تفسير جز تعدادي از اوائل آن است از مرحوم قمي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مرحوم علامه تهراني رضوان الله عليه گفته‌اند اين تصرف از اوائل سوره آل عمران صورت گرفته و تا آخر آن ادامه يافته است با اينكه اصل تفسير را هم شاگرد، از استادش علي بن ابراهيم نقل ميكند و روي هم رفته اين شاگرد كه خود از سادات جليل القدر متصل به خاندان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با سه واسطه به حضرت موسي بن حعفر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ميپيوندد اصل تفسير را از استادش و منتسب به ايشان نقل ميكند و روايات اضافي را خود آورده، بدون آنكه به استادش علي بن ابراهيم نسبت 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كه ميخواهد از رواياتي كه خود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ميكند عبور كند و وارد روايات علي بن ابراهيم از پدرش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شود تعابيري به كار ميبرد كه براي اهل مراجعه واضح و روشن ميگردد كه اين قسمت از او نيست؛ مثلاً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الى 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الى روايۀ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مواردي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هنا عن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تعابير بالاخر با توجّه به توهم خلط مطالب در روايات و عروض اشتباه براي ناظرين، سعي كرده كه از اين مشكل ممانعت كند و قسمت ادراجي خود را از بخش اصيل علي بن ابراهيم</w:t>
      </w:r>
    </w:p>
    <w:p>
      <w:pPr>
        <w:pStyle w:val="BookText"/>
        <w:rPr/>
      </w:pPr>
      <w:r>
        <w:rPr>
          <w:rFonts w:ascii="IRNazanin" w:hAnsi="IRNazanin" w:eastAsia="IRNazanin"/>
          <w:color w:val="111111"/>
          <w:sz w:val="28"/>
          <w:sz w:val="28"/>
          <w:szCs w:val="28"/>
          <w:rtl w:val="true"/>
          <w:lang w:bidi="fa-IR"/>
        </w:rPr>
        <w:t>ممتاز سازد و با انواع قرائن و شواهد، زمينه امتياز مطالب را از يكديگر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فن نويسندگي روز لزوماً چنين اضافاتي را در پاورقي‌ها و يا در قسمت پاياني كتاب و ملحقات آن قرار ميدهند و طبعاً زمينه اشتباه و خلط كمتر خواهد بود، ولي در آن عصر كه شيوههاي سهل و آسان امروزي نبوده، مراعاتهاي لازم 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نكتهاي را ياد آور ميشويم بدون آنكه كمترين تعريضي نسبت به اين بزرگوار داشته باشيم و آن اين است كه دست بردن در كتاب ديگران كار مطلوب و پسنديدهاي نيست و نبايد در اين كار تسريع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يكي از آقايان فضلاي عراقي، مجمع البيان طبرسي را تلخيص كرده بود و اثر خود را در قم تقديم يكي از اعاظم گذشته قمي؛ يعني سيد استاد ما اعلي الله مقامه</w:t>
      </w:r>
      <w:r>
        <w:rPr>
          <w:rStyle w:val="FootnoteAnchor"/>
          <w:rtl w:val="true"/>
        </w:rPr>
        <w:footnoteReference w:id="113"/>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ايشان زياد از اين عمل و كار او استقبال و تقدير نكردند زيرا اعتقادشان همين بود كه در كتاب ديگران دست برده نشود و اگر كسي مطالبي دارد خود، آن را ارائه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مطلب، شرحهاي مزجي بايد با دقّت كامل و ظرافت انجام گيرد كه خلط بين مطالب، و اشتباه گفته يكي با ديگري پيش نيايد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 شيخ آقا بزرگ تهراني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راجع به عمل ابوالفضل عباس بن محمد بن قاسم بن حمزه و ادراج روايات ابوالجارود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علي بن ابراهيم نكتهاي را استحساناً و با كمك قرائن ذكر كرده كه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كلام ايشان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عباس شاگرد علي بن ابراهيم به طبرستان</w:t>
      </w:r>
    </w:p>
    <w:p>
      <w:pPr>
        <w:pStyle w:val="BookText"/>
        <w:rPr/>
      </w:pPr>
      <w:r>
        <w:rPr>
          <w:rFonts w:ascii="IRNazanin" w:hAnsi="IRNazanin" w:eastAsia="IRNazanin"/>
          <w:color w:val="111111"/>
          <w:sz w:val="28"/>
          <w:sz w:val="28"/>
          <w:szCs w:val="28"/>
          <w:rtl w:val="true"/>
          <w:lang w:bidi="fa-IR"/>
        </w:rPr>
        <w:t xml:space="preserve">مهاجرت كرده و چون در آن اوان، طبرستان مركز زيديه بوده اين احتمال به فكر ميرسد كه او براي ترويج حق در آن ديار بدانجا رفته است و رأي و نظرش بدينجا منتهي شده كه براي ترويج مذهب حقّ، مردم را به سوي اين تفسير ترغيب كند كه تفسير ديني روايات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ديده كه توجه دادن آنان به اين كتاب، وابسته به اين است كه برخي از روايات ابوالجارود را كه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كرده در اين تفسير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فرقه بزرگ و طائفه عظيمي از زيديه، جاروديه بودند كه منتسب به همين ابوالجارودند و تفسير مزبور مورد رغبت و علاقه اين گروه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ابي الجارود توسط چه كسي داخل در تفسير قمي شده و آن تفسير چقدر قابل اعتماد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ابي الجارود كه همان روايات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پيرامون آيات است، در اعتبار، دست كمي از تفسير علي بن ابراهيم ندارد، بلكه آن درحقيقت چنانكه قبلاً اشاره كرديم تفسير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چنانكه ابن نديم رسماً آن را به همين عنوان نام‌گذاري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اين تفسير به ابي الجارود به لحاظ آن است كه او اين مطالب را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ابوالجارود در حال استقامت و سلامت عقيده اش اين روايات را نقل كرده، نه دوراني كه انحراف عقيده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اشكال ديگري در روايت او شده كه در طريق روايت، كثير بن عياش واقع شده و او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پاسخ اين است كه طريق روايت ابوالجارود منحصر به كثير بن عياش نيست، بلكه جماعتي از ثقات از او روايت كردهاند كه مرحوم تهراني در الذريعه نقل كردهاند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 ملاحظه آنچه كه ذكر شد دست بردن اين شاگرد گرانقدر علي بن ابراهيم دركتاب تفسير استادش و ورود روايات ابوالجارود در اين كتاب از شأن رفيع و اعتبار و استقامت آن نميكاهد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ضميمه شده، چون در دوران استقامت فكري و مذهبي ابوالجارود روايت شده معتبر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دو گروه روايات و دو قسم مطالب هم به وسيله عبارات ويژه و تغيير روال توسط شاگرد محترم علي بن ابراهيم و اين شاخه وجه هاشمي و احمدي و علوي و فاطمي انجام از هم ممتاز گرديده كه اين هم خود يكي از آثار تعهد و تقواي بالاي اين بزرگوار و نشانگر اهتمام او به حفظ مطالب استادش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 خاص حديثي، فقهي، كلامي علي بن ابراهيم قمي چيست؟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علي بن ابراهيم قمي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چند به عنوان تفسير و به خصوص جنبه تفسيرش اشتهار پيدا كرده ولي او علاوه بر عنوان مقدس و پر افتخار تفسير از فقاهت بالايي هم برخوردار بوده و جايگاه فقهي او هم جايگاهي رفيع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بخشي از كتابهاي او كه پيش از اين اسم برديم كتابهاي فقهي و احكام هستند و ثانياً سخن او درفقه آنچنان است كه همانند نصّ يا در جاي نصّ از آن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شيخ اعظم مرحوم شيخ مرتضي انصاري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مسأله حرمت ابدي مطلّقه‌اي كه نُه مرتبه طلاق عدي داده شده باشد مطلب را مورد تحقيق قرار داده،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عديده و فراواني فقط نُه طلاق را ذكر ميكنند و قيد اينكه طلاقها در عدّه باشد؛ يعني بعد از طلاق اول در عده رجوع كند و دوباره طلاق دهد، باز درعده بعد از طلاق اوّل در عده رجوع كند و طلاق دهد و در اينجا محللّ بيايد و بعد از طلاق دادن محللّ باز شوهر اوّل او را عقد كند و سپس طلاق دهد و در عدّه رجوع كند و باز طلاق دهد و همين‌طور تا نُه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قيدي در روايات نيست در حالي‌كه فقها</w:t>
      </w:r>
    </w:p>
    <w:p>
      <w:pPr>
        <w:pStyle w:val="BookText"/>
        <w:rPr/>
      </w:pPr>
      <w:r>
        <w:rPr>
          <w:rFonts w:ascii="IRNazanin" w:hAnsi="IRNazanin" w:eastAsia="IRNazanin"/>
          <w:color w:val="111111"/>
          <w:sz w:val="28"/>
          <w:sz w:val="28"/>
          <w:szCs w:val="28"/>
          <w:rtl w:val="true"/>
          <w:lang w:bidi="fa-IR"/>
        </w:rPr>
        <w:t>تعبير نُه طلاق عِدّي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خصال در روايت محرمات از رهگذر ازدواج، اين كلام را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تزويج الرجل امرأة طلّقها للعدّة تسع تطليقات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روايت نه طلاق عِدّي را قيد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 روايت از فقه الرضا نقل شده و چون اين دو روايت در مقام بيان هستند دلالت بر نفي غير ميكنند؛ يعني نُه طلاقي كه درعده نباشد حكم حرمت ابدي را ندارد، علاوه براين كه روايت فقه الرضا با منطوق، دلالت ظاهر بر اين معني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شيخ اعظم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نحوهما فتوي علي بن ابراهيم الكاشفۀ عن وجود النصّ؛ مانند اين دو روايت فتواي علي بن ابراهيم است كه كاشف از وجود نصّ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نتيجه ميگيرد كه اين امور بعد از اشتهار اين مضمون شايستگي براي تقييد آن مطلقات عاري از قيد را دارند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بنگريد كه شيخ انصاري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اوّلاً از فتواي علي بن ابراهيم ياد ميكند و با اين تعبير اشاره ميكند به آنچه را كه آن مفسر و فقيه عالي مقام در تفسير خود به هنگام تفسير آيهي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ذكر كرده و آن اين است كه فرموده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زني كه هرگز براي شوهرش حلال نيست زني است كه شوهر او را در سه مرتبه طلاق داده در حال طهر او بدون نزديكي با رعايت شهادت دو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وقت طلاق ناظر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ديگري او را تزويج كند و طلاق دهد و باز شوهر اول كه او را سه طلاق داده بود او را تزويج كند و دوباره او را با سه طلاق عدّي طلاق دهد و بار ديگر شخص ديگري او را به عقد خود در آورد و تزويج كند و او را طلاق دهد و در اين هنگام زوج نخستين كه شش طلاق داده بود بيايد و اين زن را كه در اين اثناء دو شوهر ديگر غير از اين يا او ازدواج كرده</w:t>
      </w:r>
    </w:p>
    <w:p>
      <w:pPr>
        <w:pStyle w:val="BookText"/>
        <w:rPr/>
      </w:pPr>
      <w:r>
        <w:rPr>
          <w:rFonts w:ascii="IRNazanin" w:hAnsi="IRNazanin" w:eastAsia="IRNazanin"/>
          <w:color w:val="111111"/>
          <w:sz w:val="28"/>
          <w:sz w:val="28"/>
          <w:szCs w:val="28"/>
          <w:rtl w:val="true"/>
          <w:lang w:bidi="fa-IR"/>
        </w:rPr>
        <w:t>بودند، ازدواج كند و به همان منوال سابق او را سه بار در عّده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زن است كه ديگر براي شوهر اولش حلال نخواهد شد زيرا نُه مرتبه او را طلاق داده و نه بار او را ازدواج كرده و اين زن سه شوهر گرفته پس ديگر براي زوج اوّل حلال نخواهد بود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غرض آن است كه علي بن ابراهيم و فتاواي او در كتاب تفسيرش آنچنان در نظر شيخ اعظم با عظمت است كه ايشان آن را كاشف از وجود نصّ ميدانند و در حقيقت او را در رديف علي بن بابويه قمي و امثال او قلمداد كرده است كه اگر نصّي در دست نباشد فتواي اينها را كاشف از وجود نصّ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از فتاواي نادره علي بن ابراهيم</w:t>
      </w:r>
    </w:p>
    <w:p>
      <w:pPr>
        <w:pStyle w:val="BookText"/>
        <w:rPr/>
      </w:pPr>
      <w:r>
        <w:rPr>
          <w:rFonts w:ascii="IRNazanin" w:hAnsi="IRNazanin" w:eastAsia="IRNazanin"/>
          <w:color w:val="111111"/>
          <w:sz w:val="28"/>
          <w:sz w:val="28"/>
          <w:szCs w:val="28"/>
          <w:rtl w:val="true"/>
          <w:lang w:bidi="fa-IR"/>
        </w:rPr>
        <w:t>در تاريخ فتوا، اجتهاد، فقاهت، و مرجعيت، به مواردي مي‌خوريم كه بزرگ و فقيه والامقامي، فتوايي يا فتواهايي نادر و آراء و انظاري مهجور و نامأنوس با ضوابط و معيارها صادر و اظهار كرده كه البته گاهي اين گونه فتوا از كسي كمتر صادر شده و احياناً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فتواي نادر از يك فقيه، قضاوتهاي مختلفي را هم به دنبال داشته، بعضي آن را نمودار و كاشف از شجاعت فقهي طرف دانسته‌اند و بعضي آن را كه قضاوت حق بينانه‌تر آن است كه ميان اشخاص فرق بگذاريم و در مورد فقيه متعهد و موشكاف و محقق آن را نقطه روشني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ضعفي براي آن فقيه و مستيبط شمرده و قلمداد كردهاند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باري مفسّر و الامقام و فقيه متقدم جناب علي بن ابراهيم قمي نيز از جريان فوق، مستثني نبود و ايشان نيز داراي فتواي نادر و نظرياتي نامأنوس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يكي از مسائل باب بيع و معاوضات مسأله مكيل و موزون و معدود و لزوم ربا در مكيل و موزون در صورت تفاضل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ميگويند ثمن و مثمن گاهي هر دو ربوي اند، گاهي يكي از آن دو، گاهي 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 تفاضل جايز نيست، زيرا ربا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علي بن ابراهيم در اينجا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ماكيل او وزن ممّا اصله واحد الخ</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آنچه مكيل يا موزون است و اصل آن يكي است اينجا تفاضل جايز نيست، بلكه كيل مساوي كيل و وزن مساوي وزن بايد ردّ و بدل شود و اگر اختلاف در اصل اين مكيل، موزون بود؛ يعني هر چند هر دو موزونند ولي يكي از يك جنس است و ديگري از جنس ديگر اگر نقد است تفاضل اشكال ندارد ولي اگر نسيه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 نسيته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تفصيلي است كه ايشان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با عبارت فقها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ميگويند اگر ثمن و مثمن يك جنس باشند تفاضل جائز نيست و ضمناً بايد نقد باشد نه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اين مطلب خلافي نميشناسم، مگر قولي نادر براي شيخ طوسي در خلاف و كلام او هم قابل تأويل و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مختلف در جنس بودند و يكي از آن دو از أثمان بود اجماعاً بيع يكي به ديگري به صورت نقد و يا نسيه صحيح است و اگر يكي از آن دو از أثمان نبود بيع يكي به ديگري به صورت نقد صحيح است، خواه مساوي باشند يا تفاصل و زيادي در يك طرف باشد و هيچ خلافي درمسأله نيست، ولي در صورت نسيه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در نهايه حكم به جواز كرده، ولي شيخ مفيد و سلاّر و ابن برّاج و ابن ابي عقيل حكم به حرمت كرده‌اند و در مبسوط حكم به كراهت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بن ابراهيم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دارد؛ ممكن است مقصودش همان كراهت به اصطلاح عصري باشد و امكان دارد كه مقصودشان از يكره يحرم باشد كه در اعصار متقدّم شايع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مبناي ايشان در اينجا روشن نيست و از آن طرف آن فرقي كه ميان دو صورت گذاشته كه در صورت نقد بودن حكم به جواز كرده، ولي در صورت نسيه تعبير دو پهلوي يكره آورده كه تفصيلي غير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صورت دوّم از صور سه گانه اصلي مطلب اين بود كه يكي از ثمن و مثمن ربوي باشد نه ديگري و معروف ميان اصحاب، جواز آن است چه به صورت نقد و چه به صورت نسيه ولابدّ چه به مساوي يا با تفاضل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سوّم اين بود كه هيچ كدام ربوي؛ يعني مكيل و موزون نباشند و اين در صورت نقد بودن معامله جايز است بدون خلاف در 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صورت نسيه بودن معامله دو قول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در نهايه و خلاف حكم به عدم جواز كرده چه با تفاضل و يا متماثل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در مبسوط حكم به كراهت آن كرده و مشهور جواز است و اخباري كه ظاهر آن نهي است حمل بر كراهت ميكنند يا بر تقيه و حمل دوّم ظاهرتر است، زيرا گروهي از عامه و اهل خلاف در معدودات قائل به عدم جوازند و بعضي از آنها در خصوص حيوان حكم به عدم جواز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دو قولي كه بعضي ازعامه دارند اخبار ناهيه را ميتوان حمل بر تقيه و اظهار موافقت با آنان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اتفاقاً جناب علي بن ابراهيم درهمين فرض؛ يعني آنجا كه مكيل و موزون نيست، بلكه معدود است تفصيلي دارد كه مرحوم شيخ كليني هم آن را اختيار</w:t>
      </w:r>
    </w:p>
    <w:p>
      <w:pPr>
        <w:pStyle w:val="BookText"/>
        <w:rPr/>
      </w:pPr>
      <w:r>
        <w:rPr>
          <w:rFonts w:ascii="IRNazanin" w:hAnsi="IRNazanin" w:eastAsia="IRNazanin"/>
          <w:color w:val="111111"/>
          <w:sz w:val="28"/>
          <w:sz w:val="28"/>
          <w:szCs w:val="28"/>
          <w:rtl w:val="true"/>
          <w:lang w:bidi="fa-IR"/>
        </w:rPr>
        <w:t xml:space="preserve">كرده و آن اين است كه فرموده آن چيزي كه معدود است؛ يعني عددي است نه كيلي و وزني دو تا به يكي به صورت نقد هيچ اشكالي ندارد و يكره نسيته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صورت نسيه حكم به كراهت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اصل آن معدود يكي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بيع معدود به معدود به صورت نسيه مكروه است وقتي‌كه اين دو معدود از جنس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 آنها مختلف شد ولو با تفاضل يعني دو تا به يكي باشد چه نقدي و چه نسيه‌اي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معدودي كه اصل آن هم معدود بود يا اگر اصل آن مكيل و موزون بود به صورتي در آمد معدود شد اكنون اشكال ندارد كه نقداً با هم معامله شود ولي به‌صورت نسيه مورد كراهت است چه آنكه 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كتان وزني است و غزل آن وزني است، ولي به صورت جامه كه در آمد ديگر وزني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عددي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در آن حالت بايد رعايت تساوي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اكنون كه به صورت جامه در آمده نقد فروختن آن و دو جامه به يكي فروختن جايز است هر چند اصل هر دو يك جنس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 هر دو از قطن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به‌صورت نسيه مكروه است و زماني كه جامه قطن و كتان بود مشكل ندارد كه دو تا را به يكي بفروشند اگر نقد باشد ولي در صورت نسيه مكروه است</w:t>
      </w:r>
      <w:r>
        <w:rPr>
          <w:rFonts w:eastAsia="IRNazanin" w:cs="IRNazanin"/>
          <w:color w:val="111111"/>
          <w:sz w:val="28"/>
          <w:szCs w:val="28"/>
          <w:rtl w:val="true"/>
          <w:lang w:bidi="fa-IR"/>
        </w:rPr>
        <w:t>.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عرض ميكنيم اين تفصيلاتي كه ايشان در معدودات آورده از فتاواي نادره است بعداز آنكه مشهور و معروف اين بود كه در معدودهاي معامله چه با تفاضل و چه با تساوي جايز است و فرقي ميان نقد و نسيه هم نيست و از اين رو علامه بزرگ مجلسي رضوان الله عليه در اين خصوص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تفصيلي كه علي بن ابراهيم ذكر كرده وكليني نيز آن را انتخاب نموده من احدي از اصحاب جز اين دو نفر را نديدم كه چنين گفته باشد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شايان ذكر است كه مطالب ياد شده از علي بن ابراهيم را مرحوم كليني در كافي كتاب المعيشة تحت عنوان باب فيه جمل من المعاوضات آورده و مطلب را چنين آغاز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عن رجاله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باذهب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عبارت غير از نقل روايت است و حتي كلماتي كه دلالت بر ارسال روايت داشته باشند در اينجا به كار نرفته و مثل نقل فتواي علي بن ابراهيم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مجلسي در مرآة العقول در ذيل آن هر چند اولاً فرموده مرسل ولي بعد اضافه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اين از فتواي علي بن ابراهيم يا بعضي از مشايخ اوست كه از اخبار استنباط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امثاله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مقصودشان اين است كه از مثل علي بن ابراهيم كه به جاي نقل روايت كه در آن مقام بودهاند استنباطات خود را ذكر كنند غريب و نامأنوس است و يا اينكه از شخصي مانند كليني كه متصدّي نقل روايات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شده و در مقام نقل احاديث است غريب و شگفت آور است كه به جاي نقل روايت استنباطات علي بن ابراهيم را ذكر كرده و ارائه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بحث يادآور ميشويم كه بعضي از ترجمه نگاران با دقّت، از ابعاد علمي جناب علي بن ابراهيم و جنبههاي حديثي و فقاهتي و علمي آن مرد بزرگ غفلت نكرده و شخصيت او را محدود به خصوص بعد تفسيري او ننموده، بلكه به ساير ابعاد علمي و فقهي و فرهنگي او نيز توجه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دقيق النظر ميرزا محمد علي مدرس كه راجع به علي بن ابراهيم بن هاشم قمي ميگويد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اكابر و اجلّا و ثِقات روات و محدّثين اماميه بلكه از علما و فقهاي شيعه ميباشد كه موثق و معتمد و از مشايخ روايت كليني و ديگر مشايخ حديث بوده</w:t>
      </w:r>
      <w:bookmarkStart w:id="87" w:name="pg2411_16789"/>
    </w:p>
    <w:p>
      <w:pPr>
        <w:pStyle w:val="BookText"/>
        <w:rPr/>
      </w:pPr>
      <w:bookmarkEnd w:id="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گاهي به واسطه پسرش احمد بن علي و گاهي بواسطهي ديگر از وي روايت ميكند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اين بزرگ مرد را و نيز ساير اساطين مذهب را با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خاندان پاك او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محشور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 w:name="__RefHeading___Toc3190815_3804643083"/>
      <w:bookmarkStart w:id="89" w:name="_Toc31"/>
      <w:bookmarkEnd w:id="88"/>
      <w:r>
        <w:rPr>
          <w:rtl w:val="true"/>
        </w:rPr>
        <w:t xml:space="preserve">مصاحبه با حضرت آيت الله علوي بروجردي </w:t>
      </w:r>
      <w:r>
        <w:rPr>
          <w:rtl w:val="true"/>
        </w:rPr>
        <w:t>(</w:t>
      </w:r>
      <w:r>
        <w:rPr>
          <w:rtl w:val="true"/>
        </w:rPr>
        <w:t>دامت بركاته</w:t>
      </w:r>
      <w:r>
        <w:rPr>
          <w:rtl w:val="true"/>
        </w:rPr>
        <w:t>)</w:t>
      </w:r>
      <w:bookmarkEnd w:id="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از جناب عالي كه اين فرصت را در اختيار ما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چنانچه مطلبي به نظر مبارك شما ميرسد، بيان فرماييد؟</w:t>
      </w:r>
    </w:p>
    <w:p>
      <w:pPr>
        <w:pStyle w:val="BookText"/>
        <w:rPr/>
      </w:pPr>
      <w:r>
        <w:rPr>
          <w:rFonts w:ascii="IRNazanin" w:hAnsi="IRNazanin" w:eastAsia="IRNazanin"/>
          <w:color w:val="111111"/>
          <w:sz w:val="28"/>
          <w:sz w:val="28"/>
          <w:szCs w:val="28"/>
          <w:rtl w:val="true"/>
          <w:lang w:bidi="fa-IR"/>
        </w:rPr>
        <w:t xml:space="preserve">فرهنگ شيعه به خصوص از زمان حضرت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سطح بسيار بالايي قرار گرفت و ارتقاء پيدا كرد، اما به حساب فشارهاي عجيب و غريبي كه در اعصار قبل وارد شد، طبعاً از اينكه اين مكتب به مردم عرضه بشود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وجود مقدس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بعد از</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نشيني، در دوران پنج ساله خلافت با سه جنگ مواجه شد و براي هر جنگ چقدر وقت و نيرو صرف كرد و آن شرايطي كه مردم ميبايست از وجود ايشان بهره برداري ميكردند، به اين امور گذشت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امام مجتبي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زمان بسيار سختي بر مكتب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گذشت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 تا اين كه قيام عاشورا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عاشورا درس آموزندهاي براي بقاي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عبدالله الاعلي، دو حركت در جهت اسلام داريم و بس؛ يكي هجرت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از مكه به مدينه، براي تأسيس</w:t>
      </w:r>
    </w:p>
    <w:p>
      <w:pPr>
        <w:pStyle w:val="BookText"/>
        <w:rPr/>
      </w:pPr>
      <w:r>
        <w:rPr>
          <w:rFonts w:ascii="IRNazanin" w:hAnsi="IRNazanin" w:eastAsia="IRNazanin"/>
          <w:color w:val="111111"/>
          <w:sz w:val="28"/>
          <w:sz w:val="28"/>
          <w:szCs w:val="28"/>
          <w:rtl w:val="true"/>
          <w:lang w:bidi="fa-IR"/>
        </w:rPr>
        <w:t xml:space="preserve">حكومت اسلامي به طور علني، و ديگري حركت سيدالشهد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براي بقاي آن ميراث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دوران بعد از سيدالشهدا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بر امام سجاد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شرايط بسيار سختي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مقداري از دوران امامت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همين طور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اواخرحكومت بني اميه ومقداري از اوايل دوران بني عباس به سبب شرايط خاص سياسي و اجتماعي وجود مقدس حضرت باقر و حضرت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بهره برداري كردند و با تشكيل حوزههاي علميه، مكتب اهل 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عرضه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مكتب اهل 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فنون مختلف، اعم از فقه،اصول،كلام، تفسير و اخلاق و در همه جهاتي كه وارد شد، غنايي براي اين مكتب درست كرد كه اكنون حوزههاي علميه با همه عظمتي كه دارند ظرفيت استفاده تام را از اين مجموعه ندارند؛ يعني هر كدام از اينها به تنهايي فصل فوق العادهاي است كه قابليت كار و تحقيق علمي دارد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كساني كه اين رسالت را عهده دار شدند، روات حديث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روات، از نظر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قدر عظمت داشتند كه تعبيرات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به بسياري از روات نمونههايي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اين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بزرگواران هيچ وقت سر سازش با قدرتها را نداشتند؛ چه كوفيين، چه قمييون؛ يعني در طول زمان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وقتي بني عباس، سر كار آمدند بسيار بدتر از بني اميه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نوعاً بني اميه وار اين بساط را زير شكنجه و زندان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براي به دست آوردن يك حديث، و يا براي اينكه شيخ حديث را در كجا ببيند و حديثي را كه از او شنيده بودند برايش بخوانند و اجازهي نقل بگيرند سفرهاي زيادي داشتند به خصوص قمييون دقت و مراقبت فراواني داشتند تا اين طرق، طرق ضعيفي نباشد، بلكه اين راه‌هايي كه معالم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ميرساند، راه‌هايي قوي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اخراج احمد بن محمد بن خالد برقي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از بزرگان ما، كه به خصوص مسلك اخباري دارند، روايات ضعيفتر را هم از روات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نميخواستند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افرادي مانند 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منكوب كنند، بلكه ميخواستند نگذارند كه اين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در قالب كارهايش، بيايد از ضعفا هم نقل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حاكم بشود و ديگران اين كار را نكنند و تبعيت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وقتي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خود محمد بن عيسي دنبال جنازه‌اش گريه كنان ميدويد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قمييون در اين زمينه خيلي نقش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بروجردي هم بر سر اين موضوع كه آن طور كه بايد و شايد رجال قمي در اصول حديثي شناخته شده نيستند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مشكل را در مشايخ جناب صدوق در فقه داريم و بسياري از اين بزرگواران كه از اعاظم هستند حتي گاهي نامشان در كتب رجالي ما ذكر نشده و بسياري از مشايخ صدوق، كساني هستند كه احوالشان براي ما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مرحوم آيت الله بروجردي ميفرمودند چون كه ارباب جوامع رجالي ما نوعاً همه از كوفيون هستند، وقوفشان بر قميين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اسانيد صدوق در فقيه و در كتب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كتب ديگرصدوق هم مثل فقيه ميماند، مانند معالم الاخبار و عيون الاخبار الرضا ـ اصلاً در رجال، به كار مستقلي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دريافت حالات اين بزرگان به منابعي غير از منابع موجود نيازمنديم؛ گذشته از اينكه كتب رجالي ما از اول، اصلاً براي تحقيق احوال روات نيامده، بلكه تنها مي‌خواستند از كتبي كه نوشته شده، فهرستي عرضه كنند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اين شخصيتها كسانياند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مداد العلماء افضل</w:t>
      </w:r>
    </w:p>
    <w:p>
      <w:pPr>
        <w:pStyle w:val="BookText"/>
        <w:rPr/>
      </w:pPr>
      <w:r>
        <w:rPr>
          <w:rFonts w:ascii="IRNazanin" w:hAnsi="IRNazanin" w:eastAsia="IRNazanin"/>
          <w:color w:val="111111"/>
          <w:sz w:val="28"/>
          <w:sz w:val="28"/>
          <w:szCs w:val="28"/>
          <w:rtl w:val="true"/>
          <w:lang w:bidi="fa-IR"/>
        </w:rPr>
        <w:t>على دماء الشهدا</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مجاهده كردند و اين قلم و اين انگشتاني كه قلم به دست گرفتند، يا زباني كه بالاي منبرها قال الباقر و قال الصادق را به هر كجاي عالم رساندند ارزشي بيش از آن دارند كه در گفتهي مثل بندهاي به وصف بيايد يا بشود از آن كاملاً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تجليل از اين محدثان، تجليل از آرمان و فرهنگ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اگر هست به ياري اينهاست؛ اگر شيعه امروز وجود دارد و معالم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باقي مانده، به واسطه مجاهدت هاي اين افراد بوده، مخصوصاً كساني مثل علي بن ابراهيم كه نقش كليدي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پدرشان ابراهيم بن هاشم به قول جناب شيخ در فهرست، اول كسي بود كه به قم آمد وآثار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كوفه آورد و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خود جناب علي بن ابراهيم داراي شخصيتي بوده كه با اينكه نسبت شاگردي به يونس بن عبدالرحمن داشته و يونس بن عبدالرحمن به جهاتي نزد قميين خيلي محبوب نبوده وقمييون نسبت به يونس، طعن دارند، اما در عين حال، علي بن ابراهيم را به تمام معنا پذيرا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 دهنده شخصيت و جامعيت ايشان است كه علي رغم اين سابقهاي كه داشتند و از نظر قمييون نقيصه محسوب ميشده اما نميبينيم كه در بين قمييون هيچ طعني نسبت به ايشان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بروجردي هم به اين معنا خيلي اهميت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ما برگرفته از حديث است، در حدي كه صاحبان جوامع اوليه فقهي ما و كتب اوليه فقهي، با قدماي اصحاب فقهاي صدر اول، اساساً فتاوايشان را به نفس الفاظ روايات، مطرح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متن فقه ما متن روايي بوده و خود صدوق در مقنعه، شيخ طوسي در نهايه و كسان ديگري كه ما داريم مثل مرحوم</w:t>
      </w:r>
    </w:p>
    <w:p>
      <w:pPr>
        <w:pStyle w:val="BookText"/>
        <w:rPr/>
      </w:pPr>
      <w:r>
        <w:rPr>
          <w:rFonts w:ascii="IRNazanin" w:hAnsi="IRNazanin" w:eastAsia="IRNazanin"/>
          <w:color w:val="111111"/>
          <w:sz w:val="28"/>
          <w:sz w:val="28"/>
          <w:szCs w:val="28"/>
          <w:rtl w:val="true"/>
          <w:lang w:bidi="fa-IR"/>
        </w:rPr>
        <w:t>مفيد، فتوايشان، روايت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 كه مرحوم آيت الله بروجردي ميفرمودند اين مطلب براي ما خيلي مهم است، زيرا آنها قريب العهد به زمان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بودهاند و اين كتبي كه نوشته‌اند بر اساس روايات واصول حديثي است كه در اختيارشان بوده و اگر ما جايي ميبينيم كه فتوايي از اينها هست ولي روايتش را در جوامع پيدا نميكنيم دليل بر اين است كه آن روايت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فتوا دادن به عين حديث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علي بن ابراهيم از طبقه هشتم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آيت الله 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كليني طبقه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طوركه در برخي كتب آمده، با 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ملاقات كرد و از شاگردان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كه ملاقات بوده يا از اصحاب 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علي بن ابراهيم از لحاظ رديفي در رديف اصحاب حضرت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محسوب ميشده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فقه در آن زمان به صورتي كه امروز در بين ما هست مدون نبوده، زيرا نيازي نداشتند، بلكه روايات در اختيارشان بود و همان فتوايي را كه ميخواستند بدهند، با استفاده از خواندن و نقل روايت بوده و اين موضوع در بين روات ما زياد بوده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از فقهاي صدر اول ما از مسألهاي ميپرسيدند، در جواب، برايشان روايت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خودشان را هم ذكر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روايتي را حق داشتند بخواندند كه براي نقلش اجازه داشته باشند؛ روايتي را ميخواندند كه قبلاً براي شيخ روايتشان خوانده باشند و او تصحيح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آنان با اين دقت روايات را عرضه مي‌كردند، لذا اين كه اكنون ما بياييم و بين فقاهت و نقل حديث در آن طبقات جدايي بيندازيم اصلاً معقول نيست، زيرا درآن زمان فقاهت به همين شيوه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اصول فقه، روايات زيادي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از اصحاب حضرت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چند نفر يافته‌ايم كه در مباحث الفاظ، اصل دارند و كتاب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اصول در قالب روايت مطرح بوده، اما مثل امروز نياز نبوده كه اصول فقه را براي استنباط به كاربگيرند، حتي اگر دو تا روايت، متعارض هم ميشد، خودشان قواعد تعارض را إعمال ميكردند و عارض را لحاظ ميكردند؛ يعني راوي دو روايت را ميخواند و با كمك آنها تعارض را حل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تجليل از اين علما تجليل از مقام حديث، مقام فقه و آرمان شيعه است و اين يكي از وظايفي است كه حوزههاي علميه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تا حالا نسبت به اشخاصي مثل جناب علي بن ابراهيم قدري هم كوتاهي شده و خيلي پيشتر از اينها ميبايست به فكر علي بن ابراهيم ميافتادند، زيرا ايشان از شخصيتهاي بسيار معتبر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هجمه كنوني وهابيها به علي بن ابراهيم چيست؟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حق دارند، چون جاي اصلي را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معالم ما به وسيله علي بن ابراهيم منتقل شده، بنابراين آنها ميآيند و پايگاههاي اصلي ما را بمباران ميكنند و ميكوبند كه يكي از آنها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بر كوبيدن يك نفر بيشتر تكيه ميكنند، معلوم ميشود كه آن فرد در انتقال آرمان تشيع و معالم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بيشترين نقش را داشته و اين ويژگي در جناب علي بن ابراهيم به طور مشخص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عالي مستحضريد كه علي بن ابراهيم تا سنه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 ولي تاريخ تولد و وفات وي به طور دقيق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طريق اساتيد و شاگردان ميتوانيم راهي را براي سال تولد و وفاتشان پيدا كنيم؟</w:t>
      </w:r>
    </w:p>
    <w:p>
      <w:pPr>
        <w:pStyle w:val="BookText"/>
        <w:rPr/>
      </w:pPr>
      <w:r>
        <w:rPr>
          <w:rFonts w:ascii="IRNazanin" w:hAnsi="IRNazanin" w:eastAsia="IRNazanin"/>
          <w:color w:val="111111"/>
          <w:sz w:val="28"/>
          <w:sz w:val="28"/>
          <w:szCs w:val="28"/>
          <w:rtl w:val="true"/>
          <w:lang w:bidi="fa-IR"/>
        </w:rPr>
        <w:t>مرحوم آيت الله بروجردي در اين جهت 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اسانيد كافي تصريح دارند كه من به تاريخ ولادت و وفات ايشان وقوف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ايشان نيز ميفرمايند كه علي بن ابراهيم در سنه سبع و ثلاثه مأئة حيات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سند حديثي از مجلس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صدوق وجود دارد و در آنجا نقلي است كه بر حيات جناب علي بن ابراهيم تا آن سال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وفات ايشان هم نظر ميدهند كه ما وقوف نداريم كه وفات علي بن ابراهيم در چه سالي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از نظر طبقه بندي خودشان ميفرمايند كه وفات طبقه علي بن ابراهيم كه از طبقه هشتم است بايد در حدود سال</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به عنوان شخصي نميفرمايند، طبقه بندي آيت الله بروجردي طبقه بندي خاصي است كه خود ايشان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اصحاب حضرت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جزء طبقه پنجم مي‌دانند و اصحاب حضرت كاظم و 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طبقه ششم و اصحاب حضرت جواد و حضرت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طبقه هفتم و اصحاب حضرت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طبقه هشتم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جناب علي بن ابراهيم در اين طبقه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حدي است كه ميتوانيم درباره علي بن ابراهيم اطلاع بدهيم و بيشتر از اين هم متأسفانه اطلاعي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رابطه ايشان با محدثان و علماي ديگري كه هم عصر خودشان بودند، و يا مسافرتهاي ايشان و كيفيت تحصيل و تدريس علي بن ابراهيم قرائني موجود است يا خير؟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 قرائني كه در دست است، همان كلماتي است كه رجاليون دارند؛ يعني آنچه كه براي ما ثابت ميشود فقط كساني است كه ايشان، ملاقات نموده و</w:t>
      </w:r>
    </w:p>
    <w:p>
      <w:pPr>
        <w:pStyle w:val="BookText"/>
        <w:rPr/>
      </w:pPr>
      <w:r>
        <w:rPr>
          <w:rFonts w:ascii="IRNazanin" w:hAnsi="IRNazanin" w:eastAsia="IRNazanin"/>
          <w:color w:val="111111"/>
          <w:sz w:val="28"/>
          <w:sz w:val="28"/>
          <w:szCs w:val="28"/>
          <w:rtl w:val="true"/>
          <w:lang w:bidi="fa-IR"/>
        </w:rPr>
        <w:t>از آنها اخذ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در آن زمان به اين صورت مرسوم بوده كه بروند در حوزههاي علميه بمانند و مدتي تحصيل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ابتدا مقدمات عربي بوده كه در مكتب همه فرا ميگرفتند، مخصوصاً كساني كه در صنف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اين طور بود كه در محضرشيوخ حديث، واقع ميشدند و ساليان سال اخذ حديث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بعضي از طبقاتي كه علي بن ابراهيم از آنها روايت نقل ميكند، فقط نقل است؛ مثلاً به محدثي برخورد كرده و از او رواياتي را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بعضي از بزرگان، شيوخ روايتي علي بن ابراهيم بودند، مثل خود ابراهيم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مطلبي كه ما ميتوانيم محكم بگوييم اين است كه ايشان نزد اين شيوخ روايت، تلمذ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پدر بزرگوارشان روايت دارند و نيز از برادر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چند مورد ايشان و پدرشان با هم، از كساني مثل جناب صالح بن سعيد، صالح بن سندي، علي بن محمد، محمد بن علي، محمد بن عيسي، مختاربن محمد بن مختار، روايت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از شيوخ روايت بوده و محمد بن عيسي خودش شخصيت بسيار بزرگواري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حدي كه ما ميتوانيم بگوييم، تلمذ است؛ به اين معنا كه اخذ حديث و روايت در محضر اين بزرگان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كتابي به نام تفسير قمي به علي بن ابراهيم منسوب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حضرت عالي آيا اين كتاب حقيقتاً ازآن علي بن ابراهيم است يا نه؟ آيا نسبت به راوي اين تفسير خبر و اطلاعاتي در دست است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مشكلاتي كه در كار تفسير است، يكي اصل اين موضوع است كه جناب علي بن ابراهيم تفسيري نوشته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نجاشي و جناب شيخ در فهرست، حالات علي بن ابراهيم را ذكر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نجاشي فرموده، ظاهراً ايشان بعداً نابينا</w:t>
      </w:r>
    </w:p>
    <w:p>
      <w:pPr>
        <w:pStyle w:val="BookText"/>
        <w:rPr/>
      </w:pPr>
      <w:r>
        <w:rPr>
          <w:rFonts w:ascii="IRNazanin" w:hAnsi="IRNazanin" w:eastAsia="IRNazanin"/>
          <w:color w:val="111111"/>
          <w:sz w:val="28"/>
          <w:sz w:val="28"/>
          <w:szCs w:val="28"/>
          <w:rtl w:val="true"/>
          <w:lang w:bidi="fa-IR"/>
        </w:rPr>
        <w:t>شده است و از كتاب ناسخ ومنسوخ، قرب الاسناد، كتاب الشراء، كتاب الحيض، كتاب التوحيد وشرك، و كتاب فضايل اميرالمؤمنين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طوسي در فهرست، باز هم همين معنا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الاول منها 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ديگر كه وجود دارد كتابهاي ديگري است كه ابن نديم از آنها نام برده، مانند كتاب مناقب و كتاب اختبار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شيخ طوسي در آخر فرمايش خود در فهرست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بجميعها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بجميعها يعني به جميع كتب جناب علي بن ابراهيم شامل تفسير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افرادي را ذكر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بجميعها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شيخ به علي بن ابراهيم، طريق داشته كه اين جماعت افراد مشخصي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محمد بن حسن بن حمزة العلوية طبريه عن علي بن ابراهيم، يك طريق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واخبرنا بذلك الشيخ المفيد المحمد بن علي بن الحسين بن بابويه عن ابيه و محمد بن الحسن و حمزة بن محمد علوي و محمد بن علي بن ماجيلويه عن علي بن ابراهيم الاحديثاً واحداً استثناهُ من كتاب الشرايع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ظاهرش اين است كه نه تنها وجود كتاب تفسير براي علي بن ابراهيم، ثابت است، بلكه حتي شيخ طوسي به اين تفسير طريق هم داشته وآن طريق را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هم طريقش را اين چنين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محمد بن محمد و غيره عن الحسن بن حمزة عن علي بن عبيد الله قال كتب الى علي بن ابراهيم به اجازة سائر حديثه و كتبه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اصل وجود تفسير براي علي بن ابراهيم جاي هيچ شبههاي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 كه برخي مطرح ميكنند اين است كه آيا اين تفسيري كه الآن دردست ماست، هماني است كه علي بن ابراهيم نوشته يا اين كه با آن تفاوت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بروجردي تعبيري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كتب كثير مذكور في</w:t>
      </w:r>
    </w:p>
    <w:p>
      <w:pPr>
        <w:pStyle w:val="BookText"/>
        <w:rPr/>
      </w:pPr>
      <w:r>
        <w:rPr>
          <w:rFonts w:ascii="IRNazanin" w:hAnsi="IRNazanin" w:eastAsia="IRNazanin"/>
          <w:color w:val="111111"/>
          <w:sz w:val="28"/>
          <w:sz w:val="28"/>
          <w:szCs w:val="28"/>
          <w:rtl w:val="true"/>
          <w:lang w:bidi="fa-IR"/>
        </w:rPr>
        <w:t>الفهرست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فهرست شيخ طوسي را ذكر ميكنند و فهرست ديگري كه ايشان روي هردو كار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تفسير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بقي الى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آيت الله بروجردي مهم است، زيرا ايشان برسر كلمات خيلي وسواس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ايشان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 الى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اين تفسير، هماني است كه باقي مانده و اين موضوعيت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نسخي كه از تفسير علي بن ابراهيم هست، كساني كه نقل كردند، آنچه كه ما ديديم كه راوي اول باشد، معروف هست كه خود علي بن ابراهيم است يا در بعضي جاها تصحيح شده و اين تفسير را به ايشان املا كرده كه ابوالفضل عباس بن محمد بن 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ايشان نشاني در رجال نداريم، كه علت هم دارد و بايد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شاگرد جناب علي بن ابراهيم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تعبيري دارد و آنگاه كه از اين تفسير، روايت نقل ميكند، از ايشان تعريف وتجليل ميكند، علت اينكه اسم ايشان در رجال نيست، شايد براي اين است كه تنها كساني كه از علي بن ابراهيم روايت نقل كردهاند و در كتب خيلي از آنها نام برده شده، ذكر كردهاند، بنابراين اسم ايشان را جز آنها نياوردهاند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مشكلي است كه كساني كه در تفسير كار ميكنند با آن مواجه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الذريعه هم ايشان را ذكر و از اين بزرگوار تعريف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ديگري كه وجود دارد اين است كه كساني كه از علي بن ابراهيم روايت نقل ميكنند، مثل محمد بن حسن بن حمرة علوي طبري، كتب رجالي متعرض حالشان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كتب رجالي ما كه نوشته شده، در واقع عمدتاً رجال كتب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رجاليون آمدند و از محمد بن</w:t>
      </w:r>
    </w:p>
    <w:p>
      <w:pPr>
        <w:pStyle w:val="BookText"/>
        <w:rPr/>
      </w:pPr>
      <w:r>
        <w:rPr>
          <w:rFonts w:ascii="IRNazanin" w:hAnsi="IRNazanin" w:eastAsia="IRNazanin"/>
          <w:color w:val="111111"/>
          <w:sz w:val="28"/>
          <w:sz w:val="28"/>
          <w:szCs w:val="28"/>
          <w:rtl w:val="true"/>
          <w:lang w:bidi="fa-IR"/>
        </w:rPr>
        <w:t>يعقوب عن علي بن ابراهيم به بالا را تحقيق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رجال حديث را كه آيا شيخ بوده و نيز طرقي كه داشته است، و چون اين طرق، مشخص است، همان‌ها را تحقيق كردند، اما به رجال قبل از آنها را كار نداشتند؛ اين راوي كيست و آيا موثق هست يا نه؟</w:t>
      </w:r>
    </w:p>
    <w:p>
      <w:pPr>
        <w:pStyle w:val="BookText"/>
        <w:rPr/>
      </w:pPr>
      <w:r>
        <w:rPr>
          <w:rFonts w:ascii="IRNazanin" w:hAnsi="IRNazanin" w:eastAsia="IRNazanin"/>
          <w:color w:val="111111"/>
          <w:sz w:val="28"/>
          <w:sz w:val="28"/>
          <w:szCs w:val="28"/>
          <w:rtl w:val="true"/>
          <w:lang w:bidi="fa-IR"/>
        </w:rPr>
        <w:t>گاهي از اوقات عظمت و جلالت خود افراد موجب ميشد كه آنها را در رجال ذكر نكنند؛ يعني مشهور و معلوم بودند، بنابراين احوال آنان را ذكر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جهاتي كه ما بر آن تكيه داريم اين است كه بزرگاني كه در كار حديث قوي بوده‌اند و دست داشتهاند، روايات اين تفسير را نقل كردهاند، مثل جناب صاحب وسائل، كه در مقام اثبات اين گونه موارد براي ما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ديگري كه هست و در سؤالات شما هم وجود داشت، اين است كه مرحوم كليني اين تفسير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ممكن است كه جهاتي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خيلي از روايات علي بن ابراهيم را نقل ميكند، اما ممكن است جناب كليني، جهت آن تلمذي كه داشته، در تفسير وارد نشده است، بلكه عمده، رواياتي بوده كه در اعتقادات و فقه وجود داشته و در جهت تفسير كه رشته ديگري بوده،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بگوييم كليني چون اين تفسير، ضعيف بوده، پس نتوانسته آن را نقل كند، سخني است كه جاي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ضعفي كه الآن برخي از آن، صحبت ميكنند از ناحيه همين ابوالفضل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نيازي نداشته تا از ايشان نقل كند، بلكه از خود علي بن ابراهيم ميگرفته و علي بن ابراهيم هم صاحب تفسير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بايد اين جهت را اثبات بكنيم؛ يعني قرينه بياوريم كه اين تفسيري كه الآن در دست ماست، هماني است كه شيخ در فهرست ميگويد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شكي نيست كه علي بن ابراهيم تفسير داشته است و اين مطلب را، نجاشي</w:t>
      </w:r>
    </w:p>
    <w:p>
      <w:pPr>
        <w:pStyle w:val="BookText"/>
        <w:rPr/>
      </w:pPr>
      <w:r>
        <w:rPr>
          <w:rFonts w:ascii="IRNazanin" w:hAnsi="IRNazanin" w:eastAsia="IRNazanin"/>
          <w:color w:val="111111"/>
          <w:sz w:val="28"/>
          <w:sz w:val="28"/>
          <w:szCs w:val="28"/>
          <w:rtl w:val="true"/>
          <w:lang w:bidi="fa-IR"/>
        </w:rPr>
        <w:t>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جهت را اثبات بكنيم كه مثلاً آيت الله بروجردي برايش اثبات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تفسير از اين جهت زياد است كه اين تفسيري كه در اين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به اين معناست كه ما از روات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تفسير داشته باشيم، زيرا اين روات كساني هستند كه يا شفاهي از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شنيدهاند يا چيزي مانند شفاهي بوده؛ يعني لازم نيست كه خود علي بن ابراهيم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وقتي اين مطالب در زمان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چه علي بن ابراهيم از دو نفر ديگر نقل كند، يا از يك نفر ديگر، به هر حال اين مطالب تفسيري در مرعا و منظر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اينها تفسيرهايي است كه مهر تأييد بر آن قرار مي‌گيرد، مثل فقه ما، مثل اينكه يك نظر فقهي كه در زمان حضرت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داشته باشيم و اين به فقهاي بعد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بروجردي برروي اين موضوع خيلي تكيه ميكردند؛ يعني اگر در مرعا و منظر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يك فقيه، شهرتي بين صحابه باشد، بعداً هيچ فقيهي نميتواند درباره آن فرد شبهه بكند، چون اين نظر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تفسير، خيلي زياد است و آن كار شايسته و بايستهاي كه لازم است درباره آن انجام شود،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منابعي پيدا كرد و حالات اين بزرگان را از جاهاي مختلف مورد بررسي قرار داد، چون اين مسأله ديگر رجالي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كتب رجالي ما هم خالي از ذكر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غير از كتب رجالي، سير اين طرف و آن طرف انجام داد؛ مثلاً در انساب، ذكر ابوالفضل بن عباس كاملاً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امامزاده جليل القدري است و منتسب به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وخاندان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 ديدم كه ذكر ايشان به حساب انتصاب اين بزرگوار در كتاب انساب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كتاب انساب ديگري باشد كه حالات بيشتري از ايشان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براي ما ثابت بشود كه علي بن ابراهيم تفسيري داشته و اين تفسير موجود همان تفسير است،</w:t>
      </w:r>
    </w:p>
    <w:p>
      <w:pPr>
        <w:pStyle w:val="BookText"/>
        <w:rPr/>
      </w:pPr>
      <w:r>
        <w:rPr>
          <w:rFonts w:ascii="IRNazanin" w:hAnsi="IRNazanin" w:eastAsia="IRNazanin"/>
          <w:color w:val="111111"/>
          <w:sz w:val="28"/>
          <w:sz w:val="28"/>
          <w:szCs w:val="28"/>
          <w:rtl w:val="true"/>
          <w:lang w:bidi="fa-IR"/>
        </w:rPr>
        <w:t>شايد اين، كفايت كند و ديگر لازم نيست به راوي تفسير اهميت بدهيم، چون اين كتاب به صورت وجاده ميشود؛ يعني شايد اين كتاب به افرادي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خيلي از كتبي كه جناب محمد بن ادريس حلي، در آخر سرائر دارد، كتابهايي است كه به دستش رسيده، و چون قرينه‌اي بر صحتش داشته، آنها را نقل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نظر مرحوم آيت الله خويي نسبت به چند كتاب از احمد بن محمد بن ابي نصر بزنطي كه در اختيار جناب ابن ادريس بوده، به همين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تداخل ورود تفسير ابي الجارود به تفسير قمي چگونه قابل حل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مورد شبهه است و اينكه حتماً اين كاراتفاق افتاده براي ما كه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جهات بايد بيشتر اثبات بشود، زيرا نقل و اقوال افراد است و اينها بايد بررسي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اين صافي نميشود نظر داد، زيرا اثبات اين موضوع كار زيادي ميبرد وبه راحتي نميتوان گفت كه ما بگوييم كه در اين تفسير دست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همان مطلبي باز ميگردد كه گفتم؛ يعني اين تفسير، همان تفسير قمي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جمله اين است كه از اصل تفسيركم شده و يا به آن افزوده شده و حتي شايد با تفاسير ديگر، تداخل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ما در همان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بتوانيم از بزرگاني كه در اين مقولات نظرشان ثابت است، مثل خود جناب صاحب وسائل، درباره آن مواردي كه از اين تفسير نقل كردهاند كار و تحقيق كنيم و تطبيق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تفسير علي بن ابراهيم خيلي مفصل نيست ـ مي‌توان درباره اين مطلب، قرائن زيادي به دست آورد، اما به هر حال نياز به تحقيق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موضوع، كسي مثل بنده، جزماً نميتواند نظر بدهد، اما كسان زيادي بودهاند كه عقيده دارند تفسير موجود، همان تفسير قمي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هم رفته آيا اصل تفسير را ميتوان جزء توثيقات عام شيعه به شمار آورد؟</w:t>
      </w:r>
    </w:p>
    <w:p>
      <w:pPr>
        <w:pStyle w:val="BookText"/>
        <w:rPr/>
      </w:pPr>
      <w:r>
        <w:rPr>
          <w:rFonts w:ascii="IRNazanin" w:hAnsi="IRNazanin" w:eastAsia="IRNazanin"/>
          <w:color w:val="111111"/>
          <w:sz w:val="28"/>
          <w:sz w:val="28"/>
          <w:szCs w:val="28"/>
          <w:rtl w:val="true"/>
          <w:lang w:bidi="fa-IR"/>
        </w:rPr>
        <w:t>آيت الله خويي مدتها بر اين نظريه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توثيق عام جناب علي بن ابراهيم در مقدمه تفسيرشان و ديگري توثيق عام ابن قولويه در كامل الزيارات بود كه ايشان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مطلب درباره توثيق عام جناب ابراهيم به جملهاي برميگردد كه ايشان در مقدمه تفسير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و تحقيقي كه آقايان بررسي ميكنند، چون خبيرتر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مثل آيت الله خويي كه ميآيند و تفسير علي بن ابراهيم را به اين مقدمه اخذ ميكند و درباره رجالش قائل به توثيق عام ميشود، قائل به اصالت تفسيراست، همين حرف آيت الله بروجردي است كه به دست ما رسيده و كساني مثل مرحوم حاج عبدالله مامقاني در تنقيح المقال نيز بر اين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خودشان دليل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ابراهيم در مقدمه تفسيرش بياني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ذاكرون ومخبرون بما ينتهي الينا و رواه مشايخنا و ثقاتنا عن الذين فرض الله طاعتهم و اوجب ولايتهم و لا يقبل العمل الا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مشايخنا و 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مسأله اي است كه آيا ميتوان از اين كلمات وثاقت اين راويان را اثبات كرد يا نه؟</w:t>
      </w:r>
    </w:p>
    <w:p>
      <w:pPr>
        <w:pStyle w:val="BookText"/>
        <w:rPr/>
      </w:pPr>
      <w:r>
        <w:rPr>
          <w:rFonts w:ascii="IRNazanin" w:hAnsi="IRNazanin" w:eastAsia="IRNazanin"/>
          <w:color w:val="111111"/>
          <w:sz w:val="28"/>
          <w:sz w:val="28"/>
          <w:szCs w:val="28"/>
          <w:rtl w:val="true"/>
          <w:lang w:bidi="fa-IR"/>
        </w:rPr>
        <w:t>در اينجا قولي است كه مرحوم آيت الله خويي هم به آن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كسان ديگري نيز همين نظر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مشايخنا 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حديث را قبل از علي بن ابراهيم و مشايخش به بعد در بر ميگيرد، چون علي بن ابراهيم در واقع اين توثيق را نسبت به 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و از هر دو توثيق عام برگشتند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برگشت آيت الله خويي كه به نظر وجه خالي از قوتي هم نباشد، اين</w:t>
      </w:r>
    </w:p>
    <w:p>
      <w:pPr>
        <w:pStyle w:val="BookText"/>
        <w:rPr/>
      </w:pPr>
      <w:r>
        <w:rPr>
          <w:rFonts w:ascii="IRNazanin" w:hAnsi="IRNazanin" w:eastAsia="IRNazanin"/>
          <w:color w:val="111111"/>
          <w:sz w:val="28"/>
          <w:sz w:val="28"/>
          <w:szCs w:val="28"/>
          <w:rtl w:val="true"/>
          <w:lang w:bidi="fa-IR"/>
        </w:rPr>
        <w:t>است كه، ما در اينجا اسنادي داريم كه، مثلاً اين اسناد را علي بن ابراهيم گرفته است و نقل ميكند؛ يعني علي بن ابراهيم از يك نفر اخذ ميكند، و او نيز از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 اهل حديث اين طور بوده كه هر طبقهاي از، آن مشايخي كه حديث را از آنها اخذ ميكردند، آنان معتمدشان بوده و نسبت به قبلي ها متعرض نميشدند، چون در اينجا اعتماد كردن كافي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وقتي كه جناب علي بن ابراهيم، از پدر يا هر فرد ديگري روايتي ميگيرد قائل به اصالت اين منبع است و او را بايد ثقه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شكي نيست كه علي بن ابراهيم به قبلي اعتماد ميكند و از آن به بعد هم كه خودش شيخ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اينجا مثل اين ميماند كه ما بگوييم كه اعتماد جناب ابراهيم بن هاشم مثلاً به احمد بن محمد بن خالد برقي يا ديگران، باعث اعتماد ايشان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اين را اجتهادي ميگويند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مطلبي كه نميشود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اين حرف را در خود كامل الزيارات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تعبير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مومل الينا الا من جهت ثقات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مسلّماً علي بن ابراهيم از كساني كه اخذ كرده، آنان را ثقه ميدانسته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طبقه اول؛ يعني طبقه مشايخ علي بن ابراهيم را بايد قدر متيقن از اين توثيق بگيريم؛ يعني علي بن ابراهيم با اين تعبيري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مشايخنا 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نيست كه بعضي روايت را مشايخ ما نقل كردند و بعضي را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دو واژه، عطف به هم هست و يك معنا را ميدهد؛ مشايخ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طبقه اولي كه جناب علي بن ابراهيم ازآنها نقل ميكند، همگي متقن هستند، از اين جهت كه وثاقتشان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يكي از ادله اثبات وثاقت جناب علي بن ابراهيم بن هاشم است كه آن را از خود كلام علي بن ابراهيم ميگيرند، جداي از اينكه ديگران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w:t>
      </w:r>
    </w:p>
    <w:p>
      <w:pPr>
        <w:pStyle w:val="BookText"/>
        <w:rPr/>
      </w:pPr>
      <w:r>
        <w:rPr>
          <w:rFonts w:ascii="IRNazanin" w:hAnsi="IRNazanin" w:eastAsia="IRNazanin"/>
          <w:color w:val="111111"/>
          <w:sz w:val="28"/>
          <w:sz w:val="28"/>
          <w:szCs w:val="28"/>
          <w:rtl w:val="true"/>
          <w:lang w:bidi="fa-IR"/>
        </w:rPr>
        <w:t>ابراهيم با اين شهادتي كه در اول تفسيرش ميدهد، پدرش را هم توصيف ميكند و اين توصيف، براي ما ارزشش بيشتر از توصيف نجاشي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 ترين شاگردان مرحوم علي بن ابراهيم، مرحوم كليني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ارتباط اين استاد وشاگرد چگونه بوده است؟</w:t>
      </w:r>
    </w:p>
    <w:p>
      <w:pPr>
        <w:pStyle w:val="BookText"/>
        <w:rPr/>
      </w:pPr>
      <w:r>
        <w:rPr>
          <w:rFonts w:ascii="IRNazanin" w:hAnsi="IRNazanin" w:eastAsia="IRNazanin"/>
          <w:color w:val="111111"/>
          <w:sz w:val="28"/>
          <w:sz w:val="28"/>
          <w:szCs w:val="28"/>
          <w:rtl w:val="true"/>
          <w:lang w:bidi="fa-IR"/>
        </w:rPr>
        <w:t>يكي از مشكلات اصلي در اينباره، اين است كه اصحاب رجال ما كمتر به چنين روابطي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رجال عام نيز همين طور بوده، اما گاهي بعضي از آنها بيشتر پرداخته‌اند، به رفاقت، كار نداشتند، بلكه به زندگي روات 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رجال ما و كساني كه حالات اين بزرگان را مي‌نوشتند، اصلاً معمول نبوده كه متعرض اين خصوصيتها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مثل اين حالت زندگينامه نويسي كه الآن در بين ما معمول است، نبود كه بررسي كنند، نزد چه كساني رفته و يا به كجاها سفر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روش درباره روات خيلي معمول نبوده، اما نسبت به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نسبت به كساني كه در حركتهاي تاريخي دست داشتند يا در قيامها و مجاهدتهاي تاريخي و نظامي نقشي داشتند، اين شيوه مرسوم بوده و آنها را نوشته‌اند، اما نسبت به اصحاب حديث و روات، عمدهي مطلب اين موارد بوده كه آيا اين راوي وثاقت دارد وثقه في الحديث هست؛ از چه كساني نقل ميكند؛ چه كساني از او نقل ميكنند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تلاش، اين بوده تا معلوماتي كه مربوط به خواننده حديث است نقل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 زندگي خود كليني هم اين اطلاعات وجود دارد و اينكه ايشان در ري بودند و نيز جناب علي بن ابراهيم كه رأس قميين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نسبت به ابراهيم بن هاشم كمال بي انصافي است كه انسان بگويد موثق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بزرگان معاصر تا روايت به ابراهيم بن هاشم ميرسد، آن</w:t>
      </w:r>
      <w:bookmarkStart w:id="90" w:name="pg2411_16823"/>
    </w:p>
    <w:p>
      <w:pPr>
        <w:pStyle w:val="BookText"/>
        <w:rPr/>
      </w:pPr>
      <w:bookmarkEnd w:id="90"/>
      <w:r>
        <w:rPr>
          <w:rFonts w:ascii="IRNazanin" w:hAnsi="IRNazanin" w:eastAsia="IRNazanin"/>
          <w:color w:val="111111"/>
          <w:sz w:val="28"/>
          <w:sz w:val="28"/>
          <w:szCs w:val="28"/>
          <w:rtl w:val="true"/>
          <w:lang w:bidi="fa-IR"/>
        </w:rPr>
        <w:t xml:space="preserve">را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ميآورند و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حالات چيزي كه نوعاً بشود به آن اعتماد كرد از نظر برخي بزرگان ما آن موردي است كه در رجال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چون آنچه براي ما منشأ اثر است، فقهي و يا اصولي نبوده، كمتر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مفيد، خود در طبقه دهم است و يك طبقه با كليني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طبقه با هم خيلي فرق ندارند، اما به حساب اينكه شيخ مفيد در قضاياي بغداد حضور داشت و با حكومت و اضطرابهايي كه در آن زمان، وجود داشت درگير بود، حالاتش بيشتر براي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كليني چون بيشتر به همين كار حديث مشغول بوده و كمتر در اين جهات مداخله ميكرده، لذا در تاريخي كه مربوط به اين موارد ميشود حضوري كم رنگ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مطلب اساسي و مهمي درباره چگونگي ارتباط علي بن ابراهيم نميشود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طبيعتاً اين طور نيست كه جناب علي بن ابراهيم براي تعليم دادن ايشان، به ري رفته باشد، زيرا قم، مركزقوام اهل حديث بوده و اهل فضل به اينجا ميآمدند و كسب دانش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اين قرائن ميشود در نظر گرفت كه جناب محمد بن يعقوب، سفرهاي زيادي به قم داشته‌اند، چه از لحاظ سني و چه از لحاظ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نيز ممكن است و منافاتي هم ندارد كه به جهاتي، جناب علي بن ابراهيم به ري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بعضي ها چنين احتمالي دادهاند، اما در عين حال نميشود نظري قاطع و اساسي در اين باره ارائه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رحمۀ ا</w:t>
      </w:r>
      <w:r>
        <w:rPr>
          <w:rFonts w:eastAsia="Amiri" w:cs="Amiri" w:ascii="Amiri" w:hAnsi="Amiri"/>
          <w:color w:val="111111"/>
          <w:sz w:val="28"/>
          <w:szCs w:val="28"/>
          <w:rtl w:val="true"/>
          <w:lang w:bidi="ar-SA"/>
        </w:rPr>
        <w:t>.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 w:name="__RefHeading___Toc3190817_3804643083"/>
      <w:bookmarkStart w:id="92" w:name="_Toc32"/>
      <w:bookmarkEnd w:id="91"/>
      <w:r>
        <w:rPr>
          <w:rtl w:val="true"/>
        </w:rPr>
        <w:t xml:space="preserve">مصاحبه با حضرت آيت الله حاج شيخ جواد فاضل لنكراني </w:t>
      </w:r>
      <w:r>
        <w:rPr>
          <w:rtl w:val="true"/>
        </w:rPr>
        <w:t>(</w:t>
      </w:r>
      <w:r>
        <w:rPr>
          <w:rtl w:val="true"/>
        </w:rPr>
        <w:t>دامت بركاته</w:t>
      </w:r>
      <w:r>
        <w:rPr>
          <w:rtl w:val="true"/>
        </w:rPr>
        <w:t>)</w:t>
      </w:r>
      <w:bookmarkEnd w:id="9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عرض تبريك اين ايام، به ويژه عيد مسعود و مبارك غدير و ضمن تجليل و تكريم از ياد آن فقيه بزرگ و پارسا و مرجع عظيم الشأن كه در معيت حضرت عالي مصاحبه كنگره حضرت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محضر نوراني و مبارك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انشاءالله در عرش خويش همنشين خاتم النبين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قرارشان بدهد درآستانه برگزاري كنگره علي بن ابراهيم قمي هستيم لطفاً راجع به تفسير قمي چنانچه مطالبي داريد بيان فرمائيد؟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ابتدا از شما بزرگواران كه زحمت كشيديد و به اينجا تشريف آورديد و ما مفتخر به زيارت شما شديم، تشكر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همت بسيار والايي كه آستانه مقدسه حضرت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گماردند و بنا دارند كه كنگره عظيمي را درباره اين شخصيت بزرگ فقيه و محدّث برگزار كنند، به سهم خودم سپاس گزاري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با عنايت خاص حضرت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ابعاد اين شخصيت علمي و حديثي بيشتر روشن شود و براي محققين و كساني كه به دنبال تحقيق و شكوفا كردن مسائل ديني و علمي هستند انشاءالله نقطهي عطفي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ميخواهم در مورد علي بن ابراهيم قمي و كتاب تفسير ايشان كه معروف به تفسير قمي است، مقداري صحبت كنم و نكاتي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كه در اذهان</w:t>
      </w:r>
    </w:p>
    <w:p>
      <w:pPr>
        <w:pStyle w:val="BookText"/>
        <w:rPr/>
      </w:pPr>
      <w:r>
        <w:rPr>
          <w:rFonts w:ascii="IRNazanin" w:hAnsi="IRNazanin" w:eastAsia="IRNazanin"/>
          <w:color w:val="111111"/>
          <w:sz w:val="28"/>
          <w:sz w:val="28"/>
          <w:szCs w:val="28"/>
          <w:rtl w:val="true"/>
          <w:lang w:bidi="fa-IR"/>
        </w:rPr>
        <w:t>بزرگان و محققين رايج است، اين است كه از تفسير علي بن ابراهيم به عنوان يك تفسير حديثي 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از آن جهت درست است زيرا غالب كلماتي كه علي بن ابراهيم در اين تفسير آورده جزو احاديثي است كه ذيل آيات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نبايد اين نكته ناديده گرفته شود كه بعضي از نكات غير حديثي هم در اين تفسير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ما علي بن ابراهيم را فقط به عنوان يك راوي تلقي كنيم كه روايات حديثي را كه در ذيل آيات آمده، ذكر كرده، به نظر من، اين قضاوت درستي نيست، ولو غالب كلمات ايشان در كتاب همين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ميتوان گفت نكات بسيار خوب تفسيري هم با قطع نظر از حديث در اين تفيسر وجود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اين كه اين تفسيبر از آن علي بن ابراهيم باشد، ما نميتوانيم بگوييم كه اين تفسير يك تفسير حديثي محض است، بله اگر منظور اين است كه در آن، استدلالهاي علمي و يا جهات ديگري مطرح نشده از اين جهت تفسير حديثي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تفسير حديثي معنايش اين نيست كه خود علي بن ابراهيم نكاتي به عنوان تفسير ندارد، بلكه ايشان به عنوان تفسير در اين كتاب، گاهي اوقات درمقام تبيين بعضي از لغات برآمده و گاهي اوقات نيز شأن نزول ها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 شأن نزول مستند به روايات است، اما در مقام بيان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اين آيه شريفه توجه كنيد </w:t>
      </w:r>
      <w:r>
        <w:rPr>
          <w:rFonts w:ascii="Amiri" w:hAnsi="Amiri" w:eastAsia="Amiri" w:cs="Amiri"/>
          <w:color w:val="111111"/>
          <w:sz w:val="28"/>
          <w:sz w:val="28"/>
          <w:szCs w:val="28"/>
          <w:rtl w:val="true"/>
          <w:lang w:bidi="ar-SA"/>
        </w:rPr>
        <w:t>وَ المُحصنات مِنَ النِساء اِلا ما مَلكَت اَيمانُكم كِتابَ الله عَليكم</w:t>
      </w:r>
      <w:r>
        <w:rPr>
          <w:rStyle w:val="FootnoteAnchor"/>
          <w:rtl w:val="true"/>
        </w:rPr>
        <w:footnoteReference w:id="121"/>
      </w:r>
      <w:r>
        <w:rPr>
          <w:rFonts w:ascii="Amiri" w:hAnsi="Amiri" w:eastAsia="Amiri" w:cs="Amiri"/>
          <w:color w:val="111111"/>
          <w:sz w:val="28"/>
          <w:sz w:val="28"/>
          <w:szCs w:val="28"/>
          <w:rtl w:val="true"/>
          <w:lang w:bidi="ar-SA"/>
        </w:rPr>
        <w:t>، ايشان كتابَ الله عَليكم</w:t>
      </w:r>
      <w:r>
        <w:rPr>
          <w:rFonts w:ascii="IRNazanin" w:hAnsi="IRNazanin" w:eastAsia="IRNazanin"/>
          <w:color w:val="111111"/>
          <w:sz w:val="28"/>
          <w:sz w:val="28"/>
          <w:szCs w:val="28"/>
          <w:rtl w:val="true"/>
          <w:lang w:bidi="fa-IR"/>
        </w:rPr>
        <w:t xml:space="preserve"> را چنين معنا و تفسير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حُجتَ الله عَليكُم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كتاب را به حجت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سورهي مباركه سجده نيز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يَقُولُونَ افْتَرَاهُ</w:t>
      </w:r>
      <w:r>
        <w:rPr>
          <w:rStyle w:val="FootnoteAnchor"/>
          <w:rtl w:val="true"/>
        </w:rPr>
        <w:footnoteReference w:id="122"/>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قُرَيشاً يقولُونَ هذا كِذبُ مُحَمَّدٍ فَرَّدالله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ميتوان گفت بعضي از اين توضيحات، همان بيان معناي ظاهري الفاظ هستند نه تفسير، اما به هر حال نميتوان گفت اين كتاب، يك تفسير محض است، مثلاً شما در تفسير برهان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تفسير تبييني در خود متن براي كلمهاي يا مجموع آيه ذكر نشده است اما در تفسير برهان هر آيهاي را كه ذكر كرده، رواياتي را هم در ذيل آن آيه نقل ميكند كه در بسياري موارد تفسير برهان روايات را از هين همين تفسير علي بن ابراهيم نقل مي‌كند كه ميتوان اين را اولين نكته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گفتم تفسير علي بن ابراهيم يك مقدمه و يك متن دارد كه هم نسبت به مقدمه و هم نسبت به متن، بين بزرگان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اين است كه آيا اين مقدمه همان مقدمهاي است كه خود علي بن ابراهيم نوشته است واين كه آيا اين عبارت، بر توثيق عام دلالت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عبارتي در اين مقدمه وجود دارد كه به عنوان توثيق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مجموعاً از حدود چهارصد و هفتاد راوي حديث نقل كرده و اگر اين مقدمه، نوشته خود ايشان باشد پس بايد بگوييم كه علي بن ابراهيم در اين مقدمه از يك توثيق عام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به وثاقت، فرقي نميكند كه به وثاقت يك شخص معين خبر دهند يا به وثاقت به نحو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روايت هايي كه علي بن ابراهيم نقل ميكند راوياني در سندش قرار گرفته كه مورد توثيق عام علي بن ابراهيم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برفرض اين است كه اين مقدمه ازخود علي بن ابراهيم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برخي در اين كه اين مقدمه متعلق به خود علي بن ابراهيم باشد،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ميخواهم نكتهاي را عرض كنم و آن نكته، اين است كه ظاهراً اين مقدمه، نوشته خود علي بن ابراهيم نيست، بلكه مقدمه را كسي از شاگردان ابوالفضل عباس كه او شاگرد بدون واسطه علي بن ابراهيم بوده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مقدمه را نه خود علي بن ابراهيم و نه ابوالفضل عباس، شاگرد بدون واسطهي او نوشته اند، بلكه شخص ديگري آمده و اين مقدمه را نوشته و بعد از دو صفحه در همين مقدمه، مطلبي را از كتب علي بن ابراهيم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بزرگوار كتابهاي متعددي مربوط به قرآن داشته، مثل ناسخ و منسوخ و محكم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ساير كتابهاي علي بن ابراهيم در اين مقدمه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مقدمه را به دقت ميبينيم، روشن است كه نوشته علي بن ابراهيم نيست، زيرا دو صفحه بعد از مقدمه بيان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اَبُوالحَسَن عَلي اِبراهيمَ الهاشمي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 آخر مقدمه، ديگر كلمات علي بن ابراهيم را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مقدمه از خود علي بن ابراهيم بود، ديگر معنا نداشت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گفته شده كه قديم در بين مصنفين اين كيفيت، مرسوم بوده است كه ميآورند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بايد توجه داشت كه اولاً چنين تعبيري را در ابتداي كلام ميآوردند، در حالي كه در اين مقدمه، بعد ازدو صفحه چنين تعبيري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بعد از آن كه مقدمه تمام ميشود ميگويد حدثني ابوالفضل العباس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سخنان ميخواهم به اين نكته منتقل شوم كه عبارتي كه علماي رجال براي توثيق عام به آن تمسك ميكنند، قبل از اين عبارت علي بن ابراهيم آمده؛ يعني كسي كه اين تفسير را جمع آوري كرده، آن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كسي كه اين تفسير را جمع آوري كرده، مقدمهاي را نوشته و در آن مقدمه، مطلبي را از علي بن ابراهيم كه در كتب ديگر ايشان وجود داشته، آورده است، چون علي بن ابراهيم كتابهاي زيادي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مطلبي را از كتب ديگر علي بن ابراهيم آورده و قبل از اينكه آن‌ها را بنويسد، اين جمله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ذاكرون وَ مُخبرون بما ينتَهي اِلينا وَ رَواه مَشايخُنا وَ ثقاتُنا عن الذينَ فَرَضَ اللهِ طاعَتهُم وَ اُوجَب وِلايتَهُم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اين عبارت نوشته خود علي بن ابراهيم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مَشايخِنا وَ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بعضي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 دلالت بر توثيق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 عبارت از علي بن ابراهيم نباشد، آن كسي كه داشته اين مقدمه را جمع آوري ميكرده، خودش مطالبي را درمورد قرآن گفته واز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اميرالمؤمنين عليهالسلام نيز مطالبي را در همين مورد نقل ميكند و سپس كلمات مفصّلي را از علي بن ابراهيم در مورد ناسخ و منسوخ، محكم و متشابه، مقدّم و موّخر و ساير مسائلي را كه مربوط به علوم و مفاهيم قرآن ميباشد بيان كرده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جمله از علي بن ابراهيم نباشد ديگر توثيق عام معنايي ندارد كه ما بخواهيم از آن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معتقدند اين مقدمه از آنِ علي بن ابراهيم است، برسر اين موضوع، اختلاف دارند كه آيا اين توثيق فقط مشايخ بلاواسطه را شامل ميشود يا مشايخ معالواسطه را نيز دربر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عرضي كه داشتيم نوبت به اين نزاع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ذاكِرون و مُخبرون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عبارتهاي خود علي بن ابراهيم نيست و به اين قرينه روشن كه در خود اين مقدمه و در ابتداي كتاب وجود دارد، اين مطلب از اول راجع به مقدمه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راجع به خود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آيا تمام اين كتاب مربوط به علي بن ابراهيم است يا خير، بزرگاني از اكابر علما مانند مرحوم مجلسي، مرحوم صاحب وسائل، مرحوم آيت الله خوئي و بنابر آنچه كه در معجم آمده، صاحب برهان مرحوم سيد هاشم بحراني، معتقدند كه تمام اين تفسير از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آنها با اين مشكل مواجه ميشوند كه در اين تفسير از ابوالجارود زياد بن منذر سخن به ميان آمده است، پس در اين صورت راه حل چيست؟</w:t>
      </w:r>
    </w:p>
    <w:p>
      <w:pPr>
        <w:pStyle w:val="BookText"/>
        <w:rPr/>
      </w:pPr>
      <w:r>
        <w:rPr>
          <w:rFonts w:ascii="IRNazanin" w:hAnsi="IRNazanin" w:eastAsia="IRNazanin"/>
          <w:color w:val="111111"/>
          <w:sz w:val="28"/>
          <w:sz w:val="28"/>
          <w:szCs w:val="28"/>
          <w:rtl w:val="true"/>
          <w:lang w:bidi="fa-IR"/>
        </w:rPr>
        <w:t>آنان فرموده‌اند كه خود علي بن ابراهيم از زياد بن منذر نقل كرده و چه اشكالي دارد كه بگوييم از زياد بن منذر نقل كرده است كه مانعي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احتمال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 كه ما بگوييم تمام اين تفسير از اول تا آخر مربوط به خود علي بن ابراهيم است چند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اشكال اين است كه وقتي وارد تفسير ميشويم در اول تفسير بعد از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ابوالفصل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كه اين حدثني به چه كسي بر ميگردد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بر ميگردد به همان كسي كه مقدمه را نوشته، پس معلوم ميشود كه آن فرد يكي از شاگردهاي ابوالفضل عباس است و اوست كه ميگويد ابوالفضل عباس، اينها را نقل ميكند؛ يعني ابوالفضل عباس كه شاگرد علي بن ابراهيم است، ولو اينكه ميگويند در كتب رجالي اسمي از او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حال او از علي بن ابراهيم رواياتي را مربوط به آيات قرآن نقل ميكند و در خود اين تفسير است كه گاهي اوقات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w:t>
      </w:r>
    </w:p>
    <w:p>
      <w:pPr>
        <w:pStyle w:val="BookText"/>
        <w:rPr/>
      </w:pPr>
      <w:r>
        <w:rPr>
          <w:rFonts w:ascii="Amiri" w:hAnsi="Amiri" w:eastAsia="Amiri" w:cs="Amiri"/>
          <w:color w:val="111111"/>
          <w:sz w:val="28"/>
          <w:sz w:val="28"/>
          <w:szCs w:val="28"/>
          <w:rtl w:val="true"/>
          <w:lang w:bidi="ar-SA"/>
        </w:rPr>
        <w:t>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عباس سندي به تفسير ابوالجارود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 راجع به ابوالجارود نيز عرض ميكنم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ابوالفضل عباس، سندش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َحمَدُ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همدان از قبايلي در يمن است نه همدان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عَبدِالله، عَن كَثيرِ بن عَياش، عَن زيادِ بن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ابو الجارود، عَن ابي الجعفر، امام 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كه اولين شيخ ابوالفضل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جايي را نداريم كه خود علي بن ابراهيم از احمد بن محمد الهمداني نقل كرده باشد ودر اين تفسير موار متعددي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مُحَمَّدِ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ما نميتوانيم بگوييم اين تفسير تماماً مربوط به علي بن ابراهيم است، اين نكته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دوم اين كه در همين تفسير، ابوالفضل عباس از افراد زيادي نقل ميكند كه همگي در زمان او بوده‌اند، اما نميشود از جهت زماني بگوييم كه علي بن ابراهيم از آنان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تفسير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الرزاز اَن يحيي بنَ زَكَريا عَلي بن حِسان، مُحَمَّدِ بن جَعفَر بن مُحَمَّد بن الحَسَن 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ابي غالب رزازي، متوفاي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است در حالي كه علي بن ابراهيم متوفاي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زمان ولادت علي بن ابراهيم معلوم نيست؛ يعني در تراجم راجع به تاريخ ولادت او، تاريخ دقيقي ذكر نشده، اما از قرائن زيادي استفاده ميشود كه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سنه وفات علي بن ابراهيم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 بن جعفر رزاز در سنه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نميتوان گفت كه علي بن ابراهيم از او روايت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ديگري هم داريم كه همين طور است و افرادي هم هستند كه اصلاً معاصر ايشان بودند اما علي بن ابراهيم در هيچ كجا از آنها روايت نقل نميكند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دومي كه به ما ميگويد اين تفسير تماماً متعلق به علي بن ابراهيم</w:t>
      </w:r>
    </w:p>
    <w:p>
      <w:pPr>
        <w:pStyle w:val="BookText"/>
        <w:rPr/>
      </w:pPr>
      <w:r>
        <w:rPr>
          <w:rFonts w:ascii="IRNazanin" w:hAnsi="IRNazanin" w:eastAsia="IRNazanin"/>
          <w:color w:val="111111"/>
          <w:sz w:val="28"/>
          <w:sz w:val="28"/>
          <w:szCs w:val="28"/>
          <w:rtl w:val="true"/>
          <w:lang w:bidi="fa-IR"/>
        </w:rPr>
        <w:t xml:space="preserve">نيست، اين است كه در اين تفسير، مواردي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وَ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بعضي از آنها با شاگردان علي بن ابراهيم تناسب دارد اما با خودش تناسب ندارد، يا اينكه اگر در زمان خود علي بن ابراهيم هم بودند، علي بن ابراهيم از آنان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مشايخ علي بن ابراهيم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اكثر رواياتش را از پدرش ابراهيم بن هاشم نقل كرده و ساير مشايخش 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برقي، احمد بن عيسي، احمد بن اسحاق، اسماعيل بن عيسي، حسن بن سعيد اهوازي و حسين بن سعيد اهوازي كه اين افراد از مشايخ علي بن ابراهيم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ايشان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يا اَخبَرنا اَحمَدُ بنُ اِدريس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سوم بر اينكه همه كتاب متعلق به علي بن ابراهيم نيست، اين است كه دركتاب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 حَدَثَني 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 ندارد مؤلف يك كتاب چنين بگويد، بله، اگر مينوشت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 اما در كتاب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بي اِبراهيم حَدَّثَني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 اينكه در بعضي موارد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الى 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تعبير به راجع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ديگري كه ميخواهم اضافه كنم اين است كه اصلاً نقل علي بن ابراهيم از ابو الجارود، آنهم با وضعي كه ابوالجارود داشت و از زيديه شد و از طريق حق منحرف گرديد و مورد غضب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 في نفسه بعيد است؛ يعني علي بن ابراهيم با آن عظمتي كه دارد اين روايات را از ابوالجارود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سخني به نظر من بسيار بعيد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احتمال اول كه بگوييم همه تفسير از آن علي بن ابراهيم است مورد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بعضي‌ها از ابوالجارود زياد بن منذر، سخن به ميان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 بن منذر كوفي</w:t>
      </w:r>
    </w:p>
    <w:p>
      <w:pPr>
        <w:pStyle w:val="BookText"/>
        <w:rPr/>
      </w:pPr>
      <w:r>
        <w:rPr>
          <w:rFonts w:ascii="IRNazanin" w:hAnsi="IRNazanin" w:eastAsia="IRNazanin"/>
          <w:color w:val="111111"/>
          <w:sz w:val="28"/>
          <w:sz w:val="28"/>
          <w:szCs w:val="28"/>
          <w:rtl w:val="true"/>
          <w:lang w:bidi="fa-IR"/>
        </w:rPr>
        <w:t>يا همان ابوالجارود همداني اتفاقاً مانند علي بن ابراهيم كه در اواسط عمرش نابينا شد، به همين عارضه مبتلا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زيد بن علي بن حسين خروج كرد،ابوالجارود همراه او شد، لذا جاروديه هم منسوب به همين زياد بن منذر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درباره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اِماميا رَجَعَ لمّا خرَجَ زيدُ بنُ عَلي فَمالَ اِليه وَ صارَ الزيديه وَ نَقلَ الكشي روايات في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قائل است كه او بعداً به مذهب حق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نجاشي و شيخ هر دو سندي به تفسير ابوالجارود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تَفسيرِ القرآن، رَواه اَبي جَعفَر اَخبرَنا عِدّةُ مِن اَصحابنا عَن اَحمَدَ بنَ مُحَمّدِ بن سَعيد عَن جَعفَرَ بنِ عَبدِالله مُحَمّدي عَن اَبي سَهل كَثيرِ بنِ عَياش القطان عَن ابو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هم تفسير ابوالجارود را از همين احمد بن محمد بن سعيد كه معروف به ابن عقده است به دو واسطه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لازم است كه در رجال از تفسير ابوالجارود اسم برده شده، اما در رجالين از چيزي به نام تفسير علي بن ابراهيم نامي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ميگويند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هم كتاب اين را ميگويد اما اين كه خود رجالين بيايند و بگويند علي بن ابراهيم كتابي و نيز تفسيري دارد، اين مقداري كه من بررسي كردم، چنين چيزي در خود رجال نيامده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اين است كه بگوييم علي بن ابراهيم كتاب تفسيري داشته و رواياتي را كه خودش از مشايخش شنيده، در آنجا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هم كتاب تفسيري داشته از رواياتي كه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آيات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شخصي آمده و اين دو كتاب را كنار هم گذاشته و اين دو كتاب را</w:t>
      </w:r>
    </w:p>
    <w:p>
      <w:pPr>
        <w:pStyle w:val="BookText"/>
        <w:rPr/>
      </w:pPr>
      <w:r>
        <w:rPr>
          <w:rFonts w:ascii="IRNazanin" w:hAnsi="IRNazanin" w:eastAsia="IRNazanin"/>
          <w:color w:val="111111"/>
          <w:sz w:val="28"/>
          <w:sz w:val="28"/>
          <w:szCs w:val="28"/>
          <w:rtl w:val="true"/>
          <w:lang w:bidi="fa-IR"/>
        </w:rPr>
        <w:t>تلفيق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اين حرف نميتواند درست باشد، زيرا اگر قسمتي از اين كتاب تماماً ممحض در ابوالجارود نقل ميكند در آيه بعد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منظورش علي بن ابراهيم از ابراهيم بن هاشم است و در آيه بعد روايتي را از شيخ ديگري و از راوي ديگري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با هم اختلاط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كسي دو كتاب را باهم جمع آوري بكند هرگز در لابه لاي آن كتاب، دوباره دو حديث را در يكجا و سه حديث را در جاي ديگر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اصلاً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بعضي تعابير را ديدم كه خيلي دور از تحقيق است؛ مثلاً گفته‌اند كه اين موضوع، شبيه همان چيزي است كه درباره كتابهاي مرحوم شيخ عباس قمياتفاق افتاده است؛ يعني ايشان كتابي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ديگري هم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اين دو را در كنار هم قرار دادند و يكي را حاشيه ديگري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حرف را نميشود در تفسير قمي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حرف هم حرف درستي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يا احتمال سوم اين است كه بگوييم شاگرد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ابوالفضل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را از علي بن ابراهيم شنيده و آنها را نقل كرده و همان طور كه عرض كردم هم سندش را به ابوالجارود دارد هم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 آمده و آن رواياتي را كه از مشايخ خودش در تفسيرآيات بوده آورده، لكن چون اكثر اين روايات از علي بن ابراهيم است، اين تفسير به تفسير قمي يا علي بن ابراهيم قمي معروف شده است؛ يعني اگر ما از اول تا آخر تفسير احصا بكنيم، اكثرش متعلق به علي بن ابراهيم قمي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از كتب هم گفته‌اند تا اواخر سوره بقره از علي بن ابراهيم است و</w:t>
      </w:r>
    </w:p>
    <w:p>
      <w:pPr>
        <w:pStyle w:val="BookText"/>
        <w:rPr/>
      </w:pPr>
      <w:r>
        <w:rPr>
          <w:rFonts w:ascii="IRNazanin" w:hAnsi="IRNazanin" w:eastAsia="IRNazanin"/>
          <w:color w:val="111111"/>
          <w:sz w:val="28"/>
          <w:sz w:val="28"/>
          <w:szCs w:val="28"/>
          <w:rtl w:val="true"/>
          <w:lang w:bidi="fa-IR"/>
        </w:rPr>
        <w:t>از آنجا به بعد به ابوالجارود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درصورتي كه اين طور نيست، زيرا در لا به لاي سُوَر مختلفي كه در اين تفسير آمده، گاهي اوقات از ابوالجارود گفته شده و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گاهي نيز از مشايخ 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ميتوان گفت غالب اين روايات از علي بن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جا عرض كنم واقعاً گاهي اوقات در بعضي از مسائل بسيار مهم و كليد ي ما و در مسائل فرعي و اعتقادي، روايت هاي معتبري جز آنچه علي بن ابراهيم به حسب اين تفسير نقل كرده، چيز ديگري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رواياتي كه در ذيل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روايات مفصّلي است كه قضيه فدك را با همه خصوصياتش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مقداري كه من در تفسير علي بن ابراهيم احصاء كرده‌ام، مستند اصلياش اين است كه بگوييم اين تفسير مركب از رواياتي است؛ يعني نتيجه عرض من اين است كه ما نميتوانيم بگوييم علي بن ابراهيم كتابي به نام تفسير علي بن ابراهيم،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او رواياتي را كه در تفسير آيات بوده يك جا ودر كنار بقيه روايات آورده باشد، اما اين كه خودش در مقام اين باشد كه كتابي به نام تفسير علي بن ابراهيم داشته باشد، چنين چيزي نيست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ابوالجارود ميتوان گفت كه او هم كتابي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چيزي كه رجالين گفتهاند او اصلاً كتابي معروف به تفسير ابوالجارود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 گفت شخصي همچون ابوالفضل عباس آمده و از علي بن ابراهيم يا از ابوالجارود يا محمد بن جعفر الرزاز يا احمد بن ادريس و يا محمد بن عبدالله بن جعفر الحميري قمي و افراد ديگري كه تعدادشان در اين تفسير شايد به سيزده يا چهارده نفر ميرسد رواياتي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نميتوانيم بگوييم كه نظريه دوم كه اين كتاب تلفيقي از تفسير علي بن ابراهيم و تفسير</w:t>
      </w:r>
    </w:p>
    <w:p>
      <w:pPr>
        <w:pStyle w:val="BookText"/>
        <w:rPr/>
      </w:pPr>
      <w:r>
        <w:rPr>
          <w:rFonts w:ascii="IRNazanin" w:hAnsi="IRNazanin" w:eastAsia="IRNazanin"/>
          <w:color w:val="111111"/>
          <w:sz w:val="28"/>
          <w:sz w:val="28"/>
          <w:szCs w:val="28"/>
          <w:rtl w:val="true"/>
          <w:lang w:bidi="fa-IR"/>
        </w:rPr>
        <w:t>ابوالجارود است حرف درستي است، زيرا بيان كرديم كه علي بن ابراهيم كتاب تفسيري نداشته كه با كتاب ابوالجارود تلفيق گردد، بلكه كسي آمده و روايات تفسيري كه از علي بن ابراهيم و ابوالجارود و ديگران نقل شده، همهي اينها را جمع آوري كرده، لكن چون غالبش مربوط به علي بن ابراهيم بوده، اين كتاب به تفسير علي بن ابراهيم قمي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وقتي در مورد علي بن ابراهيم،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رجالين نيامده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كِتابٌ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 بنَ هاشِم، اَبوالحَسَن القُمي ثقَۀٌ فِي الحَديث، ثَبِّت، مُعتَمِدٌ، صَحيحُ المَذهَب سَمِعَ فَاَكثَر وَ صنف كُتُبُا وُ اضرّ في وُسُطِ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بزرگوار در وسط عمرش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حقيتي است كه ما اجمالاً در مورد علي بن ابراهيم به آن رسيدهيم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باره بايد بيشتر دقت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راجع به خود ابوالفضل عباس است كه چرا نامي از خودش در كتب رجالين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اين كتاب را ابوالفضل عباس جمع آوري كرده و يا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مفصّلي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نقل كرده، پس چطور ميشود يك راوي كه هزاران روايت از علي بن ابراهيم نقل ميكند نامي از خود او نيامده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دليل ما باشد كه هر راوي بايد نامش در كتب رجالي ذكر شود، اين دليل معنا ندارد؛ زيرا شايد از همان اول هم گمان ميكردند اين تفسير از علي بن ابراهيم است، لذا توجهي به ابوالفضل عباس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 بزرگ راجع به اولاد ابوالفضل عباس كه هر سه پسرش به طبرستان رفتند و مذهب زيديه را در آنجا ترويج دادند در الذريعه مطالبي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مي‌گويد كه اين ابوالفضل عباس به طبرستان رفت چون در آنجا غالب مردم زيدي مذهب بودند، براي</w:t>
      </w:r>
    </w:p>
    <w:p>
      <w:pPr>
        <w:pStyle w:val="BookText"/>
        <w:rPr/>
      </w:pPr>
      <w:r>
        <w:rPr>
          <w:rFonts w:ascii="IRNazanin" w:hAnsi="IRNazanin" w:eastAsia="IRNazanin"/>
          <w:color w:val="111111"/>
          <w:sz w:val="28"/>
          <w:sz w:val="28"/>
          <w:szCs w:val="28"/>
          <w:rtl w:val="true"/>
          <w:lang w:bidi="fa-IR"/>
        </w:rPr>
        <w:t>اينكه تفسير علي بن ابراهيم را ترويج كند تفسير ابوالجارود را نيز ضميمه آن كرد و در آنجا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عرض كردم اين حرف در صورتي درست است كه تفسير ابوالجارود به صورت مستقل در يك قسمتي ذكر شود؛ اما وقتي در لابه لاي اين تفسير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اَبي قاَل عَلي بي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اين معنا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اجمالي بود از آنچه كه در مورد تفسير علي بن ابراهيم توانستيم عرض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شما در عرصهي فقه استاد هستيد و ما در مورد فقه صحبت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 جريان فقهي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جرياني بوده كه تقريباً در محور اجتهاد مبتني بر اصول متلقاه است و جريان ديگر اين بود كه فقط به حديث مي‌پرداختند كمترين انديشه عقلي حتي بر محور همان اصول مهم استنباطات، جاري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زعماي بخش اول افرادي مانند هشام بن حكم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طيف بعدي ميآيند كه بيشتر شامل محدّثين قمي مي‌شدند كه در آن زمان تقريباً همين جريان اخباري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ميخواهيم نظر حضرت عالي را در اين رابطه كه علي بن ابراهيم را ميتوان در كدام يك از دو جريان قرارداد ارزيابي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ذكر است كه ايشان با توجه به شاگرداني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كليني و احمد بن ادريس و بزرگان ديگري همچون علي بن بابويه، تقريباً به سوي همان روش اجتهادي زراره بوده، آيا شما علي بن ابراهيم را در همان دايره اول ارزيابي ميكنيد؛ يعني طرفدار فقه اجتهادي بر محور همان اصولي كه خود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القاءكرده بودند يا اينكه طرفدار همان خط مشي حديث و حديث گرايي كه بعداً هم گاهي به شكل اخباري تجلي كرد؟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بحث مفصلي دارد كه آيا واقعاً ما اين دو گروه را به عنوان اصحاب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داشته‌ايم يا نه و آيا اصل اين تقسيم بندي نسبت به زمان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درست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اين مسلك اخباريگري و اصوليگري همه، بعد از زمان ائمه طاهرين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آنچه ما اطلاع داريم ازمباني اصولي و يا مباني حديثي، نميتوانيم در زمان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تقسيم بندي را داشته باشيم؛ يعني نميتوانيم بگوييم زراره از طرفداران اجتهاد بوده و راوي ديگر در طرف ديگر او البته يك نوع جهاد روشني در زمان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كه همه اصحاب، آن را قبول داشتند؛ مثلاً ملاحظه كنيد كه اخباري، تمسك به ظواهر قرآن را حجت نميدانند؛ يعني ظاهر قرآن را به عنوان حجت قبول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علي بن ابراهيم كه خودش در اين تفسير، اين همه روايات را نقل كرده و حتي در بعضي از موارد كه به عنوان بيان ظاهر آيات و يا به عنوان تفسير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الحِجاب عَن ظاهر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ظاهر آيات را حجت ميداند، اين مطلب ميتواند در اين رابطه صدق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اصلاً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اصحابشان را پيوسته به تدّبر در قرآن، استناد به قرآن و اجتهاد در فروع، مطابق با ظواهر آيات قرآن فرا مي‌خواندند و ما در اين زمينه روايات بسيار فراواني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شيخ صدوق است كه جمود زيادي بر روايات و ظواهرآنها داشته است، اما ايشان هم از افرادي نيست كه ظاهر قرآن را حجت نداند، بلكه در فتواهايش اين همه به ظواهر آيات استناد و استدلال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يكي از راهها براي حل نزاع بين اخباري و اصولي، همين است كه ما ببينيم اصحاب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چگونه برخورد ميكردند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وقتي كليني روايات مربوط به عقل را نقل ميكند، عقل را به عنوان يك حجت در رواياتش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بگوييم كه هر كسي كه محدّث شد حتماً اخباري است، بلكه خيلي از محدّثين در رأس فقها هستند؛</w:t>
      </w:r>
    </w:p>
    <w:p>
      <w:pPr>
        <w:pStyle w:val="BookText"/>
        <w:rPr/>
      </w:pPr>
      <w:r>
        <w:rPr>
          <w:rFonts w:ascii="IRNazanin" w:hAnsi="IRNazanin" w:eastAsia="IRNazanin"/>
          <w:color w:val="111111"/>
          <w:sz w:val="28"/>
          <w:sz w:val="28"/>
          <w:szCs w:val="28"/>
          <w:rtl w:val="true"/>
          <w:lang w:bidi="fa-IR"/>
        </w:rPr>
        <w:t>مثلاً شما علي بن ابراهيم را به عنوان يك مفسّر قرار ميدهيد در حالي كه اخباريها آن را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اخباريها باب تفسير را به يك معنا بايد ببندند، مگر آن چيزي كه در بعضي از روايات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است، اما آنان قائلند كه محدّث خودش ديگر نبايد اظهار نظر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علي ابراهيم را در عين اين كه محدثي بسيار قوي ميدانيم، اما از تفسيرش چنين بر ميآيد كه ايشان ريشههاي اصلي اجتهاد را نيز قبول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اصحاب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مثل فقهاي امروز، اين مشكل را داشته‌اند كه گاهي به امام خود گله ميكردند؛ مثلاً يونس بن عبدالرحمان به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شكايت ميكرد كه عدهاي من را زنديق ميخوانند، آن هم با توجه به آن عظمتي كه او داشته، نظر حضرت عالي در اين مسائل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اعتقادي همين طوراست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برخي از اصحاب ائمه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اعتقادي داشتند كه ديگران اصلاً نميتوانستند آن را درك كنند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ربطي به بحث نزاع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اصولي واخباري از جمله مسائلي است كه بعد از زمان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وجود آمده و شايد از قرن ششم و هفتم به بعد ايجاد شد؛ يعني اصلاً در زمان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نزاعي نبوده، اما نزاعهاي ديگري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تفكيك نقل و قولهاي ابوالجارود از اقوال علي بن ابراهيم كه هم اكنون در اين زمينه اقداماتي انجام گرفته، چيست؟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نبايد تغييري درآنها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قرائني را ذكر كردندهاند مثلاً ميگويند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روايۀ 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كسي كه اين كتاب را جمع آوري ميكرده از آنها نقل قول ميكند؛ يعني در جايي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روايۀ 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w:t>
      </w:r>
      <w:bookmarkStart w:id="93" w:name="pg2411_16856"/>
    </w:p>
    <w:p>
      <w:pPr>
        <w:pStyle w:val="BookText"/>
        <w:rPr/>
      </w:pPr>
      <w:bookmarkEnd w:id="93"/>
      <w:r>
        <w:rPr>
          <w:rFonts w:ascii="IRNazanin" w:hAnsi="IRNazanin" w:eastAsia="IRNazanin"/>
          <w:color w:val="111111"/>
          <w:sz w:val="28"/>
          <w:sz w:val="28"/>
          <w:szCs w:val="28"/>
          <w:rtl w:val="true"/>
          <w:lang w:bidi="fa-IR"/>
        </w:rPr>
        <w:t>اين كه برخيها گفته‌اند علي بن ابراهيم و ابوالجارود هر كدام تفسيري داشتهاند و كتاب موجود، تلفيقي از هر دو تفسير است، سخن درستي نيست، بلكه ـ همان طور كه قبلاً گفتيم ـ كسي مثل ابوالفضل عباس و شايد شاگرد او، از ابوالفضل عباس شنيده كه او روايات علي بن ابراهيم را در ذيل آيات و روايات ابوالجارود و همين طور رواياتي كه ديگران داشته‌اند ـ يعني در حدوده چهارده يا پانزده نفري كه علي بن ابراهيم هيچ وقت از جهت زماني با آنان معاصر نبوده و از آنان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يافته و روايات مربوط به تفسير آيات را يكجا جمع كرده است، ولي چون غالب روايات مربوط به علي بن ابراهيم بوده، اين تفسير به تفسير علي بن ابراهيم معروف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رحمۀ الله و بركاته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__RefHeading___Toc3190819_3804643083"/>
      <w:bookmarkStart w:id="95" w:name="_Toc33"/>
      <w:bookmarkEnd w:id="94"/>
      <w:r>
        <w:rPr>
          <w:rtl w:val="true"/>
        </w:rPr>
        <w:t xml:space="preserve">مصاحبه با دكتر حسين محفوظ </w:t>
      </w:r>
      <w:r>
        <w:rPr>
          <w:rtl w:val="true"/>
        </w:rPr>
        <w:t>(</w:t>
      </w:r>
      <w:r>
        <w:rPr>
          <w:rtl w:val="true"/>
        </w:rPr>
        <w:t>رحمه الله</w:t>
      </w:r>
      <w:r>
        <w:rPr>
          <w:rtl w:val="true"/>
        </w:rPr>
        <w:t>)</w:t>
      </w:r>
      <w:bookmarkEnd w:id="95"/>
    </w:p>
    <w:p>
      <w:pPr>
        <w:pStyle w:val="BookText"/>
        <w:rPr/>
      </w:pPr>
      <w:r>
        <w:rPr>
          <w:rFonts w:ascii="IRNazanin" w:hAnsi="IRNazanin" w:eastAsia="IRNazanin"/>
          <w:color w:val="111111"/>
          <w:sz w:val="28"/>
          <w:sz w:val="28"/>
          <w:szCs w:val="28"/>
          <w:rtl w:val="true"/>
          <w:lang w:bidi="fa-IR"/>
        </w:rPr>
        <w:t>با تقدير و تشكر از جناب آقاي دكتر محفوظ مهمان عزيز و ارجمند كتاب سال ولايت كه اين وقت و فرصت را در اختيار ما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چند كلامي هم در ارتباط با علي بن ابراهيم و تفسير آن مفسّر محدّث گفت وگويي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 اين گونه شروع ميكنيم كه با توجه به اينكه شما مؤلف و صاحب اثر بين المللي و جهاني اين مراسم هستيد ابتدا توضيح مختصري در مورد زندگي خود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شرح حال اينجانب ناقابل است اما چون فرموديد بايد چيزي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حسين پسر شيخ علي، پسر شيخ محمد جواد، پسر شيخ موسي، پسر شيخ حسين، پسر شيخ علي، پسر شيخ محفوظ دوم، پسر شيخ محمود هستم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محفوظ دوم به شمس الدين محفوظ حلي كه شاگرد محقق حلي است،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در سال</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هـ به لبنان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همان شيخ حسين كه پدر شيخ موسي، پدر شيخ محمد جواد، پدر شيخ علي كه پدر من است به كاظمين منتقل شد و نزد آقا سيد محسن مقدّس عربي و مرحوم سيد عبدالله شبّر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بازماندگان شيخ حسين دوم هستيم كه به گفته مؤلف شرح حال سيد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اَفضَلَ اهل زَمانه يا علي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بنده جزء ناقابلان اين خانواده هستم كه به گفته شيخ 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قبيلهي من عالمان 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من در شهر كاظمين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تولد يافتم و در شهر كاظمين درس خوانده‌ام و دروس قديم و جديد را جمع آوري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حوزوي را در خانه خودمان و پيش علماي خانواده پدري و مادري گذراندم و دروس دانشكدهاي را در بغداد طي كردم و شاگرد دانشسراي عالي در عراق بودم و در آنجا شاگرد اول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دانشگاه تهران منتقل شدم و شاگرد افرادي مانند مرحوم فروزان فر، ميرزا عبدالعظيم خان قريب و آقايان حسين خطيبي، سعيد نفيسي، دكتر صادق كيا، پور داوود، محـمـد مـقـدم ومصطفي مينويي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كـه انشاءالله كس ديگري را فراموش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سانسكريت را نزد پرفسور كنهان رجا از هندوستان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فارغ التحصيل شدم و اساتيد دفاعم مرحوم فروزان فر و عبدالعظيم خان قريب و سعيد نفيسي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عضويت ادبي فرهنگستان ايران در آمدم و در سالهاي بعد سمت و عضويت در فرهنگستان عربي و بيگانه 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اصطلاح شما به عنوان استاد ممتاز و يا پرفسور، مشغول به كار ميباشم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شاگردان به منزل ما ميآيند، چون من خانه نشين هستم و اين شاگردان متواضعانه به خانه بنده ميآيند و درس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دوره كه به دفاع از رساله‌هايشان مشغولند يازده نفرند كه دوره حسين علي محفوظ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من كه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طرف چاپ شده، متجاوز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رساله، پژوهش، بررسي و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آنها ناچيزند وگرچه از لحاظ اعداد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ولي از لحاظ اهميت صفر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اين همه آثار به نظرتان كدام يك خيلي ممتاز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كه يك مؤلف تمام كتابهاي ش را دوست دارد و نميتواند يكي از آنها را ترجيح بدهد، زيرا همه كتاب‌ها مثل پسرانش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ميتوان از اين آثار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شرح حال شيخ كليني، كتاب متنبه سعدي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 منسيه في الدراسة سنن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دوبار چاپ شده كه بار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عند الشيعة الاماميهم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نجومي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تقويمي مبتكر است و اين تقويم در فلكيات، ابتكاري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شرح حال ناقابلي از اين جانب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مي‌خواهم سؤالي راجع به حضرت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بپرسم و آن اين است كه چرا علما نسبت به مرقد مبارك و شريف حضرت فاطمه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اهتمام خاص و ويژهاي قائلند؟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علما، بلكه ساير مردم نيز اين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اولاً دختر امام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ثانياً خواهر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ثالثاً عمه امام جواد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قانع كنندهي اين موضوع،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همه بنات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سيدات اهل خويش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نظر من است و خود ايشان هم بركاتي دارند كه حضور ما در اينجا يكي از بركات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موسي كاظم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لقب باب الحوائج زياد صدا ميكنند؟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مردم حوائجشان را از آنجا طلب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موسَي الكاظم ببغداد الترياق المجرب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خلاّل از مشايخ حنابله هم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اَهَمَّني اَمرٌ فقصدت قبر موسَي بنُ جَعفَرَ اِلّا</w:t>
      </w:r>
    </w:p>
    <w:p>
      <w:pPr>
        <w:pStyle w:val="BookText"/>
        <w:rPr/>
      </w:pP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احمد بن حنبل كه پسر ارشد امام احمد بن حنبلي است پرسيدند تو را در پيش قبر پدرت دفن كنيم؟ گفت نه، مرا پيش نبي دفن كنيد بهتر است از اينكه پيش پدرم دفن كنيد؛ يعني در كاظمين نبي كه به نظر شيعه، امام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مدفون است و اين از مزاياي شهر كاظمين است و تا به حال نيز مردم، حوائجشان را از آنجا ميطلبند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اَبي مُوسَي بنِ جَعفرَ اَمانُ لِاَهلِ البَغداد و اَمانُ لِاَهلِ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ميگويم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لِاَهلِ العَراق وَ اَمانَ لِاَهلِ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كافي مرحوم كليني اشاره فرموديد و اينكه در اين رابطه كتابي را نوشتهايد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مرحوم كليني از شاگردان ممتازعلي بن ابراهيم است، جناب عالي كيفيت برقراري ارتباط بين اين استاد و شاگرد را چگونه يافتهايد؟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تا به حال الحمدلله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المراجع آيت الله صافي و استاد العلما و شيخ المراجع آيت الله مكارم از بنده مخلص و از اين كتاب ذكر خير ميكنند و همين طور تمام بزرگان،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وصيت كرده‌ام كه اين كتاب با من دفن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سؤال شما بايد بگويم كه اگر نصي نباشد ما نميتوانيم حدس بزنيم؛ يعني در كتب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كه من دارم بررسي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صحيح و واضحي به اين موضوع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ميدانيد كه قم از مراكز علمي است و آن زمان قم و آوه از مراكز علمي و فقهي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مرحوم كليني ايشان را در قم، ري و بغداد ملاقات كردهاند، ولي اين موضوع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مصادر، ذكر نكرده باشند ما نميتوانيم حدس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توجيه در دست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كتاب هايي كه به علي بن ابراهيم نسبت داده شده تفسير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عالي اگر راجع به تفسير قمي مطالب خاصي داريد بيان بفرماييد؟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پژوهش مخصوص به خود را ميخواهد كه انشاءالله سعي ميكنم اين كتاب را بار دوم در نظر بگيرم و پژوهش كنم و سعي كنم انشاءالله كتاب را براي كنگره مورد نظر آماده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من به روايات اين كتاب اهميت ميدهم و البته در اين كتاب بايد كمال دقت را داشت و اهتمام بورزيم و چيزهاي مفيدي از آن استخراج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روايات نزد مـا موجود است هست، ولي عـلماي رجـال و حـديث مـا كـاملاً ايـن كـتاب را صحيح نميدانند، به خلاف علماي ديـگـر كـه ميفرمايند كتب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حديث بايد منحصراً مورد بررسي قرار گيرد و سند آن را نيز مورد تحقيق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زماني كه تشريف آورديد و موضوع كنگره را مطرح كرديد تصميم گرفتم بحث مخصوصي را درباره اساتيد تفسير، مورد بررسي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من مي‌آيد اين است كه اين تفسير از يك لحاظ ديگر هم اهميت دارد و شايد كسي هم متوجه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وجه اهميت اين است كه قرآن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تفاسير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تمام علماي شيعه را كه ديده‌ام، همان آياتي است كه تفاسير ديگر هم دارند، نه كم و نه زياد و نه تغيير و تبديلي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دلايل مهم تفسير علي بن ابراهيم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ديگر اينكه علامه حلي در يكي از كتابهاي شان ميفرمايد آن مصحفي كه به خليفه عثمان نسبت ميدهند همان مصحف علي بن ابيطالب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دقيق به خاطر نداريم اين موضوع در كدام يك از تأليفات علامه حلي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كتاب از دلايل قرآن مجيد است و به همين دليل به آن اهميت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اين تفسير فقط تفسير علي بن ابراهيم نيست، بلكه مركب از تفسير علي بن ابراهيم و ابوالجارود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صحّت داشته باشد و اين كتاب، مركب از دو تفسير باشد به نظر جناب عالي علت اينكه اين دو با هم تركيب شدهاند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بايد براي اثبات اين موضوع، دلايلي وجود داشته باشد؛ يعني اين صحبت از جانب شخص قابل اعتمادي باشد نه صرف احتمالات يك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ابتدا به اين موضوع اشاره كرد مرحوم آقا بزرگ تهراني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ميگويند بر اساس روش و منهج اين كتاب كه از آغاز سوره الحمد ايشان شروع به تفسير ميكند، روايات، صيغه واحدي دارند و سند، سندي است كه بر علي بن ابراهيم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ادامه دارد تا اينكه به سوره آل عمران ميرسد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به بعد ايشان ميآيد و تغيير ميدهد؛ يعني از كساني روايت شده كه اينها هم طبقه علي بن ابراهيم نيستند، بلكه اين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در اين سند با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تهراني به اين دليل ميگويد كه اين روايات اين گونه نيست كه ما همه را از علي بن ابراهيم بدانيم، بلكه قائل به 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ايشان قائل به تركيب شده‌اند ميگويد ما رواياتي را داريم كه در همين تفسير آمده و سند از ابن عباس به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ابوالجارود و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معلوم است علي بن ابراهيم اين مجموعه را از مشايخ خودش نگرفته، نقدي در مشايخ علي بن ابراهيم اينها نيستند، بلكه كساني هم هستند كه از طريق خودشان از عياش و ابوالجارود نقل كرده‌اند، لذا آقا بزرگ تهراني ميفرمايند كه اين تفسير، مركب است از تفسير ابوالجارود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تفسيري كه خود علي بن ابراهيم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سومي نيز به اين تفسير شده است و بعضي ميفرمايند اين تفسير، مجموعهاي است از تفسير ابوالجارود، تفسير علي بن ابراهيم و نظريات خود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شده، ديگر به معناي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اخيراً جناب آقاي دكتر عابدي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دبير كنگرهي علي بن ابراهيم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من اثبات ميكنم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بر گيرنده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عدهاي قائل هستند اصلاً نظريات علي بن ابراهيم هم در اين تفسير آمده است؛ يعني هم رواياتي است كه خودشان از مشايخشان نقل ميكنند و هم در برگيرنده روايات ابوالجارود است، آن هم از طريق خاص كه شاگرد علي بن ابراهيم آن نظريات را ضميمه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شاگرد ابوالفضل عباس است و همينكه نظريات خاص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نظريات حدسي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اخيري هم وجود دارد كه تقريباً نظر شما هم ميباشد و آن اينكه فرموديد اصلاً كتاب تفسير را بايد به عنوان يك كتاب روايي نگاه كرد؛ يعني كه اين كتاب مجموعهاي از روايات علي بن ابراهيم، ابوالجارود و مشايخ ديگري است كه جامع اينها را جمع كردهاند و فرد جامع را ابوالفضل عباس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كنگره الحمدلله در حول اين تفسير، ميخواهد خدمات خوبي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خوشحال شديم كه حضرت عالي ميخواهيد با نگاه پژوهشي اطلاعاتي را به ما ارائه دهيد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خيلي از مفاخر شيعه، نامشان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علي بن ابراهيم كه حدود هجده نفرند كه از جمله آنها و اعلم و افضل همه آنها پدر بزرگوار خودشان ابراهيم بن هاشم است كه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جمعآوري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نيمي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علي بن ابراهيم از طريق پدر بزرگوارش به</w:t>
      </w:r>
    </w:p>
    <w:p>
      <w:pPr>
        <w:pStyle w:val="BookText"/>
        <w:rPr/>
      </w:pPr>
      <w:r>
        <w:rPr>
          <w:rFonts w:ascii="IRNazanin" w:hAnsi="IRNazanin" w:eastAsia="IRNazanin"/>
          <w:color w:val="111111"/>
          <w:sz w:val="28"/>
          <w:sz w:val="28"/>
          <w:szCs w:val="28"/>
          <w:rtl w:val="true"/>
          <w:lang w:bidi="fa-IR"/>
        </w:rPr>
        <w:t>دست آورده و اين هم عنايتي است كه با اينكه برخي ابراهيم بن هاشم را به عنوان ثقات نميشناسند، ولي علي بن ابراهيم با اينكه يقيناً اين روايات را از مشايخ ديگر هم شنيده، اما روايات را از پدر بزرگوارشان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مشايخ ديگر ايشان سه بزرگوارند كه نام همگي احمد است؛ يعني احمد بن محمد بن عيسي اشعري، احمد بن محمد بن ابي عبدالله برقي و احمد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شما در كافي درخشيده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اينكه ايشان شاگردان ديگري هم داشته، ولي جداً شخصيت حديثي مرحوم كليني در اين كتاب به نمايش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در ورقي كه تنها در فروع كافي و در كتاب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كوچكترين كتاب هم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پانصد و اندي روايت كه در اين كتاب آمده، دويست و چهل روايتش از مرحوم علي بن ابراهيم است، اگر توجه كنيم، خواهيم ديد كه مرحوم كليني اين روايات را از اين استاد نقل كرده و اكثر ابواب را هم به روايات ايشان مزّين ميكند؛ يعني به ايشان عنايت خاطر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رابطه با كافي كه در سه افق اصول و فروع و روضه ميدرخشد و اعتقادات و مسائل كلامي، ما در آنجا هستند و مسلّماً روايات در عرضه اعتقادات و فقه و اخلاق و آداب و سنن و مكارم اخلاقي در اين مجموعه گرد آمدهاند، ميخواهيم نگاه فقيهانه علي بن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شما هم ايشان يك فقيه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كنيم و ببينيم انديشههاي فقيهانه اين بزرگوار به چه شكل بوده؛ يعني آيا ايشان اجتهاد ميكرده يا تابع همان مكتب حديثي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شما و همه دست اندر كاران كه در اعتلاي نام فقها و محدّثين زحمت ميكشيد تقدير و تشكر ميكنم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 آستانه مقدسه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مسعودي خميني</w:t>
      </w:r>
    </w:p>
    <w:p>
      <w:pPr>
        <w:pStyle w:val="BookText"/>
        <w:rPr/>
      </w:pPr>
      <w:r>
        <w:rPr>
          <w:rFonts w:ascii="Amiri" w:hAnsi="Amiri" w:eastAsia="Amiri" w:cs="Amiri"/>
          <w:color w:val="111111"/>
          <w:sz w:val="28"/>
          <w:sz w:val="28"/>
          <w:szCs w:val="28"/>
          <w:rtl w:val="true"/>
          <w:lang w:bidi="ar-SA"/>
        </w:rPr>
        <w:t>ضريح علي بن ابراهيم قمي</w:t>
      </w:r>
    </w:p>
    <w:p>
      <w:pPr>
        <w:pStyle w:val="BookText"/>
        <w:rPr/>
      </w:pPr>
      <w:r>
        <w:rPr>
          <w:rFonts w:ascii="Amiri" w:hAnsi="Amiri" w:eastAsia="Amiri" w:cs="Amiri"/>
          <w:color w:val="111111"/>
          <w:sz w:val="28"/>
          <w:sz w:val="28"/>
          <w:szCs w:val="28"/>
          <w:rtl w:val="true"/>
          <w:lang w:bidi="ar-SA"/>
        </w:rPr>
        <w:t>كه به همت توليت آستانه مقدسه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w:t>
      </w:r>
    </w:p>
    <w:p>
      <w:pPr>
        <w:pStyle w:val="BookText"/>
        <w:rPr/>
      </w:pPr>
      <w:r>
        <w:rPr>
          <w:rFonts w:ascii="Amiri" w:hAnsi="Amiri" w:eastAsia="Amiri" w:cs="Amiri"/>
          <w:color w:val="111111"/>
          <w:sz w:val="28"/>
          <w:sz w:val="28"/>
          <w:szCs w:val="28"/>
          <w:rtl w:val="true"/>
          <w:lang w:bidi="ar-SA"/>
        </w:rPr>
        <w:t>مسعودي خميني بر مزار شريف</w:t>
      </w:r>
    </w:p>
    <w:p>
      <w:pPr>
        <w:pStyle w:val="BookText"/>
        <w:rPr/>
      </w:pPr>
      <w:r>
        <w:rPr>
          <w:rFonts w:ascii="Amiri" w:hAnsi="Amiri" w:eastAsia="Amiri" w:cs="Amiri"/>
          <w:color w:val="111111"/>
          <w:sz w:val="28"/>
          <w:sz w:val="28"/>
          <w:szCs w:val="28"/>
          <w:rtl w:val="true"/>
          <w:lang w:bidi="ar-SA"/>
        </w:rPr>
        <w:t>آن محدث و مفسر شيعه نصب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العظمي مكارم شيرازي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حجت الاسلام و المسلمين احمد عابدي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پژوهشكده و دبير كنگره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العظمي صافي گلپايگاني</w:t>
      </w:r>
    </w:p>
    <w:p>
      <w:pPr>
        <w:pStyle w:val="BookText"/>
        <w:rPr/>
      </w:pPr>
      <w:r>
        <w:rPr>
          <w:rFonts w:ascii="Amiri" w:hAnsi="Amiri" w:eastAsia="Amiri" w:cs="Amiri"/>
          <w:color w:val="111111"/>
          <w:sz w:val="28"/>
          <w:sz w:val="28"/>
          <w:szCs w:val="28"/>
          <w:rtl w:val="true"/>
          <w:lang w:bidi="ar-SA"/>
        </w:rPr>
        <w:t>حضرت آيت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همداني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دامت بر 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علوي بروجردي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محمد جواد فاضل لنكراني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حسين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وامالي طوسي، ص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برقم </w:t>
      </w:r>
      <w:r>
        <w:rPr>
          <w:rFonts w:eastAsia="IRNazanin" w:cs="IRNazanin"/>
          <w:b w:val="false"/>
          <w:bCs w:val="false"/>
          <w:i w:val="false"/>
          <w:iCs w:val="false"/>
          <w:color w:val="333333"/>
          <w:sz w:val="20"/>
          <w:szCs w:val="20"/>
        </w:rPr>
        <w:t>945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69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فهرست الطوسي، رق</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67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برقم، </w:t>
      </w:r>
      <w:r>
        <w:rPr>
          <w:rFonts w:eastAsia="IRNazanin" w:cs="IRNazanin"/>
          <w:b w:val="false"/>
          <w:bCs w:val="false"/>
          <w:i w:val="false"/>
          <w:iCs w:val="false"/>
          <w:color w:val="333333"/>
          <w:sz w:val="20"/>
          <w:szCs w:val="20"/>
        </w:rPr>
        <w:t>380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4368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7816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897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1181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يرد عنهم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84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برقم </w:t>
      </w:r>
      <w:r>
        <w:rPr>
          <w:rFonts w:eastAsia="IRNazanin" w:cs="IRNazanin"/>
          <w:b w:val="false"/>
          <w:bCs w:val="false"/>
          <w:i w:val="false"/>
          <w:iCs w:val="false"/>
          <w:color w:val="333333"/>
          <w:sz w:val="20"/>
          <w:szCs w:val="20"/>
        </w:rPr>
        <w:t>435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741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برقم </w:t>
      </w:r>
      <w:r>
        <w:rPr>
          <w:rFonts w:eastAsia="IRNazanin" w:cs="IRNazanin"/>
          <w:b w:val="false"/>
          <w:bCs w:val="false"/>
          <w:i w:val="false"/>
          <w:iCs w:val="false"/>
          <w:color w:val="333333"/>
          <w:sz w:val="20"/>
          <w:szCs w:val="20"/>
        </w:rPr>
        <w:t>562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برقم </w:t>
      </w:r>
      <w:r>
        <w:rPr>
          <w:rFonts w:eastAsia="IRNazanin" w:cs="IRNazanin"/>
          <w:b w:val="false"/>
          <w:bCs w:val="false"/>
          <w:i w:val="false"/>
          <w:iCs w:val="false"/>
          <w:color w:val="333333"/>
          <w:sz w:val="20"/>
          <w:szCs w:val="20"/>
        </w:rPr>
        <w:t>911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برقم </w:t>
      </w:r>
      <w:r>
        <w:rPr>
          <w:rFonts w:eastAsia="IRNazanin" w:cs="IRNazanin"/>
          <w:b w:val="false"/>
          <w:bCs w:val="false"/>
          <w:i w:val="false"/>
          <w:iCs w:val="false"/>
          <w:color w:val="333333"/>
          <w:sz w:val="20"/>
          <w:szCs w:val="20"/>
        </w:rPr>
        <w:t>1216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برقم </w:t>
      </w:r>
      <w:r>
        <w:rPr>
          <w:rFonts w:eastAsia="IRNazanin" w:cs="IRNazanin"/>
          <w:b w:val="false"/>
          <w:bCs w:val="false"/>
          <w:i w:val="false"/>
          <w:iCs w:val="false"/>
          <w:color w:val="333333"/>
          <w:sz w:val="20"/>
          <w:szCs w:val="20"/>
        </w:rPr>
        <w:t>148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برقم </w:t>
      </w:r>
      <w:r>
        <w:rPr>
          <w:rFonts w:eastAsia="IRNazanin" w:cs="IRNazanin"/>
          <w:b w:val="false"/>
          <w:bCs w:val="false"/>
          <w:i w:val="false"/>
          <w:iCs w:val="false"/>
          <w:color w:val="333333"/>
          <w:sz w:val="20"/>
          <w:szCs w:val="20"/>
        </w:rPr>
        <w:t>195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1027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الحديد </w:t>
      </w:r>
      <w:r>
        <w:rPr>
          <w:rFonts w:eastAsia="IRNazanin" w:cs="IRNazanin"/>
          <w:b w:val="false"/>
          <w:bCs w:val="false"/>
          <w:i w:val="false"/>
          <w:iCs w:val="false"/>
          <w:color w:val="333333"/>
          <w:sz w:val="20"/>
          <w:szCs w:val="20"/>
        </w:rPr>
        <w:t>22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المائده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النور </w:t>
      </w:r>
      <w:r>
        <w:rPr>
          <w:rFonts w:eastAsia="IRNazanin" w:cs="IRNazanin"/>
          <w:b w:val="false"/>
          <w:bCs w:val="false"/>
          <w:i w:val="false"/>
          <w:iCs w:val="false"/>
          <w:color w:val="333333"/>
          <w:sz w:val="20"/>
          <w:szCs w:val="20"/>
        </w:rPr>
        <w:t>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السادسة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الثالثة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الكليني، الرقم </w:t>
      </w:r>
      <w:r>
        <w:rPr>
          <w:rFonts w:eastAsia="IRNazanin" w:cs="IRNazanin"/>
          <w:b w:val="false"/>
          <w:bCs w:val="false"/>
          <w:i w:val="false"/>
          <w:iCs w:val="false"/>
          <w:color w:val="333333"/>
          <w:sz w:val="20"/>
          <w:szCs w:val="20"/>
        </w:rPr>
        <w:t>12038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الرقم </w:t>
      </w:r>
      <w:r>
        <w:rPr>
          <w:rFonts w:eastAsia="IRNazanin" w:cs="IRNazanin"/>
          <w:b w:val="false"/>
          <w:bCs w:val="false"/>
          <w:i w:val="false"/>
          <w:iCs w:val="false"/>
          <w:color w:val="333333"/>
          <w:sz w:val="20"/>
          <w:szCs w:val="20"/>
        </w:rPr>
        <w:t>7816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القديمة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لم يرو عنهم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طبعه بيروت، والجزء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طبعه ايران،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اصحاب الهادي حرف الميم، الرقم </w:t>
      </w:r>
      <w:r>
        <w:rPr>
          <w:rFonts w:eastAsia="IRNazanin" w:cs="IRNazanin"/>
          <w:b w:val="false"/>
          <w:bCs w:val="false"/>
          <w:i w:val="false"/>
          <w:iCs w:val="false"/>
          <w:color w:val="333333"/>
          <w:sz w:val="20"/>
          <w:szCs w:val="20"/>
        </w:rPr>
        <w:t>41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الذريعة و لم نجده في رجال الكشي المطبوع بالعراق مثل ما في المتن، و لم يعنونه مستقلاً و انما جاء</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و تلخيص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علي الحجر تارة سنة </w:t>
      </w:r>
      <w:r>
        <w:rPr>
          <w:rFonts w:ascii="IRNazanin" w:hAnsi="IRNazanin" w:eastAsia="IRNazanin"/>
          <w:b w:val="false"/>
          <w:b w:val="false"/>
          <w:bCs w:val="false"/>
          <w:i w:val="false"/>
          <w:i w:val="false"/>
          <w:iCs w:val="false"/>
          <w:color w:val="333333"/>
          <w:sz w:val="20"/>
          <w:sz w:val="20"/>
          <w:szCs w:val="20"/>
        </w:rPr>
        <w:t>١٣١٣</w:t>
      </w:r>
      <w:r>
        <w:rPr>
          <w:rFonts w:ascii="IRNazanin" w:hAnsi="IRNazanin" w:eastAsia="IRNazanin"/>
          <w:b w:val="false"/>
          <w:b w:val="false"/>
          <w:bCs w:val="false"/>
          <w:i w:val="false"/>
          <w:i w:val="false"/>
          <w:iCs w:val="false"/>
          <w:color w:val="333333"/>
          <w:sz w:val="20"/>
          <w:sz w:val="20"/>
          <w:szCs w:val="20"/>
          <w:rtl w:val="true"/>
        </w:rPr>
        <w:t xml:space="preserve"> و اخري مع تفسير الامام العسكريو طبع اخيراً علي الحروففي جزئين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في اصحاب الباقرالرقم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في الصفحة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في اصحاب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فقد نقل الروايات الدالة علي رجوعه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الاخيرة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الطبعة الاخيرة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السبحاني، چاپ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دوم، ناشر مركز مديريت حوزه علميه قم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بالبال أن المناسب فيجب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ذكر منتخب من ترجمة هؤلاء الأعلام، أعلي الله تعالي مقامهم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ما ذكر في أجداده هو المنسوب الي ثامن أجداده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آر في جملة من الكلمات إلاّ ما سبق في عبارةم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في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التنقيح ير و الحسن علي بن ابراهيم بن هاشم قمي متوفاي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هذه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ذكر في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ق –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تاريخ وفاته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لايخفي أنه تاريخ وفاة الكليني</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القمي، للشيخ تقي الدين إبراهيم بن علي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إختصار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 بن المنذر ابوالجارود و أبوالنجم الهمداني الأعمي سرحوب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آيھ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فسيأتي في التالي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في كيفية التفسير المنسوب إليه و أما دخوله فيتعالي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الآميرزا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المصطفي بن الحسين الحسيني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السيد الجليل القدر عظيم المنزلةسرّهما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العلامة و ابن داود الحليان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اصطلاح الجديد في الحديث الصحيح، هم المتأخرون، فإن الصحيح عند هم ما كل واحد من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لايخفي أن كون روايته صحيحاً مطلقاً، إذاكان سائر روايته ايضاً عن الثقات و إلاّ صحيحاً من قبله، و</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 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الشيعه، 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آيه الله العظمي آقاي سيد محمد رضا گلپايگاني رضوان الله عليه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امالي صدوق،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مقدمه المحنف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44790</Words>
  <Characters>172681</Characters>
  <CharactersWithSpaces>216242</CharactersWithSpaces>
  <Paragraphs>1298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2026-08-17T07:46:08Z</dcterms:created>
  <dc:creator>ghaemiyeh.com</dc:creator>
  <dc:description/>
  <dc:language>en-US</dc:language>
  <cp:lastModifiedBy/>
  <dcterms:modified xsi:type="dcterms:W3CDTF">2026-08-17T11:16:13Z</dcterms:modified>
  <cp:revision>1</cp:revision>
  <dc:subject/>
  <dc:title>علی بن ابراهیم قمی و اندیشه ها</dc:title>
</cp:coreProperties>
</file>

<file path=docProps/custom.xml><?xml version="1.0" encoding="utf-8"?>
<Properties xmlns="http://schemas.openxmlformats.org/officeDocument/2006/custom-properties" xmlns:vt="http://schemas.openxmlformats.org/officeDocument/2006/docPropsVTypes"/>
</file>