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حسن عسکری علیه السلام را چقدر می شناسیم؟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892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1894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1896_380464308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561898_380464308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561900_3804643083">
            <w:r>
              <w:rPr>
                <w:webHidden/>
                <w:rStyle w:val="IndexLink"/>
                <w:rtl w:val="true"/>
              </w:rPr>
              <w:t>شناخت اول</w:t>
            </w:r>
            <w:r>
              <w:rPr>
                <w:rStyle w:val="IndexLink"/>
                <w:rtl w:val="true"/>
              </w:rPr>
              <w:t xml:space="preserve">: </w:t>
            </w:r>
            <w:r>
              <w:rPr>
                <w:rStyle w:val="IndexLink"/>
                <w:rtl w:val="true"/>
              </w:rPr>
              <w:t>نسب شریف امام حسن عسکری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561902_380464308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61904_3804643083">
            <w:r>
              <w:rPr>
                <w:webHidden/>
                <w:rStyle w:val="IndexLink"/>
                <w:rtl w:val="true"/>
              </w:rPr>
              <w:t>کنیه و لقب ایشان</w:t>
            </w:r>
            <w:r>
              <w:rPr>
                <w:rStyle w:val="IndexLink"/>
                <w:rtl w:val="true"/>
              </w:rPr>
              <w:tab/>
            </w:r>
            <w:r>
              <w:rPr>
                <w:rStyle w:val="IndexLink"/>
              </w:rPr>
              <w:t>13</w:t>
            </w:r>
          </w:hyperlink>
        </w:p>
        <w:p>
          <w:pPr>
            <w:pStyle w:val="Contents2"/>
            <w:tabs>
              <w:tab w:val="clear" w:pos="8743"/>
              <w:tab w:val="right" w:pos="9026" w:leader="dot"/>
            </w:tabs>
            <w:rPr/>
          </w:pPr>
          <w:hyperlink w:anchor="__RefHeading___Toc561906_3804643083">
            <w:r>
              <w:rPr>
                <w:webHidden/>
                <w:rStyle w:val="IndexLink"/>
                <w:rtl w:val="true"/>
              </w:rPr>
              <w:t>شناخت دوم</w:t>
            </w:r>
            <w:r>
              <w:rPr>
                <w:rStyle w:val="IndexLink"/>
                <w:rtl w:val="true"/>
              </w:rPr>
              <w:t xml:space="preserve">: </w:t>
            </w:r>
            <w:r>
              <w:rPr>
                <w:rStyle w:val="IndexLink"/>
                <w:rtl w:val="true"/>
              </w:rPr>
              <w:t>دلایل امامت امام حسن عسکری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561908_3804643083">
            <w:r>
              <w:rPr>
                <w:webHidden/>
                <w:rStyle w:val="IndexLink"/>
                <w:rtl w:val="true"/>
              </w:rPr>
              <w:t>شناخت سوم</w:t>
            </w:r>
            <w:r>
              <w:rPr>
                <w:rStyle w:val="IndexLink"/>
                <w:rtl w:val="true"/>
              </w:rPr>
              <w:t xml:space="preserve">: </w:t>
            </w:r>
            <w:r>
              <w:rPr>
                <w:rStyle w:val="IndexLink"/>
                <w:rtl w:val="true"/>
              </w:rPr>
              <w:t>سخنان برخی از اندیشمندان درباره امام حسن عسکری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561910_3804643083">
            <w:r>
              <w:rPr>
                <w:webHidden/>
                <w:rStyle w:val="IndexLink"/>
                <w:rtl w:val="true"/>
              </w:rPr>
              <w:t>شناخت چهارم</w:t>
            </w:r>
            <w:r>
              <w:rPr>
                <w:rStyle w:val="IndexLink"/>
                <w:rtl w:val="true"/>
              </w:rPr>
              <w:t xml:space="preserve">: </w:t>
            </w:r>
            <w:r>
              <w:rPr>
                <w:rStyle w:val="IndexLink"/>
                <w:rtl w:val="true"/>
              </w:rPr>
              <w:t>شماری از مناقب امام حسن عسکری علیه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561912_3804643083">
            <w:r>
              <w:rPr>
                <w:webHidden/>
                <w:rStyle w:val="IndexLink"/>
                <w:rtl w:val="true"/>
              </w:rPr>
              <w:t>شناخت پنجم</w:t>
            </w:r>
            <w:r>
              <w:rPr>
                <w:rStyle w:val="IndexLink"/>
                <w:rtl w:val="true"/>
              </w:rPr>
              <w:t xml:space="preserve">: </w:t>
            </w:r>
            <w:r>
              <w:rPr>
                <w:rStyle w:val="IndexLink"/>
                <w:rtl w:val="true"/>
              </w:rPr>
              <w:t>نگاهی به عبادت‌های امام حسن عسکری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561914_3804643083">
            <w:r>
              <w:rPr>
                <w:webHidden/>
                <w:rStyle w:val="IndexLink"/>
                <w:rtl w:val="true"/>
              </w:rPr>
              <w:t>شناخت ششم</w:t>
            </w:r>
            <w:r>
              <w:rPr>
                <w:rStyle w:val="IndexLink"/>
                <w:rtl w:val="true"/>
              </w:rPr>
              <w:t xml:space="preserve">: </w:t>
            </w:r>
            <w:r>
              <w:rPr>
                <w:rStyle w:val="IndexLink"/>
                <w:rtl w:val="true"/>
              </w:rPr>
              <w:t>قطره‌ای از دریای کرامات امام حسن عسکری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561916_3804643083">
            <w:r>
              <w:rPr>
                <w:webHidden/>
                <w:rStyle w:val="IndexLink"/>
                <w:rtl w:val="true"/>
              </w:rPr>
              <w:t>شناخت هفتم</w:t>
            </w:r>
            <w:r>
              <w:rPr>
                <w:rStyle w:val="IndexLink"/>
                <w:rtl w:val="true"/>
              </w:rPr>
              <w:t xml:space="preserve">: </w:t>
            </w:r>
            <w:r>
              <w:rPr>
                <w:rStyle w:val="IndexLink"/>
                <w:rtl w:val="true"/>
              </w:rPr>
              <w:t>شعاعی از نور علم امام حسن عسکری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561918_3804643083">
            <w:r>
              <w:rPr>
                <w:webHidden/>
                <w:rStyle w:val="IndexLink"/>
                <w:rtl w:val="true"/>
              </w:rPr>
              <w:t>شناخت هشتم</w:t>
            </w:r>
            <w:r>
              <w:rPr>
                <w:rStyle w:val="IndexLink"/>
                <w:rtl w:val="true"/>
              </w:rPr>
              <w:t xml:space="preserve">: </w:t>
            </w:r>
            <w:r>
              <w:rPr>
                <w:rStyle w:val="IndexLink"/>
                <w:rtl w:val="true"/>
              </w:rPr>
              <w:t>آگاهی امام حسن عسکری</w:t>
            </w:r>
            <w:r>
              <w:rPr>
                <w:rStyle w:val="IndexLink"/>
                <w:rtl w:val="true"/>
              </w:rPr>
              <w:t>(</w:t>
            </w:r>
            <w:r>
              <w:rPr>
                <w:rStyle w:val="IndexLink"/>
                <w:rtl w:val="true"/>
              </w:rPr>
              <w:t>علیه السلام</w:t>
            </w:r>
            <w:r>
              <w:rPr>
                <w:rStyle w:val="IndexLink"/>
                <w:rtl w:val="true"/>
              </w:rPr>
              <w:t xml:space="preserve">) </w:t>
            </w:r>
            <w:r>
              <w:rPr>
                <w:rStyle w:val="IndexLink"/>
                <w:rtl w:val="true"/>
              </w:rPr>
              <w:t>از غیب</w:t>
            </w:r>
            <w:r>
              <w:rPr>
                <w:rStyle w:val="IndexLink"/>
                <w:rtl w:val="true"/>
              </w:rPr>
              <w:tab/>
            </w:r>
            <w:r>
              <w:rPr>
                <w:rStyle w:val="IndexLink"/>
              </w:rPr>
              <w:t>52</w:t>
            </w:r>
          </w:hyperlink>
        </w:p>
        <w:p>
          <w:pPr>
            <w:pStyle w:val="Contents2"/>
            <w:tabs>
              <w:tab w:val="clear" w:pos="8743"/>
              <w:tab w:val="right" w:pos="9026" w:leader="dot"/>
            </w:tabs>
            <w:rPr/>
          </w:pPr>
          <w:hyperlink w:anchor="__RefHeading___Toc561920_3804643083">
            <w:r>
              <w:rPr>
                <w:webHidden/>
                <w:rStyle w:val="IndexLink"/>
                <w:rtl w:val="true"/>
              </w:rPr>
              <w:t>شناخت نهم</w:t>
            </w:r>
            <w:r>
              <w:rPr>
                <w:rStyle w:val="IndexLink"/>
                <w:rtl w:val="true"/>
              </w:rPr>
              <w:t xml:space="preserve">: </w:t>
            </w:r>
            <w:r>
              <w:rPr>
                <w:rStyle w:val="IndexLink"/>
                <w:rtl w:val="true"/>
              </w:rPr>
              <w:t>علم امام حسن عسکری</w:t>
            </w:r>
            <w:r>
              <w:rPr>
                <w:rStyle w:val="IndexLink"/>
                <w:rtl w:val="true"/>
              </w:rPr>
              <w:t>(</w:t>
            </w:r>
            <w:r>
              <w:rPr>
                <w:rStyle w:val="IndexLink"/>
                <w:rtl w:val="true"/>
              </w:rPr>
              <w:t>علیه السلام</w:t>
            </w:r>
            <w:r>
              <w:rPr>
                <w:rStyle w:val="IndexLink"/>
                <w:rtl w:val="true"/>
              </w:rPr>
              <w:t xml:space="preserve">) </w:t>
            </w:r>
            <w:r>
              <w:rPr>
                <w:rStyle w:val="IndexLink"/>
                <w:rtl w:val="true"/>
              </w:rPr>
              <w:t>به رخدادهای آینده</w:t>
            </w:r>
            <w:r>
              <w:rPr>
                <w:rStyle w:val="IndexLink"/>
                <w:rtl w:val="true"/>
              </w:rPr>
              <w:tab/>
            </w:r>
            <w:r>
              <w:rPr>
                <w:rStyle w:val="IndexLink"/>
              </w:rPr>
              <w:t>60</w:t>
            </w:r>
          </w:hyperlink>
        </w:p>
        <w:p>
          <w:pPr>
            <w:pStyle w:val="Contents2"/>
            <w:tabs>
              <w:tab w:val="clear" w:pos="8743"/>
              <w:tab w:val="right" w:pos="9026" w:leader="dot"/>
            </w:tabs>
            <w:rPr/>
          </w:pPr>
          <w:hyperlink w:anchor="__RefHeading___Toc561922_3804643083">
            <w:r>
              <w:rPr>
                <w:webHidden/>
                <w:rStyle w:val="IndexLink"/>
                <w:rtl w:val="true"/>
              </w:rPr>
              <w:t>شناخت دهم</w:t>
            </w:r>
            <w:r>
              <w:rPr>
                <w:rStyle w:val="IndexLink"/>
                <w:rtl w:val="true"/>
              </w:rPr>
              <w:t xml:space="preserve">: </w:t>
            </w:r>
            <w:r>
              <w:rPr>
                <w:rStyle w:val="IndexLink"/>
                <w:rtl w:val="true"/>
              </w:rPr>
              <w:t>هجرت و شهادت امام حسن عسکری علیه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561924_3804643083">
            <w:r>
              <w:rPr>
                <w:webHidden/>
                <w:rStyle w:val="IndexLink"/>
                <w:rtl w:val="true"/>
              </w:rPr>
              <w:t>شناخت یازدهم</w:t>
            </w:r>
            <w:r>
              <w:rPr>
                <w:rStyle w:val="IndexLink"/>
                <w:rtl w:val="true"/>
              </w:rPr>
              <w:t xml:space="preserve">: </w:t>
            </w:r>
            <w:r>
              <w:rPr>
                <w:rStyle w:val="IndexLink"/>
                <w:rtl w:val="true"/>
              </w:rPr>
              <w:t>فرزندان و شاگردان امام حسن عسکری علیه السلام</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77_17820"/>
      <w:bookmarkStart w:id="1" w:name="pg2177_17820"/>
      <w:bookmarkEnd w:id="1"/>
    </w:p>
    <w:p>
      <w:pPr>
        <w:pStyle w:val="Heading2"/>
        <w:numPr>
          <w:ilvl w:val="1"/>
          <w:numId w:val="1"/>
        </w:numPr>
        <w:rPr/>
      </w:pPr>
      <w:bookmarkStart w:id="2" w:name="pg2177_17820"/>
      <w:bookmarkStart w:id="3" w:name="__RefHeading___Toc561892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محمدعلی ،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علیه‌السلام را چقدر می‌شناسیم؟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آیت الله سید محمدهادی حسینی میلانی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6452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یازدهم،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9584/297</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9483265</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را چقدر می شناسیم</w:t>
      </w:r>
    </w:p>
    <w:p>
      <w:pPr>
        <w:pStyle w:val="BookText"/>
        <w:rPr/>
      </w:pPr>
      <w:r>
        <w:rPr>
          <w:rFonts w:ascii="IRNazanin" w:hAnsi="IRNazanin" w:eastAsia="IRNazanin"/>
          <w:color w:val="111111"/>
          <w:sz w:val="28"/>
          <w:sz w:val="28"/>
          <w:szCs w:val="28"/>
          <w:rtl w:val="true"/>
          <w:lang w:bidi="fa-IR"/>
        </w:rPr>
        <w:t>ترجمه بخش امام حسن عسکری علیه السلام از کتاب قادتنا کیف نعرفهم،</w:t>
      </w:r>
    </w:p>
    <w:p>
      <w:pPr>
        <w:pStyle w:val="BookText"/>
        <w:rPr/>
      </w:pPr>
      <w:r>
        <w:rPr>
          <w:rFonts w:ascii="IRNazanin" w:hAnsi="IRNazanin" w:eastAsia="IRNazanin"/>
          <w:color w:val="111111"/>
          <w:sz w:val="28"/>
          <w:sz w:val="28"/>
          <w:szCs w:val="28"/>
          <w:rtl w:val="true"/>
          <w:lang w:bidi="fa-IR"/>
        </w:rPr>
        <w:t>تألیف آیت الله سید محمدهادی حسینی میلانی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جابری</w:t>
      </w:r>
    </w:p>
    <w:p>
      <w:pPr>
        <w:pStyle w:val="BookText"/>
        <w:rPr/>
      </w:pP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مؤیدی</w:t>
      </w:r>
    </w:p>
    <w:p>
      <w:pPr>
        <w:pStyle w:val="BookText"/>
        <w:rPr/>
      </w:pPr>
      <w:r>
        <w:rPr>
          <w:rFonts w:ascii="IRNazanin" w:hAnsi="IRNazanin" w:eastAsia="IRNazanin"/>
          <w:color w:val="111111"/>
          <w:sz w:val="28"/>
          <w:sz w:val="28"/>
          <w:szCs w:val="28"/>
          <w:rtl w:val="true"/>
          <w:lang w:bidi="fa-IR"/>
        </w:rPr>
        <w:t>کاری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امام حسن عسکری علیه السلام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6452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انتشار مطالب این اثر به هر نحوی بلامانع و موجب است و در صورت تمایل، فایل آن نیز در اختیار علاقمندان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تماس </w:t>
      </w:r>
      <w:r>
        <w:rPr>
          <w:rFonts w:eastAsia="IRNazanin" w:cs="IRNazanin"/>
          <w:color w:val="111111"/>
          <w:sz w:val="28"/>
          <w:szCs w:val="28"/>
          <w:lang w:bidi="fa-IR"/>
        </w:rPr>
        <w:t>09354017384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894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محمدعلی ،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کتاب قادتنا کیف نعرفهم،</w:t>
      </w:r>
    </w:p>
    <w:p>
      <w:pPr>
        <w:pStyle w:val="BookText"/>
        <w:rPr/>
      </w:pPr>
      <w:r>
        <w:rPr>
          <w:rFonts w:ascii="IRNazanin" w:hAnsi="IRNazanin" w:eastAsia="IRNazanin"/>
          <w:color w:val="111111"/>
          <w:sz w:val="28"/>
          <w:sz w:val="28"/>
          <w:szCs w:val="28"/>
          <w:rtl w:val="true"/>
          <w:lang w:bidi="fa-IR"/>
        </w:rPr>
        <w:t>تألیف آیت الله سید محمدهادی حسینی میلانی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6452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یازدهم،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9584/297</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9483265</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را چقدر می شناسیم</w:t>
      </w:r>
    </w:p>
    <w:p>
      <w:pPr>
        <w:pStyle w:val="BookText"/>
        <w:rPr/>
      </w:pPr>
      <w:r>
        <w:rPr>
          <w:rFonts w:ascii="IRNazanin" w:hAnsi="IRNazanin" w:eastAsia="IRNazanin"/>
          <w:color w:val="111111"/>
          <w:sz w:val="28"/>
          <w:sz w:val="28"/>
          <w:szCs w:val="28"/>
          <w:rtl w:val="true"/>
          <w:lang w:bidi="fa-IR"/>
        </w:rPr>
        <w:t>ترجمه بخش امام حسن عسکری علیه السلام از کتاب قادتنا کیف نعرفهم،</w:t>
      </w:r>
    </w:p>
    <w:p>
      <w:pPr>
        <w:pStyle w:val="BookText"/>
        <w:rPr/>
      </w:pPr>
      <w:r>
        <w:rPr>
          <w:rFonts w:ascii="IRNazanin" w:hAnsi="IRNazanin" w:eastAsia="IRNazanin"/>
          <w:color w:val="111111"/>
          <w:sz w:val="28"/>
          <w:sz w:val="28"/>
          <w:szCs w:val="28"/>
          <w:rtl w:val="true"/>
          <w:lang w:bidi="fa-IR"/>
        </w:rPr>
        <w:t>تألیف آیت الله سید محمدهادی حسینی میلانی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جابری</w:t>
      </w:r>
    </w:p>
    <w:p>
      <w:pPr>
        <w:pStyle w:val="BookText"/>
        <w:rPr/>
      </w:pP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مؤیدی</w:t>
      </w:r>
    </w:p>
    <w:p>
      <w:pPr>
        <w:pStyle w:val="BookText"/>
        <w:rPr/>
      </w:pPr>
      <w:r>
        <w:rPr>
          <w:rFonts w:ascii="IRNazanin" w:hAnsi="IRNazanin" w:eastAsia="IRNazanin"/>
          <w:color w:val="111111"/>
          <w:sz w:val="28"/>
          <w:sz w:val="28"/>
          <w:szCs w:val="28"/>
          <w:rtl w:val="true"/>
          <w:lang w:bidi="fa-IR"/>
        </w:rPr>
        <w:t>کاری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امام حسن عسکری علیه السلام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6452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انتشار مطالب این اثر به هر نحوی بلامانع و موجب است و در صورت تمایل، فایل آن نیز در اختیار علاقمندان قرار می گیرد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تماس </w:t>
      </w:r>
      <w:r>
        <w:rPr>
          <w:rFonts w:eastAsia="IRNazanin" w:cs="IRNazanin"/>
          <w:color w:val="111111"/>
          <w:sz w:val="28"/>
          <w:szCs w:val="28"/>
          <w:lang w:bidi="fa-IR"/>
        </w:rPr>
        <w:t>09354017384</w:t>
      </w:r>
      <w:r>
        <w:rPr>
          <w:rFonts w:eastAsia="IRNazanin" w:cs="IRNazanin"/>
          <w:color w:val="111111"/>
          <w:sz w:val="28"/>
          <w:szCs w:val="28"/>
          <w:rtl w:val="true"/>
          <w:lang w:bidi="fa-IR"/>
        </w:rPr>
        <w:t xml:space="preserve"> </w:t>
      </w:r>
      <w:bookmarkStart w:id="7" w:name="pg2177_17823"/>
    </w:p>
    <w:p>
      <w:pPr>
        <w:pStyle w:val="Heading2"/>
        <w:numPr>
          <w:ilvl w:val="1"/>
          <w:numId w:val="1"/>
        </w:numPr>
        <w:rPr/>
      </w:pPr>
      <w:bookmarkStart w:id="8" w:name="__RefHeading___Toc561896_380464308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49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حسن عسکری علیه‌السلام را چقدر می‌شناسیم؟</w:t>
      </w:r>
    </w:p>
    <w:p>
      <w:pPr>
        <w:pStyle w:val="BookText"/>
        <w:rPr/>
      </w:pPr>
      <w:r>
        <w:rPr>
          <w:rFonts w:ascii="IRNazanin" w:hAnsi="IRNazanin" w:eastAsia="IRNazanin"/>
          <w:color w:val="111111"/>
          <w:sz w:val="28"/>
          <w:sz w:val="28"/>
          <w:szCs w:val="28"/>
          <w:rtl w:val="true"/>
          <w:lang w:bidi="fa-IR"/>
        </w:rPr>
        <w:t>ترجمه بخش امام حسن عسکری علیه‌السلام از کتاب قادتنا تألیف آیت‌الله سیدمحمدهادی میلانی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محمدعلی جابری</w:t>
      </w:r>
    </w:p>
    <w:p>
      <w:p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از موسسه فرهنگی امام حسن عسکری علیه السلام </w:t>
      </w:r>
      <w:bookmarkStart w:id="10" w:name="pg2177_17825"/>
    </w:p>
    <w:p>
      <w:pPr>
        <w:pStyle w:val="Heading2"/>
        <w:numPr>
          <w:ilvl w:val="1"/>
          <w:numId w:val="1"/>
        </w:numPr>
        <w:rPr/>
      </w:pPr>
      <w:bookmarkStart w:id="11" w:name="__RefHeading___Toc561898_3804643083"/>
      <w:bookmarkStart w:id="12" w:name="_Toc4"/>
      <w:bookmarkEnd w:id="10"/>
      <w:bookmarkEnd w:id="11"/>
      <w:r>
        <w:rPr>
          <w:rtl w:val="true"/>
        </w:rPr>
        <w:t>پیش‌گفتار</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رَسُولَکَ؛ اَللّهُمَّ عَرِّفْنی رَسُولَکَ، فَاِنَّکَ اِنْ لَمْ تُعَرِّفْنی رَسُولَکَ، لَمْ اَعْرِفْ حُجَّتَکَ؛ اَللّهُمَّ عَرِّفْنی حُجَّتَکَ، فَاِنَّکَ اِنْ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چراکه اگر خود را به من نشناسانی، پیغمبرت را نخواهم شناخت؛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بشناسان، زیرا اگر پیغمبرت را به من نشناسانی، حجّت تو را نخواهم شناخت؛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چراکه اگر حجّتت را به من نشناسانی، از دینم گمراه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علیه‌السلام امام یازدهم و حجت سیزدهم از برترین و والاترین حجج الهی و شاید ناشناخته‌ترینِ ایشان در میان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دلایل ظاهراً مقبول را برای این ناشناختگی می‌توان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عمر کوتاه و دوران امامت بسیار کوتاه حضرت و همچنین حصر و حبس ایشان، آن هم در دورانی پرخفقان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این دلایل، تنها در مقام صدور معارف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بی‌اهمیتی شناخت و شناساندن حجت‌های خدا برای بسیاری از متدینین و به ویژه مبلغین دین و اصحاب رسانه و تریبون، علت اصلی عدم ترویج همان معارف به‌ظاهر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نکته این است که اگرچه به دلایل مختلف مقدر نبود که از هر یک از ائمه اطهار علیهم‌السلام معارف بیشتری از لحاظ کمّی به دست ما برسد، اما چه خوب است که هریک از ما پیروان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مقدار که می‌توانیم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برای ترویج و گسترش همین معارف نورانی موجود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اثر حاضر، ترجمه کامل بخش امام حسن عسکری علیه‌السلام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قادَتُنا کَیفَ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آیت‌الله سیدمحمدهادی حسینی میلانی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زبان عربی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آنها با استفاده از مدارک شیعه و سنی پرداخته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میلانی متولد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از مراجع تقلید شیعه بود که بیشتر عمر خود را در عراق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علاوه بر فعالیت‌های علمی، در عرصه‌های سیاسی </w:t>
      </w:r>
    </w:p>
    <w:p>
      <w:pPr>
        <w:pStyle w:val="BookText"/>
        <w:rPr/>
      </w:pPr>
      <w:r>
        <w:rPr>
          <w:rFonts w:ascii="IRNazanin" w:hAnsi="IRNazanin" w:eastAsia="IRNazanin"/>
          <w:color w:val="111111"/>
          <w:sz w:val="28"/>
          <w:sz w:val="28"/>
          <w:szCs w:val="28"/>
          <w:rtl w:val="true"/>
          <w:lang w:bidi="fa-IR"/>
        </w:rPr>
        <w:t xml:space="preserve">و اجتماعی نیز فعال بود و از انقلاب اسلامی ایران،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نهضت مردم عراق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به ایران سفر کرد و در آخرین سفری که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به درخواست علما و مردم خراسان، در مشهد ماندگار شد و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مهاجرت ایشان به مشهد، حوزه علمیه این شهر رونق یافت و وی مدارسی نیز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رهبر انقلاب و آیت‌الله عزیزالله عطاردی نزد او شاگردی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میلانی سرانجام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در مشهد درگذشت و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 سبک متن عربی کتاب به این صورت است که اخبار مربوط به هر موضوع را پشت سر هم ذکر کرده است که ترجمه آن بدان صورت، برای خواننده عادی امروزی مأنوس و جذاب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تسهیل خوانش متن، اخبار و مستندات هر موضوع شماره‌گذاری شده تا ابتدا و انتهای اخبار نیز واضح‌تر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تلاش ناچیز، مورد رضایت امام حسن عسکری علیه‌السلام و فرزند بزرگوارشان و همچنین مورد قبول درگاه الهی قرار گیرد و توشه آخرت برای دست‌اندرکاران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امام حسن عسکری علیه‌السلام</w:t>
      </w:r>
    </w:p>
    <w:p>
      <w:pPr>
        <w:pStyle w:val="BookText"/>
        <w:rPr/>
      </w:pPr>
      <w:r>
        <w:rPr>
          <w:rFonts w:ascii="IRNazanin" w:hAnsi="IRNazanin" w:eastAsia="IRNazanin"/>
          <w:color w:val="111111"/>
          <w:sz w:val="28"/>
          <w:sz w:val="28"/>
          <w:szCs w:val="28"/>
          <w:rtl w:val="true"/>
          <w:lang w:bidi="fa-IR"/>
        </w:rPr>
        <w:t>شهر مقدس قم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177_17828"/>
      <w:bookmarkStart w:id="14" w:name="pg2177_17828"/>
      <w:bookmarkEnd w:id="14"/>
    </w:p>
    <w:p>
      <w:pPr>
        <w:pStyle w:val="Heading2"/>
        <w:numPr>
          <w:ilvl w:val="1"/>
          <w:numId w:val="1"/>
        </w:numPr>
        <w:rPr/>
      </w:pPr>
      <w:bookmarkStart w:id="15" w:name="pg2177_17828"/>
      <w:bookmarkStart w:id="16" w:name="__RefHeading___Toc561900_3804643083"/>
      <w:bookmarkStart w:id="17" w:name="_Toc5"/>
      <w:bookmarkEnd w:id="15"/>
      <w:bookmarkEnd w:id="16"/>
      <w:r>
        <w:rPr>
          <w:rtl w:val="true"/>
        </w:rPr>
        <w:t>شناخت اول</w:t>
      </w:r>
      <w:r>
        <w:rPr>
          <w:rtl w:val="true"/>
        </w:rPr>
        <w:t xml:space="preserve">: </w:t>
      </w:r>
      <w:r>
        <w:rPr>
          <w:rtl w:val="true"/>
        </w:rPr>
        <w:t>نسب شریف امام حسن عسکری علیه السلام</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561902_3804643083"/>
      <w:bookmarkStart w:id="19" w:name="_Toc6"/>
      <w:bookmarkEnd w:id="18"/>
      <w:r>
        <w:rPr>
          <w:rtl w:val="true"/>
        </w:rPr>
        <w:t>اشاره</w:t>
      </w:r>
      <w:bookmarkStart w:id="20" w:name="pg2177_17829"/>
      <w:bookmarkEnd w:id="19"/>
    </w:p>
    <w:p>
      <w:pPr>
        <w:pStyle w:val="BookText"/>
        <w:rPr/>
      </w:pPr>
      <w:bookmarkEnd w:id="20"/>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محمد بن علی بن موسی بن جعفر بن محمد بن علی بن الحسین بن علی بن ابی‌طالب علیهم‌السلام، در سامرا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ایشان ابومحمد و یکی از کسانی است که شیعه به امامت او معتقد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محمد بن طلحه شافعی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بود به نام سوسن</w:t>
      </w:r>
      <w:r>
        <w:rPr>
          <w:rStyle w:val="FootnoteAnchor"/>
          <w:rtl w:val="true"/>
        </w:rPr>
        <w:footnoteReference w:id="3"/>
      </w:r>
      <w:r>
        <w:rPr>
          <w:rFonts w:ascii="IRNazanin" w:hAnsi="IRNazanin" w:eastAsia="IRNazanin"/>
          <w:color w:val="111111"/>
          <w:sz w:val="28"/>
          <w:sz w:val="28"/>
          <w:szCs w:val="28"/>
          <w:rtl w:val="true"/>
          <w:lang w:bidi="fa-IR"/>
        </w:rPr>
        <w:t>که به او حدیث</w:t>
      </w:r>
      <w:r>
        <w:rPr>
          <w:rStyle w:val="FootnoteAnchor"/>
          <w:rtl w:val="true"/>
        </w:rPr>
        <w:footnoteReference w:id="4"/>
      </w:r>
      <w:r>
        <w:rPr>
          <w:rFonts w:ascii="IRNazanin" w:hAnsi="IRNazanin" w:eastAsia="IRNazanin"/>
          <w:color w:val="111111"/>
          <w:sz w:val="28"/>
          <w:sz w:val="28"/>
          <w:szCs w:val="28"/>
          <w:rtl w:val="true"/>
          <w:lang w:bidi="fa-IR"/>
        </w:rPr>
        <w:t>و سلیل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 عارفه و صالحه بود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1" w:name="__RefHeading___Toc561904_3804643083"/>
      <w:bookmarkStart w:id="22" w:name="_Toc7"/>
      <w:bookmarkEnd w:id="21"/>
      <w:r>
        <w:rPr>
          <w:rtl w:val="true"/>
        </w:rPr>
        <w:t>کنیه و لقب ایشان</w:t>
      </w:r>
      <w:bookmarkEnd w:id="22"/>
    </w:p>
    <w:p>
      <w:pPr>
        <w:pStyle w:val="BookText"/>
        <w:rPr/>
      </w:pPr>
      <w:r>
        <w:rPr>
          <w:rFonts w:ascii="IRNazanin" w:hAnsi="IRNazanin" w:eastAsia="IRNazanin"/>
          <w:color w:val="111111"/>
          <w:sz w:val="28"/>
          <w:sz w:val="28"/>
          <w:szCs w:val="28"/>
          <w:rtl w:val="true"/>
          <w:lang w:bidi="fa-IR"/>
        </w:rPr>
        <w:t>کنیه ایشان ابومحمد</w:t>
      </w:r>
      <w:r>
        <w:rPr>
          <w:rStyle w:val="FootnoteAnchor"/>
          <w:rtl w:val="true"/>
        </w:rPr>
        <w:footnoteReference w:id="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حضرت هم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الهادی، الرَفیق، الزَکیّ، السِراج، المُضیء، الشّافی، المَرضیّ و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القاب، آن حضرت به همراه پدر و جدشان با لقب ابن‌الرضا شناخته می‌شدند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الخالص هم یکی دیگر از القاب ایشان بود</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مهدی منتظر و معروف به عسکری، صاحب سرداب</w:t>
      </w:r>
      <w:r>
        <w:rPr>
          <w:rStyle w:val="FootnoteAnchor"/>
          <w:rtl w:val="true"/>
        </w:rPr>
        <w:footnoteReference w:id="9"/>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هم به همین لقب عسکری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عسکر همان شهر سامرا است که معتصم آن را بنا و لشکریانش را به آن‌جا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امام هادی علیه السلام را به سامرا احضار کرد و حضرت بیست سال و نه ماه در سامرا زندگی کردند؛ به همین علت به امام هادی علیه السلام و فرزندش امام حسن علیه السلام لقب عسکری دادند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روز جمعه</w:t>
      </w:r>
      <w:r>
        <w:rPr>
          <w:rStyle w:val="FootnoteAnchor"/>
          <w:rtl w:val="true"/>
        </w:rPr>
        <w:footnoteReference w:id="11"/>
      </w:r>
      <w:r>
        <w:rPr>
          <w:rFonts w:ascii="IRNazanin" w:hAnsi="IRNazanin" w:eastAsia="IRNazanin"/>
          <w:color w:val="111111"/>
          <w:sz w:val="28"/>
          <w:sz w:val="28"/>
          <w:szCs w:val="28"/>
          <w:rtl w:val="true"/>
          <w:lang w:bidi="fa-IR"/>
        </w:rPr>
        <w:t>ششم ربیع الاول</w:t>
      </w:r>
      <w:r>
        <w:rPr>
          <w:rStyle w:val="FootnoteAnchor"/>
          <w:rtl w:val="true"/>
        </w:rPr>
        <w:footnoteReference w:id="12"/>
      </w:r>
      <w:r>
        <w:rPr>
          <w:rFonts w:ascii="IRNazanin" w:hAnsi="IRNazanin" w:eastAsia="IRNazanin"/>
          <w:color w:val="111111"/>
          <w:sz w:val="28"/>
          <w:sz w:val="28"/>
          <w:szCs w:val="28"/>
          <w:rtl w:val="true"/>
          <w:lang w:bidi="fa-IR"/>
        </w:rPr>
        <w:t>یا هشتم ربیع الثانی</w:t>
      </w:r>
      <w:r>
        <w:rPr>
          <w:rStyle w:val="FootnoteAnchor"/>
          <w:rtl w:val="true"/>
        </w:rPr>
        <w:footnoteReference w:id="13"/>
      </w:r>
      <w:r>
        <w:rPr>
          <w:rFonts w:ascii="IRNazanin" w:hAnsi="IRNazanin" w:eastAsia="IRNazanin"/>
          <w:color w:val="111111"/>
          <w:sz w:val="28"/>
          <w:sz w:val="28"/>
          <w:szCs w:val="28"/>
          <w:rtl w:val="true"/>
          <w:lang w:bidi="fa-IR"/>
        </w:rPr>
        <w:t>یا دهم رمضان</w:t>
      </w:r>
      <w:r>
        <w:rPr>
          <w:rStyle w:val="FootnoteAnchor"/>
          <w:rtl w:val="true"/>
        </w:rPr>
        <w:footnoteReference w:id="14"/>
      </w:r>
      <w:r>
        <w:rPr>
          <w:rFonts w:ascii="IRNazanin" w:hAnsi="IRNazanin" w:eastAsia="IRNazanin"/>
          <w:color w:val="111111"/>
          <w:sz w:val="28"/>
          <w:sz w:val="28"/>
          <w:szCs w:val="28"/>
          <w:rtl w:val="true"/>
          <w:lang w:bidi="fa-IR"/>
        </w:rPr>
        <w:t>سال دویست و سی و یک</w:t>
      </w:r>
      <w:r>
        <w:rPr>
          <w:rStyle w:val="FootnoteAnchor"/>
          <w:rtl w:val="true"/>
        </w:rPr>
        <w:footnoteReference w:id="15"/>
      </w:r>
      <w:r>
        <w:rPr>
          <w:rFonts w:ascii="IRNazanin" w:hAnsi="IRNazanin" w:eastAsia="IRNazanin"/>
          <w:color w:val="111111"/>
          <w:sz w:val="28"/>
          <w:sz w:val="28"/>
          <w:szCs w:val="28"/>
          <w:rtl w:val="true"/>
          <w:lang w:bidi="fa-IR"/>
        </w:rPr>
        <w:t xml:space="preserve">در خانه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هم سال تولد ایشان را دویست و سی و دو</w:t>
      </w:r>
      <w:r>
        <w:rPr>
          <w:rStyle w:val="FootnoteAnchor"/>
          <w:rtl w:val="true"/>
        </w:rPr>
        <w:footnoteReference w:id="16"/>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177_17832"/>
      <w:bookmarkStart w:id="24" w:name="pg2177_17832"/>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2177_17832"/>
      <w:bookmarkStart w:id="26" w:name="__RefHeading___Toc561906_3804643083"/>
      <w:bookmarkStart w:id="27" w:name="_Toc8"/>
      <w:bookmarkEnd w:id="25"/>
      <w:bookmarkEnd w:id="26"/>
      <w:r>
        <w:rPr>
          <w:rtl w:val="true"/>
        </w:rPr>
        <w:t>شناخت دوم</w:t>
      </w:r>
      <w:r>
        <w:rPr>
          <w:rtl w:val="true"/>
        </w:rPr>
        <w:t xml:space="preserve">: </w:t>
      </w:r>
      <w:r>
        <w:rPr>
          <w:rtl w:val="true"/>
        </w:rPr>
        <w:t>دلایل امامت امام حسن عسکری علیه السلام</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عصمت و روایات، امامت ایشان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دلایلی که جانشینی بی‌واسطه امیرالمؤمنین علیه السلام برایپیامبر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 امامت ایشان را هم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امامت امیرالمؤمنین علیه السلام یقین داشته باشد، یقیناً می‌داند که امام بعد از علی بن محمد النقی ع، حسن عسکری علیه السلام است، چرا که بعد از امام رضا علیه السلام در میان شیعه فرقه‌ای به وجود نیامد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شیعه و غیر شیعه روایاتی را که از طرف پدرانش رسیده و امامت او را ثابت می‌کند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زیادی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بشار القنبری، علی بن عمرو النوفلی، عبدالله بن محمد الاصفهانی، علی بن جعفر، مروان الانباری، علی بن مهزیار، علی بن عمرو العطار، محمد بن یحیی، ابوبکر الفهفکی، شاهویه بن عبدالله، ابوهاشم داوود بن القاسم الجعفری و عبدان بن محمد الاصفهانی از امام هادی علیه السلام نقل کرده‌اند که امام پس از ایشان امام حسن عسکری علیه السلام می‌باشد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نیز از یحیی بن یسار القنبری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چهار ماه قبل از وفات به پسرشان حسن علیه السلام وصیت نمودند و من را به همراه گروهی از دوست‌دارانشان بر این امر شاهد گرفتند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در روایت دیگری از علی بن عمرو النوفلی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امام هادی علیه السلام کنار ایشان بودم که پسرشان محمد از کنار ما رد شد، از امام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امام ما بعد از شما محمد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امامتان پس از من حسن علیه السلام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همچنین از ابوبکر الفهفکی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نامه‌ای به من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بزرگم ابو‌محمد خیرخواه‌ترین </w:t>
      </w:r>
    </w:p>
    <w:p>
      <w:pPr>
        <w:pStyle w:val="BookText"/>
        <w:rPr/>
      </w:pPr>
      <w:r>
        <w:rPr>
          <w:rFonts w:ascii="IRNazanin" w:hAnsi="IRNazanin" w:eastAsia="IRNazanin"/>
          <w:color w:val="111111"/>
          <w:sz w:val="28"/>
          <w:sz w:val="28"/>
          <w:szCs w:val="28"/>
          <w:rtl w:val="true"/>
          <w:lang w:bidi="fa-IR"/>
        </w:rPr>
        <w:t>شخص از آل محمد و از همه آنان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من است و امامت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از من بپرسی، از او بپرس که هر آنچه بخواهی در نزد اوست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نیز شیخ کلینی از شاهویه بن عبدالله الجلاب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ضمن نامه‌ای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پسرم ابوجعفر از دنیا رفت، تو نگران شدی و می‌خواستی از جانشین من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ناراحت نباش؛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 نیست که گروهی را پس از آنکه هدایتشان نمود، بی‌راه بگذارد؛ مگر آنکه چیزی را که باید از آن پروا کنند، برایشان بیان کرده باشد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بعد از من امام تو پسرم ابومحمد است و هر آنچه نیاز داشته باشید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هر که را بخواهد زودتر از دنیا می‌برد و هر که بخواهد عمر بیشتر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آنچه در این نامه برای تو نوشتم برای روشن شدن و قانع گردیدن هر عاقل هوشیاری کافی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نیز شیخ کلینی از داوود بن قاسم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هادی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حسن علیه السلام است؛ شما با جانشین او چگونه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مگر جانشین او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نمی‌بینید و جایز نیست اسم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او سخن بگوییم؟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آل محمد علیهم‌السلام</w:t>
      </w:r>
      <w:r>
        <w:rPr>
          <w:rFonts w:eastAsia="IRNazanin" w:cs="IRNazanin"/>
          <w:color w:val="111111"/>
          <w:sz w:val="28"/>
          <w:szCs w:val="28"/>
          <w:rtl w:val="true"/>
          <w:lang w:bidi="fa-IR"/>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177_17836"/>
      <w:bookmarkStart w:id="29" w:name="pg2177_17836"/>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2177_17836"/>
      <w:bookmarkStart w:id="31" w:name="__RefHeading___Toc561908_3804643083"/>
      <w:bookmarkStart w:id="32" w:name="_Toc9"/>
      <w:bookmarkEnd w:id="30"/>
      <w:bookmarkEnd w:id="31"/>
      <w:r>
        <w:rPr>
          <w:rtl w:val="true"/>
        </w:rPr>
        <w:t>شناخت سوم</w:t>
      </w:r>
      <w:r>
        <w:rPr>
          <w:rtl w:val="true"/>
        </w:rPr>
        <w:t xml:space="preserve">: </w:t>
      </w:r>
      <w:r>
        <w:rPr>
          <w:rtl w:val="true"/>
        </w:rPr>
        <w:t>سخنان برخی از اندیشمندان درباره امام حسن عسکری علیه السلام</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منقبت والا و مزیت اعلایی که خداوند به امام عسکری علیه السلام عنایت فرموده است، افتخار پدری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مهدی علیه السلام را به سان گردنبندی مایه زینت پدرش قرار داد؛ همان مهدی علیه السلام که افتخار همیشگی پدر است و روزگار، نو بودن او را از بین نمی‌برد و شیرینی نامش از زبان‌ها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بزرگی امام عسکری علیه السلام نزد خداوند همین بس که خداوند جلّ‌جلاله مهدی علیه السلام را از نسل او قرار داد و برای ابومحمد جز او فرزندی نیست و همین برای شرافت او کافی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مهدی منتظر، صاحب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علی النقی علیه السلام است و مثل پدرشان با لقب عسکری شناخته می‌شدند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 الجوزی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مورد اطمینان بود و با واسطه پدرش از جدش حدیث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احادیثی که نقل نموده، حدیثی ارزشمند در مورد شراب است که پدربرزگم ابوالفرج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او شنیدم و از کتابش در اینجا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ابوعبد الله حسین بن علی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عبدالله بن عطا الهروی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عبدالرحمان بن ابی عبید البیهقی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ابوعبدالله حسین بن محمد الدینوری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محمد بن علی بن الحسین العلوی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احمد بن عبدالله السبیعی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حسن بن علی العسکری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پدرم علی بن محمد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پدرم محمد بن علی بن موسی الرضا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پدرم علی بن موسی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از </w:t>
      </w:r>
    </w:p>
    <w:p>
      <w:pPr>
        <w:pStyle w:val="BookText"/>
        <w:rPr/>
      </w:pPr>
      <w:r>
        <w:rPr>
          <w:rFonts w:ascii="IRNazanin" w:hAnsi="IRNazanin" w:eastAsia="IRNazanin"/>
          <w:color w:val="111111"/>
          <w:sz w:val="28"/>
          <w:sz w:val="28"/>
          <w:szCs w:val="28"/>
          <w:rtl w:val="true"/>
          <w:lang w:bidi="fa-IR"/>
        </w:rPr>
        <w:t>پدرم موسی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پدرم جعفر بن محمد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پدرم محمد بن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پدرم علی بن الحسین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پدرم حسین بن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پدرم علی بن ابی‌طالب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حضرت محمد ص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جبرئیل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میکائیل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از اسرافیل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لوح محفوظ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شراب‌خوار مثل بت‌پرست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حضرمی شافعی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العسکری ع، عظیم‌الشأن و دارای مقامی بس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را پدر مهدی منتظر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معتمد او را به زندان انداخت، کرامتی آشکار و مشهور از او صادر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اسعد الیافعی در کتاب روض الریاحین از بهلول نقل کرده که روزی از کوچه‌های مدینه می‌گذشتم؛ چشمم به بچه‌هایی افتاد که با گردو و بادام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به کودکی که با گریه به دیگر بچه‌ها می‌نگریست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چیزی ندارد تا با آن بازی کند و با حسرت به آنچه در دست بچه‌ها است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چرا گریه می‌کنی؟ برایت اسباب بازی بخرم؟ نگاهی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ناآگاه، ما برای بازی خلق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خلق شده‌ایم؟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علم‌اندوزی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این حرف را از کجا می‌گویی؟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کلام خدا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نظر من تو یک حکیم هستی؛ پس من را موعظه‌ای کوتاه </w:t>
      </w:r>
    </w:p>
    <w:p>
      <w:pPr>
        <w:pStyle w:val="BookText"/>
        <w:rPr/>
      </w:pPr>
      <w:r>
        <w:rPr>
          <w:rFonts w:ascii="IRNazanin" w:hAnsi="IRNazanin" w:eastAsia="IRNazanin"/>
          <w:color w:val="111111"/>
          <w:sz w:val="28"/>
          <w:sz w:val="28"/>
          <w:szCs w:val="28"/>
          <w:rtl w:val="true"/>
          <w:lang w:bidi="fa-IR"/>
        </w:rPr>
        <w:t>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سرودن این ابیات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می‌بینم که با جدیت تمام آماده رفتن است؛</w:t>
      </w:r>
    </w:p>
    <w:p>
      <w:pPr>
        <w:pStyle w:val="BookText"/>
        <w:rPr/>
      </w:pPr>
      <w:r>
        <w:rPr>
          <w:rFonts w:ascii="IRNazanin" w:hAnsi="IRNazanin" w:eastAsia="IRNazanin"/>
          <w:color w:val="111111"/>
          <w:sz w:val="28"/>
          <w:sz w:val="28"/>
          <w:szCs w:val="28"/>
          <w:rtl w:val="true"/>
          <w:lang w:bidi="fa-IR"/>
        </w:rPr>
        <w:t>نه دنیا برای زنده‌ای می‌ماند و نه زنده‌ای بر روی زمین باقی خواهد ماند؛</w:t>
      </w:r>
    </w:p>
    <w:p>
      <w:pPr>
        <w:pStyle w:val="BookText"/>
        <w:rPr/>
      </w:pPr>
      <w:r>
        <w:rPr>
          <w:rFonts w:ascii="IRNazanin" w:hAnsi="IRNazanin" w:eastAsia="IRNazanin"/>
          <w:color w:val="111111"/>
          <w:sz w:val="28"/>
          <w:sz w:val="28"/>
          <w:szCs w:val="28"/>
          <w:rtl w:val="true"/>
          <w:lang w:bidi="fa-IR"/>
        </w:rPr>
        <w:t>گویی دنیا و پیشامدهای روزگار مثل دو اسب مسابقه‌اند که به سوی انسان می‌تازند؛</w:t>
      </w:r>
    </w:p>
    <w:p>
      <w:pPr>
        <w:pStyle w:val="BookText"/>
        <w:rPr/>
      </w:pPr>
      <w:r>
        <w:rPr>
          <w:rFonts w:ascii="IRNazanin" w:hAnsi="IRNazanin" w:eastAsia="IRNazanin"/>
          <w:color w:val="111111"/>
          <w:sz w:val="28"/>
          <w:sz w:val="28"/>
          <w:szCs w:val="28"/>
          <w:rtl w:val="true"/>
          <w:lang w:bidi="fa-IR"/>
        </w:rPr>
        <w:t>پس ای فریب خورده دنیا، اندکی تأمل کن و از دنیا برای خودت توشه‌ای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چشم‌هایش را به سوی آسمان دوخت، دستهایش را بالا آورده و در حالی‌که قطرات اشک از گونه‌هایش سرازیر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پیشگاه او تضرع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او تکیه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هر آرزومندی به او امید بندد، نا‌امید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مناجاتش که به پایان رسید،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دامن گرفتم و خاک را از صورتش پاک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حالش که بهتر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چه حالی بود که به تو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بچه‌ای و گناهی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حال خودم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دیدم که می‌خواست آتش را با هیزم‌های بزرگ روشن کند، ولی آتش روشن نشد، مگر با هیزم‌های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می‌ترسم از هیزم‌های کوچک جهنم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تو حکیم هستی، پس مرا موعظه‌ای دیگر کن و حضرت علیه السلام این اشعار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شدم در حالی‌که فرشته مرگ به دنبال من است و اگر امروز از مرگ فرار کنم، عاقبت چاره‌ای از سفر مرگ نیست؛</w:t>
      </w:r>
    </w:p>
    <w:p>
      <w:pPr>
        <w:pStyle w:val="BookText"/>
        <w:rPr/>
      </w:pPr>
      <w:r>
        <w:rPr>
          <w:rFonts w:ascii="IRNazanin" w:hAnsi="IRNazanin" w:eastAsia="IRNazanin"/>
          <w:color w:val="111111"/>
          <w:sz w:val="28"/>
          <w:sz w:val="28"/>
          <w:szCs w:val="28"/>
          <w:rtl w:val="true"/>
          <w:lang w:bidi="fa-IR"/>
        </w:rPr>
        <w:t>جسمم را با لباس‌های نرم زینت دادم، ولی عاقبت روزی پوسیدگی لباس جسم من خواهد شد؛</w:t>
      </w:r>
    </w:p>
    <w:p>
      <w:pPr>
        <w:pStyle w:val="BookText"/>
        <w:rPr/>
      </w:pPr>
      <w:r>
        <w:rPr>
          <w:rFonts w:ascii="IRNazanin" w:hAnsi="IRNazanin" w:eastAsia="IRNazanin"/>
          <w:color w:val="111111"/>
          <w:sz w:val="28"/>
          <w:sz w:val="28"/>
          <w:szCs w:val="28"/>
          <w:rtl w:val="true"/>
          <w:lang w:bidi="fa-IR"/>
        </w:rPr>
        <w:t>گویا می بینم که بدنم را در قبر گذاشته‌اند و بالای آن را با خاک پوشانده و در زیرش لحد قرار داده‌اند؛</w:t>
      </w:r>
    </w:p>
    <w:p>
      <w:pPr>
        <w:pStyle w:val="BookText"/>
        <w:rPr/>
      </w:pPr>
      <w:r>
        <w:rPr>
          <w:rFonts w:ascii="IRNazanin" w:hAnsi="IRNazanin" w:eastAsia="IRNazanin"/>
          <w:color w:val="111111"/>
          <w:sz w:val="28"/>
          <w:sz w:val="28"/>
          <w:szCs w:val="28"/>
          <w:rtl w:val="true"/>
          <w:lang w:bidi="fa-IR"/>
        </w:rPr>
        <w:t xml:space="preserve">گویا می‌بینم زیبایی‌هایم از بین رفته و اثری از آن باقی نمانده است و دیگر جز استخوان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گوشت و نه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باقی نمانده است؛</w:t>
      </w:r>
    </w:p>
    <w:p>
      <w:pPr>
        <w:pStyle w:val="BookText"/>
        <w:rPr/>
      </w:pPr>
      <w:r>
        <w:rPr>
          <w:rFonts w:ascii="IRNazanin" w:hAnsi="IRNazanin" w:eastAsia="IRNazanin"/>
          <w:color w:val="111111"/>
          <w:sz w:val="28"/>
          <w:sz w:val="28"/>
          <w:szCs w:val="28"/>
          <w:rtl w:val="true"/>
          <w:lang w:bidi="fa-IR"/>
        </w:rPr>
        <w:t>می‌بینم که عمرم رو به پایان است، به آرزوهایم نرسیده‌ام و هنوز زاد و توشه‌ای برای سفرم آماده نکرده‌ام؛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بزرگ را به صورت علنی معصیت کردم و گناهان زیادی از من سر </w:t>
      </w:r>
    </w:p>
    <w:p>
      <w:pPr>
        <w:pStyle w:val="BookText"/>
        <w:rPr/>
      </w:pPr>
      <w:r>
        <w:rPr>
          <w:rFonts w:ascii="IRNazanin" w:hAnsi="IRNazanin" w:eastAsia="IRNazanin"/>
          <w:color w:val="111111"/>
          <w:sz w:val="28"/>
          <w:sz w:val="28"/>
          <w:szCs w:val="28"/>
          <w:rtl w:val="true"/>
          <w:lang w:bidi="fa-IR"/>
        </w:rPr>
        <w:t>زده که جوابی برای آن‌ها ندارم؛</w:t>
      </w:r>
    </w:p>
    <w:p>
      <w:pPr>
        <w:pStyle w:val="BookText"/>
        <w:rPr/>
      </w:pPr>
      <w:r>
        <w:rPr>
          <w:rFonts w:ascii="IRNazanin" w:hAnsi="IRNazanin" w:eastAsia="IRNazanin"/>
          <w:color w:val="111111"/>
          <w:sz w:val="28"/>
          <w:sz w:val="28"/>
          <w:szCs w:val="28"/>
          <w:rtl w:val="true"/>
          <w:lang w:bidi="fa-IR"/>
        </w:rPr>
        <w:t>بین خود و مردم پرده‌ای از حیا کشیدم، ولی از این‌که روزی نزد خدا رسوا می‌شوم، ترسی به دل راه ندادم؛</w:t>
      </w:r>
    </w:p>
    <w:p>
      <w:pPr>
        <w:pStyle w:val="BookText"/>
        <w:rPr/>
      </w:pPr>
      <w:r>
        <w:rPr>
          <w:rFonts w:ascii="IRNazanin" w:hAnsi="IRNazanin" w:eastAsia="IRNazanin"/>
          <w:color w:val="111111"/>
          <w:sz w:val="28"/>
          <w:sz w:val="28"/>
          <w:szCs w:val="28"/>
          <w:rtl w:val="true"/>
          <w:lang w:bidi="fa-IR"/>
        </w:rPr>
        <w:t>البته ترسیدم، ولی به حلمش اطمینان نمودم و به این‌که کسی غیر از او اهل بخشش نیست، پس تمام حمدها برای اوست؛</w:t>
      </w:r>
    </w:p>
    <w:p>
      <w:pPr>
        <w:pStyle w:val="BookText"/>
        <w:rPr/>
      </w:pPr>
      <w:r>
        <w:rPr>
          <w:rFonts w:ascii="IRNazanin" w:hAnsi="IRNazanin" w:eastAsia="IRNazanin"/>
          <w:color w:val="111111"/>
          <w:sz w:val="28"/>
          <w:sz w:val="28"/>
          <w:szCs w:val="28"/>
          <w:rtl w:val="true"/>
          <w:lang w:bidi="fa-IR"/>
        </w:rPr>
        <w:t>اگر چیزی غیر از مرگ و پوسیدن در قبر نبود و اگر وعده و وعیدی هم از طرف خدا در کار نبود؛</w:t>
      </w:r>
    </w:p>
    <w:p>
      <w:pPr>
        <w:pStyle w:val="BookText"/>
        <w:rPr/>
      </w:pPr>
      <w:r>
        <w:rPr>
          <w:rFonts w:ascii="IRNazanin" w:hAnsi="IRNazanin" w:eastAsia="IRNazanin"/>
          <w:color w:val="111111"/>
          <w:sz w:val="28"/>
          <w:sz w:val="28"/>
          <w:szCs w:val="28"/>
          <w:rtl w:val="true"/>
          <w:lang w:bidi="fa-IR"/>
        </w:rPr>
        <w:t>فکر مرگ و پوسیده شدن کافی است که انسان را از کارهای بیهوده جدا کند، لکن اندیشه ما رشد نکرده است؛</w:t>
      </w:r>
    </w:p>
    <w:p>
      <w:pPr>
        <w:pStyle w:val="BookText"/>
        <w:rPr/>
      </w:pPr>
      <w:r>
        <w:rPr>
          <w:rFonts w:ascii="IRNazanin" w:hAnsi="IRNazanin" w:eastAsia="IRNazanin"/>
          <w:color w:val="111111"/>
          <w:sz w:val="28"/>
          <w:sz w:val="28"/>
          <w:szCs w:val="28"/>
          <w:rtl w:val="true"/>
          <w:lang w:bidi="fa-IR"/>
        </w:rPr>
        <w:t>امید است که خدای بخشنده از لغزش‌هایم درگذرد، چراکه وقتی بنده گناه می‌کند، مولا او را می‌بخشد؛</w:t>
      </w:r>
    </w:p>
    <w:p>
      <w:pPr>
        <w:pStyle w:val="BookText"/>
        <w:rPr/>
      </w:pPr>
      <w:r>
        <w:rPr>
          <w:rFonts w:ascii="IRNazanin" w:hAnsi="IRNazanin" w:eastAsia="IRNazanin"/>
          <w:color w:val="111111"/>
          <w:sz w:val="28"/>
          <w:sz w:val="28"/>
          <w:szCs w:val="28"/>
          <w:rtl w:val="true"/>
          <w:lang w:bidi="fa-IR"/>
        </w:rPr>
        <w:t>من بنده بدی هستم که در پیمان خود با مولایش خیانت کرده و به عهد و پیمانش هیچ اعتباری نیست؛</w:t>
      </w:r>
    </w:p>
    <w:p>
      <w:pPr>
        <w:pStyle w:val="BookText"/>
        <w:rPr/>
      </w:pPr>
      <w:r>
        <w:rPr>
          <w:rFonts w:ascii="IRNazanin" w:hAnsi="IRNazanin" w:eastAsia="IRNazanin"/>
          <w:color w:val="111111"/>
          <w:sz w:val="28"/>
          <w:sz w:val="28"/>
          <w:szCs w:val="28"/>
          <w:rtl w:val="true"/>
          <w:lang w:bidi="fa-IR"/>
        </w:rPr>
        <w:t>خدای من چگونه طاقت بیاورم وقتی که بدن من را به آتش بسوزانی، آن آتشی که سنگ سخت هم طاقتش را ندارد؛</w:t>
      </w:r>
    </w:p>
    <w:p>
      <w:pPr>
        <w:pStyle w:val="BookText"/>
        <w:rPr/>
      </w:pPr>
      <w:r>
        <w:rPr>
          <w:rFonts w:ascii="IRNazanin" w:hAnsi="IRNazanin" w:eastAsia="IRNazanin"/>
          <w:color w:val="111111"/>
          <w:sz w:val="28"/>
          <w:sz w:val="28"/>
          <w:szCs w:val="28"/>
          <w:rtl w:val="true"/>
          <w:lang w:bidi="fa-IR"/>
        </w:rPr>
        <w:t>من به هنگام مرگ و در قبر تنها هستم، قیامت هم تنها برانگیخته خواهم شد، پس ای یکتا بر منِ تنها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کودک به پایان رسید، بیهوش شدم و کودک نیز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که بهتر شد، نگاهی به بچه‌ها انداختم ولی آن کودک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نشناختی؟ او از فرزندان حسین بن علی بن ابی طالب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روزش مرا شگفت زده کرد و چنین فرزندی تنها از چنان خانواده‌ای ممکن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محمد اشعری و محمد بن یحیی و دیگران نقل کرده اند که احمد بن عبیدالله بن خاقان مأمور مالیات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سرسخت اهل بیت علیهم‌السلام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علویان و مذاهب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علویان سامرا مردی را در وقار، آرامش، عفاف، بزرگواری و کرم مثل حسن بن علی بن محمد ابن‌الرضا علیه السلام نه دیده‌ام</w:t>
      </w:r>
    </w:p>
    <w:p>
      <w:pPr>
        <w:pStyle w:val="BookText"/>
        <w:rPr/>
      </w:pPr>
      <w:r>
        <w:rPr>
          <w:rFonts w:ascii="IRNazanin" w:hAnsi="IRNazanin" w:eastAsia="IRNazanin"/>
          <w:color w:val="111111"/>
          <w:sz w:val="28"/>
          <w:sz w:val="28"/>
          <w:szCs w:val="28"/>
          <w:rtl w:val="true"/>
          <w:lang w:bidi="fa-IR"/>
        </w:rPr>
        <w:t>و نه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او را بر ریش‌سفیدان و بزرگانشان ترجیح می‌دهند؛ هم‌چنین بزرگان دربار، وزرا و عموم مردم نیز او را بر دیگران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پدرم با مردم دیدار عمومی داشت، در کنار او ایستاده بودم که ناگهان، دربان‌ها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ابن‌الرضا علیه السلام پشت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شنیده بودم تعجب کردم؛ چگونه جرأت کردند پیش پدرم مردی را با کنیه اسم ببرند، در حالی‌که در نزد او تنها از خلیفه، ولی‌عهد و هرکس که خلیفه امر می‌کرد با کنیه اسم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مردی گندم‌گون، بلند قد، زیبارو، خوش‌اندام، کم سن و سال و با هیبت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پدرم به او افتاد، بلند شد، چند قدم به پیشوازش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رفتار را در مورد احدی از بنی‌هاشم و فرماندهان از او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نزدیکش رسید، او را در آغوش گرفت، صورت و سینه‌اش را بوسید، دستش را گرفت و او را در جای خود نشاند و خودش هم در کنارش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نگاه می‌کرد، با او حرف می‌زد و قربان صدقه‌اش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تعجب نگاه می‌کردم که دربان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هم هر وقت نزد پدرم می‌آمد، محافظان و فرماندهان خاص او زودتر وارد می‌شدند و از در تا محل نشستن پدرم دو صف تشکیل می‌دادند تا او از بین آنان وارد شود و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پدرم به او می‌نگریست 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چشمش به غلامان ویژه موفق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بروید،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دربانان گفت او را در پشت صف‌ها مخفی کنند تا موفق او را نبیند؛ هر دو بلند شدند، همدیگر را در آغوش گرفتند و حسن بن علی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دربانان و خدمت‌کاران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چه کسی بود که او را در محضر پدرم با کنیه نام بردید و پدرم هم آن رفتار عجیب را با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علیه السلام معروف به ابن‌الرضا علیه السلام و از فرزندان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تعجبم بیشتر شد و آن روز پیوسته نگران و فکرم مشغول رفتار پدرم با او و مشاهداتم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عادت 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عشاء برای بررسی مشاوره‌ها و اموری که باید به خلیفه ارجاع می‌داد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من هم در مقابلش نشستم،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پدرجان، اگر اجازه می‌دهید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صبح آن‌چنان او را تحویل گرفتی و به او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 امام شیعیان حسن بن علی علیه السلام معروف به ابن‌الرضا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خلافت از بنی‌عباس گرفته شود، در میان بنی‌هاشم کسی لایق‌تر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فضیلت، عفاف، وقار، خویشتن‌داری، زهد، عبادت و اخلاق نیکویش لیاقت خلافت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پدرش را دیده بودی، او را مردی بزرگ، بخشنده، گران‌مایه و با فضیلت 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که از پدرم شنیدم،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خشمم نسبت به پدرم و آنچه از او شنیده بودم بیشتر شد و در مورد کردار و گفتارش بیش از آنچه گفته بود، توضیح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از هریک از بنی‌هاشم، فرماندهان، کاتبان، قاضی‌ها، فقها و سایر مردم هم که در مورد او می‌پرسیدم، او را بسیار بزرگ، با عظمت، بلند‌مرتبه و خوش‌گفتار معرفی کرده و او را بر تمام اهل بیت و بزرگانشان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مقامش بالا رفت، چرا که تمام دوستان و دشمنانش او را تمجید و ستایش می‌کردند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اشعری‌ها که در مجلس او حاضر بود،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از برادرش جعفر چه می‌دانی؟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چه کسی باشد که از او سؤال می‌کنی یا او را در ردیف حسن علیه السلام قرار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فردی، فاسق، بدکار، بی‌حیا و دائم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مردان از او پست‌تر و بی‌حیاتر ندیدم؛ سبک است و عقل درست و حسابی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 حسن بن علی علیه السلام چیزی از او دیدم که مرا به تعجب واداشت و از او توقع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ابن‌الرضا علیه السلام بیمار شد، برادرش جعفر کسی را به نزد پدرم فرستاد و او را از بیماری حسن بن علی علیه السلام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پدرم سوار بر مرکب شد و به سمت دارالخلافه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به همراه پنجاه نفر از اطرافیان خاص خلیفه، از جمله نحریر که همگی مورد اعتماد او بودند،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 که پیوسته مراقب خانه حسن بن علی علیه السلام باشند و از حال و روز او خبر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پزشکان را هم مأمور کرد که صبح و شب به او سر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یا سه روز بود که به پدرم خبر دادند که او ضعیف شده است؛ پس او از طبیبان خواست که در خانه اش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قاضی‌القضات را هم احضار کرد و او را موظف کرد که ده نفر از اصحابش که به دین، امانت‌داری و پرهیزکاریشان اطمینان دارد، انتخاب کند و به خانه حسن بن علی علیه السلام بفرستد تا شب و روز در کنارش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پیوسته آنجا بودند تا این‌که ایشان وفات نمودند و سامرا یک‌پارچه غرق 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مأمورانی را برای تفتیش خانه فرستاد تا هر آنچه در آن‌جاست را مهر و موم کنند و به دنبال فرزندش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قابله‌ای را آوردند تا کنیزانش را معاینه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گزارش دادند که یکی از کنیزان حامله است و لذا او را در اتاقی قرار دادند و نحریر، خادم را به همراه اصحابش و عده‌ای از زنان مأمور حفاظت از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کارها به دنبال آماده کردن جنازه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تعطیل شدند و بنی‌هاشم و فرماندهان به همراه پدرم و سایر مردم برای تشییع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آن روز شبیه قیامت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آماده شد، خلیفه به دنبال ابوعیسی فرستاد و به او فرمان داد که بر او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که بر روی زمین گذاشتند، ابوعیسی به 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را از صورتش کنار زد و به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بنی‌عباس و هم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کاتب‌ها، قاضی‌ها و مُعَدلّین</w:t>
      </w:r>
      <w:r>
        <w:rPr>
          <w:rStyle w:val="FootnoteAnchor"/>
          <w:rtl w:val="true"/>
        </w:rPr>
        <w:footnoteReference w:id="31"/>
      </w:r>
      <w:r>
        <w:rPr>
          <w:rFonts w:ascii="IRNazanin" w:hAnsi="IRNazanin" w:eastAsia="IRNazanin"/>
          <w:color w:val="111111"/>
          <w:sz w:val="28"/>
          <w:sz w:val="28"/>
          <w:szCs w:val="28"/>
          <w:rtl w:val="true"/>
          <w:lang w:bidi="fa-IR"/>
        </w:rPr>
        <w:t>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علی بن محمد بن رضا است که به مرگ طبیعی در بستر خویش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از خادمان خلیفه، فلانی و فلانی از معتمدین او، فلانی و فلانی از قاضی‌ها و از طبیبان بر بالین او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پوشاند و فرمان داد که جنازه‌اش را حرکت کنند، پس جنازه را از وسط حیاط حرکت داده و در همان خانه‌ای که پدرش را دفن کرده بودند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که دفن کردند، خلیفه و مردم به جستجوی فرزندش برآمدند و بازرسی از خانه‌ها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میراثش را متوقف کردند و مأمورین حفاظت از کنیزی که مشکوک به حاملگی بود، پیوسته مراقب او بودند تا اینکه مشخص شد حامله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مشخص شد، میراث او بین مادر و برادرش جعفر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ادعا کرد که وصی اوست و این امر نزد قاضی ثابت شد؛ اما خلیفه همچنان به دنبال پسر امام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قضایا جعفر نزد پدرم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جای برادرم منصوب کن و در عوض، من هر سال بیست هزار دینار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با غضب از خود راند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زور شمشیر نتوانست کسانی را که معتقد به امامت پدر و برادرت بودند از این عقیده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در نزد شیعیان </w:t>
      </w:r>
    </w:p>
    <w:p>
      <w:pPr>
        <w:pStyle w:val="BookText"/>
        <w:rPr/>
      </w:pPr>
      <w:r>
        <w:rPr>
          <w:rFonts w:ascii="IRNazanin" w:hAnsi="IRNazanin" w:eastAsia="IRNazanin"/>
          <w:color w:val="111111"/>
          <w:sz w:val="28"/>
          <w:sz w:val="28"/>
          <w:szCs w:val="28"/>
          <w:rtl w:val="true"/>
          <w:lang w:bidi="fa-IR"/>
        </w:rPr>
        <w:t>پدر و برادرت امام باشی، نیازی به این نداری که خلیفه یا غیر خلیفه تو را به امامت برسانند و اگر هم این مقام را نزد آنان دارا نباشی، به واسطه ما به آن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دستور داد که او را از جلوی چشمانش دور کنند و تا هنگام مرگش دیگر به او اجازه ورود به دارالحکومه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برگشتیم در حالی‌که همچنان پدرم از جعفر بدش می‌آمد و خلیفه هم به دنبال فرزند حسن بن علی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اربلی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مولای ما ابومحمد حسن بن علی العسکری علیه السلام گواه بر این است که او سرور و پیشوا، پسر سرور و پیشوا است و کسی در امامت او شک و تردید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فضیلتی به خرید و فروش گذاشته شود، همیشه او مشتری است و قیمت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آقایی و افتخار به بالاترین مراتب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جایزه‌ای به کریمی به‌خاظر بزرگواری و شرافت جایزه داده شود، اوست که قطعاً او جایزه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زمانش می‌باشد، در عرصه فضیلتها یکه‌تازی است که رقیب ندارد، آقا و امام مردم زمانش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از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بزرگی و رفعت، از ستارگان درخشنده نیز بزرگتر است و در بزرگی دارای مقامی است که بزرگان در میدان مفاخره از او کم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منصبی است که با آن دنیا و آخرت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امید دارد تا به این ویژگی‌های با ارزش، مزیت‌های آشکار و اخلاق شریف و پاک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حق، رفتارش سالم، سیره‌اش نیکو، پایبند به پیمان‌هایش با خداوند، از او امید خیر می‌رفت و از شرش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بزرگان زمانش بسان قصیده‌ای باشند، او در شاه‌بیت قصیده</w:t>
      </w:r>
      <w:r>
        <w:rPr>
          <w:rStyle w:val="FootnoteAnchor"/>
          <w:rtl w:val="true"/>
        </w:rPr>
        <w:footnoteReference w:id="33"/>
      </w:r>
      <w:r>
        <w:rPr>
          <w:rFonts w:ascii="IRNazanin" w:hAnsi="IRNazanin" w:eastAsia="IRNazanin"/>
          <w:color w:val="111111"/>
          <w:sz w:val="28"/>
          <w:sz w:val="28"/>
          <w:szCs w:val="28"/>
          <w:rtl w:val="true"/>
          <w:lang w:bidi="fa-IR"/>
        </w:rPr>
        <w:t>جای دارد؛ یا اگر بسان گردن‌بندی باشند، او در میانشان حکم زیباترین مهره را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عادتی بود که پیشینیان بنا نهادند و بزرگان به همان شیوه عمل کردند و الا چگونه ستارگان با سنگ‌ها مقایسه شوند؟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کجا و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حرف زدن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یکه‌تاز عرصه علم که کسی </w:t>
      </w:r>
    </w:p>
    <w:p>
      <w:pPr>
        <w:pStyle w:val="BookText"/>
        <w:rPr/>
      </w:pPr>
      <w:r>
        <w:rPr>
          <w:rFonts w:ascii="IRNazanin" w:hAnsi="IRNazanin" w:eastAsia="IRNazanin"/>
          <w:color w:val="111111"/>
          <w:sz w:val="28"/>
          <w:sz w:val="28"/>
          <w:szCs w:val="28"/>
          <w:rtl w:val="true"/>
          <w:lang w:bidi="fa-IR"/>
        </w:rPr>
        <w:t>به گردش هم نمی‌رسد، حل کننده مشکلات علوم که نه اهل مجادله است و نه خودنمایی، با نگاه درستش حقایق را کشف و با فکر تیزبینش دقایق را آشکار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الهی بر رازهای هستی واقف بود و از غیب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درونش از گذشته و آینده به او خبر داده بودند و امور مخفی به او الهام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ریشه‌اش پاک بود، دارای دلایل، نشانه‌ها و معجزات بسیار بود و زمام علم و نظر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مفسر آیات، تقریر کننده روایات و وارث ائمه خیر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امامان و پدر مهدی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دقت کن و یقین نما که آن‌دو از خورشید و ماه درخشنده‌ترند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شاخه‌ها پاکیزه باشند، میوه هم پاکیزه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اوصاف آنان چشمه‌های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در این خانواده از بزرگی به بزرگی رسیده است، همانند بندهای نیزه که در پی 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می‌خورم هر کس که محمد ص جد او، علی علیه السلام پدر او، فاطمه سلام‌الله‌علیها مادر او، ائمه علیهم‌السلام پدران او و مهدی علیه السلام فرزند او باشد، شایسته است که بر آسمان به‌خاطر بزرگی و شرافتش و بر فرشتگان به‌خاطر آباء و فرزندش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صفاتش برشمردم، اندکی از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تمام صفات و اخبارش را گرد آورم، درحالی‌که زبانم کوتاه و بلاغتم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زبانم در شمارش صفاتش کند می‌شود و به‌خاطر ناتوانی و کوتاهی ضعیف می‌گردد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من ناتوان و عاجز نیست، اما گناهش این است که موضوع سخن بسیار عظیم و وسیع است؛ پس او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شرافت را آشکارا می‌بیند، ولی راهی برای مدح شایسته‌اش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برمی‌گردد در حالی‌که می‌بایست قدم برمی‌داشت، عقب می‌نشیند – با اعتراف به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 اهل عقب‌نشینی نبود، لکن توان انسان است نهایت و و مرزی برای توقف دارد و مقصدهایی که نمی‌تواند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انتها می‌رسد، درحالی‌که کسی نمی‌تواند به اوصاف آنان احاطه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محدود است می‌تواند به نامحدود احاطه پیدا کند؟</w:t>
      </w:r>
      <w:r>
        <w:rPr>
          <w:rFonts w:eastAsia="IRNazanin" w:cs="IRNazanin"/>
          <w:color w:val="111111"/>
          <w:sz w:val="28"/>
          <w:szCs w:val="28"/>
          <w:rtl w:val="true"/>
          <w:lang w:bidi="fa-IR"/>
        </w:rPr>
        <w:t>!</w:t>
      </w:r>
      <w:r>
        <w:rPr>
          <w:rStyle w:val="FootnoteAnchor"/>
          <w:rtl w:val="true"/>
        </w:rPr>
        <w:footnoteReference w:id="36"/>
      </w:r>
      <w:bookmarkStart w:id="33" w:name="pg2177_178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561910_3804643083"/>
      <w:bookmarkStart w:id="35" w:name="_Toc10"/>
      <w:bookmarkEnd w:id="33"/>
      <w:bookmarkEnd w:id="34"/>
      <w:r>
        <w:rPr>
          <w:rtl w:val="true"/>
        </w:rPr>
        <w:t>شناخت چهارم</w:t>
      </w:r>
      <w:r>
        <w:rPr>
          <w:rtl w:val="true"/>
        </w:rPr>
        <w:t xml:space="preserve">: </w:t>
      </w:r>
      <w:r>
        <w:rPr>
          <w:rtl w:val="true"/>
        </w:rPr>
        <w:t>شماری از مناقب امام حسن عسکری علیه السلام</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مولای ما ابومحمد حسن بن علی العسکری علیه السلام گواه بر این است که او سرور و پیشوا، پسر سرور و پیشوا است و کسی در امامت او شک و تردید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که فضیلتی به خرید و فروش گذاشته شود، همیشه او مشتری است و قیمت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زمانش است و در عرصه فضیلت‌ها یکه‌تازی بی‌رقیب بوده و آقا و امام مردم زمانش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 حق و رفتارش سالم است؛ اگر بزرگان زمانش به‌سان قصیده‌ای باشند، او در شاه‌بیت آن قصیده است و اگر آنان به‌سان گردن‌بندی باشند، او در میانشان حکم زیباترین مهره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یکه‌تاز عرصه علم است که کسی به گردش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کننده مشکلات علوم که نه اهل مجادله است و نه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درستش حقایق را کشف و با فکر تیزبینش دقایق را آشکار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درونش از گذشته و آینده به او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ذات و ریشه‌اش پاک بود؛ خداوند او را رحمت نماید و در بهشت‌های وسیع منزل دهد به حق محمد ص؛ آمین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داود بن قاسم جعفری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حسن بن محمد و محمد بن ابراهیم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یا شش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جوشق بودیم که ابومحمد حسن بن علی العسکری علیه السلام و برادرش جعفر نیز وارد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یوسف دربان زندان بود و شخصی غیر عرب هم با ما در زندان به سر می‌بردند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علیه السلام به سوی ما آمد و مخفیانه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مرد غیر عرب در میان شما نبود، به شماها می‌گفتم که چه زمانی خداوند اسباب آزادی شما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گزارشی در مورد سخنان شما در مورد خلیفه نوشته و در لباسش مخفی کرده و قصد دارد که با حیله‌ای بدون این‌که شما بفهمید آن را به خلیفه برساند؛ از شرش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نیاوردیم؛ همگی به سر آن مرد ریختیم و آن گزارش را که در لباسش مخفی کرده بود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آن مرد درباره همه ما گزارش‌های بدی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از او گرفتیم و به او هشدار دادیم </w:t>
      </w:r>
    </w:p>
    <w:p>
      <w:pPr>
        <w:pStyle w:val="BookText"/>
        <w:rPr/>
      </w:pPr>
      <w:r>
        <w:rPr>
          <w:rFonts w:ascii="IRNazanin" w:hAnsi="IRNazanin" w:eastAsia="IRNazanin"/>
          <w:color w:val="111111"/>
          <w:sz w:val="28"/>
          <w:sz w:val="28"/>
          <w:szCs w:val="28"/>
          <w:rtl w:val="true"/>
          <w:lang w:bidi="fa-IR"/>
        </w:rPr>
        <w:t>که دیگر تکرار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 پیوسته در زندان روزه می‌گرفت و وقتی هم افطار می‌کرد، ما هم به همراهش از طعام او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مدتی به همراه او روزه می‌گرفتم، اما یک روز که به خاطر روزه ضعف کرده بودم، به غلامم گفتم که برایم نان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خلوتی از زندان رفتم و نان را خورده و مقداری آب نوشیدم؛ سپس به میان جمع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متوجه غذاخوردن من نشد، اما حسن بن علی علیه السلام تا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ضعیف شدی و خواستی توانت برگردد، گوشت بخور؛ چراکه نان قوتی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فرمان می‌دهم که سه روز روزه نگیری؛ چراکه بدن وقتی ضعیف شد، حداقل سه روز طول می‌کشد تا دوباره جان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ادامه می‌دهد که چیزی نگذشت که ابومحمد حسن بن علی علیه السلام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از این قرار بود که مردم سامرا با قحطی شدیدی مواجه شدند و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علی الله پسر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داد تا برای نماز باران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مردم نماز باران خواندند 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جاثلیق به همراه عده‌ای از مسیحیان و راهبان راهی صحرا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راهبی بود که هرگاه دستش را به سوی آسمان دراز می‌کرد، بارانی پیوسته با قطراتی درشت باریدن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هم مسیحیان به صحرا رفتند و همان اتفاقات روز اول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اتفاق شگفت‌زده شدند و برخی به شک افتاده و برخی نیز به دین مسیحیت متمایل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این اتفاق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را نزد صالح بن یوسف فرستاد و فرمان داد ابومحمد حسن بن علی علیه السلام را از زندان آزاد کند و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علیه السلام که به نزد خلیفه آمد،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 را دریاب که بلایی عظیم بر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برای روز سوم هم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اندازه کافی باریده و مردم نیازی به باران ندارند؛ دیگر برای چه به صحرا بروند؟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مردم را از این شک و سردرگمی نجات دهم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به جاثلیق و راهبان فرمان داد که روز سوم هم مثل دو روز قبل به صحرا بروند و به مردم نیز فرمان داد تا آن‌ها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به </w:t>
      </w:r>
    </w:p>
    <w:p>
      <w:pPr>
        <w:pStyle w:val="BookText"/>
        <w:rPr/>
      </w:pPr>
      <w:r>
        <w:rPr>
          <w:rFonts w:ascii="IRNazanin" w:hAnsi="IRNazanin" w:eastAsia="IRNazanin"/>
          <w:color w:val="111111"/>
          <w:sz w:val="28"/>
          <w:sz w:val="28"/>
          <w:szCs w:val="28"/>
          <w:rtl w:val="true"/>
          <w:lang w:bidi="fa-IR"/>
        </w:rPr>
        <w:t>همراه ابو‌محمد حسن بن علی علیه السلام و عده‌ای از مسلمانان به سوی صحرا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طبق عادتشان شروع به طلب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راهبی از میان آنان بیرون آمد و دست‌هایش را به سوی آسمان بلند کرد و دیگر مسیحیان و راهبان نیز مانند سابق دست‌هایشان را به آسمان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هنوز بالا بود که آسمان ابری شد و بارانی پیوسته و با قطراتی درشت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علی علیه السلام فرمان داد که دست راهب را بگشایید و آنچه در اوست از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که گشودند، استخوان انسانی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علی علیه السلام آن را گرفت و در پارچه‌ای پیچید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طلب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 ابرها پراکنده شدند و آفتاب از بین ابرها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امر تعجب‌زده و سردرگم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علیه السلام جریان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استخوان پیامبری از پیامبران است که این قوم از مقبره پیامبران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استخوان پیامبری از پیامبران زیر آسمان آشکار شود، باران درشت و پیوسته باریدن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مورد پسند واقع شد؛ امتحان کردند و دیدند همان‌طور شد که ابومحمد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ابومحمد علیه السلام به خانه‌اش در سامرا برگشت، در حالی‌که شبهه را برای مردم حل کرده بود و به‌خاطر همین، خلیفه و مسلمانان شاد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الحسن بن علی علیه السلام با خلیفه برای آزادی اصحابش که با او در زندان بودند نیز صحبت کرد و خلیفه هم به‌خاطر او آنان را از زندان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به خانه بازگشت و با کرامت و احترام در منزلش اقامت گزید و هدایای خلیفه و مردم نیز مدام 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افراد زیادی نقل کرده‌اند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معروف به ابن کردی نقل می‌کند که محمد بن علی بن ابراهیم بن موسی بن جعفر علیه السلام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 به سختی می‌گذشت؛ برای همین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هم به پیش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که او را به عنوان بخشنده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می‌شناسم و نه هرگز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پدرم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می‌شد که او پانصد درهم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برای پوشاک، دویست درهم برای پرداخت بدهی و صد درهم برای 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من هم سیصد درهم بدهد که با صد درهم آن الاغی بخرم، صد درهم هم برای خرجی و با صد درهم دیگر هم لباسی بخرم و به منطقه جَبَل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خانه که رسیدیم، خدمتکارش به استقبال ما آمد و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پسرش محمد بن علی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شدیم و سلام نمودیم، حضرت به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چرا تا الآن نزد ما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شرم داشتم با این حال شما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نزد او بازگشتیم، خدمتکارش پیش آمد و کیسه‌ای به پدرم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را بگیر؛ دویست‌تایش برای لباس، دویست‌تایش برای پرداخت بدهی و صد درهمش هم برای 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کیسه‌ای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 هم سیصد درهم را بگیر؛ صد درهمش را برای خرید الاغ و صد درهمش هم برای 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سمت جَبَل نرو، بلکه به سوراء‌</w:t>
      </w:r>
      <w:r>
        <w:rPr>
          <w:rStyle w:val="FootnoteAnchor"/>
          <w:rtl w:val="true"/>
        </w:rPr>
        <w:footnoteReference w:id="39"/>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سوی سوراء رفتم و در آن‌جا با زنی ازدواج نمودم و همان روز هزار دینار نصیبم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علی با دیدن این همه کرامت، باز هم در امامت او شک داشت و همچنان واقفی</w:t>
      </w:r>
      <w:r>
        <w:rPr>
          <w:rStyle w:val="FootnoteAnchor"/>
          <w:rtl w:val="true"/>
        </w:rPr>
        <w:footnoteReference w:id="4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دلیل از این واضح‌تر می‌خواهی؟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این دلیل نیستم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توقف امامت در امام کاظم علیه السلام مسلک اجدادی ماست و ما هم همان را ادامه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و فشار زندان به ابومحمد 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ظهر امروز را در منزلت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بود که آزاد شدم و نماز را در منزلم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مالی هم تحت فشار بودم و می‌خواستم که در نامه از حضرت پول بخواهم، لکن</w:t>
      </w:r>
    </w:p>
    <w:p>
      <w:pPr>
        <w:pStyle w:val="BookText"/>
        <w:rPr/>
      </w:pPr>
      <w:r>
        <w:rPr>
          <w:rFonts w:ascii="IRNazanin" w:hAnsi="IRNazanin" w:eastAsia="IRNazanin"/>
          <w:color w:val="111111"/>
          <w:sz w:val="28"/>
          <w:sz w:val="28"/>
          <w:szCs w:val="28"/>
          <w:rtl w:val="true"/>
          <w:lang w:bidi="fa-IR"/>
        </w:rPr>
        <w:t>شرم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که رسیدم، صد دینار برایم فرستاده و برایم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نیاز داشتی شرم نکن، خجالت نکش و از ما بخواه که ان‌شاءالله نیازت مرتفع می‌شود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محمد بن علی بن اسماعیل بن علی بن عبدالله بن عباس بن عبدالمطلب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کمک از ابومحمد علیه السلام در کنار راه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کنارم عبور کرد، زبان به شکایت باز کردم و حاجتم را گفتم؛ قسم خوردم که نه درهمی دارم و نه صبحانه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داری به خدا قسم دروغ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دویست دینار زیر زمین مخفی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که گفتم، نه برای این بود که چیزی به تو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خدمتکارش فرمود که هر چه همراه داری به او بده و غلام نیز صد دینار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 دینارهایی که در خاک مخفی کرده‌ای محروم خواهی شد؛ آن‌هم در زمانی که بیشترین نیاز را به آن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پشتوانه و سرمایه من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درهای روزی به روی من بسته شد و نیاز شدیدی به آن پول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خاک‌ها را که کنار زدم، فهمیدم که پسرم متوجه محل پول‌ها شده و آن‌ها را برداشته و فرار کرده است؛ این‌گونه بود که به ذره‌ای از آن پول دست نیافتم</w:t>
      </w:r>
      <w:r>
        <w:rPr>
          <w:rFonts w:eastAsia="IRNazanin" w:cs="IRNazanin"/>
          <w:color w:val="111111"/>
          <w:sz w:val="28"/>
          <w:szCs w:val="28"/>
          <w:rtl w:val="true"/>
          <w:lang w:bidi="fa-IR"/>
        </w:rPr>
        <w:t>.</w:t>
      </w:r>
      <w:r>
        <w:rPr>
          <w:rStyle w:val="FootnoteAnchor"/>
          <w:rtl w:val="true"/>
        </w:rPr>
        <w:footnoteReference w:id="42"/>
      </w:r>
      <w:bookmarkStart w:id="36" w:name="pg2177_178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561912_3804643083"/>
      <w:bookmarkStart w:id="38" w:name="_Toc11"/>
      <w:bookmarkEnd w:id="36"/>
      <w:bookmarkEnd w:id="37"/>
      <w:r>
        <w:rPr>
          <w:rtl w:val="true"/>
        </w:rPr>
        <w:t>شناخت پنجم</w:t>
      </w:r>
      <w:r>
        <w:rPr>
          <w:rtl w:val="true"/>
        </w:rPr>
        <w:t xml:space="preserve">: </w:t>
      </w:r>
      <w:r>
        <w:rPr>
          <w:rtl w:val="true"/>
        </w:rPr>
        <w:t>نگاهی به عبادت‌های امام حسن عسکری علیه السلام</w:t>
      </w:r>
      <w:bookmarkEnd w:id="38"/>
    </w:p>
    <w:p>
      <w:pPr>
        <w:pStyle w:val="BookText"/>
        <w:rPr/>
      </w:pPr>
      <w:r>
        <w:rPr>
          <w:rFonts w:ascii="IRNazanin" w:hAnsi="IRNazanin" w:eastAsia="IRNazanin"/>
          <w:color w:val="111111"/>
          <w:sz w:val="28"/>
          <w:sz w:val="28"/>
          <w:szCs w:val="28"/>
          <w:rtl w:val="true"/>
          <w:lang w:bidi="fa-IR"/>
        </w:rPr>
        <w:t>شبلنجی از ابوهاشم داود بن قاسم جعفری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در زندان روزه می‌گرفت و هنگامی هم که افطار می‌کرد، ما به همراه او از غذایش می‌خوردیم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نیز با سلسله سند خویش از علی بن عبدالغفار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ابو‌محمد علیه السلام به زندان افتاد، عده‌ای از بنی‌عباس، صالح بن علی و عده‌ای دیگر که از تفکر شیعه انحراف داشتند، به دیدار صالح بن 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زندان‌بان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برای فشار بیشتر بر امام با او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چه کار بکنم؟ دو نفر از بدترین انسان‌هایی را که یافته بودم کنارش گذاشتم ولی الآن آن‌دو در عبادت، نماز و روزه به درجه والایی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مورد مردی که روز را روزه می‌گیرد، تمام شب را به نماز می‌ایستد، نه سخن می‌گوید و نه چیزی می‌تواند او را به خود سرگرم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نگاه می‌کنیم، لرزه بر اندام ما می‌افتاد و بی‌اختیار ابهت او تمام وجود ما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مطالب را شنیدند ناامید برگشتند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از برخی بزرگان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علیه السلام را در خانه نحریر</w:t>
      </w:r>
      <w:r>
        <w:rPr>
          <w:rStyle w:val="FootnoteAnchor"/>
          <w:rtl w:val="true"/>
        </w:rPr>
        <w:footnoteReference w:id="45"/>
      </w:r>
      <w:r>
        <w:rPr>
          <w:rFonts w:ascii="IRNazanin" w:hAnsi="IRNazanin" w:eastAsia="IRNazanin"/>
          <w:color w:val="111111"/>
          <w:sz w:val="28"/>
          <w:sz w:val="28"/>
          <w:szCs w:val="28"/>
          <w:rtl w:val="true"/>
          <w:lang w:bidi="fa-IR"/>
        </w:rPr>
        <w:t>زندانی نمودند و نحریر بسیار بر او سخت می‌گرفت و اذیتش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چه کسی در منزل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شایستگی حضرت را برای او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او بر تو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درندگان می‌اندازم و همین کار را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او را در بین درندگان انداختند، دیدند امام علیه السلام به نماز ایستاده و درندگان بر گردش حلقه زده‌اند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همان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p>
    <w:p>
      <w:pPr>
        <w:pStyle w:val="BookText"/>
        <w:rPr/>
      </w:pPr>
      <w:r>
        <w:rPr>
          <w:rFonts w:ascii="IRNazanin" w:hAnsi="IRNazanin" w:eastAsia="IRNazanin"/>
          <w:color w:val="111111"/>
          <w:sz w:val="28"/>
          <w:sz w:val="28"/>
          <w:szCs w:val="28"/>
          <w:rtl w:val="true"/>
          <w:lang w:bidi="fa-IR"/>
        </w:rPr>
        <w:t>که سه روز بعد از این‌که حضرت علیه السلام را در میان درندگان انداختند، یحیی بن قتیبه اشعری به همراه رام‌کننده شیرها به سراغ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او مشغول نماز است و شیرها بر گردش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رام‌کننده وارد قفس شیرها شد، او را پاره کرده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به همراه اطرافیانش به نزد معتمد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را به معتمد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به نزد امام عسکری علیه السلام آمد و با گریه خواهش کرد که حضرت علیه السلام دعا کند تا بیست سال خلیفه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عمرت بیفزاید، دعای حضرت علیه السلام مستجاب شد و معتمد بیست سال بعد از دنیا رفت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 نماز مولای باوفای ما حسن بن علی العسکری علیهماالسلام این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غَشِیَ نُورُهُ الظُّلُماتِ، یا مِنْ أَضاءَتْ بِقُدْسِهِ الفجاج الْمُتَوعِّرات، یا مَنْ خَشَعَ لَهُ أَهْلُ الاَرْضِ وَ السَّماواتِ، یا مَنْ بَخعَ لَهُ بِالطّاعَةِ کُلُّ مُتَجبِّرعاتِ، یا عالِمَ الضَّمائِرِ الْمُسْتِخْفیات، وَسِعْتَ کُلَّ شَیْء رَحْمَةً وَ عِلْماً فَاغْفِرْ لِلَّذِینَ تابُوا وَ اتَّبَعُوا سَبِیلَکَ، وَ قِهِم عَذابَ الجَحیم، وَعاجِلهُم بِنَصرِکَ الذی وَعَدتَهُم، اِنَّکَ لاتُخلِفُ المیعادَ، وَعَجِّلِ اللّهُمَّ اجتیاحَ أهلِ الکَیدِ وَ أویهِم اِلی شَرِّ دارٍ فی أَعظَمِ نکالٍ وَ أقبَحِ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اِنَّکَ حاضِرُ أسرارِ خَلقِکَ، وَ عالِمٌ بِضَمائِرِهِم وَ مُستَغنٍ لولا النَّدبُ بِاللّجأ اِلی تُنجِزُ ما وَعَدتَهُ اللّاجی عَن کَشفِ مَکامِنِهِم، وَ قَدتَعلَمُ یا رَبِّ ما أسَرَّهُ وَ اَبدیهِ وَ أنشُرُهُ وَ أطویهِ وَ أظهَرُهُ وَ أخفیهِ، عَلی مُتَصَرِّفاتِ أوقاتی وَ أصنافِ حَرَکاتی مِن جَمیعِ حاجاتی وَ قَدتَری یا رَبِّ ما قَدتَراطَمَ فیهِ أهلُ وِلایَتِکَ، وَ استَمَرَّ عَلَیهِم مِن أعدائِکَ غَیرَظَنینٍ فی کَرَمٍ وَ لاضَنینٍ بِنِعَمٍ، وَلکِنِ الجَهدُ یَبعَثُ عَلَی الاستِزادَةٍ وَ ما اُمِرتُ بِهِ مِنَ الدُّعاءِ، إذا أخلَص لَکَ اللّجاء یَقتَضی إحسانَک شَرطَ الزّیادَة، وَ هذِهِ النَّواصی وَالأعناقِ خاضِعَةٌ لَکَ بِذُلِّ العُبُودیَةِ وَ الاِعتِرافِ بِمُلکِهِ الرُّبوبیَةِ داعیَهٌ بِقُلوبِها وَ مُحَصَّناتٍ اِلَیکَ فی تَعجیلِ الإنالَةِ، وَما شِئتَ کانَ وَما تَشاءُ کائِنٌ، أنتَ المَدعُوُّ المَرجُوُّ المَأمولُ المَسؤولُ، لایَنقُصُکَ نائِلٌ وَاِنِ اتّسَعَ وَلایُلحِفُکَ سائِلٌ وَاِنِ ألَحَّ وَضَرَعَ مُلکُکَ وَلایُلِحقُهُ التَّنفیدُ وَ عِزّکَ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الباقی عَلَی التّأییدِ وَ ما فِی الاَعصارِ مِن مَشیتِکَ بِمِقدارٍ، وَأنتَ اللهُ لا اِلهَ اِلّا أنتَ الرَّؤوفُ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اَیِّدنا بِعَونِکَ، وَاکنِفنا بِصَونِکَ، وَ اَنِلنا مِنالَ المُعتَصمینَ بِحَبلِکَ المُستَظِلّینَ بِظِلِّکَ</w:t>
      </w:r>
      <w:r>
        <w:rPr>
          <w:rFonts w:eastAsia="Amiri" w:cs="Amiri" w:ascii="Amiri" w:hAnsi="Amiri"/>
          <w:color w:val="111111"/>
          <w:sz w:val="28"/>
          <w:szCs w:val="28"/>
          <w:rtl w:val="true"/>
          <w:lang w:bidi="ar-SA"/>
        </w:rPr>
        <w:t>»</w:t>
      </w:r>
      <w:r>
        <w:rPr>
          <w:rStyle w:val="FootnoteAnchor"/>
          <w:rtl w:val="true"/>
        </w:rPr>
        <w:footnoteReference w:id="48"/>
      </w:r>
      <w:bookmarkStart w:id="39" w:name="pg2177_178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561914_3804643083"/>
      <w:bookmarkStart w:id="41" w:name="_Toc12"/>
      <w:bookmarkEnd w:id="39"/>
      <w:bookmarkEnd w:id="40"/>
      <w:r>
        <w:rPr>
          <w:rtl w:val="true"/>
        </w:rPr>
        <w:t>شناخت ششم</w:t>
      </w:r>
      <w:r>
        <w:rPr>
          <w:rtl w:val="true"/>
        </w:rPr>
        <w:t xml:space="preserve">: </w:t>
      </w:r>
      <w:r>
        <w:rPr>
          <w:rtl w:val="true"/>
        </w:rPr>
        <w:t>قطره‌ای از دریای کرامات امام حسن عسکری علیه السلام</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با اسناد خود از عیسی بن فتح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ابومحمد علیه السلام به زندان ما وارد شد،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 تو شصت و پنج سال و یک ماه و دو روز عمر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همراه من بود که تاریخ ولادتم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را از روی تاریخ ثبت شده در آن حساب نمودم؛ دیدم دقیقاً همانی است که ابومحمد 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او فرزندی عطا نما که یاور او باشد؛ چراکه فرزند یاور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این‌گونه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یاوری داشته باشد، حقش را می‌ستاند؛ بیچاره کسی است که یاور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آیا شما فرزند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فرزندی ندارم، ولی به خدا سوگند من صاحب فرزندی می‌شوم که زمین را از عدل و داد پر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شعر متثمل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روزی مرا ببینی در حالی‌که فرزندانم به مانند شیرهایی خشمگین دورم را گرفته‌اند؛</w:t>
      </w:r>
    </w:p>
    <w:p>
      <w:pPr>
        <w:pStyle w:val="BookText"/>
        <w:rPr/>
      </w:pPr>
      <w:r>
        <w:rPr>
          <w:rFonts w:ascii="IRNazanin" w:hAnsi="IRNazanin" w:eastAsia="IRNazanin"/>
          <w:color w:val="111111"/>
          <w:sz w:val="28"/>
          <w:sz w:val="28"/>
          <w:szCs w:val="28"/>
          <w:rtl w:val="true"/>
          <w:lang w:bidi="fa-IR"/>
        </w:rPr>
        <w:t>تمیم هم قبل از این‌که فرزندانش به دنیا بیایند، مدت زمانی را تنها زندگی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اسماعیل بن محمد بن علی بن اسماعیل بن علی بن عبدالله 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مقابل در خانه ابومحمد الحسن علیه السلام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خانه خارج شد، برخواستم و از نیاز و گرفتاری خود به او شکایت کردم و قسم یاد نمودم که حتی درهمی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می‌خوری در حالی‌که دویست دینار را در زیر زمین دفن نموده‌ای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مالکی با سند خویش از محمد بن حمزه الدوری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ابوهاشم داود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 من برادری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ابومحمد حسن بن علی علیه السلام نوشتم و از او خواستم که دعا کند خداوند مرا بی‌نیاز گرداند؛ چرا که بالغ و مستقل شده بودم و دستم خالی بود و از بی‌آبرویی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وسیله ابوهاشم جواب نامه را به</w:t>
      </w:r>
    </w:p>
    <w:p>
      <w:pPr>
        <w:pStyle w:val="BookText"/>
        <w:rPr/>
      </w:pPr>
      <w:r>
        <w:rPr>
          <w:rFonts w:ascii="IRNazanin" w:hAnsi="IRNazanin" w:eastAsia="IRNazanin"/>
          <w:color w:val="111111"/>
          <w:sz w:val="28"/>
          <w:sz w:val="28"/>
          <w:szCs w:val="28"/>
          <w:rtl w:val="true"/>
          <w:lang w:bidi="fa-IR"/>
        </w:rPr>
        <w:t>من رساند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خداوند تعالی بی‌نیازت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یحیی بن حمزه از دنیا رفته، صد هزار درهم میراث برجای گذاشته و وارثی جز تو ندارد و این پول 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میانه‌روی پیشه کن و از اسراف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فرموده بود، پس از گذشت چند روز خبر مرگ پسرعمویم به همراه اموالش به من رسید و فقر از من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خدای تعالی را ادا نموده، به برادرانم نیکی نمودم و بعد از آن به میانه‌روی روی آوردم؛ با این‌که پیش از آن اهل بریز و بپاش بودم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با سند خویش از ابوهاشم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ابومحمد علیه السلام بودم که برای مردی از یمن اجازه ورود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اجازه حضرت ع، مردی زیبا، بلندقد و تنومند وارد شد، بر حضرت علیه السلام سلام نموده و به ولایت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هم از او پذیرفت و فرمان داد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کنار من نشست و من با خودم گفتم ای کاش می‌دانستم که این مرد کیست؟</w:t>
      </w:r>
    </w:p>
    <w:p>
      <w:pPr>
        <w:pStyle w:val="BookText"/>
        <w:rPr/>
      </w:pPr>
      <w:r>
        <w:rPr>
          <w:rFonts w:ascii="IRNazanin" w:hAnsi="IRNazanin" w:eastAsia="IRNazanin"/>
          <w:color w:val="111111"/>
          <w:sz w:val="28"/>
          <w:sz w:val="28"/>
          <w:szCs w:val="28"/>
          <w:rtl w:val="true"/>
          <w:lang w:bidi="fa-IR"/>
        </w:rPr>
        <w:t>ناگهان ابومحمد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فرزند آن بانوی اعرابی است که سنگ‌ریزه‌ای دارد که پدارنم با خاتم خویش آن‌را مهر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سنگ‌ریزه‌ای را بیرون آورد که در یک طرفش جای صافی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خاتمش را درآورده و آن را مهر نمود و نوشته خاتم بر آن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نقش را خواندم که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یمانی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حضرت علیه السلام را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مشتاق دیدن او هستم؛ تا این‌که همین ساعت جوانی که قبلاً او را ندیده بودم،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این خانه شو و من هم داخل شدم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بلند شد درحالی‌که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برکات خداوند بر شما خاندان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گواهی می‌دهم که رعایت حق شما واجب </w:t>
      </w:r>
    </w:p>
    <w:p>
      <w:pPr>
        <w:pStyle w:val="BookText"/>
        <w:rPr/>
      </w:pPr>
      <w:r>
        <w:rPr>
          <w:rFonts w:ascii="IRNazanin" w:hAnsi="IRNazanin" w:eastAsia="IRNazanin"/>
          <w:color w:val="111111"/>
          <w:sz w:val="28"/>
          <w:sz w:val="28"/>
          <w:szCs w:val="28"/>
          <w:rtl w:val="true"/>
          <w:lang w:bidi="fa-IR"/>
        </w:rPr>
        <w:t>است، مانند وجوب رعایت حق امیرالمؤمنین علیه السلام و امامان بعد از او علیهم‌السلام و گواهی می‌دهم که حکمت و امامت به تو رسیده است و تو ولیّ خدا هستی که هیچ‌کس عذری در نشناختن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مهجع بن صلت بن عقبه بن سمعان بن غانم بن امّ غانم و او زنی از بادیه‌نشینان یمن بود که سنگ‌ریزه‌ای داشت که امیرالمؤمنین علیه السلام بر آن مهر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در این‌باره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بر آن سنگ‌ریزه مهر می‌زند، خداوند بهترین و خالص‌ترین دلیل‌ها را برای او قرار داده است؛</w:t>
      </w:r>
    </w:p>
    <w:p>
      <w:pPr>
        <w:pStyle w:val="BookText"/>
        <w:rPr/>
      </w:pPr>
      <w:r>
        <w:rPr>
          <w:rFonts w:ascii="IRNazanin" w:hAnsi="IRNazanin" w:eastAsia="IRNazanin"/>
          <w:color w:val="111111"/>
          <w:sz w:val="28"/>
          <w:sz w:val="28"/>
          <w:szCs w:val="28"/>
          <w:rtl w:val="true"/>
          <w:lang w:bidi="fa-IR"/>
        </w:rPr>
        <w:t>و به او تمامی نشانه‌های امامت را عطا نموده، همانند موسی که به او شکافتن دریا، ید بیضاء و عصا عنایت شده بود؛</w:t>
      </w:r>
    </w:p>
    <w:p>
      <w:pPr>
        <w:pStyle w:val="BookText"/>
        <w:rPr/>
      </w:pPr>
      <w:r>
        <w:rPr>
          <w:rFonts w:ascii="IRNazanin" w:hAnsi="IRNazanin" w:eastAsia="IRNazanin"/>
          <w:color w:val="111111"/>
          <w:sz w:val="28"/>
          <w:sz w:val="28"/>
          <w:szCs w:val="28"/>
          <w:rtl w:val="true"/>
          <w:lang w:bidi="fa-IR"/>
        </w:rPr>
        <w:t>خداوند معجزه‌ای را به پیامبران ارزانی نداشت، مگر این‌که آن‌ها را به اوصیا هم عطا نمود؛</w:t>
      </w:r>
    </w:p>
    <w:p>
      <w:pPr>
        <w:pStyle w:val="BookText"/>
        <w:rPr/>
      </w:pPr>
      <w:r>
        <w:rPr>
          <w:rFonts w:ascii="IRNazanin" w:hAnsi="IRNazanin" w:eastAsia="IRNazanin"/>
          <w:color w:val="111111"/>
          <w:sz w:val="28"/>
          <w:sz w:val="28"/>
          <w:szCs w:val="28"/>
          <w:rtl w:val="true"/>
          <w:lang w:bidi="fa-IR"/>
        </w:rPr>
        <w:t>هر کس در این‌باره شک و تردید داشته باشد، کوتاهی از خود اوست، باید دلیل را بنگرد و به جستجو بپردازد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ام‌ّغانم صاحب سنگ‌ریزه، کسی غیر از ام الندی حبابه بنت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به صاحب سنگ‌ریزه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نباید با 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اولی که به صاحب سنگ‌ریزه معروف شد و وارث کتاب‌ها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بر سنگ‌ریزه او مهر زدند، اشتباه گرفته شود؛ هر یک از این سه برای خود داستان جداگانه‌ای دارند</w:t>
      </w:r>
      <w:r>
        <w:rPr>
          <w:rFonts w:eastAsia="IRNazanin" w:cs="IRNazanin"/>
          <w:color w:val="111111"/>
          <w:sz w:val="28"/>
          <w:szCs w:val="28"/>
          <w:rtl w:val="true"/>
          <w:lang w:bidi="fa-IR"/>
        </w:rPr>
        <w:t>.</w:t>
      </w:r>
      <w:r>
        <w:rPr>
          <w:rStyle w:val="FootnoteAnchor"/>
          <w:rtl w:val="true"/>
        </w:rPr>
        <w:footnoteReference w:id="54"/>
      </w:r>
      <w:bookmarkStart w:id="42" w:name="pg2177_178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561916_3804643083"/>
      <w:bookmarkStart w:id="44" w:name="_Toc13"/>
      <w:bookmarkEnd w:id="42"/>
      <w:bookmarkEnd w:id="43"/>
      <w:r>
        <w:rPr>
          <w:rtl w:val="true"/>
        </w:rPr>
        <w:t>شناخت هفتم</w:t>
      </w:r>
      <w:r>
        <w:rPr>
          <w:rtl w:val="true"/>
        </w:rPr>
        <w:t xml:space="preserve">: </w:t>
      </w:r>
      <w:r>
        <w:rPr>
          <w:rtl w:val="true"/>
        </w:rPr>
        <w:t>شعاعی از نور علم امام حسن عسکری علیه السلام</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فهفکی از امام حسن عسکری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زن بیچاره چیست که در ارث سهمش نصف مرد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عوض، جهاد و نفقه و دیه خویشاوندان بر زنان واجب نیست و این امور تنها بر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شنیده بودم که ابن ابی العوجاء همین سؤال را از امام صادق علیه السلام پرسید و حضرت علیه السلام همین‌گونه پاسخش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مسأله ابن ابی العوجاء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اهل بیت علیهم‌السلام هم یکی است؛ اگر سؤال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ائمه اول رخ داده، برای ائمه آخر هم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ما در علم و امر یکسان هستیم؛ البته رسول الله ص و امیرالمؤمنین علیه السلام برتر هستند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قاسم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عنوان میراث دادیم؛ پس برخی از آنان بر خود ستمکارند و برخی از ایشان میانه‌رو، و برخی از آنان در کارهای نیک به فرمان خدا پیشگام هستند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از آل محمد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بر خویشتن، آن‌کسی است که اقرار به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چشمانم حلقه زد و در درون خود به تفکر در مورد بزرگی عطای الهی نسبت به آل محمد علیهم‌السلام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بودم که ابومحمد علیه السلام به من نگاه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و مقام آل محمد علیهم‌السلام از آنچه تو با خودت فکر کردی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تو را از متمسکین به دامان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هر شخصی با امامش خوانده می‌شود، تو به همراه آنان فراخوانده می‌شوی؛ پس بشارت باد بر تو ای ابوهاشم که تو عاقبت به خیری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ابومحمد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اندازه که </w:t>
      </w:r>
    </w:p>
    <w:p>
      <w:pPr>
        <w:pStyle w:val="BookText"/>
        <w:rPr/>
      </w:pPr>
      <w:r>
        <w:rPr>
          <w:rFonts w:ascii="IRNazanin" w:hAnsi="IRNazanin" w:eastAsia="IRNazanin"/>
          <w:color w:val="111111"/>
          <w:sz w:val="28"/>
          <w:sz w:val="28"/>
          <w:szCs w:val="28"/>
          <w:rtl w:val="true"/>
          <w:lang w:bidi="fa-IR"/>
        </w:rPr>
        <w:t>خدا بر خلقش برتری دارد، کلامش نیز بر کلام مخلوقاتش برتری دارد و گفتار ما هم به همان اندازه که بر مردم برتری داریم، بر گفتار آنان برتری 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ظریف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ابومحمد علیه السلام نوشتم و از معنای گفتار رسول الله ص در مورد امیرالمؤمنین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پس این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رسول الله ص این بوده که علی علیه السلام را پرچمی قرار دهد که در هنگام اختلاف، حزب الله راستین به واسطه او شناخته شوند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صالح ارمینی از ابومحمد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الْأَمْرُ مِنْ قَبْلُ وَ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گذشته و آینده از آنِ خداست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 کار قبل از این‌که به آن امر کند و بعد از این‌که امر نمود،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این همان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عبدالعزیز جنابذی از اصحابش، از حافظ بلاذری نقل نموده که حسن بن علی بن محمد بن علی بن موسی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شناخته شده و مقبول نزد شیعیان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علی بن محمد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موسی الرضا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المرتضی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جعفر بن محمد الصادق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الباقر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السجاد زین العابدین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بن علی علیه السلام آقای جوانان اهل بهشت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ابی‌طالب علیه السلام سرور اوصیا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 سرور انبیا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ملائکه جبرئیل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سرور تمام سروران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منم خدا؛ خدایی جز من </w:t>
      </w:r>
    </w:p>
    <w:p>
      <w:pPr>
        <w:pStyle w:val="BookText"/>
        <w:rPr/>
      </w:pPr>
      <w:r>
        <w:rPr>
          <w:rFonts w:ascii="IRNazanin" w:hAnsi="IRNazanin" w:eastAsia="IRNazanin"/>
          <w:color w:val="111111"/>
          <w:sz w:val="28"/>
          <w:sz w:val="28"/>
          <w:szCs w:val="28"/>
          <w:rtl w:val="true"/>
          <w:lang w:bidi="fa-IR"/>
        </w:rPr>
        <w:t>وجود ندارد؛ پس هر کس به یگانگی من اقرار کند، در پناه من داخل شده و هر کس که در پناه من باشد، از عذاب من در امان خواهد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به اسم اعظم نزدیک‌تر از سیاهی چشم است به سفیدی آن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نصیر خادم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که امام عسکری علیه السلام با غلامانش به زبان خودشان سخن می‌گفت؛ ترکی، رومی و 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تعجب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مدینه متولد شده است و تا قبل از وفات امام هادی علیه السلام خودش را به کسی نشان نداده و کسی هم او را ندیده بود؛ پس چگونه می‌تواند با زبان‌های مختلف صحبت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اندیشه بودم که امام علیه السلام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جلّ‌جلاله با دادن همه امتیازات مثبت از جمله دانستن زبان‌های مختلف، علم نسب‌شناسی، علم به مرگ‌ومیرها و اتفاقات، حجت خود را از سایر انسان‌ها بازشناسانده است و اگر این‌چنین نبود، بین حجت خدا و سایر انسان‌ها تفاوتی نبود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از ابوهاشم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ارمینی از امام عسکری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 خدا آنچه را بخواهد محو یا اثبات می‌کند، و اصل کتاب نزد اوست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این است که خداوند هر آنچه را بوده محو می‌کند و هر آنچه را نبوده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که این خلاف آن چیزی است که هشام بن حکم می‌گفت که تا چیزی نباشد، خداوند به آن علم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نگاهی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بلند مرتبه است آن خدای جبار </w:t>
      </w:r>
    </w:p>
    <w:p>
      <w:pPr>
        <w:pStyle w:val="BookText"/>
        <w:rPr/>
      </w:pPr>
      <w:r>
        <w:rPr>
          <w:rFonts w:ascii="IRNazanin" w:hAnsi="IRNazanin" w:eastAsia="IRNazanin"/>
          <w:color w:val="111111"/>
          <w:sz w:val="28"/>
          <w:sz w:val="28"/>
          <w:szCs w:val="28"/>
          <w:rtl w:val="true"/>
          <w:lang w:bidi="fa-IR"/>
        </w:rPr>
        <w:t>و حاکم که به همه اشیاء قبل از به وجود آمدنشان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بود، قبل از این‌که مخلوقی باشد؛ او ربّ بود، پیش از این‌که موجودی باشد؛ او قادر بود، قبل از این‌که قدرتش به چیزی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شما ولیّ خدا، حجت او و قیام کننده به عدل هستید و گواهی می‌دهم که شما بر اساس شیوه و علم امیرالمؤمنین علیه السلام عمل می‌نمایید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ادامه می‌دهد که خدمت امام عسکری علیه السلام بودم که محمد بن صالح ارمینی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اَخَذَ رَبُّکَ مِنْ بَنی آدَمَ مِنْ ظُهُورِهِمْ ذُرِّیَّتَهُمْ وَ اَشْهَدَهُمْ عَلی اَنْفُسِهِمْ اَلَسْتُ بِرَبِّکُمْ قالُوا بَلی شَهِدْنا؛ و یادآور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معرفت پابرجاست؛ اگرچه مردم آن موقف را فراموش کرده‌اند و البته به زودی به یاد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پیمان گرفتن نبود، هیچ‌کس نمی‌دانست چه کسی او را آفریده و چه کسی او را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 به خاطر عطای بزرگی که خدا به ولی‌اش ارزانی داشته به تعجب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رو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از آنچه تو را به تعجب واداشته، عجیب‌تر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گروهی که هر کس آنان را بشناسد، خدای را شناخته است و هر کس انکارشان کند، خدا را انکار نموده چه گمان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وجود ندارد، مگر این‌که آنان را تصدیق می‌کند و به معرفتشان یقین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ارمینی از ابومحمد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الْأَمْرُ مِنْ قَبْلُ وَ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گذشته و آینده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 کار قبل از این‌که به آن امر کند و بعد از این‌که امر نمود،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که این همان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لَهُ الْخَلْقُ وَ الْأَمْرُ تَبارَکَ اللَّهُ رَبُّ الْعالَمین؛ 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 فرخنده خدایی است پروردگار</w:t>
      </w:r>
    </w:p>
    <w:p>
      <w:pPr>
        <w:pStyle w:val="BookText"/>
        <w:rPr/>
      </w:pP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کوفی در کتاب التبدیل نقل نموده اسحاق کندی که فیلسوف برجسته عراق بود به تألیف کتابی با موضوع تناقضات قرآن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با شور و علاقه مشغول تدوین این کتاب شد که از مردم کناره گرفته و به تنهایی در خانه خویش به این کار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یکی از شاگردانش به محضر امام حسن عسکری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یک مرد رشید پیدا نمی‌شود که استادتان را از این کارش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شاگرد او هستیم؛ چگونه می‌توانیم در این کار یا کارهای دیگر به او اعتراض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بگویم به او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برو با او انس بگیر و او را در هر کاری که می‌خواهد انجام بدهد،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انس گرفتی، آنگاه بگو سؤالی دارم؛ آیا می‌توانم از شما بپرسم؟ او به تو اجازه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پدیدآورنده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بیاید و سخنش را توضیح بدهد، آیا احتمال می‌دهی که منظور او از گفتارش، غیر از آن باشد که تو پنداشته‌ای؟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مردی فهیم است که اگر به مطلبی توجه کند،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جواب مثبت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اطمینان پیدا کرده‌ای که مراد و منظور عبارات قرآن همان است که تو می‌گویی؟ شاید گوینده قرآن منظوری غیر از آنچه تو به آن رسیده‌ای داشته باشد و تو الفاظ و عبارات را در غیر معانی و مراد متکلم به کار می‌بری؟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نزد اسحاق کندی رفت و همان‌طوری که امام به او آموخته بود، با مهربانی تمام با او انس گرفت و سؤال خود را مطرح کرد و او را به تفکر و اندیشیدن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کندی از او خواست سؤال خود را تکرار کند و به فکر فرو رفت؛ چون این احتمال به نظر او ممکن بوده و قابل دقت بود؛ پس از تأملی طولانی شاگردش را قسم داد که بگوید این پرسش از کجا آمده؟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 که به ذهن تو و امثال تو چنین پرسشی خطور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که این سؤال را از کجا آموخته‌ای؟ شاگرد که اصرار استاد را دید، گفت</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عسکری علیه السلام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الآن حقیقت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سؤالی جز از آن خاندان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آتشی خواست و تمام نوشته‌های خود را در این زمینه سوزاند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2177_17868"/>
      <w:bookmarkStart w:id="46" w:name="pg2177_17868"/>
      <w:bookmarkEnd w:id="4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pg2177_17868"/>
      <w:bookmarkStart w:id="48" w:name="__RefHeading___Toc561918_3804643083"/>
      <w:bookmarkStart w:id="49" w:name="_Toc14"/>
      <w:bookmarkEnd w:id="47"/>
      <w:bookmarkEnd w:id="48"/>
      <w:r>
        <w:rPr>
          <w:rtl w:val="true"/>
        </w:rPr>
        <w:t>شناخت هشتم</w:t>
      </w:r>
      <w:r>
        <w:rPr>
          <w:rtl w:val="true"/>
        </w:rPr>
        <w:t xml:space="preserve">: </w:t>
      </w:r>
      <w:r>
        <w:rPr>
          <w:rtl w:val="true"/>
        </w:rPr>
        <w:t>آگاهی امام حسن عسکری</w:t>
      </w:r>
      <w:r>
        <w:rPr>
          <w:rtl w:val="true"/>
        </w:rPr>
        <w:t>(</w:t>
      </w:r>
      <w:r>
        <w:rPr>
          <w:rtl w:val="true"/>
        </w:rPr>
        <w:t>علیه السلام</w:t>
      </w:r>
      <w:r>
        <w:rPr>
          <w:rtl w:val="true"/>
        </w:rPr>
        <w:t xml:space="preserve">) </w:t>
      </w:r>
      <w:r>
        <w:rPr>
          <w:rtl w:val="true"/>
        </w:rPr>
        <w:t>از غیب</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شمّون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عسکری علیه السلام نوشتم و از حضرت خواستم تا برای برطرف شدن چشم‌دردم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چشمانم را از دست داده بودم و دیگری هم در حال از دست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چشمت را برایت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چشم بینایم کاملاً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آخر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اجر و ثواب نیکو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 غمگین نمود؛ چون در خانواده‌ام کسی را سراغ نداشتم که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چند روز بعد خبر مرگ پسرم طیّب را به من دادند و آن موقع فهمیدم که تسلیت امام علیه السلام به خاطر 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ابی مسمل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مصر به نام سیف بن لیث به نزد ما در سامرا آمد تا درباره ملکش که شفیع خادم به زور از او گرفته و از آنجا بیرونش کرده بودند، نزد مهتدی خلیفه عباسی دادخواهی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کردیم که به ابومحمد علیه السلام نامه بنویسد و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که ملکت به تو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خلیفه نرو؛ بلکه به نزد وکیلی که ملک را تصاحب نموده برو و او را از سلطان بزرگ خداوند رب العالمین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او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وکیل که ملک را در اختیار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تو از مصر نامه‌ای به دستم رسید که تو را بخواهم و ملک را به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را با حکم قاضی ابن ابی‌الشوارب و گواهی شاهدان برگرداند و سیف نیازی به رفتن نزد خلیفه عباسی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او برگشت و در دست او بود و دیگر خبری از او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سیف بن لیث برایم نقل کرد که وقتی از مصر بیرون آمدم، پسری داشتم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دیگری هم داشتم که بزرگتر از اولی بود که او را وصی و قیّم بر خانواده و املاکم قرار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که بودم نامه‌ای دیگر به امام عسکری علیه السلام نوشتم و درخواست کردم که برای پسر بیمارم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بیمارت خوب شد و پسر بزرگترت که وصی و قیّمت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نما و بی‌تابی نکن که اجرت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خبر رسید که پسر کوچکم از بیماری‌اش بهبود یافته و پسر بزرگم همان روزی که جواب نامه</w:t>
      </w:r>
    </w:p>
    <w:p>
      <w:pPr>
        <w:pStyle w:val="BookText"/>
        <w:rPr/>
      </w:pPr>
      <w:r>
        <w:rPr>
          <w:rFonts w:ascii="IRNazanin" w:hAnsi="IRNazanin" w:eastAsia="IRNazanin"/>
          <w:color w:val="111111"/>
          <w:sz w:val="28"/>
          <w:sz w:val="28"/>
          <w:szCs w:val="28"/>
          <w:rtl w:val="true"/>
          <w:lang w:bidi="fa-IR"/>
        </w:rPr>
        <w:t>ابومحمد علیه السلام به دستم رسید، از دنیا رفته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عسکری علیه السلام رسیدم و درخواست نمودم چیزی بنویسند تا به خطشان نگاه کنم که هرگاه نوشته‌ای از طرف ایشان آمد،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با قلم درشت نوشته شده باشد با خطی که با قلم ریز نگاشته شده تفاوت دارد؛ مبادا شک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 طلب کرده و شروع به نوشتن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حضرت مشغول نوشتن بودند،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درخواست می‌کنم قلمی را که با آن می‌نویسند به من هدیه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که تمام شد، در همان حال که قلم را با دستمال پاک می‌کردند، شروع به سخن گفتن با من نمودند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به‌خاطر چیزی ناراحتم و آن هم این‌که خواستم از پدرتان چیزی بپرسم،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شما برای ما روایت شده است که خواب انبیا بر پشتشان، خواب مؤمنین بر پهلوی راستشان، خواب منافقین بر پهلوی چپشان و خواب شیاطین بر صورتشان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تلاش می‌کنم که بر پهلوی راست بخوابم، ولی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لحظه‌ای سکوت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به ایشان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 زیر پیراهنت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با دست راستشان پهلوی چپم را و با دست چپشان پهلوی راستم را سه مرتبه مسح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نتوانستم بر پهلوی چپم بخوابم و دیگر به هیچ عنوان بر پهلوی چپ خوابم نمی‌برد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عسکری علیه السلام نوشتم و از فقر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نوشتن نامه پشیمان شدم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صادق علیه السلام نفرموده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 در کنار ما، از بی‌نیازی به همراه</w:t>
      </w:r>
    </w:p>
    <w:p>
      <w:pPr>
        <w:pStyle w:val="BookText"/>
        <w:rPr/>
      </w:pPr>
      <w:r>
        <w:rPr>
          <w:rFonts w:ascii="IRNazanin" w:hAnsi="IRNazanin" w:eastAsia="IRNazanin"/>
          <w:color w:val="111111"/>
          <w:sz w:val="28"/>
          <w:sz w:val="28"/>
          <w:szCs w:val="28"/>
          <w:rtl w:val="true"/>
          <w:lang w:bidi="fa-IR"/>
        </w:rPr>
        <w:t>دشمن ما، و کشته شدن در کنار ما، از زندگی به همراه دشمن 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گناهان دوستان ما زیاد می‌شود، خداوند جلّ‌جلاله آنان را تنگ‌دست می‌گرداند و بسیاری از گناهان را هم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با خودت نجوا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 در کنار ما از بی‌نیازی در کنار دشمن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 هرکسی که به ما پناه بیاورد هستیم؛ ما برای هرکس که از ما طلب نور کند، نور هستیم؛ ما نگه‌دارنده هرکس که به ما تسمک جوید هستیم؛ هرکس که ما را دوست داشته باشد، در درجه اعلای بهشت به همراه ما خواهد بود و هرکس که از ما کناره بگیرد، به سمت جهنم خواهد رفت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شاهویه بن عبد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صالح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ابومحمد علیه السلام نوشتم و در آن سؤال‌هایی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پاسخم را دادند و در ضمن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نامه من به تو برسد، برادرت از زندان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نوشتن نامه می‌خواستم در مورد برادرم هم بپرسم ولی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نامه امام علیه السلام بودم که گروهی آمدند و بشارت آزادی برادرم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برادرم را ملاقات کردم و نامه امام علیه السلام را برایش خواندم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معتمد خلیفه عباسی امام علیه السلام را به همراه برادرش جعفر به زندان انداختند و علی بن حرین را بر آن‌ها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مدام از علی بن حرین اخبار امام علیه السلام را جویا می‌شد و علی بن حرین به او خبر می‌داد که امام علیه السلام روزها را روزه و شب‌ها را به شب‌زنده‌داری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طبق معمول معتمد از علی بن حرین اخبار امام علیه السلام را جویا شد و علی هم همان اوضاع را برای او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به سراغ او می‌روی، سلام مرا به او می‌رسانی و می‌گویی با عافیت و سلامتی به منزلت برگرد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زندان که رسیدم، الاغی زین‌شده را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بر امام علیه السلام شدم، دیدم لباس و کفشش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معتمد را که به او دادم، بیرون آمد و بر الاغ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روی الاغ جابجا شد، مکثی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برای چه حرکت نمی‌کنید؟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منتظرم تا جعفر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تنها دستور آزادی شما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معتمد برگرد و بگو که ما با هم از یک خانه خارج شده‌ایم و اگر من به تنهایی و بدون جعفر برگردم، مایه بدگویی برای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حرین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جعفر را هم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را هم آزاد کرد و با هم به خانه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علیه السلام در زندان مهتدی بن واثق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خداوند عمر مهتدی را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ترک‌ها شورش کردند، مهتدی را کشتند و معتمد را به خلافت رساندند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در جای دیگری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عسکری علیه السلام رسیدم تا چیزی از ایشان بگیرم و با آن انگشتری بسازم که به آن تبرک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فراموش کردم که برای چه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که کردم و آماده برخاستن شدم، ایشان یک انگشتری به من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نقره خواستی و ما به تو انگشتر دادیم؛ نگین و اجرت ساختش را هم سود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باشد 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ولی خدا و امامی هستی که من خدا را با اطاعت از تو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بیامرزد ای ابوهاشم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همچنین نقل کرده که در دل خودم دعا کردم که خدایا مرا در حزب و گروه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عسکری علیه السلام به من رو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حزب و گروه خدا هستی؛ به شرط این‌که به خدا ایمان داشته باشی، رسولش را تصدیق کنی و اولیائش را بشناسی و اطاعتشان </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باشی، پس بشارت باد به تو</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جعفری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شنیدم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گناهانی که آمرزیده نمی‌شود، این است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تنها گناه من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خیلی دقیق است و لازم است که انسان در مورد هر چیزی مراقب نفسش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ندای درونی‌ات پایبند باش؛ چراکه شرک در بین مردم از راه رفتن مورچه بر سنگ صاف در شب تاریک و از حرکت مورچه ریز بر روی پلاس</w:t>
      </w:r>
      <w:r>
        <w:rPr>
          <w:rStyle w:val="FootnoteAnchor"/>
          <w:rtl w:val="true"/>
        </w:rPr>
        <w:footnoteReference w:id="75"/>
      </w:r>
      <w:r>
        <w:rPr>
          <w:rFonts w:ascii="IRNazanin" w:hAnsi="IRNazanin" w:eastAsia="IRNazanin"/>
          <w:color w:val="111111"/>
          <w:sz w:val="28"/>
          <w:sz w:val="28"/>
          <w:szCs w:val="28"/>
          <w:rtl w:val="true"/>
          <w:lang w:bidi="fa-IR"/>
        </w:rPr>
        <w:t>سیاه مخفی‌تر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همین سند از ابوهاشم جعفری نقل شده است که از امام عسکری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کسانی که اهل معروف باشند از آن در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کردم و به خاطر زحماتی که به خاطر نیازهای مردم متحمل می‌شدم،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امام علیه السلام نگاهی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خوب دانستی که چه موقعیتی داری و همانا اهل معروف در دنیا همان اهل معروف در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آنان قرار دهد و رحمتت نماید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ارادتمندان به امام عسکری علیه السلام نامه‌ای به ایشان نوشتند و درخواست کردند که دعایی به ایشان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برایشان نوشت که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شنواترین شنوایان، ای بیناترین بینایان، ای عزت نظرکنندگان، ای سریع‌ترین محاسبه‌گران، ای مهربان‌ترین مهربانان و ای برترین حکم‌کنندگان، بر محمد و آل محمد علیهم‌السلام درود فرست و رزق من را زیاد گردان؛ بر عمر من بیفزا؛ به رحمتت بر من منت بگذار و مرا از کسانی قرار بده که دینت را با آنان یاری می‌کنی و دیگری را در این امر جایگزین من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در درون خودم دعا کردم که خدایا مرا در حزب و گروه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عسکری علیه السلام به من رو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حزب و گروه خدا هستی؛ به شرط این‌که به خدا ایمان داشته باشی، رسولش را تصدیق کنی و اولیائش را بشناسی و اطاعتشان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باشی بشارت باد به تو</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کاتب راشد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علوی‌های سامرا در زمان امام عسکری علیه السلام به خاطر رسیدن به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کوه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کوه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نام حلوان شخصی با او ملاقات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مرد علوی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مکان و خانه را در سامرا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حسن بن علی علیه السلام خبر داری؟ آن علوی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کوه کشانده است؟ مرد علوی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مقامات و درجات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پنجاه دینار به تو می‌دهم، از مسیرت برگرد و با من به سامرا بیا و مرا به حسن بن علی علیه السلام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علوی قبول کرد، پنجاه دینار را گرفت و به همراه آن مرد به سامرا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اجازه داد و آن دو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در وسط حیاط نشسته بود، تا چشمش به مرد غریبه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فلانی پسر فلانی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تو را وصی خویش قرار داده و چیزی هم برای ما وصیت کرده و تو به این‌جا آمده‌ای تا آن را پرداخت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چهار هزار دینار با خود آورده‌ای؛ آن‌ها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اطاعت کرد و مال را به امام علیه السلام تحویل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رو به آن مرد علوی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به‌خاطر رسیدن به مقامات به سمت کوه روانه شدی؛ در میانه راه این مرد پنجاه دینار به تو داد و تو به همراه او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تو پنجاه دینار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پنجاه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2177_17876"/>
      <w:bookmarkStart w:id="51" w:name="pg2177_17876"/>
      <w:bookmarkEnd w:id="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pg2177_17876"/>
      <w:bookmarkStart w:id="53" w:name="__RefHeading___Toc561920_3804643083"/>
      <w:bookmarkStart w:id="54" w:name="_Toc15"/>
      <w:bookmarkEnd w:id="52"/>
      <w:bookmarkEnd w:id="53"/>
      <w:r>
        <w:rPr>
          <w:rtl w:val="true"/>
        </w:rPr>
        <w:t>شناخت نهم</w:t>
      </w:r>
      <w:r>
        <w:rPr>
          <w:rtl w:val="true"/>
        </w:rPr>
        <w:t xml:space="preserve">: </w:t>
      </w:r>
      <w:r>
        <w:rPr>
          <w:rtl w:val="true"/>
        </w:rPr>
        <w:t>علم امام حسن عسکری</w:t>
      </w:r>
      <w:r>
        <w:rPr>
          <w:rtl w:val="true"/>
        </w:rPr>
        <w:t>(</w:t>
      </w:r>
      <w:r>
        <w:rPr>
          <w:rtl w:val="true"/>
        </w:rPr>
        <w:t>علیه السلام</w:t>
      </w:r>
      <w:r>
        <w:rPr>
          <w:rtl w:val="true"/>
        </w:rPr>
        <w:t xml:space="preserve">) </w:t>
      </w:r>
      <w:r>
        <w:rPr>
          <w:rtl w:val="true"/>
        </w:rPr>
        <w:t>به رخدادهای آینده</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بن ابراهیم بن موسی بن جعفر علیهماالسلام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بیست روز قبل از مرگ مُعتَزّ عباسی نامه‌ای به ابوالقاسم اسحاق بن جعفر زبیری نوشتند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خانه‌ات بیرون نیا تا اتفاقی که قرار است بیفتد،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بریحه کشته شد، اسحاق به امام علیه السلام نامه نوشت که آن اتفاق افتاد؛ الآن چه فرمانی می‌دهید؟ حضرت علیه السلام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اتفاق، آن نیست که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چند روز بعد معتز عباسی کشته 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قبل از کشته شدن پسر محمد بن داوود عبدالله، امام علیه السلام به مردی دیگر نامه نوشت و از کشته شدن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پس از ارسال نامه بود که او کشته 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مهتدی عباسی شروع به کشتن موالی کرد، در نامه‌ای به امام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او را مشغول دیگران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او شما را تهدید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را از روی زمین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خط خودش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او کوتاه‌تر از این است؛ از امروز تا پنج روز بشمار؛ او در روز ششم با خواری و ذلت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چیزی که امام علیه السلام فرموده بود، اتفاق افتاد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عبدالعظیم با سند خود از عبدالله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طاغی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کرده‌ام و خدا او را بعد از سه روز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بود که نفرین امام مستجاب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بلبل روایت نموده که معتزّ عباسی به سعید حاجب دستور داد که امام عسکری علیه السلام را به سمت کوفه ببرد و در راه گردنش را </w:t>
      </w:r>
    </w:p>
    <w:p>
      <w:pPr>
        <w:pStyle w:val="BookText"/>
        <w:rPr/>
      </w:pP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علیه السلام به دست ما رسید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شنیده‌اید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معتزّ عباسی از خلافت عزل شد و به قتل رسید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از محمد بن عبدالله نقل کرده است که وقتی معتز عباسی به سعید فرمان داد که امام علیه السلام را به کوفه ببرد، ابوالهیثم نامه‌ای به امام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به ما رسیده که ما را نگران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سه روز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سوم بود که معتز کشته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2177_17880"/>
      <w:bookmarkStart w:id="56" w:name="pg2177_17880"/>
      <w:bookmarkEnd w:id="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pg2177_17880"/>
      <w:bookmarkStart w:id="58" w:name="__RefHeading___Toc561922_3804643083"/>
      <w:bookmarkStart w:id="59" w:name="_Toc16"/>
      <w:bookmarkEnd w:id="57"/>
      <w:bookmarkEnd w:id="58"/>
      <w:r>
        <w:rPr>
          <w:rtl w:val="true"/>
        </w:rPr>
        <w:t>شناخت دهم</w:t>
      </w:r>
      <w:r>
        <w:rPr>
          <w:rtl w:val="true"/>
        </w:rPr>
        <w:t xml:space="preserve">: </w:t>
      </w:r>
      <w:r>
        <w:rPr>
          <w:rtl w:val="true"/>
        </w:rPr>
        <w:t>هجرت و شهادت امام حسن عسکری علیه السلام</w:t>
      </w:r>
      <w:bookmarkEnd w:id="59"/>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به دستور متوکل در سال دویست و سی و شش به همراه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چهار سال و چند ماه سن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احضار شدند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حضرت علیه السلام به همراه پدرشان امام هادی علیه السلام تا آخر عمر در سامرا زندگی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در سال دویست و پنجاه و چهار، در زمان معتزّ عباسی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در سن بیست و دو سالگی، امامت را به دست گرفته و شش سال بعد از پدرشان زندگی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یا کمتر از آن، همزمان با معتز عباسی بودند؛ تا این‌که ترک‌ها علیه او شورش کرده، از خلافت عزلش نموده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یا یازده ماه از آن شش سال هم در زمان مهتدی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ترک‌ها علیه او هم شورش کرده و به قتلش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چهار سال و چند ماه هم در زمان معتمد عباسی زندگی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عباسی همان کسی بود که حضرت را در سن بیست و هشت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برخی در بیست و نه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کرد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برمی‌آید که در این شش سال از عمر که بعد از شهادت پدرشان زنده بودند، بارها به دست خلفای سه‌گانه معاصر حضرت علیه السلام در سامرا به زندان افتادند و آنان در زندان‌هایشان بر ایشان بسیار سخت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عسکری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خدمتگزار حسن بن علی علیه‌السلام بودم و نامه‌هایش را به شهرهای مختلف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به واسطه آن از دنیا رفتند، خدمتشان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نوشتند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به مدائن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پانزده روز از سامرا دور خواهی بود و روز پانزدهم که وارد سامرا شدی، صدای شیون از خانه من می‌شنوی و مرا در غسال‌خانه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امام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پاسخ نامه هایم را از تو بخواهد، او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دیگری هم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بر من نماز بگذارد، هم‌او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دیگری نیز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از درون کیسه به تو خبر دهد، او امام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حضرت اجازه نداد که از آنچه در کیسه است سؤال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 را برداشته و به سمت مدائن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نامه‌ها را گرفتم و روز پانزدهم وارد سامرا شدم که صدای شیون از خانه امام علیه السلام به گوشم رسید و حضرت علیه السلام را بر روی سنگ غسال‌خانه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بود که دیدم جعفر بن علی، برادر حضرت دم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گرد او حلقه زده، شهادت برادرش را تسلیت و امامتش را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امام باشد پس امامت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او را می‌شناختم؛ شراب می‌نوشید، در کاخ جوسق قماربازی می‌کرد و اهل موسیقی و سه‌تار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به او تسلیت و تبریک گفتم، ولی از چیزی سؤال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بعد،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شده است؛ برخیز و بر او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به همراه شیعیان که پیشاپیش آنان، 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سلمه که به دست معتصم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برای نماز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که شدیم، با جنازه کفن شده حسن بن علی علیه السلام بر روی تابوت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پیش آمد تا بر برادرش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خواست تکبیر بگوید، طفلی با صورت گندم‌گون، مویی مجعد و دندان‌هایی باز وارد شد و عبای جعفر بن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برای نماز خواندن بر پدرم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صورتی رنگ‌پریده و زرد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پیش آمد و بر امام عسکری علیه السلام نماز گزارد و سپس حضرت را در کنار قبر پدرشان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آن کودک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نامه‌هایی که نزد تو است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تقدیم کردم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علامت؛ فقط اطلاع از همیان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سمت جعفر که در حال ناله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وَشاء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کودک چه کسی بود تا ما علیه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امامت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بیاوریم؟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او را ندیده بودم و نمی‌شناسمش</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بودیم که چند نفر از قم وارد شدند و از حسن بن علی علیه السلام سراغ گرفتند و فهمیدند که حضرت علیه السلام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باید تسلیت بگوییم؟ مردم به جعفر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او سلام نموده، </w:t>
      </w:r>
    </w:p>
    <w:p>
      <w:pPr>
        <w:pStyle w:val="BookText"/>
        <w:rPr/>
      </w:pPr>
      <w:r>
        <w:rPr>
          <w:rFonts w:ascii="IRNazanin" w:hAnsi="IRNazanin" w:eastAsia="IRNazanin"/>
          <w:color w:val="111111"/>
          <w:sz w:val="28"/>
          <w:sz w:val="28"/>
          <w:szCs w:val="28"/>
          <w:rtl w:val="true"/>
          <w:lang w:bidi="fa-IR"/>
        </w:rPr>
        <w:t>تسلیت و تبریک عرض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همراه ماست؛ بگو نامه‌ها از کیست و چقدر پول همراه آنهاست؟ جعفر از جا پرید و در حالی‌که لباس‌هایش را می‌تکاند،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علم غیب می‌خواهید؟</w:t>
      </w:r>
    </w:p>
    <w:p>
      <w:p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به همراه دارید از فلانی و فلانی 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همیانتان هم هزار دینار است که ده‌تای آن طلا نیست و فقط روکش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نامه‌ها و پول‌ها را به او سپردند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برای گرفتن این‌ها فرستاده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علی نزد معتمد عباسی رفت و ماجرا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افراد خود را فرستاد و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کردند و کودک را از او مطالبه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وجود کودک را انکار کرد و مدعی شد که حامله است تا به این وسیله کودک را از چشم آنان مخفی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را به دست ابن ابی شوارب قاضی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مرگ ناگهانی عبیدالله بن یحیی بن خاقان و شورش صاحب الزنج در بصره آنان را غافل‌گیر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اتفاقات باعث شد که از صیقل غافل شوند و او از دستشان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مصقله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عسکری علیه السلام رسیدم و 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شما در مورد آنچه مردم در مورد آن شک و تردید دارند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خبر تولد مولای ما به وسیله نامه به ما رسید، نه مرد و نه زن و نه نوجوانی که فهمیده شده باشد، باقی نماند، مگر این‌که معتقد به 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نداستید که زمین از حجت خدا خالی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مادرش را در سال دویست و پنجاه و نه به حج فرمان داد و از اتفاقات سال شصت با خبرش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اسم اعظم و میرا‌ث‌ها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میراث‌های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را به امام قائم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حسن علیه السلام به مکه رفت و ابومحمد علیه السلام در ربیع الاخر سال دویست و شصت، در سن بیست و نه سالگی از دنیا رحلت نمود و در سامرا در کنار پدرش امام </w:t>
      </w:r>
    </w:p>
    <w:p>
      <w:pPr>
        <w:pStyle w:val="BookText"/>
        <w:rPr/>
      </w:pPr>
      <w:r>
        <w:rPr>
          <w:rFonts w:ascii="IRNazanin" w:hAnsi="IRNazanin" w:eastAsia="IRNazanin"/>
          <w:color w:val="111111"/>
          <w:sz w:val="28"/>
          <w:sz w:val="28"/>
          <w:szCs w:val="28"/>
          <w:rtl w:val="true"/>
          <w:lang w:bidi="fa-IR"/>
        </w:rPr>
        <w:t>هادی علیه السلام به خاک سپرده 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زعفران از مادر امام عسکری علیه السلام نقل نموده که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علیه السلام روزی از روزها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شصت تب و بیماری برای من پیش می‌آید که شاید به واسطه آن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حادثه جان به در بردم تا سال هفتاد زندگی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گریه افتام و اظهار جزع و فزع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بی‌تابی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وقوع آنچه خدا مقدر نموده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صفر شد، اضطراب وجود مادر امام علیه السلام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شهر به سمت کوه می‌رفت و خبرها را پیگیری می‌کرد تا این‌که خبر شهادت امام عسکری علیه السلام را به او دادند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ابوسهل اسماعیل بن علی نوبختی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بیماری که ابومحمد حسن بن علی علیه السلام به واسطه آن شهید شدند، خدمتشان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خادمشان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سیاه از اهالی نوبه که قبلاً هم خادم امام هادی علیه السلام بود و کسی که امام حسن علیه السلام را بزرگ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به همراه مصطکی برایم بجوشان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 آب را جوشاند و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مصطکی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ظرف را در دست گرفت و خواست تا بنوشد، دست‌هایش شروع به لرزیدن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ظرف به دندان‌های ثنایای امام علیه السلام خورد و از دستشان رها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عقید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را در حال سجده خواهی دید؛ او را به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و به جستجوی کودک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کودکی را دیدم که در حال سجده، انگشت سبابه‌اش را به سوی آسمان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او نمازش را کوتاه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به او می‌گفتم که آقای من فرمان داده که به نزد او بروی، که مادرش صیقل آمد، دست او را گرفت و به نزد پدرش حسن علیه السلام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ابوسهل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رنگش به مانند درّ بود، موهای مجعد و بین دندان‌هایش فاصله‌ای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او کمی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امام حسن علیه السلام او را دید،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خاندان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بنوشان که به سوی پروردگار خود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ظرف آب‌جوشیده با مصطکی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پدر حرکت کرد و کودک آب را به او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 را نوشید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برای نماز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دستمالی را در دامن خود پهن نمود و مرحله به مرحله او را وضو داد و با دست خود، سر و پاهای پدر را مسح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بر تو ای پسرم که تو صاحب الزمان، مهدی، حجت خدا بر روی زمین، فرزند من و وصیّ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هستم و تو محمد بن حسن بن علی بن محمد بن علی بن موسی بن جعفر بن محمد بن علی بن الحسین بن علی بن ابی‌طالب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پدر توست و تو خاتم ائمه طاهرین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به تو بشارت داد و تو را اسم نهاد و کنیه‌ات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پدرم از پدران طاهرینش با من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خدای ستوده و بزرگوار بر اهل بیت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علی علیه السلام همان وقت درگذشت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شیخانی نیز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الحسن الخالص</w:t>
      </w:r>
      <w:r>
        <w:rPr>
          <w:rStyle w:val="FootnoteAnchor"/>
          <w:rtl w:val="true"/>
        </w:rPr>
        <w:footnoteReference w:id="89"/>
      </w:r>
      <w:r>
        <w:rPr>
          <w:rFonts w:ascii="IRNazanin" w:hAnsi="IRNazanin" w:eastAsia="IRNazanin"/>
          <w:color w:val="111111"/>
          <w:sz w:val="28"/>
          <w:sz w:val="28"/>
          <w:szCs w:val="28"/>
          <w:rtl w:val="true"/>
          <w:lang w:bidi="fa-IR"/>
        </w:rPr>
        <w:t>العسکری، روز جمعه هشتم ربیع الاول سال دویست و شصت در سامرا وفات کردند و در کنار پدرشان امام هادی علیه السلام به خاک سپرده شدند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پارسا بخاری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 اهل‌بیت، ابومحمد حسن عسکری علیه السلام است که در روز جمعه ششم ربیع الاول سال دویست و شصت وفات نمودند و در کنار پدرشان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بعد از پدرشان شش سال زنده بودند و فرزندی غیر از ابوالقاسم محمد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قائم، حجت، مهدی، صاحب الزمان، و خاتم امامان دوازگانه شیعه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نگذاشتند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از عبیدالله بن خاقان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ابومحمد ع، از معتمد عباسی پسر متوکل حالتی مشاهده شد که ما را به تعجب واداشت و گمان نمی‌کردیم چنین رفتاری از مثل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ابومحمد علیه السلام بیمار شدند، پنج نفر از اطرافیان مورد اعتماد و خاص خلیفه که همگی در فقه عالم و کارگشته بودند مأموریت یافتند که به خانه امام هادی علیه السلام رفته و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با امام عسکری علیه السلام مأنوس می‌شدند و حال او و هر آنچه در بیماری‌اش اتفاق می‌افتاد، تحت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برخی از پزشکان را هم به نزد امام فرستاد و فرمان داد که به آن‌جا رفت و آمد کنند و هر صبح و شب او را معاینه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روز که گذشت، به خلیفه خبر دادند که ابومحمد نیرویش تحلیل رفته، حرکتش ضعیف شده و بعید است که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معتمد به طبیب‌ها دستور داد که باز هم در کنارش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خلیفه به دنبال قاضی ابن بختیار فرستاد تا ده نفر از افرادی را که به آنها، دینشان و امانتشان اعتماد دارد انتخاب کند و به آنان فرمان دهد که به خانه ابو‌محمد علیه السلام بروند و شب و روز کنارش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وقت آن‌جا بودند، تا این‌که بعد از چند روز امام علیه السلام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وفاتش منتشر شد، سامرا به لرزه درآمد و یک‌پارچه 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هم تعطیل و در مغازه‌ها قفل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 کاتبان، فرماندهان، قاضی‌ها، معدّلون و سایر مردم آماده حضور در تشییع جنازه شدند و سامرا در آن حال شبیه قیامت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کفن کردن به پایان رسید، خلیفه به دنبال برادر خود ابوعیسی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بر او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که زمین گذاشتند، ابوعیسی نزدیک آمد، کفن را باز نمود و صورت امام علیه السلام را به بنی‌هاشم از علویان و عباسیان و قاضی‌ها و کاتبان و معدّلون نشان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ابومحمد عسکری علیه السلام است که به مرگ طبیعی در بستر خود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از خادمان خلیفه هم در کنار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امام را پوشاند، بر او نماز گزارد و دستور داد او را برای دفن ببرند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حسن بن علی علیه السلام روز جمعه، هشتم ربیع الاول سال دویست و شصت هجری، در سامرّا وفات نمودند و در همان خانه‌ای که پدرشان به خاک سپرده شده بود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عمرشان بیست و هشت سال بود، حدود دو سال از امامتشان در باقی‌مانده حکومت معتزّ پسر متوکل بود؛ </w:t>
      </w:r>
    </w:p>
    <w:p>
      <w:pPr>
        <w:pStyle w:val="BookText"/>
        <w:rPr/>
      </w:pPr>
      <w:r>
        <w:rPr>
          <w:rFonts w:ascii="IRNazanin" w:hAnsi="IRNazanin" w:eastAsia="IRNazanin"/>
          <w:color w:val="111111"/>
          <w:sz w:val="28"/>
          <w:sz w:val="28"/>
          <w:szCs w:val="28"/>
          <w:rtl w:val="true"/>
          <w:lang w:bidi="fa-IR"/>
        </w:rPr>
        <w:t>یازده ماه از امامتشان نیز هم‌زمان با حکومت المهتدی پسر واثق بود و پس از المهتدی، هم المعتمد علی الله احمد بن متوکل بیست و سه سال حکومت را به دست گرفت و امام عسکری علیه السلام در اوائل حکومت معتمد وفات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فرزندی که ابومحمد حسن بن علیهم‌السلام به یادگار گذاشت، حجت قائم است که برای برپایی دولت حق انتظار او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سختی شرایط و ترس از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این‌که خلیفه به دنبال دستگیری و به زندان انداختن شیعیان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ولادت او را مخفی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جعفر بن علی میراث حضرت علیه السلام را گرفته و تصاحب کرده بود؛ زیرا جعفر می‌خواست جانشین برادرش شود، ولی شیعیان به خاطر بی‌کفایتی او، برای این منصب قبولش نکرده و به جانشینی او راضی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 برای خراب کردن شیعیان نزد خلیفه و به زندان انداختن آنان تلاش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برای رسیدن به مقام امامت اموال زیادی را خرج نمود، ولی کسی با او موافقت ننمود و حتی دو نفر هم طرفدار او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شیعیان معتقدند که امام عسکری ع، پدرشان، جدشان مسموم از دنیا رفته‌اند و هم‌چنین همه امامان قبل از آنها با شهادت از این دنیا به رحمت الهی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شیعیان بر این مطلب روایت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ما نیست مگر این‌که کشته شد یا به شهادت رسید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بیماری که به وفات امام علیه السلام منجر شد، روز اول ربیع الاول آغاز گردید و حضرت علیه السلام در روز جمعه هشتم ربیع الاول وفات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 حجت قائم که برای برپایی دولت حق انتظار او کشیده می‌شود را از خود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خاطر این‌که خلیفه وقت سخت به دنبال فرزندش بود و برای پیدا کردن او تلاش فراوان می‌نمود، ولادت او را مخفی نگه داشته بود و لذا کسی جز خواص شیعه او را ندیده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در روز اول ربیع الاول وفات </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کفعمی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روز اول ربیع الاول وفات نموده‌اند؛ 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هشتم ربیع الاول وفات کرده و معتمد او را مسموم نمود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سامرا وفات نمودند و هنگامی که خبر وفاتش به مادرشان در مدینه رسید، به سامرا آمد و بین او و جعفر بر سر میراث فرزندش داستان‌ها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سعایت او را پیش خلیفه نمود و راز امام عسکری علیه السلام را فاش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فاش شدن راز، صیقل ادعا کرد که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معتمد بردند و زنان خلیفه، خدمت‌کاران او، زنان واثق و زنان قاضی ابن ابی شوارب را مسئول حفاظت از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حفاظت ادامه داشت تا این‌که جریان صفار، مرگ عبید الله بن یحیی بن خاقان و شورش صاحب الزنج و خروجشان از سامرا آنان را از این جریان و کسی که امام عسکری علیه السلام به یادگار گذاشته بود غافل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 مشیت خود اراده کرده بود که او را مخفی بدارد و با منت و کرمش او را حفظ نماید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علی برادر امام عسکری علیه السلام بعد از تصاحب میراث ایشان، سعی در زندانی کردن و گرفتار نمودن کنیزان ابومحمد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به اصحاب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اعتقاد به تولد و امامت فرزند ایشان و انتظار ظهور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شیعیان شروع به دشمنی کرد تا آن‌جا که آنان را به وحشت انداخته و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کارهای جعفر، گرفتاری‌های بزرگی از قبیل بازداشت، زندان، تهدید، تحقیر، اهانت و خواری برای بازماندگان امام عسکری علیه السلام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خلیفه به چیزی دست نیافت و جعفر فقط در ظاهر میراث آن حضرت را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بسیاری نمود تا خود را نزد شیعه جانشین ابومحمد علیه السلام معرفی کند، ولی هیچ‌یک از شیعیان او را نپذیرفتند و چنین عقیده‌ای در مورد او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نزد خلیفه وقت رفت و از </w:t>
      </w:r>
    </w:p>
    <w:p>
      <w:pPr>
        <w:pStyle w:val="BookText"/>
        <w:rPr/>
      </w:pPr>
      <w:r>
        <w:rPr>
          <w:rFonts w:ascii="IRNazanin" w:hAnsi="IRNazanin" w:eastAsia="IRNazanin"/>
          <w:color w:val="111111"/>
          <w:sz w:val="28"/>
          <w:sz w:val="28"/>
          <w:szCs w:val="28"/>
          <w:rtl w:val="true"/>
          <w:lang w:bidi="fa-IR"/>
        </w:rPr>
        <w:t>او خواست تا مقام و مرتبه برادرش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این راه پول زیادی خرج نمود و به هر وسیله‌ای که گمان می‌کرد به خلیفه نزدیک می‌شود، متوسل شد؛ ولی از این همه تلاش، چیزی نصیبش نشد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کنیزان برادرش نزد خلیفه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اینها کنیزی است که فرزندش دولت شما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معتمد به دنبال عثمان 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فرستاد و او را مأمور کرد که کنیزان</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را به خانه قاضی یا دیگری ببرد تا مشخص شود که آیا حامله هستند یا خیر؟ عثمان بن سعید هم آن‌ها را به شخص عادلی سپرد تا یک سال نزد او بمانند و بعد از یک سال، به عثمان بن سعید برگردانده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 مورد نظر شش سال قبل، یا به عبارتی پنج سال و یا چهار سال پیش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حسن علیه السلام او را به شیعیان خاص نشان داده بود و به آنان معرفی‌اش نموده بود که او امام بعد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بن سعید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آنان مادر مهدی موعود علیه السلام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گرفت، آنان را به مدینه انتقال داد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اینکه مولای ما صاحب الزمان علیه السلام در سال دویست و شصت، در حالی‌که چهار سال و شش ماه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مخفیانه مگر از معتمدین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اصرار داشت تا او را بیابد و با از بین بردن او نور الهی را خاموش کند، ولی خداوند اراده کرده بود تا نورش را کامل گرداند گر‌چه کافران ناخوش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0" w:name="pg2177_178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561924_3804643083"/>
      <w:bookmarkStart w:id="62" w:name="_Toc17"/>
      <w:bookmarkEnd w:id="60"/>
      <w:bookmarkEnd w:id="61"/>
      <w:r>
        <w:rPr>
          <w:rtl w:val="true"/>
        </w:rPr>
        <w:t>شناخت یازدهم</w:t>
      </w:r>
      <w:r>
        <w:rPr>
          <w:rtl w:val="true"/>
        </w:rPr>
        <w:t xml:space="preserve">: </w:t>
      </w:r>
      <w:r>
        <w:rPr>
          <w:rtl w:val="true"/>
        </w:rPr>
        <w:t>فرزندان و شاگردان امام حسن عسکری علیه السلام</w:t>
      </w:r>
      <w:bookmarkEnd w:id="62"/>
    </w:p>
    <w:p>
      <w:pPr>
        <w:pStyle w:val="BookText"/>
        <w:rPr/>
      </w:pPr>
      <w:r>
        <w:rPr>
          <w:rFonts w:ascii="IRNazanin" w:hAnsi="IRNazanin" w:eastAsia="IRNazanin"/>
          <w:color w:val="111111"/>
          <w:sz w:val="28"/>
          <w:sz w:val="28"/>
          <w:szCs w:val="28"/>
          <w:rtl w:val="true"/>
          <w:lang w:bidi="fa-IR"/>
        </w:rPr>
        <w:t>تنها فرزند امام عسکری علیه السلام پسرشان است که هم‌نام و هم‌کنیه رسول خدا ص می‌باشند و او همان حجت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فرجش را نزدیک، ظهورش را آسان و ما را از شیعیان و منتظرینش قرار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اصحاب حضرت هم شیخ طوسی در کتاب رجالش اصحاب امام عسکری علیه السلام را نام برده که تعدادشان نود و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نود و سه نفر، برخی امام رضا علیه السلام و امامان پس از او را، برخی امام جواد علیه السلام و پسرش امام هادی علیه السلام را و برخی امام هادی علیه السلام را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حضرت علیه السلام هم افتخار وکالت امام زمان علیه السلام را به دست آوردند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کشف الغمة، الصراط السوی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کشف الغمة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را بیشتر اهل سنت به امام عصر علیه السلام می‌دهند، آنان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معتقد است که امام زمان علیه السلام در سرداب، از دیده‌ها پنهان شد و تاکنون نیز در آنجا بدون آب و غذا زندگی می‌کند و روزی از همان‌جا ظهور خواهد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اعلام الوری، نور الأبصار،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وفیات الأعیان، اثبات الوصیة،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اعلام الوری، المناقب؛ نور الأبصار،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امام رضا علیه السلام در میان شیعه انشعاباتی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برخی مثل زیدیه چهار امام را قبول کرده‌اند، برخی مثل واقفیه تا امام کاظم علیه السلام را قبول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هر کس که امامت امام رضا علیه السلام را پذیرفته، امامت چهار امام پس از ایشان را نیز قبول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الفصول المهة لابن الصباغ،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ترجمه استاد فولادوند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ذکرها بتلخیص ابن حجر فی الصواعق المحرقة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السمهودی فی جواهر العقدین،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الشبلنجی فی نور الأبصار،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مورد وثوقی که درباره عدالت یا عدم افراد نظر می‌دادند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المفید فی الارشاد،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ابیاتی از یک قصیده که متضمن بیان غرض اصلی شاعر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حکیمان عرب در دوران گذشته؛ جمهرة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فردی عرب است که آهویی را به یازده درهم خریده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او پرسیدند که آهو را چند خریده‌ای؟ دستانش را گشود، انگشتانش را باز کرد و زبانش را هم درآورد تا یازده را نشان بدهد که آهو فرار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او ضرب‌المثل برای بی‌عرضگی شد؛ الصحاح،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ورواه ابن الصبّاغ المالکی فی الفصول المهمّه،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نزدیک حلّه در عراق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 فرقه‌ای از شیعه است که پیروانش معتقد به هفت امام هستند و می‌گویند بعد از امام کاظم علیه‌السلام امام دیگری نیامده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ورواه الطبرسی فی اعلام الوری،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خلیفه و مأمور نگه‌داری درندگان و سگ‌های او بوده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وتقدم عن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ورواه ابن شهر آشوب فی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ورواه ابن شهر آشوب فی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والمفید فی الارشاد،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والطبرسی فی اعلام الوری،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یا ردای پشمی خشن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ورواه المسعودی فی اثبات الوصیه،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ورواه الإربلی فی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فی الأئمه انهم یعرفون متی یموتون،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البهیّه،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القاب امام عسکری 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ورواه الصدوق فی کمال الدین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البهیه،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3.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16826</Words>
  <Characters>64239</Characters>
  <CharactersWithSpaces>80645</CharactersWithSpaces>
  <Paragraphs>574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2026-08-17T01:58:59Z</dcterms:created>
  <dc:creator>ghaemiyeh.com</dc:creator>
  <dc:description/>
  <dc:language>en-US</dc:language>
  <cp:lastModifiedBy/>
  <dcterms:modified xsi:type="dcterms:W3CDTF">2026-08-17T05:29:01Z</dcterms:modified>
  <cp:revision>1</cp:revision>
  <dc:subject/>
  <dc:title>امام حسن عسکری علیه السلام را چقدر می شناسیم؟</dc:title>
</cp:coreProperties>
</file>

<file path=docProps/custom.xml><?xml version="1.0" encoding="utf-8"?>
<Properties xmlns="http://schemas.openxmlformats.org/officeDocument/2006/custom-properties" xmlns:vt="http://schemas.openxmlformats.org/officeDocument/2006/docPropsVTypes"/>
</file>