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29</w:t>
      </w:r>
      <w:r>
        <w:rPr>
          <w:rtl w:val="true"/>
        </w:rPr>
        <w:t xml:space="preserve"> </w:t>
      </w:r>
      <w:r>
        <w:rPr>
          <w:rtl w:val="true"/>
        </w:rPr>
        <w:t>آیت الله محمد امامی کاشانی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50121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650123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50125_3650668749">
            <w:r>
              <w:rPr>
                <w:webHidden/>
                <w:rStyle w:val="IndexLink"/>
                <w:rtl w:val="true"/>
              </w:rPr>
              <w:t>گاه‌شمار</w:t>
            </w:r>
            <w:r>
              <w:rPr>
                <w:rStyle w:val="IndexLink"/>
                <w:rtl w:val="true"/>
              </w:rPr>
              <w:tab/>
            </w:r>
            <w:r>
              <w:rPr>
                <w:rStyle w:val="IndexLink"/>
              </w:rPr>
              <w:t>8</w:t>
            </w:r>
          </w:hyperlink>
        </w:p>
        <w:p>
          <w:pPr>
            <w:pStyle w:val="Contents2"/>
            <w:tabs>
              <w:tab w:val="clear" w:pos="8743"/>
              <w:tab w:val="right" w:pos="9026" w:leader="dot"/>
            </w:tabs>
            <w:rPr/>
          </w:pPr>
          <w:hyperlink w:anchor="__RefHeading___Toc4650127_365066874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650129_3650668749">
            <w:r>
              <w:rPr>
                <w:webHidden/>
                <w:rStyle w:val="IndexLink"/>
                <w:rtl w:val="true"/>
              </w:rPr>
              <w:t>پاي روضه پدر</w:t>
            </w:r>
            <w:r>
              <w:rPr>
                <w:rStyle w:val="IndexLink"/>
                <w:rtl w:val="true"/>
              </w:rPr>
              <w:tab/>
            </w:r>
            <w:r>
              <w:rPr>
                <w:rStyle w:val="IndexLink"/>
              </w:rPr>
              <w:t>12</w:t>
            </w:r>
          </w:hyperlink>
        </w:p>
        <w:p>
          <w:pPr>
            <w:pStyle w:val="Contents2"/>
            <w:tabs>
              <w:tab w:val="clear" w:pos="8743"/>
              <w:tab w:val="right" w:pos="9026" w:leader="dot"/>
            </w:tabs>
            <w:rPr/>
          </w:pPr>
          <w:hyperlink w:anchor="__RefHeading___Toc4650131_3650668749">
            <w:r>
              <w:rPr>
                <w:webHidden/>
                <w:rStyle w:val="IndexLink"/>
                <w:rtl w:val="true"/>
              </w:rPr>
              <w:t>گذشته روشن</w:t>
            </w:r>
            <w:r>
              <w:rPr>
                <w:rStyle w:val="IndexLink"/>
                <w:rtl w:val="true"/>
              </w:rPr>
              <w:tab/>
            </w:r>
            <w:r>
              <w:rPr>
                <w:rStyle w:val="IndexLink"/>
              </w:rPr>
              <w:t>14</w:t>
            </w:r>
          </w:hyperlink>
        </w:p>
        <w:p>
          <w:pPr>
            <w:pStyle w:val="Contents2"/>
            <w:tabs>
              <w:tab w:val="clear" w:pos="8743"/>
              <w:tab w:val="right" w:pos="9026" w:leader="dot"/>
            </w:tabs>
            <w:rPr/>
          </w:pPr>
          <w:hyperlink w:anchor="__RefHeading___Toc4650133_3650668749">
            <w:r>
              <w:rPr>
                <w:webHidden/>
                <w:rStyle w:val="IndexLink"/>
                <w:rtl w:val="true"/>
              </w:rPr>
              <w:t>روضه صبحگاهي</w:t>
            </w:r>
            <w:r>
              <w:rPr>
                <w:rStyle w:val="IndexLink"/>
                <w:rtl w:val="true"/>
              </w:rPr>
              <w:tab/>
            </w:r>
            <w:r>
              <w:rPr>
                <w:rStyle w:val="IndexLink"/>
              </w:rPr>
              <w:t>17</w:t>
            </w:r>
          </w:hyperlink>
        </w:p>
        <w:p>
          <w:pPr>
            <w:pStyle w:val="Contents2"/>
            <w:tabs>
              <w:tab w:val="clear" w:pos="8743"/>
              <w:tab w:val="right" w:pos="9026" w:leader="dot"/>
            </w:tabs>
            <w:rPr/>
          </w:pPr>
          <w:hyperlink w:anchor="__RefHeading___Toc4650135_3650668749">
            <w:r>
              <w:rPr>
                <w:webHidden/>
                <w:rStyle w:val="IndexLink"/>
                <w:rtl w:val="true"/>
              </w:rPr>
              <w:t>به دادم برسيد</w:t>
            </w:r>
            <w:r>
              <w:rPr>
                <w:rStyle w:val="IndexLink"/>
                <w:rtl w:val="true"/>
              </w:rPr>
              <w:tab/>
            </w:r>
            <w:r>
              <w:rPr>
                <w:rStyle w:val="IndexLink"/>
              </w:rPr>
              <w:t>20</w:t>
            </w:r>
          </w:hyperlink>
        </w:p>
        <w:p>
          <w:pPr>
            <w:pStyle w:val="Contents2"/>
            <w:tabs>
              <w:tab w:val="clear" w:pos="8743"/>
              <w:tab w:val="right" w:pos="9026" w:leader="dot"/>
            </w:tabs>
            <w:rPr/>
          </w:pPr>
          <w:hyperlink w:anchor="__RefHeading___Toc4650137_3650668749">
            <w:r>
              <w:rPr>
                <w:webHidden/>
                <w:rStyle w:val="IndexLink"/>
                <w:rtl w:val="true"/>
              </w:rPr>
              <w:t>غمي كه در دلش بود</w:t>
            </w:r>
            <w:r>
              <w:rPr>
                <w:rStyle w:val="IndexLink"/>
                <w:rtl w:val="true"/>
              </w:rPr>
              <w:tab/>
            </w:r>
            <w:r>
              <w:rPr>
                <w:rStyle w:val="IndexLink"/>
              </w:rPr>
              <w:t>22</w:t>
            </w:r>
          </w:hyperlink>
        </w:p>
        <w:p>
          <w:pPr>
            <w:pStyle w:val="Contents2"/>
            <w:tabs>
              <w:tab w:val="clear" w:pos="8743"/>
              <w:tab w:val="right" w:pos="9026" w:leader="dot"/>
            </w:tabs>
            <w:rPr/>
          </w:pPr>
          <w:hyperlink w:anchor="__RefHeading___Toc4650139_3650668749">
            <w:r>
              <w:rPr>
                <w:webHidden/>
                <w:rStyle w:val="IndexLink"/>
                <w:rtl w:val="true"/>
              </w:rPr>
              <w:t>در مسير تهران</w:t>
            </w:r>
            <w:r>
              <w:rPr>
                <w:rStyle w:val="IndexLink"/>
                <w:rtl w:val="true"/>
              </w:rPr>
              <w:tab/>
            </w:r>
            <w:r>
              <w:rPr>
                <w:rStyle w:val="IndexLink"/>
              </w:rPr>
              <w:t>25</w:t>
            </w:r>
          </w:hyperlink>
        </w:p>
        <w:p>
          <w:pPr>
            <w:pStyle w:val="Contents2"/>
            <w:tabs>
              <w:tab w:val="clear" w:pos="8743"/>
              <w:tab w:val="right" w:pos="9026" w:leader="dot"/>
            </w:tabs>
            <w:rPr/>
          </w:pPr>
          <w:hyperlink w:anchor="__RefHeading___Toc4650141_3650668749">
            <w:r>
              <w:rPr>
                <w:webHidden/>
                <w:rStyle w:val="IndexLink"/>
                <w:rtl w:val="true"/>
              </w:rPr>
              <w:t>غم غربت</w:t>
            </w:r>
            <w:r>
              <w:rPr>
                <w:rStyle w:val="IndexLink"/>
                <w:rtl w:val="true"/>
              </w:rPr>
              <w:tab/>
            </w:r>
            <w:r>
              <w:rPr>
                <w:rStyle w:val="IndexLink"/>
              </w:rPr>
              <w:t>29</w:t>
            </w:r>
          </w:hyperlink>
        </w:p>
        <w:p>
          <w:pPr>
            <w:pStyle w:val="Contents2"/>
            <w:tabs>
              <w:tab w:val="clear" w:pos="8743"/>
              <w:tab w:val="right" w:pos="9026" w:leader="dot"/>
            </w:tabs>
            <w:rPr/>
          </w:pPr>
          <w:hyperlink w:anchor="__RefHeading___Toc4650143_3650668749">
            <w:r>
              <w:rPr>
                <w:webHidden/>
                <w:rStyle w:val="IndexLink"/>
                <w:rtl w:val="true"/>
              </w:rPr>
              <w:t>دوباره كاشان</w:t>
            </w:r>
            <w:r>
              <w:rPr>
                <w:rStyle w:val="IndexLink"/>
                <w:rtl w:val="true"/>
              </w:rPr>
              <w:tab/>
            </w:r>
            <w:r>
              <w:rPr>
                <w:rStyle w:val="IndexLink"/>
              </w:rPr>
              <w:t>32</w:t>
            </w:r>
          </w:hyperlink>
        </w:p>
        <w:p>
          <w:pPr>
            <w:pStyle w:val="Contents2"/>
            <w:tabs>
              <w:tab w:val="clear" w:pos="8743"/>
              <w:tab w:val="right" w:pos="9026" w:leader="dot"/>
            </w:tabs>
            <w:rPr/>
          </w:pPr>
          <w:hyperlink w:anchor="__RefHeading___Toc4650145_3650668749">
            <w:r>
              <w:rPr>
                <w:webHidden/>
                <w:rStyle w:val="IndexLink"/>
                <w:rtl w:val="true"/>
              </w:rPr>
              <w:t>شهرِ بانوي كرامت</w:t>
            </w:r>
            <w:r>
              <w:rPr>
                <w:rStyle w:val="IndexLink"/>
                <w:rtl w:val="true"/>
              </w:rPr>
              <w:tab/>
            </w:r>
            <w:r>
              <w:rPr>
                <w:rStyle w:val="IndexLink"/>
              </w:rPr>
              <w:t>34</w:t>
            </w:r>
          </w:hyperlink>
        </w:p>
        <w:p>
          <w:pPr>
            <w:pStyle w:val="Contents2"/>
            <w:tabs>
              <w:tab w:val="clear" w:pos="8743"/>
              <w:tab w:val="right" w:pos="9026" w:leader="dot"/>
            </w:tabs>
            <w:rPr/>
          </w:pPr>
          <w:hyperlink w:anchor="__RefHeading___Toc4650147_3650668749">
            <w:r>
              <w:rPr>
                <w:webHidden/>
                <w:rStyle w:val="IndexLink"/>
                <w:rtl w:val="true"/>
              </w:rPr>
              <w:t>شوق زيارت</w:t>
            </w:r>
            <w:r>
              <w:rPr>
                <w:rStyle w:val="IndexLink"/>
                <w:rtl w:val="true"/>
              </w:rPr>
              <w:tab/>
            </w:r>
            <w:r>
              <w:rPr>
                <w:rStyle w:val="IndexLink"/>
              </w:rPr>
              <w:t>36</w:t>
            </w:r>
          </w:hyperlink>
        </w:p>
        <w:p>
          <w:pPr>
            <w:pStyle w:val="Contents2"/>
            <w:tabs>
              <w:tab w:val="clear" w:pos="8743"/>
              <w:tab w:val="right" w:pos="9026" w:leader="dot"/>
            </w:tabs>
            <w:rPr/>
          </w:pPr>
          <w:hyperlink w:anchor="__RefHeading___Toc4650149_3650668749">
            <w:r>
              <w:rPr>
                <w:webHidden/>
                <w:rStyle w:val="IndexLink"/>
                <w:rtl w:val="true"/>
              </w:rPr>
              <w:t>عبور ممنوع</w:t>
            </w:r>
            <w:r>
              <w:rPr>
                <w:rStyle w:val="IndexLink"/>
                <w:rtl w:val="true"/>
              </w:rPr>
              <w:tab/>
            </w:r>
            <w:r>
              <w:rPr>
                <w:rStyle w:val="IndexLink"/>
              </w:rPr>
              <w:t>38</w:t>
            </w:r>
          </w:hyperlink>
        </w:p>
        <w:p>
          <w:pPr>
            <w:pStyle w:val="Contents2"/>
            <w:tabs>
              <w:tab w:val="clear" w:pos="8743"/>
              <w:tab w:val="right" w:pos="9026" w:leader="dot"/>
            </w:tabs>
            <w:rPr/>
          </w:pPr>
          <w:hyperlink w:anchor="__RefHeading___Toc4650151_3650668749">
            <w:r>
              <w:rPr>
                <w:webHidden/>
                <w:rStyle w:val="IndexLink"/>
                <w:rtl w:val="true"/>
              </w:rPr>
              <w:t>جهاد علمي</w:t>
            </w:r>
            <w:r>
              <w:rPr>
                <w:rStyle w:val="IndexLink"/>
                <w:rtl w:val="true"/>
              </w:rPr>
              <w:tab/>
            </w:r>
            <w:r>
              <w:rPr>
                <w:rStyle w:val="IndexLink"/>
              </w:rPr>
              <w:t>40</w:t>
            </w:r>
          </w:hyperlink>
        </w:p>
        <w:p>
          <w:pPr>
            <w:pStyle w:val="Contents2"/>
            <w:tabs>
              <w:tab w:val="clear" w:pos="8743"/>
              <w:tab w:val="right" w:pos="9026" w:leader="dot"/>
            </w:tabs>
            <w:rPr/>
          </w:pPr>
          <w:hyperlink w:anchor="__RefHeading___Toc4650153_3650668749">
            <w:r>
              <w:rPr>
                <w:webHidden/>
                <w:rStyle w:val="IndexLink"/>
                <w:rtl w:val="true"/>
              </w:rPr>
              <w:t>خستگي‌ناپذير</w:t>
            </w:r>
            <w:r>
              <w:rPr>
                <w:rStyle w:val="IndexLink"/>
                <w:rtl w:val="true"/>
              </w:rPr>
              <w:tab/>
            </w:r>
            <w:r>
              <w:rPr>
                <w:rStyle w:val="IndexLink"/>
              </w:rPr>
              <w:t>42</w:t>
            </w:r>
          </w:hyperlink>
        </w:p>
        <w:p>
          <w:pPr>
            <w:pStyle w:val="Contents2"/>
            <w:tabs>
              <w:tab w:val="clear" w:pos="8743"/>
              <w:tab w:val="right" w:pos="9026" w:leader="dot"/>
            </w:tabs>
            <w:rPr/>
          </w:pPr>
          <w:hyperlink w:anchor="__RefHeading___Toc4650155_3650668749">
            <w:r>
              <w:rPr>
                <w:webHidden/>
                <w:rStyle w:val="IndexLink"/>
                <w:rtl w:val="true"/>
              </w:rPr>
              <w:t>هديه خدا</w:t>
            </w:r>
            <w:r>
              <w:rPr>
                <w:rStyle w:val="IndexLink"/>
                <w:rtl w:val="true"/>
              </w:rPr>
              <w:tab/>
            </w:r>
            <w:r>
              <w:rPr>
                <w:rStyle w:val="IndexLink"/>
              </w:rPr>
              <w:t>44</w:t>
            </w:r>
          </w:hyperlink>
        </w:p>
        <w:p>
          <w:pPr>
            <w:pStyle w:val="Contents2"/>
            <w:tabs>
              <w:tab w:val="clear" w:pos="8743"/>
              <w:tab w:val="right" w:pos="9026" w:leader="dot"/>
            </w:tabs>
            <w:rPr/>
          </w:pPr>
          <w:hyperlink w:anchor="__RefHeading___Toc4650157_3650668749">
            <w:r>
              <w:rPr>
                <w:webHidden/>
                <w:rStyle w:val="IndexLink"/>
                <w:rtl w:val="true"/>
              </w:rPr>
              <w:t>مهمان عزيز</w:t>
            </w:r>
            <w:r>
              <w:rPr>
                <w:rStyle w:val="IndexLink"/>
                <w:rtl w:val="true"/>
              </w:rPr>
              <w:tab/>
            </w:r>
            <w:r>
              <w:rPr>
                <w:rStyle w:val="IndexLink"/>
              </w:rPr>
              <w:t>46</w:t>
            </w:r>
          </w:hyperlink>
        </w:p>
        <w:p>
          <w:pPr>
            <w:pStyle w:val="Contents2"/>
            <w:tabs>
              <w:tab w:val="clear" w:pos="8743"/>
              <w:tab w:val="right" w:pos="9026" w:leader="dot"/>
            </w:tabs>
            <w:rPr/>
          </w:pPr>
          <w:hyperlink w:anchor="__RefHeading___Toc4650159_3650668749">
            <w:r>
              <w:rPr>
                <w:webHidden/>
                <w:rStyle w:val="IndexLink"/>
                <w:rtl w:val="true"/>
              </w:rPr>
              <w:t>نامه‌اي كه ديده شد</w:t>
            </w:r>
            <w:r>
              <w:rPr>
                <w:rStyle w:val="IndexLink"/>
                <w:rtl w:val="true"/>
              </w:rPr>
              <w:tab/>
            </w:r>
            <w:r>
              <w:rPr>
                <w:rStyle w:val="IndexLink"/>
              </w:rPr>
              <w:t>48</w:t>
            </w:r>
          </w:hyperlink>
        </w:p>
        <w:p>
          <w:pPr>
            <w:pStyle w:val="Contents2"/>
            <w:tabs>
              <w:tab w:val="clear" w:pos="8743"/>
              <w:tab w:val="right" w:pos="9026" w:leader="dot"/>
            </w:tabs>
            <w:rPr/>
          </w:pPr>
          <w:hyperlink w:anchor="__RefHeading___Toc4650161_3650668749">
            <w:r>
              <w:rPr>
                <w:webHidden/>
                <w:rStyle w:val="IndexLink"/>
                <w:rtl w:val="true"/>
              </w:rPr>
              <w:t>آن صداي دل‌نشين</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00_17948"/>
      <w:bookmarkStart w:id="1" w:name="pg2100_17948"/>
      <w:bookmarkEnd w:id="1"/>
    </w:p>
    <w:p>
      <w:pPr>
        <w:pStyle w:val="Heading2"/>
        <w:numPr>
          <w:ilvl w:val="1"/>
          <w:numId w:val="1"/>
        </w:numPr>
        <w:rPr/>
      </w:pPr>
      <w:bookmarkStart w:id="2" w:name="pg2100_17948"/>
      <w:bookmarkStart w:id="3" w:name="__RefHeading___Toc465012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باباجاني، علي، </w:t>
      </w:r>
      <w:r>
        <w:rPr>
          <w:rFonts w:ascii="Amiri" w:hAnsi="Amiri" w:eastAsia="Amiri" w:cs="Amiri"/>
          <w:color w:val="111111"/>
          <w:sz w:val="28"/>
          <w:sz w:val="28"/>
          <w:szCs w:val="28"/>
          <w:lang w:bidi="ar-SA"/>
        </w:rPr>
        <w:t>۱۳۵۳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محمد امامي‌كاشاني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باباجاني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 نيكان؛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امامي كاشاني، محمد، </w:t>
      </w:r>
      <w:r>
        <w:rPr>
          <w:rFonts w:ascii="Amiri" w:hAnsi="Amiri" w:eastAsia="Amiri" w:cs="Amiri"/>
          <w:color w:val="111111"/>
          <w:sz w:val="28"/>
          <w:sz w:val="28"/>
          <w:szCs w:val="28"/>
          <w:lang w:bidi="ar-SA"/>
        </w:rPr>
        <w:t>۱۳۱۰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۹۹۸</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۲۹۰۱۰۷۱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50123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00_17952"/>
      <w:bookmarkStart w:id="8" w:name="pg2100_17952"/>
      <w:bookmarkEnd w:id="8"/>
    </w:p>
    <w:p>
      <w:pPr>
        <w:pStyle w:val="Heading2"/>
        <w:numPr>
          <w:ilvl w:val="1"/>
          <w:numId w:val="1"/>
        </w:numPr>
        <w:rPr/>
      </w:pPr>
      <w:bookmarkStart w:id="9" w:name="pg2100_17952"/>
      <w:bookmarkStart w:id="10" w:name="__RefHeading___Toc4650125_3650668749"/>
      <w:bookmarkStart w:id="11" w:name="_Toc3"/>
      <w:bookmarkEnd w:id="9"/>
      <w:bookmarkEnd w:id="10"/>
      <w:r>
        <w:rPr>
          <w:rtl w:val="true"/>
        </w:rPr>
        <w:t>گاه‌شمار</w:t>
      </w:r>
      <w:bookmarkEnd w:id="11"/>
    </w:p>
    <w:p>
      <w:pPr>
        <w:pStyle w:val="BookText"/>
        <w:rPr/>
      </w:pPr>
      <w:r>
        <w:rPr>
          <w:rFonts w:ascii="IRNazanin" w:hAnsi="IRNazanin" w:eastAsia="IRNazanin"/>
          <w:color w:val="111111"/>
          <w:sz w:val="28"/>
          <w:sz w:val="28"/>
          <w:szCs w:val="28"/>
          <w:rtl w:val="true"/>
          <w:lang w:bidi="fa-IR"/>
        </w:rPr>
        <w:t>گاه‌شمار</w:t>
      </w:r>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امامي كاشاني</w:t>
      </w:r>
    </w:p>
    <w:p>
      <w:pPr>
        <w:pStyle w:val="BookText"/>
        <w:rPr/>
      </w:pPr>
      <w:r>
        <w:rPr>
          <w:rFonts w:ascii="Amiri" w:hAnsi="Amiri" w:eastAsia="Amiri" w:cs="Amiri"/>
          <w:color w:val="111111"/>
          <w:sz w:val="28"/>
          <w:sz w:val="28"/>
          <w:szCs w:val="28"/>
          <w:rtl w:val="true"/>
          <w:lang w:bidi="ar-SA"/>
        </w:rPr>
        <w:t>سال تولد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خورشيدي</w:t>
      </w:r>
    </w:p>
    <w:p>
      <w:pPr>
        <w:pStyle w:val="BookText"/>
        <w:rPr/>
      </w:pPr>
      <w:r>
        <w:rPr>
          <w:rFonts w:ascii="Amiri" w:hAnsi="Amiri" w:eastAsia="Amiri" w:cs="Amiri"/>
          <w:color w:val="111111"/>
          <w:sz w:val="28"/>
          <w:sz w:val="28"/>
          <w:szCs w:val="28"/>
          <w:rtl w:val="true"/>
          <w:lang w:bidi="ar-SA"/>
        </w:rPr>
        <w:t>محل 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كاشان</w:t>
      </w:r>
    </w:p>
    <w:p>
      <w:pPr>
        <w:pStyle w:val="BookText"/>
        <w:rPr/>
      </w:pPr>
      <w:r>
        <w:rPr>
          <w:rFonts w:ascii="Amiri" w:hAnsi="Amiri" w:eastAsia="Amiri" w:cs="Amiri"/>
          <w:color w:val="111111"/>
          <w:sz w:val="28"/>
          <w:sz w:val="28"/>
          <w:szCs w:val="28"/>
          <w:rtl w:val="true"/>
          <w:lang w:bidi="ar-SA"/>
        </w:rPr>
        <w:t>محل 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ـ قم</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100_17954"/>
      <w:bookmarkStart w:id="13" w:name="pg2100_17954"/>
      <w:bookmarkEnd w:id="13"/>
    </w:p>
    <w:p>
      <w:pPr>
        <w:pStyle w:val="Heading2"/>
        <w:numPr>
          <w:ilvl w:val="1"/>
          <w:numId w:val="1"/>
        </w:numPr>
        <w:rPr/>
      </w:pPr>
      <w:bookmarkStart w:id="14" w:name="pg2100_17954"/>
      <w:bookmarkStart w:id="15" w:name="__RefHeading___Toc4650127_3650668749"/>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مجموعه‌اي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روي شماست؛ به طور اجمالي حيات پربار فرزانگان شيعه اين پهن‌دشت اسلامي را مرور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مختصر تلاش شده است با ترسيم چهره علمي و معنوي اين بزرگان، الگوهاي درستي از كردار و سلوك علمي و عملي انسان‌هاي موفق و متعالي در اختيار جوانان و علاقه‌مندان قرار گيرد و نسل كنوني هرچند به اختصار، با خدمات عالمان بزرگ شيعه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جمعي است كه با مديريت اطلاعات انديشمندان و كارشناسان مركز پژوهش‌هاي اسلامي به انجام رسيده و اينك به صورت كتاب در اختيار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ضمن ارج نهادن به تلاش نويسنده، از همكاران مديريت انديشمندان و نيز چاپ و نشر مركز قدرداني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اداره كل خدمات رسانه‌اي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پژوهش‌هاي اسلامي صدا و سيما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100_17956"/>
      <w:bookmarkStart w:id="18" w:name="pg2100_17956"/>
      <w:bookmarkEnd w:id="18"/>
    </w:p>
    <w:p>
      <w:pPr>
        <w:pStyle w:val="Heading2"/>
        <w:numPr>
          <w:ilvl w:val="1"/>
          <w:numId w:val="1"/>
        </w:numPr>
        <w:rPr/>
      </w:pPr>
      <w:bookmarkStart w:id="19" w:name="pg2100_17956"/>
      <w:bookmarkStart w:id="20" w:name="__RefHeading___Toc4650129_3650668749"/>
      <w:bookmarkStart w:id="21" w:name="_Toc5"/>
      <w:bookmarkEnd w:id="19"/>
      <w:bookmarkEnd w:id="20"/>
      <w:r>
        <w:rPr>
          <w:rtl w:val="true"/>
        </w:rPr>
        <w:t>پاي روضه پدر</w:t>
      </w:r>
      <w:bookmarkEnd w:id="21"/>
    </w:p>
    <w:p>
      <w:pPr>
        <w:pStyle w:val="BookText"/>
        <w:rPr/>
      </w:pPr>
      <w:r>
        <w:rPr>
          <w:rFonts w:ascii="IRNazanin" w:hAnsi="IRNazanin" w:eastAsia="IRNazanin"/>
          <w:color w:val="111111"/>
          <w:sz w:val="28"/>
          <w:sz w:val="28"/>
          <w:szCs w:val="28"/>
          <w:rtl w:val="true"/>
          <w:lang w:bidi="fa-IR"/>
        </w:rPr>
        <w:t>پاي روضه پدر</w:t>
      </w:r>
    </w:p>
    <w:p>
      <w:pPr>
        <w:pStyle w:val="BookText"/>
        <w:rPr/>
      </w:pPr>
      <w:r>
        <w:rPr>
          <w:rFonts w:ascii="IRNazanin" w:hAnsi="IRNazanin" w:eastAsia="IRNazanin"/>
          <w:color w:val="111111"/>
          <w:sz w:val="28"/>
          <w:sz w:val="28"/>
          <w:szCs w:val="28"/>
          <w:rtl w:val="true"/>
          <w:lang w:bidi="fa-IR"/>
        </w:rPr>
        <w:t>سر و صدا و شلوغي روز جاي خود را به آرامش شب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شام كه جمع شد، ميرزا ابوتراب شكر خدا كرد و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وضويي كرد و سروقت كتابهايش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عادت گذشته مطالعه شبانهاش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مشغول بازي خودشان بودند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پاسي از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كتابش را بست و قرآن را برداشت و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احترام باز كرد و با صدايي دل‌نشين شروع كرد به تلاوت سوره 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زيبا و خوش پدر در اتاق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كه شستن ظروف و كارهاي خانه را تمام كرده بودآمد و كنارمادر ميرزانشست و دو نفري با شوق گوش به قرائت قرآن ميرزا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بچه‌ها اما نمي‌توانستند آرام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 كول هم مي پريدند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وقت بازي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انرژي بچهها تمامي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مشغول بازي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با ديدن شلوغ بازيهاي بچه‌ها، خواندن قرآن را قطع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بس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 بازي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رو به بچه‌ها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قرآن بايد ساكت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دست از بازي كشيدند و هركدام گوشه‌اي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كنار مادر‌بزرگ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به پهلوي مادربزرگ زد و به چهره پدر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سينه‌اي صاف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بچه‌هاي عزيزم، ساكت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قرآن خواندن مي‌خواهم قصه كربلا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خانه بوي كربلا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قرآن كه تمام شد، ميرزا قرآن را بوسيد و روي تاقچه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از ميان كتابهايش، كتابي برداشت و 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صفحه‌اي كه مي‌خواست،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دواند به سطرهاي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 تكان داد و آهي سوزناك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شروع كرد به روايت قصه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جان و دل ماجرا را براي اهل خانه تعريف مي‌كرد كه اشك مهمان چشمهاي مادر و مادر‌بزرگ 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در ميان ماجراي كربلا گريزي هم به اوضاع زمانه </w:t>
      </w:r>
      <w:bookmarkStart w:id="22" w:name="pg2100_17958"/>
    </w:p>
    <w:p>
      <w:pPr>
        <w:pStyle w:val="BookText"/>
        <w:rPr/>
      </w:pPr>
      <w:bookmarkEnd w:id="22"/>
      <w:r>
        <w:rPr>
          <w:rFonts w:ascii="IRNazanin" w:hAnsi="IRNazanin" w:eastAsia="IRNazanin"/>
          <w:color w:val="111111"/>
          <w:sz w:val="28"/>
          <w:sz w:val="28"/>
          <w:szCs w:val="28"/>
          <w:rtl w:val="true"/>
          <w:lang w:bidi="fa-IR"/>
        </w:rPr>
        <w:t>خود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روزگاري كه سايه سنگين خفقان وبگيروببند رضاخاني، مردم را عاصي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خوبي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مأموران خود را چماق سر مردم كرده بود تا كلاه را به زور بر سر مردها بگذارند و چادر و روسري را از سر زن‌ها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فرقي نمي‌كرد چه كسي و كجا باشد؛ تهران يا دوردست‌ترين شهر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از ترس، پا بيرون از خانه نمي‌گذاشتند، چون نمي‌خواستند زير دست و پاي مأموران رضاخان حجابشان لكه‌دار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محمد، فرزند ميرزاابوتراب در اين روزگار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مهر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در كاشان و درخانوادهاي مذهبي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ابوتراب خانه را كلاس درس كرده بود و سعي مي‌كرد فرزندانش با معارف قرآني و مفاهيم اهل بيت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مالي آنها هم خوب نبود، ولي تا چشم كار مي‌كرد، دور و برش پر از كتاب بود؛ كتاب‌هايي كه يك دنيا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كوچك‌ترين فرزند اين خانواده، تحصيلات ابتدايي‌اش را در دبستاني كه مدير آن فردي روحاني به نام سيد محمد سليمي بود، تا سال ششم ادامه داد و تصديق ششم ابتدايي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ابتداي راه براي رسيدن به قله بود</w:t>
      </w:r>
      <w:r>
        <w:rPr>
          <w:rFonts w:eastAsia="IRNazanin" w:cs="IRNazanin"/>
          <w:color w:val="111111"/>
          <w:sz w:val="28"/>
          <w:szCs w:val="28"/>
          <w:rtl w:val="true"/>
          <w:lang w:bidi="fa-IR"/>
        </w:rPr>
        <w:t>.</w:t>
      </w:r>
    </w:p>
    <w:p>
      <w:pPr>
        <w:pStyle w:val="Heading2"/>
        <w:numPr>
          <w:ilvl w:val="1"/>
          <w:numId w:val="1"/>
        </w:numPr>
        <w:rPr/>
      </w:pPr>
      <w:bookmarkStart w:id="23" w:name="__RefHeading___Toc4650131_3650668749"/>
      <w:bookmarkStart w:id="24" w:name="_Toc6"/>
      <w:bookmarkEnd w:id="23"/>
      <w:r>
        <w:rPr>
          <w:rtl w:val="true"/>
        </w:rPr>
        <w:t>گذشته روشن</w:t>
      </w:r>
      <w:bookmarkEnd w:id="24"/>
    </w:p>
    <w:p>
      <w:pPr>
        <w:pStyle w:val="BookText"/>
        <w:rPr/>
      </w:pPr>
      <w:r>
        <w:rPr>
          <w:rFonts w:ascii="IRNazanin" w:hAnsi="IRNazanin" w:eastAsia="IRNazanin"/>
          <w:color w:val="111111"/>
          <w:sz w:val="28"/>
          <w:sz w:val="28"/>
          <w:szCs w:val="28"/>
          <w:rtl w:val="true"/>
          <w:lang w:bidi="fa-IR"/>
        </w:rPr>
        <w:t>گذشته روشن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پدر كه تمام شد، محمد رفت كنار پدر نشست و درباره اصل و نسب خودش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اشتياق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 پسرم تا برايت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كرد به حرف زدن از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اولين جد ما كه به كاشان آمد، مرحوم شيخ منصور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سال‌ها پيش در لبنان 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تصميم مي‌گيرد با دوستانش به ايران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منصور با ميرالدين و زين‌الدين آمدند كاشان و اينجا را براي زندگي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منصور، عالمي به تمام معنا بود و وضع مالي خوبي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كه با شوق دل داده بود به حرف‌هاي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حالا دوازده ساله شده بود و ذهنش پر از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از علاقه محمد به يادگيري لذت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ماجرا مال چند سال پيش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برمي‌گردد به شش‌صد 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منصور پس از مدتي كه در كاشان بود، توانست اعتماد مردم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كاشان شد، چون فتواي ايشان اين بوده كه نماز جمعه در عصر غيبت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مسجد قديمي ميرعماد را ايشان ساخته و در آن‌جا نماز‌جمعه و جماعت به پا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شيخ عبدالفتور بود تا اين‌كه رسيد به من، ميرزا ابوتراب كه پدر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بگويم كه شجره‌نامه ما به عبدالله بن جندب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از اصحاب موسي بن جعفر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صلحا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وقتي محمد اينها را از پدرش شنيد، به خودش افتخار كرد و به گذشته روشن و معنوي خاندان خود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 خود را بيشتر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پدر بيشتر از گذشته تعريف ميكرد، علاقه محمد به كسب علوم ديني بيشتر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نفسي تازه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من هم مي‌خواهم درس طلبگي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دستي به شانه پسرش زد و به چشم‌هاي آرام و متينش نگاه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و سكناتت معلوم است كه به طلبگي علاقهمندي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افتخار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 بودي، ميتوانم همينجا آموختههايم را به تو ياد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سر پايين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مي‌خواهم پيش شما تفسير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سري تكان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امشب كار را شروع مي‌كنيم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وضو گرفت و نزد پدر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كتاب تفسير صافي را كه تأليف فيض كاشاني بود، جلو روي خود گرفت و شروع كرد به درس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محمد شاگرد پدرش ميرزا ابوتراب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تحصيلات حوزوي محمد صورت جديتري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جامع‌المقدمات را خواند و در كنار پدرش، تفسير صافي و مهجة‌البيضاء را هم پي گرفت، اما اينها </w:t>
      </w:r>
      <w:bookmarkStart w:id="25" w:name="pg2100_17961"/>
    </w:p>
    <w:p>
      <w:pPr>
        <w:pStyle w:val="BookText"/>
        <w:rPr/>
      </w:pPr>
      <w:bookmarkEnd w:id="25"/>
      <w:r>
        <w:rPr>
          <w:rFonts w:ascii="IRNazanin" w:hAnsi="IRNazanin" w:eastAsia="IRNazanin"/>
          <w:color w:val="111111"/>
          <w:sz w:val="28"/>
          <w:sz w:val="28"/>
          <w:szCs w:val="28"/>
          <w:rtl w:val="true"/>
          <w:lang w:bidi="fa-IR"/>
        </w:rPr>
        <w:t>برايش كافي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مدرسه‌اي كه نامش مسجد گذر باباولي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صدوقي، از قم به كاشان مي‌آمد و در آن مسجد اقامه نماز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حجره‌هايي بود و طلبه‌هاي جواني هم آنجا درس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جمع آنها پيوست و ادامه درس را پي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به مدرسه حبيب بن موسي كاشاني هم رفت كه صاحب مدرسه، آيت‌الله يثربي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درس را در مسجد گذر باباولي و يك درس را در مدرسه حبيب بن موسي گرفت و با جديت شروع به تحصيل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سيوطي و ادبيات عرب را آنجا گذراند و در مسجد باباولي، نحو، صرف و منطق را ادامه داد تااين كه به مطول و معاني و بيان رسيد و اين‌گونه تحصيلات را در كاشان به پايان رساند</w:t>
      </w:r>
      <w:r>
        <w:rPr>
          <w:rFonts w:eastAsia="IRNazanin" w:cs="IRNazanin"/>
          <w:color w:val="111111"/>
          <w:sz w:val="28"/>
          <w:szCs w:val="28"/>
          <w:rtl w:val="true"/>
          <w:lang w:bidi="fa-IR"/>
        </w:rPr>
        <w:t>.</w:t>
      </w:r>
    </w:p>
    <w:p>
      <w:pPr>
        <w:pStyle w:val="Heading2"/>
        <w:numPr>
          <w:ilvl w:val="1"/>
          <w:numId w:val="1"/>
        </w:numPr>
        <w:rPr/>
      </w:pPr>
      <w:bookmarkStart w:id="26" w:name="__RefHeading___Toc4650133_3650668749"/>
      <w:bookmarkStart w:id="27" w:name="_Toc7"/>
      <w:bookmarkEnd w:id="26"/>
      <w:r>
        <w:rPr>
          <w:rtl w:val="true"/>
        </w:rPr>
        <w:t>روضه صبحگاهي</w:t>
      </w:r>
      <w:bookmarkEnd w:id="27"/>
    </w:p>
    <w:p>
      <w:pPr>
        <w:pStyle w:val="BookText"/>
        <w:rPr/>
      </w:pPr>
      <w:r>
        <w:rPr>
          <w:rFonts w:ascii="IRNazanin" w:hAnsi="IRNazanin" w:eastAsia="IRNazanin"/>
          <w:color w:val="111111"/>
          <w:sz w:val="28"/>
          <w:sz w:val="28"/>
          <w:szCs w:val="28"/>
          <w:rtl w:val="true"/>
          <w:lang w:bidi="fa-IR"/>
        </w:rPr>
        <w:t>روضه صبحگاهي</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 آرام و مهربان پدر بود كه گوش محمد را نوازش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چشمهايش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حالي كه زير لب زمزمه مي‌كرد،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 پسرم وقتش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ستاره‌ها در آسمان صبح‌گاهي سوسو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نسيم </w:t>
      </w:r>
    </w:p>
    <w:p>
      <w:pPr>
        <w:pStyle w:val="BookText"/>
        <w:rPr/>
      </w:pPr>
      <w:r>
        <w:rPr>
          <w:rFonts w:ascii="IRNazanin" w:hAnsi="IRNazanin" w:eastAsia="IRNazanin"/>
          <w:color w:val="111111"/>
          <w:sz w:val="28"/>
          <w:sz w:val="28"/>
          <w:szCs w:val="28"/>
          <w:rtl w:val="true"/>
          <w:lang w:bidi="fa-IR"/>
        </w:rPr>
        <w:t>سردي به صورت محمد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كه گرفت، فوري به اتاق آمد و نمازش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فانوس را از روي تاقچه برداشت و به محمد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كه در مسجد بودند، شيخ محمداسماعيل از ميرزا ابوتراب، پدر محمد، كه امام جماعت مسجد هم بود، دعوت كرد صبح به خانه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روز محرم بود و شور محرم دل‌ها را راهي مسجد و مراسم روضه‌ها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فتيله فانوس را بالا كشيد و با هم به طرف حياط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پشت در ايستاد و گوش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صدايي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در را باز كرد و به بيرون سرك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طرف و آن طرف كوچه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خلوت خلوت بود و پاسبانها هنوز كارشان را شروع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خيالش كه راحت شد، رو به محمد كرد و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بيرون رفت و در را آرام پشت سرش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قدم تند كرد تا به پدر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پاي پدر راه افتاد و فانوس را طوري در دست گرفته كه پدر جلو پايش را راحت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بود، اما آنها تندتند گام برمي‌داشتند كه سرما را كمتر احساس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خميازه‌اي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وقت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اين وضع؟</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نمي‌بيني خفقان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نمي‌گذارد روضه براي امام حسين عليه السلام بگيرند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در خانه شيخ محمداسماعيل كه رسيدند، پدر نفس راحتي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نيمه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را به جلو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جيرجير لولاي در، در كوچه صبح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با پدر رفت و در را پشت سر خودشان به همان صورت نيمه‌باز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راهروي تنگ كه شدند،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قدمهاي شيخ محمداسماعيل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خود را به آنها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بفرماييد، مشرف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طرف سرداب راهنمايي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بايد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بهتر از اينجا پيدا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مي‌خواستم روضه را در اتاق بگيرم، اما صدا بيرون مي‌رود و اگر مأموران بشنوند، مي‌آيند و مراسم را به هم مي‌ريزند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سرداب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اهالي محل هم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ديدن شيخ ابوتراب از جا برخاستند و بالاي سرداب را براي او خالي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فانوس را روي تاقچه گذاشت و گوشه‌اي نشست و با خود انديشيد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اينكه روضه براي مبارزه با ظلم است، چرا بايد اين‌طور مخفيانه 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ذهنش اين سؤال را مرور مي‌كرد و با خود كلنجار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جوابي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سرداب پر شده بود از آدم‌هاي دلباخته امام حسين كه به سينه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عزاداران نگاه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آنها را 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نفرشان روحاني و معمم بودند، اما عمامه بر سرنداشتند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وقتي به روضه مي‌آمدند، </w:t>
      </w:r>
      <w:bookmarkStart w:id="28" w:name="pg2100_17964"/>
    </w:p>
    <w:p>
      <w:pPr>
        <w:pStyle w:val="BookText"/>
        <w:rPr/>
      </w:pPr>
      <w:bookmarkEnd w:id="28"/>
      <w:r>
        <w:rPr>
          <w:rFonts w:ascii="IRNazanin" w:hAnsi="IRNazanin" w:eastAsia="IRNazanin"/>
          <w:color w:val="111111"/>
          <w:sz w:val="28"/>
          <w:sz w:val="28"/>
          <w:szCs w:val="28"/>
          <w:rtl w:val="true"/>
          <w:lang w:bidi="fa-IR"/>
        </w:rPr>
        <w:t>بدون عمامه مي‌آمدند تا از دست مأموران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يكي از آنها شد كه روضه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صداي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زمانه خفقان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تقيه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مجبورم آرام صحبت كنم تا صدايم بيرون نرود و مأموران به جان‌مان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براي صاحبخانه دردسر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داشت به جواب سوألش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روضه‌هاي مخفيانه هم علني ميشد و مأموران رضا شاه ميفهميدند، جلو آنها را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زمانه اقتضا مي‌كرد كه روضهها مخفيانه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محمداسماعيل با صدايي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خيالت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اينجا بيرون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بلندتر روضه بخواني بد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پدرش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در دست گرفته بود و با همان لباس روحانيت به روضه گوش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پدرش امام جماعت مسجد بود و اجازه اجتهاد را از آقا سيد ابوالحسن اصفهاني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اجازه داشت كه با لباس روحانيت رفت و آمد كند</w:t>
      </w:r>
      <w:r>
        <w:rPr>
          <w:rFonts w:eastAsia="IRNazanin" w:cs="IRNazanin"/>
          <w:color w:val="111111"/>
          <w:sz w:val="28"/>
          <w:szCs w:val="28"/>
          <w:rtl w:val="true"/>
          <w:lang w:bidi="fa-IR"/>
        </w:rPr>
        <w:t>.</w:t>
      </w:r>
    </w:p>
    <w:p>
      <w:pPr>
        <w:pStyle w:val="Heading2"/>
        <w:numPr>
          <w:ilvl w:val="1"/>
          <w:numId w:val="1"/>
        </w:numPr>
        <w:rPr/>
      </w:pPr>
      <w:bookmarkStart w:id="29" w:name="__RefHeading___Toc4650135_3650668749"/>
      <w:bookmarkStart w:id="30" w:name="_Toc8"/>
      <w:bookmarkEnd w:id="29"/>
      <w:r>
        <w:rPr>
          <w:rtl w:val="true"/>
        </w:rPr>
        <w:t>به دادم برسيد</w:t>
      </w:r>
      <w:bookmarkEnd w:id="30"/>
    </w:p>
    <w:p>
      <w:pPr>
        <w:pStyle w:val="BookText"/>
        <w:rPr/>
      </w:pPr>
      <w:r>
        <w:rPr>
          <w:rFonts w:ascii="Amiri" w:hAnsi="Amiri" w:eastAsia="Amiri" w:cs="Amiri"/>
          <w:color w:val="111111"/>
          <w:sz w:val="28"/>
          <w:sz w:val="28"/>
          <w:szCs w:val="28"/>
          <w:rtl w:val="true"/>
          <w:lang w:bidi="ar-SA"/>
        </w:rPr>
        <w:t>به دادم برسيد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صداي جيغ و فرياد زني در كوچه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كتابش را روي زمين گذاشت و سراسيمه به طرف كوچه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مادر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مي‌روي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بچه‌هاي ديگر هم با محمد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حياط را باز كرد و دم در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 در و پنجره باز شده بود و نگاههاي كنجكاو به دنبال سروصداي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 چماق به دست دنبال زني كه تنها و بيكس بود ميدويد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چادرش را محكم گرفته بود و با سختي فراوان ميخواست خود را از چنگ مأمور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تندتر دويد و خودش را به زن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زن را گرفت و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جيغ و فريادش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بقچه‌اي كه در دست داشت، روي زمين افتاد و مأمور شروع كرد به ناسزا گفتن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باتوم به جان زن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حرف حالي‌تان نيست؟ مگر دستور نرسيده كه نبايد چادر بر سر كنيد؟ داريد از دستور رضاخان سرپيچي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مي‌كشمت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خواهش و تمنا به پاي مأمور افتاده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به خدا كاري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شاهد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گلويش را ميفشرد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جلو چشمانش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چشم‌هايش جاري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احساس نفرتي نسبت به مأمور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توي اتاق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عبا بر دوش انداخته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مأمور دارد آن زن را مي‌زند</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خود را به مأمور رساند و به كتف مأمور چسبيد و او را به طرف خودش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چه‌كار مي‌كني </w:t>
      </w:r>
      <w:bookmarkStart w:id="31" w:name="pg2100_17966"/>
    </w:p>
    <w:p>
      <w:pPr>
        <w:pStyle w:val="BookText"/>
        <w:rPr/>
      </w:pPr>
      <w:bookmarkEnd w:id="31"/>
      <w:r>
        <w:rPr>
          <w:rFonts w:ascii="IRNazanin" w:hAnsi="IRNazanin" w:eastAsia="IRNazanin"/>
          <w:color w:val="111111"/>
          <w:sz w:val="28"/>
          <w:sz w:val="28"/>
          <w:szCs w:val="28"/>
          <w:rtl w:val="true"/>
          <w:lang w:bidi="fa-IR"/>
        </w:rPr>
        <w:t>نامسلمان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از سر اين ضعيفه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وقتي ميرزا ابوتراب 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دارد از دستور شاه مملكت سرپيچي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خودت خواهر و مادر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 آنها هم با سر و وضع ناجور بيرون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غرولندكنان دور شد و ميرزا ابوتراب رو به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 به مادرت بگو بيايد به اين خواهرمان كمك كند</w:t>
      </w:r>
      <w:r>
        <w:rPr>
          <w:rFonts w:eastAsia="IRNazanin" w:cs="IRNazanin"/>
          <w:color w:val="111111"/>
          <w:sz w:val="28"/>
          <w:szCs w:val="28"/>
          <w:rtl w:val="true"/>
          <w:lang w:bidi="fa-IR"/>
        </w:rPr>
        <w:t>».</w:t>
      </w:r>
    </w:p>
    <w:p>
      <w:pPr>
        <w:pStyle w:val="Heading2"/>
        <w:numPr>
          <w:ilvl w:val="1"/>
          <w:numId w:val="1"/>
        </w:numPr>
        <w:rPr/>
      </w:pPr>
      <w:bookmarkStart w:id="32" w:name="__RefHeading___Toc4650137_3650668749"/>
      <w:bookmarkStart w:id="33" w:name="_Toc9"/>
      <w:bookmarkEnd w:id="32"/>
      <w:r>
        <w:rPr>
          <w:rtl w:val="true"/>
        </w:rPr>
        <w:t>غمي كه در دلش بود</w:t>
      </w:r>
      <w:bookmarkEnd w:id="33"/>
    </w:p>
    <w:p>
      <w:pPr>
        <w:pStyle w:val="BookText"/>
        <w:rPr/>
      </w:pPr>
      <w:r>
        <w:rPr>
          <w:rFonts w:ascii="Amiri" w:hAnsi="Amiri" w:eastAsia="Amiri" w:cs="Amiri"/>
          <w:color w:val="111111"/>
          <w:sz w:val="28"/>
          <w:sz w:val="28"/>
          <w:szCs w:val="28"/>
          <w:rtl w:val="true"/>
          <w:lang w:bidi="ar-SA"/>
        </w:rPr>
        <w:t>غمي كه در دلش بود</w:t>
      </w:r>
    </w:p>
    <w:p>
      <w:pPr>
        <w:pStyle w:val="BookText"/>
        <w:rPr/>
      </w:pPr>
      <w:r>
        <w:rPr>
          <w:rFonts w:ascii="IRNazanin" w:hAnsi="IRNazanin" w:eastAsia="IRNazanin"/>
          <w:color w:val="111111"/>
          <w:sz w:val="28"/>
          <w:sz w:val="28"/>
          <w:szCs w:val="28"/>
          <w:rtl w:val="true"/>
          <w:lang w:bidi="fa-IR"/>
        </w:rPr>
        <w:t>با شنيدن صداي مادر، كتابش را بست و به آشپزخانه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آخرين استكان را پر از چاي كرد و روي سيني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سيني پر از چاي را برداشت و به طرف محمد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آهي كشيد و سيني به دست به طرف اتاق پدرش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كنار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مهمان‌هاي قبلي پدر اضافه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چاي را جلوي آنها گرفت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مهمان‌ها كه از حوالي كاشان آمده بود، در حالي كه چاي را برمي‌داشت،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شما درد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شيخ ابوتراب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آقازاده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ابوتراب سري تكان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عصاي دستم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ما نسبت به ديگر اولاد ذكورم، علاقه‌مندي بيشتري به علم و معارف اسلامي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دلش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پدرجان، اجازه بده به درسم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در خانه شيخ ابوتراب، امام جمعه كاشان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كارهاي پدر را محمد انجام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پذيرايي و چاي دادن به مهمان‌ها تا خواندن نامه و رسيدگي به كارهاي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ديگر ميرزا ابوتراب هر كدام دنبال كار و رشته ديگري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محمد بود كه به خاطر طلبه بودنش، پدر به او احساس نزديكتري داشت و مي‌توانست كمك خوبي براي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 كاري كه پدر داشت، ديگر براي محمد فرصتي نمي‌ماند كه درسش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يك طوري مي‌خواست اين مسئله را به پدرش بگويد، اما نمي‌توانست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مهمان‌ها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مؤيد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پدري چون شما، چنين فرزندي مي‌تواند مدارج عاليه را طي كند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چاي را جلو مردي گرفت كه كارگر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تواضع چاي را برداشت و براي محمد، 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سيني خالي، از اتاق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خوبي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يك طوري اين مشكل را </w:t>
      </w:r>
    </w:p>
    <w:p>
      <w:pPr>
        <w:pStyle w:val="BookText"/>
        <w:rPr/>
      </w:pPr>
      <w:r>
        <w:rPr>
          <w:rFonts w:ascii="IRNazanin" w:hAnsi="IRNazanin" w:eastAsia="IRNazanin"/>
          <w:color w:val="111111"/>
          <w:sz w:val="28"/>
          <w:sz w:val="28"/>
          <w:szCs w:val="28"/>
          <w:rtl w:val="true"/>
          <w:lang w:bidi="fa-IR"/>
        </w:rPr>
        <w:t>حل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برادرهاي ديگر هم بودند كه مي‌توانستند همين كار معمولي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سيني را تحويل مادر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مادر چهره گرفته محمد 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چيزي شده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دست روي سر پسرش كشيد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خيلي گرفته و غمگيني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اتفاقي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گفتنش براي محمد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آهي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سرعت از مادر دور شد و سراغ كتاب‌هايش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كتابش را برداشت تا به خواندن ادامه بدهد، اما مادر آمد و كنارش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پسرم، نمي‌دانم چرا ناراحتي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ناراحتي‌ات را مي‌بينم، بي قرار مي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مرا راحت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ديوار تكيه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آهي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مي‌داني مادر جان، نمي‌خواهم پدرم از حرف‌هايم ناراحت شود، ولي هرچه مي‌خواهم بگويم نمي‌توانم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من چهار برادر ديگر هستند كه مي‌توانند كمك پدر باشند، اما همه‌اش من بايد براي مهمان‌ها چاي ببرم و از آنها پذيرايي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از درس و مطالعه مي‌افتم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مي‌خواهم صفحه‌اي را بخوانم، مهمان مي‌آيد و بايد بروم پذيرايي</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به فكر فرو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ناراحتي‌ات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درستش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محمد خواست لب به سخن باز كند، 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bookmarkStart w:id="34" w:name="pg2100_17969"/>
    </w:p>
    <w:p>
      <w:pPr>
        <w:pStyle w:val="BookText"/>
        <w:rPr/>
      </w:pPr>
      <w:bookmarkEnd w:id="34"/>
      <w:r>
        <w:rPr>
          <w:rFonts w:ascii="IRNazanin" w:hAnsi="IRNazanin" w:eastAsia="IRNazanin"/>
          <w:color w:val="111111"/>
          <w:sz w:val="28"/>
          <w:sz w:val="28"/>
          <w:szCs w:val="28"/>
          <w:rtl w:val="true"/>
          <w:lang w:bidi="fa-IR"/>
        </w:rPr>
        <w:t>طوري مي‌گويم كه پدرت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داري تو بايد به درس و كتاب‌هايت برسي</w:t>
      </w:r>
      <w:r>
        <w:rPr>
          <w:rFonts w:eastAsia="IRNazanin" w:cs="IRNazanin"/>
          <w:color w:val="111111"/>
          <w:sz w:val="28"/>
          <w:szCs w:val="28"/>
          <w:rtl w:val="true"/>
          <w:lang w:bidi="fa-IR"/>
        </w:rPr>
        <w:t>».</w:t>
      </w:r>
    </w:p>
    <w:p>
      <w:pPr>
        <w:pStyle w:val="Heading2"/>
        <w:numPr>
          <w:ilvl w:val="1"/>
          <w:numId w:val="1"/>
        </w:numPr>
        <w:rPr/>
      </w:pPr>
      <w:bookmarkStart w:id="35" w:name="__RefHeading___Toc4650139_3650668749"/>
      <w:bookmarkStart w:id="36" w:name="_Toc10"/>
      <w:bookmarkEnd w:id="35"/>
      <w:r>
        <w:rPr>
          <w:rtl w:val="true"/>
        </w:rPr>
        <w:t>در مسير تهران</w:t>
      </w:r>
      <w:bookmarkEnd w:id="36"/>
    </w:p>
    <w:p>
      <w:pPr>
        <w:pStyle w:val="BookText"/>
        <w:rPr/>
      </w:pPr>
      <w:r>
        <w:rPr>
          <w:rFonts w:ascii="Amiri" w:hAnsi="Amiri" w:eastAsia="Amiri" w:cs="Amiri"/>
          <w:color w:val="111111"/>
          <w:sz w:val="28"/>
          <w:sz w:val="28"/>
          <w:szCs w:val="28"/>
          <w:rtl w:val="true"/>
          <w:lang w:bidi="ar-SA"/>
        </w:rPr>
        <w:t>در مسير تهران</w:t>
      </w:r>
    </w:p>
    <w:p>
      <w:pPr>
        <w:pStyle w:val="BookText"/>
        <w:rPr/>
      </w:pPr>
      <w:r>
        <w:rPr>
          <w:rFonts w:ascii="IRNazanin" w:hAnsi="IRNazanin" w:eastAsia="IRNazanin"/>
          <w:color w:val="111111"/>
          <w:sz w:val="28"/>
          <w:sz w:val="28"/>
          <w:szCs w:val="28"/>
          <w:rtl w:val="true"/>
          <w:lang w:bidi="fa-IR"/>
        </w:rPr>
        <w:t>ديگر از فضاي آرام كاشان خبري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شلوغ و پر از رفت و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آدم‌هاي جور واجور با شكل و قيافه‌هاي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جوان با سرو وضعي زننده در بهارستان جولان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فروشندهها در فضاي پياده‌رو مي‌پيچيد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جديدترين آهنگ از خواننده معروفي را به مردم معرفي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محمد را آزار مي‌داد، رفت و آمد بعضي از جوانان و دختراني بود كه با سر و ضع نامناسب در پيادهرو جولان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كاشان براي ادامه تحصيل كوچك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اوچارهاي نداشت و اين راه را بايد ادامه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 و هجده بهار از عمرش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رخصت گرفت و روانه تهران 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چشمش به سر در مدرسه سپه‌سالار افتاد، گام‌هايش را تند كرد و خود را به مدرسه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مدرسه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سبزه و گل‌هاي محمدي به مشامش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عجيبي در فضاي مدرسه حكم‌فرما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 وارد شهر خودش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روزي افتاد كه جلو پدر دو زانو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حالي كه لبخندي بر لب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خدا را شكر مي‌كنم كه تو علاقه‌مند به مطالعه و درسي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ديگر كه هر كدام سراغ كاري </w:t>
      </w:r>
    </w:p>
    <w:p>
      <w:pPr>
        <w:pStyle w:val="BookText"/>
        <w:rPr/>
      </w:pPr>
      <w:r>
        <w:rPr>
          <w:rFonts w:ascii="IRNazanin" w:hAnsi="IRNazanin" w:eastAsia="IRNazanin"/>
          <w:color w:val="111111"/>
          <w:sz w:val="28"/>
          <w:sz w:val="28"/>
          <w:szCs w:val="28"/>
          <w:rtl w:val="true"/>
          <w:lang w:bidi="fa-IR"/>
        </w:rPr>
        <w:t>رفتند، ولي تو ماندي و راه مرا ادامه مي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جديت كارت را از مادرت شنيدم،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با آقا سيد علي يثربي مشورت كردم و گفتم كه تو مي‌خواهي براي ادامه مطالعه به قم 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قبول كرد و گفت فكر خوبي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 توي دل محمد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بهترين خبر را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شانه‌هايش را بالا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ممنونم پدر جان، با اين حال دوست دارم در خدمت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دلم نمي‌آيد تو تنها قم 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كه آنجا كسي را نداري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شادي محمد به غم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پدر صورت گرفته محمد 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 من به آقاي يثربي گفتم كه دوست دارم به تهران 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دو برادرت در تهران هستند و خانه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خيالم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يثربي هم پيشنهاد داد كه بروي به مدرسه سپه‌سالار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از زير قالي، نامه‌اي را بيرون آورد و به محمد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توكل به خدا برو و اين نامه را به مدير مدرسه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آقايان سيد كاظم عصار و لواساني و فريد هم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خوبي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رفت كنار حوض مدرسه و آبي به دست و صورتش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سكو و زير سايه خنك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جوان روي سكو نشسته بودند و با تحقير به محمد نگاه مي‌كردند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قيافهشان اصلاً به طلبهها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براي تفريح به مدرسه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سر به زير، به آنها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عبايش را گرفت و از كنارشان سريع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طرف دفتر مدرسه تا نامه پدر را به مدير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 خنده آنها حياط مدرسه را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اينجا چه‌كار مي‌كنند؟ مگر فضاي اينجا حوزوي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وقت را تلف نكرد و به سر درس مطول آشيخ محمد لواساني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 كتاب را جلويش گذاشت و مشغول گوش دادن درس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استاد برايش شيرين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 اطراف نگاه مي‌كرد و طلبه‌ها را مي‌ديد كه به دقت به درس گوش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كه تمام شد، طلبه‌اي كه كنارش نشسته بود،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تازه آمده‌اي؟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چشم‌هاي تيزبين او نگاه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اولين روزم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كاشان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سري تكان داد و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برخاست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سال‌هاست ساكن تهرانم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توصيه‌اي به شما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نمان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مي‌داني، اينجا جاي ترقي براي شما نيست</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حياط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آهي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هر روز اين جوان‌ها مي‌آيند اينجا و مزاحمت ايجاد مي‌كنند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اينهايي كه اين طور با اين وضع ناجور و لاابالي وارد مدرسه مي‌شوند، ما طلبه‌ها را ارتجاعي مي‌دانند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احساس بدي به محمد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براي فضاي آرام و متين كاشان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حجره‌اش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گوشه‌اي گذاشت و به فكر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صداي بيرون تمركزش را به هم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را بست تا دست‌كم صداي قهقهه و آهنگ‌هاي مبتذل خيابان بهارستان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هم كه مي‌خواست برود، عذاب مي‌كشيد و نمي‌توانست وضع بيرون را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بالا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از كاشان آمده‌ام درس بخوانم، اما با اين وضع نمي‌توانم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همين طور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شلوغي فضاي مدرسه او را ناآرام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سر كلاس استادش، آقاي راشد بود؛ كسي كه منظومه فلسفه را تدريس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كلاس كه تمام شد، از جا برخاست و همراه استاد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استاد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كوچكي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نعلينش را پوشيد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 باغچه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چند وقتي است كه اينجا آمده‌ام تا درس بخوانم، اما اوضاع بر وفق مراد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تحصيل در اينجا معضلي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اينجا بمانم يا به قم بروم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اين فكر به ذهنم خطور مي‌كند كه لباس طلبگي را دربياورم و به دانشگاه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مانده‌ام چه‌كار كنم</w:t>
      </w:r>
      <w:r>
        <w:rPr>
          <w:rFonts w:eastAsia="IRNazanin" w:cs="IRNazanin"/>
          <w:color w:val="111111"/>
          <w:sz w:val="28"/>
          <w:szCs w:val="28"/>
          <w:rtl w:val="true"/>
          <w:lang w:bidi="fa-IR"/>
        </w:rPr>
        <w:t xml:space="preserve">». </w:t>
      </w:r>
      <w:bookmarkStart w:id="37" w:name="pg2100_17973"/>
    </w:p>
    <w:p>
      <w:pPr>
        <w:pStyle w:val="BookText"/>
        <w:rPr/>
      </w:pPr>
      <w:bookmarkEnd w:id="37"/>
      <w:r>
        <w:rPr>
          <w:rFonts w:ascii="IRNazanin" w:hAnsi="IRNazanin" w:eastAsia="IRNazanin"/>
          <w:color w:val="111111"/>
          <w:sz w:val="28"/>
          <w:sz w:val="28"/>
          <w:szCs w:val="28"/>
          <w:rtl w:val="true"/>
          <w:lang w:bidi="fa-IR"/>
        </w:rPr>
        <w:t>استاد روي لبه باغچه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زبان شيوايش حكايتي را از مثنوي براي او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كه تمام شد،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از دلت بپرس، ديگران هرچه مي‌خواهند بگويند،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دستي به شانه محمد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قلب تو به چه تمايل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ميل تو به قم رفتن است يا در تهران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قلبت بپرس چه رشته‌اي را بايد بخواني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راشد اين را گفت و به طرف اتاقش راه افتاد</w:t>
      </w:r>
      <w:r>
        <w:rPr>
          <w:rFonts w:eastAsia="IRNazanin" w:cs="IRNazanin"/>
          <w:color w:val="111111"/>
          <w:sz w:val="28"/>
          <w:szCs w:val="28"/>
          <w:rtl w:val="true"/>
          <w:lang w:bidi="fa-IR"/>
        </w:rPr>
        <w:t>.</w:t>
      </w:r>
    </w:p>
    <w:p>
      <w:pPr>
        <w:pStyle w:val="Heading2"/>
        <w:numPr>
          <w:ilvl w:val="1"/>
          <w:numId w:val="1"/>
        </w:numPr>
        <w:rPr/>
      </w:pPr>
      <w:bookmarkStart w:id="38" w:name="__RefHeading___Toc4650141_3650668749"/>
      <w:bookmarkStart w:id="39" w:name="_Toc11"/>
      <w:bookmarkEnd w:id="38"/>
      <w:r>
        <w:rPr>
          <w:rtl w:val="true"/>
        </w:rPr>
        <w:t>غم غربت</w:t>
      </w:r>
      <w:bookmarkEnd w:id="39"/>
    </w:p>
    <w:p>
      <w:pPr>
        <w:pStyle w:val="BookText"/>
        <w:rPr/>
      </w:pPr>
      <w:r>
        <w:rPr>
          <w:rFonts w:ascii="IRNazanin" w:hAnsi="IRNazanin" w:eastAsia="IRNazanin"/>
          <w:color w:val="111111"/>
          <w:sz w:val="28"/>
          <w:sz w:val="28"/>
          <w:szCs w:val="28"/>
          <w:rtl w:val="true"/>
          <w:lang w:bidi="fa-IR"/>
        </w:rPr>
        <w:t>غم غربت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خلوت و تنهايي ايوان نشسته بود و به حياط مدرسه نگاه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سرگرم كاري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دو به دو، در حياط قدم مي‌زدند و با هم صحبت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طلبه هم گوشهاي نشسته بودند و كتاب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ديگري از حياط چند طلبه ديگر دور هم جمع شده بودند و ميگفتند و ميخنديدند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طبيعي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سالها در كنار هم بودند و با هم مانوس شده بودند، ولي محمد تنها و دل‌گرفته، در هواي عصر‌گاهي مدرسه، غمگين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فكرش هزار راه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كاشان و خانواده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روزهاي گذشته در مدرسه سپه‌سالار و به تنهايي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همدلي پيدا مي‌كرد و نه هم‌زباني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محمد هم در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هرازچند گاهي به آنها سر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w:t>
      </w:r>
    </w:p>
    <w:p>
      <w:pPr>
        <w:pStyle w:val="BookText"/>
        <w:rPr/>
      </w:pPr>
      <w:r>
        <w:rPr>
          <w:rFonts w:ascii="IRNazanin" w:hAnsi="IRNazanin" w:eastAsia="IRNazanin"/>
          <w:color w:val="111111"/>
          <w:sz w:val="28"/>
          <w:sz w:val="28"/>
          <w:szCs w:val="28"/>
          <w:rtl w:val="true"/>
          <w:lang w:bidi="fa-IR"/>
        </w:rPr>
        <w:t>هم آنها ميآمدند و با هم درد دل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دلش ميخواست كسي را در مدرسه داشته باشد كه به گروه خونياش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حجره‌اي او ساكن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در حجره مي‌ماند و بيشتر وقتها به خانه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تنهايي محمد را بيشتر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ميتوانست با ديگران ارتباط برقرار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سرش را بالا گرفت و چشم دوخت به تكه ابري كه در پيشاني آسمان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 دل او هم مثل اين تكه از آسمان ابري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سرنوشتي نصيب من شده؟ چرا غربت اين طور برايم تلخ و گزنده است؟ نه ياري، نه دوستي و نه هم‌درسي كه بتوانم از اين رخوت و تنهايي در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مشكل كجاست؟ چرا نمي‌توانم آن طور كه بايد با ديگران ارتباط برقرار كنم؟ چرا كسي پيدا نمي‌شود حرف‌هاي دلم را بفهمد؟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فكرها به جايي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 و به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كتاب‌هاي تلنبار شده و دفتر و قلمش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 كتاب مي‌توانست هم‌سخن خوبي براي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يكي از كتاب‌ها را بردارد و تنهايي‌اش را با آن كتاب قسمت كند كه مفاتيح‌الجنان، توجه‌اش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دعايي پيدا مي‌كرد كه از اين وضعيت رهايي پيدا كند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مفاتيح را برداشت و با احترام بوسه‌اي بر آن زد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بي‌اختيار يكي از صفحاتش را باز كرد و اين عبارت به چشمش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آن صفحه را پي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اگر كسي حاجتي داشت، بايد شب جمعه غسل كند و نماز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بعد به طرف راست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مسئله برايش حل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پنج‌شنبه بود و بهترين وقت براي اين كار، اما مدرسه حمام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محمد اصرار داشت كه، اين اعمال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ايوان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كم‌كم داشت رنگ ميباخت و يك شب بهاري را به ارمغان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حوض بزرگ حياط كه پر از آب بود،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فكري به خاطرش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كه همه خوابيدند، در همين حوض غسل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حياط خلوت و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پاسي از شب گذشته بود و همه به خواب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لباس‌هايش را درآورد و وارد حوض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خنك حوض تنش را جلا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كه تمام شد، از حوض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گام‌هايي سريع وارد حجره‌اش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تازه كرد و سجاده را از روي تاقچه برداشت و روي زمين پهن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با ذكر و ياد خدا خوابيد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 و هم‌زمان با آن، نوري راهرو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چشمهايش را بست و باز كرد تا دقيق تر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نور، سيدي پا به راهرو </w:t>
      </w:r>
      <w:bookmarkStart w:id="40" w:name="pg2100_17976"/>
    </w:p>
    <w:p>
      <w:pPr>
        <w:pStyle w:val="BookText"/>
        <w:rPr/>
      </w:pPr>
      <w:bookmarkEnd w:id="40"/>
      <w:r>
        <w:rPr>
          <w:rFonts w:ascii="IRNazanin" w:hAnsi="IRNazanin" w:eastAsia="IRNazanin"/>
          <w:color w:val="111111"/>
          <w:sz w:val="28"/>
          <w:sz w:val="28"/>
          <w:szCs w:val="28"/>
          <w:rtl w:val="true"/>
          <w:lang w:bidi="fa-IR"/>
        </w:rPr>
        <w:t>گذاشت و رو به محمد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طرف پيامبر مي‌روي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غرق در نور و بوي دلانگيز و فضاي زيبايي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چند بار در گوشش تكرار شد و چه صداي آرام‌بخش و دل‌نشيني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 خوبي بود كه نمي‌خواست بيدار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باز هم آن فضا را ببيند؛اما چشم‌هايش باز شد و خود را داخل حجره ديد كه رو به قبله خوابيده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نمي‌خواست از آن خواب خوش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چشم‌هايش را بست، اما نه راهرويي بود و نه نوري و نه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كرد آنچه را در خواب ديده بود، به ياد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عميقي كشيد و چند بار خواب خوش خود را مرور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خبري خواهد شد</w:t>
      </w:r>
      <w:r>
        <w:rPr>
          <w:rFonts w:eastAsia="IRNazanin" w:cs="IRNazanin"/>
          <w:color w:val="111111"/>
          <w:sz w:val="28"/>
          <w:szCs w:val="28"/>
          <w:rtl w:val="true"/>
          <w:lang w:bidi="fa-IR"/>
        </w:rPr>
        <w:t>».</w:t>
      </w:r>
    </w:p>
    <w:p>
      <w:pPr>
        <w:pStyle w:val="Heading2"/>
        <w:numPr>
          <w:ilvl w:val="1"/>
          <w:numId w:val="1"/>
        </w:numPr>
        <w:rPr/>
      </w:pPr>
      <w:bookmarkStart w:id="41" w:name="__RefHeading___Toc4650143_3650668749"/>
      <w:bookmarkStart w:id="42" w:name="_Toc12"/>
      <w:bookmarkEnd w:id="41"/>
      <w:r>
        <w:rPr>
          <w:rtl w:val="true"/>
        </w:rPr>
        <w:t>دوباره كاشان</w:t>
      </w:r>
      <w:bookmarkEnd w:id="42"/>
    </w:p>
    <w:p>
      <w:pPr>
        <w:pStyle w:val="BookText"/>
        <w:rPr/>
      </w:pPr>
      <w:r>
        <w:rPr>
          <w:rFonts w:ascii="Amiri" w:hAnsi="Amiri" w:eastAsia="Amiri" w:cs="Amiri"/>
          <w:color w:val="111111"/>
          <w:sz w:val="28"/>
          <w:sz w:val="28"/>
          <w:szCs w:val="28"/>
          <w:rtl w:val="true"/>
          <w:lang w:bidi="ar-SA"/>
        </w:rPr>
        <w:t>دوباره كاشان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وسايلش را جمع كرد و آماده رفتن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بود كه در مدرسه سپه‌سالار درس مي‌خواند، انگار برايش يك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هيچ جاذبه‌اي برايش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درس خواندنش لذت‌بخش بود و نه قدم زدن در آنجا و نه هم‌صحبتي 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پيغام داده بود كه به كاشان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خوش‌حال از اين پيام، عزم خود را براي رفتن جزم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حتماً تعبير خوابي است كه چند وقت پيش ديده‌ام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دوباره بوي كاشان و فضاي دل‌نشين و ساده خانه، محمد را به وجد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به اتاق پدر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محمد را در آغوش گرفت و مهمان لحظههاي مهربانش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روبه‌روي پدر نشست و از تهران و شلوغي و بي‌روحي‌اش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سري تكان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تهران با روحيات ما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پيش با حاج آقا اعتمادي صحبت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 كه پسرم سيد عباس را فرستادم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محمد آقا را بفرست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مي‌خواهم كه بروي قم و با آسيد عباس هم‌درس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قم رفتن براي من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آقاي بروجردي به زير بيست سال حجره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بايد رسائل و مكاسب را هم امتحان بدهم تا شهريه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حالا مطول را مي‌خوانم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سه ـ چهار سال بخوانم تا به اين مرحله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كم و كيفش من بي‌خبرم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خودت برو و با سيد صحبت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راهي بايد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دوست داشت كه به قم برود و آنجا ادامه تحصيل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خاطر فرصت را از دست نداد و نزد حاج آقا اعتمادي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آقا اعتمادي، محمد جوان را در آغوش گرفت و به او خوشآمد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خُب از تهران چه خبر؟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حجره‌هايش تميز و </w:t>
      </w:r>
      <w:bookmarkStart w:id="43" w:name="pg2100_17978"/>
    </w:p>
    <w:p>
      <w:pPr>
        <w:pStyle w:val="BookText"/>
        <w:rPr/>
      </w:pPr>
      <w:bookmarkEnd w:id="43"/>
      <w:r>
        <w:rPr>
          <w:rFonts w:ascii="IRNazanin" w:hAnsi="IRNazanin" w:eastAsia="IRNazanin"/>
          <w:color w:val="111111"/>
          <w:sz w:val="28"/>
          <w:sz w:val="28"/>
          <w:szCs w:val="28"/>
          <w:rtl w:val="true"/>
          <w:lang w:bidi="fa-IR"/>
        </w:rPr>
        <w:t>مدرسه‌اش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شهريه هم به اندازه كافي مي‌دادند، اما با روحيات من سازگار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 ادامه پيدا كرد و محمد مشكلات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كاشان براي تحصيل او كوچك بود و دوست دارد به قم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اعتمادي وقتي حرفها و درددل‌هاي محمد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بگو نامه‌اي به آقاي بروجردي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علماي شهرستان‌ها احترام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حل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به قم و ديدار با آيت‌الله بروجردي، گره از كار شيخ محمد گشود و توانست بالاخره وارد حوزه علميه قم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موافقت آيتالله بروجردي را براي ادامه تحصيل در قم گرفت،به حرم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شكر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ياد خواب شيريني كه در مدرسه سپه‌سالارديده بود،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شكر</w:t>
      </w:r>
      <w:r>
        <w:rPr>
          <w:rFonts w:eastAsia="IRNazanin" w:cs="IRNazanin"/>
          <w:color w:val="111111"/>
          <w:sz w:val="28"/>
          <w:szCs w:val="28"/>
          <w:rtl w:val="true"/>
          <w:lang w:bidi="fa-IR"/>
        </w:rPr>
        <w:t>».</w:t>
      </w:r>
    </w:p>
    <w:p>
      <w:pPr>
        <w:pStyle w:val="Heading2"/>
        <w:numPr>
          <w:ilvl w:val="1"/>
          <w:numId w:val="1"/>
        </w:numPr>
        <w:rPr/>
      </w:pPr>
      <w:bookmarkStart w:id="44" w:name="__RefHeading___Toc4650145_3650668749"/>
      <w:bookmarkStart w:id="45" w:name="_Toc13"/>
      <w:bookmarkEnd w:id="44"/>
      <w:r>
        <w:rPr>
          <w:rtl w:val="true"/>
        </w:rPr>
        <w:t>شهرِ بانوي كرامت</w:t>
      </w:r>
      <w:bookmarkEnd w:id="45"/>
    </w:p>
    <w:p>
      <w:pPr>
        <w:pStyle w:val="BookText"/>
        <w:rPr/>
      </w:pPr>
      <w:r>
        <w:rPr>
          <w:rFonts w:ascii="Amiri" w:hAnsi="Amiri" w:eastAsia="Amiri" w:cs="Amiri"/>
          <w:color w:val="111111"/>
          <w:sz w:val="28"/>
          <w:sz w:val="28"/>
          <w:szCs w:val="28"/>
          <w:rtl w:val="true"/>
          <w:lang w:bidi="ar-SA"/>
        </w:rPr>
        <w:t>شهرِ بانوي كرامت</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در قم حال و هواي ديگري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دل‌انگيز بانوي كرامت در فيضيه شوق او را به مطالعه بيشتر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هم‌حجره‌ايهاي خوبي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بودند در يك حجره، كه يكي از آنها آقاي مهدوي‌كني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خوشي و در فضاي معنوي تحصيل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ديگر آن دغدغه مدرسه سپه‌سالار را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سالها تحصيل در سطوح مختلف دروس حوزوي، حضور در درس آيت‌الله بروجردي، امام خميني، آيت‌الله سيد محمد داماد و آيت‌الله گلپايگاني و شيخ عباس شاهرودي را تجربه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در كلاس اين بزرگان، برايش دل انگيز و روح‌افزا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درس خود را در محضر امام خميني بود، چون امام استادي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به خوبي ارائه مي‌كرد و در ذهن هر شاگردي جاي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اخلاق را در اين كلاس‌ها به خوبي فرا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بودند كه ساعت خود را با آمدن و رفتن امام تنظيم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حضور در قم برايش بركات زيادي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با بزرگاني مثل شهيد مطهري، آيت‌الله مهدوي‌كني، آيت‌الله خزعلي و بهره بردن از بزرگ‌ترين استادان حوزوي، راه او را هموار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تنها به اينها اكتفا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مانده به تعطيلات، با تعدادي از دوستانش به قزوين مي‌رفتند و در مدرسه التقاتيه قزوين حجره مي گرفتند و تا مهر، در محضر آيت‌الله حاج ميرزا ابوالحسن رفعتي قزويني، درس اسفار را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سال از حضور شيخ محمد در قم گذشت و حالا مي‌توانست آموخته‌هايش را به ديگران ارائه كند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پايش به تهران باز شد؛ </w:t>
      </w:r>
      <w:bookmarkStart w:id="46" w:name="pg2100_17980"/>
    </w:p>
    <w:p>
      <w:pPr>
        <w:pStyle w:val="BookText"/>
        <w:rPr/>
      </w:pPr>
      <w:bookmarkEnd w:id="46"/>
      <w:r>
        <w:rPr>
          <w:rFonts w:ascii="IRNazanin" w:hAnsi="IRNazanin" w:eastAsia="IRNazanin"/>
          <w:color w:val="111111"/>
          <w:sz w:val="28"/>
          <w:sz w:val="28"/>
          <w:szCs w:val="28"/>
          <w:rtl w:val="true"/>
          <w:lang w:bidi="fa-IR"/>
        </w:rPr>
        <w:t>شهري كه سال‌ها پيش تجربه حضور در آنجا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شيخ محمد، استادي به تمام معنا شده بود و شاگردان زيادي از محضر او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تحصيل و تدريس در تهران به يك جا اكتفا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تلاشش اين بود كه به مدارس مختلف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ديگر آن غربت سال‌ها پيش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هم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مروي با آيت‌الله مهدوي كني و حاج سيد رضي شيرازي مباحثه مي‌كرد؛ فلسفه و اسفار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حاج ابوالفتح هم تدريس مي‌كرد و بعد از آن به حرم حضرت عبدالعظيم مي‌رفت و گرم تدريس منظومه و رسائل و مكاسب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بيشتر جاها براي تدريس دعوت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هادي خسروشاهي او را به مدرسه حاج شيخ عبدالحسين در بازار دعوت كرد</w:t>
      </w:r>
      <w:r>
        <w:rPr>
          <w:rFonts w:eastAsia="IRNazanin" w:cs="IRNazanin"/>
          <w:color w:val="111111"/>
          <w:sz w:val="28"/>
          <w:szCs w:val="28"/>
          <w:rtl w:val="true"/>
          <w:lang w:bidi="fa-IR"/>
        </w:rPr>
        <w:t>.</w:t>
      </w:r>
    </w:p>
    <w:p>
      <w:pPr>
        <w:pStyle w:val="Heading2"/>
        <w:numPr>
          <w:ilvl w:val="1"/>
          <w:numId w:val="1"/>
        </w:numPr>
        <w:rPr/>
      </w:pPr>
      <w:bookmarkStart w:id="47" w:name="__RefHeading___Toc4650147_3650668749"/>
      <w:bookmarkStart w:id="48" w:name="_Toc14"/>
      <w:bookmarkEnd w:id="47"/>
      <w:r>
        <w:rPr>
          <w:rtl w:val="true"/>
        </w:rPr>
        <w:t>شوق زيارت</w:t>
      </w:r>
      <w:bookmarkEnd w:id="48"/>
    </w:p>
    <w:p>
      <w:pPr>
        <w:pStyle w:val="BookText"/>
        <w:rPr/>
      </w:pPr>
      <w:r>
        <w:rPr>
          <w:rFonts w:ascii="Amiri" w:hAnsi="Amiri" w:eastAsia="Amiri" w:cs="Amiri"/>
          <w:color w:val="111111"/>
          <w:sz w:val="28"/>
          <w:sz w:val="28"/>
          <w:szCs w:val="28"/>
          <w:rtl w:val="true"/>
          <w:lang w:bidi="ar-SA"/>
        </w:rPr>
        <w:t>شوق زيارت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 مهمان چشم‌هاي كم‌سويش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عينكش را برداشت و كنار پايش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دلش پرنده شده بود و در حال و هواي خوش زيارت، پر و بال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و سكوت شبانگاهي، حسابي هوايي‌اش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عاشورا را كه تمام كرد، سر به سجده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در مراسمي، روضه كربلا خوانده بود و مردم را غرق در اشك و ماتم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كه اين گونه مردم را به گريه دعوت مي‌كني، چرا خودت كم‌تر اين حال خوش را داري؟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ذهنش را پر و بال داد و به كربلا رفت، به عاشورا، عطش، ظهر داغ و مظلوميت حسين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شب چند جا رفته بود و بي آن‌كه احساس خستگي از تدريس و درس و بحث داشته باشد، به كربلا فكر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كه در راه امام حسين عليه السلام گام برمي‌داشت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كربلا را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لب زمزمه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گريه امانش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شانه‌هايش لرزيد و باز براي مظلوميت كربلا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كرد كنار ضريح شش گوشه بود و آنجا را بوسه‌باران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سجده رفت و سر بر مهري گذاشت كه از تربت كربلا بود، و باز هم گريه و 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از دوستانش بودند كه در نجف و كربلا درس مي‌خواندند و از حضور معنوي آن ديار خود را سيراب مي‌كردند، ولي او هنوز چشم‌هايش به عتبات عاليات روشن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دعا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همتم را عالي كن و توفيق بده تا در ادامه راه به مقصد كربلا و نجف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توفيق تحصيل در آن مكان مقدس را به من عنايت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براي مظلوم كربلا و شهيد نجف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راهي عتبات شود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طولي نكشيد كه به آرزوي ديرينه اش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بست و راهي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هواي خوش كربلا و نجف، پاي درس آيت‌الله خويي، آيت‌الله حكيم و آيت‌الله </w:t>
      </w:r>
      <w:bookmarkStart w:id="49" w:name="pg2100_17982"/>
    </w:p>
    <w:p>
      <w:pPr>
        <w:pStyle w:val="BookText"/>
        <w:rPr/>
      </w:pPr>
      <w:bookmarkEnd w:id="49"/>
      <w:r>
        <w:rPr>
          <w:rFonts w:ascii="IRNazanin" w:hAnsi="IRNazanin" w:eastAsia="IRNazanin"/>
          <w:color w:val="111111"/>
          <w:sz w:val="28"/>
          <w:sz w:val="28"/>
          <w:szCs w:val="28"/>
          <w:rtl w:val="true"/>
          <w:lang w:bidi="fa-IR"/>
        </w:rPr>
        <w:t>شاهرودي نشست، كساني كه دريايي از علم و تقوا و فقاهت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ماندنش در عراق سه ماه بيشتر طول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كوله‌باري از تجربه و دانش، دوباره به ايران برگشت</w:t>
      </w:r>
      <w:r>
        <w:rPr>
          <w:rFonts w:eastAsia="IRNazanin" w:cs="IRNazanin"/>
          <w:color w:val="111111"/>
          <w:sz w:val="28"/>
          <w:szCs w:val="28"/>
          <w:rtl w:val="true"/>
          <w:lang w:bidi="fa-IR"/>
        </w:rPr>
        <w:t>.</w:t>
      </w:r>
    </w:p>
    <w:p>
      <w:pPr>
        <w:pStyle w:val="Heading2"/>
        <w:numPr>
          <w:ilvl w:val="1"/>
          <w:numId w:val="1"/>
        </w:numPr>
        <w:rPr/>
      </w:pPr>
      <w:bookmarkStart w:id="50" w:name="__RefHeading___Toc4650149_3650668749"/>
      <w:bookmarkStart w:id="51" w:name="_Toc15"/>
      <w:bookmarkEnd w:id="50"/>
      <w:r>
        <w:rPr>
          <w:rtl w:val="true"/>
        </w:rPr>
        <w:t>عبور ممنوع</w:t>
      </w:r>
      <w:bookmarkEnd w:id="51"/>
    </w:p>
    <w:p>
      <w:pPr>
        <w:pStyle w:val="BookText"/>
        <w:rPr/>
      </w:pPr>
      <w:r>
        <w:rPr>
          <w:rFonts w:ascii="IRNazanin" w:hAnsi="IRNazanin" w:eastAsia="IRNazanin"/>
          <w:color w:val="111111"/>
          <w:sz w:val="28"/>
          <w:sz w:val="28"/>
          <w:szCs w:val="28"/>
          <w:rtl w:val="true"/>
          <w:lang w:bidi="fa-IR"/>
        </w:rPr>
        <w:t>عبور ممنوع</w:t>
      </w:r>
    </w:p>
    <w:p>
      <w:pPr>
        <w:pStyle w:val="BookText"/>
        <w:rPr/>
      </w:pPr>
      <w:r>
        <w:rPr>
          <w:rFonts w:ascii="IRNazanin" w:hAnsi="IRNazanin" w:eastAsia="IRNazanin"/>
          <w:color w:val="111111"/>
          <w:sz w:val="28"/>
          <w:sz w:val="28"/>
          <w:szCs w:val="28"/>
          <w:rtl w:val="true"/>
          <w:lang w:bidi="fa-IR"/>
        </w:rPr>
        <w:t>رييس دايره شهرباني به صندلي‌اش تكيه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عينكش را روي چشم‌هاش جابه‌جا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به حضورتان كه آمده‌ام درخواست پاسپورت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رئيس به طرف شيخ محمد دراز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شناسنامه را روي ميز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شناسنامه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نگاهش به اسم محمد افتاد، سرش را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امامي، شما كه بايد گنبد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چه‌كار 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با تعجب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متوجه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شهرباني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اسناد و مداركي كه از شما داريم، شما مدت‌هاست كه به گنبد تبعيد شده بوديد، ولي حالا در تهران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نمي‌فهمم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 بلند شد و به اتاق ديگري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گوشي را برداشت و تلفن زد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به گذشته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بود كه ساواك زياد سراغ او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مختلفي با دانشجويان و </w:t>
      </w:r>
    </w:p>
    <w:p>
      <w:pPr>
        <w:pStyle w:val="BookText"/>
        <w:rPr/>
      </w:pPr>
      <w:r>
        <w:rPr>
          <w:rFonts w:ascii="IRNazanin" w:hAnsi="IRNazanin" w:eastAsia="IRNazanin"/>
          <w:color w:val="111111"/>
          <w:sz w:val="28"/>
          <w:sz w:val="28"/>
          <w:szCs w:val="28"/>
          <w:rtl w:val="true"/>
          <w:lang w:bidi="fa-IR"/>
        </w:rPr>
        <w:t>طلبه‌ها برگزار مي‌كرد و از ستم طاغوت مي گفت، طوري كه ساواك چند بار او را بازداشت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تصميم گرفت كارش را مخفيانه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باري را كه ساواك او را تهديد كرد، به 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 كه آقاي مهدوي‌كني از سوي ساواك به جاي دوردستي تبعيد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مشغول مطالعه بود كه زنگ تلفن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گوشي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نخراشيده‌اي به گوشش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ديگر داريد زياده‌روي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بار ديگر چنين جلساتي را تشكيل بدهيد و جوانان را عليه اعلي حضرت بشورانيد، ديگر از بازداشت موقت خبري نيست و به بدترين نقطه آب و هوايي تبعيد مي‌شويد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از اين تهديدها بود، اما او از پا نمينشست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كرد آرام و مخفيانه به مبارزاتش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ماندن در اتاق رئيس شهرباني داشت طول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گذاشتن گوشي كه آمد، خيالش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شهرباني، شناسنامه را به شيخ محمد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اتفاقي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شما زياد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مي‌كنم چطور حكم تبعيد براي شما زدند و هنوز در تهرانيد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چه‌كار كنم؟ مي‌خواهم بروم پاريس خدمت امام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اخم در چهره رئيس شهرباني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آقا، </w:t>
      </w:r>
      <w:bookmarkStart w:id="52" w:name="pg2100_17984"/>
    </w:p>
    <w:p>
      <w:pPr>
        <w:pStyle w:val="BookText"/>
        <w:rPr/>
      </w:pPr>
      <w:bookmarkEnd w:id="52"/>
      <w:r>
        <w:rPr>
          <w:rFonts w:ascii="IRNazanin" w:hAnsi="IRNazanin" w:eastAsia="IRNazanin"/>
          <w:color w:val="111111"/>
          <w:sz w:val="28"/>
          <w:sz w:val="28"/>
          <w:szCs w:val="28"/>
          <w:rtl w:val="true"/>
          <w:lang w:bidi="fa-IR"/>
        </w:rPr>
        <w:t>پرونده‌تان به اندازه كافي مورددار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كه اوضاع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خبرتان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غمي غريب در دلش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امام خميني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امام در پاريس همراهش بودند، اما او بايد در تهران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از اين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كه پيروز شد، سراغ مسئول اسناد انقلاب رفت و فهميد كه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ساواك به شهرباني دستور توقيف او را مي‌دهد و شهرباني هم به ژاندارمري مأموريت مي‌دهد كه پس از دستگيري آيت‌الله امامي كاشاني، او را به گنبد تبعيد كند، اما ژاندارمري به خيال اين كه شهرباني خودش دست به اين كار مي‌زند، به فكر تبعيد او نمي‌افتد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باعث شد كه در اين سال، آيت‌الله امامي كاشاني بتواند در راه‌پيمايي‌ها و سخنراني‌ها، شركت كند، هر چند سعي ميكرد احتياط كند و بيگدار به آب نزند</w:t>
      </w:r>
      <w:r>
        <w:rPr>
          <w:rFonts w:eastAsia="IRNazanin" w:cs="IRNazanin"/>
          <w:color w:val="111111"/>
          <w:sz w:val="28"/>
          <w:szCs w:val="28"/>
          <w:rtl w:val="true"/>
          <w:lang w:bidi="fa-IR"/>
        </w:rPr>
        <w:t>.</w:t>
      </w:r>
    </w:p>
    <w:p>
      <w:pPr>
        <w:pStyle w:val="Heading2"/>
        <w:numPr>
          <w:ilvl w:val="1"/>
          <w:numId w:val="1"/>
        </w:numPr>
        <w:rPr/>
      </w:pPr>
      <w:bookmarkStart w:id="53" w:name="__RefHeading___Toc4650151_3650668749"/>
      <w:bookmarkStart w:id="54" w:name="_Toc16"/>
      <w:bookmarkEnd w:id="53"/>
      <w:r>
        <w:rPr>
          <w:rtl w:val="true"/>
        </w:rPr>
        <w:t>جهاد علمي</w:t>
      </w:r>
      <w:bookmarkEnd w:id="54"/>
    </w:p>
    <w:p>
      <w:pPr>
        <w:pStyle w:val="BookText"/>
        <w:rPr/>
      </w:pPr>
      <w:r>
        <w:rPr>
          <w:rFonts w:ascii="Amiri" w:hAnsi="Amiri" w:eastAsia="Amiri" w:cs="Amiri"/>
          <w:color w:val="111111"/>
          <w:sz w:val="28"/>
          <w:sz w:val="28"/>
          <w:szCs w:val="28"/>
          <w:rtl w:val="true"/>
          <w:lang w:bidi="ar-SA"/>
        </w:rPr>
        <w:t>جهاد علمي</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گويي سرنوشتش با مدرسه سپه‌سالار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دوبار به همان مدرسه رفته بود و با دوستان هم‌فكر خود مثل شهيد مطهري و شهيد بهشتي، بساط تبليغ و آموزش را به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دانشجويان و طلبه‌هاي زيادي براي يادگيري معارف اسلامي، به مدرسه سپه‌سالار ميرفتند و آيت‌الله امامي كاشاني با تمام انگيزه و تلاش، </w:t>
      </w:r>
    </w:p>
    <w:p>
      <w:pPr>
        <w:pStyle w:val="BookText"/>
        <w:rPr/>
      </w:pPr>
      <w:r>
        <w:rPr>
          <w:rFonts w:ascii="IRNazanin" w:hAnsi="IRNazanin" w:eastAsia="IRNazanin"/>
          <w:color w:val="111111"/>
          <w:sz w:val="28"/>
          <w:sz w:val="28"/>
          <w:szCs w:val="28"/>
          <w:rtl w:val="true"/>
          <w:lang w:bidi="fa-IR"/>
        </w:rPr>
        <w:t>سعي مي‌كرد مفاهيم ناب انقلاب و اسلام را به آنها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كه شد، براي بار سوم به سپه‌سالار يا همان مدرسه ناصريه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با حكم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امام را روي چشم گذاشت و با شوق راهي مدرسه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آمده بود كه شما به عنوان توليت مدرسه سپه‌سالار انتخاب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اوايل انقلاب بود و اوضاع همه جا ، مخصوصاً مراكز آموزشي بحراني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امامي كاشاني با كمك دكتر بهشتي، دفتر تبليغات را در مدرسه سپه‌سالار تشكيل دادند و به تمام كارخانه‌ها و مراكز مختلف، مبلّغ مي‌فرستادند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مردم را به آينده ايران و انقلاب اميدوار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كه آرام شد، اين وظيفه را به سازمان تبليغات دادند و مدرسه سپه‌سالار شد مركز تحصيل علوم اسلامي و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زياد بود و او خستگي‌ناپذير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كارش را در مدرسه ادامه مي‌داد و به نقاط مختلف سفر مي‌كرد، سفرهاي علمي كه پربار و پرنتيجه بود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زمزمه انتخابات دوره اول مجلس به گوش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 نياز بود كه مردان انقلابي به مجلس راه پيدا كنند تا مسير براي ادامه راه هموار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كانديداها، آيت‌الله امامي كاشاني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جمعيت‌هاي زيادي او را كانديد كردند و در دوره اول، نماينده مردم كاشان در مجلس شد، مجلسي كه در آن شخصيت‌هاي برجسته‌اي مثل رهبر انقلاب، شهيد رجايي و باهنر و آيت‌الله هاشمي رفسنجاني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دوره مجلس بود كه از سوي شوراي </w:t>
      </w:r>
      <w:bookmarkStart w:id="55" w:name="pg2100_17986"/>
    </w:p>
    <w:p>
      <w:pPr>
        <w:pStyle w:val="BookText"/>
        <w:rPr/>
      </w:pPr>
      <w:bookmarkEnd w:id="55"/>
      <w:r>
        <w:rPr>
          <w:rFonts w:ascii="IRNazanin" w:hAnsi="IRNazanin" w:eastAsia="IRNazanin"/>
          <w:color w:val="111111"/>
          <w:sz w:val="28"/>
          <w:sz w:val="28"/>
          <w:szCs w:val="28"/>
          <w:rtl w:val="true"/>
          <w:lang w:bidi="fa-IR"/>
        </w:rPr>
        <w:t>عالي قضايي به ديوان عدالت اداري دعوت شد و همين كار باعث شد كه از نمايندگي مجلس استعفا بدهد و به ديوان عدالت اداري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پايان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جمعه تهران و عضويت در شوراي نگهبان هم از جمله تلاش‌هايي بود كه در ادامه راه انجام داد</w:t>
      </w:r>
      <w:r>
        <w:rPr>
          <w:rFonts w:eastAsia="IRNazanin" w:cs="IRNazanin"/>
          <w:color w:val="111111"/>
          <w:sz w:val="28"/>
          <w:szCs w:val="28"/>
          <w:rtl w:val="true"/>
          <w:lang w:bidi="fa-IR"/>
        </w:rPr>
        <w:t>.</w:t>
      </w:r>
    </w:p>
    <w:p>
      <w:pPr>
        <w:pStyle w:val="Heading2"/>
        <w:numPr>
          <w:ilvl w:val="1"/>
          <w:numId w:val="1"/>
        </w:numPr>
        <w:rPr/>
      </w:pPr>
      <w:bookmarkStart w:id="56" w:name="__RefHeading___Toc4650153_3650668749"/>
      <w:bookmarkStart w:id="57" w:name="_Toc17"/>
      <w:bookmarkEnd w:id="56"/>
      <w:r>
        <w:rPr>
          <w:rtl w:val="true"/>
        </w:rPr>
        <w:t>خستگي‌ناپذير</w:t>
      </w:r>
      <w:bookmarkEnd w:id="57"/>
    </w:p>
    <w:p>
      <w:pPr>
        <w:pStyle w:val="BookText"/>
        <w:rPr/>
      </w:pPr>
      <w:r>
        <w:rPr>
          <w:rFonts w:ascii="IRNazanin" w:hAnsi="IRNazanin" w:eastAsia="IRNazanin"/>
          <w:color w:val="111111"/>
          <w:sz w:val="28"/>
          <w:sz w:val="28"/>
          <w:szCs w:val="28"/>
          <w:rtl w:val="true"/>
          <w:lang w:bidi="fa-IR"/>
        </w:rPr>
        <w:t>خستگي‌ناپذير</w:t>
      </w:r>
    </w:p>
    <w:p>
      <w:pPr>
        <w:pStyle w:val="BookText"/>
        <w:rPr/>
      </w:pPr>
      <w:r>
        <w:rPr>
          <w:rFonts w:ascii="IRNazanin" w:hAnsi="IRNazanin" w:eastAsia="IRNazanin"/>
          <w:color w:val="111111"/>
          <w:sz w:val="28"/>
          <w:sz w:val="28"/>
          <w:szCs w:val="28"/>
          <w:rtl w:val="true"/>
          <w:lang w:bidi="fa-IR"/>
        </w:rPr>
        <w:t>در نيمه باز بود و جلسه هنوز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داود به چهره آيت‌الله امامي كاشاني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بود، اما با شوق به حرف‌هاي كساني كه در جلسه بودند، گوش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داود به ساعتش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دوازده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جمعي از علما و بزرگان در دفتر آيت‌الله امامي كاشاني جلسه داشتند و جلسه تا دير وقت، طول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داود دعا مي‌كرد جلسه زودتر تمام شود تا زودتر به خانه‌اش برسد، اما معلوم نبود اين جلسه تا كي ادامه پيدا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اتاقش رفت و گوشي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خانه را گرفت و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نگرانم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ديرتر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بخوابيد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گوشي را كه گذاشت، صداي صلوات از اتاق جلسات به گوشش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راحتي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 رفت اتاق جلسات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يكي‌يكي داشتند خداحافظي مي‌كردند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طرف ميزبان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امامي رو كرد به سيد داود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جلسه فردا به قوت خودش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حاج آقا تأكيد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اوقاف ظهر هم زنگ زده بودند و گفتند سر ساعت به اينجا مي‌آيند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امامي سري تكان داد و مهربانانه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خيلي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كارها در مدرسه عالي شهيد مطهري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امامي از هفت صبح كه مي‌آمد تا آخر شب، مشغول كار بود و سعي مي‌كرد به همه امور مدرسه رسيدگي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كسي پيدا مي‌شد كه به ايشان مراجعه كند و دست خالي برگردد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داود در دل خود به روحيه شكست‌ناپذير و پايدار آيت‌الله امامي، احسنت گفت و به طرف خانه راه افتاد تا خود را براي فردا صبح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هفت صبح، جلسه‌اي ديگر بايد تشكيل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كه رسيد، از خستگي افتاد و به اين فكر كرد كه آيت‌الله امامي چقدر محكم و استوار است كه با آن سن و سال، خم به ابرو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پلك‌هايش سنگين شد و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شده بود و با عجله خود را به مدرسه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شش و نيم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همه چيز را براي جلسه ساعت هفت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وارد اتاق جلسات شد، آيت‌الله امامي را ديد كه دارد صبحانه </w:t>
      </w:r>
      <w:bookmarkStart w:id="58" w:name="pg2100_17988"/>
    </w:p>
    <w:p>
      <w:pPr>
        <w:pStyle w:val="BookText"/>
        <w:rPr/>
      </w:pPr>
      <w:bookmarkEnd w:id="58"/>
      <w:r>
        <w:rPr>
          <w:rFonts w:ascii="IRNazanin" w:hAnsi="IRNazanin" w:eastAsia="IRNazanin"/>
          <w:color w:val="111111"/>
          <w:sz w:val="28"/>
          <w:sz w:val="28"/>
          <w:szCs w:val="28"/>
          <w:rtl w:val="true"/>
          <w:lang w:bidi="fa-IR"/>
        </w:rPr>
        <w:t>را آماده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ديشب اينجا تشريف 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امامي لبخندي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هم تازه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شش اينجا بودم</w:t>
      </w:r>
      <w:r>
        <w:rPr>
          <w:rFonts w:eastAsia="IRNazanin" w:cs="IRNazanin"/>
          <w:color w:val="111111"/>
          <w:sz w:val="28"/>
          <w:szCs w:val="28"/>
          <w:rtl w:val="true"/>
          <w:lang w:bidi="fa-IR"/>
        </w:rPr>
        <w:t>».</w:t>
      </w:r>
    </w:p>
    <w:p>
      <w:pPr>
        <w:pStyle w:val="Heading2"/>
        <w:numPr>
          <w:ilvl w:val="1"/>
          <w:numId w:val="1"/>
        </w:numPr>
        <w:rPr/>
      </w:pPr>
      <w:bookmarkStart w:id="59" w:name="__RefHeading___Toc4650155_3650668749"/>
      <w:bookmarkStart w:id="60" w:name="_Toc18"/>
      <w:bookmarkEnd w:id="59"/>
      <w:r>
        <w:rPr>
          <w:rtl w:val="true"/>
        </w:rPr>
        <w:t>هديه خدا</w:t>
      </w:r>
      <w:bookmarkEnd w:id="60"/>
    </w:p>
    <w:p>
      <w:pPr>
        <w:pStyle w:val="BookText"/>
        <w:rPr/>
      </w:pPr>
      <w:r>
        <w:rPr>
          <w:rFonts w:ascii="Amiri" w:hAnsi="Amiri" w:eastAsia="Amiri" w:cs="Amiri"/>
          <w:color w:val="111111"/>
          <w:sz w:val="28"/>
          <w:sz w:val="28"/>
          <w:szCs w:val="28"/>
          <w:rtl w:val="true"/>
          <w:lang w:bidi="ar-SA"/>
        </w:rPr>
        <w:t>هديه خدا</w:t>
      </w:r>
    </w:p>
    <w:p>
      <w:pPr>
        <w:pStyle w:val="BookText"/>
        <w:rPr/>
      </w:pPr>
      <w:r>
        <w:rPr>
          <w:rFonts w:ascii="IRNazanin" w:hAnsi="IRNazanin" w:eastAsia="IRNazanin"/>
          <w:color w:val="111111"/>
          <w:sz w:val="28"/>
          <w:sz w:val="28"/>
          <w:szCs w:val="28"/>
          <w:rtl w:val="true"/>
          <w:lang w:bidi="fa-IR"/>
        </w:rPr>
        <w:t>غمي عجيب در دل هدي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معلولش نگاه كرد و به طرفش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دستمالي برداشت و دور دهان برادرش را تميز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آمد كنار هدي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 جان، دستت درد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كارهايت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هدي حس و حال كاري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برادر كوچكش، او را مشغول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او، بلكه همه اعضاي خانه درگير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و خشك كردن كودكي كه از ناتواني جسمي و ذهني رنج ميبرد خيلي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 رفت سراغ كتاب‌هايش، اما حس و حال مطالعه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به اين فكر مي‌كرد كه خدايا چه حكمتي است كه اين كودك معلول در خانواده‌ي ما به دنيا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 بلند شد و به اتاق پدرش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زد و با صداي پدرش كه مي‌گفت بيا تو،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پر از قفسه كتاب بود و پدر پشت ميز كار خود نشسته بود و مطالعه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هفته نوبت او بود كه به نماز‌جمعه برود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سلام هدي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خوبي؟ چه خبر؟</w:t>
      </w:r>
    </w:p>
    <w:p>
      <w:pPr>
        <w:pStyle w:val="BookText"/>
        <w:rPr/>
      </w:pPr>
      <w:r>
        <w:rPr>
          <w:rFonts w:ascii="IRNazanin" w:hAnsi="IRNazanin" w:eastAsia="IRNazanin"/>
          <w:color w:val="111111"/>
          <w:sz w:val="28"/>
          <w:sz w:val="28"/>
          <w:szCs w:val="28"/>
          <w:rtl w:val="true"/>
          <w:lang w:bidi="fa-IR"/>
        </w:rPr>
        <w:t>هدي آهي سوزناك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سر از روي كتاب برداشت و به هدي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خودكار را روي ميز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 اينجا ببينم، چي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 كنار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راه گلويش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شما كه خيلي داري زحمت مي‌كشي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گرفتاري‌ات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كارت براي جامعه است و خيرخواه مردمي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وقتي به اين چيزها فكر مي‌كنم و بعد ياد برادرم مي‌افتم، مي‌بينم با هم نمي‌خوانند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چرا بايد برادرم مشكل ذهني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آرامي به دخترش نگاه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 جان، دارم چه مي‌شنوم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نبينم ناشكري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هديه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دستش را بالا برد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نشد هدي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خدا را شكر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خداوند متعال اين بچه را براي من مقدر فرموده تا اين كه بيشتر به اين مقوله و اين مسئله بپردازم و از امكاناتي كه در اختيار دارم، بتوانم قدمي در اين راه بردارم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ناشكر نيستم پدر جان، ولي چرا در خانه ما بايد چنين اتفاقي بيفتد؟</w:t>
      </w:r>
      <w:r>
        <w:rPr>
          <w:rFonts w:eastAsia="IRNazanin" w:cs="IRNazanin"/>
          <w:color w:val="111111"/>
          <w:sz w:val="28"/>
          <w:szCs w:val="28"/>
          <w:rtl w:val="true"/>
          <w:lang w:bidi="fa-IR"/>
        </w:rPr>
        <w:t xml:space="preserve">» </w:t>
      </w:r>
      <w:bookmarkStart w:id="61" w:name="pg2100_17990"/>
    </w:p>
    <w:p>
      <w:pPr>
        <w:pStyle w:val="BookText"/>
        <w:rPr/>
      </w:pPr>
      <w:bookmarkEnd w:id="61"/>
      <w:r>
        <w:rPr>
          <w:rFonts w:ascii="IRNazanin" w:hAnsi="IRNazanin" w:eastAsia="IRNazanin"/>
          <w:color w:val="111111"/>
          <w:sz w:val="28"/>
          <w:sz w:val="28"/>
          <w:szCs w:val="28"/>
          <w:rtl w:val="true"/>
          <w:lang w:bidi="fa-IR"/>
        </w:rPr>
        <w:t>پدر دستي به محاسن جو‌گندمي‌اش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داشتن بچه معلول كه فقط مخصوص قشر خاصي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كسي در بالاترين مقام باشد و اين مشكلات گريبان گيرش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حرف‌هاي پدر، هدي را آرام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 برود كه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دارم مقدمات ايجاد مركز توان‌بخشي را آماده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هم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آمادگي كردند، ولي بايد دور و برم را خلوت كنم تا به اين كار هم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مدتي از اين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پدر با لبخند به خانه آمد و خبر آماده شدن مركز توانبخشي را به اهل خانه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بعد از گذشت سال‌ها در تهران، سه مركز توان‌بخشي با مديريت آيت‌الله امامي كاشاني مشغول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كاشان و مشهد هم يك مركز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به خاطر اين نگاه انساني اين مرد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 بچه را براي من مقدر فرموده تا اين كه بيشتر به اين مقوله و اين مسئله بپردازم و از امكاناتي كه در اختيار دارم، بتوانم قدمي در اين راه بردارم</w:t>
      </w:r>
      <w:r>
        <w:rPr>
          <w:rFonts w:eastAsia="IRNazanin" w:cs="IRNazanin"/>
          <w:color w:val="111111"/>
          <w:sz w:val="28"/>
          <w:szCs w:val="28"/>
          <w:rtl w:val="true"/>
          <w:lang w:bidi="fa-IR"/>
        </w:rPr>
        <w:t>».</w:t>
      </w:r>
    </w:p>
    <w:p>
      <w:pPr>
        <w:pStyle w:val="Heading2"/>
        <w:numPr>
          <w:ilvl w:val="1"/>
          <w:numId w:val="1"/>
        </w:numPr>
        <w:rPr/>
      </w:pPr>
      <w:bookmarkStart w:id="62" w:name="__RefHeading___Toc4650157_3650668749"/>
      <w:bookmarkStart w:id="63" w:name="_Toc19"/>
      <w:bookmarkEnd w:id="62"/>
      <w:r>
        <w:rPr>
          <w:rtl w:val="true"/>
        </w:rPr>
        <w:t>مهمان عزيز</w:t>
      </w:r>
      <w:bookmarkEnd w:id="63"/>
    </w:p>
    <w:p>
      <w:pPr>
        <w:pStyle w:val="BookText"/>
        <w:rPr/>
      </w:pPr>
      <w:r>
        <w:rPr>
          <w:rFonts w:ascii="Amiri" w:hAnsi="Amiri" w:eastAsia="Amiri" w:cs="Amiri"/>
          <w:color w:val="111111"/>
          <w:sz w:val="28"/>
          <w:sz w:val="28"/>
          <w:szCs w:val="28"/>
          <w:rtl w:val="true"/>
          <w:lang w:bidi="ar-SA"/>
        </w:rPr>
        <w:t>مهمان عزيز</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طلبه‌هاي سال اول، دست به كار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نشستند و با هم درباره افطاري صحبت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بود، آيت‌الله امامي </w:t>
      </w:r>
    </w:p>
    <w:p>
      <w:pPr>
        <w:pStyle w:val="BookText"/>
        <w:rPr/>
      </w:pPr>
      <w:r>
        <w:rPr>
          <w:rFonts w:ascii="IRNazanin" w:hAnsi="IRNazanin" w:eastAsia="IRNazanin"/>
          <w:color w:val="111111"/>
          <w:sz w:val="28"/>
          <w:sz w:val="28"/>
          <w:szCs w:val="28"/>
          <w:rtl w:val="true"/>
          <w:lang w:bidi="fa-IR"/>
        </w:rPr>
        <w:t>كاشاني را به مهماني‌شان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بچه‌ها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پول‌مان را روي هم بگذاريم و افطاري جوجه‌كباب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هرچه افطاري مختصرتر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آخه مهمان امشب ما ويژه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فوقش خودمان غذا را درست مي‌كنيم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مي‌خواهيد خودم قيمه درست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مگر بارها از ايشان نشنيدي كه زندگي طلبگي بايد ساده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بله، يادم است كه ايشان مي‌گفت موقع طلبگي روزي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مباحثه و درس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پياله ماست و دو قرص نان زندگي‌مان مي‌گذشت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كسي چيزي مي‌گفت و نظري مي‌داد و بالاخره به اين نتيجه رسيدند كه افطاري، غذاي مختصري با سوپ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گوشه‌اي از كار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ظرف داشتند آوردند و آماده افطار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نزديك اذان كه شد، يكي از بچه‌ها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باشيد، آقا دارند مي‌آيند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طلبهها براي استقبال از آيت‌الله امامي پايين رفتند و با استادشان همراه شدند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آيت‌الله امامي، طلبهها با احترام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همه چيز براي مهماني آن شب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بايد نماز خوانده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پشت سر آيت‌الله امامي به </w:t>
      </w:r>
      <w:bookmarkStart w:id="64" w:name="pg2100_17992"/>
    </w:p>
    <w:p>
      <w:pPr>
        <w:pStyle w:val="BookText"/>
        <w:rPr/>
      </w:pPr>
      <w:bookmarkEnd w:id="64"/>
      <w:r>
        <w:rPr>
          <w:rFonts w:ascii="IRNazanin" w:hAnsi="IRNazanin" w:eastAsia="IRNazanin"/>
          <w:color w:val="111111"/>
          <w:sz w:val="28"/>
          <w:sz w:val="28"/>
          <w:szCs w:val="28"/>
          <w:rtl w:val="true"/>
          <w:lang w:bidi="fa-IR"/>
        </w:rPr>
        <w:t>نماز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آيت‌الله امامي صميمانه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خوش و بش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طلبهاي كه ايستاده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بي‌زحمت يك ظرف براي من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جوان هر چه گشت، ظرف خالي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ظرف‌ها پر از غذا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طلبهاي كه روبهرو نشسته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كم و زياد ما را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امامي به سفره صميمانه نگاه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ايرادي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جيبش مشتي گردو درآورد و وسط سفره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گردوها هم بخوريد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بچه‌ها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داشتيم بهتر از اينها از شما پذيرايي مي‌كرديم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امامي خرمايي در دهان گذاشت و به آرامي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لبخندي زد و مهربانانه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طلبگي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مختصر و مفيد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موفقيت در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با حضور آيت‌الله امامي، مراسم احيا برگزار شد و بچه‌ها خوش‌حال بودند از اين كه مرد بزرگي مهمان جمع كوچك آنهاست</w:t>
      </w:r>
      <w:r>
        <w:rPr>
          <w:rFonts w:eastAsia="IRNazanin" w:cs="IRNazanin"/>
          <w:color w:val="111111"/>
          <w:sz w:val="28"/>
          <w:szCs w:val="28"/>
          <w:rtl w:val="true"/>
          <w:lang w:bidi="fa-IR"/>
        </w:rPr>
        <w:t>.</w:t>
      </w:r>
    </w:p>
    <w:p>
      <w:pPr>
        <w:pStyle w:val="Heading2"/>
        <w:numPr>
          <w:ilvl w:val="1"/>
          <w:numId w:val="1"/>
        </w:numPr>
        <w:rPr/>
      </w:pPr>
      <w:bookmarkStart w:id="65" w:name="__RefHeading___Toc4650159_3650668749"/>
      <w:bookmarkStart w:id="66" w:name="_Toc20"/>
      <w:bookmarkEnd w:id="65"/>
      <w:r>
        <w:rPr>
          <w:rtl w:val="true"/>
        </w:rPr>
        <w:t>نامه‌اي كه ديده شد</w:t>
      </w:r>
      <w:bookmarkEnd w:id="66"/>
    </w:p>
    <w:p>
      <w:pPr>
        <w:pStyle w:val="BookText"/>
        <w:rPr/>
      </w:pPr>
      <w:r>
        <w:rPr>
          <w:rFonts w:ascii="Amiri" w:hAnsi="Amiri" w:eastAsia="Amiri" w:cs="Amiri"/>
          <w:color w:val="111111"/>
          <w:sz w:val="28"/>
          <w:sz w:val="28"/>
          <w:szCs w:val="28"/>
          <w:rtl w:val="true"/>
          <w:lang w:bidi="ar-SA"/>
        </w:rPr>
        <w:t>نامه‌اي كه ديده شد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جوان بين ديگر دانشجويان و طلبه‌هاي مدرسه عالي شهيد مطهري نشسته بود و به صحبت‌هاي آيت‌الله امامي </w:t>
      </w:r>
    </w:p>
    <w:p>
      <w:pPr>
        <w:pStyle w:val="BookText"/>
        <w:rPr/>
      </w:pPr>
      <w:r>
        <w:rPr>
          <w:rFonts w:ascii="IRNazanin" w:hAnsi="IRNazanin" w:eastAsia="IRNazanin"/>
          <w:color w:val="111111"/>
          <w:sz w:val="28"/>
          <w:sz w:val="28"/>
          <w:szCs w:val="28"/>
          <w:rtl w:val="true"/>
          <w:lang w:bidi="fa-IR"/>
        </w:rPr>
        <w:t>كاشاني گوش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كه مي‌خواست مشكل خود را با ايشان در ميان بگذارد، ولي موفق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امامي گاهي در نماز جماعت مدرسه شركت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دانشجوها و طلبه‌ها مي‌رفتند و حرف‌هايشان را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امامي هم آنها را راهنمايي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جوان بعد از مدت‌ها كلنجار رفتن با خودش، تصميم گرفت مشكلاتش را در نامه‌اي بنويسد و به دست آيت‌الله امامي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پاكت نامه را از كيفش درآورد و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بيرون آورد و دوباره خواند تا كم و كاستي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 كه حالا اين فرصت را داشت تا نامه را به آيت‌الله امامي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 نامه را مستقيم دست خود ايشان برساند، چون اين طور زودتر به جواب مي‌رسيد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انتظار به سر رسيد و با صلوات حاضران، جلسه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امامي از جا برخاست و به طرف در خروجي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محافظان پشت سر ايشان، سريع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جوان فوري كيفش را برداشت و از بين حضار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تلاش كرد خودش را به آيت‌الله امامي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آنقدر ازدحام بود كه جلو رفتن را سخت و كند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هر جان كندني بود، به در خروجي نزديك شد و با عجله كفش خود را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امامي با محافظانش به طرف ماشين حركت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جوان سريع دويد تا به حاج آقا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خانم هم پشت سر آيت‌الله </w:t>
      </w:r>
    </w:p>
    <w:p>
      <w:pPr>
        <w:pStyle w:val="BookText"/>
        <w:rPr/>
      </w:pPr>
      <w:r>
        <w:rPr>
          <w:rFonts w:ascii="IRNazanin" w:hAnsi="IRNazanin" w:eastAsia="IRNazanin"/>
          <w:color w:val="111111"/>
          <w:sz w:val="28"/>
          <w:sz w:val="28"/>
          <w:szCs w:val="28"/>
          <w:rtl w:val="true"/>
          <w:lang w:bidi="fa-IR"/>
        </w:rPr>
        <w:t>امامي مي‌رفتند و سؤال داشتند، اما آيت‌الله امامي عجله داشت و بايد خود را به جلسه‌اي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ببخشيد حاج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محافظان جلو خانم را گرفت و نگذاشت خودش را به آيت‌الله امامي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امامي سوار ماشين شد و از توي ماشين براي دانشجوياني كه به بدرقه‌اش آمده بودند، دست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جوان آهي از سر ناراحتي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عصبانيت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وضعي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از خودتان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طور برخورد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محافظي كه مانع او شده بود، بي‌تفاوت به حرف خانم جوان، سوار ماشين شد و ماشين راه خود را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نااميد و دلشكسته نامه را توي كيفش گذاشت و به رفتن ماشين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كه كنارش ايستاده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نامه را به محافظ مي‌دادي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او نامه را به حاج آقا مي‌رساند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خودت ديدي كه، آن‌قدر برخورد محافظ بد بود كه اجازه نداد كاري بكنم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صميمي‌اش، دستش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نشد بعداً نامه را مي‌رساني</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نفري به طرف كلاس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بي‌حوصله روي صندلي نشست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اصلاً نامه را نمي‌نوشتم</w:t>
      </w:r>
      <w:r>
        <w:rPr>
          <w:rFonts w:eastAsia="IRNazanin" w:cs="IRNazanin"/>
          <w:color w:val="111111"/>
          <w:sz w:val="28"/>
          <w:szCs w:val="28"/>
          <w:rtl w:val="true"/>
          <w:lang w:bidi="fa-IR"/>
        </w:rPr>
        <w:t xml:space="preserve">». </w:t>
      </w:r>
      <w:bookmarkStart w:id="67" w:name="pg2100_17995"/>
    </w:p>
    <w:p>
      <w:pPr>
        <w:pStyle w:val="BookText"/>
        <w:rPr/>
      </w:pPr>
      <w:bookmarkEnd w:id="67"/>
      <w:r>
        <w:rPr>
          <w:rFonts w:ascii="IRNazanin" w:hAnsi="IRNazanin" w:eastAsia="IRNazanin"/>
          <w:color w:val="111111"/>
          <w:sz w:val="28"/>
          <w:sz w:val="28"/>
          <w:szCs w:val="28"/>
          <w:rtl w:val="true"/>
          <w:lang w:bidi="fa-IR"/>
        </w:rPr>
        <w:t>فرداي آن روز سر كلاس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وارد كلاس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ديروز كسي با حاج آقا كار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جوان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نكند اعتراض ديروزم باعث دردسر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دوستانش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كلاس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دستش را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لحظه بياييد بيرون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بچه‌ها پر از سوال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چيزي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برخورد ديروزش خيلي بد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حتماً آن آقاي محافظ به حاج آقا كلي حر ف زده و بدگويي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بچه‌ها به بيرون سرك كشيد، ولي خبري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كه به كلاس آمد، همه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بعد خانم جوان با خوش‌حالي وارد كلاس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آرام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 شده؟ آن آقا چه كارت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جوان نفس راحتي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هيچي،رفتيم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به خاطر ديروز عذرخواهي كرد و گفت عجله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او دادم و قرار شد يك وقت ديگر بروم و مفصل صحبت كنم</w:t>
      </w:r>
      <w:r>
        <w:rPr>
          <w:rFonts w:eastAsia="IRNazanin" w:cs="IRNazanin"/>
          <w:color w:val="111111"/>
          <w:sz w:val="28"/>
          <w:szCs w:val="28"/>
          <w:rtl w:val="true"/>
          <w:lang w:bidi="fa-IR"/>
        </w:rPr>
        <w:t>».</w:t>
      </w:r>
    </w:p>
    <w:p>
      <w:pPr>
        <w:pStyle w:val="Heading2"/>
        <w:numPr>
          <w:ilvl w:val="1"/>
          <w:numId w:val="1"/>
        </w:numPr>
        <w:rPr/>
      </w:pPr>
      <w:bookmarkStart w:id="68" w:name="__RefHeading___Toc4650161_3650668749"/>
      <w:bookmarkStart w:id="69" w:name="_Toc21"/>
      <w:bookmarkEnd w:id="68"/>
      <w:r>
        <w:rPr>
          <w:rtl w:val="true"/>
        </w:rPr>
        <w:t>آن صداي دل‌نشين</w:t>
      </w:r>
      <w:bookmarkEnd w:id="69"/>
    </w:p>
    <w:p>
      <w:pPr>
        <w:pStyle w:val="BookText"/>
        <w:rPr/>
      </w:pPr>
      <w:r>
        <w:rPr>
          <w:rFonts w:ascii="Amiri" w:hAnsi="Amiri" w:eastAsia="Amiri" w:cs="Amiri"/>
          <w:color w:val="111111"/>
          <w:sz w:val="28"/>
          <w:sz w:val="28"/>
          <w:szCs w:val="28"/>
          <w:rtl w:val="true"/>
          <w:lang w:bidi="ar-SA"/>
        </w:rPr>
        <w:t>آن صداي دل‌نشين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هدي هر روز صبح با صداي قرآن خواندن پدر بيدار مي‌شد و شب‌ها هم وقتي مي‌خوابيد، صداي تلاوت قرآن </w:t>
      </w:r>
    </w:p>
    <w:p>
      <w:pPr>
        <w:pStyle w:val="BookText"/>
        <w:rPr/>
      </w:pPr>
      <w:r>
        <w:rPr>
          <w:rFonts w:ascii="IRNazanin" w:hAnsi="IRNazanin" w:eastAsia="IRNazanin"/>
          <w:color w:val="111111"/>
          <w:sz w:val="28"/>
          <w:sz w:val="28"/>
          <w:szCs w:val="28"/>
          <w:rtl w:val="true"/>
          <w:lang w:bidi="fa-IR"/>
        </w:rPr>
        <w:t>پدر بود كه آرامش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تاريخ داشت تكرار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خوب و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امامي وقتي كه كودك بود با صداي قرآن خواندن پدرش، به خواب ميرفت و بيدار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پدر با اعضاي خانه صميمانه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هيچ‌وقت پدر كسي را مجبور به كاري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 مي‌خواست كلاس اول راهنمايي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مدرسه‌اش عوض شده بود و داشت فضاي جديدي را تجربه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روزي به مدرسه رفت، ولي آن مدرسه برايش دل‌نشين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غريبي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آمد بالاي سر هدي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مدرسه‌ات دير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 خواب‌آلود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ديگر نمي‌خواهم بروم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پتو را روي سرش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صبح‌گاهي مي‌چسبيد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رفت و آمد پدر را مي‌شنيد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لحظه‌اي بعد پدر باز هم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چه‌كار مي‌كني؟ مي‌روي مدرسه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 با خستگي تمام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هدي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با خودش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پدرم بگويم ديگر نمي‌خواهم بروم مدرسه، چه مي‌شود؟ نكند با من برخورد بدي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فكرش هزار راه رفت و صبح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باداباد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مي‌گويم من آن مدرسه را دوست ندارم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صداي پدر به گوشش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 بابا جان، </w:t>
      </w:r>
    </w:p>
    <w:p>
      <w:pPr>
        <w:pStyle w:val="BookText"/>
        <w:rPr/>
      </w:pPr>
      <w:r>
        <w:rPr>
          <w:rFonts w:ascii="IRNazanin" w:hAnsi="IRNazanin" w:eastAsia="IRNazanin"/>
          <w:color w:val="111111"/>
          <w:sz w:val="28"/>
          <w:sz w:val="28"/>
          <w:szCs w:val="28"/>
          <w:rtl w:val="true"/>
          <w:lang w:bidi="fa-IR"/>
        </w:rPr>
        <w:t>نمي‌خواهي بروي، نرو، ولي بيدار شو بيا تا صبحانه را كنار هم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بي تو نميچسبد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سفره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چشمي پدرش را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اتفاقي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همان قيافه مهربان هميشگي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 نمي‌توانست لب به چيزي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 جان، صبحانه‌ات را كه خوردي، بيا اتاقم كارت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خيال راحت صبحانه‌ات را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آهي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ميكنم زندگي تكرار كارهاي گذشته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شكلش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جوان بودم همين حس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كاشان آمدم همين مدرسه عالي شهيد مطهري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اسمش سپه‌سالار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بيشتر نتوانستم اينجا دوام بياورم و برگشتم به 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تو چنين احساسي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نتواني با بچه هاي اين مدرسه ارتباط برقرار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ميخواهي چند وقتي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نتوانستي، مدرسهات را عوض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 سرش را پايين انداخته بود و چيزي نميگفت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رو كرد به دخترش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را نميخواهد به مدرسه 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فكرهايت را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تصميمت را بگير</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شد و موقع خواب، پدر نشست و قرآن را باز كرد و با صدايي كه ديگران هم بشنوند، مشغول تلاوت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 هميشه با صداي قرآن پدر به خواب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 پدر برايش دل‌نشين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او را درك كرده بود و با حرف زدن سعي كرد مشكل او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پتو را روي سرش كشيد و به 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مرا به موقع بيدار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بروم مدرسه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پلك‌هايش سنگين شد و با صداي قرآن پدر به خواب رفت</w:t>
      </w:r>
      <w:r>
        <w:rPr>
          <w:rFonts w:eastAsia="IRNazanin" w:cs="IRNazanin"/>
          <w:color w:val="111111"/>
          <w:sz w:val="28"/>
          <w:szCs w:val="28"/>
          <w:rtl w:val="true"/>
          <w:lang w:bidi="fa-IR"/>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تصاوير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تصاوير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تصاوير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تصاوير </w:t>
      </w:r>
    </w:p>
    <w:p>
      <w:pPr>
        <w:pStyle w:val="BookText"/>
        <w:rPr/>
      </w:pPr>
      <w:r>
        <w:rPr>
          <w:rFonts w:ascii="IRNazanin" w:hAnsi="IRNazanin" w:eastAsia="IRNazanin"/>
          <w:color w:val="111111"/>
          <w:sz w:val="28"/>
          <w:sz w:val="28"/>
          <w:szCs w:val="28"/>
          <w:rtl w:val="true"/>
          <w:lang w:bidi="fa-IR"/>
        </w:rPr>
        <w:t xml:space="preserve">بانك اطلاعات انديشمندان مركز پژوهش‌هاي اسلامي صدا و سيما درباره آيت‌الله محمد امامي كاشاني علاوه بر چاپ نوشته حاضر، در آرشيو خود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مصاحبه به صورت راش، و نيز در بانك عكس، تعدادي عكس و سند از اين شخصيت را دارا مي‌باشد و هرگونه تقاضا از طرف پژوهشگران، برنامه‌سازان و علاقه‌مندان را پاسخگو و آماده دريافت اطلاعات در اين 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2933830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آدرس پايگاه و پست الكترونيكي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irc.ir</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farzanegan@irc.ir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8889</Words>
  <Characters>34643</Characters>
  <CharactersWithSpaces>43228</CharactersWithSpaces>
  <Paragraphs>378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2026-08-16T22:08:35Z</dcterms:created>
  <dc:creator>ghaemiyeh.com</dc:creator>
  <dc:description/>
  <dc:language>en-US</dc:language>
  <cp:lastModifiedBy/>
  <dcterms:modified xsi:type="dcterms:W3CDTF">2026-08-17T01:38:36Z</dcterms:modified>
  <cp:revision>1</cp:revision>
  <dc:subject/>
  <dc:title>حیات نیکان 29 آیت الله محمد امامی کاشانی</dc:title>
</cp:coreProperties>
</file>

<file path=docProps/custom.xml><?xml version="1.0" encoding="utf-8"?>
<Properties xmlns="http://schemas.openxmlformats.org/officeDocument/2006/custom-properties" xmlns:vt="http://schemas.openxmlformats.org/officeDocument/2006/docPropsVTypes"/>
</file>