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31.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55.xml" ContentType="application/vnd.openxmlformats-officedocument.wordprocessingml.footer+xml"/>
  <Override PartName="/word/footer544.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5.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کتابشناسی نقد وهابیت معرفی آثار اندیشمندان مسلمان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38942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3538944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538946_3650668749">
            <w:r>
              <w:rPr>
                <w:webHidden/>
                <w:rStyle w:val="IndexLink"/>
                <w:rtl w:val="true"/>
              </w:rPr>
              <w:t>ديباچه</w:t>
            </w:r>
            <w:r>
              <w:rPr>
                <w:rStyle w:val="IndexLink"/>
                <w:rtl w:val="true"/>
              </w:rPr>
              <w:tab/>
            </w:r>
            <w:r>
              <w:rPr>
                <w:rStyle w:val="IndexLink"/>
              </w:rPr>
              <w:t>10</w:t>
            </w:r>
          </w:hyperlink>
        </w:p>
        <w:p>
          <w:pPr>
            <w:pStyle w:val="Contents2"/>
            <w:tabs>
              <w:tab w:val="clear" w:pos="8743"/>
              <w:tab w:val="right" w:pos="9026" w:leader="dot"/>
            </w:tabs>
            <w:rPr/>
          </w:pPr>
          <w:hyperlink w:anchor="__RefHeading___Toc3538948_3650668749">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3538950_3650668749">
            <w:r>
              <w:rPr>
                <w:webHidden/>
                <w:rStyle w:val="IndexLink"/>
                <w:rtl w:val="true"/>
              </w:rPr>
              <w:t>فصل اول</w:t>
            </w:r>
            <w:r>
              <w:rPr>
                <w:rStyle w:val="IndexLink"/>
                <w:rtl w:val="true"/>
              </w:rPr>
              <w:t xml:space="preserve">: </w:t>
            </w:r>
            <w:r>
              <w:rPr>
                <w:rStyle w:val="IndexLink"/>
                <w:rtl w:val="true"/>
              </w:rPr>
              <w:t>تأليفات اهل سنت</w:t>
            </w:r>
            <w:r>
              <w:rPr>
                <w:rStyle w:val="IndexLink"/>
                <w:rtl w:val="true"/>
              </w:rPr>
              <w:tab/>
            </w:r>
            <w:r>
              <w:rPr>
                <w:rStyle w:val="IndexLink"/>
              </w:rPr>
              <w:t>16</w:t>
            </w:r>
          </w:hyperlink>
        </w:p>
        <w:p>
          <w:pPr>
            <w:pStyle w:val="Contents3"/>
            <w:tabs>
              <w:tab w:val="clear" w:pos="8459"/>
              <w:tab w:val="right" w:pos="9026" w:leader="dot"/>
            </w:tabs>
            <w:rPr/>
          </w:pPr>
          <w:hyperlink w:anchor="__RefHeading___Toc3538952_3650668749">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3538954_3650668749">
            <w:r>
              <w:rPr>
                <w:webHidden/>
                <w:rStyle w:val="IndexLink"/>
                <w:rtl w:val="true"/>
              </w:rPr>
              <w:t>تأليفات مستبصرين</w:t>
            </w:r>
            <w:r>
              <w:rPr>
                <w:rStyle w:val="IndexLink"/>
                <w:rtl w:val="true"/>
              </w:rPr>
              <w:tab/>
            </w:r>
            <w:r>
              <w:rPr>
                <w:rStyle w:val="IndexLink"/>
              </w:rPr>
              <w:t>138</w:t>
            </w:r>
          </w:hyperlink>
        </w:p>
        <w:p>
          <w:pPr>
            <w:pStyle w:val="Contents2"/>
            <w:tabs>
              <w:tab w:val="clear" w:pos="8743"/>
              <w:tab w:val="right" w:pos="9026" w:leader="dot"/>
            </w:tabs>
            <w:rPr/>
          </w:pPr>
          <w:hyperlink w:anchor="__RefHeading___Toc3538956_3650668749">
            <w:r>
              <w:rPr>
                <w:webHidden/>
                <w:rStyle w:val="IndexLink"/>
                <w:rtl w:val="true"/>
              </w:rPr>
              <w:t>فصل دوم</w:t>
            </w:r>
            <w:r>
              <w:rPr>
                <w:rStyle w:val="IndexLink"/>
                <w:rtl w:val="true"/>
              </w:rPr>
              <w:t xml:space="preserve">: </w:t>
            </w:r>
            <w:r>
              <w:rPr>
                <w:rStyle w:val="IndexLink"/>
                <w:rtl w:val="true"/>
              </w:rPr>
              <w:t>تأليفات شيعه</w:t>
            </w:r>
            <w:r>
              <w:rPr>
                <w:rStyle w:val="IndexLink"/>
                <w:rtl w:val="true"/>
              </w:rPr>
              <w:tab/>
            </w:r>
            <w:r>
              <w:rPr>
                <w:rStyle w:val="IndexLink"/>
              </w:rPr>
              <w:t>146</w:t>
            </w:r>
          </w:hyperlink>
        </w:p>
        <w:p>
          <w:pPr>
            <w:pStyle w:val="Contents3"/>
            <w:tabs>
              <w:tab w:val="clear" w:pos="8459"/>
              <w:tab w:val="right" w:pos="9026" w:leader="dot"/>
            </w:tabs>
            <w:rPr/>
          </w:pPr>
          <w:hyperlink w:anchor="__RefHeading___Toc3538958_3650668749">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3538960_3650668749">
            <w:r>
              <w:rPr>
                <w:webHidden/>
                <w:rStyle w:val="IndexLink"/>
                <w:rtl w:val="true"/>
              </w:rPr>
              <w:t>عناوين تأليفات اهل سنت</w:t>
            </w:r>
            <w:r>
              <w:rPr>
                <w:rStyle w:val="IndexLink"/>
                <w:rtl w:val="true"/>
              </w:rPr>
              <w:tab/>
            </w:r>
            <w:r>
              <w:rPr>
                <w:rStyle w:val="IndexLink"/>
              </w:rPr>
              <w:t>452</w:t>
            </w:r>
          </w:hyperlink>
        </w:p>
        <w:p>
          <w:pPr>
            <w:pStyle w:val="Contents3"/>
            <w:tabs>
              <w:tab w:val="clear" w:pos="8459"/>
              <w:tab w:val="right" w:pos="9026" w:leader="dot"/>
            </w:tabs>
            <w:rPr/>
          </w:pPr>
          <w:hyperlink w:anchor="__RefHeading___Toc3538962_3650668749">
            <w:r>
              <w:rPr>
                <w:webHidden/>
                <w:rStyle w:val="IndexLink"/>
                <w:rtl w:val="true"/>
              </w:rPr>
              <w:t>عناوين تأليفات شيعه</w:t>
            </w:r>
            <w:r>
              <w:rPr>
                <w:rStyle w:val="IndexLink"/>
                <w:rtl w:val="true"/>
              </w:rPr>
              <w:tab/>
            </w:r>
            <w:r>
              <w:rPr>
                <w:rStyle w:val="IndexLink"/>
              </w:rPr>
              <w:t>482</w:t>
            </w:r>
          </w:hyperlink>
        </w:p>
        <w:p>
          <w:pPr>
            <w:pStyle w:val="Contents4"/>
            <w:tabs>
              <w:tab w:val="clear" w:pos="8176"/>
              <w:tab w:val="right" w:pos="9026" w:leader="dot"/>
            </w:tabs>
            <w:rPr/>
          </w:pPr>
          <w:hyperlink w:anchor="__RefHeading___Toc3538964_3650668749">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482</w:t>
            </w:r>
          </w:hyperlink>
        </w:p>
        <w:p>
          <w:pPr>
            <w:pStyle w:val="Contents4"/>
            <w:tabs>
              <w:tab w:val="clear" w:pos="8176"/>
              <w:tab w:val="right" w:pos="9026" w:leader="dot"/>
            </w:tabs>
            <w:rPr/>
          </w:pPr>
          <w:hyperlink w:anchor="__RefHeading___Toc3538966_3650668749">
            <w:r>
              <w:rPr>
                <w:webHidden/>
                <w:rStyle w:val="IndexLink"/>
                <w:rtl w:val="true"/>
              </w:rPr>
              <w:t>ب</w:t>
            </w:r>
            <w:r>
              <w:rPr>
                <w:rStyle w:val="IndexLink"/>
                <w:rtl w:val="true"/>
              </w:rPr>
              <w:t xml:space="preserve">) </w:t>
            </w:r>
            <w:r>
              <w:rPr>
                <w:rStyle w:val="IndexLink"/>
                <w:rtl w:val="true"/>
              </w:rPr>
              <w:t>پايان نامه ها</w:t>
            </w:r>
            <w:r>
              <w:rPr>
                <w:rStyle w:val="IndexLink"/>
                <w:rtl w:val="true"/>
              </w:rPr>
              <w:tab/>
            </w:r>
            <w:r>
              <w:rPr>
                <w:rStyle w:val="IndexLink"/>
              </w:rPr>
              <w:t>531</w:t>
            </w:r>
          </w:hyperlink>
        </w:p>
        <w:p>
          <w:pPr>
            <w:pStyle w:val="Contents4"/>
            <w:tabs>
              <w:tab w:val="clear" w:pos="8176"/>
              <w:tab w:val="right" w:pos="9026" w:leader="dot"/>
            </w:tabs>
            <w:rPr/>
          </w:pPr>
          <w:hyperlink w:anchor="__RefHeading___Toc3538968_3650668749">
            <w:r>
              <w:rPr>
                <w:webHidden/>
                <w:rStyle w:val="IndexLink"/>
                <w:rtl w:val="true"/>
              </w:rPr>
              <w:t>ج</w:t>
            </w:r>
            <w:r>
              <w:rPr>
                <w:rStyle w:val="IndexLink"/>
                <w:rtl w:val="true"/>
              </w:rPr>
              <w:t xml:space="preserve">) </w:t>
            </w:r>
            <w:r>
              <w:rPr>
                <w:rStyle w:val="IndexLink"/>
                <w:rtl w:val="true"/>
              </w:rPr>
              <w:t>مقاله ها</w:t>
            </w:r>
            <w:r>
              <w:rPr>
                <w:rStyle w:val="IndexLink"/>
                <w:rtl w:val="true"/>
              </w:rPr>
              <w:tab/>
            </w:r>
            <w:r>
              <w:rPr>
                <w:rStyle w:val="IndexLink"/>
              </w:rPr>
              <w:t>540</w:t>
            </w:r>
          </w:hyperlink>
        </w:p>
        <w:p>
          <w:pPr>
            <w:pStyle w:val="Contents2"/>
            <w:tabs>
              <w:tab w:val="clear" w:pos="8743"/>
              <w:tab w:val="right" w:pos="9026" w:leader="dot"/>
            </w:tabs>
            <w:rPr/>
          </w:pPr>
          <w:hyperlink w:anchor="__RefHeading___Toc3538970_3650668749">
            <w:r>
              <w:rPr>
                <w:webHidden/>
                <w:rStyle w:val="IndexLink"/>
                <w:rtl w:val="true"/>
              </w:rPr>
              <w:t>منابع و مآخذ</w:t>
            </w:r>
            <w:r>
              <w:rPr>
                <w:rStyle w:val="IndexLink"/>
                <w:rtl w:val="true"/>
              </w:rPr>
              <w:tab/>
            </w:r>
            <w:r>
              <w:rPr>
                <w:rStyle w:val="IndexLink"/>
              </w:rPr>
              <w:t>558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62_25461"/>
      <w:bookmarkStart w:id="1" w:name="pg1962_25461"/>
      <w:bookmarkEnd w:id="1"/>
    </w:p>
    <w:p>
      <w:pPr>
        <w:pStyle w:val="Heading2"/>
        <w:numPr>
          <w:ilvl w:val="1"/>
          <w:numId w:val="1"/>
        </w:numPr>
        <w:rPr/>
      </w:pPr>
      <w:bookmarkStart w:id="2" w:name="pg1962_25461"/>
      <w:bookmarkStart w:id="3" w:name="__RefHeading___Toc3538942_3650668749"/>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كتابشناسي نقد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آثار انديشمندان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حج و زيارت؛ به كوشش اباذر نصراصفهاني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۵۵۶</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‫‭978-964-540-415-2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۵۵۵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كتابشناسي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اصفهاني، اباذر،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حج و زيارت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Z</w:t>
      </w:r>
      <w:r>
        <w:rPr>
          <w:rFonts w:ascii="Amiri" w:hAnsi="Amiri" w:eastAsia="Amiri" w:cs="Amiri"/>
          <w:color w:val="111111"/>
          <w:sz w:val="28"/>
          <w:sz w:val="28"/>
          <w:szCs w:val="28"/>
          <w:lang w:bidi="ar-SA"/>
        </w:rPr>
        <w:t>۷۸۳۵‭‬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و۹‏</w:t>
      </w:r>
      <w:r>
        <w:rPr>
          <w:rFonts w:ascii="Amiri" w:hAnsi="Amiri" w:eastAsia="Amiri" w:cs="Amiri"/>
          <w:color w:val="111111"/>
          <w:sz w:val="28"/>
          <w:sz w:val="28"/>
          <w:szCs w:val="28"/>
          <w:lang w:bidi="ar-SA"/>
        </w:rPr>
        <w:t>‫‭ك۲ ۱۳۹۱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۰۱۶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۲۹۷۵۲۷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۳۰۲۳۴۸۲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38944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62_25467"/>
      <w:bookmarkStart w:id="8" w:name="pg1962_25467"/>
      <w:bookmarkEnd w:id="8"/>
    </w:p>
    <w:p>
      <w:pPr>
        <w:pStyle w:val="Heading2"/>
        <w:numPr>
          <w:ilvl w:val="1"/>
          <w:numId w:val="1"/>
        </w:numPr>
        <w:rPr/>
      </w:pPr>
      <w:bookmarkStart w:id="9" w:name="pg1962_25467"/>
      <w:bookmarkStart w:id="10" w:name="__RefHeading___Toc3538946_3650668749"/>
      <w:bookmarkStart w:id="11" w:name="_Toc3"/>
      <w:bookmarkEnd w:id="9"/>
      <w:bookmarkEnd w:id="10"/>
      <w:r>
        <w:rPr>
          <w:rtl w:val="true"/>
        </w:rPr>
        <w:t>ديباچه</w:t>
      </w:r>
      <w:bookmarkEnd w:id="11"/>
    </w:p>
    <w:p>
      <w:pPr>
        <w:pStyle w:val="BookText"/>
        <w:rPr/>
      </w:pPr>
      <w:r>
        <w:rPr>
          <w:rFonts w:ascii="Amiri" w:hAnsi="Amiri" w:eastAsia="Amiri" w:cs="Amiri"/>
          <w:color w:val="111111"/>
          <w:sz w:val="28"/>
          <w:sz w:val="28"/>
          <w:szCs w:val="28"/>
          <w:rtl w:val="true"/>
          <w:lang w:bidi="ar-SA"/>
        </w:rPr>
        <w:t>الحمدلله رب العالمين و صلى الله على محمد و آله الطاهرين الذين اذهب الله عنهم الرجس و 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دينى است كه به جهت برخوردارى از منطق خاص خود در دعوت كه بر حكمت، موعظه و جدال احسن مبتنى است، انسان‌هاى پاك سرشت را به سوى خويش جذب مى‌كند؛ اما در اين دين گاه فرقه‌هايى ظهور كرده‌اند كه خود را تنها داعيه‌دار فهم درست دين و سخن‌گوى آن قلمداد نموده و ديگر مسلمانان را كه با برداشت و ديدگاه آنان مخالف باشند، خارج از دين معرفى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اينان به سوى حقى كه ادعاى آن را دارند نه بر اساس حكمت، موعظه و جدال احسن، بلكه بر اساس اتهام و تكفير مخالفان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چنين باور و رفتارى در گذشته خوارج بودند و در عصر حاضر فرقه وهابيت پرچمدار اين جريان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 از حدود سه قرن پيش، از سرزمين نجد برخاست و با اتهام تكفير، به قتل و غارت مسلمانان اطراف پرداخت و سرانجام توانست بر تمامى سرزمين عربستان مسلط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 از آغاز ظهور تاكنون همواره مورد نقد و طرد انديشمندان اسلامى بوده است و انديشمندان مذاهب مختلف اسلامى در رد انديشه‌ها و باورهاى آنان صدها كتاب و مقاله تأليف كرده و ادعاهاى بى‌پايه و اساس اين فرقه را با ادله محكم و استوار بر همگان نمايانده‌اند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پژوهشكده حج و زيارت بر خود فرض ديد تا در جهت خدمت به محققان در زمينه فرقه‌شناسى آنچه در نقد اين فرقه نگاشته شده را در يك مجموعه فراهم آورد؛ از اين رو، </w:t>
      </w:r>
    </w:p>
    <w:p>
      <w:pPr>
        <w:pStyle w:val="BookText"/>
        <w:rPr/>
      </w:pPr>
      <w:r>
        <w:rPr>
          <w:rFonts w:ascii="IRNazanin" w:hAnsi="IRNazanin" w:eastAsia="IRNazanin"/>
          <w:color w:val="111111"/>
          <w:sz w:val="28"/>
          <w:sz w:val="28"/>
          <w:szCs w:val="28"/>
          <w:rtl w:val="true"/>
          <w:lang w:bidi="fa-IR"/>
        </w:rPr>
        <w:t>آنچه در اين نوشتار توسط محقق ارجمند جناب آقاى اباذر نصراصفهانى تقديم مى‌گردد، بازشناسى اختصارى بيش از دو هزار اثرى است كه انديشمندان مذاهب اسلامى اعم از شيعه و سنى در رد اين فرقه نگاشته‌اند و محقق توانسته شناسايى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نگاهى اجمالى به فراوانى اين تأليفات، خود بهترين دليل بر بطلان ادعاى بى اساس وهابيان است كه خود را از اهل سنت و تنها سخن‌گوى آن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خدا مى‌طلبيم كه اين اثر را براى محققان مفيد قرار دهد و بر توفيق محقق ارجمند در خدمت به دين و مكتب بيفزايد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IRNazanin" w:hAnsi="IRNazanin" w:eastAsia="IRNazanin"/>
          <w:color w:val="111111"/>
          <w:sz w:val="28"/>
          <w:sz w:val="28"/>
          <w:szCs w:val="28"/>
          <w:rtl w:val="true"/>
          <w:lang w:bidi="fa-IR"/>
        </w:rPr>
        <w:t>گروه كلام و معارف</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پژوهشكده حج و زيارت </w:t>
      </w:r>
      <w:bookmarkStart w:id="12" w:name="pg1962_25469"/>
    </w:p>
    <w:p>
      <w:pPr>
        <w:pStyle w:val="Heading2"/>
        <w:numPr>
          <w:ilvl w:val="1"/>
          <w:numId w:val="1"/>
        </w:numPr>
        <w:rPr/>
      </w:pPr>
      <w:bookmarkStart w:id="13" w:name="__RefHeading___Toc3538948_3650668749"/>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 xml:space="preserve">يكى از جريان‌هاى فكرى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كه در حدود سه قرن اخير ظهور كرده و پيرو برخى انديشه‌هاى افراطى سده‌هاى سوم و چهارم اسلامى است، جريان وهابيت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 كه در مقابل امت اسلامى قرار گرفته است، با استفاده از آياتى كه درباره كفار و مشركان صدر اسلام و اقوام جاهلى نازل شده، مسلمانان را به كفر و شرك متهم و اعمال مسلمانان را مطابق اعمال كفار قلمداد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اين فرقه با داشتن افكارى خشن، باعث ايجاد اختلاف و تشتّت و درگيرى ميان مسلمانان شده و استعمار را خشنود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بدو انعقاد نطفۀ وهابيت به مثابۀ يك جريان فكرى در جهان اسلام، نقدهاى گوناگون از سوى عالمان سنى و شيعه متوجه افكار و عقايد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عالمان شيعى، بزرگانى چون شيخ جعفر كاشف الغطاء، منهج الرشاد و سيد محسن امين عاملى، كشف الارتياب را به رشتۀ نگارش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علماى اهل سنت، سليمان بن عبدالوهاب، برادر محمد بن عبدالوهاب اولين كسى بودكه در رد افكار و عقايد برادرش كتابى با عنوان فصل الخطاب فى الرد على محمد بن عبدالوهاب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كتاب كه با عنوان الصواعق الالهية فى الرد على الوهابية نيز مشهور است از نادانى و گمراهى و عدم صلاحيت و بى لياقتى برادرش و پيروانش سخن به ميان آورده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نقدهاى مبارك علمى در بحبوحۀ تلاش‌هاى گستردۀ اين جريان براى بسط نفوذ خود </w:t>
      </w:r>
    </w:p>
    <w:p>
      <w:pPr>
        <w:pStyle w:val="BookText"/>
        <w:rPr/>
      </w:pPr>
      <w:r>
        <w:rPr>
          <w:rFonts w:ascii="IRNazanin" w:hAnsi="IRNazanin" w:eastAsia="IRNazanin"/>
          <w:color w:val="111111"/>
          <w:sz w:val="28"/>
          <w:sz w:val="28"/>
          <w:szCs w:val="28"/>
          <w:rtl w:val="true"/>
          <w:lang w:bidi="fa-IR"/>
        </w:rPr>
        <w:t>در قلمروهاى اسلامى كه با خشونت‌ورزى هاى بى حد و حصر و تصفيه‌هاى خونين همراه بود، به ثمر رسيد و اين رشته تا به امروز امتداد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تهرانى در كتاب گران سنگ خود الذريعه كتاب‌هاى متعدّدى از عالمان شيعه را نام مى‌برد كه در پاسخ به شبهات وهابيت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اثر مستقلى كه تاكنون گزارشى از اين آثار عرضه كرده است، كتابى با عنوان معجم المؤلفات الإسلامية فى الرّدّ على الفرقة الوهابية نوشته عبدالله محمدعلى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مركز الزهراء الإسلاميه، </w:t>
      </w:r>
      <w:r>
        <w:rPr>
          <w:rFonts w:eastAsia="IRNazanin" w:cs="IRNazanin"/>
          <w:color w:val="111111"/>
          <w:sz w:val="28"/>
          <w:szCs w:val="28"/>
          <w:lang w:bidi="fa-IR"/>
        </w:rPr>
        <w:t>143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آن بيش از </w:t>
      </w:r>
      <w:r>
        <w:rPr>
          <w:rFonts w:ascii="IRNazanin" w:hAnsi="IRNazanin" w:eastAsia="IRNazanin"/>
          <w:color w:val="111111"/>
          <w:sz w:val="28"/>
          <w:sz w:val="28"/>
          <w:szCs w:val="28"/>
          <w:lang w:bidi="fa-IR"/>
        </w:rPr>
        <w:t>٨٠٠</w:t>
      </w:r>
      <w:r>
        <w:rPr>
          <w:rFonts w:ascii="IRNazanin" w:hAnsi="IRNazanin" w:eastAsia="IRNazanin"/>
          <w:color w:val="111111"/>
          <w:sz w:val="28"/>
          <w:sz w:val="28"/>
          <w:szCs w:val="28"/>
          <w:rtl w:val="true"/>
          <w:lang w:bidi="fa-IR"/>
        </w:rPr>
        <w:t xml:space="preserve"> عنوان نوشته‌اى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نويسندگان شيعه و سنى در پاسخ به وهابيت نوشته‌اند،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اكثر منابع فارسى معرفى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نظر مى‌رسد مقاله‌ها و پايان‌نامه‌ها در دامنه بررسى مؤلف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آثارى كه برخى منابع فارسى و چاپ ايران در آن با توصيف معرفى شده‌اند، كتابشناسى حج و زيارت نوشته مؤلف همين كتابشناسى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نشر مشعر،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فصل شبهه‌شناسى آن اطلاعات </w:t>
      </w:r>
      <w:r>
        <w:rPr>
          <w:rFonts w:eastAsia="IRNazanin" w:cs="IRNazanin"/>
          <w:color w:val="111111"/>
          <w:sz w:val="28"/>
          <w:szCs w:val="28"/>
          <w:lang w:bidi="fa-IR"/>
        </w:rPr>
        <w:t>13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مورد از كتبى كه در ايران در پاسخ به شبهات وهابيت منتشر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برخى مقالات و يا در پايان برخى از آثارى كه در نقد افكار و عقايد اين جريان نوشته شده است، عناوين و اطلاعات برخى از آثار مربوط به اين حوزه آمده است، كه هيچ كدام كامل و جامع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ضعف‌ها در عرصۀ وهابيت‌شناسى، فقدان اطلاع‌رسانى مناسب و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نقصان، نخبگان و پژوهشگران را به سوى تأليف كارهاى تكرارى و بدون توجه به واقعيت‌ها و مشكلات سوق مى‌دهد كه در صورت فعال شدن سامانه‌هاى اطلاع‌رسانى، وضعيت پژوهش در اين عرصه سامان مى‌پذيرد و به تبع آن جامعه علمى از آن بهره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آگاهى پژوهشگران حوزه وهابيت‌شناسى و نيز حوزه‌هاى مرتبط، از پژوهش‌هاى صورت گرفته درباره ابعاد وهابيت و به ويژه پژوهش‌هايى كه در راستاى پاسخ به شبهات اين فرقه است، ضرورت دارد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كتابشناسى به عنوان يكى از مناسب‌ترين مراجع در گردآورى، تنظيم و اشاعه منابع مكتوب </w:t>
      </w:r>
    </w:p>
    <w:p>
      <w:pPr>
        <w:pStyle w:val="BookText"/>
        <w:rPr/>
      </w:pPr>
      <w:r>
        <w:rPr>
          <w:rFonts w:ascii="IRNazanin" w:hAnsi="IRNazanin" w:eastAsia="IRNazanin"/>
          <w:color w:val="111111"/>
          <w:sz w:val="28"/>
          <w:sz w:val="28"/>
          <w:szCs w:val="28"/>
          <w:rtl w:val="true"/>
          <w:lang w:bidi="fa-IR"/>
        </w:rPr>
        <w:t>در حوزه موضوعى خاص، جايگاه و ارزش ويژه‌اى در ارائه خدمات علمى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اهميت كتابشناسى، همين بس كه بدون وجود آن هيچ تحقيق و پژوهشى به طور كامل سامان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كتابشناسى مشخص مى‌كند كه در چه زمينه‌هايى تحقيقات صورت گرفته و در چه زمينه‌هايى دچار كمبود پژوهش هستيم و به نوعى مسير تحقيقات را معين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وجود كتابشناسى در هر موضوعى، از هدر رفتن وقت پژوهشگران آن حوزه در جستجوى منابع جلوگيرى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نمايى از پژوهشگران حوزه‌اى خاص را نشان مى‌دهد و اين براى مراكز پژوهشى كه به دنبال شناسايى پژوهشگران مرتبط هستند، فايده بسيار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عنايت به موارد فوق، پژوهشكده حج و زيارت بر آن شد تا كتابشناسى جامعى از نقدها و رديه‌هاى نوشته شده توسط انديشمندان مسلمان بر افكار و عقايد وهابيت تهيه و در اختيار پژوهشگران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كتابشناسى نقد وهابيت تهيه و تدوين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كتابشناسى اطلاعاتِ آثار و نوشته‌هاى علما و نويسندگان شيعه و سنى در نقد فرقه وهابيت از ابتداى ظهور اين جريان تا زمان حاضر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تمامى آثار اعم از كتاب، رساله، پايان‌نامه و مقاله در دامنه تحقيق مورد بررسى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بررسى جامع كتابخانه‌اى و اينترنتى محقق تا تابستان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xml:space="preserve">قمرى مشخص گرديد كه حداقل </w:t>
      </w:r>
      <w:r>
        <w:rPr>
          <w:rFonts w:eastAsia="IRNazanin" w:cs="IRNazanin"/>
          <w:color w:val="111111"/>
          <w:sz w:val="28"/>
          <w:szCs w:val="28"/>
          <w:lang w:bidi="fa-IR"/>
        </w:rPr>
        <w:t>23</w:t>
      </w:r>
      <w:r>
        <w:rPr>
          <w:rFonts w:ascii="IRNazanin" w:hAnsi="IRNazanin" w:eastAsia="IRNazanin"/>
          <w:color w:val="111111"/>
          <w:sz w:val="28"/>
          <w:sz w:val="28"/>
          <w:szCs w:val="28"/>
          <w:lang w:bidi="fa-IR"/>
        </w:rPr>
        <w:t>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در نقد اين فرقه به رشته تحرير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آثار شناسايى شده، </w:t>
      </w:r>
      <w:r>
        <w:rPr>
          <w:rFonts w:eastAsia="IRNazanin" w:cs="IRNazanin"/>
          <w:color w:val="111111"/>
          <w:sz w:val="28"/>
          <w:szCs w:val="28"/>
          <w:lang w:bidi="fa-IR"/>
        </w:rPr>
        <w:t>1</w:t>
      </w:r>
      <w:r>
        <w:rPr>
          <w:rFonts w:ascii="IRNazanin" w:hAnsi="IRNazanin" w:eastAsia="IRNazanin"/>
          <w:color w:val="111111"/>
          <w:sz w:val="28"/>
          <w:sz w:val="28"/>
          <w:szCs w:val="28"/>
          <w:lang w:bidi="fa-IR"/>
        </w:rPr>
        <w:t>٧۶</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مورد نوشته‌هاى نويسندگان شيعى و </w:t>
      </w:r>
      <w:r>
        <w:rPr>
          <w:rFonts w:ascii="IRNazanin" w:hAnsi="IRNazanin" w:eastAsia="IRNazanin"/>
          <w:color w:val="111111"/>
          <w:sz w:val="28"/>
          <w:sz w:val="28"/>
          <w:szCs w:val="28"/>
          <w:lang w:bidi="fa-IR"/>
        </w:rPr>
        <w:t>۶</w:t>
      </w: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مورد آثار نويسندگان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بين آثار شيعيان،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موردكتاب،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و </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پايان‌نامه حوزوى و دانشگاهى هستند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 گردآورى شده به دو بخش تفكيك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آثار نويسندگان اهل سنت و در بخش دوم آثار نويسندگان شيعه معرفى و به صورت الفباى نام نويسندگان مرتب و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نويسندگان ايرانى و شيعه براساس فهرست مستند اسامى مشاهير و مؤلفان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كتابخانه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نويسندگان اهل سنت بر اساس پايگاه </w:t>
      </w:r>
    </w:p>
    <w:p>
      <w:pPr>
        <w:pStyle w:val="BookText"/>
        <w:rPr/>
      </w:pPr>
      <w:r>
        <w:rPr>
          <w:rFonts w:ascii="Amiri" w:hAnsi="Amiri" w:eastAsia="Amiri" w:cs="Amiri"/>
          <w:color w:val="111111"/>
          <w:sz w:val="28"/>
          <w:sz w:val="28"/>
          <w:szCs w:val="28"/>
          <w:rtl w:val="true"/>
          <w:lang w:bidi="ar-SA"/>
        </w:rPr>
        <w:t xml:space="preserve">اينترنتى الفهرس العربى الموحد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 aruc. org</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كه فهرستگانى واحد از آثار عربى است، مستند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راستاى سهولت دسترسى محققين ارجمند به اطلاعات آثار، نام‌هاى غير مستند نويسندگان به نام مستند ارجاع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جهت بهره‌بردارى مناسب‌تر و سريعتر از اين كتابشناسى، نمايه عناوينِ آثار معرفى شده با تفكيك آثار شيعه و اهل سنت و نيز تفكيك كتاب، مقاله و پايان‌نامه از همديگر در انتهاى كتاب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برخى از كتابهايى كه در اين كتابشناسى معرفى شده‌اند، همچون آثارى كه در نقد نوشته‌هاى ابن تيميه يا برخى پيروان سلفيه نوشته شده است مانند كتاب تحفه اثنى عشريه عبدالعزيز دهلوى، به صورت مستقيم به نقد وهابيت نپرداخته‌اند؛ اما ازآنجا كه وهابيون در آثار خود به اينگونه آثار استناد مى‌كنند، در اين گزارش، اطلاعات كتابشناسى آنها را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اينكه، آثارى كه به شكل نسخه خطى بوده و يا اينكه هيچ اطلاعاتى از محل چاپ و ناشر آنها ذكر نشده است، منبعى كه اطلاعات از آن استخراج شده است، ذيل اطلاعات كتابشناسى آمده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شايسته است از راهنمايى‌ها و حمايت‌هاى سرور ارجمندم جناب حجت‌الاسلام والمسلمين دكتر عابدى رياست محترم پژوهشكده حج و زيارت و نيز از مشاوره‌هاى حجت‌الاسلام والمسلمين دكتر شيخانى مدير محترم گروه كلام و معارف پژوهشكده تقدير و تشكر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تمامى خوانندگان و به ويژه پژوهشگران عزيز تقاضا دارم مشكلات و نواقص كار را تذكر دهند تا در ويرايش‌هاى بعدى اعمال شوند</w:t>
      </w:r>
      <w:r>
        <w:rPr>
          <w:rFonts w:eastAsia="IRNazanin" w:cs="IRNazanin"/>
          <w:color w:val="111111"/>
          <w:sz w:val="28"/>
          <w:szCs w:val="28"/>
          <w:rtl w:val="true"/>
          <w:lang w:bidi="fa-IR"/>
        </w:rPr>
        <w:t xml:space="preserve">. </w:t>
      </w:r>
      <w:bookmarkStart w:id="15" w:name="pg1962_25473"/>
    </w:p>
    <w:p>
      <w:pPr>
        <w:pStyle w:val="Heading2"/>
        <w:numPr>
          <w:ilvl w:val="1"/>
          <w:numId w:val="1"/>
        </w:numPr>
        <w:rPr/>
      </w:pPr>
      <w:bookmarkStart w:id="16" w:name="__RefHeading___Toc3538950_3650668749"/>
      <w:bookmarkStart w:id="17" w:name="_Toc5"/>
      <w:bookmarkEnd w:id="15"/>
      <w:bookmarkEnd w:id="16"/>
      <w:r>
        <w:rPr>
          <w:rtl w:val="true"/>
        </w:rPr>
        <w:t>فصل اول</w:t>
      </w:r>
      <w:r>
        <w:rPr>
          <w:rtl w:val="true"/>
        </w:rPr>
        <w:t xml:space="preserve">: </w:t>
      </w:r>
      <w:r>
        <w:rPr>
          <w:rtl w:val="true"/>
        </w:rPr>
        <w:t>تأليفات اهل سنت</w:t>
      </w:r>
      <w:bookmarkEnd w:id="17"/>
    </w:p>
    <w:p>
      <w:pPr>
        <w:pStyle w:val="Heading3"/>
        <w:numPr>
          <w:ilvl w:val="2"/>
          <w:numId w:val="1"/>
        </w:numPr>
        <w:rPr/>
      </w:pPr>
      <w:bookmarkStart w:id="18" w:name="__RefHeading___Toc3538952_3650668749"/>
      <w:bookmarkStart w:id="19" w:name="_Toc6"/>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 xml:space="preserve">آل ملا الكيالى، محمد طاهر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نصيحة جليلة للوهابية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للوهابيين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سوريه، ادلب،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آله رشى، نضال بن ابراهيم</w:t>
      </w:r>
    </w:p>
    <w:p>
      <w:pPr>
        <w:pStyle w:val="BookText"/>
        <w:rPr/>
      </w:pPr>
      <w:r>
        <w:rPr>
          <w:rFonts w:ascii="Amiri" w:hAnsi="Amiri" w:eastAsia="Amiri" w:cs="Amiri"/>
          <w:color w:val="111111"/>
          <w:sz w:val="28"/>
          <w:sz w:val="28"/>
          <w:szCs w:val="28"/>
          <w:rtl w:val="true"/>
          <w:lang w:bidi="ar-SA"/>
        </w:rPr>
        <w:t>رفع الغاشية عن المجاز والتأويل وحديث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يبطل عقائد و شبهات المجسمة الحشوية بالدلائل القاطعة الجلية، دمشق، نضال بن إبراهيم آله رشى،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آلوسى، نعمان بن محمود </w:t>
      </w:r>
      <w:r>
        <w:rPr>
          <w:rStyle w:val="FootnoteAnchor"/>
          <w:rtl w:val="true"/>
        </w:rPr>
        <w:footnoteReference w:id="3"/>
      </w:r>
      <w:r>
        <w:rPr>
          <w:rFonts w:eastAsia="IRNazanin" w:cs="IRNazanin"/>
          <w:color w:val="111111"/>
          <w:sz w:val="28"/>
          <w:szCs w:val="28"/>
          <w:rtl w:val="true"/>
          <w:lang w:bidi="fa-IR"/>
        </w:rPr>
        <w:t>(</w:t>
      </w:r>
      <w:r>
        <w:rPr>
          <w:rFonts w:eastAsia="IRNazanin" w:cs="IRNazanin"/>
          <w:color w:val="111111"/>
          <w:sz w:val="28"/>
          <w:szCs w:val="28"/>
          <w:lang w:bidi="fa-IR"/>
        </w:rPr>
        <w:t>1252</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الأجوبة النعمانية عن الأسئلة الهندية فى العقائد، بى‌جا، بى‌نا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جلاء العينين فى محاكمة الاحمدين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عبدالحليم بن تيميه، احمد بن محمد بن حجر الهيتمى، مقدمه على السيد صبح المدنى، قاهره، مطبعه المدنى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دارالمدنى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۶۶٠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بيروت، دار الكتب العلمية؛ مكة المكرمة، دار الباز، بى‌تا،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قاهره، دار الفكر العربى،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قاهره، المطبعة المصرية،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٩٨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٨٧٧</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قاهره، المؤسسة السعودية،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محمد زكى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w:t>
      </w:r>
      <w:r>
        <w:rPr>
          <w:rFonts w:ascii="IRNazanin" w:hAnsi="IRNazanin" w:eastAsia="IRNazanin"/>
          <w:color w:val="111111"/>
          <w:sz w:val="28"/>
          <w:sz w:val="28"/>
          <w:szCs w:val="28"/>
          <w:lang w:bidi="fa-IR"/>
        </w:rPr>
        <w:t>٩٩٨</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الإفهام والإفحام، أو قضايا الوسيلة والقبور فى ضوء سماحة الاسلام تحقيق علمى منطقى واقعى حاسم، به كوشش محيى‌الدين حسين الاسنوى، قاهره، موسسه احياء التراث الصوفى،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قاهره، العشيرة المحمدية،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٩٧</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المشروع والممنوع فى قضايا القباب المحاريب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والقبور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الرحال، الموالد، زيارة القبور، مسجد الرسول، التبرك بالصالحين، مقدمه وتعليق محيى الدين حسين يوسف الإسنوى، قاهره، العشيرة المحمدية،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الاحسائى، عبدالله بن محمد</w:t>
      </w:r>
    </w:p>
    <w:p>
      <w:pPr>
        <w:pStyle w:val="BookText"/>
        <w:rPr/>
      </w:pPr>
      <w:r>
        <w:rPr>
          <w:rFonts w:ascii="IRNazanin" w:hAnsi="IRNazanin" w:eastAsia="IRNazanin"/>
          <w:color w:val="111111"/>
          <w:sz w:val="28"/>
          <w:sz w:val="28"/>
          <w:szCs w:val="28"/>
          <w:rtl w:val="true"/>
          <w:lang w:bidi="fa-IR"/>
        </w:rPr>
        <w:t>الرد على ابن عبدالوهاب، بى‌جا، بى‌نا، بى‌تا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الاحسائى، محمد بن عبداللطيف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فى الرد على الوهابية، بى‌جا، بى‌نا، بى‌تا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وهابيان،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احمد، محمود 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التوسل بالنبى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نورالاسلام، سال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شعبان </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٨٨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الاهدل، يوسف البطاح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رسالة فى جواز الاستغاثة والتوسل، بى‌جا،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المقالات السنية، ص </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فؤاد</w:t>
      </w:r>
    </w:p>
    <w:p>
      <w:pPr>
        <w:pStyle w:val="BookText"/>
        <w:rPr/>
      </w:pPr>
      <w:r>
        <w:rPr>
          <w:rFonts w:ascii="Amiri" w:hAnsi="Amiri" w:eastAsia="Amiri" w:cs="Amiri"/>
          <w:color w:val="111111"/>
          <w:sz w:val="28"/>
          <w:sz w:val="28"/>
          <w:szCs w:val="28"/>
          <w:rtl w:val="true"/>
          <w:lang w:bidi="ar-SA"/>
        </w:rPr>
        <w:t xml:space="preserve">السلفية الجهادية فى السعودية، بيروت، دارالساقى، </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٠٠٩</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أبى الضياف، أحمد بن أبى الضياف بن عمر </w:t>
      </w:r>
      <w:r>
        <w:rPr>
          <w:rStyle w:val="FootnoteAnchor"/>
          <w:rtl w:val="true"/>
        </w:rPr>
        <w:footnoteReference w:id="6"/>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إتحاف أهل الزمان بأخبار ملوك تونس، تونس، الدار التونسية للنشر،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٩۶٩</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تحقيق لجنة من وزارة الشؤون الثقافية، تونس، الدار العربية للكتاب،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أبى بكرالحسنى، عبد الله بن عبد الإله </w:t>
      </w:r>
      <w:r>
        <w:rPr>
          <w:rStyle w:val="FootnoteAnchor"/>
          <w:rtl w:val="true"/>
        </w:rPr>
        <w:footnoteReference w:id="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صاروخ القرآن والسنة على قرن الشيطان و رووس الفتنة، سنغافوره، مطبعه كرجاى،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٩٨٩</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اين كتاب درباره جنايات وهابيون و تكفير مسلمانان و مصيبتهايى كه آنها براى اسلام پديد آوردند،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كاسح الألغام الكفرية التى بثها باشميل فى طرق الآية المحمدية، قاهره، مكتبة الشعب،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البرنى، ابراهيم بن 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انتفاع الاموات باهداء التلاوات والصدقات وسائر القربات، تحقيق و تعليق جاسم فهيد الدوسرى، بيروت، دار ابن حزم،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التبانى، محمد العربى </w:t>
      </w:r>
      <w:r>
        <w:rPr>
          <w:rStyle w:val="FootnoteAnchor"/>
          <w:rtl w:val="true"/>
        </w:rPr>
        <w:footnoteReference w:id="8"/>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براءة الأشعريين من عقائد المخالفين، دمشق، مطبعه العلم،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٩۶٨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در يك مجلد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بى‌جا، دارالمصطفى،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٠٠٧</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در يك مجلد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التعقيب المفيد على هدى الزرعى الشديد والنقد المحكم الموزون 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 المحدثون، استانبول، مكتبة ايشيق،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٩٧٧</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٩٨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بى‌جا، دارالمصطفى، </w:t>
      </w:r>
      <w:r>
        <w:rPr>
          <w:rFonts w:eastAsia="IRNazanin" w:cs="IRNazanin"/>
          <w:color w:val="111111"/>
          <w:sz w:val="28"/>
          <w:szCs w:val="28"/>
          <w:lang w:bidi="fa-IR"/>
        </w:rPr>
        <w:t>142</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٠٠٧</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التوسل بالنبى و جهلة الوهابيين، استانبول، مكتبة ايشيق،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٩٧۶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التوسل بالنبى و بالصالحين، به كوشش محمد عبد القيوم القادرى، استانبول، مكتبة الحقيقة،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جبرئيل، احمد بن يحيى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ascii="IRNazanin" w:hAnsi="IRNazanin" w:eastAsia="IRNazanin"/>
          <w:color w:val="111111"/>
          <w:sz w:val="28"/>
          <w:sz w:val="28"/>
          <w:szCs w:val="28"/>
          <w:lang w:bidi="fa-IR"/>
        </w:rPr>
        <w:t>٧</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 الجهة فى الرّد على ابن تيمية فى العقائد، بى‌جا،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المقالات السنية،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السلفية بين اهل السنة والامامية، ص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جماعه، محمد بن إبراهيم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3</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الرد على المشبهة 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بى‌جا،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السلفية بين اهل السنة والامامية، ص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جهبل، أحمد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۶٧٠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الحقائق الجلية فى الرد على ابن تيمية فيما أورده فى الفتوى الحموية، تحقيق و تعليق طه الدسوقى حبشى، قاهره، مطبعة المدنى،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كتاب الفتوى الحموية الكبرى ابن تيميه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قاهره، مطبعة الفجر الجديدة،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٩٨٧</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لندن، بى‌نا، </w:t>
      </w:r>
      <w:r>
        <w:rPr>
          <w:rFonts w:eastAsia="IRNazanin" w:cs="IRNazanin"/>
          <w:color w:val="111111"/>
          <w:sz w:val="28"/>
          <w:szCs w:val="28"/>
          <w:lang w:bidi="fa-IR"/>
        </w:rPr>
        <w:t>14</w:t>
      </w:r>
      <w:r>
        <w:rPr>
          <w:rFonts w:ascii="IRNazanin" w:hAnsi="IRNazanin" w:eastAsia="IRNazanin"/>
          <w:color w:val="111111"/>
          <w:sz w:val="28"/>
          <w:sz w:val="28"/>
          <w:szCs w:val="28"/>
          <w:lang w:bidi="fa-IR"/>
        </w:rPr>
        <w:t>٠٧</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٩٨٧</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الجوزى، عبد الرحمن بن على </w:t>
      </w:r>
      <w:r>
        <w:rPr>
          <w:rStyle w:val="FootnoteAnchor"/>
          <w:rtl w:val="true"/>
        </w:rPr>
        <w:footnoteReference w:id="11"/>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٠٨</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٩٧</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دفع شبه التشبيه بأكف التنزيه، تحقيق حسن السقاف، عمان، اردن، دار الإمام النووى،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دمشق، مطبعة الترقى،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دارالامام الرواس،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٠٠٧</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بيروت، دار الهجرة للطباعة والنشر،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٩٩٠</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دفع شبه التشبيه بأكف التنزيه فى الرد على المجسمة والمشبهة، تحقيق محمد زاهد الكوثرى؛ مقدمه جمعة الخولى، قاهره، المكتبة التوفيقية،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٩٧۶</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٩۶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الرد على المتعصب العنيد المانع من ذم يزيد، تحقيق هيثم عبدالسلام محمد، بيروت، دارالكتب العلمية،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٩٨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تحقيق محمدكاظم المحمودى، بى‌جا، بى‌نا،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اردو</w:t>
      </w:r>
    </w:p>
    <w:p>
      <w:pPr>
        <w:pStyle w:val="BookText"/>
        <w:rPr/>
      </w:pPr>
      <w:r>
        <w:rPr>
          <w:rFonts w:ascii="IRNazanin" w:hAnsi="IRNazanin" w:eastAsia="IRNazanin"/>
          <w:color w:val="111111"/>
          <w:sz w:val="28"/>
          <w:sz w:val="28"/>
          <w:szCs w:val="28"/>
          <w:rtl w:val="true"/>
          <w:lang w:bidi="fa-IR"/>
        </w:rPr>
        <w:t xml:space="preserve">ترجمه خسرو قاسم، بى‌جا، بى‌نا، بى‌تا،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الحاج، محمد بن محمد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العبدرى، محمد بن محمد</w:t>
      </w:r>
    </w:p>
    <w:p>
      <w:pPr>
        <w:pStyle w:val="BookText"/>
        <w:rPr/>
      </w:pPr>
      <w:r>
        <w:rPr>
          <w:rFonts w:ascii="Amiri" w:hAnsi="Amiri" w:eastAsia="Amiri" w:cs="Amiri"/>
          <w:color w:val="111111"/>
          <w:sz w:val="28"/>
          <w:sz w:val="28"/>
          <w:szCs w:val="28"/>
          <w:rtl w:val="true"/>
          <w:lang w:bidi="ar-SA"/>
        </w:rPr>
        <w:t xml:space="preserve">ابن حجر هيتمى،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٩٠٩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الجوهر المنظم فى زيارة القبر الشريف النبوى المكرم، تقديم و تحقيق و تعليق محمد زينهم محمد عزب، قاهره، مكتبة مدبولى،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٠٠٠</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تحقيق بسام محمد بارود، أبوظبى، المجمع الثقافى، بى‌تا،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قاهره، المطبعة الخيرية،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دمشق، دار السنابل، </w:t>
      </w:r>
      <w:r>
        <w:rPr>
          <w:rFonts w:eastAsia="IRNazanin" w:cs="IRNazanin"/>
          <w:color w:val="111111"/>
          <w:sz w:val="28"/>
          <w:szCs w:val="28"/>
          <w:lang w:bidi="fa-IR"/>
        </w:rPr>
        <w:t>142</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٠٠٧</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قاهره، دار جوامع الكلم،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قاهره، مطبعة بولاق،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٧٨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٨۶</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حجر عسقلانى، احمد بن على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الاشارة بطرق حديث الزيارة، بى‌جا، بى‌نا، بى‌تا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وهابيان،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٧٠</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حميد، محمد بن عبدالله </w:t>
      </w:r>
      <w:r>
        <w:rPr>
          <w:rStyle w:val="FootnoteAnchor"/>
          <w:rtl w:val="true"/>
        </w:rPr>
        <w:footnoteReference w:id="1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السحب الوابلة على ضرائح الحنابلة، تحقيق و تعليق بكر بن عبد الله أبو زيد و عبدالرحمن بن سليمان العثيمين، بيروت، مؤسسة الرسالة،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زندگينامه علماى حنبلى آمده است ولى به طور غالب زندگينامه و شرح حالى از علماى حنبلى وهابى نيامده است و نويسنده تنها به طعن آنها اكتفا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برخى آثار ضد وهابيت همچون الصواعق والرعود فى الرد على ابن سعود نوشته شيخ عفيف الدين عبدالله بن داود حنبلى تمجيد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خليفه عليوى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عليوى، اين خليفه</w:t>
      </w:r>
    </w:p>
    <w:p>
      <w:pPr>
        <w:pStyle w:val="BookText"/>
        <w:rPr/>
      </w:pPr>
      <w:r>
        <w:rPr>
          <w:rFonts w:ascii="Amiri" w:hAnsi="Amiri" w:eastAsia="Amiri" w:cs="Amiri"/>
          <w:color w:val="111111"/>
          <w:sz w:val="28"/>
          <w:sz w:val="28"/>
          <w:szCs w:val="28"/>
          <w:rtl w:val="true"/>
          <w:lang w:bidi="ar-SA"/>
        </w:rPr>
        <w:t xml:space="preserve">ابن داود، مالك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الحقائق الإسلامية فى الرد على المزاعم الوهابية، استانبول، مكتبة الحقيقة،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الحقائق الاسلامية فى الرد على المزاعم الوهابيه، بادلة الكتاب و السنة النبوية، استانبول، مكتبة الحقيقة،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داود زبيرى، عبدالله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الزبيرى، عبدالله بن داود</w:t>
      </w:r>
    </w:p>
    <w:p>
      <w:pPr>
        <w:pStyle w:val="BookText"/>
        <w:rPr/>
      </w:pPr>
      <w:r>
        <w:rPr>
          <w:rFonts w:ascii="Amiri" w:hAnsi="Amiri" w:eastAsia="Amiri" w:cs="Amiri"/>
          <w:color w:val="111111"/>
          <w:sz w:val="28"/>
          <w:sz w:val="28"/>
          <w:szCs w:val="28"/>
          <w:rtl w:val="true"/>
          <w:lang w:bidi="ar-SA"/>
        </w:rPr>
        <w:t xml:space="preserve">ابن رزين النجدى، عبدالعزيز بن عبدالرحمن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الرزين، عبدالعزيز بن عبدالرحمن</w:t>
      </w:r>
    </w:p>
    <w:p>
      <w:pPr>
        <w:pStyle w:val="BookText"/>
        <w:rPr/>
      </w:pPr>
      <w:r>
        <w:rPr>
          <w:rFonts w:ascii="Amiri" w:hAnsi="Amiri" w:eastAsia="Amiri" w:cs="Amiri"/>
          <w:color w:val="111111"/>
          <w:sz w:val="28"/>
          <w:sz w:val="28"/>
          <w:szCs w:val="28"/>
          <w:rtl w:val="true"/>
          <w:lang w:bidi="ar-SA"/>
        </w:rPr>
        <w:t xml:space="preserve">ابن زملكانى، محمد بن على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lang w:bidi="fa-IR"/>
        </w:rPr>
        <w:t>2</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العمل المقبول فى زيارة الرسول، بى‌جا، بى‌نا، بى‌تا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قصيدة الزملكانى فى مدح النبى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شواهد الحق، ص</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مطلع اين قصيده اينچنين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صاحب الجاه عند الله خالقه ما ردّت جاهك الا كلّ افّاك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الدرة المضيئة فى الرد على ابن تيمية، بى‌جا،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المقالات السنية، 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السلفية بين اهل السنة والامامية، ص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زينى دحلان، احمد بن زينى دحلان </w:t>
      </w:r>
      <w:r>
        <w:rPr>
          <w:rStyle w:val="FootnoteAnchor"/>
          <w:rtl w:val="true"/>
        </w:rPr>
        <w:footnoteReference w:id="15"/>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اثبات الحق و دحض الاباطيل بذكر الشبه التى تمسك بها الوهابية و ردّها باوضح بيان و اقوى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الحق،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أسنى المطالب فى نجاة أبى طالب، تحقيق و تعليق حسن بن على السقاف، عمان، اردن، دار الإمام النووى،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مكة المكرمة، المطبعة الميرية،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قاهره، المطبعة الميمنية،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قاهره، مطبعة مصطفى محمد،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٨٨٧</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كوشش صالح الوردانى، قاهره، الهدف الاعلام،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٩٩٩</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 على بن الحسين الهاشمى الخطيب، تهران، المطبعة الإسلامية،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شيكاگو، اوپن اسكول، بى‌تا، </w:t>
      </w:r>
      <w:r>
        <w:rPr>
          <w:rFonts w:ascii="IRNazanin" w:hAnsi="IRNazanin" w:eastAsia="IRNazanin"/>
          <w:color w:val="111111"/>
          <w:sz w:val="28"/>
          <w:sz w:val="28"/>
          <w:szCs w:val="28"/>
          <w:lang w:bidi="fa-IR"/>
        </w:rPr>
        <w:t>٩۶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اردو</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محبوب الرغائب ترجمه اسنى المطالب فى نجاة ابى طالب، ترجمه محمد نجم الدين على مدارسى، بى‌تا،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ترجمة اسنى المطالب فى نجاة ابيطالب، ترجمه مقبول احمد بن غضنفر صاحب دهلوى، هند، بى‌نا،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IRNazanin" w:hAnsi="IRNazanin" w:eastAsia="IRNazanin"/>
          <w:color w:val="111111"/>
          <w:sz w:val="28"/>
          <w:sz w:val="28"/>
          <w:szCs w:val="28"/>
          <w:rtl w:val="true"/>
          <w:lang w:bidi="fa-IR"/>
        </w:rPr>
        <w:t>ابوطالب چهره‌ى درخشان قريش،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اسنى المطالب فى نجاة ابى طالب، ترجمه محمد مقيمى، تهران، سعدى،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أشراف الحجاز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الكلام فى بيان أمراء البلد الحرام، تحقيق محمد أمين توفيق، بيروت، لساقى،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٠٧</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خلاصة الكلام فى بيان أمراء البلد الحرام من زمن النبى عليه الصلاة والسلام إلى وقتنا هذا بالتمام، قاهره، المطبعة الخيرية،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٨٨٧</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الكلام فى بيان أمراء البلد الحرام، استانبول، مكتبة الحقيقة،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الدرر السنية فى الرد على الوهابية، قاهره، مطبعة دار إحياء الكتب العربية، </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حاضر مجموع چند رساله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التصرف لاولياء الله فى الحياه و بعدالممات؛ رساله فى اثبات كرامات الاولياء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شهاب الدين احمد بن احمد السجاعى؛ رسالة صورة سوال رفع شيخ مشايخ الاسلام شمس الدين محمد الشوبرى؛ نوراليقين فى مبحث التلقين؛ تبصره المومنين فى استجاب الثقلين؛ اوراق البغداديه فى حوادث النجديه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ابراهيم الراوى الرفاعى؛ الحجه القاطعه على منكرى الدعاء و المولد و الفاتحه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ويليه دلائل الحجج فى اثبات حجيه الادله الاربعه من الكتاب و النسه و الاجماع و القياس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فرمولوى المردانى الباكستانى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استانبول، مكتبة ايشيق،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٩٧۶</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قاهره، دار جوامع الكلم،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قاهره، لجنة البحوث والدراسات بالطريقة العزمية،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٩۶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استانبول، مكتبة الحقيقة،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تركيه، وقف الاخلاص،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قاهره، مطبعة الحلبى، بى‌تا،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قاهره، مشيخه الطريقه العزميه، ، </w:t>
      </w:r>
      <w:r>
        <w:rPr>
          <w:rFonts w:ascii="Amiri" w:hAnsi="Amiri" w:eastAsia="Amiri" w:cs="Amiri"/>
          <w:color w:val="111111"/>
          <w:sz w:val="28"/>
          <w:sz w:val="28"/>
          <w:szCs w:val="28"/>
          <w:lang w:bidi="ar-SA"/>
        </w:rPr>
        <w:t>٩۶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مصر، شركة مكتبة و مطبعة مصطفى البابى الحلبى و اولاده بمصر،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٨۶</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المكتبة الثقافية،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٩٨</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ضميمه الثورة الوهابية از عبدالله القصيمى، بغداد، الجمل،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٠٠۶</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اردو</w:t>
      </w:r>
    </w:p>
    <w:p>
      <w:pPr>
        <w:pStyle w:val="BookText"/>
        <w:rPr/>
      </w:pPr>
      <w:r>
        <w:rPr>
          <w:rFonts w:ascii="IRNazanin" w:hAnsi="IRNazanin" w:eastAsia="IRNazanin"/>
          <w:color w:val="111111"/>
          <w:sz w:val="28"/>
          <w:sz w:val="28"/>
          <w:szCs w:val="28"/>
          <w:rtl w:val="true"/>
          <w:lang w:bidi="fa-IR"/>
        </w:rPr>
        <w:t>الدرر السنية فى الرد على الوهابية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توسل و زيارت، ترجمه يسين اختر مصباحى، دهلى، قارى پبليكشنز،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رسالة فيما يتعلق بأدلة جواز التوسل بالنبى و زيارته، استانبول، مكتبة الحقيقة،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٩٩۶</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رساله به ضميمه كتاب مصباح الأنام وجلاء الظلام فى رد شبه البدعى النجدى التى أضل بها العوام نوشته علوى بن احمد بن الحسن الحداد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جواز التوسل بالنبى و زيارته، قاهره، مطبعة الشرقية، </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فتنة الوهابية، استانبول، مكتبة الحقيقة،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ضميمه 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الإلهية فى 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سليمان بن عبدالوهاب نجدى نيز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تركيه، دارالشفقة، </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٩٧٨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استانبول، حسين حلمى بن سعيد،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٩٧٨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استانبول، بى‌نا، بى‌تا،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انگليسى</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ترجمه سيد سعيد اختر رضوى، قم،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اطلاعات انگليسى اين اثر اينچنين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Wahhabis, Fitnah Exposed, Qom, 2</w:t>
      </w:r>
      <w:r>
        <w:rPr>
          <w:rFonts w:ascii="IRNazanin" w:hAnsi="IRNazanin" w:eastAsia="IRNazanin"/>
          <w:color w:val="111111"/>
          <w:sz w:val="28"/>
          <w:sz w:val="28"/>
          <w:szCs w:val="28"/>
          <w:lang w:bidi="fa-IR"/>
        </w:rPr>
        <w:t>٠٠٠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IRNazanin" w:hAnsi="IRNazanin" w:eastAsia="IRNazanin"/>
          <w:color w:val="111111"/>
          <w:sz w:val="28"/>
          <w:sz w:val="28"/>
          <w:szCs w:val="28"/>
          <w:rtl w:val="true"/>
          <w:lang w:bidi="fa-IR"/>
        </w:rPr>
        <w:t xml:space="preserve">سرگذشت وهابيت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پيدايش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ابراهيم وحيد دامغانى، تهران، گلستان كوثر،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٧۶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فتنه وهابيت، ترجمه محمدرضا دين پرور، تهران، مسجد قبا، </w:t>
      </w:r>
      <w:r>
        <w:rPr>
          <w:rFonts w:eastAsia="IRNazanin" w:cs="IRNazanin"/>
          <w:color w:val="111111"/>
          <w:sz w:val="28"/>
          <w:szCs w:val="28"/>
          <w:lang w:bidi="fa-IR"/>
        </w:rPr>
        <w:t>13</w:t>
      </w:r>
      <w:r>
        <w:rPr>
          <w:rFonts w:ascii="IRNazanin" w:hAnsi="IRNazanin" w:eastAsia="IRNazanin"/>
          <w:color w:val="111111"/>
          <w:sz w:val="28"/>
          <w:sz w:val="28"/>
          <w:szCs w:val="28"/>
          <w:lang w:bidi="fa-IR"/>
        </w:rPr>
        <w:t>۶٧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فتنه وهابيت، ترجمه همايون همتى، تهران، سازمان تبليغات اسلامى، مركز چاپ و نشر، </w:t>
      </w:r>
      <w:r>
        <w:rPr>
          <w:rFonts w:eastAsia="IRNazanin" w:cs="IRNazanin"/>
          <w:color w:val="111111"/>
          <w:sz w:val="28"/>
          <w:szCs w:val="28"/>
          <w:lang w:bidi="fa-IR"/>
        </w:rPr>
        <w:t>13</w:t>
      </w:r>
      <w:r>
        <w:rPr>
          <w:rFonts w:ascii="IRNazanin" w:hAnsi="IRNazanin" w:eastAsia="IRNazanin"/>
          <w:color w:val="111111"/>
          <w:sz w:val="28"/>
          <w:sz w:val="28"/>
          <w:szCs w:val="28"/>
          <w:lang w:bidi="fa-IR"/>
        </w:rPr>
        <w:t>۶٧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ص؛ تهران، نشر مشعر،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فتنه وهابيت سلفى‌گرى، ترجمه على اصغر رضوانى، قم، مسجد مقدس جمكران،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كه در زمان شروع فعاليت وهابيان مفتى مكه بوده است به بررسى روند ايجاد و گسترش وهابيت در زمان سلطان سليمان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امپراطور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نحوه استيلاى ايشان بر حرمين شريفين و شروع حمله وهابيان به مناطق مختلف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افكار و انديشه هاى وهابيان را بررسى نموده و در رد آنها كوشيده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با وجود حجم اندك صفحات آن از لحاظ اطلاعات تاريخى حائز اهميت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سميط، زين بن إبراهيم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w:t>
      </w:r>
      <w:r>
        <w:rPr>
          <w:rFonts w:ascii="IRNazanin" w:hAnsi="IRNazanin" w:eastAsia="IRNazanin"/>
          <w:color w:val="111111"/>
          <w:sz w:val="28"/>
          <w:sz w:val="28"/>
          <w:szCs w:val="28"/>
          <w:lang w:bidi="fa-IR"/>
        </w:rPr>
        <w:t>۶</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مسائل كثر حولها النقاش والجدل، تحقيق محمد نور سويد، مقدمه السيد يوسف السيد هاشم الرفاعى، كويت، دارالقلم،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٠٠٨</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بى‌جا، دارالبلاغ،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٩٩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٧</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كوچكى نوشته شيخ زين آل سميط الحسينى الشافعى است كه به صورت سوال و جواب نوشته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به كوشش اسامه قاسم، بى‌جا، دار غار حراء، بى‌تا،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سنبل، محمد طاهر بن محمد سعيد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سنبل، محمد طاهر بن محمد سعيد</w:t>
      </w:r>
    </w:p>
    <w:p>
      <w:pPr>
        <w:pStyle w:val="BookText"/>
        <w:rPr/>
      </w:pPr>
      <w:r>
        <w:rPr>
          <w:rFonts w:ascii="IRNazanin" w:hAnsi="IRNazanin" w:eastAsia="IRNazanin"/>
          <w:color w:val="111111"/>
          <w:sz w:val="28"/>
          <w:sz w:val="28"/>
          <w:szCs w:val="28"/>
          <w:rtl w:val="true"/>
          <w:lang w:bidi="fa-IR"/>
        </w:rPr>
        <w:t xml:space="preserve">ابن سند البصرى، عثمان بن سند </w:t>
      </w:r>
      <w:r>
        <w:rPr>
          <w:rStyle w:val="FootnoteAnchor"/>
          <w:rtl w:val="true"/>
        </w:rPr>
        <w:footnoteReference w:id="17"/>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٨٠</w:t>
      </w:r>
      <w:r>
        <w:rPr>
          <w:rFonts w:eastAsia="IRNazanin" w:cs="IRNazanin"/>
          <w:color w:val="111111"/>
          <w:sz w:val="28"/>
          <w:szCs w:val="28"/>
          <w:rtl w:val="true"/>
          <w:lang w:bidi="fa-IR"/>
        </w:rPr>
        <w:t>-</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مطالع السعود بطيب أخبار الوالى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العراق ونجد من سنة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م إلى سنة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عماد عبد السلام رؤوف، بيروت، الدار العربية للموسوعات،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۶٧٨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تحقيق سهيلة عبد المجيد القيسى و عماد عبد السلام رؤوف، بغداد، الدار الوطنية للنشر،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مف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عراق، موصل، مطبعه دارالحكمه،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تلخيص</w:t>
      </w:r>
    </w:p>
    <w:p>
      <w:pPr>
        <w:pStyle w:val="BookText"/>
        <w:rPr/>
      </w:pPr>
      <w:r>
        <w:rPr>
          <w:rFonts w:ascii="Amiri" w:hAnsi="Amiri" w:eastAsia="Amiri" w:cs="Amiri"/>
          <w:color w:val="111111"/>
          <w:sz w:val="28"/>
          <w:sz w:val="28"/>
          <w:szCs w:val="28"/>
          <w:rtl w:val="true"/>
          <w:lang w:bidi="ar-SA"/>
        </w:rPr>
        <w:t xml:space="preserve">خمسة و خمسون عاما من تاريخ العراق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٨٨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مختصر كتاب مطالع السعود بطيب أخبار الوالى داود، اختصار أمين بن حسن المدنى الحلوانى، قاهره، مكتبة 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تاريخ عثمان بن سند البصرى، المسمى، بمطالع السعود بطيب أخبار الوالى داود، اختصار أمين بن حسن المدنى الحلوانى، هند، بمبئى، المطبعة الحسينية،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٨٨۶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محب الدين الخطيب، اختصار أمين بن حسن الحلوانى </w:t>
      </w:r>
      <w:r>
        <w:rPr>
          <w:rStyle w:val="FootnoteAnchor"/>
          <w:rtl w:val="true"/>
        </w:rPr>
        <w:footnoteReference w:id="18"/>
      </w:r>
      <w:r>
        <w:rPr>
          <w:rFonts w:ascii="Amiri" w:hAnsi="Amiri" w:eastAsia="Amiri" w:cs="Amiri"/>
          <w:color w:val="111111"/>
          <w:sz w:val="28"/>
          <w:sz w:val="28"/>
          <w:szCs w:val="28"/>
          <w:rtl w:val="true"/>
          <w:lang w:bidi="ar-SA"/>
        </w:rPr>
        <w:t xml:space="preserve">، قاهره، المطبعة السلفية،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السويدى، على بن عبدالله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السويدى البغدادى، على بن عبدالله </w:t>
      </w:r>
    </w:p>
    <w:p>
      <w:pPr>
        <w:pStyle w:val="BookText"/>
        <w:rPr/>
      </w:pPr>
      <w:r>
        <w:rPr>
          <w:rFonts w:ascii="Amiri" w:hAnsi="Amiri" w:eastAsia="Amiri" w:cs="Amiri"/>
          <w:color w:val="111111"/>
          <w:sz w:val="28"/>
          <w:sz w:val="28"/>
          <w:szCs w:val="28"/>
          <w:rtl w:val="true"/>
          <w:lang w:bidi="ar-SA"/>
        </w:rPr>
        <w:t xml:space="preserve">ابن عابدين، محمدامين بن عمر </w:t>
      </w:r>
      <w:r>
        <w:rPr>
          <w:rStyle w:val="FootnoteAnchor"/>
          <w:rtl w:val="true"/>
        </w:rPr>
        <w:footnoteReference w:id="19"/>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٩٨</w:t>
      </w:r>
      <w:r>
        <w:rPr>
          <w:rFonts w:eastAsia="IRNazanin" w:cs="IRNazanin"/>
          <w:color w:val="111111"/>
          <w:sz w:val="28"/>
          <w:szCs w:val="28"/>
          <w:rtl w:val="true"/>
          <w:lang w:bidi="fa-IR"/>
        </w:rPr>
        <w:t>-</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 المحتار على الدر المختار شرح تنوير الابصار، تحقيق و تعليق عادل احمد عبدالموجود و على محمد معوض، بيروت، دارالكتب العلميه،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نويسنده در بخش هايى از اين كتاب وهابيان را خوارج زمان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جلد چهارم، صفحه </w:t>
      </w:r>
      <w:r>
        <w:rPr>
          <w:rFonts w:eastAsia="IRNazanin" w:cs="IRNazanin"/>
          <w:color w:val="111111"/>
          <w:sz w:val="28"/>
          <w:szCs w:val="28"/>
          <w:lang w:bidi="fa-IR"/>
        </w:rPr>
        <w:t>44</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بيروت، دار احياء التراث العربى،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٩٨٧</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بى‌جا، شركة صحافيه عثمانية،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٠٧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رياض، دار عالم الكتب للطباعة والنشر والتوزيع،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قاهره، مصطفى البابى الحلبى و اخويه، </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عبدالرزاق حنبلى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الجوابات فى الزيارة، بى‌جا،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المقالات السنية،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عبدالوهاب نجدى، سليمان بن عبدالوهاب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نجدى، سليمان بن عبدالوهاب</w:t>
      </w:r>
    </w:p>
    <w:p>
      <w:pPr>
        <w:pStyle w:val="BookText"/>
        <w:rPr/>
      </w:pPr>
      <w:r>
        <w:rPr>
          <w:rFonts w:ascii="Amiri" w:hAnsi="Amiri" w:eastAsia="Amiri" w:cs="Amiri"/>
          <w:color w:val="111111"/>
          <w:sz w:val="28"/>
          <w:sz w:val="28"/>
          <w:szCs w:val="28"/>
          <w:rtl w:val="true"/>
          <w:lang w:bidi="ar-SA"/>
        </w:rPr>
        <w:t xml:space="preserve">ابن عثمان، موفق الدين عبدالرحمن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الشارعى، عبدالرحمن بن مكى</w:t>
      </w:r>
    </w:p>
    <w:p>
      <w:pPr>
        <w:pStyle w:val="BookText"/>
        <w:rPr/>
      </w:pPr>
      <w:r>
        <w:rPr>
          <w:rFonts w:ascii="Amiri" w:hAnsi="Amiri" w:eastAsia="Amiri" w:cs="Amiri"/>
          <w:color w:val="111111"/>
          <w:sz w:val="28"/>
          <w:sz w:val="28"/>
          <w:szCs w:val="28"/>
          <w:rtl w:val="true"/>
          <w:lang w:bidi="ar-SA"/>
        </w:rPr>
        <w:t xml:space="preserve">ابن عساكر، عبد الصمد بن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۶٨۶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إتحاف الزائر وأطراف المقيم للسائر فى زيارة النبى صلى الله عليه وسلم، تحقيق حسين محمد على شكرى، بيروت، دار الأرقم،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٠٠٠</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مصطفى عمار منلا، المدينة النورة، مركز بحوث ودراسات المدينة المنورة،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٧٧</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عساكر، قاسم بن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 زيارة الخليل عليه السلام وموضع قبره وقبور أبنائه الكرام،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ق، نسخه خطى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عفالق، محمد بن عبدالرحمن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العفالق، محمد بن عبدالرحمن</w:t>
      </w:r>
    </w:p>
    <w:p>
      <w:pPr>
        <w:pStyle w:val="BookText"/>
        <w:rPr/>
      </w:pPr>
      <w:r>
        <w:rPr>
          <w:rFonts w:ascii="Amiri" w:hAnsi="Amiri" w:eastAsia="Amiri" w:cs="Amiri"/>
          <w:color w:val="111111"/>
          <w:sz w:val="28"/>
          <w:sz w:val="28"/>
          <w:szCs w:val="28"/>
          <w:rtl w:val="true"/>
          <w:lang w:bidi="ar-SA"/>
        </w:rPr>
        <w:t xml:space="preserve">ابن غلبون، محمد بن خليل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قصيدة فى الردّ على الصنعانى فى مدح ابن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سعادة الدارين، ص</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قصيدة ابن غلبون فى الرد على الصنعانى والنجدى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قصيده داراى </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بيت است و مطلع آن اينچنين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سلامى على اهل الاصابة والرشد و ليس على نجد و من حلّ فى نجد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فيروز، محمد بن عبدالله </w:t>
      </w:r>
      <w:r>
        <w:rPr>
          <w:rStyle w:val="FootnoteAnchor"/>
          <w:rtl w:val="true"/>
        </w:rPr>
        <w:footnoteReference w:id="22"/>
      </w:r>
      <w:r>
        <w:rPr>
          <w:rFonts w:eastAsia="IRNazanin" w:cs="IRNazanin"/>
          <w:color w:val="111111"/>
          <w:sz w:val="28"/>
          <w:szCs w:val="28"/>
          <w:rtl w:val="true"/>
          <w:lang w:bidi="fa-IR"/>
        </w:rPr>
        <w:t>(</w:t>
      </w:r>
      <w:r>
        <w:rPr>
          <w:rFonts w:eastAsia="IRNazanin" w:cs="IRNazanin"/>
          <w:color w:val="111111"/>
          <w:sz w:val="28"/>
          <w:szCs w:val="28"/>
          <w:lang w:bidi="fa-IR"/>
        </w:rPr>
        <w:t>1142</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الرسالة المرضية فى الرد على الوهابية، بى‌جا،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نقد وهابيت از برون،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كيران فاسى، محمد الطيب بن عبد المجيد </w:t>
      </w:r>
      <w:r>
        <w:rPr>
          <w:rStyle w:val="FootnoteAnchor"/>
          <w:rtl w:val="true"/>
        </w:rPr>
        <w:footnoteReference w:id="23"/>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٧</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تقييد حول التعلق والتوسل بالأنبياء والصالحين، بى‌تا، نسخه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الجلاوى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الرباط</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المقالات السنية،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تقييد حول زيارة الأولياء والتوسل بهم، بى‌تا، نسخه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الجلاوى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الرباط</w:t>
      </w:r>
      <w:r>
        <w:rPr>
          <w:rFonts w:eastAsia="IRNazanin" w:cs="IRNazanin"/>
          <w:color w:val="111111"/>
          <w:sz w:val="28"/>
          <w:szCs w:val="28"/>
          <w:rtl w:val="true"/>
          <w:lang w:bidi="fa-IR"/>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المقالات السنية،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الرد على بعض المبتدعة من الطائفة الوهابية، قاهره، مطبعة التقدم العلمية،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٩٠٩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اثر به ضميمه كتابِ إظهار العقوق فى الرد على من منع التوسل إلى الله تعالى بالنبى والولى الصدوق نوشته شيخ مرفى مالكى جزائرى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على مَذهَبِ الوهابيين، نسخه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رباط، المكتبة الكنانية</w:t>
      </w:r>
    </w:p>
    <w:p>
      <w:pPr>
        <w:pStyle w:val="BookText"/>
        <w:rPr/>
      </w:pPr>
      <w:r>
        <w:rPr>
          <w:rFonts w:ascii="IRNazanin" w:hAnsi="IRNazanin" w:eastAsia="IRNazanin"/>
          <w:color w:val="111111"/>
          <w:sz w:val="28"/>
          <w:sz w:val="28"/>
          <w:szCs w:val="28"/>
          <w:rtl w:val="true"/>
          <w:lang w:bidi="fa-IR"/>
        </w:rPr>
        <w:t>اين رساله در كتاب الرد على الوهابية فى القرن 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الغرب الاسلامى، تأليف حمادى الرديسى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 دارالطليعة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مخ الرأس، عبدالرحمن بن محمد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التريمى، عبدالرحمن بن محمد</w:t>
      </w:r>
    </w:p>
    <w:p>
      <w:pPr>
        <w:pStyle w:val="BookText"/>
        <w:rPr/>
      </w:pPr>
      <w:r>
        <w:rPr>
          <w:rFonts w:ascii="IRNazanin" w:hAnsi="IRNazanin" w:eastAsia="IRNazanin"/>
          <w:color w:val="111111"/>
          <w:sz w:val="28"/>
          <w:sz w:val="28"/>
          <w:szCs w:val="28"/>
          <w:rtl w:val="true"/>
          <w:lang w:bidi="fa-IR"/>
        </w:rPr>
        <w:t xml:space="preserve">ابن مرزوق، ابوحامد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ابن التبانى، محمد العربى</w:t>
      </w:r>
    </w:p>
    <w:p>
      <w:pPr>
        <w:pStyle w:val="BookText"/>
        <w:rPr/>
      </w:pPr>
      <w:r>
        <w:rPr>
          <w:rFonts w:ascii="Amiri" w:hAnsi="Amiri" w:eastAsia="Amiri" w:cs="Amiri"/>
          <w:color w:val="111111"/>
          <w:sz w:val="28"/>
          <w:sz w:val="28"/>
          <w:szCs w:val="28"/>
          <w:rtl w:val="true"/>
          <w:lang w:bidi="ar-SA"/>
        </w:rPr>
        <w:t xml:space="preserve">ابن منصور، عثمان بن عبد العزيز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12</w:t>
      </w:r>
      <w:r>
        <w:rPr>
          <w:rFonts w:ascii="IRNazanin" w:hAnsi="IRNazanin" w:eastAsia="IRNazanin"/>
          <w:color w:val="111111"/>
          <w:sz w:val="28"/>
          <w:sz w:val="28"/>
          <w:szCs w:val="28"/>
          <w:lang w:bidi="fa-IR"/>
        </w:rPr>
        <w:t>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تبصرة أولى الالباب، بى‌جا، بى‌نا، 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جلاء الغمة عن تكفير هذه الامة، بى‌جا،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الدرن عما ركبه هذا الرجل من المحن، بى‌جا، بى‌نا، بى‌تا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نقد و بررسى ديدگاه‌ها و عقايد محمد بن عبدالوهاب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حذّر منها العلماء،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منهج المعارج لأخبار الخوارج بالإشراف على الإسراف من دينهم المارج، </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ق، نسخه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معهد المخطوطات بقاهره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حذّر منها العلماء،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نعمان، محمد بن موسى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ascii="IRNazanin" w:hAnsi="IRNazanin" w:eastAsia="IRNazanin"/>
          <w:color w:val="111111"/>
          <w:sz w:val="28"/>
          <w:sz w:val="28"/>
          <w:szCs w:val="28"/>
          <w:lang w:bidi="fa-IR"/>
        </w:rPr>
        <w:t>۶٨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مصباح الظلام فى المستغيثين بخير الأنام عليه الصلاة والسلام فى اليقظة والمنام، به كوشش حسين محمد على شكرى، بيروت، دار الكتب العليمة،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تحقيق عبدالعظيم فتحى خليل الشاعر، محمد عبد الرحمن الشاغول، بى‌جا، دار جوامع الكلم،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همات، محمد بن حسن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محمد همات‌زاده، محمد بن حسن</w:t>
      </w:r>
    </w:p>
    <w:p>
      <w:pPr>
        <w:pStyle w:val="BookText"/>
        <w:rPr/>
      </w:pPr>
      <w:r>
        <w:rPr>
          <w:rFonts w:ascii="Amiri" w:hAnsi="Amiri" w:eastAsia="Amiri" w:cs="Amiri"/>
          <w:color w:val="111111"/>
          <w:sz w:val="28"/>
          <w:sz w:val="28"/>
          <w:szCs w:val="28"/>
          <w:rtl w:val="true"/>
          <w:lang w:bidi="ar-SA"/>
        </w:rPr>
        <w:t xml:space="preserve">ابوإسحاق زاده، محمد عطاء الله بن محمد شريف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122</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الرسالة الردية على طائفة الوهابية، بى‌جا، </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 نسخه خطى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المقالات السنية، ص </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السلفية بين اهل السنة والامامية، ص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ابوحراز، محمد البكرى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الوهابية المهزومة، بى‌جا،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حذّر منها العلماء، ص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ابوالخير، على</w:t>
      </w:r>
    </w:p>
    <w:p>
      <w:pPr>
        <w:pStyle w:val="BookText"/>
        <w:rPr/>
      </w:pPr>
      <w:r>
        <w:rPr>
          <w:rFonts w:ascii="Amiri" w:hAnsi="Amiri" w:eastAsia="Amiri" w:cs="Amiri"/>
          <w:color w:val="111111"/>
          <w:sz w:val="28"/>
          <w:sz w:val="28"/>
          <w:szCs w:val="28"/>
          <w:rtl w:val="true"/>
          <w:lang w:bidi="ar-SA"/>
        </w:rPr>
        <w:t xml:space="preserve">تدويل الأراضى المقدسة فى الحجاز بين التأويل السياسى والتنزيل الدينى، مقدمه رفعت سيد احمد، قاهره، مركز يافا للدراسات والنشر؛ البرنامج البحثى الإعلامى عن التدويل الإسلامى للأماكن المقدسة،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دفاعاً عن مقدساتنا الحجازية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الوهابية وفتنة 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بى‌جا، بى‌تا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ابوزهره،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آيين وهابيت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ترجمه مهدى فرمانيان، مجموعه مقالات فرق تسنن، ص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مقاله بخشى از كتاب تاريخ المذاهب الاسلامية نوشته محمد ابوزهره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ترجمه عليرضا ايمانى، مجموعه مقالات فرق تسنن، ص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مقاله از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تاريخ المذاهب الاسلامية، نوشته محمد ابوزهره استخراج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ابوزيد، امين</w:t>
      </w:r>
    </w:p>
    <w:p>
      <w:pPr>
        <w:pStyle w:val="BookText"/>
        <w:rPr/>
      </w:pPr>
      <w:r>
        <w:rPr>
          <w:rFonts w:ascii="Amiri" w:hAnsi="Amiri" w:eastAsia="Amiri" w:cs="Amiri"/>
          <w:color w:val="111111"/>
          <w:sz w:val="28"/>
          <w:sz w:val="28"/>
          <w:szCs w:val="28"/>
          <w:rtl w:val="true"/>
          <w:lang w:bidi="ar-SA"/>
        </w:rPr>
        <w:t xml:space="preserve">الوهابية وخطرها على مستقبل اليمن السياسى، بيروت، مؤسسة البصائر،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ابوعاصى، محمد سالم</w:t>
      </w:r>
    </w:p>
    <w:p>
      <w:pPr>
        <w:pStyle w:val="BookText"/>
        <w:rPr/>
      </w:pPr>
      <w:r>
        <w:rPr>
          <w:rFonts w:ascii="Amiri" w:hAnsi="Amiri" w:eastAsia="Amiri" w:cs="Amiri"/>
          <w:color w:val="111111"/>
          <w:sz w:val="28"/>
          <w:sz w:val="28"/>
          <w:szCs w:val="28"/>
          <w:rtl w:val="true"/>
          <w:lang w:bidi="ar-SA"/>
        </w:rPr>
        <w:t xml:space="preserve">بعض افكار ابن تيمية فى العقيدة عرض و تحليل، تقريظ محمد عبدالفضيل القوصى و محمد سعيد رمضان البوطى، دمشق، دار صديق للعلوم،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ابوالعزائم، عز الدين ماضى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الاحتفال بموالد الأنبياء والأولياء مشترع لا مبتدع، قاهره، لجنة البحوث والدراسات بالطريقة العزمية،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اسلام الصوفيه هو الحل لا اسلام الخوارج، قاهره، دارالكتاب الصوفى،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٧٧</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حاضر به بررسى تاريخ خوارج از عهد پيامبر تا عثمان مى‌پردازد و در ادامه فعاليت فكرى خوارج را در طول قرون مختلف از سلفيه، ابن حزم ظاهرى، ابن تيميه، ابن عبدالوهاب تا مودودى در قرن ق، بيان مى‌كند </w:t>
      </w:r>
    </w:p>
    <w:p>
      <w:pPr>
        <w:pStyle w:val="BookText"/>
        <w:rPr/>
      </w:pPr>
      <w:r>
        <w:rPr>
          <w:rFonts w:ascii="Amiri" w:hAnsi="Amiri" w:eastAsia="Amiri" w:cs="Amiri"/>
          <w:color w:val="111111"/>
          <w:sz w:val="28"/>
          <w:sz w:val="28"/>
          <w:szCs w:val="28"/>
          <w:rtl w:val="true"/>
          <w:lang w:bidi="ar-SA"/>
        </w:rPr>
        <w:t xml:space="preserve">بشائر الاخيار فى مولد المختار، قاهره، دارالكتاب الصوفى،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٩٩۶</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تنصير، قاهره، دارالكتاب الصوفى،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ابوغده، عبدالفتاح</w:t>
      </w:r>
    </w:p>
    <w:p>
      <w:pPr>
        <w:pStyle w:val="BookText"/>
        <w:rPr/>
      </w:pPr>
      <w:r>
        <w:rPr>
          <w:rFonts w:ascii="Amiri" w:hAnsi="Amiri" w:eastAsia="Amiri" w:cs="Amiri"/>
          <w:color w:val="111111"/>
          <w:sz w:val="28"/>
          <w:sz w:val="28"/>
          <w:szCs w:val="28"/>
          <w:rtl w:val="true"/>
          <w:lang w:bidi="ar-SA"/>
        </w:rPr>
        <w:t xml:space="preserve">كلمات فى كشف أباطيل وافتراءات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وهى رد على أباطيل ناصر ألبانى وصاحبه سابقاً زهير الشاويش ومؤازريهما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قاهره، حلب، مكتبة المطبوعات الاسلامية،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ابوالفضل،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w:t>
      </w:r>
      <w:r>
        <w:rPr>
          <w:rFonts w:ascii="IRNazanin" w:hAnsi="IRNazanin" w:eastAsia="IRNazanin"/>
          <w:color w:val="111111"/>
          <w:sz w:val="28"/>
          <w:sz w:val="28"/>
          <w:szCs w:val="28"/>
          <w:lang w:bidi="fa-IR"/>
        </w:rPr>
        <w:t>٩۶</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جابجايى اسلام از ناحيه تندروها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سانفرانسيسكو، هارپركولين، </w:t>
      </w:r>
      <w:r>
        <w:rPr>
          <w:rFonts w:eastAsia="IRNazanin" w:cs="IRNazanin"/>
          <w:color w:val="111111"/>
          <w:sz w:val="28"/>
          <w:szCs w:val="28"/>
          <w:lang w:bidi="fa-IR"/>
        </w:rPr>
        <w:t>2</w:t>
      </w:r>
      <w:r>
        <w:rPr>
          <w:rFonts w:ascii="IRNazanin" w:hAnsi="IRNazanin" w:eastAsia="IRNazanin"/>
          <w:color w:val="111111"/>
          <w:sz w:val="28"/>
          <w:sz w:val="28"/>
          <w:szCs w:val="28"/>
          <w:lang w:bidi="fa-IR"/>
        </w:rPr>
        <w:t>٠٠٧</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 زبان انگليسى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به زبان انگليسى است و اطلاعات مأخذشناسى آن اينچنين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 Great Theft: Wrestling Islam from the Extremists, Khaled M. Abou El Fadl, San Francisco, HarperOne, 2</w:t>
      </w:r>
      <w:r>
        <w:rPr>
          <w:rFonts w:ascii="IRNazanin" w:hAnsi="IRNazanin" w:eastAsia="IRNazanin"/>
          <w:color w:val="111111"/>
          <w:sz w:val="28"/>
          <w:sz w:val="28"/>
          <w:szCs w:val="28"/>
          <w:lang w:bidi="fa-IR"/>
        </w:rPr>
        <w:t>٠٠</w:t>
      </w:r>
      <w:r>
        <w:rPr>
          <w:rFonts w:eastAsia="IRNazanin" w:cs="IRNazanin"/>
          <w:color w:val="111111"/>
          <w:sz w:val="28"/>
          <w:szCs w:val="28"/>
          <w:lang w:bidi="fa-IR"/>
        </w:rPr>
        <w:t>5, 32</w:t>
      </w:r>
      <w:r>
        <w:rPr>
          <w:rFonts w:ascii="IRNazanin" w:hAnsi="IRNazanin" w:eastAsia="IRNazanin"/>
          <w:color w:val="111111"/>
          <w:sz w:val="28"/>
          <w:sz w:val="28"/>
          <w:szCs w:val="28"/>
          <w:lang w:bidi="fa-IR"/>
        </w:rPr>
        <w:t>٠</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نويسنده در اين كتاب ثابت مى‌كند كه فرقه‌هاى تندرو اسلام بخصوص وهابيت، به‌طور آشكار ارزشهاى راستين اسلام را به چالش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توضيح مى‌دهد كه وهابيت اصلا جنبش يك فرقه اقليت و افراطى فاقد محبوبيت است كه رشد خود را صرفا مديون قرار گرفتن در موقعيت همكارى با حكومت خاندان آل سعود است و پيدا شدن نفت نيز باعث سرازير شدن دلارهاى نفتى به اين سيستم اعتقادى نورسيده و محافظه كار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الاحمدى الظواهرى، محمد بن ابراهيم </w:t>
      </w:r>
      <w:r>
        <w:rPr>
          <w:rStyle w:val="FootnoteAnchor"/>
          <w:rtl w:val="true"/>
        </w:rPr>
        <w:footnoteReference w:id="29"/>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٨٧٨</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يهوداً لا حنابلة، بى‌جا، بى‌نا، بى‌تا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المقالات السنية،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اخمينى، عبدالوهاب بن عبدالرحمن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المراغى، عبدالوهاب بن عبدالرحمن</w:t>
      </w:r>
    </w:p>
    <w:p>
      <w:pPr>
        <w:pStyle w:val="BookText"/>
        <w:rPr/>
      </w:pPr>
      <w:r>
        <w:rPr>
          <w:rFonts w:ascii="Amiri" w:hAnsi="Amiri" w:eastAsia="Amiri" w:cs="Amiri"/>
          <w:color w:val="111111"/>
          <w:sz w:val="28"/>
          <w:sz w:val="28"/>
          <w:szCs w:val="28"/>
          <w:rtl w:val="true"/>
          <w:lang w:bidi="ar-SA"/>
        </w:rPr>
        <w:t xml:space="preserve">الأخنائى، محمد بن أبى بكر بن عيسى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ascii="IRNazanin" w:hAnsi="IRNazanin" w:eastAsia="IRNazanin"/>
          <w:color w:val="111111"/>
          <w:sz w:val="28"/>
          <w:sz w:val="28"/>
          <w:szCs w:val="28"/>
          <w:lang w:bidi="fa-IR"/>
        </w:rPr>
        <w:t>٧</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المقالات الوفية فى الرد على الوهابية، بى‌جا،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المقالة المرضية فى الرد على من ينكر الزيارة المحمدية، نسخه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جامعة الامام محمد بن سعود الاسلامية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المقالات السنية، ص </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الادريسى، سيد عبدالعزيز بن هاشم</w:t>
      </w:r>
    </w:p>
    <w:p>
      <w:pPr>
        <w:pStyle w:val="BookText"/>
        <w:rPr/>
      </w:pPr>
      <w:r>
        <w:rPr>
          <w:rFonts w:ascii="Amiri" w:hAnsi="Amiri" w:eastAsia="Amiri" w:cs="Amiri"/>
          <w:color w:val="111111"/>
          <w:sz w:val="28"/>
          <w:sz w:val="28"/>
          <w:szCs w:val="28"/>
          <w:rtl w:val="true"/>
          <w:lang w:bidi="ar-SA"/>
        </w:rPr>
        <w:t>المناظرة الكبرى بين أعيان الأمة الهاديين إلى سبيل النجاة القطب النفيس الإمام السيد أحمد بن ادريس وفقهاء الوهابية، مكتبة ام القرى، 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الادريسى الحسنى، محمود</w:t>
      </w:r>
    </w:p>
    <w:p>
      <w:pPr>
        <w:pStyle w:val="BookText"/>
        <w:rPr/>
      </w:pPr>
      <w:r>
        <w:rPr>
          <w:rFonts w:ascii="Amiri" w:hAnsi="Amiri" w:eastAsia="Amiri" w:cs="Amiri"/>
          <w:color w:val="111111"/>
          <w:sz w:val="28"/>
          <w:sz w:val="28"/>
          <w:szCs w:val="28"/>
          <w:rtl w:val="true"/>
          <w:lang w:bidi="ar-SA"/>
        </w:rPr>
        <w:t xml:space="preserve">السلفيون و صناعة التخلف، قاهره، لجنة البحوث و الدراسات بالطريقة العزمية؛ دارالكتاب الصوفى،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الازهرى، خليل دريان</w:t>
      </w:r>
    </w:p>
    <w:p>
      <w:pPr>
        <w:pStyle w:val="BookText"/>
        <w:rPr/>
      </w:pPr>
      <w:r>
        <w:rPr>
          <w:rFonts w:ascii="Amiri" w:hAnsi="Amiri" w:eastAsia="Amiri" w:cs="Amiri"/>
          <w:color w:val="111111"/>
          <w:sz w:val="28"/>
          <w:sz w:val="28"/>
          <w:szCs w:val="28"/>
          <w:rtl w:val="true"/>
          <w:lang w:bidi="ar-SA"/>
        </w:rPr>
        <w:t xml:space="preserve">غاية البيان فى تنزيه الله عن الجهة والمكان، بيروت، دارالمشاريع،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٩٩٩</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الازهرى، محمد فتحى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موافقة الوهابية لليهودية، بى‌جا، بى‌نا، بى‌تا،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إستانبولى، حسين حلمى إيشيق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ايشيق، حسين حلمى </w:t>
      </w:r>
    </w:p>
    <w:p>
      <w:pPr>
        <w:pStyle w:val="BookText"/>
        <w:rPr/>
      </w:pPr>
      <w:r>
        <w:rPr>
          <w:rFonts w:ascii="Amiri" w:hAnsi="Amiri" w:eastAsia="Amiri" w:cs="Amiri"/>
          <w:color w:val="111111"/>
          <w:sz w:val="28"/>
          <w:sz w:val="28"/>
          <w:szCs w:val="28"/>
          <w:rtl w:val="true"/>
          <w:lang w:bidi="ar-SA"/>
        </w:rPr>
        <w:t xml:space="preserve">الإسكندرانى، عبد القادر بن محمد سليم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w:t>
      </w:r>
      <w:r>
        <w:rPr>
          <w:rFonts w:ascii="IRNazanin" w:hAnsi="IRNazanin" w:eastAsia="IRNazanin"/>
          <w:color w:val="111111"/>
          <w:sz w:val="28"/>
          <w:sz w:val="28"/>
          <w:szCs w:val="28"/>
          <w:lang w:bidi="fa-IR"/>
        </w:rPr>
        <w:t>۶</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الحجة المرضية فى إثبات الواسطة التى نفتها الوهابية، بى‌جا،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النفحة الزكية فى الرد على شبه الفرقة الوهابية، دمشق، مطبعة الفيحاء،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اسكندرى، عبدالقادر بن محمد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الكيلانى، عبدالقادر بن محمد</w:t>
      </w:r>
    </w:p>
    <w:p>
      <w:pPr>
        <w:pStyle w:val="BookText"/>
        <w:rPr/>
      </w:pPr>
      <w:r>
        <w:rPr>
          <w:rFonts w:ascii="Amiri" w:hAnsi="Amiri" w:eastAsia="Amiri" w:cs="Amiri"/>
          <w:color w:val="111111"/>
          <w:sz w:val="28"/>
          <w:sz w:val="28"/>
          <w:szCs w:val="28"/>
          <w:rtl w:val="true"/>
          <w:lang w:bidi="ar-SA"/>
        </w:rPr>
        <w:t>اسماعيل، محمود</w:t>
      </w:r>
    </w:p>
    <w:p>
      <w:pPr>
        <w:pStyle w:val="BookText"/>
        <w:rPr/>
      </w:pPr>
      <w:r>
        <w:rPr>
          <w:rFonts w:ascii="Amiri" w:hAnsi="Amiri" w:eastAsia="Amiri" w:cs="Amiri"/>
          <w:color w:val="111111"/>
          <w:sz w:val="28"/>
          <w:sz w:val="28"/>
          <w:szCs w:val="28"/>
          <w:rtl w:val="true"/>
          <w:lang w:bidi="ar-SA"/>
        </w:rPr>
        <w:t xml:space="preserve">سلفى‌ها، ترجمه حسن خاكرند و حجت الله جودكى، تهران، انتشارات بين المللى الهدى،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٩۶</w:t>
      </w:r>
      <w:r>
        <w:rPr>
          <w:rFonts w:ascii="Amiri" w:hAnsi="Amiri" w:eastAsia="Amiri" w:cs="Amiri"/>
          <w:color w:val="111111"/>
          <w:sz w:val="28"/>
          <w:sz w:val="28"/>
          <w:szCs w:val="28"/>
          <w:rtl w:val="true"/>
          <w:lang w:bidi="ar-SA"/>
        </w:rPr>
        <w:t>ص، رقعى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نوشتار، ترجمه بخش نخست كتاب الفكر الاسلامى الحديث، بين السلفيين والمجددين نوشته دكتر محمود اسماعيل، مورخ و نظريه پرداز مصرى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الاشيقرى، عبدالمحسن بن على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الرد على الوهابية، بى‌جا،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المقالات السنية، ص </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الاعظمى، حبيب الرحمن</w:t>
      </w:r>
    </w:p>
    <w:p>
      <w:pPr>
        <w:pStyle w:val="BookText"/>
        <w:rPr/>
      </w:pPr>
      <w:r>
        <w:rPr>
          <w:rFonts w:ascii="Amiri" w:hAnsi="Amiri" w:eastAsia="Amiri" w:cs="Amiri"/>
          <w:color w:val="111111"/>
          <w:sz w:val="28"/>
          <w:sz w:val="28"/>
          <w:szCs w:val="28"/>
          <w:rtl w:val="true"/>
          <w:lang w:bidi="ar-SA"/>
        </w:rPr>
        <w:t xml:space="preserve">الألبانى و شذوذه وأخطاؤه، كويت، مكتبة دارالغروبة،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افندى الراوى، عبدالله</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توحيد الاخلاق فى جواب اهل العراق على محمد بن عبدالوهاب، بى‌تا، نسخه خطى</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نسخه‌اى از اين كتاب در دانشگاه كمبريج لندن با عنوان ردّ وهابيان موجود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نسخه‌اى نيز در كتابخانه اوقاف بغداد 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المقالات السنية،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الافيونى، عبدالله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لوائح القبول والمنحة والاعزاز فى الرحلة لزيارة السيدة زينب و سيدى مدرك و عمر الخباز، بى‌جا،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الاقنانى، نقى الدين بن عبدالله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الأخنائى، محمد بن أبى بكر</w:t>
      </w:r>
    </w:p>
    <w:p>
      <w:pPr>
        <w:pStyle w:val="BookText"/>
        <w:rPr/>
      </w:pPr>
      <w:r>
        <w:rPr>
          <w:rFonts w:ascii="IRNazanin" w:hAnsi="IRNazanin" w:eastAsia="IRNazanin"/>
          <w:color w:val="111111"/>
          <w:sz w:val="28"/>
          <w:sz w:val="28"/>
          <w:szCs w:val="28"/>
          <w:rtl w:val="true"/>
          <w:lang w:bidi="fa-IR"/>
        </w:rPr>
        <w:t>الفقى، محمد</w:t>
      </w:r>
    </w:p>
    <w:p>
      <w:pPr>
        <w:pStyle w:val="BookText"/>
        <w:rPr/>
      </w:pPr>
      <w:r>
        <w:rPr>
          <w:rFonts w:ascii="Amiri" w:hAnsi="Amiri" w:eastAsia="Amiri" w:cs="Amiri"/>
          <w:color w:val="111111"/>
          <w:sz w:val="28"/>
          <w:sz w:val="28"/>
          <w:szCs w:val="28"/>
          <w:rtl w:val="true"/>
          <w:lang w:bidi="ar-SA"/>
        </w:rPr>
        <w:t xml:space="preserve">التوسل والزيارة فى الشريعة الإسلامية، قاهره، مكتبة و مطبعة مصطفى البابى الحلبى و اولاده،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٩۶٨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الفيوضات الربانية فى الزيارة والتوسل بخير البرية، قاهره، مكتبة و مطبعة مصطفى البابى الحلبى و اولاده،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٩۶٨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قصيده‌اى در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در فضيلت زيارت و توسل به حضرت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قصيده در كتاب التوسل والزيارة فى الشريعة الاسلامية از همين مؤلف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الامير، ابراهيم بن منصور الهاشمى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الشريف، ابوهاشم</w:t>
      </w:r>
    </w:p>
    <w:p>
      <w:pPr>
        <w:pStyle w:val="BookText"/>
        <w:rPr/>
      </w:pPr>
      <w:r>
        <w:rPr>
          <w:rFonts w:ascii="IRNazanin" w:hAnsi="IRNazanin" w:eastAsia="IRNazanin"/>
          <w:color w:val="111111"/>
          <w:sz w:val="28"/>
          <w:sz w:val="28"/>
          <w:szCs w:val="28"/>
          <w:rtl w:val="true"/>
          <w:lang w:bidi="fa-IR"/>
        </w:rPr>
        <w:t xml:space="preserve">انصارى، محمد عابد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السندى، محمد عابد</w:t>
      </w:r>
    </w:p>
    <w:p>
      <w:pPr>
        <w:pStyle w:val="BookText"/>
        <w:rPr/>
      </w:pPr>
      <w:r>
        <w:rPr>
          <w:rFonts w:ascii="IRNazanin" w:hAnsi="IRNazanin" w:eastAsia="IRNazanin"/>
          <w:color w:val="111111"/>
          <w:sz w:val="28"/>
          <w:sz w:val="28"/>
          <w:szCs w:val="28"/>
          <w:rtl w:val="true"/>
          <w:lang w:bidi="fa-IR"/>
        </w:rPr>
        <w:t>اونگوت، عمر</w:t>
      </w:r>
    </w:p>
    <w:p>
      <w:pPr>
        <w:pStyle w:val="BookText"/>
        <w:rPr/>
      </w:pPr>
      <w:r>
        <w:rPr>
          <w:rFonts w:ascii="Amiri" w:hAnsi="Amiri" w:eastAsia="Amiri" w:cs="Amiri"/>
          <w:color w:val="111111"/>
          <w:sz w:val="28"/>
          <w:sz w:val="28"/>
          <w:szCs w:val="28"/>
          <w:rtl w:val="true"/>
          <w:lang w:bidi="ar-SA"/>
        </w:rPr>
        <w:t xml:space="preserve">اسلام دينى و وهابيت دينى، استانبول،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ص، رقعى، زبان تركى استانبول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وهابيان،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٧٠</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ايشيق، حسين حلمى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الاسلام والايمان فى الردود على الوهابية، استانبول، حسين حلمى ايشيق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٩٨۶</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وهابيان،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ظلال الوهابية، استانبول، مكتبة ايشيق،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٩٧۶</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علماء المسلمين والوهابيون، استانبول، المكتبة ايشيق،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٩٧</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علماء المسلمى و جهلة الوهابيين، استانبول، مكتبة الحقيقة،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حاضر گزينشى از كتابهاى و رسائل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الكبرى از عبدالوهاب الشعرانى المصرى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شواهد الحق از يوسف النبهانى </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العقائد النسفية از نجم الدين النسفى </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معرب المكتوبات از شيخ احمد الفاروقى السرهندى الحنفى النقشبندى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رسالة فى تحقيق الرابطة از مولانا ضياء الدين خالد بغدادى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وهابيان،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بابصيل، محمد سعيد بن محمد </w:t>
      </w:r>
      <w:r>
        <w:rPr>
          <w:rStyle w:val="FootnoteAnchor"/>
          <w:rtl w:val="true"/>
        </w:rPr>
        <w:footnoteReference w:id="35"/>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المجدى فى الرّد على عبدالله بن عبدالرحمن السندى، بى‌جا، بى‌نا، </w:t>
      </w:r>
      <w:r>
        <w:rPr>
          <w:rFonts w:eastAsia="IRNazanin" w:cs="IRNazanin"/>
          <w:color w:val="111111"/>
          <w:sz w:val="28"/>
          <w:szCs w:val="28"/>
          <w:lang w:bidi="fa-IR"/>
        </w:rPr>
        <w:t>13</w:t>
      </w:r>
      <w:r>
        <w:rPr>
          <w:rFonts w:ascii="IRNazanin" w:hAnsi="IRNazanin" w:eastAsia="IRNazanin"/>
          <w:color w:val="111111"/>
          <w:sz w:val="28"/>
          <w:sz w:val="28"/>
          <w:szCs w:val="28"/>
          <w:lang w:bidi="fa-IR"/>
        </w:rPr>
        <w:t>٠٩</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ص، چاپ سنگى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خطى اين كتاب در كتابخانه برلين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w:t>
      </w:r>
    </w:p>
    <w:p>
      <w:pPr>
        <w:pStyle w:val="BookText"/>
        <w:rPr/>
      </w:pPr>
      <w:r>
        <w:rPr>
          <w:rFonts w:ascii="IRNazanin" w:hAnsi="IRNazanin" w:eastAsia="IRNazanin"/>
          <w:color w:val="111111"/>
          <w:sz w:val="28"/>
          <w:sz w:val="28"/>
          <w:szCs w:val="28"/>
          <w:rtl w:val="true"/>
          <w:lang w:bidi="fa-IR"/>
        </w:rPr>
        <w:t>گزيده‌اى از آن در كتاب زير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الشرق الاسلامى، با همكارى اسماء نويره، بيروت، دارالطليعه للطباعه و النشر،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بابكر، حامد احمد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الحجج الدامغة والبراهين الساطعة فى جواز الإحتفال بالمولد النبوى الشريف و </w:t>
      </w:r>
    </w:p>
    <w:p>
      <w:pPr>
        <w:pStyle w:val="BookText"/>
        <w:rPr/>
      </w:pPr>
      <w:r>
        <w:rPr>
          <w:rFonts w:ascii="Amiri" w:hAnsi="Amiri" w:eastAsia="Amiri" w:cs="Amiri"/>
          <w:color w:val="111111"/>
          <w:sz w:val="28"/>
          <w:sz w:val="28"/>
          <w:szCs w:val="28"/>
          <w:rtl w:val="true"/>
          <w:lang w:bidi="ar-SA"/>
        </w:rPr>
        <w:t xml:space="preserve">يليه جواز الاجتماع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اليقظة والاخذ منه، سودان، بى‌نا، بى‌تا،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بارو، عمر بن ابوبكر</w:t>
      </w:r>
    </w:p>
    <w:p>
      <w:pPr>
        <w:pStyle w:val="BookText"/>
        <w:rPr/>
      </w:pPr>
      <w:r>
        <w:rPr>
          <w:rFonts w:ascii="Amiri" w:hAnsi="Amiri" w:eastAsia="Amiri" w:cs="Amiri"/>
          <w:color w:val="111111"/>
          <w:sz w:val="28"/>
          <w:sz w:val="28"/>
          <w:szCs w:val="28"/>
          <w:rtl w:val="true"/>
          <w:lang w:bidi="ar-SA"/>
        </w:rPr>
        <w:t xml:space="preserve">تنبيه المنتقد للاحتفال بليلة المولد، تهران، سازمان تبليغات اسلامى،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٩٩٠</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باعلوى حضرمى، عبدالله بن حسين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بلفقيه، عبدالله بن حسن</w:t>
      </w:r>
    </w:p>
    <w:p>
      <w:pPr>
        <w:pStyle w:val="BookText"/>
        <w:rPr/>
      </w:pPr>
      <w:r>
        <w:rPr>
          <w:rFonts w:ascii="Amiri" w:hAnsi="Amiri" w:eastAsia="Amiri" w:cs="Amiri"/>
          <w:color w:val="111111"/>
          <w:sz w:val="28"/>
          <w:sz w:val="28"/>
          <w:szCs w:val="28"/>
          <w:rtl w:val="true"/>
          <w:lang w:bidi="ar-SA"/>
        </w:rPr>
        <w:t xml:space="preserve">الباقلانى، محمد بن الطيب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القاضى الباقلانى، محمد بن الطيب بن محمد</w:t>
      </w:r>
    </w:p>
    <w:p>
      <w:pPr>
        <w:pStyle w:val="BookText"/>
        <w:rPr/>
      </w:pPr>
      <w:r>
        <w:rPr>
          <w:rFonts w:ascii="Amiri" w:hAnsi="Amiri" w:eastAsia="Amiri" w:cs="Amiri"/>
          <w:color w:val="111111"/>
          <w:sz w:val="28"/>
          <w:sz w:val="28"/>
          <w:szCs w:val="28"/>
          <w:rtl w:val="true"/>
          <w:lang w:bidi="ar-SA"/>
        </w:rPr>
        <w:t>البحيرى، حسن عبد الرحمن</w:t>
      </w:r>
    </w:p>
    <w:p>
      <w:pPr>
        <w:pStyle w:val="BookText"/>
        <w:rPr/>
      </w:pPr>
      <w:r>
        <w:rPr>
          <w:rFonts w:ascii="Amiri" w:hAnsi="Amiri" w:eastAsia="Amiri" w:cs="Amiri"/>
          <w:color w:val="111111"/>
          <w:sz w:val="28"/>
          <w:sz w:val="28"/>
          <w:szCs w:val="28"/>
          <w:rtl w:val="true"/>
          <w:lang w:bidi="ar-SA"/>
        </w:rPr>
        <w:t xml:space="preserve">منحة ذى الجلال فى الرد على من طغى فأحل الضلال، قاهره، مطبعة الحميدية،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بدايونى، فضل الرسول القادرى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قادرى، شاه فضل رسول</w:t>
      </w:r>
    </w:p>
    <w:p>
      <w:pPr>
        <w:pStyle w:val="BookText"/>
        <w:rPr/>
      </w:pPr>
      <w:r>
        <w:rPr>
          <w:rFonts w:ascii="IRNazanin" w:hAnsi="IRNazanin" w:eastAsia="IRNazanin"/>
          <w:color w:val="111111"/>
          <w:sz w:val="28"/>
          <w:sz w:val="28"/>
          <w:szCs w:val="28"/>
          <w:rtl w:val="true"/>
          <w:lang w:bidi="fa-IR"/>
        </w:rPr>
        <w:t>البدرى، لقمان عثمان</w:t>
      </w:r>
    </w:p>
    <w:p>
      <w:pPr>
        <w:pStyle w:val="BookText"/>
        <w:rPr/>
      </w:pPr>
      <w:r>
        <w:rPr>
          <w:rFonts w:ascii="Amiri" w:hAnsi="Amiri" w:eastAsia="Amiri" w:cs="Amiri"/>
          <w:color w:val="111111"/>
          <w:sz w:val="28"/>
          <w:sz w:val="28"/>
          <w:szCs w:val="28"/>
          <w:rtl w:val="true"/>
          <w:lang w:bidi="ar-SA"/>
        </w:rPr>
        <w:t xml:space="preserve">موقف الوهابية من الصوفية، بى‌جا، دارالمحيط، بى‌تا،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بدوى، حسين سامى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الحجة الدامغة لشبهات المجسمة الزائغة، عمان، اردن، دارالرازى،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٩٩٩</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۶٧</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برزنجى، محمد بن رسول </w:t>
      </w:r>
      <w:r>
        <w:rPr>
          <w:rStyle w:val="FootnoteAnchor"/>
          <w:rtl w:val="true"/>
        </w:rPr>
        <w:footnoteReference w:id="36"/>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٠</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سداد الدين و سداد الدين فى اثبات النجاة والدرجات للوالدين، تصحيح عباس احمد صقر الحسينى و حسين محمد على شكرى، قاهره، دار جوامع الكلم،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٠٠</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بيروت، دارالكتب العلمية،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بى‌جا، دارالمدينة المنورة،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بركات، عبدالوهاب بن احمد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الطنطاوى، عبدالوهاب بن احمد</w:t>
      </w:r>
    </w:p>
    <w:p>
      <w:pPr>
        <w:pStyle w:val="BookText"/>
        <w:rPr/>
      </w:pPr>
      <w:r>
        <w:rPr>
          <w:rFonts w:ascii="IRNazanin" w:hAnsi="IRNazanin" w:eastAsia="IRNazanin"/>
          <w:color w:val="111111"/>
          <w:sz w:val="28"/>
          <w:sz w:val="28"/>
          <w:szCs w:val="28"/>
          <w:rtl w:val="true"/>
          <w:lang w:bidi="fa-IR"/>
        </w:rPr>
        <w:t xml:space="preserve">البُرُلسى، مصطفى بن رمضان </w:t>
      </w:r>
      <w:r>
        <w:rPr>
          <w:rStyle w:val="FootnoteAnchor"/>
          <w:rtl w:val="true"/>
        </w:rPr>
        <w:footnoteReference w:id="37"/>
      </w: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۶</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قصيدة فى الردّ على الصنعانى الذى مدح ابن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سعادة الدارين، ص</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قصيده داراى </w:t>
      </w:r>
      <w:r>
        <w:rPr>
          <w:rFonts w:eastAsia="IRNazanin" w:cs="IRNazanin"/>
          <w:color w:val="111111"/>
          <w:sz w:val="28"/>
          <w:szCs w:val="28"/>
          <w:lang w:bidi="fa-IR"/>
        </w:rPr>
        <w:t>12</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بيت است و مطلع آن اينچنين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 ولى الحمد لا الدمّ أستبدى و بالحقّ لا بالخلق للحقّ أستهدى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المقالات السنية،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۶٠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المنهل السيال فى الحلال والحرام، بى‌جا،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المقالات السنية،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البرنامج البحثى الإعلامى عن التدويل الإسلامى للأماكن المقدسه</w:t>
      </w:r>
    </w:p>
    <w:p>
      <w:pPr>
        <w:pStyle w:val="BookText"/>
        <w:rPr/>
      </w:pPr>
      <w:r>
        <w:rPr>
          <w:rFonts w:ascii="Amiri" w:hAnsi="Amiri" w:eastAsia="Amiri" w:cs="Amiri"/>
          <w:color w:val="111111"/>
          <w:sz w:val="28"/>
          <w:sz w:val="28"/>
          <w:szCs w:val="28"/>
          <w:rtl w:val="true"/>
          <w:lang w:bidi="ar-SA"/>
        </w:rPr>
        <w:t>و لماذا لا تدوال الأماكن المقدسة بين المسلمين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فى أوراق أول مؤتمر للصوفية فى مصر يناقش قضية تدويل المقدسات فى مكة و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قاهره، البرنامج البحثى الإعلامى عن التدويل الإسلامى للأماكن المقدسة،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بصرى، احمد بن على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القبانى، احمد بن على</w:t>
      </w:r>
    </w:p>
    <w:p>
      <w:pPr>
        <w:pStyle w:val="BookText"/>
        <w:rPr/>
      </w:pPr>
      <w:r>
        <w:rPr>
          <w:rFonts w:ascii="IRNazanin" w:hAnsi="IRNazanin" w:eastAsia="IRNazanin"/>
          <w:color w:val="111111"/>
          <w:sz w:val="28"/>
          <w:sz w:val="28"/>
          <w:szCs w:val="28"/>
          <w:rtl w:val="true"/>
          <w:lang w:bidi="fa-IR"/>
        </w:rPr>
        <w:t xml:space="preserve">بصرى، عثمان بن سند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ابن سند البصرى، عثمان بن سند</w:t>
      </w:r>
    </w:p>
    <w:p>
      <w:pPr>
        <w:pStyle w:val="BookText"/>
        <w:rPr/>
      </w:pPr>
      <w:r>
        <w:rPr>
          <w:rFonts w:ascii="Amiri" w:hAnsi="Amiri" w:eastAsia="Amiri" w:cs="Amiri"/>
          <w:color w:val="111111"/>
          <w:sz w:val="28"/>
          <w:sz w:val="28"/>
          <w:szCs w:val="28"/>
          <w:rtl w:val="true"/>
          <w:lang w:bidi="ar-SA"/>
        </w:rPr>
        <w:t>بعض تلاميذ الشيخ عبدالله الهررى</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تبيين ضلالات الألبانى شيخ الوهابية المتمحدث، بيروت، دارالمشايع، </w:t>
      </w:r>
    </w:p>
    <w:p>
      <w:pPr>
        <w:pStyle w:val="BookText"/>
        <w:rPr/>
      </w:pPr>
      <w:r>
        <w:rPr>
          <w:rFonts w:eastAsia="IRNazanin" w:cs="IRNazanin"/>
          <w:color w:val="111111"/>
          <w:sz w:val="28"/>
          <w:szCs w:val="28"/>
          <w:lang w:bidi="fa-IR"/>
        </w:rPr>
        <w:t>141</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٩٩٩</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نوشتار در نقد برخى از عقايد شيخ محمد ناصرالدين الالبانى از علماى سرشناس وهابى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البغدادى، ابراهيم الراوى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الرفاعى، ابراهيم افندى</w:t>
      </w:r>
    </w:p>
    <w:p>
      <w:pPr>
        <w:pStyle w:val="BookText"/>
        <w:rPr/>
      </w:pPr>
      <w:r>
        <w:rPr>
          <w:rFonts w:ascii="IRNazanin" w:hAnsi="IRNazanin" w:eastAsia="IRNazanin"/>
          <w:color w:val="111111"/>
          <w:sz w:val="28"/>
          <w:sz w:val="28"/>
          <w:szCs w:val="28"/>
          <w:rtl w:val="true"/>
          <w:lang w:bidi="fa-IR"/>
        </w:rPr>
        <w:t xml:space="preserve">بغدادى، خالد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خالد بغدادى، خالد بن احمد</w:t>
      </w:r>
    </w:p>
    <w:p>
      <w:pPr>
        <w:pStyle w:val="BookText"/>
        <w:rPr/>
      </w:pPr>
      <w:r>
        <w:rPr>
          <w:rFonts w:ascii="Amiri" w:hAnsi="Amiri" w:eastAsia="Amiri" w:cs="Amiri"/>
          <w:color w:val="111111"/>
          <w:sz w:val="28"/>
          <w:sz w:val="28"/>
          <w:szCs w:val="28"/>
          <w:rtl w:val="true"/>
          <w:lang w:bidi="ar-SA"/>
        </w:rPr>
        <w:t>البغدادى، نجم الدين بن ابى الدر</w:t>
      </w:r>
    </w:p>
    <w:p>
      <w:pPr>
        <w:pStyle w:val="BookText"/>
        <w:rPr/>
      </w:pPr>
      <w:r>
        <w:rPr>
          <w:rFonts w:ascii="Amiri" w:hAnsi="Amiri" w:eastAsia="Amiri" w:cs="Amiri"/>
          <w:color w:val="111111"/>
          <w:sz w:val="28"/>
          <w:sz w:val="28"/>
          <w:szCs w:val="28"/>
          <w:rtl w:val="true"/>
          <w:lang w:bidi="ar-SA"/>
        </w:rPr>
        <w:t>رد على الشيخ ابن تيمية، بى‌جا،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السلفية بين اهل السنة والامامية، ص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بغدادى، نعمان بن محمود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آلوسى، نعمان بن محمود</w:t>
      </w:r>
    </w:p>
    <w:p>
      <w:pPr>
        <w:pStyle w:val="BookText"/>
        <w:rPr/>
      </w:pPr>
      <w:r>
        <w:rPr>
          <w:rFonts w:ascii="Amiri" w:hAnsi="Amiri" w:eastAsia="Amiri" w:cs="Amiri"/>
          <w:color w:val="111111"/>
          <w:sz w:val="28"/>
          <w:sz w:val="28"/>
          <w:szCs w:val="28"/>
          <w:rtl w:val="true"/>
          <w:lang w:bidi="ar-SA"/>
        </w:rPr>
        <w:t xml:space="preserve">بغدادى نقشبندى، داود بن سليمان </w:t>
      </w:r>
      <w:r>
        <w:rPr>
          <w:rStyle w:val="FootnoteAnchor"/>
          <w:rtl w:val="true"/>
        </w:rPr>
        <w:footnoteReference w:id="38"/>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٩٩</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اشد الجهاد فى ابطال دعوى الاجتهاد، تصحيح عبدالوهاب بغدادى، بمبئى، نخبة الاخبار،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أُنموذج الحقائق، بى‌جا، بى‌نا، بى‌تا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جواز توسل به انبيا و صالحين اثبات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معجم المؤلفين العراقيين،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صلح الاخوان من اهل الايمان و بيان الدين القيم فى تبرئة ابن تيميه و ابن القيم، بمبئى، مطبعة نخبة الاخبار،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٠۶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ديگر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صلح الاخوان فى الّرد على من قال على المسلمين بالشرك والكفران فى الرد على الوهابية لتكفيرهم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المنحة الوهبية فى الردّ على الوهابية، استانبول، مكتبه ايشيق،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استانبول، مكتبة الحقيقة،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هند، بمبئى، </w:t>
      </w:r>
      <w:r>
        <w:rPr>
          <w:rFonts w:eastAsia="IRNazanin" w:cs="IRNazanin"/>
          <w:color w:val="111111"/>
          <w:sz w:val="28"/>
          <w:szCs w:val="28"/>
          <w:lang w:bidi="fa-IR"/>
        </w:rPr>
        <w:t>13</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بكرى، احسان عبداللطيف</w:t>
      </w:r>
    </w:p>
    <w:p>
      <w:pPr>
        <w:pStyle w:val="BookText"/>
        <w:rPr/>
      </w:pPr>
      <w:r>
        <w:rPr>
          <w:rFonts w:ascii="Amiri" w:hAnsi="Amiri" w:eastAsia="Amiri" w:cs="Amiri"/>
          <w:color w:val="111111"/>
          <w:sz w:val="28"/>
          <w:sz w:val="28"/>
          <w:szCs w:val="28"/>
          <w:rtl w:val="true"/>
          <w:lang w:bidi="ar-SA"/>
        </w:rPr>
        <w:t xml:space="preserve">الوهابية فى نظر علماء المسلمين، قم، مكتبة آية الله العظمى المرعشى النجفى،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اردو</w:t>
      </w:r>
    </w:p>
    <w:p>
      <w:pPr>
        <w:pStyle w:val="BookText"/>
        <w:rPr/>
      </w:pPr>
      <w:r>
        <w:rPr>
          <w:rFonts w:ascii="Amiri" w:hAnsi="Amiri" w:eastAsia="Amiri" w:cs="Amiri"/>
          <w:color w:val="111111"/>
          <w:sz w:val="28"/>
          <w:sz w:val="28"/>
          <w:szCs w:val="28"/>
          <w:rtl w:val="true"/>
          <w:lang w:bidi="ar-SA"/>
        </w:rPr>
        <w:t xml:space="preserve">وهابيت مسلمانان علماء كى نظرمين، تر جمه سيد نياز على رضوى هندى، قم، انصاريان،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IRNazanin" w:hAnsi="IRNazanin" w:eastAsia="IRNazanin"/>
          <w:color w:val="111111"/>
          <w:sz w:val="28"/>
          <w:sz w:val="28"/>
          <w:szCs w:val="28"/>
          <w:rtl w:val="true"/>
          <w:lang w:bidi="fa-IR"/>
        </w:rPr>
        <w:t xml:space="preserve">وهابيت از ديدگاه دانشمندان مسلمان، ترجمه محمدرضا شاهرودى، تهران، گلستان كوثر،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وهابيت از ديدگاه مذاهب اهل سنت، قم، دارالفكر، </w:t>
      </w:r>
      <w:r>
        <w:rPr>
          <w:rFonts w:eastAsia="IRNazanin" w:cs="IRNazanin"/>
          <w:color w:val="111111"/>
          <w:sz w:val="28"/>
          <w:szCs w:val="28"/>
          <w:lang w:bidi="fa-IR"/>
        </w:rPr>
        <w:t>13</w:t>
      </w:r>
      <w:r>
        <w:rPr>
          <w:rFonts w:ascii="IRNazanin" w:hAnsi="IRNazanin" w:eastAsia="IRNazanin"/>
          <w:color w:val="111111"/>
          <w:sz w:val="28"/>
          <w:sz w:val="28"/>
          <w:szCs w:val="28"/>
          <w:lang w:bidi="fa-IR"/>
        </w:rPr>
        <w:t>٧٠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البكرى، محمد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ابوحراز، محمد البكرى</w:t>
      </w:r>
    </w:p>
    <w:p>
      <w:pPr>
        <w:pStyle w:val="BookText"/>
        <w:rPr/>
      </w:pPr>
      <w:r>
        <w:rPr>
          <w:rFonts w:ascii="Amiri" w:hAnsi="Amiri" w:eastAsia="Amiri" w:cs="Amiri"/>
          <w:color w:val="111111"/>
          <w:sz w:val="28"/>
          <w:sz w:val="28"/>
          <w:szCs w:val="28"/>
          <w:rtl w:val="true"/>
          <w:lang w:bidi="ar-SA"/>
        </w:rPr>
        <w:t xml:space="preserve">البكرى، مصطفى بن كمال الدين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w:t>
      </w:r>
      <w:r>
        <w:rPr>
          <w:rFonts w:ascii="IRNazanin" w:hAnsi="IRNazanin" w:eastAsia="IRNazanin"/>
          <w:color w:val="111111"/>
          <w:sz w:val="28"/>
          <w:sz w:val="28"/>
          <w:szCs w:val="28"/>
          <w:lang w:bidi="fa-IR"/>
        </w:rPr>
        <w:t>۶</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بهجة الاذكياء فى التوسل بالمشهور من الانبياء، بى‌جا،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ascii="Amiri" w:hAnsi="Amiri" w:eastAsia="Amiri" w:cs="Amiri"/>
          <w:color w:val="111111"/>
          <w:sz w:val="28"/>
          <w:sz w:val="28"/>
          <w:szCs w:val="28"/>
          <w:lang w:bidi="ar-SA"/>
        </w:rPr>
        <w:t>٧٩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شوارق البارق المشام فى التوسل بالأنبياء من المبدأ إلى الختام، بى‌جا، بى‌نا، بى‌تا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بلفقيه، عبدالله بن حسن </w:t>
      </w:r>
      <w:r>
        <w:rPr>
          <w:rStyle w:val="FootnoteAnchor"/>
          <w:rtl w:val="true"/>
        </w:rPr>
        <w:footnoteReference w:id="40"/>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٩٨</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فى الرد على الوهابية، بى‌تا، نسخه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مكتبة الاحقاف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علوى، محمد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المالكى، محمد ين علوى</w:t>
      </w:r>
    </w:p>
    <w:p>
      <w:pPr>
        <w:pStyle w:val="BookText"/>
        <w:rPr/>
      </w:pPr>
      <w:r>
        <w:rPr>
          <w:rFonts w:ascii="IRNazanin" w:hAnsi="IRNazanin" w:eastAsia="IRNazanin"/>
          <w:color w:val="111111"/>
          <w:sz w:val="28"/>
          <w:sz w:val="28"/>
          <w:szCs w:val="28"/>
          <w:rtl w:val="true"/>
          <w:lang w:bidi="fa-IR"/>
        </w:rPr>
        <w:t xml:space="preserve">البنانى، احمد بن عبدالسلام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الفيوضات الوهبية فى الرد على الطائفة الوهابية، بى‌جا، بى‌نا،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المقالات السنية،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۶٠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البوطى، محمد سعيد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زمنية مباركة لا مذهب إسلامى، دمشق، دارالفكر،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بيروت، دارالفكر المعاصر،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٩٩٠</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IRNazanin" w:hAnsi="IRNazanin" w:eastAsia="IRNazanin"/>
          <w:color w:val="111111"/>
          <w:sz w:val="28"/>
          <w:sz w:val="28"/>
          <w:szCs w:val="28"/>
          <w:rtl w:val="true"/>
          <w:lang w:bidi="fa-IR"/>
        </w:rPr>
        <w:t xml:space="preserve">سلفيه بدعت يا مذهب؟ ، ترجمه حسين صابرى، با مقدمه اى از محمد واعظزاده خراسانى، مشهد، بنياد پژوهشهاى اسلامى آستان قدس رضوى،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اللامذهبية اخطر بدعة تهدد الشريعة الاسلامية، بيروت؛ دمشق، موسسه الرساله،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٩٨٧</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دمشق، دار الغزالى؛ دار الفكر،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٩٧٠</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دمشق، مكتبه الفارابى،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٩٧٠</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البولاقى، مصطفى بن رمضان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البرلسى، مصطفى بن رمضان</w:t>
      </w:r>
    </w:p>
    <w:p>
      <w:pPr>
        <w:pStyle w:val="BookText"/>
        <w:rPr/>
      </w:pPr>
      <w:r>
        <w:rPr>
          <w:rFonts w:ascii="IRNazanin" w:hAnsi="IRNazanin" w:eastAsia="IRNazanin"/>
          <w:color w:val="111111"/>
          <w:sz w:val="28"/>
          <w:sz w:val="28"/>
          <w:szCs w:val="28"/>
          <w:rtl w:val="true"/>
          <w:lang w:bidi="fa-IR"/>
        </w:rPr>
        <w:t>البهنساوى، سالم على</w:t>
      </w:r>
    </w:p>
    <w:p>
      <w:pPr>
        <w:pStyle w:val="BookText"/>
        <w:rPr/>
      </w:pPr>
      <w:r>
        <w:rPr>
          <w:rFonts w:ascii="Amiri" w:hAnsi="Amiri" w:eastAsia="Amiri" w:cs="Amiri"/>
          <w:color w:val="111111"/>
          <w:sz w:val="28"/>
          <w:sz w:val="28"/>
          <w:szCs w:val="28"/>
          <w:rtl w:val="true"/>
          <w:lang w:bidi="ar-SA"/>
        </w:rPr>
        <w:t xml:space="preserve">الحكم و قضية تكفير المسلم، سالم البهنساوى، منصوره، دارالوفاء،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ص، وزيرى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السنة المفترى عليها، منصوره، دارالوفاء،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٠٩</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كويت، دارالبحوث العلمية،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نويسنده در اين كتاب، ضرورت تجديدنظر و تصحيح شيوه وهابيون را در بررسى عقايد شيعه گوشزد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بيان مى‌كند وهابيون از روش تحقيقى اهل سنت در بررسى اين مذهب، خارج شده‌اند و نيز از تمامى تهمت‌هاى پراكنده شده در مجامع وهابى انتقاد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نقد و بررسى انديشه تكفير، ترجمه سالم افسرى، تهران، نشر احسان،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 وزيرى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وجهة نظر 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التكفير بين الأمس و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الغدير، ش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رجب و شعبان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ق، ص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البهى،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٩٠</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٩٨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الفكر الاسلامى الحديث و صلته بالاستعمار العربى، بيروت، دارالفكر،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٩٧</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قاهره، مكتبة وهبه،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قاهره، مطبعة أحمد على مخيمر،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۶٨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قاهره، دارالمعارف، </w:t>
      </w:r>
      <w:r>
        <w:rPr>
          <w:rFonts w:eastAsia="IRNazanin" w:cs="IRNazanin"/>
          <w:color w:val="111111"/>
          <w:sz w:val="28"/>
          <w:szCs w:val="28"/>
          <w:lang w:bidi="fa-IR"/>
        </w:rPr>
        <w:t>14</w:t>
      </w:r>
      <w:r>
        <w:rPr>
          <w:rFonts w:ascii="IRNazanin" w:hAnsi="IRNazanin" w:eastAsia="IRNazanin"/>
          <w:color w:val="111111"/>
          <w:sz w:val="28"/>
          <w:sz w:val="28"/>
          <w:szCs w:val="28"/>
          <w:lang w:bidi="fa-IR"/>
        </w:rPr>
        <w:t>٠٩</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٩٨٩</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w:t>
      </w:r>
      <w:r>
        <w:rPr>
          <w:rFonts w:eastAsia="IRNazanin" w:cs="IRNazanin"/>
          <w:color w:val="111111"/>
          <w:sz w:val="28"/>
          <w:szCs w:val="28"/>
          <w:lang w:bidi="fa-IR"/>
        </w:rPr>
        <w:t>1</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البيانونى، أحمد عز الدين جامع</w:t>
      </w:r>
    </w:p>
    <w:p>
      <w:pPr>
        <w:pStyle w:val="BookText"/>
        <w:rPr/>
      </w:pPr>
      <w:r>
        <w:rPr>
          <w:rFonts w:ascii="Amiri" w:hAnsi="Amiri" w:eastAsia="Amiri" w:cs="Amiri"/>
          <w:color w:val="111111"/>
          <w:sz w:val="28"/>
          <w:sz w:val="28"/>
          <w:szCs w:val="28"/>
          <w:rtl w:val="true"/>
          <w:lang w:bidi="ar-SA"/>
        </w:rPr>
        <w:t xml:space="preserve">الاجتهاد والمجتهدون و ضرورة العمل بمذاهب الأئمة الأربعة و خطر اللأمذهبية الضالة، حلب، مكتبة الشباب المسلم،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٩۶٨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البيروتى، مصباح بن احمد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شبقلو، مصباح بن احمد</w:t>
      </w:r>
    </w:p>
    <w:p>
      <w:pPr>
        <w:pStyle w:val="BookText"/>
        <w:rPr/>
      </w:pPr>
      <w:r>
        <w:rPr>
          <w:rFonts w:ascii="Amiri" w:hAnsi="Amiri" w:eastAsia="Amiri" w:cs="Amiri"/>
          <w:color w:val="111111"/>
          <w:sz w:val="28"/>
          <w:sz w:val="28"/>
          <w:szCs w:val="28"/>
          <w:rtl w:val="true"/>
          <w:lang w:bidi="ar-SA"/>
        </w:rPr>
        <w:t xml:space="preserve">تاج الدين السبكى، عبدالوهاب بن على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lang w:bidi="fa-IR"/>
        </w:rPr>
        <w:t>2</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الاعتبار ببقاء الجنة والنار فى الرد على ابن تيمية و ابن القيم القائلين بفناء النار، تحقيق و تعليق طه الدسوقى حبيشى، قاهره، مطبعة الفجر الجديد،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٩٨٧</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٩۶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السلفية بين اهل السنة والامامية، ص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دمشق، القدسى، </w:t>
      </w:r>
      <w:r>
        <w:rPr>
          <w:rFonts w:eastAsia="IRNazanin" w:cs="IRNazanin"/>
          <w:color w:val="111111"/>
          <w:sz w:val="28"/>
          <w:szCs w:val="28"/>
          <w:lang w:bidi="fa-IR"/>
        </w:rPr>
        <w:t>134</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eastAsia="IRNazanin" w:cs="IRNazanin"/>
          <w:color w:val="111111"/>
          <w:sz w:val="28"/>
          <w:szCs w:val="28"/>
          <w:lang w:bidi="fa-IR"/>
        </w:rPr>
        <w:t>2</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چاپ به ضميمه كتاب الدرة المضية فى الرد على ابن تيمية تأليف على بن عبد الكافى السبكى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التجانى، محمود بن سلمان</w:t>
      </w:r>
    </w:p>
    <w:p>
      <w:pPr>
        <w:pStyle w:val="BookText"/>
        <w:rPr/>
      </w:pPr>
      <w:r>
        <w:rPr>
          <w:rFonts w:ascii="Amiri" w:hAnsi="Amiri" w:eastAsia="Amiri" w:cs="Amiri"/>
          <w:color w:val="111111"/>
          <w:sz w:val="28"/>
          <w:sz w:val="28"/>
          <w:szCs w:val="28"/>
          <w:rtl w:val="true"/>
          <w:lang w:bidi="ar-SA"/>
        </w:rPr>
        <w:t xml:space="preserve">المنهل الاصفى فى زيارة النبى المصطفى، قاهره، مصطفى البابى الحلبى،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التريمى، عبدالرحمن بن محمد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بذل المجهود فى خدمة ضريح نبى الله هود، بى‌جا،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ascii="Amiri" w:hAnsi="Amiri" w:eastAsia="Amiri" w:cs="Amiri"/>
          <w:color w:val="111111"/>
          <w:sz w:val="28"/>
          <w:sz w:val="28"/>
          <w:szCs w:val="28"/>
          <w:lang w:bidi="ar-SA"/>
        </w:rPr>
        <w:t>۶٧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تقى الدين الحصنى، أبو بكر بن محمد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دفع شبه من شبه و تمرد و نسب ذلك الى السيد الجليل الامام احمد، قاهره، المكتبه الازهريه للتراث،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دفع الشبه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الرسالة، تحقيق لجنه من العلماء، قاهره، دار احياء الكتاب العربى،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التميمى، عثمان بن منصور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ابن منصور، عثمان بن عبدالعزيز</w:t>
      </w:r>
    </w:p>
    <w:p>
      <w:pPr>
        <w:pStyle w:val="BookText"/>
        <w:rPr/>
      </w:pPr>
      <w:r>
        <w:rPr>
          <w:rFonts w:ascii="Amiri" w:hAnsi="Amiri" w:eastAsia="Amiri" w:cs="Amiri"/>
          <w:color w:val="111111"/>
          <w:sz w:val="28"/>
          <w:sz w:val="28"/>
          <w:szCs w:val="28"/>
          <w:rtl w:val="true"/>
          <w:lang w:bidi="ar-SA"/>
        </w:rPr>
        <w:t xml:space="preserve">التميمى تونسى، اسماعيل بن محمدباشه </w:t>
      </w:r>
      <w:r>
        <w:rPr>
          <w:rStyle w:val="FootnoteAnchor"/>
          <w:rtl w:val="true"/>
        </w:rPr>
        <w:footnoteReference w:id="44"/>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۶</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عقد نفيس فى رد شبهات الوهابى التعيس، تونس،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المقالات السنية، ص </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المنح الالهية فى طمس الضلالة الوهابية، مقدمه محمد حسين الحسينى الجلالى، شيكاگو، اپن اسكول، </w:t>
      </w:r>
      <w:r>
        <w:rPr>
          <w:rFonts w:eastAsia="IRNazanin" w:cs="IRNazanin"/>
          <w:color w:val="111111"/>
          <w:sz w:val="28"/>
          <w:szCs w:val="28"/>
          <w:lang w:bidi="fa-IR"/>
        </w:rPr>
        <w:t>142</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الغرب الاسلامى، بيروت، دارالطليعة،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٠٠٨</w:t>
      </w:r>
      <w:r>
        <w:rPr>
          <w:rFonts w:ascii="Amiri" w:hAnsi="Amiri" w:eastAsia="Amiri" w:cs="Amiri"/>
          <w:color w:val="111111"/>
          <w:sz w:val="28"/>
          <w:sz w:val="28"/>
          <w:szCs w:val="28"/>
          <w:rtl w:val="true"/>
          <w:lang w:bidi="ar-SA"/>
        </w:rPr>
        <w:t>م، ص</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التونسى، محمود قابادو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قابادو، محمود محمد</w:t>
      </w:r>
    </w:p>
    <w:p>
      <w:pPr>
        <w:pStyle w:val="BookText"/>
        <w:rPr/>
      </w:pPr>
      <w:r>
        <w:rPr>
          <w:rFonts w:ascii="Amiri" w:hAnsi="Amiri" w:eastAsia="Amiri" w:cs="Amiri"/>
          <w:color w:val="111111"/>
          <w:sz w:val="28"/>
          <w:sz w:val="28"/>
          <w:szCs w:val="28"/>
          <w:rtl w:val="true"/>
          <w:lang w:bidi="ar-SA"/>
        </w:rPr>
        <w:t xml:space="preserve">تيراهى بوتانى، سعيد الرحمن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الحبل المتين فى اتباع السلف الصالحين، استانبول، مكتبة ايشيق،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٩٧٧</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تَيم، أسعد سالم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أوهام الألبانى فى تحقيقه لكتاب فضل الصلاة على النبى للقاضى إسماعيل بن إسحاق الأزدى، عمان، اردن، دارالرازى،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٩٩٩</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جابر، محمود</w:t>
      </w:r>
    </w:p>
    <w:p>
      <w:pPr>
        <w:pStyle w:val="BookText"/>
        <w:rPr/>
      </w:pPr>
      <w:r>
        <w:rPr>
          <w:rFonts w:ascii="Amiri" w:hAnsi="Amiri" w:eastAsia="Amiri" w:cs="Amiri"/>
          <w:color w:val="111111"/>
          <w:sz w:val="28"/>
          <w:sz w:val="28"/>
          <w:szCs w:val="28"/>
          <w:rtl w:val="true"/>
          <w:lang w:bidi="ar-SA"/>
        </w:rPr>
        <w:t>التدويل بين الجغرافيا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ملاحظات على قضية التدويل الاسلامى للاماكن المقدسة، قاهره، البرنامج البحثى الإعلامى عن التدويل الإسلامى للأماكن المقدسة،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جاه، عثمان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التكفير فى تقويض جهود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رسالة التقريب، ش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محرم و صفر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ق، ص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جكنى شنقيطى، محمد خضر بن عبدالله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الشنقيطى، محمد خضر</w:t>
      </w:r>
    </w:p>
    <w:p>
      <w:pPr>
        <w:pStyle w:val="BookText"/>
        <w:rPr/>
      </w:pPr>
      <w:r>
        <w:rPr>
          <w:rFonts w:ascii="Amiri" w:hAnsi="Amiri" w:eastAsia="Amiri" w:cs="Amiri"/>
          <w:color w:val="111111"/>
          <w:sz w:val="28"/>
          <w:sz w:val="28"/>
          <w:szCs w:val="28"/>
          <w:rtl w:val="true"/>
          <w:lang w:bidi="ar-SA"/>
        </w:rPr>
        <w:t>جماعة من الباحثين</w:t>
      </w:r>
    </w:p>
    <w:p>
      <w:pPr>
        <w:pStyle w:val="BookText"/>
        <w:rPr/>
      </w:pPr>
      <w:r>
        <w:rPr>
          <w:rFonts w:ascii="Amiri" w:hAnsi="Amiri" w:eastAsia="Amiri" w:cs="Amiri"/>
          <w:color w:val="111111"/>
          <w:sz w:val="28"/>
          <w:sz w:val="28"/>
          <w:szCs w:val="28"/>
          <w:rtl w:val="true"/>
          <w:lang w:bidi="ar-SA"/>
        </w:rPr>
        <w:t>الوهابية فى العراء، بى‌جا، بى‌نا، 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جماعة من العلماء</w:t>
      </w:r>
    </w:p>
    <w:p>
      <w:pPr>
        <w:pStyle w:val="BookText"/>
        <w:rPr/>
      </w:pPr>
      <w:r>
        <w:rPr>
          <w:rFonts w:ascii="Amiri" w:hAnsi="Amiri" w:eastAsia="Amiri" w:cs="Amiri"/>
          <w:color w:val="111111"/>
          <w:sz w:val="28"/>
          <w:sz w:val="28"/>
          <w:szCs w:val="28"/>
          <w:rtl w:val="true"/>
          <w:lang w:bidi="ar-SA"/>
        </w:rPr>
        <w:t xml:space="preserve">التوفيق الربانى فى الرد على ابن تيمية الحرانى، صنعا، مكتبه خالد بن الوليد، بى‌تا،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الجمالى، على بن محمد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على الجمالى، على بن محمد</w:t>
      </w:r>
    </w:p>
    <w:p>
      <w:pPr>
        <w:pStyle w:val="BookText"/>
        <w:rPr/>
      </w:pPr>
      <w:r>
        <w:rPr>
          <w:rFonts w:ascii="Amiri" w:hAnsi="Amiri" w:eastAsia="Amiri" w:cs="Amiri"/>
          <w:color w:val="111111"/>
          <w:sz w:val="28"/>
          <w:sz w:val="28"/>
          <w:szCs w:val="28"/>
          <w:rtl w:val="true"/>
          <w:lang w:bidi="ar-SA"/>
        </w:rPr>
        <w:t>جمعة، على</w:t>
      </w:r>
    </w:p>
    <w:p>
      <w:pPr>
        <w:pStyle w:val="BookText"/>
        <w:rPr/>
      </w:pPr>
      <w:r>
        <w:rPr>
          <w:rFonts w:ascii="Amiri" w:hAnsi="Amiri" w:eastAsia="Amiri" w:cs="Amiri"/>
          <w:color w:val="111111"/>
          <w:sz w:val="28"/>
          <w:sz w:val="28"/>
          <w:szCs w:val="28"/>
          <w:rtl w:val="true"/>
          <w:lang w:bidi="ar-SA"/>
        </w:rPr>
        <w:t xml:space="preserve">المتشددون منهجهم و مناقشة اهم قضاياهم، قاهره، وزارة الوقاف جمهورية مصر،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 روش وهابيت و نقد مهم‌ترين مسائل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افكار وهابيت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اين كتاب هفده اتهام را متوجه سلفيه كرده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دانستن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حرام دانستن نماز در مساجدى كه قبر يكى از صالحين در آن وجود دارد، حكم به تخريب حرم‌هاى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حرام دانستن سفر به قصد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حمله به پيروان مذاهب فقهى ديگر به خصوص شيعيان، افراط در تمسك به عبادات ظاهرى مثل </w:t>
      </w:r>
    </w:p>
    <w:p>
      <w:pPr>
        <w:pStyle w:val="BookText"/>
        <w:rPr/>
      </w:pPr>
      <w:r>
        <w:rPr>
          <w:rFonts w:ascii="IRNazanin" w:hAnsi="IRNazanin" w:eastAsia="IRNazanin"/>
          <w:color w:val="111111"/>
          <w:sz w:val="28"/>
          <w:sz w:val="28"/>
          <w:szCs w:val="28"/>
          <w:rtl w:val="true"/>
          <w:lang w:bidi="fa-IR"/>
        </w:rPr>
        <w:t xml:space="preserve">ريش و افراط در حجاب، دورى از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زيارت صالحين و اهل بيت نبى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فصلنامه امامت پژوهى،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w:t>
      </w:r>
      <w:r>
        <w:rPr>
          <w:rFonts w:ascii="IRNazanin" w:hAnsi="IRNazanin" w:eastAsia="IRNazanin"/>
          <w:color w:val="111111"/>
          <w:sz w:val="28"/>
          <w:sz w:val="28"/>
          <w:szCs w:val="28"/>
          <w:lang w:bidi="fa-IR"/>
        </w:rPr>
        <w:t>٩٧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جمعية المشاريع الإسلاميه الخيريه</w:t>
      </w:r>
    </w:p>
    <w:p>
      <w:pPr>
        <w:pStyle w:val="BookText"/>
        <w:rPr/>
      </w:pPr>
      <w:r>
        <w:rPr>
          <w:rFonts w:ascii="Amiri" w:hAnsi="Amiri" w:eastAsia="Amiri" w:cs="Amiri"/>
          <w:color w:val="111111"/>
          <w:sz w:val="28"/>
          <w:sz w:val="28"/>
          <w:szCs w:val="28"/>
          <w:rtl w:val="true"/>
          <w:lang w:bidi="ar-SA"/>
        </w:rPr>
        <w:t xml:space="preserve">التحذير الشرعى ممن خالف أهل السنة، بيروت، دارالمشاريع، بى‌تا،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جميل الشطى، محمد جميل بن عمر </w:t>
      </w:r>
      <w:r>
        <w:rPr>
          <w:rStyle w:val="FootnoteAnchor"/>
          <w:rtl w:val="true"/>
        </w:rPr>
        <w:footnoteReference w:id="46"/>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٠٠</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٧٩</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الوسيط بين الإفراط والتفريط، دمشق، الشطى، مطبعة الترقى، </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الجوزجانى، احمد بن عثمان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ascii="IRNazanin" w:hAnsi="IRNazanin" w:eastAsia="IRNazanin"/>
          <w:color w:val="111111"/>
          <w:sz w:val="28"/>
          <w:sz w:val="28"/>
          <w:szCs w:val="28"/>
          <w:lang w:bidi="fa-IR"/>
        </w:rPr>
        <w:t>٧</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الأبحاث الجلية فى الرد على ابن تيمية، بى‌جا، بى‌نا، بى‌تا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جوفاموى بخارى، ارتضا على خان </w:t>
      </w:r>
      <w:r>
        <w:rPr>
          <w:rStyle w:val="FootnoteAnchor"/>
          <w:rtl w:val="true"/>
        </w:rPr>
        <w:footnoteReference w:id="48"/>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٩٨</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٧٠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تنبيه العقول فى اثبات اسلام آباء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بى‌تا، نسخه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مرعشى نجفى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رساله اثبات مى‌شود بر اينكه اجداد پيغمبر اكرم صلى الله عليه و آله همگى از شرك دور بوده و ايمان به خدا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دو بخش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داراى دوازده حديث كه دلالت بر مطلب دارند، و بخش دوم گفته‌ها و ادله متفرقه بر موضوع و پاسخ اعتراضاتى كه در اين باره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الجويجاتى، محمد حمدى</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الإصابة فى نصرة الخلفاء الراشدين والصحابة، تعليق عبدالله بن محمد الشيبى، دمشق، بى‌نا،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٧٧</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الحاج كاكو، محمدامين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الفتوحات الربانية فى ثبوت العلوم الدينية فى الرد على نزعات الوهابية الابليسية على اولياء الرحمانية، تونس، مطبعة المنار، بى‌تا،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نقدى بر كتاب الانوار الرحمانية فى هداية الغرقه التيجانية نوشته عبدالرحمن بن يوسف افريقى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الوهابية و اصول الاعتقاد، ص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الحازمى، محمد بن ناصر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12</w:t>
      </w:r>
      <w:r>
        <w:rPr>
          <w:rFonts w:ascii="IRNazanin" w:hAnsi="IRNazanin" w:eastAsia="IRNazanin"/>
          <w:color w:val="111111"/>
          <w:sz w:val="28"/>
          <w:sz w:val="28"/>
          <w:szCs w:val="28"/>
          <w:lang w:bidi="fa-IR"/>
        </w:rPr>
        <w:t>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فى مشاجرة بين اهل مكة و اهل نجد فى العقيدة، بى‌تا، نسخه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الرباط، المكتبة الكتانية، مجموعه شماره </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المقالات السنية، ص </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الحامد، محمد بن محمود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٩۶٩</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لزوم اتباع مذاهب الأئمة حسما للفوضى الدينية، قاهره، دارالأنصار،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اردن، الزرقاء، مكتبة المنار،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سوريه، حماة، مكتبة دار الدعوة،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٩٧٠</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حاضرى، عبدالعزيز عيدالجبار</w:t>
      </w:r>
    </w:p>
    <w:p>
      <w:pPr>
        <w:pStyle w:val="BookText"/>
        <w:rPr/>
      </w:pPr>
      <w:r>
        <w:rPr>
          <w:rFonts w:ascii="Amiri" w:hAnsi="Amiri" w:eastAsia="Amiri" w:cs="Amiri"/>
          <w:color w:val="111111"/>
          <w:sz w:val="28"/>
          <w:sz w:val="28"/>
          <w:szCs w:val="28"/>
          <w:rtl w:val="true"/>
          <w:lang w:bidi="ar-SA"/>
        </w:rPr>
        <w:t>تنزيه الحق المعبود عن الخير و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حول عقيدة الامام الطحاوى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عن الحدود والغايات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مدى مخالفة ابن تيمية لها، دمشق، مكتبة اليسر،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الحبشى، عبدالله بن احمد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الهررى، عبدالله بن احمد</w:t>
      </w:r>
    </w:p>
    <w:p>
      <w:pPr>
        <w:pStyle w:val="BookText"/>
        <w:rPr/>
      </w:pPr>
      <w:r>
        <w:rPr>
          <w:rFonts w:ascii="Amiri" w:hAnsi="Amiri" w:eastAsia="Amiri" w:cs="Amiri"/>
          <w:color w:val="111111"/>
          <w:sz w:val="28"/>
          <w:sz w:val="28"/>
          <w:szCs w:val="28"/>
          <w:rtl w:val="true"/>
          <w:lang w:bidi="ar-SA"/>
        </w:rPr>
        <w:t xml:space="preserve">حلبى، احمد بن يحيى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ابن جبرئيل، احمد بن يحيى</w:t>
      </w:r>
    </w:p>
    <w:p>
      <w:pPr>
        <w:pStyle w:val="BookText"/>
        <w:rPr/>
      </w:pPr>
      <w:r>
        <w:rPr>
          <w:rFonts w:ascii="Amiri" w:hAnsi="Amiri" w:eastAsia="Amiri" w:cs="Amiri"/>
          <w:color w:val="111111"/>
          <w:sz w:val="28"/>
          <w:sz w:val="28"/>
          <w:szCs w:val="28"/>
          <w:rtl w:val="true"/>
          <w:lang w:bidi="ar-SA"/>
        </w:rPr>
        <w:t>الحبيب، محمد محمود</w:t>
      </w:r>
    </w:p>
    <w:p>
      <w:pPr>
        <w:pStyle w:val="BookText"/>
        <w:rPr/>
      </w:pPr>
      <w:r>
        <w:rPr>
          <w:rFonts w:ascii="Amiri" w:hAnsi="Amiri" w:eastAsia="Amiri" w:cs="Amiri"/>
          <w:color w:val="111111"/>
          <w:sz w:val="28"/>
          <w:sz w:val="28"/>
          <w:szCs w:val="28"/>
          <w:rtl w:val="true"/>
          <w:lang w:bidi="ar-SA"/>
        </w:rPr>
        <w:t xml:space="preserve">كشف الغمة فى بيان مخالفات السلفيين للكتاب والسنة و جمهور علماء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والرّد عليها بالادلة الشرعية الموئقة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مصر، اداره تأليف و نشر مجمع تحقيقات اسلامى مصر،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فصلنامه امامت پژوهى،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lang w:bidi="fa-IR"/>
        </w:rPr>
        <w:t>٩۶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حجازى، عبدالرحمن عبدالقادر</w:t>
      </w:r>
    </w:p>
    <w:p>
      <w:pPr>
        <w:pStyle w:val="BookText"/>
        <w:rPr/>
      </w:pPr>
      <w:r>
        <w:rPr>
          <w:rFonts w:ascii="Amiri" w:hAnsi="Amiri" w:eastAsia="Amiri" w:cs="Amiri"/>
          <w:color w:val="111111"/>
          <w:sz w:val="28"/>
          <w:sz w:val="28"/>
          <w:szCs w:val="28"/>
          <w:rtl w:val="true"/>
          <w:lang w:bidi="ar-SA"/>
        </w:rPr>
        <w:t xml:space="preserve">الانوار الايمانية فى طمس ظلالات الوهابية و يليه المنهج الاحمد فى مخالفة الوهابية للامام احمد و يليه المناظرات الفاضحة للوهابية الكالحة، بيروت، دارالمشاريع،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الحداد، علوى بن احمد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السيف الباتر لعنق المنكر على الاكابر، بى‌جا،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المقالات السنية، ص </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مصباح الانام و جلاء الظلام فى ردّ شبه البدعى النجدى التى اضلّ بها العوام، استانبول، مكتبة الحقيقة،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٩٩۶</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بى‌جا، المطبعة العامرة،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٩٠٧</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كتاب در هفده فصل تدوين شده و در هر فصلى ردّى بر دعوت محمد بن عبدالوهاب و بيان مباحث مخالف با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نويسنده در صدد بيان جواز استغاثه به ارواح اوليا و بناى بر قبور اوليا و مزارات صالحان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ضميمه اين كتاب رساله‌اى از احمد بن زينى دحلان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فيما يتعلق بأدلة جواز التوسل بالنبى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الحسنى، عبد الله بن عبد الإله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ابن أبى بكرالحسنى، عبد الله بن عبد الإله</w:t>
      </w:r>
    </w:p>
    <w:p>
      <w:pPr>
        <w:pStyle w:val="BookText"/>
        <w:rPr/>
      </w:pPr>
      <w:r>
        <w:rPr>
          <w:rFonts w:ascii="Amiri" w:hAnsi="Amiri" w:eastAsia="Amiri" w:cs="Amiri"/>
          <w:color w:val="111111"/>
          <w:sz w:val="28"/>
          <w:sz w:val="28"/>
          <w:szCs w:val="28"/>
          <w:rtl w:val="true"/>
          <w:lang w:bidi="ar-SA"/>
        </w:rPr>
        <w:t xml:space="preserve">الحسنى، محمد بن السيد علوى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المالكى، محمد ين علوى</w:t>
      </w:r>
    </w:p>
    <w:p>
      <w:pPr>
        <w:pStyle w:val="BookText"/>
        <w:rPr/>
      </w:pPr>
      <w:r>
        <w:rPr>
          <w:rFonts w:ascii="Amiri" w:hAnsi="Amiri" w:eastAsia="Amiri" w:cs="Amiri"/>
          <w:color w:val="111111"/>
          <w:sz w:val="28"/>
          <w:sz w:val="28"/>
          <w:szCs w:val="28"/>
          <w:rtl w:val="true"/>
          <w:lang w:bidi="ar-SA"/>
        </w:rPr>
        <w:t>الحسنى الادريسى، وليد</w:t>
      </w:r>
    </w:p>
    <w:p>
      <w:pPr>
        <w:pStyle w:val="BookText"/>
        <w:rPr/>
      </w:pPr>
      <w:r>
        <w:rPr>
          <w:rFonts w:ascii="Amiri" w:hAnsi="Amiri" w:eastAsia="Amiri" w:cs="Amiri"/>
          <w:color w:val="111111"/>
          <w:sz w:val="28"/>
          <w:sz w:val="28"/>
          <w:szCs w:val="28"/>
          <w:rtl w:val="true"/>
          <w:lang w:bidi="ar-SA"/>
        </w:rPr>
        <w:t xml:space="preserve">قرة عين المحبين فى التوسل والاستغاثة بالانبياء والصالحين، تونس، بى‌نا، بى‌تا،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 xml:space="preserve">الحسنى الوزانى، إدريس بن أحمد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الوزانى، إدريس بن أحمد</w:t>
      </w:r>
    </w:p>
    <w:p>
      <w:pPr>
        <w:pStyle w:val="BookText"/>
        <w:rPr/>
      </w:pPr>
      <w:r>
        <w:rPr>
          <w:rFonts w:ascii="Amiri" w:hAnsi="Amiri" w:eastAsia="Amiri" w:cs="Amiri"/>
          <w:color w:val="111111"/>
          <w:sz w:val="28"/>
          <w:sz w:val="28"/>
          <w:szCs w:val="28"/>
          <w:rtl w:val="true"/>
          <w:lang w:bidi="ar-SA"/>
        </w:rPr>
        <w:t xml:space="preserve">الحسينى، جميل حليم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بحر الدلائل والاسرار فى التبرك بآثار المصطفى المختار، بيروت، دارالمشاريع،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البرهان المبين فى ضوابط تكفير المعين، مقدمه سليم محمود علوان الحسينى، بيروت، دارالمشاريع،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عمدة الكلام فى اثبات التوسل والتبرك بخير الانام، بيروت، دارالمشاريع، </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٠٠٩</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القواعد القرآنية والاصول الايمانية فى تنزيه الله عن الجسمية والصّورة والكيفية، بيروت، دارالمشاريع،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لباب النّقول فى تأويل حديث النزول، بيروت، دارالمشاريع،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النجوم السارية فى تأويل حديث الجارية، بيروت، دارالمشاريع، </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٠٠٩</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الحسينى، عبد الله بن حسن بن فضل العلوى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كتاب صدق الخبر فى خوارج القرن الثانى عشر، قاهره، عبد الله حسن فضل العلوى الحسينى، بى‌تا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صدق الخبر فى خوارج القرن الثانى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سوريه، اللاذقية، مطبعة كومين، بى‌تا،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ص، وزيرى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شيخ مرتضى مالكى، قم، نشر مدين،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٠٠٧</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الحسينى، محمد عاشق الرحمن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القادرى، محمد عاشق الرحمن</w:t>
      </w:r>
    </w:p>
    <w:p>
      <w:pPr>
        <w:pStyle w:val="BookText"/>
        <w:rPr/>
      </w:pPr>
      <w:r>
        <w:rPr>
          <w:rFonts w:ascii="Amiri" w:hAnsi="Amiri" w:eastAsia="Amiri" w:cs="Amiri"/>
          <w:color w:val="111111"/>
          <w:sz w:val="28"/>
          <w:sz w:val="28"/>
          <w:szCs w:val="28"/>
          <w:rtl w:val="true"/>
          <w:lang w:bidi="ar-SA"/>
        </w:rPr>
        <w:t xml:space="preserve">حصنى دمشقى، تقى الدين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تقى الدين الحصنى، ابوبكر بن محمد</w:t>
      </w:r>
    </w:p>
    <w:p>
      <w:pPr>
        <w:pStyle w:val="BookText"/>
        <w:rPr/>
      </w:pPr>
      <w:r>
        <w:rPr>
          <w:rFonts w:ascii="Amiri" w:hAnsi="Amiri" w:eastAsia="Amiri" w:cs="Amiri"/>
          <w:color w:val="111111"/>
          <w:sz w:val="28"/>
          <w:sz w:val="28"/>
          <w:szCs w:val="28"/>
          <w:rtl w:val="true"/>
          <w:lang w:bidi="ar-SA"/>
        </w:rPr>
        <w:t xml:space="preserve">الحضرى، عبدالله بن سيد العلوى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العلوى الحضرى، عبدالله بن سيد</w:t>
      </w:r>
    </w:p>
    <w:p>
      <w:pPr>
        <w:pStyle w:val="BookText"/>
        <w:rPr/>
      </w:pPr>
      <w:r>
        <w:rPr>
          <w:rFonts w:ascii="Amiri" w:hAnsi="Amiri" w:eastAsia="Amiri" w:cs="Amiri"/>
          <w:color w:val="111111"/>
          <w:sz w:val="28"/>
          <w:sz w:val="28"/>
          <w:szCs w:val="28"/>
          <w:rtl w:val="true"/>
          <w:lang w:bidi="ar-SA"/>
        </w:rPr>
        <w:t xml:space="preserve">حقى دهلوى، عبدالحق بن سيف‌الدين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دهلوى، عبدالحق بن سيف‌الدين</w:t>
      </w:r>
    </w:p>
    <w:p>
      <w:pPr>
        <w:pStyle w:val="BookText"/>
        <w:rPr/>
      </w:pPr>
      <w:r>
        <w:rPr>
          <w:rFonts w:ascii="Amiri" w:hAnsi="Amiri" w:eastAsia="Amiri" w:cs="Amiri"/>
          <w:color w:val="111111"/>
          <w:sz w:val="28"/>
          <w:sz w:val="28"/>
          <w:szCs w:val="28"/>
          <w:rtl w:val="true"/>
          <w:lang w:bidi="ar-SA"/>
        </w:rPr>
        <w:t xml:space="preserve">حلمى، ابراهيم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جلال الحق فى كشف احوال شرار الخلق، مصر، اسكندريه، بى‌نا،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حلبى، احمد بن يحيى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الكلابى، احمد بن يحيى</w:t>
      </w:r>
    </w:p>
    <w:p>
      <w:pPr>
        <w:pStyle w:val="BookText"/>
        <w:rPr/>
      </w:pPr>
      <w:r>
        <w:rPr>
          <w:rFonts w:ascii="Amiri" w:hAnsi="Amiri" w:eastAsia="Amiri" w:cs="Amiri"/>
          <w:color w:val="111111"/>
          <w:sz w:val="28"/>
          <w:sz w:val="28"/>
          <w:szCs w:val="28"/>
          <w:rtl w:val="true"/>
          <w:lang w:bidi="ar-SA"/>
        </w:rPr>
        <w:t>حلبى اثرى، على بن حسين</w:t>
      </w:r>
    </w:p>
    <w:p>
      <w:pPr>
        <w:pStyle w:val="BookText"/>
        <w:rPr/>
      </w:pPr>
      <w:r>
        <w:rPr>
          <w:rFonts w:ascii="Amiri" w:hAnsi="Amiri" w:eastAsia="Amiri" w:cs="Amiri"/>
          <w:color w:val="111111"/>
          <w:sz w:val="28"/>
          <w:sz w:val="28"/>
          <w:szCs w:val="28"/>
          <w:rtl w:val="true"/>
          <w:lang w:bidi="ar-SA"/>
        </w:rPr>
        <w:t xml:space="preserve">هشدار از خطر تكفير، ترجمه جليل بهرامى نيا، تهران، نشر احسان،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حاضر حاوى نقد آرا و نظرات محمد ناصرالدين البانى، عبدالعزيز بن عبدالله بن باز، محمدبن صالح عثيمين، در باب مسئله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به غير ما انزل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w:t>
      </w:r>
    </w:p>
    <w:p>
      <w:pPr>
        <w:pStyle w:val="BookText"/>
        <w:rPr/>
      </w:pPr>
      <w:r>
        <w:rPr>
          <w:rFonts w:ascii="Amiri" w:hAnsi="Amiri" w:eastAsia="Amiri" w:cs="Amiri"/>
          <w:color w:val="111111"/>
          <w:sz w:val="28"/>
          <w:sz w:val="28"/>
          <w:szCs w:val="28"/>
          <w:rtl w:val="true"/>
          <w:lang w:bidi="ar-SA"/>
        </w:rPr>
        <w:t xml:space="preserve">حمادة، عبدالغنى بن صالح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الحقيقة الاسلامية فى الّرد على الوهابية، سوريه، ادلب،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جواز التوسل بالانبياء والاولياء، بى‌جا، بى‌نا، بى‌تا،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 الذاكرين والرد على المنكرين، سوريه، ادلب،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٩٧</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حمادة، منتصر</w:t>
      </w:r>
    </w:p>
    <w:p>
      <w:pPr>
        <w:pStyle w:val="BookText"/>
        <w:rPr/>
      </w:pPr>
      <w:r>
        <w:rPr>
          <w:rFonts w:ascii="IRNazanin" w:hAnsi="IRNazanin" w:eastAsia="IRNazanin"/>
          <w:color w:val="111111"/>
          <w:sz w:val="28"/>
          <w:sz w:val="28"/>
          <w:szCs w:val="28"/>
          <w:rtl w:val="true"/>
          <w:lang w:bidi="fa-IR"/>
        </w:rPr>
        <w:t xml:space="preserve">الوهابية فى المغرب، مغرب، دار توبقال،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ascii="IRNazanin" w:hAnsi="IRNazanin" w:eastAsia="IRNazanin"/>
          <w:color w:val="111111"/>
          <w:sz w:val="28"/>
          <w:sz w:val="28"/>
          <w:szCs w:val="28"/>
          <w:lang w:bidi="fa-IR"/>
        </w:rPr>
        <w:t>٠٩</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الحمامى، مصطفى أبو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w:t>
      </w:r>
      <w:r>
        <w:rPr>
          <w:rFonts w:ascii="IRNazanin" w:hAnsi="IRNazanin" w:eastAsia="IRNazanin"/>
          <w:color w:val="111111"/>
          <w:sz w:val="28"/>
          <w:sz w:val="28"/>
          <w:szCs w:val="28"/>
          <w:lang w:bidi="fa-IR"/>
        </w:rPr>
        <w:t>۶٨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غوث العباد ببيان الرشاد، قاهره، دار إحياء الكتب العربية، </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بى‌جا، الحلبى، </w:t>
      </w:r>
      <w:r>
        <w:rPr>
          <w:rFonts w:eastAsia="IRNazanin" w:cs="IRNazanin"/>
          <w:color w:val="111111"/>
          <w:sz w:val="28"/>
          <w:szCs w:val="28"/>
          <w:lang w:bidi="fa-IR"/>
        </w:rPr>
        <w:t>135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ascii="IRNazanin" w:hAnsi="IRNazanin" w:eastAsia="IRNazanin"/>
          <w:color w:val="111111"/>
          <w:sz w:val="28"/>
          <w:sz w:val="28"/>
          <w:szCs w:val="28"/>
          <w:lang w:bidi="fa-IR"/>
        </w:rPr>
        <w:t>٧۶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المقالات السنية، ص </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الحمزاوى، حسن العدوى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العدوى، حسن العدوى</w:t>
      </w:r>
    </w:p>
    <w:p>
      <w:pPr>
        <w:pStyle w:val="BookText"/>
        <w:rPr/>
      </w:pPr>
      <w:r>
        <w:rPr>
          <w:rFonts w:ascii="IRNazanin" w:hAnsi="IRNazanin" w:eastAsia="IRNazanin"/>
          <w:color w:val="111111"/>
          <w:sz w:val="28"/>
          <w:sz w:val="28"/>
          <w:szCs w:val="28"/>
          <w:rtl w:val="true"/>
          <w:lang w:bidi="fa-IR"/>
        </w:rPr>
        <w:t xml:space="preserve">الحموى، احمد بن محمد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w:t>
      </w:r>
      <w:r>
        <w:rPr>
          <w:rFonts w:ascii="IRNazanin" w:hAnsi="IRNazanin" w:eastAsia="IRNazanin"/>
          <w:color w:val="111111"/>
          <w:sz w:val="28"/>
          <w:sz w:val="28"/>
          <w:szCs w:val="28"/>
          <w:lang w:bidi="fa-IR"/>
        </w:rPr>
        <w:t>٠٩٨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إتحاف الاذكياء بتحقيق عصمة الانبياء،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٠٩۶</w:t>
      </w:r>
      <w:r>
        <w:rPr>
          <w:rFonts w:ascii="Amiri" w:hAnsi="Amiri" w:eastAsia="Amiri" w:cs="Amiri"/>
          <w:color w:val="111111"/>
          <w:sz w:val="28"/>
          <w:sz w:val="28"/>
          <w:szCs w:val="28"/>
          <w:rtl w:val="true"/>
          <w:lang w:bidi="ar-SA"/>
        </w:rPr>
        <w:t>ق، نسخه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الامام محمد بن سعود الاسلامية</w:t>
      </w:r>
    </w:p>
    <w:p>
      <w:pPr>
        <w:pStyle w:val="BookText"/>
        <w:rPr/>
      </w:pPr>
      <w:r>
        <w:rPr>
          <w:rFonts w:ascii="Amiri" w:hAnsi="Amiri" w:eastAsia="Amiri" w:cs="Amiri"/>
          <w:color w:val="111111"/>
          <w:sz w:val="28"/>
          <w:sz w:val="28"/>
          <w:szCs w:val="28"/>
          <w:rtl w:val="true"/>
          <w:lang w:bidi="ar-SA"/>
        </w:rPr>
        <w:t xml:space="preserve">الحميرى، عيسى بن عبدالله </w:t>
      </w:r>
      <w:r>
        <w:rPr>
          <w:rStyle w:val="FootnoteAnchor"/>
          <w:rtl w:val="true"/>
        </w:rPr>
        <w:footnoteReference w:id="5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البدعة الحسنة اصل من اصول التشريع، بى‌جا، دار قرطبة،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بلوغ المأمول فى الاحتفاء والاحتفال بمولد الرسول صلى الله عليه وسلم، امارات، دبى، دائرة الأوقاف والشؤون الإسلامية،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٠٠٠</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التأمل فى حقيقة التوسل او البروق بانَّ نفى التوسل فسوق و اثباته لذاته دون الله مروق، يمن، بى‌نا،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٠٠٧</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حنانه، يوسف كمال</w:t>
      </w:r>
    </w:p>
    <w:p>
      <w:pPr>
        <w:pStyle w:val="BookText"/>
        <w:rPr/>
      </w:pPr>
      <w:r>
        <w:rPr>
          <w:rFonts w:ascii="Amiri" w:hAnsi="Amiri" w:eastAsia="Amiri" w:cs="Amiri"/>
          <w:color w:val="111111"/>
          <w:sz w:val="28"/>
          <w:sz w:val="28"/>
          <w:szCs w:val="28"/>
          <w:rtl w:val="true"/>
          <w:lang w:bidi="ar-SA"/>
        </w:rPr>
        <w:t xml:space="preserve">كتاب المسألة الحجازية، بغداد، مطبعة العراق،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خالد بغدادى، خالد بن أحمد </w:t>
      </w:r>
      <w:r>
        <w:rPr>
          <w:rStyle w:val="FootnoteAnchor"/>
          <w:rtl w:val="true"/>
        </w:rPr>
        <w:footnoteReference w:id="57"/>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الايمان والاسلام، أنقرة، مكتبة الحقيقة،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استانبول، مكتبة الحقيقة،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تحقيق الرابطة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علماء المسلمين و جهلة الوهابيين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استانبول، مكتبة الحقيقة،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خالدى بغدادى، داود بن سليمان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بغدادى نقشبندى، داود بن سليمان</w:t>
      </w:r>
    </w:p>
    <w:p>
      <w:pPr>
        <w:pStyle w:val="BookText"/>
        <w:rPr/>
      </w:pPr>
      <w:r>
        <w:rPr>
          <w:rFonts w:ascii="IRNazanin" w:hAnsi="IRNazanin" w:eastAsia="IRNazanin"/>
          <w:color w:val="111111"/>
          <w:sz w:val="28"/>
          <w:sz w:val="28"/>
          <w:szCs w:val="28"/>
          <w:rtl w:val="true"/>
          <w:lang w:bidi="fa-IR"/>
        </w:rPr>
        <w:t>الخرسه، عبدالهادى محمد</w:t>
      </w:r>
    </w:p>
    <w:p>
      <w:pPr>
        <w:pStyle w:val="BookText"/>
        <w:rPr/>
      </w:pPr>
      <w:r>
        <w:rPr>
          <w:rFonts w:ascii="Amiri" w:hAnsi="Amiri" w:eastAsia="Amiri" w:cs="Amiri"/>
          <w:color w:val="111111"/>
          <w:sz w:val="28"/>
          <w:sz w:val="28"/>
          <w:szCs w:val="28"/>
          <w:rtl w:val="true"/>
          <w:lang w:bidi="ar-SA"/>
        </w:rPr>
        <w:t xml:space="preserve">الاسعاد فى جواز التوسل والاستمداد، دمشق، دارالفجر العروبة،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٩٩٧</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خزبك، حسن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قزبك، حسن</w:t>
      </w:r>
    </w:p>
    <w:p>
      <w:pPr>
        <w:pStyle w:val="BookText"/>
        <w:rPr/>
      </w:pPr>
      <w:r>
        <w:rPr>
          <w:rFonts w:ascii="IRNazanin" w:hAnsi="IRNazanin" w:eastAsia="IRNazanin"/>
          <w:color w:val="111111"/>
          <w:sz w:val="28"/>
          <w:sz w:val="28"/>
          <w:szCs w:val="28"/>
          <w:rtl w:val="true"/>
          <w:lang w:bidi="fa-IR"/>
        </w:rPr>
        <w:t xml:space="preserve">الخضراوى، احمد بن محمد </w:t>
      </w:r>
      <w:r>
        <w:rPr>
          <w:rStyle w:val="FootnoteAnchor"/>
          <w:rtl w:val="true"/>
        </w:rPr>
        <w:footnoteReference w:id="58"/>
      </w:r>
      <w:r>
        <w:rPr>
          <w:rFonts w:eastAsia="IRNazanin" w:cs="IRNazanin"/>
          <w:color w:val="111111"/>
          <w:sz w:val="28"/>
          <w:szCs w:val="28"/>
          <w:rtl w:val="true"/>
          <w:lang w:bidi="fa-IR"/>
        </w:rPr>
        <w:t>(</w:t>
      </w:r>
      <w:r>
        <w:rPr>
          <w:rFonts w:eastAsia="IRNazanin" w:cs="IRNazanin"/>
          <w:color w:val="111111"/>
          <w:sz w:val="28"/>
          <w:szCs w:val="28"/>
          <w:lang w:bidi="fa-IR"/>
        </w:rPr>
        <w:t>1252</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نفحات الرضا والقبول فى فضائل المدينة و زيارة الرسول، تعليق محمد زينهم محمد </w:t>
      </w:r>
    </w:p>
    <w:p>
      <w:pPr>
        <w:pStyle w:val="BookText"/>
        <w:rPr/>
      </w:pPr>
      <w:r>
        <w:rPr>
          <w:rFonts w:ascii="Amiri" w:hAnsi="Amiri" w:eastAsia="Amiri" w:cs="Amiri"/>
          <w:color w:val="111111"/>
          <w:sz w:val="28"/>
          <w:sz w:val="28"/>
          <w:szCs w:val="28"/>
          <w:rtl w:val="true"/>
          <w:lang w:bidi="ar-SA"/>
        </w:rPr>
        <w:t xml:space="preserve">عزب، قاهره، دار غريب للطباعة والنشر والتوزيع،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٩٩٩</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خطاب السُبِكى، محمود بن محمد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السُبِكى، محمود بن محمد</w:t>
      </w:r>
    </w:p>
    <w:p>
      <w:pPr>
        <w:pStyle w:val="BookText"/>
        <w:rPr/>
      </w:pPr>
      <w:r>
        <w:rPr>
          <w:rFonts w:ascii="IRNazanin" w:hAnsi="IRNazanin" w:eastAsia="IRNazanin"/>
          <w:color w:val="111111"/>
          <w:sz w:val="28"/>
          <w:sz w:val="28"/>
          <w:szCs w:val="28"/>
          <w:rtl w:val="true"/>
          <w:lang w:bidi="fa-IR"/>
        </w:rPr>
        <w:t xml:space="preserve">الخلوتى، احمد بن محمد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الصاوى الخلوتى، احمد بن محمد</w:t>
      </w:r>
    </w:p>
    <w:p>
      <w:pPr>
        <w:pStyle w:val="BookText"/>
        <w:rPr/>
      </w:pPr>
      <w:r>
        <w:rPr>
          <w:rFonts w:ascii="IRNazanin" w:hAnsi="IRNazanin" w:eastAsia="IRNazanin"/>
          <w:color w:val="111111"/>
          <w:sz w:val="28"/>
          <w:sz w:val="28"/>
          <w:szCs w:val="28"/>
          <w:rtl w:val="true"/>
          <w:lang w:bidi="fa-IR"/>
        </w:rPr>
        <w:t>الخلوتى، محمد بن نشأت</w:t>
      </w:r>
    </w:p>
    <w:p>
      <w:pPr>
        <w:pStyle w:val="BookText"/>
        <w:rPr/>
      </w:pPr>
      <w:r>
        <w:rPr>
          <w:rFonts w:ascii="IRNazanin" w:hAnsi="IRNazanin" w:eastAsia="IRNazanin"/>
          <w:color w:val="111111"/>
          <w:sz w:val="28"/>
          <w:sz w:val="28"/>
          <w:szCs w:val="28"/>
          <w:rtl w:val="true"/>
          <w:lang w:bidi="fa-IR"/>
        </w:rPr>
        <w:t xml:space="preserve">النور الجلى فى جواز التوسل بالنبى، بى‌جا، بى‌نا، بى‌تا، </w:t>
      </w:r>
      <w:r>
        <w:rPr>
          <w:rFonts w:eastAsia="IRNazanin" w:cs="IRNazanin"/>
          <w:color w:val="111111"/>
          <w:sz w:val="28"/>
          <w:szCs w:val="28"/>
          <w:lang w:bidi="fa-IR"/>
        </w:rPr>
        <w:t>142</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نوشته كوتاه در اصل سخنرانى نويسنده در ذى الحجه </w:t>
      </w:r>
      <w:r>
        <w:rPr>
          <w:rFonts w:eastAsia="IRNazanin" w:cs="IRNazanin"/>
          <w:color w:val="111111"/>
          <w:sz w:val="28"/>
          <w:szCs w:val="28"/>
          <w:lang w:bidi="fa-IR"/>
        </w:rPr>
        <w:t>142</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ق در جشن ميلاد ابوالحسن الشاذلى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شش فصل دلائل موجود از كلام ائمه و ديگر بزرگان دينى در اثبات توسل به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خليفه، عبدالرحمن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المشبهة والمجسمة، به كوشش حامد عبدالرحمن، عمان، اردن، دار الرازى،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٩٩٩</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الداجوى، حمدالله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البصائر لمنكرى التوسل باهل المقابر، استانبول، مكتبة ايشيق،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استانبول، مكتبة الحقيقة،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٩٨٩</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رديه‌اى بر كتاب البصائر للمتوسلين بالمقابر نوشته ملاطاهر بنجيرى مردانى پاكستانى، از رؤساى فرقه وهابيت در بلاد هند،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داود، احمد الشيخ </w:t>
      </w:r>
      <w:r>
        <w:rPr>
          <w:rStyle w:val="FootnoteAnchor"/>
          <w:rtl w:val="true"/>
        </w:rPr>
        <w:footnoteReference w:id="60"/>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۶٨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المواهب الرحمانية والسهام الأحمدية فى نحور الوهابية، بى‌جا، بى‌نا، بى‌تا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داود، مالك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ابن داود، مالك</w:t>
      </w:r>
    </w:p>
    <w:p>
      <w:pPr>
        <w:pStyle w:val="BookText"/>
        <w:rPr/>
      </w:pPr>
      <w:r>
        <w:rPr>
          <w:rFonts w:ascii="Amiri" w:hAnsi="Amiri" w:eastAsia="Amiri" w:cs="Amiri"/>
          <w:color w:val="111111"/>
          <w:sz w:val="28"/>
          <w:sz w:val="28"/>
          <w:szCs w:val="28"/>
          <w:rtl w:val="true"/>
          <w:lang w:bidi="ar-SA"/>
        </w:rPr>
        <w:t>دائرة الاوقاف والشوؤن الاسلامية بدبى</w:t>
      </w:r>
    </w:p>
    <w:p>
      <w:pPr>
        <w:pStyle w:val="BookText"/>
        <w:rPr/>
      </w:pPr>
      <w:r>
        <w:rPr>
          <w:rFonts w:ascii="Amiri" w:hAnsi="Amiri" w:eastAsia="Amiri" w:cs="Amiri"/>
          <w:color w:val="111111"/>
          <w:sz w:val="28"/>
          <w:sz w:val="28"/>
          <w:szCs w:val="28"/>
          <w:rtl w:val="true"/>
          <w:lang w:bidi="ar-SA"/>
        </w:rPr>
        <w:t xml:space="preserve">ردود و شبهات فى اربع رسائل مهمة، دبى، دائره الاوقاف والشوؤن الاسلامية بدبى،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٨٧</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شامل چهار مقاله از برخى نويسندگان برجسته اهل سنت در باب مسائلى چون تبرك، توسل و قدرت شنوايى اموات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مقالات و نويسندگان آنها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شجرة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نوشته اسماعيل عثمان الزين المكى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مقاله درباره درخت رضوان، درختى كه پيامبر زير آن با مسلمين بيعت كرد و متبرك بودن آن است؛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التبرك و حكمه فى ضوء الكتاب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نوشته محمد مسعود الزليتنى؛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منع التوسل والتبرك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نوشته عيسى بن عبدالله الحيمرى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على من انكر سماع الموتى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نوشته عيسى بن عبدالله الحيمرى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مقاله در پاسخ به مقاله ابن باز،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الموتى لا يسمعون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مجله المسلمون در سال </w:t>
      </w:r>
      <w:r>
        <w:rPr>
          <w:rFonts w:eastAsia="IRNazanin" w:cs="IRNazanin"/>
          <w:color w:val="111111"/>
          <w:sz w:val="28"/>
          <w:szCs w:val="28"/>
          <w:lang w:bidi="fa-IR"/>
        </w:rPr>
        <w:t>141</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ق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الحميرى با استنادبه قرآن وسنت سعى مى‌كند شنوايى مردگان را اثبات كند، كه اين مقدمه بحث توسل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ردود و مناقشات على ما ورد فى كتيبات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 و وسائله عند فقهاء المذاهب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ادارة الافتاء والبحوث، قسم البحوث، دبى، دائره الاوقاف والشوؤن الاسلامية بدبى، بى‌تا،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الدجانى القشاشى،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w:t>
      </w:r>
      <w:r>
        <w:rPr>
          <w:rFonts w:ascii="IRNazanin" w:hAnsi="IRNazanin" w:eastAsia="IRNazanin"/>
          <w:color w:val="111111"/>
          <w:sz w:val="28"/>
          <w:sz w:val="28"/>
          <w:szCs w:val="28"/>
          <w:lang w:bidi="fa-IR"/>
        </w:rPr>
        <w:t>٠٧</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الدرة الثمينة فيما لزائر النبى صلى الله عليه وسلم إلى المدينة المنورة، مقدمه محمد زينهم محمد عزب، قاهره، مكتبة مدبولى،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٠٠٠</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قاهره، مطبعة التقدم العلمية، </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٩٠٨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وهابيان،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الدجوى، يوسف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٨٧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الله عن المكان والجهة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نور الاسلام، ش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ربيع الثانى </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٨٩</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رمضان </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الاولوهية والربوبية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نور الاسلام، ش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ربيع الثانى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۶٠</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جمادى الاولى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محق التقول فى مسألة التوسل،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نوشتار مجموعه چهار مقاله درباره توسل است كه در مجله الازهر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اين مقالات اينچنين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مجلة نور الاسلام، العدد الاول، المجلد الثانى، المحرم </w:t>
      </w:r>
      <w:r>
        <w:rPr>
          <w:rFonts w:eastAsia="IRNazanin" w:cs="IRNazanin"/>
          <w:color w:val="111111"/>
          <w:sz w:val="28"/>
          <w:szCs w:val="28"/>
          <w:lang w:bidi="fa-IR"/>
        </w:rPr>
        <w:t>135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مجلة نور الاسلام، العدد الثانى، المجلد الثانى، صفر </w:t>
      </w:r>
      <w:r>
        <w:rPr>
          <w:rFonts w:eastAsia="IRNazanin" w:cs="IRNazanin"/>
          <w:color w:val="111111"/>
          <w:sz w:val="28"/>
          <w:szCs w:val="28"/>
          <w:lang w:bidi="fa-IR"/>
        </w:rPr>
        <w:t>135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التوسل والاستغاثة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مجلة نور الاسلام، العدد الثالث، المجلد الثانى، ربيع الاول </w:t>
      </w:r>
      <w:r>
        <w:rPr>
          <w:rFonts w:eastAsia="IRNazanin" w:cs="IRNazanin"/>
          <w:color w:val="111111"/>
          <w:sz w:val="28"/>
          <w:szCs w:val="28"/>
          <w:lang w:bidi="fa-IR"/>
        </w:rPr>
        <w:t>135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التوسل والاستغاثة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مجلة نور الاسلام، الجزء الخامس، جمادى الاولى </w:t>
      </w:r>
      <w:r>
        <w:rPr>
          <w:rFonts w:eastAsia="IRNazanin" w:cs="IRNazanin"/>
          <w:color w:val="111111"/>
          <w:sz w:val="28"/>
          <w:szCs w:val="28"/>
          <w:lang w:bidi="fa-IR"/>
        </w:rPr>
        <w:t>135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IRNazanin" w:hAnsi="IRNazanin" w:eastAsia="IRNazanin"/>
          <w:color w:val="111111"/>
          <w:sz w:val="28"/>
          <w:sz w:val="28"/>
          <w:szCs w:val="28"/>
          <w:rtl w:val="true"/>
          <w:lang w:bidi="fa-IR"/>
        </w:rPr>
        <w:t xml:space="preserve">توسل و ردّ شبهات، ترجمه مركز تخصصى ترجمان دينى،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٠٨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التوسل و 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نور الاسلام، سال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ربيع الاول </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التوسل وجهلة الوهابيين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نور الاسلام، سال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محرم، </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التوسل بالنبى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نور الاسلام، ش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شعبان </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٨٨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على المسلمين بالكفر شبهة جسمية و تشبيه فاسد و حكم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نور الاسلام، ش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ربيع الثانى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۶٠</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رسالة فى تصرف الاولياء، بى‌جا،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المقالات السنية، ص </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 على الاموات و كون الله فى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نور الاسلام، سال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محرم </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الجواب المنيف فى الرد على مدعى التحريف فى الكتاب الشريف، قاهره، مطبعة النهضة الأدبية،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كرامات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نور الاسلام، سال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شوال </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٧۶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٧٧٠</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للوهابية و 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نور الاسلام، ش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ذى الحجة </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ق، ص </w:t>
      </w:r>
      <w:r>
        <w:rPr>
          <w:rFonts w:ascii="Amiri" w:hAnsi="Amiri" w:eastAsia="Amiri" w:cs="Amiri"/>
          <w:color w:val="111111"/>
          <w:sz w:val="28"/>
          <w:sz w:val="28"/>
          <w:szCs w:val="28"/>
          <w:lang w:bidi="ar-SA"/>
        </w:rPr>
        <w:t>۶٩٨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٧٠</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فى السلفية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قطع العروق الوردية من صاحب البروق النجدية، به كوشش ابوعلى المالكى، قاهر، دارالمصطفى،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رساله در كتاب قطع العروق الوردية من صاحب البروق النجدية نوشته سيد احمد بن محمد صديق الغمارى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مقالات و فتاوى، با مقدمه هاشم الحسينى </w:t>
      </w:r>
      <w:r>
        <w:rPr>
          <w:rStyle w:val="FootnoteAnchor"/>
          <w:rtl w:val="true"/>
        </w:rPr>
        <w:footnoteReference w:id="61"/>
      </w:r>
      <w:r>
        <w:rPr>
          <w:rFonts w:ascii="Amiri" w:hAnsi="Amiri" w:eastAsia="Amiri" w:cs="Amiri"/>
          <w:color w:val="111111"/>
          <w:sz w:val="28"/>
          <w:sz w:val="28"/>
          <w:szCs w:val="28"/>
          <w:rtl w:val="true"/>
          <w:lang w:bidi="ar-SA"/>
        </w:rPr>
        <w:t xml:space="preserve">و محمد زاهد الكوثرى، مجلة الازهر، قاهره، الهيئة العامة لشئون المطابع الاميرية،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قاهره، دارالكتاب الصوفى،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ascii="Amiri" w:hAnsi="Amiri" w:eastAsia="Amiri" w:cs="Amiri"/>
          <w:color w:val="111111"/>
          <w:sz w:val="28"/>
          <w:sz w:val="28"/>
          <w:szCs w:val="28"/>
          <w:rtl w:val="true"/>
          <w:lang w:bidi="ar-SA"/>
        </w:rPr>
        <w:t xml:space="preserve">دحلان، احمد بن زينى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ابن زينى دحلان، احمد بن زينى دحلان</w:t>
      </w:r>
    </w:p>
    <w:p>
      <w:pPr>
        <w:pStyle w:val="BookText"/>
        <w:rPr/>
      </w:pPr>
      <w:r>
        <w:rPr>
          <w:rFonts w:ascii="IRNazanin" w:hAnsi="IRNazanin" w:eastAsia="IRNazanin"/>
          <w:color w:val="111111"/>
          <w:sz w:val="28"/>
          <w:sz w:val="28"/>
          <w:szCs w:val="28"/>
          <w:rtl w:val="true"/>
          <w:lang w:bidi="fa-IR"/>
        </w:rPr>
        <w:t xml:space="preserve">دستگير، منوچهر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134</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توسل در پرتو قرآن و حديث و نقدى بر كتاب باور راستين، سنندج، انتشارات كردستان،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سنندج، انتشارات شيخى،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باور راستين نوشته محمود ابراهيمى، ترجمه‌اى از كتاب عقيدة المسلم محمد غزالى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زمينه بررسى عقايد شيعه در اثبات توسل و نيز عقايد وهابيت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الدهان، محمد بن على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المازنى، محمد بن على</w:t>
      </w:r>
    </w:p>
    <w:p>
      <w:pPr>
        <w:pStyle w:val="BookText"/>
        <w:rPr/>
      </w:pPr>
      <w:r>
        <w:rPr>
          <w:rFonts w:ascii="Amiri" w:hAnsi="Amiri" w:eastAsia="Amiri" w:cs="Amiri"/>
          <w:color w:val="111111"/>
          <w:sz w:val="28"/>
          <w:sz w:val="28"/>
          <w:szCs w:val="28"/>
          <w:rtl w:val="true"/>
          <w:lang w:bidi="ar-SA"/>
        </w:rPr>
        <w:t xml:space="preserve">دهلوى، عبدالحق بن سيف الدين </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lang w:bidi="fa-IR"/>
        </w:rPr>
        <w:t>5</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جذب القلوب الى ديار المحبوب، لكهنو، مطبع منشى نولكشور، </w:t>
      </w:r>
      <w:r>
        <w:rPr>
          <w:rFonts w:eastAsia="IRNazanin" w:cs="IRNazanin"/>
          <w:color w:val="111111"/>
          <w:sz w:val="28"/>
          <w:szCs w:val="28"/>
          <w:lang w:bidi="fa-IR"/>
        </w:rPr>
        <w:t>12</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٨۶٩</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 چاپ سنگى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لاهور، مكتب نعميه، بى‌تا، </w:t>
      </w:r>
      <w:r>
        <w:rPr>
          <w:rFonts w:eastAsia="IRNazanin" w:cs="IRNazanin"/>
          <w:color w:val="111111"/>
          <w:sz w:val="28"/>
          <w:szCs w:val="28"/>
          <w:lang w:bidi="fa-IR"/>
        </w:rPr>
        <w:t>2</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ص، چاپ سنگى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كلكته، ايندين سان پريس، </w:t>
      </w:r>
      <w:r>
        <w:rPr>
          <w:rFonts w:eastAsia="IRNazanin" w:cs="IRNazanin"/>
          <w:color w:val="111111"/>
          <w:sz w:val="28"/>
          <w:szCs w:val="28"/>
          <w:lang w:bidi="fa-IR"/>
        </w:rPr>
        <w:t>12</w:t>
      </w:r>
      <w:r>
        <w:rPr>
          <w:rFonts w:ascii="IRNazanin" w:hAnsi="IRNazanin" w:eastAsia="IRNazanin"/>
          <w:color w:val="111111"/>
          <w:sz w:val="28"/>
          <w:sz w:val="28"/>
          <w:szCs w:val="28"/>
          <w:lang w:bidi="fa-IR"/>
        </w:rPr>
        <w:t>۶</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ascii="IRNazanin" w:hAnsi="IRNazanin" w:eastAsia="IRNazanin"/>
          <w:color w:val="111111"/>
          <w:sz w:val="28"/>
          <w:sz w:val="28"/>
          <w:szCs w:val="28"/>
          <w:lang w:bidi="fa-IR"/>
        </w:rPr>
        <w:t>٩٧</w:t>
      </w:r>
      <w:r>
        <w:rPr>
          <w:rFonts w:ascii="IRNazanin" w:hAnsi="IRNazanin" w:eastAsia="IRNazanin"/>
          <w:color w:val="111111"/>
          <w:sz w:val="28"/>
          <w:sz w:val="28"/>
          <w:szCs w:val="28"/>
          <w:rtl w:val="true"/>
          <w:lang w:bidi="fa-IR"/>
        </w:rPr>
        <w:t>ص، چاپ سنگى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سعى و اهتمام عاصى مير عبدالقدوس، هند، بى‌نا،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دياب، عبد القادر عيسى</w:t>
      </w:r>
    </w:p>
    <w:p>
      <w:pPr>
        <w:pStyle w:val="BookText"/>
        <w:rPr/>
      </w:pPr>
      <w:r>
        <w:rPr>
          <w:rFonts w:ascii="Amiri" w:hAnsi="Amiri" w:eastAsia="Amiri" w:cs="Amiri"/>
          <w:color w:val="111111"/>
          <w:sz w:val="28"/>
          <w:sz w:val="28"/>
          <w:szCs w:val="28"/>
          <w:rtl w:val="true"/>
          <w:lang w:bidi="ar-SA"/>
        </w:rPr>
        <w:t xml:space="preserve">الميزان العادل لتمييز الحق من الباطل، دمشق، دار التقوى،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۶٧</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مقدمه حسين الشيخ موسى و عبدالله بكرى، تحقيق و تصحيح عبدالمعطى الترك، عمان، مكتبه الامام النووى،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نوشتار در رد كتاب حكم قراءة القرآن على الاموات نوشته محمد احمد عبداالسلام، از علماى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ضمن نقد خود دلايلى مى‌آورد كه قرائت قرآن براى اشخاص مرده تحريم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دلايل جايز بودن توسل به انبيا و صالحين در هنگام حياتشان را برشمرده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ذهبى، محمد بن احمد </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ascii="IRNazanin" w:hAnsi="IRNazanin" w:eastAsia="IRNazanin"/>
          <w:color w:val="111111"/>
          <w:sz w:val="28"/>
          <w:sz w:val="28"/>
          <w:szCs w:val="28"/>
          <w:lang w:bidi="fa-IR"/>
        </w:rPr>
        <w:t>٧</w:t>
      </w:r>
      <w:r>
        <w:rPr>
          <w:rFonts w:eastAsia="IRNazanin" w:cs="IRNazanin"/>
          <w:color w:val="111111"/>
          <w:sz w:val="28"/>
          <w:szCs w:val="28"/>
          <w:lang w:bidi="fa-IR"/>
        </w:rPr>
        <w:t>4</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 زغل العلم و الطلب و يليه النصيحة الذهبية لابن تيمية، تحقيق محمد زاهد الكوثرى، الازهر، المكتبه الازهريه للتراث،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نصيحة الذهبى الى ابن تيمية، بيروت، دارالمشاريع، 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راجح الكردى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الكردى، راحج عبدالحميد</w:t>
      </w:r>
    </w:p>
    <w:p>
      <w:pPr>
        <w:pStyle w:val="BookText"/>
        <w:rPr/>
      </w:pPr>
      <w:r>
        <w:rPr>
          <w:rFonts w:ascii="IRNazanin" w:hAnsi="IRNazanin" w:eastAsia="IRNazanin"/>
          <w:color w:val="111111"/>
          <w:sz w:val="28"/>
          <w:sz w:val="28"/>
          <w:szCs w:val="28"/>
          <w:rtl w:val="true"/>
          <w:lang w:bidi="fa-IR"/>
        </w:rPr>
        <w:t>الرباطابى، محمد سعد بن عبد الله</w:t>
      </w:r>
    </w:p>
    <w:p>
      <w:pPr>
        <w:pStyle w:val="BookText"/>
        <w:rPr/>
      </w:pPr>
      <w:r>
        <w:rPr>
          <w:rFonts w:ascii="Amiri" w:hAnsi="Amiri" w:eastAsia="Amiri" w:cs="Amiri"/>
          <w:color w:val="111111"/>
          <w:sz w:val="28"/>
          <w:sz w:val="28"/>
          <w:szCs w:val="28"/>
          <w:rtl w:val="true"/>
          <w:lang w:bidi="ar-SA"/>
        </w:rPr>
        <w:t xml:space="preserve">القول المختار الجلى فى جواز التوسل بالنبى صلى الله عليه وسلم والولى، قاهره، مكتبة مصطفى البابى الحلبى،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٧۶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ضميمه اين كتاب 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فى زيارة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راضى عبدالهادى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الرديسى، حمادى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الشرق الاسلامى، با همكارى اسماء نويره، بيروت، دارالطليعه،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 على الوهابية فى القرن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الغرب الاسلامى نموذجا، با همكارى اسماء نويره، بيروت، دارالطليعه،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الرزين، عبدالعزيز بن عبدالرحمن بن عدوان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w:t>
      </w:r>
      <w:r>
        <w:rPr>
          <w:rFonts w:ascii="IRNazanin" w:hAnsi="IRNazanin" w:eastAsia="IRNazanin"/>
          <w:color w:val="111111"/>
          <w:sz w:val="28"/>
          <w:sz w:val="28"/>
          <w:szCs w:val="28"/>
          <w:lang w:bidi="fa-IR"/>
        </w:rPr>
        <w:t>٧٩</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الرد على ابن عبدالوهاب، بى‌تا، نسخه خطى</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٩٠</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الرشيد، مضاوى</w:t>
      </w:r>
    </w:p>
    <w:p>
      <w:pPr>
        <w:pStyle w:val="BookText"/>
        <w:rPr/>
      </w:pPr>
      <w:r>
        <w:rPr>
          <w:rFonts w:ascii="Amiri" w:hAnsi="Amiri" w:eastAsia="Amiri" w:cs="Amiri"/>
          <w:color w:val="111111"/>
          <w:sz w:val="28"/>
          <w:sz w:val="28"/>
          <w:szCs w:val="28"/>
          <w:rtl w:val="true"/>
          <w:lang w:bidi="ar-SA"/>
        </w:rPr>
        <w:t xml:space="preserve">مساءلة الدولة السعودية، أصوات إسلامية من الجيل الجديد، لندن، دارالساقى،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الرفاعى، سيدإبراهيم أفندى الراوى </w:t>
      </w:r>
      <w:r>
        <w:rPr>
          <w:rStyle w:val="FootnoteAnchor"/>
          <w:rtl w:val="true"/>
        </w:rPr>
        <w:footnoteReference w:id="66"/>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٧۶</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۶</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رسالة الأوراق البغدادية فى الحوادث النجدية، بغداد، مطبعة النجاح،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استانبول، مكتبة ايشيق،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٩٧۶</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اللمعات الفريدة فى المسائل المفيدة، بغداد، مطبعة النجاح،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الرفاعى، يوسف هاشم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ادلة اهل السنة والجماعة المسمى الرد المحكم المنيع، كويت، الصفاة، مكتبة دار القرآن الكريم،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أدلة أهل السنة والجماعة، المسمى، الرد المحكم المنيع على منكرات و شبهات ابن منيع فى تهجمه على السيد محمد علوى المالكى المكى، كويت، بى‌نا،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حاضر رديه‌اى بر حوار مع المالكى فى رد منكراته و ضلالاته نوشته عبدالله بن سليمان بن منيع است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بعض الاعتراضات على كتاب حول الاحتفال بذكرى المولد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الإعلام بفتاوى أئمة الإسلام حول مولده عليه الصلاة والسلام، ص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٧٠</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اين رساله در كتاب فوق با اطلاعات زير به چاپ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نوشته سيد محمد بن علوى المالكى الحسنى، بيروت، دارالكتب العلمية،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نصيحة لإخواننا علماء نجد، مقدمه محمد سعيد رمضان البوطى، دمشق، درا اقرا،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٠٠٠</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IRNazanin" w:hAnsi="IRNazanin" w:eastAsia="IRNazanin"/>
          <w:color w:val="111111"/>
          <w:sz w:val="28"/>
          <w:sz w:val="28"/>
          <w:szCs w:val="28"/>
          <w:rtl w:val="true"/>
          <w:lang w:bidi="fa-IR"/>
        </w:rPr>
        <w:t>پندهاى هدايت‌گر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نصيحة لاخواننا علماء نجد، ترجمه محمد غيب غلامى، تهران، نشر مشعر،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الركابى، على زين العابدين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عوض، على زين العابدين</w:t>
      </w:r>
    </w:p>
    <w:p>
      <w:pPr>
        <w:pStyle w:val="BookText"/>
        <w:rPr/>
      </w:pPr>
      <w:r>
        <w:rPr>
          <w:rFonts w:ascii="IRNazanin" w:hAnsi="IRNazanin" w:eastAsia="IRNazanin"/>
          <w:color w:val="111111"/>
          <w:sz w:val="28"/>
          <w:sz w:val="28"/>
          <w:szCs w:val="28"/>
          <w:rtl w:val="true"/>
          <w:lang w:bidi="fa-IR"/>
        </w:rPr>
        <w:t>رمضان، حسن محسن</w:t>
      </w:r>
    </w:p>
    <w:p>
      <w:pPr>
        <w:pStyle w:val="BookText"/>
        <w:rPr/>
      </w:pPr>
      <w:r>
        <w:rPr>
          <w:rFonts w:ascii="Amiri" w:hAnsi="Amiri" w:eastAsia="Amiri" w:cs="Amiri"/>
          <w:color w:val="111111"/>
          <w:sz w:val="28"/>
          <w:sz w:val="28"/>
          <w:szCs w:val="28"/>
          <w:rtl w:val="true"/>
          <w:lang w:bidi="ar-SA"/>
        </w:rPr>
        <w:t xml:space="preserve">تشريح الفكر السلفى المتطرف، دمشق، دارالحصاد،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٠٠٩</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الرومى، عطا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ابوإسحاق زاده، محمد عطاء الله بن محمد شريف</w:t>
      </w:r>
    </w:p>
    <w:p>
      <w:pPr>
        <w:pStyle w:val="BookText"/>
        <w:rPr/>
      </w:pPr>
      <w:r>
        <w:rPr>
          <w:rFonts w:ascii="IRNazanin" w:hAnsi="IRNazanin" w:eastAsia="IRNazanin"/>
          <w:color w:val="111111"/>
          <w:sz w:val="28"/>
          <w:sz w:val="28"/>
          <w:szCs w:val="28"/>
          <w:rtl w:val="true"/>
          <w:lang w:bidi="fa-IR"/>
        </w:rPr>
        <w:t xml:space="preserve">الرومى، مصطفى بن مصطفى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الامور فى زيارة القبور، بى‌جا،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الرياحى، ابراهيم بن عبدالقادر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الطرابلسى، ابراهيم بن عبدالقادر</w:t>
      </w:r>
    </w:p>
    <w:p>
      <w:pPr>
        <w:pStyle w:val="BookText"/>
        <w:rPr/>
      </w:pPr>
      <w:r>
        <w:rPr>
          <w:rFonts w:ascii="Amiri" w:hAnsi="Amiri" w:eastAsia="Amiri" w:cs="Amiri"/>
          <w:color w:val="111111"/>
          <w:sz w:val="28"/>
          <w:sz w:val="28"/>
          <w:szCs w:val="28"/>
          <w:rtl w:val="true"/>
          <w:lang w:bidi="ar-SA"/>
        </w:rPr>
        <w:t>الزبدى، اسماعيل بن احمد</w:t>
      </w:r>
    </w:p>
    <w:p>
      <w:pPr>
        <w:pStyle w:val="BookText"/>
        <w:rPr/>
      </w:pPr>
      <w:r>
        <w:rPr>
          <w:rFonts w:ascii="Amiri" w:hAnsi="Amiri" w:eastAsia="Amiri" w:cs="Amiri"/>
          <w:color w:val="111111"/>
          <w:sz w:val="28"/>
          <w:sz w:val="28"/>
          <w:szCs w:val="28"/>
          <w:rtl w:val="true"/>
          <w:lang w:bidi="ar-SA"/>
        </w:rPr>
        <w:t>سناء الإسلام فى أعلام الأنام بعقائد أهل البيت الكرام ردّا على عبدالعزيز النجدى فيما ارتكبه من الأوهام، بى‌جا،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المقالات السنية، ص </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الزبيدى، يوسف البطاح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الاهدل، يوسف البطاح </w:t>
      </w:r>
    </w:p>
    <w:p>
      <w:pPr>
        <w:pStyle w:val="BookText"/>
        <w:rPr/>
      </w:pPr>
      <w:r>
        <w:rPr>
          <w:rFonts w:ascii="Amiri" w:hAnsi="Amiri" w:eastAsia="Amiri" w:cs="Amiri"/>
          <w:color w:val="111111"/>
          <w:sz w:val="28"/>
          <w:sz w:val="28"/>
          <w:szCs w:val="28"/>
          <w:rtl w:val="true"/>
          <w:lang w:bidi="ar-SA"/>
        </w:rPr>
        <w:t xml:space="preserve">الزبيرى، عبدالله بن داود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الصواعق والرعود فى الرد على ابن سعود، بى‌تا، نسخه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بتنه، المكتبة الشرقية، شماره </w:t>
      </w:r>
      <w:r>
        <w:rPr>
          <w:rFonts w:eastAsia="IRNazanin" w:cs="IRNazanin"/>
          <w:color w:val="111111"/>
          <w:sz w:val="28"/>
          <w:szCs w:val="28"/>
          <w:lang w:bidi="fa-IR"/>
        </w:rPr>
        <w:t>123</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المقالات السنية، ص </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تلخيص</w:t>
      </w:r>
    </w:p>
    <w:p>
      <w:pPr>
        <w:pStyle w:val="BookText"/>
        <w:rPr/>
      </w:pPr>
      <w:r>
        <w:rPr>
          <w:rFonts w:ascii="IRNazanin" w:hAnsi="IRNazanin" w:eastAsia="IRNazanin"/>
          <w:color w:val="111111"/>
          <w:sz w:val="28"/>
          <w:sz w:val="28"/>
          <w:szCs w:val="28"/>
          <w:rtl w:val="true"/>
          <w:lang w:bidi="fa-IR"/>
        </w:rPr>
        <w:t>توسط محمد بن بشر، امارات، بى‌تا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الزرقى، زاهد يحيى</w:t>
      </w:r>
    </w:p>
    <w:p>
      <w:pPr>
        <w:pStyle w:val="BookText"/>
        <w:rPr/>
      </w:pPr>
      <w:r>
        <w:rPr>
          <w:rFonts w:ascii="Amiri" w:hAnsi="Amiri" w:eastAsia="Amiri" w:cs="Amiri"/>
          <w:color w:val="111111"/>
          <w:sz w:val="28"/>
          <w:sz w:val="28"/>
          <w:szCs w:val="28"/>
          <w:rtl w:val="true"/>
          <w:lang w:bidi="ar-SA"/>
        </w:rPr>
        <w:t>بين السلفية والصوفية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الصحيح و السلوك السليم، بغداد، مطبعة الحوادث،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٩٩٠</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تكفير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شروطه وموانعه، بغداد، بى‌جا،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٩٩٠</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٧٩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زلوم، عبدالقيوم</w:t>
      </w:r>
    </w:p>
    <w:p>
      <w:pPr>
        <w:pStyle w:val="BookText"/>
        <w:rPr/>
      </w:pPr>
      <w:r>
        <w:rPr>
          <w:rFonts w:ascii="Amiri" w:hAnsi="Amiri" w:eastAsia="Amiri" w:cs="Amiri"/>
          <w:color w:val="111111"/>
          <w:sz w:val="28"/>
          <w:sz w:val="28"/>
          <w:szCs w:val="28"/>
          <w:rtl w:val="true"/>
          <w:lang w:bidi="ar-SA"/>
        </w:rPr>
        <w:t xml:space="preserve">كيف هدمت الخلافة؟ ، بى‌جا، دارالفرقان،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بيروت، دار الأمة،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٩٩٠</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زمزمى، محمد بن محمد </w:t>
      </w:r>
      <w:r>
        <w:rPr>
          <w:rStyle w:val="FootnoteAnchor"/>
          <w:rtl w:val="true"/>
        </w:rPr>
        <w:footnoteReference w:id="70"/>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٠٨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مناظرة بين السيد العلامة محمد الزمزمى و الالبانى المتناقض، مقدمه حسن بن على السقاف، عمان، اردن، دارالامام النووى،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الزمزمى، محمد صالح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الرد على الوهابية، بى جا، بى‌نا، بى‌تا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المقالات السنية، ص </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الزواوى، عيسى ين مسعود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المنكلاتى، عيسى بن مسعود</w:t>
      </w:r>
    </w:p>
    <w:p>
      <w:pPr>
        <w:pStyle w:val="BookText"/>
        <w:rPr/>
      </w:pPr>
      <w:r>
        <w:rPr>
          <w:rFonts w:ascii="Amiri" w:hAnsi="Amiri" w:eastAsia="Amiri" w:cs="Amiri"/>
          <w:color w:val="111111"/>
          <w:sz w:val="28"/>
          <w:sz w:val="28"/>
          <w:szCs w:val="28"/>
          <w:rtl w:val="true"/>
          <w:lang w:bidi="ar-SA"/>
        </w:rPr>
        <w:t xml:space="preserve">الزهاوى، جميل صدقى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٧٩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الفجر الصادق فى الرد على الفرقة الوهابية المارقة، بغداد، دارالصديق الاكبر،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استانبول، مكتبة ايشيق،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٩٧٧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الفجر الصادق فى الرد على منكرى التوسل والكرامات والخوارق، مصر، مطبعة الواعظ،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ضميمه اين كتاب دو رساله ديگر آمده است</w:t>
      </w:r>
      <w:r>
        <w:rPr>
          <w:rFonts w:eastAsia="IRNazanin" w:cs="IRNazanin"/>
          <w:color w:val="111111"/>
          <w:sz w:val="28"/>
          <w:szCs w:val="28"/>
          <w:rtl w:val="true"/>
          <w:lang w:bidi="fa-IR"/>
        </w:rPr>
        <w:t xml:space="preserve">: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الصدور لمنكرى التوسل بأهل القبور نوشته ظاهر شاه ميان ابن عبد العظيم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النقول الشرعية فى الرد على الوهابية نوشته مصطفى بن أحمد الشطى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قاهره، مكتبة الشيخ أحمد على المليجى،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الزين، محمود احمد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البيان النبوى عن فضل الاحتفال بمولد النبى صلى اللّه عليه و آله و صحبه و سلم، دبى، دارالبحوث للدراسات الاسلامية و احياء التراث،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دلائلى است كه محدثين و فقها با اعتماد به آنها جشن مولود پيامبر را امرى مستحب به شمار آورده‌اند و تمامى شبهات موجود در اين باره را رد كرده‌اند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التوسل فى سنة النبى صلى اله عليه وسلم وأصحابه، به كوشش محمد ربيع محمد </w:t>
      </w:r>
    </w:p>
    <w:p>
      <w:pPr>
        <w:pStyle w:val="BookText"/>
        <w:rPr/>
      </w:pPr>
      <w:r>
        <w:rPr>
          <w:rFonts w:ascii="Amiri" w:hAnsi="Amiri" w:eastAsia="Amiri" w:cs="Amiri"/>
          <w:color w:val="111111"/>
          <w:sz w:val="28"/>
          <w:sz w:val="28"/>
          <w:szCs w:val="28"/>
          <w:rtl w:val="true"/>
          <w:lang w:bidi="ar-SA"/>
        </w:rPr>
        <w:t xml:space="preserve">زين، دبى، بى نا، بى‌تا، </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 دلائلى از كتاب و سنت در جواز توسل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فضيلة الاحتفال بمولد النبى صلى الله عليه وسلم، دبى، بى‌نا، 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زينو، على محمد</w:t>
      </w:r>
    </w:p>
    <w:p>
      <w:pPr>
        <w:pStyle w:val="BookText"/>
        <w:rPr/>
      </w:pPr>
      <w:r>
        <w:rPr>
          <w:rFonts w:ascii="Amiri" w:hAnsi="Amiri" w:eastAsia="Amiri" w:cs="Amiri"/>
          <w:color w:val="111111"/>
          <w:sz w:val="28"/>
          <w:sz w:val="28"/>
          <w:szCs w:val="28"/>
          <w:rtl w:val="true"/>
          <w:lang w:bidi="ar-SA"/>
        </w:rPr>
        <w:t xml:space="preserve">النور الباهر فى تبرك الصحابة بالزكى الطاهر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مقدمه رجب ديب، دمشق، المكتبة العمرية،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السايح، احمد عبدالرحيم</w:t>
      </w:r>
    </w:p>
    <w:p>
      <w:pPr>
        <w:pStyle w:val="BookText"/>
        <w:rPr/>
      </w:pPr>
      <w:r>
        <w:rPr>
          <w:rFonts w:ascii="Amiri" w:hAnsi="Amiri" w:eastAsia="Amiri" w:cs="Amiri"/>
          <w:color w:val="111111"/>
          <w:sz w:val="28"/>
          <w:sz w:val="28"/>
          <w:szCs w:val="28"/>
          <w:rtl w:val="true"/>
          <w:lang w:bidi="ar-SA"/>
        </w:rPr>
        <w:t>بينما يعظّمون ملوكهم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الوهابيون لا يوقرون النبى، با همكارى توفيق على وهبه، قاهره، دارالحرمين الشريفين العالميه، بى‌تا،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السبتى، مخلص</w:t>
      </w:r>
    </w:p>
    <w:p>
      <w:pPr>
        <w:pStyle w:val="BookText"/>
        <w:rPr/>
      </w:pPr>
      <w:r>
        <w:rPr>
          <w:rFonts w:ascii="Amiri" w:hAnsi="Amiri" w:eastAsia="Amiri" w:cs="Amiri"/>
          <w:color w:val="111111"/>
          <w:sz w:val="28"/>
          <w:sz w:val="28"/>
          <w:szCs w:val="28"/>
          <w:rtl w:val="true"/>
          <w:lang w:bidi="ar-SA"/>
        </w:rPr>
        <w:t>السلفية الوهابية بالمغرب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تقى الدين الهلالى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رائدا، رباط، مطبعة المعارف الجديدة،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السبكى، عبد الوهاب بن على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تاج الدين السبكى، عبد الوهاب بن على</w:t>
      </w:r>
    </w:p>
    <w:p>
      <w:pPr>
        <w:pStyle w:val="BookText"/>
        <w:rPr/>
      </w:pPr>
      <w:r>
        <w:rPr>
          <w:rFonts w:ascii="Amiri" w:hAnsi="Amiri" w:eastAsia="Amiri" w:cs="Amiri"/>
          <w:color w:val="111111"/>
          <w:sz w:val="28"/>
          <w:sz w:val="28"/>
          <w:szCs w:val="28"/>
          <w:rtl w:val="true"/>
          <w:lang w:bidi="ar-SA"/>
        </w:rPr>
        <w:t xml:space="preserve">سُبكى، على بن عبدالكافى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lang w:bidi="fa-IR"/>
        </w:rPr>
        <w:t>5</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الدرة المضية فى الرد على ابن تيمية، دمشق، مطبعة الترقى، </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بى‌جا، دار زاهد المغربى، بى‌تا، </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السيف الصقيل فى الرد على ابن زفيل، قاهره، مطبعة السعادة، </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ابن زفيل همان ابن قيم جوزى شاگرد ابن‌تيميه است و اين كتاب در نقد قصيده نونيه ابن 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كتاب آراى ابن تيميه و امثال وى را درباره تجسيم و تشبيه و حيات برزخى انبيا و اوليا نقد و بررسى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همراه با تكمله اى از يكى از علماى الأزهر به قلم محمد زاهد كوثرى در مكتبه زهران مصر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السيف الصقيل فى الرد على ابن زفيل، معه تكملة الرد على نونية ابن القيم، بقلم محمد زاهد بن الحسن الكوثرى، تقديم لجنة من علماء الأزهر، قاهره، مكتبة زهران،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قاهره، المكتبة الأزهرية للتراث،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شفاء السقام فى زيارة خير الأنام، ويليه نفحات القرب والاتصال بإثبات التصرف لأولياء الله تعالى والكرامات بعد الانتقال لشهاب الدين أحمد الحسينى الحمو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 رسالة فى إثبات كرامات الأولياء للسجاعى و معها، جواب سؤال عن كرامات الأولياء، قاهره، المطبعة الكبرى الأميرية، </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٨٩٧</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 الغارة على من أنكر سفر الزيارة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در ده باب تنظيم شده است كه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وارد شده درباره زيارت؛ 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دال بر فضيلت زيارت، حتى اگر لفظ زيارت در آن نيامده باشد؛ 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دالّ بر سفر براى زيارت پيامبر و مشروعيت آن؛ 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علما درباره استحباب زيارت قبر رسول گرامى اسلام؛ 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ادله اينكه زيارت موجب تقرّب است؛ 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دلايل اينكه سفر براى زيارت قبر پيامبر موجب تقرّب است؛ 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دفع اشكالات منكرين و بحث درباره آرائشان؛ 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توسّل و استغاثه به انبيا و اوليا؛ 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حيات انبيا، پس از مرگ؛ 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شفاعت عظماى پيامبر در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ديگر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هند، حيدرآباد، مجلس دائرة المعارف العثمانية،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بيروت، لجنة التراث العربى،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پاكستان، حيدرآباد، دائرة المعارف العثمانية، </w:t>
      </w:r>
      <w:r>
        <w:rPr>
          <w:rFonts w:eastAsia="IRNazanin" w:cs="IRNazanin"/>
          <w:color w:val="111111"/>
          <w:sz w:val="28"/>
          <w:szCs w:val="28"/>
          <w:lang w:bidi="fa-IR"/>
        </w:rPr>
        <w:t>141</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٩٩٨</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بيروت، مدار الآفاق الجديدة،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٩٨٧</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بى‌جا، دار المصطفى، </w:t>
      </w:r>
      <w:r>
        <w:rPr>
          <w:rFonts w:eastAsia="IRNazanin" w:cs="IRNazanin"/>
          <w:color w:val="111111"/>
          <w:sz w:val="28"/>
          <w:szCs w:val="28"/>
          <w:lang w:bidi="fa-IR"/>
        </w:rPr>
        <w:t>142</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٠٠٧</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شفاء السقام فى زيارة خير الأنام، أو، شن الغارة على من أنكر سفر الزيارة، بيروت، دار الجيل،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قم،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كوشش منصور خليفة الضاوى، بيروت، دارالكتب العلمية،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لجنة التراث العربى، بى‌تا،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السُبِكى، محمود بن محمد </w:t>
      </w:r>
      <w:r>
        <w:rPr>
          <w:rStyle w:val="FootnoteAnchor"/>
          <w:rtl w:val="true"/>
        </w:rPr>
        <w:footnoteReference w:id="76"/>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٧</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إتحاف الكائنات ببيان مذهب السلف والخلف فى المتشابهات ورد شبه الملحدة والمجسمة و ما يعتقدونه من المفتريات، قاهره، مطبعة الاستقامة، </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إشراف عبدالعظيم حامد خطاب، قاهره، المكتبة المحمودية التجارية،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٩٧٩</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السروجى، أحمد بن إبراهيم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ascii="IRNazanin" w:hAnsi="IRNazanin" w:eastAsia="IRNazanin"/>
          <w:color w:val="111111"/>
          <w:sz w:val="28"/>
          <w:sz w:val="28"/>
          <w:szCs w:val="28"/>
          <w:lang w:bidi="fa-IR"/>
        </w:rPr>
        <w:t>٧</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اعتراضات على ابن تيمية فى علم الكلام، بى‌جا، بى‌نا، بى‌تا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المقالات السنية، 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سرهندى، احمد بن عبدالاحد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الفاروقى، احمد بن عبدالاحد</w:t>
      </w:r>
    </w:p>
    <w:p>
      <w:pPr>
        <w:pStyle w:val="BookText"/>
        <w:rPr/>
      </w:pPr>
      <w:r>
        <w:rPr>
          <w:rFonts w:ascii="IRNazanin" w:hAnsi="IRNazanin" w:eastAsia="IRNazanin"/>
          <w:color w:val="111111"/>
          <w:sz w:val="28"/>
          <w:sz w:val="28"/>
          <w:szCs w:val="28"/>
          <w:rtl w:val="true"/>
          <w:lang w:bidi="fa-IR"/>
        </w:rPr>
        <w:t xml:space="preserve">سرهندى مجددى، محمدحسن جان صاحب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134</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الاصول الاربعة فى ترديد الوهابية، تقريظ بصرالدين صاحب سيوستانى، استانبول، مكتبة اشيق،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هند، امرتسر، بى‌تا، </w:t>
      </w:r>
      <w:r>
        <w:rPr>
          <w:rFonts w:eastAsia="IRNazanin" w:cs="IRNazanin"/>
          <w:color w:val="111111"/>
          <w:sz w:val="28"/>
          <w:szCs w:val="28"/>
          <w:lang w:bidi="fa-IR"/>
        </w:rPr>
        <w:t>12</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العقائد الصحيحة فى ترديد الوهابية النجدية، استانبول، المكتبة الحقيقة،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٩٨۶</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رساله به ضميمه كتاب المدارج السنية فى الرد على الوهابية، تأليف شيخ عامر القادرى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سرهندى نقشبندى، احمد سعيد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الفاروقى، احمد سعيد</w:t>
      </w:r>
    </w:p>
    <w:p>
      <w:pPr>
        <w:pStyle w:val="BookText"/>
        <w:rPr/>
      </w:pPr>
      <w:r>
        <w:rPr>
          <w:rFonts w:ascii="Amiri" w:hAnsi="Amiri" w:eastAsia="Amiri" w:cs="Amiri"/>
          <w:color w:val="111111"/>
          <w:sz w:val="28"/>
          <w:sz w:val="28"/>
          <w:szCs w:val="28"/>
          <w:rtl w:val="true"/>
          <w:lang w:bidi="ar-SA"/>
        </w:rPr>
        <w:t>سعدى، عبدالملك عبدالرحمن</w:t>
      </w:r>
    </w:p>
    <w:p>
      <w:pPr>
        <w:pStyle w:val="BookText"/>
        <w:rPr/>
      </w:pPr>
      <w:r>
        <w:rPr>
          <w:rFonts w:ascii="Amiri" w:hAnsi="Amiri" w:eastAsia="Amiri" w:cs="Amiri"/>
          <w:color w:val="111111"/>
          <w:sz w:val="28"/>
          <w:sz w:val="28"/>
          <w:szCs w:val="28"/>
          <w:rtl w:val="true"/>
          <w:lang w:bidi="ar-SA"/>
        </w:rPr>
        <w:t xml:space="preserve">البدعة فى مفهومها الاسلامى الدقيق، عراق، رمادى، مكتبة الوطنية،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بغداد، دارالايمان،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Amiri" w:hAnsi="Amiri" w:eastAsia="Amiri" w:cs="Amiri"/>
          <w:color w:val="111111"/>
          <w:sz w:val="28"/>
          <w:sz w:val="28"/>
          <w:szCs w:val="28"/>
          <w:rtl w:val="true"/>
          <w:lang w:bidi="ar-SA"/>
        </w:rPr>
        <w:t xml:space="preserve">بدعت به معنى دقيق اسلامى آن، ترجمه امير صادق تبريزى، سنندج، كردستان،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السعدى، محمد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التكفير فى ميزان القرآن والسنة، قاهره، المركز العربى الدولى،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ص، رقعى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السعدى المالكى، محمد بن محمد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lang w:bidi="fa-IR"/>
        </w:rPr>
        <w:t>3</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٩٠٠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الرسالة المحمدية فى الرد على من ينكر الزيارة المحمدية، بى‌تا، نسخه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جامعة الإمام محمد بن سعود الإسلامية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المقالات السنية، ص </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السلفية بين اهل السنة والامامية، ص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السعيدى، أحمد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صاعقة العذاب على من خالف نصوص السنة والكتاب واتبع مذهب ابن عبد الوهاب من أصحاب مسيلمة الكذاب، </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م، نسخه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صنعا، المكتبة الصنعا؛ تصويرى از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كتابخانه و مركز اسناد بنياد ايران شناسى، مجموعه كتابهاى طاووس يمانى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السفارينى، محمد بن احمد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الأجوبة النجدية عن الأسئلة النجدية، بى‌جا،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المقالات السنية،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السقاف، حسن بن على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w:t>
      </w:r>
      <w:r>
        <w:rPr>
          <w:rFonts w:ascii="IRNazanin" w:hAnsi="IRNazanin" w:eastAsia="IRNazanin"/>
          <w:color w:val="111111"/>
          <w:sz w:val="28"/>
          <w:sz w:val="28"/>
          <w:szCs w:val="28"/>
          <w:lang w:bidi="fa-IR"/>
        </w:rPr>
        <w:t>٩۶</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٠٨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آراء اهل السنة فى ابن تيمية، بى‌جا، بى‌نا، 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الادلة المقومة لاعوجاجات المجسمة، بى‌جا، بى‌نا، 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الاغاثة بادلة الاستغاثة، عمان، دارالامام النووى،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رساله‌اى در بيان جواز استغاثه به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ادله آن و ديدگاه‌هاى علمى در اين باره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اقوال الحفاظ المنثورة فى بيان وضع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ربى فى أحسن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بى‌جا، بى‌نا، 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البشارة والإتحاف بما بين ابن تيمية والألبانى فى العقيدة من الاختلاف، أو، النقول الواضحة الجلية فى عرض إنكار الألبانى فى العقيدة على ابن تيمية، عمان، اردن، دارالإمام النووى،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٩۶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رساله همچنين در مجموع رسائل السقاف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دارالامام الرواس، </w:t>
      </w:r>
      <w:r>
        <w:rPr>
          <w:rFonts w:eastAsia="IRNazanin" w:cs="IRNazanin"/>
          <w:color w:val="111111"/>
          <w:sz w:val="28"/>
          <w:szCs w:val="28"/>
          <w:lang w:bidi="fa-IR"/>
        </w:rPr>
        <w:t>142</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بهجة الناظر فى التوسل بالنبى الطاهر صلى الله عليه و آله و سلم، بى‌جا، بى‌نا، بى‌تا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جزوه كوچكى در بيان ادله توسل به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پايگاه اينترنتى مؤلف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 على الرسالتين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رسالة التقريب، ش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رجب‌رمضان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ق، ص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تعليقات السيد حسن بن على السقاف على اجوبة الشيخ عبدالعزيز ابن باز حول التبرك والتوسل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التبرك والتوسل والصلح مع العدو الصهيونى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كوشش فتح الله نجارزادگان، نشر مشعر، </w:t>
      </w:r>
      <w:r>
        <w:rPr>
          <w:rFonts w:eastAsia="IRNazanin" w:cs="IRNazanin"/>
          <w:color w:val="111111"/>
          <w:sz w:val="28"/>
          <w:szCs w:val="28"/>
          <w:lang w:bidi="fa-IR"/>
        </w:rPr>
        <w:t>142</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 على رسالة ابن 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ميقات الحج، ش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رجب‌ذوالحجة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تلقيح الفهوم العارية فى نفى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ثبوته فى حديث الجارية، عمان، اردن، دارالإمام النووى،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تناقضات الألبانى الواضحات فيما وقع له فى تصحيح الأحاديث و تضعيفها من أخطاء و غلطات، عمان، اردن، دارالإمام النووى،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والرد على معتقد قدم العالم والحد، عمان، اردن، دارالإمام النووى،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التنديد بمن عدد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إبطال محاولة التثليث فى التوحيد والعقيدة الإسلامية، عمان، اردن، دارالإمام النووى،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 المنيف على امام التزييف، بى‌جا، بى‌نا، بى‌تا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رساله ردى بر ديدگاههاى سيد على المدعو محمد شقرة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پايگاه اينترنتى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 الريحان فى الرد على تحقيق البيان التعقب على ما كتبه قاسم بن نعيم الطائى حول ابن ابى سفيان، بيروت، دارالامام الرواس،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٠٠٩</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السلفية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أفكارها الأساسية وجذورها التاريخية، بيروت، دار الميزان،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الشماطيط فيما يهذى به الألبانى فى مقدماته من تخبطات وتخليط، بى‌جا، بى‌نا، 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رساله‌اى در نقد جزء اول كتاب سلسلة الأحاديث الضعيفة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الشهاب النارى المنقض على عدو المحدث الغمارى، بى‌جا، بى‌نا، بى‌تا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رديه‌اى بر رساله كشف المتوارى من تلبيسات الغمارى ورد عدوانه على أهل السنة نوشته على حسن على عبد الحميد الحلبى الأثرى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قاموس شتائم الألبانى و ألفاظه المنكرة التى يطلقها فى حق علماء الأمة وفضلائها وغيرهم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عمان، اردن، دارالامام النووى،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مجموع رسائل السقاف، عمان، اردن، دارالرازى، </w:t>
      </w:r>
      <w:r>
        <w:rPr>
          <w:rFonts w:eastAsia="IRNazanin" w:cs="IRNazanin"/>
          <w:color w:val="111111"/>
          <w:sz w:val="28"/>
          <w:szCs w:val="28"/>
          <w:lang w:bidi="fa-IR"/>
        </w:rPr>
        <w:t>2</w:t>
      </w:r>
      <w:r>
        <w:rPr>
          <w:rFonts w:ascii="IRNazanin" w:hAnsi="IRNazanin" w:eastAsia="IRNazanin"/>
          <w:color w:val="111111"/>
          <w:sz w:val="28"/>
          <w:sz w:val="28"/>
          <w:szCs w:val="28"/>
          <w:lang w:bidi="fa-IR"/>
        </w:rPr>
        <w:t>٠٠</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ديگر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بيروت، دارالامام الرواس،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٠٠٧</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مسألة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الله تعالى فى الدنيا والآخرة، عمان، اردن، دارالرازى،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٠٠٧</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فضائح كتاب التوحيد لمحمد بن عبدالوهاب، بى‌جا، بى‌نا، 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مناقشة منهج الوهابية والسلفية فى العقيدة والتفكير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السلفية الوهابية افكارها الاساسية و جذورها التاريخية، بيروت، دارالميزان،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السلفية الوهابية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افكارها الاساسية و جذورها التاريخية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بيروت، دارالامام الرواس،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عمان، دارالامام النووى، </w:t>
      </w:r>
      <w:r>
        <w:rPr>
          <w:rFonts w:eastAsia="IRNazanin" w:cs="IRNazanin"/>
          <w:color w:val="111111"/>
          <w:sz w:val="28"/>
          <w:szCs w:val="28"/>
          <w:lang w:bidi="fa-IR"/>
        </w:rPr>
        <w:t>2</w:t>
      </w:r>
      <w:r>
        <w:rPr>
          <w:rFonts w:ascii="IRNazanin" w:hAnsi="IRNazanin" w:eastAsia="IRNazanin"/>
          <w:color w:val="111111"/>
          <w:sz w:val="28"/>
          <w:sz w:val="28"/>
          <w:szCs w:val="28"/>
          <w:lang w:bidi="fa-IR"/>
        </w:rPr>
        <w:t>٠٠</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IRNazanin" w:hAnsi="IRNazanin" w:eastAsia="IRNazanin"/>
          <w:color w:val="111111"/>
          <w:sz w:val="28"/>
          <w:sz w:val="28"/>
          <w:szCs w:val="28"/>
          <w:rtl w:val="true"/>
          <w:lang w:bidi="fa-IR"/>
        </w:rPr>
        <w:t>سلفى‌گرى وهابى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چالشى در انديشه‌هاى بنيادين و ريشه‌هاى تاريخى، با همكارى على‌اصغر رضوانى، ترجمه حميدرضا آژير، مشهد، آستان قدس رضوى، بنياد پژوهشهاى اسلامى،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سلمان، احمد</w:t>
      </w:r>
    </w:p>
    <w:p>
      <w:pPr>
        <w:pStyle w:val="BookText"/>
        <w:rPr/>
      </w:pPr>
      <w:r>
        <w:rPr>
          <w:rFonts w:ascii="Amiri" w:hAnsi="Amiri" w:eastAsia="Amiri" w:cs="Amiri"/>
          <w:color w:val="111111"/>
          <w:sz w:val="28"/>
          <w:sz w:val="28"/>
          <w:szCs w:val="28"/>
          <w:rtl w:val="true"/>
          <w:lang w:bidi="ar-SA"/>
        </w:rPr>
        <w:t xml:space="preserve">وابتغوا اليه الوسيلة، بى‌جا، بى‌نا،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السلمى، حمدون بن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المغربى على الرسالة المنسوبة للشيخ محمد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كوشش احمد العراقى، مغرب، مجلة المناهل، ش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قصيدة فى 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الرد على الوهابية فى القرن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الغرب الاسلامى،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قصيده داراى </w:t>
      </w:r>
      <w:r>
        <w:rPr>
          <w:rFonts w:eastAsia="IRNazanin" w:cs="IRNazanin"/>
          <w:color w:val="111111"/>
          <w:sz w:val="28"/>
          <w:szCs w:val="28"/>
          <w:lang w:bidi="fa-IR"/>
        </w:rPr>
        <w:t>1</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بيت است و مطلع آن اينچنين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الهناء لكم جيران ذى سلم و بارق واللواء والبان والعلم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 على الوهابية فى القرن التاسع عشر،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سليمان بن محمد بن عبدالله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السلطان سليمان على لسان العلامة المحقق الطيب بن كيران الفاسى فى رد بعض الضلالات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الرد على الوهابية فى القرن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الغرب الاسلامى، ص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 على الوهابية فى القرن التاسع عشر، ص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عبد ربه فيضل الوهاب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القليوبى، عبد ربه بن سليمان</w:t>
      </w:r>
    </w:p>
    <w:p>
      <w:pPr>
        <w:pStyle w:val="BookText"/>
        <w:rPr/>
      </w:pPr>
      <w:r>
        <w:rPr>
          <w:rFonts w:ascii="IRNazanin" w:hAnsi="IRNazanin" w:eastAsia="IRNazanin"/>
          <w:color w:val="111111"/>
          <w:sz w:val="28"/>
          <w:sz w:val="28"/>
          <w:szCs w:val="28"/>
          <w:rtl w:val="true"/>
          <w:lang w:bidi="fa-IR"/>
        </w:rPr>
        <w:t>السماوى، غانم</w:t>
      </w:r>
    </w:p>
    <w:p>
      <w:pPr>
        <w:pStyle w:val="BookText"/>
        <w:rPr/>
      </w:pPr>
      <w:r>
        <w:rPr>
          <w:rFonts w:ascii="Amiri" w:hAnsi="Amiri" w:eastAsia="Amiri" w:cs="Amiri"/>
          <w:color w:val="111111"/>
          <w:sz w:val="28"/>
          <w:sz w:val="28"/>
          <w:szCs w:val="28"/>
          <w:rtl w:val="true"/>
          <w:lang w:bidi="ar-SA"/>
        </w:rPr>
        <w:t xml:space="preserve">سلفية ام شذاذ الخوارج و البروتستانتية الاسلاموية، بيروت، دارالنصر،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السمنودى، إبراهيم على</w:t>
      </w:r>
    </w:p>
    <w:p>
      <w:pPr>
        <w:pStyle w:val="BookText"/>
        <w:rPr/>
      </w:pPr>
      <w:r>
        <w:rPr>
          <w:rFonts w:ascii="Amiri" w:hAnsi="Amiri" w:eastAsia="Amiri" w:cs="Amiri"/>
          <w:color w:val="111111"/>
          <w:sz w:val="28"/>
          <w:sz w:val="28"/>
          <w:szCs w:val="28"/>
          <w:rtl w:val="true"/>
          <w:lang w:bidi="ar-SA"/>
        </w:rPr>
        <w:t>الرسائل الجلية فى الرد على الوهابية، بى‌جا، بى‌نا، 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السمنودى، إبراهيم بن عثمان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العطار، إبراهيم بن عثمان</w:t>
      </w:r>
    </w:p>
    <w:p>
      <w:pPr>
        <w:pStyle w:val="BookText"/>
        <w:rPr/>
      </w:pPr>
      <w:r>
        <w:rPr>
          <w:rFonts w:ascii="IRNazanin" w:hAnsi="IRNazanin" w:eastAsia="IRNazanin"/>
          <w:color w:val="111111"/>
          <w:sz w:val="28"/>
          <w:sz w:val="28"/>
          <w:szCs w:val="28"/>
          <w:rtl w:val="true"/>
          <w:lang w:bidi="fa-IR"/>
        </w:rPr>
        <w:t xml:space="preserve">السمهودى، على بن عبد الله بن أحمد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وفاء الوفا بأخبار دارالمصطفى صلى الله عليه و سلم، تحقيق قاسم السامرائى، رياض؛ لندن، مؤسسة الفرقان للتراث الإسلامى،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تحقيق محمد محيى الدين عبد الحميد، بيروت، دار إحياء التراث العربى،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٩٩٧</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محمد محيى الدين عبد الحميد، بيروت، دار الكتب العلمية،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مدينة المنورة، محمد النمنكانى،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قاهره، مطبعة الآداب والمؤيد،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٩٠٨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السمهورى، رائد</w:t>
      </w:r>
    </w:p>
    <w:p>
      <w:pPr>
        <w:pStyle w:val="BookText"/>
        <w:rPr/>
      </w:pPr>
      <w:r>
        <w:rPr>
          <w:rFonts w:ascii="Amiri" w:hAnsi="Amiri" w:eastAsia="Amiri" w:cs="Amiri"/>
          <w:color w:val="111111"/>
          <w:sz w:val="28"/>
          <w:sz w:val="28"/>
          <w:szCs w:val="28"/>
          <w:rtl w:val="true"/>
          <w:lang w:bidi="ar-SA"/>
        </w:rPr>
        <w:t xml:space="preserve">نقد الخطاب السلفى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تيميه نموذجا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طوى،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سنبل، محمد طاهر بن محمد سعيد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121</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الانتصار للاولياء الابرار، بغداد، بى‌نا،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المقالات السنية،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محمد زكى الدين محمد</w:t>
      </w:r>
    </w:p>
    <w:p>
      <w:pPr>
        <w:pStyle w:val="BookText"/>
        <w:rPr/>
      </w:pPr>
      <w:r>
        <w:rPr>
          <w:rFonts w:ascii="Amiri" w:hAnsi="Amiri" w:eastAsia="Amiri" w:cs="Amiri"/>
          <w:color w:val="111111"/>
          <w:sz w:val="28"/>
          <w:sz w:val="28"/>
          <w:szCs w:val="28"/>
          <w:rtl w:val="true"/>
          <w:lang w:bidi="ar-SA"/>
        </w:rPr>
        <w:t xml:space="preserve">تنوير الأذهان فى الرد على مدعى تحريف القرآن، قاهره، مطبعة المحروسة، </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٨٩</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السندوبى، حسن</w:t>
      </w:r>
    </w:p>
    <w:p>
      <w:pPr>
        <w:pStyle w:val="BookText"/>
        <w:rPr/>
      </w:pPr>
      <w:r>
        <w:rPr>
          <w:rFonts w:ascii="Amiri" w:hAnsi="Amiri" w:eastAsia="Amiri" w:cs="Amiri"/>
          <w:color w:val="111111"/>
          <w:sz w:val="28"/>
          <w:sz w:val="28"/>
          <w:szCs w:val="28"/>
          <w:rtl w:val="true"/>
          <w:lang w:bidi="ar-SA"/>
        </w:rPr>
        <w:t xml:space="preserve">تاريخ الاحتفال بالمولد النبوى، قاهره، مطبعة الاستقامة،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نوشتار درباره تاريخ برگزارى جشن‌هاى ميلاد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وهابيون درباره برگزارى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السندى، محمد عابد </w:t>
      </w:r>
      <w:r>
        <w:rPr>
          <w:rStyle w:val="FootnoteAnchor"/>
          <w:rtl w:val="true"/>
        </w:rPr>
        <w:footnoteReference w:id="83"/>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التوسل والاستغاثة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تعليق و تحقيق وهبى سليمان غاوجى، محق التقول فى مسألة التوسل،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IRNazanin" w:hAnsi="IRNazanin" w:eastAsia="IRNazanin"/>
          <w:color w:val="111111"/>
          <w:sz w:val="28"/>
          <w:sz w:val="28"/>
          <w:szCs w:val="28"/>
          <w:rtl w:val="true"/>
          <w:lang w:bidi="fa-IR"/>
        </w:rPr>
        <w:t xml:space="preserve">توسل در يك نگاه،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الصارم المسلول على من انكر التسميه بعبد النبى و عبدالرسول، او، شفاء قلب كل سوول فى جواز من تسمى بعبد النبى و عبدالرسول، تحقيق عبده محمد جان بن عبدالله النعيمى، كراچى، المكتبه المجدديه النعيميه، </w:t>
      </w:r>
      <w:r>
        <w:rPr>
          <w:rFonts w:eastAsia="IRNazanin" w:cs="IRNazanin"/>
          <w:color w:val="111111"/>
          <w:sz w:val="28"/>
          <w:szCs w:val="28"/>
          <w:lang w:bidi="fa-IR"/>
        </w:rPr>
        <w:t>142</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٠٠٧</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السودانى، ابوحراز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ابوحراز، محمد البكرى</w:t>
      </w:r>
    </w:p>
    <w:p>
      <w:pPr>
        <w:pStyle w:val="BookText"/>
        <w:rPr/>
      </w:pPr>
      <w:r>
        <w:rPr>
          <w:rFonts w:ascii="IRNazanin" w:hAnsi="IRNazanin" w:eastAsia="IRNazanin"/>
          <w:color w:val="111111"/>
          <w:sz w:val="28"/>
          <w:sz w:val="28"/>
          <w:szCs w:val="28"/>
          <w:rtl w:val="true"/>
          <w:lang w:bidi="fa-IR"/>
        </w:rPr>
        <w:t xml:space="preserve">سودانى، محمد احمد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w:t>
      </w:r>
      <w:r>
        <w:rPr>
          <w:rFonts w:ascii="IRNazanin" w:hAnsi="IRNazanin" w:eastAsia="IRNazanin"/>
          <w:color w:val="111111"/>
          <w:sz w:val="28"/>
          <w:sz w:val="28"/>
          <w:szCs w:val="28"/>
          <w:lang w:bidi="fa-IR"/>
        </w:rPr>
        <w:t>٧٧</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eastAsia="IRNazanin" w:cs="IRNazanin"/>
          <w:color w:val="111111"/>
          <w:sz w:val="28"/>
          <w:szCs w:val="28"/>
          <w:lang w:bidi="fa-IR"/>
        </w:rPr>
        <w:t>5</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براءة الشيعة من مفتريات الوهابية، به كوشش محمدرضا الحسينى الامينى، بيروت، مطبعة الحيدرى،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تهران، دارالكتب الاسلامية،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ش، </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السوقيه، محمد توفيق نجيب</w:t>
      </w:r>
    </w:p>
    <w:p>
      <w:pPr>
        <w:pStyle w:val="BookText"/>
        <w:rPr/>
      </w:pPr>
      <w:r>
        <w:rPr>
          <w:rFonts w:ascii="Amiri" w:hAnsi="Amiri" w:eastAsia="Amiri" w:cs="Amiri"/>
          <w:color w:val="111111"/>
          <w:sz w:val="28"/>
          <w:sz w:val="28"/>
          <w:szCs w:val="28"/>
          <w:rtl w:val="true"/>
          <w:lang w:bidi="ar-SA"/>
        </w:rPr>
        <w:t xml:space="preserve">تبيين الحق والصواب بالرد على اتباع ابن عبد الوهاب، دمشق، مطبعة الفيحاء،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سودانى، على زين العابدين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عوض، على زين العابدين</w:t>
      </w:r>
    </w:p>
    <w:p>
      <w:pPr>
        <w:pStyle w:val="BookText"/>
        <w:rPr/>
      </w:pPr>
      <w:r>
        <w:rPr>
          <w:rFonts w:ascii="Amiri" w:hAnsi="Amiri" w:eastAsia="Amiri" w:cs="Amiri"/>
          <w:color w:val="111111"/>
          <w:sz w:val="28"/>
          <w:sz w:val="28"/>
          <w:szCs w:val="28"/>
          <w:rtl w:val="true"/>
          <w:lang w:bidi="ar-SA"/>
        </w:rPr>
        <w:t xml:space="preserve">سودانى، محمد طاهر يوسف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يوسف، محمد طاهر</w:t>
      </w:r>
    </w:p>
    <w:p>
      <w:pPr>
        <w:pStyle w:val="BookText"/>
        <w:rPr/>
      </w:pPr>
      <w:r>
        <w:rPr>
          <w:rFonts w:ascii="Amiri" w:hAnsi="Amiri" w:eastAsia="Amiri" w:cs="Amiri"/>
          <w:color w:val="111111"/>
          <w:sz w:val="28"/>
          <w:sz w:val="28"/>
          <w:szCs w:val="28"/>
          <w:rtl w:val="true"/>
          <w:lang w:bidi="ar-SA"/>
        </w:rPr>
        <w:t xml:space="preserve">السويدى البغدادى، على بن عبدالله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w:t>
      </w:r>
      <w:r>
        <w:rPr>
          <w:rFonts w:ascii="IRNazanin" w:hAnsi="IRNazanin" w:eastAsia="IRNazanin"/>
          <w:color w:val="111111"/>
          <w:sz w:val="28"/>
          <w:sz w:val="28"/>
          <w:szCs w:val="28"/>
          <w:lang w:bidi="fa-IR"/>
        </w:rPr>
        <w:t>٧٠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 المضيئة فى 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الشرق الاسلامى،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السهارنفورى، خليل بن احمد </w:t>
      </w:r>
      <w:r>
        <w:rPr>
          <w:rStyle w:val="FootnoteAnchor"/>
          <w:rtl w:val="true"/>
        </w:rPr>
        <w:footnoteReference w:id="86"/>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۶٩</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مباحث فى عقائد أهل السنة، المسمى، المهند على المفند، تحقيق محمد بن آدم الكوثرى، مسقط، دار الفتح للدراسات،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المهند على المفند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IRNazanin" w:hAnsi="IRNazanin" w:eastAsia="IRNazanin"/>
          <w:color w:val="111111"/>
          <w:sz w:val="28"/>
          <w:sz w:val="28"/>
          <w:szCs w:val="28"/>
          <w:rtl w:val="true"/>
          <w:lang w:bidi="fa-IR"/>
        </w:rPr>
        <w:t xml:space="preserve">عقائد اهل سنت و الجماعه در رد وهابيت و بدعت، با مقدمه و ترجمه فارسى از عبدالرحمن سربازى، چابهار، عبدالرحمن سربازى، </w:t>
      </w:r>
      <w:r>
        <w:rPr>
          <w:rFonts w:eastAsia="IRNazanin" w:cs="IRNazanin"/>
          <w:color w:val="111111"/>
          <w:sz w:val="28"/>
          <w:szCs w:val="28"/>
          <w:lang w:bidi="fa-IR"/>
        </w:rPr>
        <w:t>13</w:t>
      </w:r>
      <w:r>
        <w:rPr>
          <w:rFonts w:ascii="IRNazanin" w:hAnsi="IRNazanin" w:eastAsia="IRNazanin"/>
          <w:color w:val="111111"/>
          <w:sz w:val="28"/>
          <w:sz w:val="28"/>
          <w:szCs w:val="28"/>
          <w:lang w:bidi="fa-IR"/>
        </w:rPr>
        <w:t>٧٠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السيامى، مصطفى الكريمى بن إبراهيم</w:t>
      </w:r>
    </w:p>
    <w:p>
      <w:pPr>
        <w:pStyle w:val="BookText"/>
        <w:rPr/>
      </w:pPr>
      <w:r>
        <w:rPr>
          <w:rFonts w:ascii="Amiri" w:hAnsi="Amiri" w:eastAsia="Amiri" w:cs="Amiri"/>
          <w:color w:val="111111"/>
          <w:sz w:val="28"/>
          <w:sz w:val="28"/>
          <w:szCs w:val="28"/>
          <w:rtl w:val="true"/>
          <w:lang w:bidi="ar-SA"/>
        </w:rPr>
        <w:t xml:space="preserve">رسالة السنيين فى الرد على المبتدعين الوهابيين، تصحيح عيدالوصيف محمد، قاهره، مكتبة المعاهد، </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اليقين فى مبحث التلقين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عبدالرحمن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قصيدة فى الرد على ابن عبدالوهاب، بى‌جا، بى‌نا، بى‌تا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قصيده داراى </w:t>
      </w:r>
      <w:r>
        <w:rPr>
          <w:rFonts w:ascii="IRNazanin" w:hAnsi="IRNazanin" w:eastAsia="IRNazanin"/>
          <w:color w:val="111111"/>
          <w:sz w:val="28"/>
          <w:sz w:val="28"/>
          <w:szCs w:val="28"/>
          <w:lang w:bidi="fa-IR"/>
        </w:rPr>
        <w:t>۶٧</w:t>
      </w:r>
      <w:r>
        <w:rPr>
          <w:rFonts w:ascii="IRNazanin" w:hAnsi="IRNazanin" w:eastAsia="IRNazanin"/>
          <w:color w:val="111111"/>
          <w:sz w:val="28"/>
          <w:sz w:val="28"/>
          <w:szCs w:val="28"/>
          <w:rtl w:val="true"/>
          <w:lang w:bidi="fa-IR"/>
        </w:rPr>
        <w:t xml:space="preserve"> بيت است و مطلع آن اينچنين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بدت فتنة قد غطّت الأفقا و شاعت فكادت تبلغ الغرب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السيوطى، عبدالرحمن بن ابى بكر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انباء الاذكياء فى حياة الانبياء، تحقيق عبدالرحمن حسين محمود، قاهره، عالم الفكر،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أنباه الأذكياء فى حياة الأنبياء، حيدرآباد الدكن، مجلس دائرة المعارف النظامية،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٩٠۶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حسنين محمد مخلوف، بى‌جا، بى‌نا، بى‌تا،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رساله همچنين در كتابهاى زير آمده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الرسائل العشر، بيروت، دارالكتب العلمية،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٩٨٩</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حياة الأنبياء صلوات الله وسلامه عليهم أجمعين، نوشته ابوبكر احمد بن حسين بيهقى، تحقيق فريد عبد العزيز الجندى، قاهره، دارالحديث،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حياة الأنبياء فى قبورهم، نوشته ابوبكر احمد بن حسين بيهقى، تحقيق أبى سهل نجاح عوض صيام، المنصورة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الايمان،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المقصد فى عمل المولد، تحقيق مصطفى عبدالقادر عطا، بيروت، دار الكتب العلمية،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٧٧</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در رد كتاب المورد فى الكلام على عمل المولد نوشته تاج الدين عمر بن على سكندى مشهور به فاكهانى از متأخرين مالكى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امام سيوطى مشروعيت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تبيين كرده و به رد كسانى كه جشن تولد پيامبر را بدعت مى‌دانند، پرداخته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تحقيق محمد سعيد الطريحى، بيروت، مؤسسة البلاغ،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شابغدادى، زين العابدين</w:t>
      </w:r>
    </w:p>
    <w:p>
      <w:pPr>
        <w:pStyle w:val="BookText"/>
        <w:rPr/>
      </w:pPr>
      <w:r>
        <w:rPr>
          <w:rFonts w:ascii="IRNazanin" w:hAnsi="IRNazanin" w:eastAsia="IRNazanin"/>
          <w:color w:val="111111"/>
          <w:sz w:val="28"/>
          <w:sz w:val="28"/>
          <w:szCs w:val="28"/>
          <w:rtl w:val="true"/>
          <w:lang w:bidi="fa-IR"/>
        </w:rPr>
        <w:t xml:space="preserve">فتاوى العلماء فى تحريم تكفير المسلمين، پاكستان، </w:t>
      </w:r>
      <w:r>
        <w:rPr>
          <w:rFonts w:eastAsia="IRNazanin" w:cs="IRNazanin"/>
          <w:color w:val="111111"/>
          <w:sz w:val="28"/>
          <w:szCs w:val="28"/>
          <w:lang w:bidi="fa-IR"/>
        </w:rPr>
        <w:t>1</w:t>
      </w:r>
      <w:r>
        <w:rPr>
          <w:rFonts w:ascii="IRNazanin" w:hAnsi="IRNazanin" w:eastAsia="IRNazanin"/>
          <w:color w:val="111111"/>
          <w:sz w:val="28"/>
          <w:sz w:val="28"/>
          <w:szCs w:val="28"/>
          <w:lang w:bidi="fa-IR"/>
        </w:rPr>
        <w:t>٩٧</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قم، بنياد معارف اسلامى،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ص،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اثر حاضر در بردارنده فتواى مفتى اتحاد علماء الصوفيه اهل سنت در پاكستان و ديگر علماى اهل سنت در باره تكفير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الشاذلى، داود</w:t>
      </w:r>
    </w:p>
    <w:p>
      <w:pPr>
        <w:pStyle w:val="BookText"/>
        <w:rPr/>
      </w:pPr>
      <w:r>
        <w:rPr>
          <w:rFonts w:ascii="Amiri" w:hAnsi="Amiri" w:eastAsia="Amiri" w:cs="Amiri"/>
          <w:color w:val="111111"/>
          <w:sz w:val="28"/>
          <w:sz w:val="28"/>
          <w:szCs w:val="28"/>
          <w:rtl w:val="true"/>
          <w:lang w:bidi="ar-SA"/>
        </w:rPr>
        <w:t>البيان والانتصار فى زيارة النبى المختار، بى‌جا، بى‌نا، بى‌تا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ascii="Amiri" w:hAnsi="Amiri" w:eastAsia="Amiri" w:cs="Amiri"/>
          <w:color w:val="111111"/>
          <w:sz w:val="28"/>
          <w:sz w:val="28"/>
          <w:szCs w:val="28"/>
          <w:lang w:bidi="ar-SA"/>
        </w:rPr>
        <w:t>٧٩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الشاذلى، محمد زكى ابراهيم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ابراهيم، محمد زكى</w:t>
      </w:r>
    </w:p>
    <w:p>
      <w:pPr>
        <w:pStyle w:val="BookText"/>
        <w:rPr/>
      </w:pPr>
      <w:r>
        <w:rPr>
          <w:rFonts w:ascii="Amiri" w:hAnsi="Amiri" w:eastAsia="Amiri" w:cs="Amiri"/>
          <w:color w:val="111111"/>
          <w:sz w:val="28"/>
          <w:sz w:val="28"/>
          <w:szCs w:val="28"/>
          <w:rtl w:val="true"/>
          <w:lang w:bidi="ar-SA"/>
        </w:rPr>
        <w:t xml:space="preserve">الشارعى، عبد الرحمن بن مكى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ascii="IRNazanin" w:hAnsi="IRNazanin" w:eastAsia="IRNazanin"/>
          <w:color w:val="111111"/>
          <w:sz w:val="28"/>
          <w:sz w:val="28"/>
          <w:szCs w:val="28"/>
          <w:lang w:bidi="fa-IR"/>
        </w:rPr>
        <w:t>۶</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مرشد الزوار إلى قبور الأبرار، المسمى، الدر المنظم فى زيارة الجبل المقطم، تحقيق محمد فتحى أبو بكر، قاهره، الدار المصرية اللبنانية،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المنظم فى زيارة الجبل المقطم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الشافعى،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انعام الخالق بزيارة خير الخلائق، بى‌جا، بى‌نا، بى‌تا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رساله، خلاصه‌اى كوچك از كتاب شفاء السقام سبكى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الشافعى، عبدالله بن عبدالطيف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تجريد سيف الجهاد لمدّعى الاجتهاد، بى‌جا، بى‌تا، بى‌نا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المقالات السنية،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شبقلو، مصباح بن احمد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الدليل الكافى فى الرد على الوهابى، بى‌جا،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المقالات السنية، ص </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الشدى، محمد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إتحاف الكرام فى جواز التوسل و الاستغاثة بالأنبياء الكرام، بى‌تا، نسخه خطى</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الخزانة الكتانية بالرباط، شماره </w:t>
      </w:r>
      <w:r>
        <w:rPr>
          <w:rFonts w:eastAsia="IRNazanin" w:cs="IRNazanin"/>
          <w:color w:val="111111"/>
          <w:sz w:val="28"/>
          <w:szCs w:val="28"/>
          <w:lang w:bidi="fa-IR"/>
        </w:rPr>
        <w:t>1143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المقالات السنية، ص</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الشريف، ابوهاشم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ابن تيمية ذلك الوهم الكبير مخالفاته لأهل السنة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بى‌جا، مكتبة الرحمة المهداة،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ركائز التوحيد فى مدرسة محمد بن عبد الوهاب، مصر، المنصورة، مكتبة الرحمة المهداة،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الشطى، حسن بن عمر </w:t>
      </w:r>
      <w:r>
        <w:rPr>
          <w:rStyle w:val="FootnoteAnchor"/>
          <w:rtl w:val="true"/>
        </w:rPr>
        <w:footnoteReference w:id="94"/>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٧</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النقول الشرعية فى الرد على الوهابية، تحقيق بسام حسن عمقية، دمشق، دار غار حراء،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٩٩٧</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الشطى، محمد جميل بن عمر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جميل الشطى، محمد جميل بن عمر</w:t>
      </w:r>
    </w:p>
    <w:p>
      <w:pPr>
        <w:pStyle w:val="BookText"/>
        <w:rPr/>
      </w:pPr>
      <w:r>
        <w:rPr>
          <w:rFonts w:ascii="IRNazanin" w:hAnsi="IRNazanin" w:eastAsia="IRNazanin"/>
          <w:color w:val="111111"/>
          <w:sz w:val="28"/>
          <w:sz w:val="28"/>
          <w:szCs w:val="28"/>
          <w:rtl w:val="true"/>
          <w:lang w:bidi="fa-IR"/>
        </w:rPr>
        <w:t xml:space="preserve">الشطى، مصطفى بن أحمد بن حسن </w:t>
      </w:r>
      <w:r>
        <w:rPr>
          <w:rStyle w:val="FootnoteAnchor"/>
          <w:rtl w:val="true"/>
        </w:rPr>
        <w:footnoteReference w:id="95"/>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٧</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النقول الشرعية فى الرد على الوهابية، قاهره، بى‌نا، بى‌تا،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استانبول، مكتبة الحقيقة،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ضميمه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الصادق فى الرد على منكرى التوسل والكرامات والخوارق، مصر، مطبعة الواعظ،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شعرانى،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ascii="IRNazanin" w:hAnsi="IRNazanin" w:eastAsia="IRNazanin"/>
          <w:color w:val="111111"/>
          <w:sz w:val="28"/>
          <w:sz w:val="28"/>
          <w:szCs w:val="28"/>
          <w:lang w:bidi="fa-IR"/>
        </w:rPr>
        <w:t>٩٧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علماء المسلمين و جهلة الوهابيين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استانبول، مكتبة الحقيقة،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الشعراوى، محمد حجازى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الواعظ القلقشندى، محمد حجازى</w:t>
      </w:r>
    </w:p>
    <w:p>
      <w:pPr>
        <w:pStyle w:val="BookText"/>
        <w:rPr/>
      </w:pPr>
      <w:r>
        <w:rPr>
          <w:rFonts w:ascii="IRNazanin" w:hAnsi="IRNazanin" w:eastAsia="IRNazanin"/>
          <w:color w:val="111111"/>
          <w:sz w:val="28"/>
          <w:sz w:val="28"/>
          <w:szCs w:val="28"/>
          <w:rtl w:val="true"/>
          <w:lang w:bidi="fa-IR"/>
        </w:rPr>
        <w:t>الشعراوى، محمد متولى</w:t>
      </w:r>
    </w:p>
    <w:p>
      <w:pPr>
        <w:pStyle w:val="BookText"/>
        <w:rPr/>
      </w:pPr>
      <w:r>
        <w:rPr>
          <w:rFonts w:ascii="Amiri" w:hAnsi="Amiri" w:eastAsia="Amiri" w:cs="Amiri"/>
          <w:color w:val="111111"/>
          <w:sz w:val="28"/>
          <w:sz w:val="28"/>
          <w:szCs w:val="28"/>
          <w:rtl w:val="true"/>
          <w:lang w:bidi="ar-SA"/>
        </w:rPr>
        <w:t xml:space="preserve">الشفاعة والمقام المحمود، بيروت، المكتبة العصرية،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الشمرى، عبدالله</w:t>
      </w:r>
    </w:p>
    <w:p>
      <w:pPr>
        <w:pStyle w:val="BookText"/>
        <w:rPr/>
      </w:pPr>
      <w:r>
        <w:rPr>
          <w:rFonts w:ascii="Amiri" w:hAnsi="Amiri" w:eastAsia="Amiri" w:cs="Amiri"/>
          <w:color w:val="111111"/>
          <w:sz w:val="28"/>
          <w:sz w:val="28"/>
          <w:szCs w:val="28"/>
          <w:rtl w:val="true"/>
          <w:lang w:bidi="ar-SA"/>
        </w:rPr>
        <w:t xml:space="preserve">إسرائيليات الوهابية السعودية، مغرب، دارالبيضاء، مركز مقدساتنا للدراسات والنشر،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الشمرى، مازن احمد</w:t>
      </w:r>
    </w:p>
    <w:p>
      <w:pPr>
        <w:pStyle w:val="BookText"/>
        <w:rPr/>
      </w:pPr>
      <w:r>
        <w:rPr>
          <w:rFonts w:ascii="Amiri" w:hAnsi="Amiri" w:eastAsia="Amiri" w:cs="Amiri"/>
          <w:color w:val="111111"/>
          <w:sz w:val="28"/>
          <w:sz w:val="28"/>
          <w:szCs w:val="28"/>
          <w:rtl w:val="true"/>
          <w:lang w:bidi="ar-SA"/>
        </w:rPr>
        <w:t xml:space="preserve">آل السعود من فساد الخلق الى افساد الخلق، بى‌جا، دارالمحيط، بى‌تا،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الدين ذهبى، محمد بن احمد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ذهبى، محمد بن احمد</w:t>
      </w:r>
    </w:p>
    <w:p>
      <w:pPr>
        <w:pStyle w:val="BookText"/>
        <w:rPr/>
      </w:pPr>
      <w:r>
        <w:rPr>
          <w:rFonts w:ascii="Amiri" w:hAnsi="Amiri" w:eastAsia="Amiri" w:cs="Amiri"/>
          <w:color w:val="111111"/>
          <w:sz w:val="28"/>
          <w:sz w:val="28"/>
          <w:szCs w:val="28"/>
          <w:rtl w:val="true"/>
          <w:lang w:bidi="ar-SA"/>
        </w:rPr>
        <w:t xml:space="preserve">الشنقيطى، محمد خضر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قمع أهل الزيغ والإلحاد عن الطعن فى تقليد أئمة الاجتهاد، عمان، اردن، دار البشير،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٩٩٩</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تحقيق جمال السيد رفاعى الشايب، قاهره، مكتبة الازهرية للتراث،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قاهره، دار إحياء الكتب العربية،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قاهره، محمد محمود محمد الأمين،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٨٧</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بى‌جا، مطبعة الحلبى،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الشيخ، عزالدين حسين</w:t>
      </w:r>
    </w:p>
    <w:p>
      <w:pPr>
        <w:pStyle w:val="BookText"/>
        <w:rPr/>
      </w:pPr>
      <w:r>
        <w:rPr>
          <w:rFonts w:ascii="Amiri" w:hAnsi="Amiri" w:eastAsia="Amiri" w:cs="Amiri"/>
          <w:color w:val="111111"/>
          <w:sz w:val="28"/>
          <w:sz w:val="28"/>
          <w:szCs w:val="28"/>
          <w:rtl w:val="true"/>
          <w:lang w:bidi="ar-SA"/>
        </w:rPr>
        <w:t xml:space="preserve">الادلة الشرعية فى جواز الاحتفال بميلاد خير البرية، بى‌جا، دير الروز،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٩٨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محمد بخيت، محمد بخيت </w:t>
      </w:r>
      <w:r>
        <w:rPr>
          <w:rStyle w:val="FootnoteAnchor"/>
          <w:rtl w:val="true"/>
        </w:rPr>
        <w:footnoteReference w:id="97"/>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٧</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تطهير الفواد من دنس الاعتقاد، القاهره، بى‌نا، </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شفاء السقام، المسماة، تطهير الفؤاد من دنس 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قاهره، المطبعة الأميرية، </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٩٠٠</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استانبول، مكتبة الحقيقة،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استانبول، مكتبة ايشيق،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٩٧٧</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استانبول، دارالشفقة،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٠٨</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ضميمه كتاب شفاء السقام سبكى نيز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التوسل، بى‌جا، بى‌نا، بى‌تا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الشيرازى، احمد بن محمد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ascii="IRNazanin" w:hAnsi="IRNazanin" w:eastAsia="IRNazanin"/>
          <w:color w:val="111111"/>
          <w:sz w:val="28"/>
          <w:sz w:val="28"/>
          <w:szCs w:val="28"/>
          <w:lang w:bidi="fa-IR"/>
        </w:rPr>
        <w:t>٧</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فى الرد على ابن تيمية، بى‌جا،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المقالات السنية، ص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السلفية بين اهل السنة والامامية، ص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الصاريارى، مصطفى بن مصطفى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الرومى، مصطفى بن مصطفى</w:t>
      </w:r>
    </w:p>
    <w:p>
      <w:pPr>
        <w:pStyle w:val="BookText"/>
        <w:rPr/>
      </w:pPr>
      <w:r>
        <w:rPr>
          <w:rFonts w:ascii="IRNazanin" w:hAnsi="IRNazanin" w:eastAsia="IRNazanin"/>
          <w:color w:val="111111"/>
          <w:sz w:val="28"/>
          <w:sz w:val="28"/>
          <w:szCs w:val="28"/>
          <w:rtl w:val="true"/>
          <w:lang w:bidi="fa-IR"/>
        </w:rPr>
        <w:t xml:space="preserve">الصاوى الخلوتى، احمد بن محمد </w:t>
      </w:r>
      <w:r>
        <w:rPr>
          <w:rStyle w:val="FootnoteAnchor"/>
          <w:rtl w:val="true"/>
        </w:rPr>
        <w:footnoteReference w:id="9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الصاوى على تفسير الجلالين، تصحيح نجيب الماجدى و احمد عوض </w:t>
      </w:r>
    </w:p>
    <w:p>
      <w:pPr>
        <w:pStyle w:val="BookText"/>
        <w:rPr/>
      </w:pPr>
      <w:r>
        <w:rPr>
          <w:rFonts w:ascii="Amiri" w:hAnsi="Amiri" w:eastAsia="Amiri" w:cs="Amiri"/>
          <w:color w:val="111111"/>
          <w:sz w:val="28"/>
          <w:sz w:val="28"/>
          <w:szCs w:val="28"/>
          <w:rtl w:val="true"/>
          <w:lang w:bidi="ar-SA"/>
        </w:rPr>
        <w:t xml:space="preserve">ابوالشباب، صيدا؛ بيروت، المكتبة العصرية،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حاضر حاشيه‌اى بر تفسير الجلايس نوشته محمد بن احمد محلى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بيروت، دارالفكر،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٩٨٨</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قاهره، مكتبة الثقافه الدينيه،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تصحيح على‌محمد الضباغ، قاهره، مكتبة مصطفى البابى،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الصباغ، بسّام</w:t>
      </w:r>
    </w:p>
    <w:p>
      <w:pPr>
        <w:pStyle w:val="BookText"/>
        <w:rPr/>
      </w:pPr>
      <w:r>
        <w:rPr>
          <w:rFonts w:ascii="Amiri" w:hAnsi="Amiri" w:eastAsia="Amiri" w:cs="Amiri"/>
          <w:color w:val="111111"/>
          <w:sz w:val="28"/>
          <w:sz w:val="28"/>
          <w:szCs w:val="28"/>
          <w:rtl w:val="true"/>
          <w:lang w:bidi="ar-SA"/>
        </w:rPr>
        <w:t xml:space="preserve">بلاء التكفير، دمشق، دارالبشائر،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ص، وزيرى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علاج التعصب والتكفير، بسام الصباغ، دمشق، ندوة العلماء،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سخنرانى مؤلف در سمينار تقريب بين مذاهب اسلامى در سال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٠٠٨</w:t>
      </w:r>
      <w:r>
        <w:rPr>
          <w:rFonts w:ascii="Amiri" w:hAnsi="Amiri" w:eastAsia="Amiri" w:cs="Amiri"/>
          <w:color w:val="111111"/>
          <w:sz w:val="28"/>
          <w:sz w:val="28"/>
          <w:szCs w:val="28"/>
          <w:rtl w:val="true"/>
          <w:lang w:bidi="ar-SA"/>
        </w:rPr>
        <w:t xml:space="preserve"> در تهران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 التكفيريين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الماصرين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دمشق، دارالبشائر،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 وزيرى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جزء دوم و در ادامه كتاب بلاء التكفير از همين نويسنده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صبحى، احمد محمود</w:t>
      </w:r>
    </w:p>
    <w:p>
      <w:pPr>
        <w:pStyle w:val="BookText"/>
        <w:rPr/>
      </w:pPr>
      <w:r>
        <w:rPr>
          <w:rFonts w:ascii="Amiri" w:hAnsi="Amiri" w:eastAsia="Amiri" w:cs="Amiri"/>
          <w:color w:val="111111"/>
          <w:sz w:val="28"/>
          <w:sz w:val="28"/>
          <w:szCs w:val="28"/>
          <w:rtl w:val="true"/>
          <w:lang w:bidi="ar-SA"/>
        </w:rPr>
        <w:t xml:space="preserve">جذور الارهاب فى العقيدة الوهابية، اشراف السيد والى الزاملى، بيروت، درالميزان،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صبرى پاشا، 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٨٩٠</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وهابيان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الحركة الوهابية، استانبول، دار بدر،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الوهابيين، ترجمة من التركية إلى الفارسية على اكبر مهدى بور؛ ترجمة من الفارسية إلى العربية عبد الناصر الجزائرى؛ راجعه وعلق عليه عبد الله الموحد، قاهره، الهدف للأعلام والنشر،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تهران، مؤسسه عاشورا،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1/2</w:t>
      </w:r>
      <w:r>
        <w:rPr>
          <w:rFonts w:ascii="IRNazanin" w:hAnsi="IRNazanin" w:eastAsia="IRNazanin"/>
          <w:color w:val="111111"/>
          <w:sz w:val="28"/>
          <w:sz w:val="28"/>
          <w:szCs w:val="28"/>
          <w:lang w:bidi="fa-IR"/>
        </w:rPr>
        <w:t>٠٠</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ابتدا توسط ايوب صبرى پاشا به زبان تركى نوشته شده و سپس على اكبر مهدى‌پور آن را به فارسى ترجمه نموده و عبدالناصر جزائرى نيز آن را از فارسى به عربى ترجمه كرده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وهابيان به 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على اكبر مهدى‌پور، ميقات حج، زمستان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الصديق الحسنى، عبدالله بن محمد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الغمارى، عبدالله بن محمد</w:t>
      </w:r>
    </w:p>
    <w:p>
      <w:pPr>
        <w:pStyle w:val="BookText"/>
        <w:rPr/>
      </w:pPr>
      <w:r>
        <w:rPr>
          <w:rFonts w:ascii="Amiri" w:hAnsi="Amiri" w:eastAsia="Amiri" w:cs="Amiri"/>
          <w:color w:val="111111"/>
          <w:sz w:val="28"/>
          <w:sz w:val="28"/>
          <w:szCs w:val="28"/>
          <w:rtl w:val="true"/>
          <w:lang w:bidi="ar-SA"/>
        </w:rPr>
        <w:t xml:space="preserve">صديق غمارى، احمد بن محمد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الغمارى، احمد بن محمد</w:t>
      </w:r>
    </w:p>
    <w:p>
      <w:pPr>
        <w:pStyle w:val="BookText"/>
        <w:rPr/>
      </w:pPr>
      <w:r>
        <w:rPr>
          <w:rFonts w:ascii="Amiri" w:hAnsi="Amiri" w:eastAsia="Amiri" w:cs="Amiri"/>
          <w:color w:val="111111"/>
          <w:sz w:val="28"/>
          <w:sz w:val="28"/>
          <w:szCs w:val="28"/>
          <w:rtl w:val="true"/>
          <w:lang w:bidi="ar-SA"/>
        </w:rPr>
        <w:t xml:space="preserve">صديق غمارى، عبدالله بن محمد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الغمارى، عبدالله بن محمد</w:t>
      </w:r>
    </w:p>
    <w:p>
      <w:pPr>
        <w:pStyle w:val="BookText"/>
        <w:rPr/>
      </w:pPr>
      <w:r>
        <w:rPr>
          <w:rFonts w:ascii="Amiri" w:hAnsi="Amiri" w:eastAsia="Amiri" w:cs="Amiri"/>
          <w:color w:val="111111"/>
          <w:sz w:val="28"/>
          <w:sz w:val="28"/>
          <w:szCs w:val="28"/>
          <w:rtl w:val="true"/>
          <w:lang w:bidi="ar-SA"/>
        </w:rPr>
        <w:t>الصديقى، إبراهيم أحمد محمد</w:t>
      </w:r>
    </w:p>
    <w:p>
      <w:pPr>
        <w:pStyle w:val="BookText"/>
        <w:rPr/>
      </w:pPr>
      <w:r>
        <w:rPr>
          <w:rFonts w:ascii="Amiri" w:hAnsi="Amiri" w:eastAsia="Amiri" w:cs="Amiri"/>
          <w:color w:val="111111"/>
          <w:sz w:val="28"/>
          <w:sz w:val="28"/>
          <w:szCs w:val="28"/>
          <w:rtl w:val="true"/>
          <w:lang w:bidi="ar-SA"/>
        </w:rPr>
        <w:t xml:space="preserve">الأقوال السنية فى الرد على مدعى نصرة السنة المحمدية، قاهره، مطبعة دار التأليف،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۶٧</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مصر، المطبعة العمومية،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صرصور، حسام بن حسن</w:t>
      </w:r>
    </w:p>
    <w:p>
      <w:pPr>
        <w:pStyle w:val="BookText"/>
        <w:rPr/>
      </w:pPr>
      <w:r>
        <w:rPr>
          <w:rFonts w:ascii="Amiri" w:hAnsi="Amiri" w:eastAsia="Amiri" w:cs="Amiri"/>
          <w:color w:val="111111"/>
          <w:sz w:val="28"/>
          <w:sz w:val="28"/>
          <w:szCs w:val="28"/>
          <w:rtl w:val="true"/>
          <w:lang w:bidi="ar-SA"/>
        </w:rPr>
        <w:t xml:space="preserve">آيات الصفات ومنهج ابن جرير الطبرى فى تفسير معانيها مقارنا بآراء غيره من العلماء، بيروت، دارالكتب العلمية،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صقر، جمال</w:t>
      </w:r>
    </w:p>
    <w:p>
      <w:pPr>
        <w:pStyle w:val="BookText"/>
        <w:rPr/>
      </w:pPr>
      <w:r>
        <w:rPr>
          <w:rFonts w:ascii="IRNazanin" w:hAnsi="IRNazanin" w:eastAsia="IRNazanin"/>
          <w:color w:val="111111"/>
          <w:sz w:val="28"/>
          <w:sz w:val="28"/>
          <w:szCs w:val="28"/>
          <w:rtl w:val="true"/>
          <w:lang w:bidi="fa-IR"/>
        </w:rPr>
        <w:t xml:space="preserve">التبيان فى الرد على من ذم علم الكلام، بيروت، دارالمشاريع،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٠٠</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صمدانى‌فر، عبدالخبير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ميان وهابيون و ديوبنديه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سراج منير، ش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بهار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صوفان، عبدالله بن عوده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القدومى، عبدالله بن عوده</w:t>
      </w:r>
    </w:p>
    <w:p>
      <w:pPr>
        <w:pStyle w:val="BookText"/>
        <w:rPr/>
      </w:pPr>
      <w:r>
        <w:rPr>
          <w:rFonts w:ascii="Amiri" w:hAnsi="Amiri" w:eastAsia="Amiri" w:cs="Amiri"/>
          <w:color w:val="111111"/>
          <w:sz w:val="28"/>
          <w:sz w:val="28"/>
          <w:szCs w:val="28"/>
          <w:rtl w:val="true"/>
          <w:lang w:bidi="ar-SA"/>
        </w:rPr>
        <w:t>صوفى، محمد بن إبراهيم بن حماد</w:t>
      </w:r>
    </w:p>
    <w:p>
      <w:pPr>
        <w:pStyle w:val="BookText"/>
        <w:rPr/>
      </w:pPr>
      <w:r>
        <w:rPr>
          <w:rFonts w:ascii="Amiri" w:hAnsi="Amiri" w:eastAsia="Amiri" w:cs="Amiri"/>
          <w:color w:val="111111"/>
          <w:sz w:val="28"/>
          <w:sz w:val="28"/>
          <w:szCs w:val="28"/>
          <w:rtl w:val="true"/>
          <w:lang w:bidi="ar-SA"/>
        </w:rPr>
        <w:t>رسالة فى الرد على شيخ الإسلام ابن تيمية، بى‌تا، نسخه خطى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 العربى الموحد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الصومالى، عثمان حِدك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اللآلى السنية فى مشروعية مولد خير البرية، تصحيح عبدالناصر على حسين،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 xml:space="preserve">طباطبايى يصرى، مصطفى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البرلسى، مصطفى بن رمضان</w:t>
      </w:r>
    </w:p>
    <w:p>
      <w:pPr>
        <w:pStyle w:val="BookText"/>
        <w:rPr/>
      </w:pPr>
      <w:r>
        <w:rPr>
          <w:rFonts w:ascii="Amiri" w:hAnsi="Amiri" w:eastAsia="Amiri" w:cs="Amiri"/>
          <w:color w:val="111111"/>
          <w:sz w:val="28"/>
          <w:sz w:val="28"/>
          <w:szCs w:val="28"/>
          <w:rtl w:val="true"/>
          <w:lang w:bidi="ar-SA"/>
        </w:rPr>
        <w:t xml:space="preserve">الطرابلسى، ابراهيم بن عبدالقادر </w:t>
      </w:r>
      <w:r>
        <w:rPr>
          <w:rStyle w:val="FootnoteAnchor"/>
          <w:rtl w:val="true"/>
        </w:rPr>
        <w:footnoteReference w:id="101"/>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٨٠</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الرد على الوهابية، بى‌جا،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المقالات السنية، ص </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الطرابلسى، على ابراهيم</w:t>
      </w:r>
    </w:p>
    <w:p>
      <w:pPr>
        <w:pStyle w:val="BookText"/>
        <w:rPr/>
      </w:pPr>
      <w:r>
        <w:rPr>
          <w:rFonts w:ascii="Amiri" w:hAnsi="Amiri" w:eastAsia="Amiri" w:cs="Amiri"/>
          <w:color w:val="111111"/>
          <w:sz w:val="28"/>
          <w:sz w:val="28"/>
          <w:szCs w:val="28"/>
          <w:rtl w:val="true"/>
          <w:lang w:bidi="ar-SA"/>
        </w:rPr>
        <w:t>عدالة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فى كتاب الصواعق المحرقة لابن الحجر الهيثمى، بيروت، دارالمحجة البيضاء، </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٠٠٩</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الطنطاوى، عبدالوهاب بن احمد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ردع الضلالة وقمع الجهالة، بى‌جا، </w:t>
      </w:r>
      <w:r>
        <w:rPr>
          <w:rFonts w:eastAsia="Amiri" w:cs="Amiri" w:ascii="Amiri" w:hAnsi="Amiri"/>
          <w:color w:val="111111"/>
          <w:sz w:val="28"/>
          <w:szCs w:val="28"/>
          <w:lang w:bidi="ar-SA"/>
        </w:rPr>
        <w:t>1154</w:t>
      </w:r>
      <w:r>
        <w:rPr>
          <w:rFonts w:ascii="Amiri" w:hAnsi="Amiri" w:eastAsia="Amiri" w:cs="Amiri"/>
          <w:color w:val="111111"/>
          <w:sz w:val="28"/>
          <w:sz w:val="28"/>
          <w:szCs w:val="28"/>
          <w:rtl w:val="true"/>
          <w:lang w:bidi="ar-SA"/>
        </w:rPr>
        <w:t>ق، نسخه خطى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وهابيان،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طوقى‌پور، خدانظر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سؤال از محضر استادم، زاهدان، بى‌نا، بى‌تا، </w:t>
      </w:r>
      <w:r>
        <w:rPr>
          <w:rFonts w:eastAsia="IRNazanin" w:cs="IRNazanin"/>
          <w:color w:val="111111"/>
          <w:sz w:val="28"/>
          <w:szCs w:val="28"/>
          <w:lang w:bidi="fa-IR"/>
        </w:rPr>
        <w:t>15</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مجموعه حاضر بخشى از پرسشهايى است كه يكى از طلاب مدارس علميه اهل سنت به نام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مرادزهى از استاد خود جناب مولوى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طى نشستها و بحث‌هاى خصوصى پرسيده و بعضا بى پاسخ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عامر قادرى، عبدالخالق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القادرى، عامر</w:t>
      </w:r>
    </w:p>
    <w:p>
      <w:pPr>
        <w:pStyle w:val="BookText"/>
        <w:rPr/>
      </w:pPr>
      <w:r>
        <w:rPr>
          <w:rFonts w:ascii="Amiri" w:hAnsi="Amiri" w:eastAsia="Amiri" w:cs="Amiri"/>
          <w:color w:val="111111"/>
          <w:sz w:val="28"/>
          <w:sz w:val="28"/>
          <w:szCs w:val="28"/>
          <w:rtl w:val="true"/>
          <w:lang w:bidi="ar-SA"/>
        </w:rPr>
        <w:t xml:space="preserve">عبدالحق دهلوى، عبدالحق بن سيف‌الدين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دهلوى، عبدالحق بن سيف‌الدين</w:t>
      </w:r>
    </w:p>
    <w:p>
      <w:pPr>
        <w:pStyle w:val="BookText"/>
        <w:rPr/>
      </w:pPr>
      <w:r>
        <w:rPr>
          <w:rFonts w:ascii="IRNazanin" w:hAnsi="IRNazanin" w:eastAsia="IRNazanin"/>
          <w:color w:val="111111"/>
          <w:sz w:val="28"/>
          <w:sz w:val="28"/>
          <w:szCs w:val="28"/>
          <w:rtl w:val="true"/>
          <w:lang w:bidi="fa-IR"/>
        </w:rPr>
        <w:t>عبدالرسول، محمد اسحاق</w:t>
      </w:r>
    </w:p>
    <w:p>
      <w:pPr>
        <w:pStyle w:val="BookText"/>
        <w:rPr/>
      </w:pPr>
      <w:r>
        <w:rPr>
          <w:rFonts w:ascii="Amiri" w:hAnsi="Amiri" w:eastAsia="Amiri" w:cs="Amiri"/>
          <w:color w:val="111111"/>
          <w:sz w:val="28"/>
          <w:sz w:val="28"/>
          <w:szCs w:val="28"/>
          <w:rtl w:val="true"/>
          <w:lang w:bidi="ar-SA"/>
        </w:rPr>
        <w:t xml:space="preserve">السلفيون و صناعة الجهل، قاهره، لجنة البحوث و الدراسات بالطريقة العزمية؛ دارالكتاب الصوفى،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عبدالسلام، عمر</w:t>
      </w:r>
    </w:p>
    <w:p>
      <w:pPr>
        <w:pStyle w:val="BookText"/>
        <w:rPr/>
      </w:pPr>
      <w:r>
        <w:rPr>
          <w:rFonts w:ascii="Amiri" w:hAnsi="Amiri" w:eastAsia="Amiri" w:cs="Amiri"/>
          <w:color w:val="111111"/>
          <w:sz w:val="28"/>
          <w:sz w:val="28"/>
          <w:szCs w:val="28"/>
          <w:rtl w:val="true"/>
          <w:lang w:bidi="ar-SA"/>
        </w:rPr>
        <w:t xml:space="preserve">مخالفة الوهابية للقرآن والسنة، بيروت، دارالهداية،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بيروت، دارالصديق الاكبر،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٠٠۶</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عبدالغنى النابلسى، عبدالغنى بن اسماعيل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النابلسى، عبدالغنى بن اسماعيل</w:t>
      </w:r>
    </w:p>
    <w:p>
      <w:pPr>
        <w:pStyle w:val="BookText"/>
        <w:rPr/>
      </w:pPr>
      <w:r>
        <w:rPr>
          <w:rFonts w:ascii="IRNazanin" w:hAnsi="IRNazanin" w:eastAsia="IRNazanin"/>
          <w:color w:val="111111"/>
          <w:sz w:val="28"/>
          <w:sz w:val="28"/>
          <w:szCs w:val="28"/>
          <w:rtl w:val="true"/>
          <w:lang w:bidi="fa-IR"/>
        </w:rPr>
        <w:t>عبدالقادر، عبد القادر أحمد</w:t>
      </w:r>
    </w:p>
    <w:p>
      <w:pPr>
        <w:pStyle w:val="BookText"/>
        <w:rPr/>
      </w:pPr>
      <w:r>
        <w:rPr>
          <w:rFonts w:ascii="Amiri" w:hAnsi="Amiri" w:eastAsia="Amiri" w:cs="Amiri"/>
          <w:color w:val="111111"/>
          <w:sz w:val="28"/>
          <w:sz w:val="28"/>
          <w:szCs w:val="28"/>
          <w:rtl w:val="true"/>
          <w:lang w:bidi="ar-SA"/>
        </w:rPr>
        <w:t>الآفات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جيل مسلم، قاهره، دار التوزيع والنشر الإسلامية، المركز الإسلامى للدراسات والبحوث،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انور</w:t>
      </w:r>
    </w:p>
    <w:p>
      <w:pPr>
        <w:pStyle w:val="BookText"/>
        <w:rPr/>
      </w:pPr>
      <w:r>
        <w:rPr>
          <w:rFonts w:ascii="IRNazanin" w:hAnsi="IRNazanin" w:eastAsia="IRNazanin"/>
          <w:color w:val="111111"/>
          <w:sz w:val="28"/>
          <w:sz w:val="28"/>
          <w:szCs w:val="28"/>
          <w:rtl w:val="true"/>
          <w:lang w:bidi="fa-IR"/>
        </w:rPr>
        <w:t xml:space="preserve">خصائص و صفات المجتمع الوهابى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سوسيولوجى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انتربولوجى، پاريس، مكتبة الشرق، بى‌تا،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عبدالمطلب، فكرى</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هدم آثار الرسول و آل بيته مقدمة لأهمية التدويل الإسلامى للمقدسات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الأخوان الوهابيون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تجريد الحجاز من آثارها </w:t>
      </w:r>
    </w:p>
    <w:p>
      <w:pPr>
        <w:pStyle w:val="BookText"/>
        <w:rPr/>
      </w:pPr>
      <w:r>
        <w:rPr>
          <w:rFonts w:ascii="Amiri" w:hAnsi="Amiri" w:eastAsia="Amiri" w:cs="Amiri"/>
          <w:color w:val="111111"/>
          <w:sz w:val="28"/>
          <w:sz w:val="28"/>
          <w:szCs w:val="28"/>
          <w:rtl w:val="true"/>
          <w:lang w:bidi="ar-SA"/>
        </w:rPr>
        <w:t xml:space="preserve">الإسلامية الدوافع والنتائج، قاهره، البرنامج البحثى الاعلامى للتدويل الإسلامى للأماكن المقدسة،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٠٠۶</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عبدالمنان، حسان</w:t>
      </w:r>
    </w:p>
    <w:p>
      <w:pPr>
        <w:pStyle w:val="BookText"/>
        <w:rPr/>
      </w:pPr>
      <w:r>
        <w:rPr>
          <w:rFonts w:ascii="Amiri" w:hAnsi="Amiri" w:eastAsia="Amiri" w:cs="Amiri"/>
          <w:color w:val="111111"/>
          <w:sz w:val="28"/>
          <w:sz w:val="28"/>
          <w:szCs w:val="28"/>
          <w:rtl w:val="true"/>
          <w:lang w:bidi="ar-SA"/>
        </w:rPr>
        <w:t xml:space="preserve">حوار مع الشيخ الألبانى فى مناقشة الحديث العرباض بن سارية عليكم بسنتى وسنة الخلفاء الراشدين، بيروت، مكتبة المنهج العلمى،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العبدرى، محمد بن محمد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تعريف الانام فى التوسل بالنبى و زيارته عليه الصلاة والسلام، قاهره، دارالمصطفى،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مصر، مطبعة صدق الخيرية،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شامل چند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اول كه عنوانش همان عنوان كتاب و نوشته محمد العبدرى است، درباره زيارت قبور و نيز زيارت پيامبر و طلب شفاعت از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ديگر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 الموحدين فى حناجر المارقين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عبدالرحمن الفيحون است كه با تكيه بر احاديث معتبر و اقوال علما و نيز آيات قرآن به بيان ادله جواز توسل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ديگرى نير در همين موضوعات آمده است از جمله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 الجلالة فى افئدة اهل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عبدالصمد احمد الحيفى السنان و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المقال فى حكم الصلاة بالنعال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عبدالله بن محمد الهادى بن عبدالقادر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العبدلى، عبدالله فرّاج</w:t>
      </w:r>
    </w:p>
    <w:p>
      <w:pPr>
        <w:pStyle w:val="BookText"/>
        <w:rPr/>
      </w:pPr>
      <w:r>
        <w:rPr>
          <w:rFonts w:ascii="Amiri" w:hAnsi="Amiri" w:eastAsia="Amiri" w:cs="Amiri"/>
          <w:color w:val="111111"/>
          <w:sz w:val="28"/>
          <w:sz w:val="28"/>
          <w:szCs w:val="28"/>
          <w:rtl w:val="true"/>
          <w:lang w:bidi="ar-SA"/>
        </w:rPr>
        <w:t xml:space="preserve">الترك لا ينتج حكماً، هلند، دارالمصطفى،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كتاب از مجموعه سلسله مفاهيم يجب ان تصحح است كه به كوشش عمر عبدالله كامل تهيه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اشاره شده در اين كتاب بحث تحريم </w:t>
      </w:r>
    </w:p>
    <w:p>
      <w:pPr>
        <w:pStyle w:val="BookText"/>
        <w:rPr/>
      </w:pPr>
      <w:r>
        <w:rPr>
          <w:rFonts w:ascii="IRNazanin" w:hAnsi="IRNazanin" w:eastAsia="IRNazanin"/>
          <w:color w:val="111111"/>
          <w:sz w:val="28"/>
          <w:sz w:val="28"/>
          <w:szCs w:val="28"/>
          <w:rtl w:val="true"/>
          <w:lang w:bidi="fa-IR"/>
        </w:rPr>
        <w:t>است كه بسيارى بر اين باورند امرى تحريم نمى‌شود مگر آنكه دليل قطعى بر آن وارد شده باشد چرا كه تحريم امر بسيار مهمى است كه نمى‌توان در آن بر اجتهاد اعتماد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عبدو،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أفكار العلامة البلاغى فى مناهضة المنحى الإلحادى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المؤتمر العالمى حول العلامة محمد جواد البلاغى،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العتيقى، سيف بن حمد </w:t>
      </w:r>
      <w:r>
        <w:rPr>
          <w:rStyle w:val="FootnoteAnchor"/>
          <w:rtl w:val="true"/>
        </w:rPr>
        <w:footnoteReference w:id="104"/>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الوهابية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بى‌جا،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نقد وهابيت از برون،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العدوى، حسن العدوى </w:t>
      </w:r>
      <w:r>
        <w:rPr>
          <w:rStyle w:val="FootnoteAnchor"/>
          <w:rtl w:val="true"/>
        </w:rPr>
        <w:footnoteReference w:id="105"/>
      </w: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٠</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كنز المطالب فى فضل البيت الحرام وفى الحجر والشاذروان وما فى زيارة القبر الشريف من المآرب، قاهره، بى‌نا،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٨۶</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٧٠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مغرب، فاس، </w:t>
      </w:r>
      <w:r>
        <w:rPr>
          <w:rFonts w:eastAsia="IRNazanin" w:cs="IRNazanin"/>
          <w:color w:val="111111"/>
          <w:sz w:val="28"/>
          <w:szCs w:val="28"/>
          <w:lang w:bidi="fa-IR"/>
        </w:rPr>
        <w:t>12</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٨۶</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العدوى، محمد حسنين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مخلوف، محمد حسنين</w:t>
      </w:r>
    </w:p>
    <w:p>
      <w:pPr>
        <w:pStyle w:val="BookText"/>
        <w:rPr/>
      </w:pPr>
      <w:r>
        <w:rPr>
          <w:rFonts w:ascii="Amiri" w:hAnsi="Amiri" w:eastAsia="Amiri" w:cs="Amiri"/>
          <w:color w:val="111111"/>
          <w:sz w:val="28"/>
          <w:sz w:val="28"/>
          <w:szCs w:val="28"/>
          <w:rtl w:val="true"/>
          <w:lang w:bidi="ar-SA"/>
        </w:rPr>
        <w:t xml:space="preserve">عدوان، عبدالعزيز بن عبدالرحمن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الرزين، عبدالعزيز بن عبدالرحمن</w:t>
      </w:r>
    </w:p>
    <w:p>
      <w:pPr>
        <w:pStyle w:val="BookText"/>
        <w:rPr/>
      </w:pPr>
      <w:r>
        <w:rPr>
          <w:rFonts w:ascii="IRNazanin" w:hAnsi="IRNazanin" w:eastAsia="IRNazanin"/>
          <w:color w:val="111111"/>
          <w:sz w:val="28"/>
          <w:sz w:val="28"/>
          <w:szCs w:val="28"/>
          <w:rtl w:val="true"/>
          <w:lang w:bidi="fa-IR"/>
        </w:rPr>
        <w:t xml:space="preserve">العرفج، أحمد عبد الرحمن </w:t>
      </w:r>
      <w:r>
        <w:rPr>
          <w:rStyle w:val="FootnoteAnchor"/>
          <w:rtl w:val="true"/>
        </w:rPr>
        <w:footnoteReference w:id="10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الغثاء الأحوى فى لم طرائف وغرائب الفتوى، بيروت، المركز الثقافى العربى،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نويسنده در اين كتاب گزارشى از فتاواى عجيب و غريب سلفيه و وهابيت داده و به استهزاء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جنجال‌هايى را برانگيخت و كسى حاضر به مقدمه نوشتن بر آن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فتاوايى نظير تحريم شيمى و درست كردن الكل از سوى ابن تيميه و ادعاى اجماع مسلمانان بر آن، اين در حالى است كه يكى از بنيانگذاران علم شيمى جابر بن حيان عالم برجسته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تحريم راديو و موبايل؛ تحريم استفاده از زبان انگليسى در مكالمه و بورسيه دانشجويان به خارج از كشور؛ تحريم فوتبال و اجراى رژه نظامى؛ تحريم استفاده زنان از اينترنت مگر با حضور محرم؛ محرميت مرد بالغ از طريق رضاعى؛ و فتاوى بسيار ديگر</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العزامى، سلامة العزامى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w:t>
      </w:r>
      <w:r>
        <w:rPr>
          <w:rFonts w:ascii="IRNazanin" w:hAnsi="IRNazanin" w:eastAsia="IRNazanin"/>
          <w:color w:val="111111"/>
          <w:sz w:val="28"/>
          <w:sz w:val="28"/>
          <w:szCs w:val="28"/>
          <w:lang w:bidi="fa-IR"/>
        </w:rPr>
        <w:t>٧٩</w:t>
      </w:r>
      <w:r>
        <w:rPr>
          <w:rFonts w:ascii="IRNazanin" w:hAnsi="IRNazanin" w:eastAsia="IRNazanin"/>
          <w:color w:val="111111"/>
          <w:sz w:val="28"/>
          <w:sz w:val="28"/>
          <w:szCs w:val="28"/>
          <w:rtl w:val="true"/>
          <w:lang w:bidi="fa-IR"/>
        </w:rPr>
        <w:t xml:space="preserve">ق يا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البراهين الساطعة فى رد بعض البدع الشائعة، بى‌جا، مطبعة السعادة، بى‌تا،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ضميمه آن كتاب براهين الكتاب والسنة الناطقة على وقوع الطلقات المجموعة منجزة أو معلقة نوشته محمد زاهد الكوثرى، نيز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المقالات السنية،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فى تأييد مذهب الصوفية والرد على المعترضين عليهم، بى‌جا،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المقالات السنية، ص </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فرقان القرآن بين صفات الخالق وصفات الأكوان، تصحيح محمدزاهد الكوثرى، بيروت، دار إحياء التراث العربى، </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التنزيه ونفى التشبيه، المسمى، فرقان القرآن بين صفات الخالق وصفات الأكوان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فرقان القرآن بين صفات الخالق وصفات الأكوان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كوشش محمد امين الكردى، قاهره، مطبعة السعادة، </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بيروت، دار إحياء التراث العربى،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دو چاپ در ابتداى كتاب الاسماء والصفات ابوبكر احمد بن حسين بيهقى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العسعس، إبراهيم</w:t>
      </w:r>
    </w:p>
    <w:p>
      <w:pPr>
        <w:pStyle w:val="BookText"/>
        <w:rPr/>
      </w:pPr>
      <w:r>
        <w:rPr>
          <w:rFonts w:ascii="Amiri" w:hAnsi="Amiri" w:eastAsia="Amiri" w:cs="Amiri"/>
          <w:color w:val="111111"/>
          <w:sz w:val="28"/>
          <w:sz w:val="28"/>
          <w:szCs w:val="28"/>
          <w:rtl w:val="true"/>
          <w:lang w:bidi="ar-SA"/>
        </w:rPr>
        <w:t>السلف والسلفيون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من الداخل، عمان، اردن، دارالبيارق،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۶٧</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عمان، أدرن، دار البيارق،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عطا الرومى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ابوإسحاق زاده، محمد عطاء الله بن محمد شريف</w:t>
      </w:r>
    </w:p>
    <w:p>
      <w:pPr>
        <w:pStyle w:val="BookText"/>
        <w:rPr/>
      </w:pPr>
      <w:r>
        <w:rPr>
          <w:rFonts w:ascii="Amiri" w:hAnsi="Amiri" w:eastAsia="Amiri" w:cs="Amiri"/>
          <w:color w:val="111111"/>
          <w:sz w:val="28"/>
          <w:sz w:val="28"/>
          <w:szCs w:val="28"/>
          <w:rtl w:val="true"/>
          <w:lang w:bidi="ar-SA"/>
        </w:rPr>
        <w:t xml:space="preserve">العطار، إبراهيم بن عثمان بن محمد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بعد از </w:t>
      </w:r>
      <w:r>
        <w:rPr>
          <w:rFonts w:eastAsia="IRNazanin" w:cs="IRNazanin"/>
          <w:color w:val="111111"/>
          <w:sz w:val="28"/>
          <w:szCs w:val="28"/>
          <w:lang w:bidi="fa-IR"/>
        </w:rPr>
        <w:t>132</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خطر الوهابية، تحقيق احمد عبدالرحيم السايح، دمشق، مركز تاريخنا للدراسات والبحوث والنشر،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سعادة الدارين فى الرد على الفرقتين الوهابية و مقلدة الظاهرية و يشتمل على تاريخ إنشاء المنصورة و حادثة مفتيها المشهورة، قاهره، مطبعة جريدة الإسلام، </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بى‌جا، مكتبة الإمام مالك،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المقالات السنية، ص </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العطار، أحمد بن عبد الغفور </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ويلك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تفنيد بعض أباطيل ناصر الألبانى، طائف، دارثقيف للنشر والتوزيع، بى‌تا،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٧٠</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العطاونه، نذير احمد</w:t>
      </w:r>
    </w:p>
    <w:p>
      <w:pPr>
        <w:pStyle w:val="BookText"/>
        <w:rPr/>
      </w:pPr>
      <w:r>
        <w:rPr>
          <w:rFonts w:ascii="Amiri" w:hAnsi="Amiri" w:eastAsia="Amiri" w:cs="Amiri"/>
          <w:color w:val="111111"/>
          <w:sz w:val="28"/>
          <w:sz w:val="28"/>
          <w:szCs w:val="28"/>
          <w:rtl w:val="true"/>
          <w:lang w:bidi="ar-SA"/>
        </w:rPr>
        <w:t>القواعد اللغوية المبتدعة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نظرات نقدية فى قواعد لغوية، بيروت، دارالامام الرواس،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۶٧</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العفالق، محمد بن عبدالرحمن </w:t>
      </w:r>
      <w:r>
        <w:rPr>
          <w:rStyle w:val="FootnoteAnchor"/>
          <w:rtl w:val="true"/>
        </w:rPr>
        <w:footnoteReference w:id="109"/>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٠٠</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lang w:bidi="fa-IR"/>
        </w:rPr>
        <w:t>۶</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تهكّم المقلدين بمن ادعى تجديد الدين، بى‌جا، بى‌تا، نسخه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الجامعة المكية بألمانيا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المقالات السنية،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ابن عفالق على ابن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الشرق الاسلامى، ص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ابن عفالق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وجهها إلى عثمان بن معمر أمير العيينة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الشرق الاسلامى،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العلجى، عبدالعزيز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القرشى العلجى، عبدالعزيز</w:t>
      </w:r>
    </w:p>
    <w:p>
      <w:pPr>
        <w:pStyle w:val="BookText"/>
        <w:rPr/>
      </w:pPr>
      <w:r>
        <w:rPr>
          <w:rFonts w:ascii="Amiri" w:hAnsi="Amiri" w:eastAsia="Amiri" w:cs="Amiri"/>
          <w:color w:val="111111"/>
          <w:sz w:val="28"/>
          <w:sz w:val="28"/>
          <w:szCs w:val="28"/>
          <w:rtl w:val="true"/>
          <w:lang w:bidi="ar-SA"/>
        </w:rPr>
        <w:t>علوان، سليم</w:t>
      </w:r>
    </w:p>
    <w:p>
      <w:pPr>
        <w:pStyle w:val="BookText"/>
        <w:rPr/>
      </w:pPr>
      <w:r>
        <w:rPr>
          <w:rFonts w:ascii="Amiri" w:hAnsi="Amiri" w:eastAsia="Amiri" w:cs="Amiri"/>
          <w:color w:val="111111"/>
          <w:sz w:val="28"/>
          <w:sz w:val="28"/>
          <w:szCs w:val="28"/>
          <w:rtl w:val="true"/>
          <w:lang w:bidi="ar-SA"/>
        </w:rPr>
        <w:t xml:space="preserve">تفسير اولى النهى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دارالمشاريع،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علوى الحسينى، زين بن ابراهيم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ابن سميط، زين بن ابراهيم</w:t>
      </w:r>
    </w:p>
    <w:p>
      <w:pPr>
        <w:pStyle w:val="BookText"/>
        <w:rPr/>
      </w:pPr>
      <w:r>
        <w:rPr>
          <w:rFonts w:ascii="Amiri" w:hAnsi="Amiri" w:eastAsia="Amiri" w:cs="Amiri"/>
          <w:color w:val="111111"/>
          <w:sz w:val="28"/>
          <w:sz w:val="28"/>
          <w:szCs w:val="28"/>
          <w:rtl w:val="true"/>
          <w:lang w:bidi="ar-SA"/>
        </w:rPr>
        <w:t xml:space="preserve">علوى حسينى حجازى، عبدالله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الحسينى، عبد الله بن حسن بن فضل العلوى</w:t>
      </w:r>
    </w:p>
    <w:p>
      <w:pPr>
        <w:pStyle w:val="BookText"/>
        <w:rPr/>
      </w:pPr>
      <w:r>
        <w:rPr>
          <w:rFonts w:ascii="IRNazanin" w:hAnsi="IRNazanin" w:eastAsia="IRNazanin"/>
          <w:color w:val="111111"/>
          <w:sz w:val="28"/>
          <w:sz w:val="28"/>
          <w:szCs w:val="28"/>
          <w:rtl w:val="true"/>
          <w:lang w:bidi="fa-IR"/>
        </w:rPr>
        <w:t xml:space="preserve">على الجمالى، على بن محمد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124</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السيوف المشرقية لقطع أعناق القائلين بالجهة والجسمية، بى‌جا، بى‌نا، بى‌تا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المقالات السنية، ص </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عليوى، ابن خليفه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هذه عقيدة السلف والخلف فى ذات الله تعالى و صفاته و افعاله والجواب الصحيح لما وقع فيه الخلاف من الفروع بين الداعين للسلفية و اتباع المذاهب الأربعة الإسلامية، دمشق، مطبعة زيد بن ثابت،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٩٧٨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عماره، يونس و بشيرى، محمد طاهر</w:t>
      </w:r>
    </w:p>
    <w:p>
      <w:pPr>
        <w:pStyle w:val="BookText"/>
        <w:rPr/>
      </w:pPr>
      <w:r>
        <w:rPr>
          <w:rFonts w:ascii="Amiri" w:hAnsi="Amiri" w:eastAsia="Amiri" w:cs="Amiri"/>
          <w:color w:val="111111"/>
          <w:sz w:val="28"/>
          <w:sz w:val="28"/>
          <w:szCs w:val="28"/>
          <w:rtl w:val="true"/>
          <w:lang w:bidi="ar-SA"/>
        </w:rPr>
        <w:t xml:space="preserve">الادلة المحكمة فى جواز التوسل، الجزائر، بى‌نا، بى‌تا،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العمرى، صالح بن محمد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الفلانى، صالح بن محمد</w:t>
      </w:r>
    </w:p>
    <w:p>
      <w:pPr>
        <w:pStyle w:val="BookText"/>
        <w:rPr/>
      </w:pPr>
      <w:r>
        <w:rPr>
          <w:rFonts w:ascii="Amiri" w:hAnsi="Amiri" w:eastAsia="Amiri" w:cs="Amiri"/>
          <w:color w:val="111111"/>
          <w:sz w:val="28"/>
          <w:sz w:val="28"/>
          <w:szCs w:val="28"/>
          <w:rtl w:val="true"/>
          <w:lang w:bidi="ar-SA"/>
        </w:rPr>
        <w:t xml:space="preserve">العنزى، سليمان بن احمد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ابن سُحَيم، سليمان بن سُحَيم</w:t>
      </w:r>
    </w:p>
    <w:p>
      <w:pPr>
        <w:pStyle w:val="BookText"/>
        <w:rPr/>
      </w:pPr>
      <w:r>
        <w:rPr>
          <w:rFonts w:ascii="Amiri" w:hAnsi="Amiri" w:eastAsia="Amiri" w:cs="Amiri"/>
          <w:color w:val="111111"/>
          <w:sz w:val="28"/>
          <w:sz w:val="28"/>
          <w:szCs w:val="28"/>
          <w:rtl w:val="true"/>
          <w:lang w:bidi="ar-SA"/>
        </w:rPr>
        <w:t xml:space="preserve">عوض، على زين العابدين </w:t>
      </w:r>
      <w:r>
        <w:rPr>
          <w:rStyle w:val="FootnoteAnchor"/>
          <w:rtl w:val="true"/>
        </w:rPr>
        <w:footnoteReference w:id="112"/>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٠٠</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البراءة من الإختلاق فى الرد على أهل الشقاق والنفاق والرد على الفرقة الضالة الوهابية، بى‌جا،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المقالات السنية،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السلفية بين اهل السنة والامامية، ص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عويس، منصور محمد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ابن تيمية ليس سلفيا، بيروت، دارالنهضة العربية،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٩٧٠</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۶٧</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العيدروس</w:t>
      </w:r>
    </w:p>
    <w:p>
      <w:pPr>
        <w:pStyle w:val="BookText"/>
        <w:rPr/>
      </w:pPr>
      <w:r>
        <w:rPr>
          <w:rFonts w:ascii="Amiri" w:hAnsi="Amiri" w:eastAsia="Amiri" w:cs="Amiri"/>
          <w:color w:val="111111"/>
          <w:sz w:val="28"/>
          <w:sz w:val="28"/>
          <w:szCs w:val="28"/>
          <w:rtl w:val="true"/>
          <w:lang w:bidi="ar-SA"/>
        </w:rPr>
        <w:t>أجوبة فى زيارة القبور، بى‌تا، نسخه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الخزانة العامة بالرباط برقم </w:t>
      </w:r>
      <w:r>
        <w:rPr>
          <w:rFonts w:eastAsia="IRNazanin" w:cs="IRNazanin"/>
          <w:color w:val="111111"/>
          <w:sz w:val="28"/>
          <w:szCs w:val="28"/>
          <w:lang w:bidi="fa-IR"/>
        </w:rPr>
        <w:t>25</w:t>
      </w:r>
      <w:r>
        <w:rPr>
          <w:rFonts w:ascii="IRNazanin" w:hAnsi="IRNazanin" w:eastAsia="IRNazanin"/>
          <w:color w:val="111111"/>
          <w:sz w:val="28"/>
          <w:sz w:val="28"/>
          <w:szCs w:val="28"/>
          <w:lang w:bidi="fa-IR"/>
        </w:rPr>
        <w:t>٧٧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المقالات السنية،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غ،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النظام السعودى فى ميزان الاسلام، بى‌جا، دارالمحيط، بى‌تا،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غانم، عبدالمجيد</w:t>
      </w:r>
    </w:p>
    <w:p>
      <w:pPr>
        <w:pStyle w:val="BookText"/>
        <w:rPr/>
      </w:pPr>
      <w:r>
        <w:rPr>
          <w:rFonts w:ascii="Amiri" w:hAnsi="Amiri" w:eastAsia="Amiri" w:cs="Amiri"/>
          <w:color w:val="111111"/>
          <w:sz w:val="28"/>
          <w:sz w:val="28"/>
          <w:szCs w:val="28"/>
          <w:rtl w:val="true"/>
          <w:lang w:bidi="ar-SA"/>
        </w:rPr>
        <w:t>مثالب حقيقة الوهابية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تجاه قضايا الأماكن المقدسة فى مكة والمدينة، قاهره، البرنامج البحثى الاعلامى للتدويل الإسلامى للأماكن المقدسة،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النخب العربية و التدويل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رؤية معاصرة لقضية التدويل الإسلامى للأماكن المقدسة، قاهره، البرنامج البحثى الاعلامى للتدويل الإسلامى للأماكن المقدسة،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غاوجى، وهبى سليمان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علمية هادية فى البدعة و احكامها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محق التقول فى مسألة التوسل، ص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IRNazanin" w:hAnsi="IRNazanin" w:eastAsia="IRNazanin"/>
          <w:color w:val="111111"/>
          <w:sz w:val="28"/>
          <w:sz w:val="28"/>
          <w:szCs w:val="28"/>
          <w:rtl w:val="true"/>
          <w:lang w:bidi="fa-IR"/>
        </w:rPr>
        <w:t xml:space="preserve">بدعت و احكام آن،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الغراب، محمود محمود</w:t>
      </w:r>
    </w:p>
    <w:p>
      <w:pPr>
        <w:pStyle w:val="BookText"/>
        <w:rPr/>
      </w:pPr>
      <w:r>
        <w:rPr>
          <w:rFonts w:ascii="Amiri" w:hAnsi="Amiri" w:eastAsia="Amiri" w:cs="Amiri"/>
          <w:color w:val="111111"/>
          <w:sz w:val="28"/>
          <w:sz w:val="28"/>
          <w:szCs w:val="28"/>
          <w:rtl w:val="true"/>
          <w:lang w:bidi="ar-SA"/>
        </w:rPr>
        <w:t xml:space="preserve">شرح كلمات الصوفية، أو، الرد على ابن تيمية من كلام الشيخ الأكبر محيى الدين بن العربى، بيروت، مطبعة زيد بن ثابت،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الغربانى الحسنى، اسماعيل بن مهدى </w:t>
      </w:r>
      <w:r>
        <w:rPr>
          <w:rStyle w:val="FootnoteAnchor"/>
          <w:rtl w:val="true"/>
        </w:rPr>
        <w:footnoteReference w:id="11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 الرحمن فيما لاحباب الله من علو الشان، ابوظبى، موسسه دار الفكر،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الغزالى، محمد </w:t>
      </w:r>
      <w:r>
        <w:rPr>
          <w:rStyle w:val="FootnoteAnchor"/>
          <w:rtl w:val="true"/>
        </w:rPr>
        <w:footnoteReference w:id="116"/>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دستور الوحدة الثقافية بين المسلمين، دمشق؛ كويت، دار القلم،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قاهره، دارالشروق، </w:t>
      </w:r>
      <w:r>
        <w:rPr>
          <w:rFonts w:eastAsia="IRNazanin" w:cs="IRNazanin"/>
          <w:color w:val="111111"/>
          <w:sz w:val="28"/>
          <w:szCs w:val="28"/>
          <w:lang w:bidi="fa-IR"/>
        </w:rPr>
        <w:t>141</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٩٩٨</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قاهره، دارالأنصار، </w:t>
      </w:r>
      <w:r>
        <w:rPr>
          <w:rFonts w:eastAsia="IRNazanin" w:cs="IRNazanin"/>
          <w:color w:val="111111"/>
          <w:sz w:val="28"/>
          <w:szCs w:val="28"/>
          <w:lang w:bidi="fa-IR"/>
        </w:rPr>
        <w:t>13</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٩۶٠</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دارالوفاء للطباعة والنشر،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٩۶۶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السنة النبوية بين أهل الفقه وأهل الحديث، بيروت، دار الشروق،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٩٨٩</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الغزالى، محمد بن محمد </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من الاسلام، قاهره، دارالكتب الحديثة،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بيروت، الدار الشامية،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جدة، السعودية، دار البشير،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دمشق، دارالقلم، </w:t>
      </w:r>
      <w:r>
        <w:rPr>
          <w:rFonts w:eastAsia="IRNazanin" w:cs="IRNazanin"/>
          <w:color w:val="111111"/>
          <w:sz w:val="28"/>
          <w:szCs w:val="28"/>
          <w:lang w:bidi="fa-IR"/>
        </w:rPr>
        <w:t>142</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ascii="IRNazanin" w:hAnsi="IRNazanin" w:eastAsia="IRNazanin"/>
          <w:color w:val="111111"/>
          <w:sz w:val="28"/>
          <w:sz w:val="28"/>
          <w:szCs w:val="28"/>
          <w:lang w:bidi="fa-IR"/>
        </w:rPr>
        <w:t>٧٠</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قاهره، دارالشروق، </w:t>
      </w:r>
      <w:r>
        <w:rPr>
          <w:rFonts w:eastAsia="IRNazanin" w:cs="IRNazanin"/>
          <w:color w:val="111111"/>
          <w:sz w:val="28"/>
          <w:szCs w:val="28"/>
          <w:lang w:bidi="fa-IR"/>
        </w:rPr>
        <w:t>141</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٩٩٨</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قاهره، دارالكتاب العربى،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 زبان اردو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قاهره، دارالكتب الإسلامية،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قاهره، دارالتوفيق النموذجية،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هموم داعية، دمشق، دارالقلم،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٩٨٧</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۶٧</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قاهره، دار نهضة مصر للطباعة والنشر،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دوحة، دارالحرمين للطباعة والنشر؛ دار إحياء التراث الإسلامى،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دمشق؛ بيروت، دار البيان العربى،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قاهره، دارالبشير،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قاهره، دار ثابت،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٩٨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تونس، دار بوسلامة،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الغمارى، احمد بن محمد </w:t>
      </w:r>
      <w:r>
        <w:rPr>
          <w:rStyle w:val="FootnoteAnchor"/>
          <w:rtl w:val="true"/>
        </w:rPr>
        <w:footnoteReference w:id="117"/>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احياء المقبور من ادلة استحباب بناء المساجد والقباب على القبور، قاهره، مكتبة القاهره،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٠٠٨</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٧٨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رساله به همراه 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الراكع الساجد باتخاذ القبور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عبدالله محمد صديق الغمارى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 الملك العلى بصحة حديث باب مدينة العلم على، قاهره، المطبعة الإسلامية،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قاهره، مكتبة الثقافة الدينية،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مقدمه حسن الحسينى آل المجدد الشيرازى، تحقيق عمار عبدالامير الفهداوى، قم، دليل ما،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تصحيح و حواشى و تحقيق محمدهادى امينى، نجف، مكتبه حيدريه،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محمدهادى امينى، اصفهان، مكتبة الامام امير المومنين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العامه،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تحقيق و تعليق عماد سرور، بى‌جا، بى‌نا،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٠٠٧</w:t>
      </w:r>
      <w:r>
        <w:rPr>
          <w:rFonts w:ascii="IRNazanin" w:hAnsi="IRNazanin" w:eastAsia="IRNazanin"/>
          <w:color w:val="111111"/>
          <w:sz w:val="28"/>
          <w:sz w:val="28"/>
          <w:szCs w:val="28"/>
          <w:rtl w:val="true"/>
          <w:lang w:bidi="fa-IR"/>
        </w:rPr>
        <w:t>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 العروق الوردية من صاحب البروق النجدية، قاهره، دارالمصطفى،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٠٠٧</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الغمارى، عبدالعزيز بن محمد الصديق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الباحث عن علل الطعن فى الحارث، قاهره، مكتبة القاهره،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نكث الناكث المتعدى بتضعيف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الألبانى، تحقيق و تعليق سيد حسن على السقاف، عمان، اردن، مكتبة الامام النووى،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٩٩٠</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رساله به ضميمه كتاب إرغام المبتدع الغبى بجواز التوسل بالنبى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عبدالله بن محمد الصديق الغمارى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قاهره، مكتبة القاهره،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٠٠۶</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التحذير من أخطاء النابلسى فى تعبير رؤيا فاطمة والحسن والحسين عليهم السلام، تصحيح حسن بن على السقاف، بيروت، دارالامام الرواس، </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٠٠٩</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ضميه اين كتاب، رساله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الوقاية المانعة من وسوسة ابى بكر بن العربى 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خافضة رافعة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همين مؤلف نيز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 المعين بنقد كتاب الاربعين و يليه بينى و بين الشيخ بكر، تحقيق حسن بن على السقاف، عمان، دارالامام النووى،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فتح المعين بنقد كتاب الاربعين نقدى بر ديدگاه‌هاى ابواسماعيل هروى درباره تجسيم و تشبيه است كه در كتاب الاربعين او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القول الأسد فى بيان حال حديث رأيت ربى فى صورة شاب أمرد، تحقيق حسن بن على السقاف، عمان، اردن، دار الإمام النووى،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الغمارى، عبدالله بن محمد بن الصديق </w:t>
      </w:r>
      <w:r>
        <w:rPr>
          <w:rStyle w:val="FootnoteAnchor"/>
          <w:rtl w:val="true"/>
        </w:rPr>
        <w:footnoteReference w:id="118"/>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إتحاف الاذكياء بجواز التوسل بالانبياء و الاولياء، بيروت، عالم الكتب،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إتقان الصنعة فى تحقيق معنى البدعة، بيروت، عالم الكتب للطباعة والنشر،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إرغام المبتدع الغبى بجواز التوسل بالنبى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تعليق سيد حسن على السقاف اردنى، عمان، اردن، مكتبة الامام النووى،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٩٩٠</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ضميمه اين كتاب مقاله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الألبانى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نكث الناكث المتعدى بتضعيف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عبد العزيز بن محمد الصديق الغمارى نيز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إعلام الراكع الساجد بمعنى اتخاذ القبور مساجد، القاهره، مكتبة قاهره،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٧۶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رساله، به ضميمه كتاب إحياء المقبور من أدلة جواز بناء المساجد على القبور از احمد بن محمدصديق الغمارى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إعلام النبيل بجواز التقبيل، بيروت، عالم الكتب،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بى‌جا، مطبعة العهد الجديد،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قاهره، مكتبة قاهره،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اولياء و كرامات، بى‌جا،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جزء فيه الرد على الألبانى، بيروت، دارالمشاريع،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٧٠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الحجج البينات فى اثبات الكرامات، بيروت، عالم الكتب،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٩٩٠</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قاهره، دار رسائل الجيب الإسلامية، بى‌تا،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التفهم والدرك لمسألة الترك، تحقيق صفوت جودة أحمد، قاهره، مكتبة قاهره،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الرد المحكم المتين على الكتاب القول المبين،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مطبعة العهد الجديد،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ascii="IRNazanin" w:hAnsi="IRNazanin" w:eastAsia="IRNazanin"/>
          <w:color w:val="111111"/>
          <w:sz w:val="28"/>
          <w:sz w:val="28"/>
          <w:szCs w:val="28"/>
          <w:lang w:bidi="fa-IR"/>
        </w:rPr>
        <w:t>٧٩</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كتاب در رد رساله القول المبين فى حكم دعاء و نداء الموتى من الانبياء والصالحين اثر محمد مخيمر است كه در آن زائران قبور انبياء و اولياء را در زمره مشركين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الغمارى در اين كتاب مصاديقى از توسل اصحاب و پيشينيان به انبيا و اولياى الهى برشمرده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تلخيص</w:t>
      </w:r>
    </w:p>
    <w:p>
      <w:pPr>
        <w:pStyle w:val="BookText"/>
        <w:rPr/>
      </w:pPr>
      <w:r>
        <w:rPr>
          <w:rFonts w:ascii="Amiri" w:hAnsi="Amiri" w:eastAsia="Amiri" w:cs="Amiri"/>
          <w:color w:val="111111"/>
          <w:sz w:val="28"/>
          <w:sz w:val="28"/>
          <w:szCs w:val="28"/>
          <w:rtl w:val="true"/>
          <w:lang w:bidi="ar-SA"/>
        </w:rPr>
        <w:t xml:space="preserve">الدر الثمين مختصر الرد المحكم المتين، به كوشش سعيد فودة، بى‌جا، بى‌نا،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 المعين بنقد كتاب الاربعين للغمارى، تحقيق السيد حسن بن على السقاف، عمان، دارالامام النووى،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٩۶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و بررسى كتاب الاربعين فى دلائل التوحيد نوشته عبدالله بن محمد انصارى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المقنع فى الرد على الألبانى المبتدع، مغرب، طنجة، مؤسسة التأليف والطباعة،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مصباح الزجاجة فى فوائد صلاة الحاجة، قاهره، مكتبة قاهره،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نهاية الآمال فى صحة وشرح حديث عرض الأعمال، بيروت، عالم الكتب،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قاهره، مكتبة القاهره،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نهابة التحرير فى حديث توسل الضرير، بى‌جا،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الغمارى، محمد الزمزمى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زمزمى، محمد بن محمد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الغنيمى، عبدالغنى صالح حماده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حماده، عبدالغنى بن صالح </w:t>
      </w:r>
    </w:p>
    <w:p>
      <w:pPr>
        <w:pStyle w:val="BookText"/>
        <w:rPr/>
      </w:pPr>
      <w:r>
        <w:rPr>
          <w:rFonts w:ascii="Amiri" w:hAnsi="Amiri" w:eastAsia="Amiri" w:cs="Amiri"/>
          <w:color w:val="111111"/>
          <w:sz w:val="28"/>
          <w:sz w:val="28"/>
          <w:szCs w:val="28"/>
          <w:rtl w:val="true"/>
          <w:lang w:bidi="ar-SA"/>
        </w:rPr>
        <w:t xml:space="preserve">الفاروقى، احمد سعيد </w:t>
      </w:r>
      <w:r>
        <w:rPr>
          <w:rStyle w:val="FootnoteAnchor"/>
          <w:rtl w:val="true"/>
        </w:rPr>
        <w:footnoteReference w:id="119"/>
      </w:r>
      <w:r>
        <w:rPr>
          <w:rFonts w:eastAsia="IRNazanin" w:cs="IRNazanin"/>
          <w:color w:val="111111"/>
          <w:sz w:val="28"/>
          <w:szCs w:val="28"/>
          <w:rtl w:val="true"/>
          <w:lang w:bidi="fa-IR"/>
        </w:rPr>
        <w:t xml:space="preserve">(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٧٧</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المبين فى الردّ على الوهابيين، بى‌جا،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المقالات السنية،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الفاروقى، احمد بن عبدالاحد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٩٧</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العقائد التسع، استانبول، المكتبة إيشيق،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٩٧</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رساله در ضميمه كتاب علماء المسلمين والوهابيون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كوشش حسين حلمى إيشيق، استانبول، المكتبة إيشيق،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٩٧</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معرب المكتوبات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علماء المسلمين والوهابيون، ص</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الفاكهانى، عمر بن على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التحفة المختارة فى الردّ على منكر الزيارة، بى‌جا،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الفاكهى، عبد القادر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التوسل فى آداب زيارة أفضل الرسل، تحقيق و تعليق محمد زينهم محمد عزب، قاهره، مكتبة الثقافة الدينية،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٠٠٠</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مكة المكرمة، المطبعة الميرية، </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٨٩٨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چاپ به ضميمه كتاب خلاصة الوفا بأخبار دار المصطفى تأليف على بن عبدالله السمهودى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قاهره، المطبعة الأدبية، </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٨٩٨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قاهره، مصطفى البابى الحلبى، </w:t>
      </w:r>
      <w:r>
        <w:rPr>
          <w:rFonts w:eastAsia="IRNazanin" w:cs="IRNazanin"/>
          <w:color w:val="111111"/>
          <w:sz w:val="28"/>
          <w:szCs w:val="28"/>
          <w:lang w:bidi="fa-IR"/>
        </w:rPr>
        <w:t>131</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٩٠٠</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چاپِ اخير به ضميمه كتاب الإتحاف بحب الأشراف تأليف عبد الله بن عامر الشبراوى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الفخرانى، اليمانى عبدالعزيز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النزعة التكفيرية فى فكر الوهابية، مصر، دارالمدبولى،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روند شكل‌گيرى تكفير ميان مذاهب و فرق اسلامى را بررسى كرده و تلاش كرده است اين مسير را به‌ويژه در ميان وهابيون تشريح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فتّاح، هلا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كنش‌هاى وهابى و واكنش‌هاى سلفى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محمدحسين رفيعى، ميقات حج، ش </w:t>
      </w:r>
      <w:r>
        <w:rPr>
          <w:rFonts w:ascii="Amiri" w:hAnsi="Amiri" w:eastAsia="Amiri" w:cs="Amiri"/>
          <w:color w:val="111111"/>
          <w:sz w:val="28"/>
          <w:sz w:val="28"/>
          <w:szCs w:val="28"/>
          <w:lang w:bidi="ar-SA"/>
        </w:rPr>
        <w:t>۶٨</w:t>
      </w:r>
      <w:r>
        <w:rPr>
          <w:rFonts w:ascii="Amiri" w:hAnsi="Amiri" w:eastAsia="Amiri" w:cs="Amiri"/>
          <w:color w:val="111111"/>
          <w:sz w:val="28"/>
          <w:sz w:val="28"/>
          <w:szCs w:val="28"/>
          <w:rtl w:val="true"/>
          <w:lang w:bidi="ar-SA"/>
        </w:rPr>
        <w:t xml:space="preserve">، تابستان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٧٩</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مقاله براى نخستين بار در دومين نشست پژوهشى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مديترانه كه در تاريخ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سال </w:t>
      </w:r>
      <w:r>
        <w:rPr>
          <w:rFonts w:eastAsia="IRNazanin" w:cs="IRNazanin"/>
          <w:color w:val="111111"/>
          <w:sz w:val="28"/>
          <w:szCs w:val="28"/>
          <w:lang w:bidi="fa-IR"/>
        </w:rPr>
        <w:t>2</w:t>
      </w:r>
      <w:r>
        <w:rPr>
          <w:rFonts w:ascii="IRNazanin" w:hAnsi="IRNazanin" w:eastAsia="IRNazanin"/>
          <w:color w:val="111111"/>
          <w:sz w:val="28"/>
          <w:sz w:val="28"/>
          <w:szCs w:val="28"/>
          <w:lang w:bidi="fa-IR"/>
        </w:rPr>
        <w:t>٠٠</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فلورانس برگزار شده، ارائه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محمود شكرى آلوسى و جنبش سلفى 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ترجمه محمدحسين رفيعى، سايت كتابخانه مجلس شوراى اسلامى، آذر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مقاله ترجمه بخشى از كتاب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Wahhabi Influences, Salafi Responses: Shaikh Mahmud Shukri and the Iraqi Salafi Movement,1</w:t>
      </w:r>
      <w:r>
        <w:rPr>
          <w:rFonts w:ascii="IRNazanin" w:hAnsi="IRNazanin" w:eastAsia="IRNazanin"/>
          <w:color w:val="111111"/>
          <w:sz w:val="28"/>
          <w:sz w:val="28"/>
          <w:szCs w:val="28"/>
          <w:lang w:bidi="fa-IR"/>
        </w:rPr>
        <w:t>٧</w:t>
      </w:r>
      <w:r>
        <w:rPr>
          <w:rFonts w:eastAsia="IRNazanin" w:cs="IRNazanin"/>
          <w:color w:val="111111"/>
          <w:sz w:val="28"/>
          <w:szCs w:val="28"/>
          <w:lang w:bidi="fa-IR"/>
        </w:rPr>
        <w:t>45-1</w:t>
      </w:r>
      <w:r>
        <w:rPr>
          <w:rFonts w:ascii="IRNazanin" w:hAnsi="IRNazanin" w:eastAsia="IRNazanin"/>
          <w:color w:val="111111"/>
          <w:sz w:val="28"/>
          <w:sz w:val="28"/>
          <w:szCs w:val="28"/>
          <w:lang w:bidi="fa-IR"/>
        </w:rPr>
        <w:t>٩</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Hala Fattah) Royal Institue for Inter-Faith Studies, Amman, Jordan(, Journal of Islamic Studies) Oxford Centre for Islamic Studies(,14:2)2</w:t>
      </w:r>
      <w:r>
        <w:rPr>
          <w:rFonts w:ascii="IRNazanin" w:hAnsi="IRNazanin" w:eastAsia="IRNazanin"/>
          <w:color w:val="111111"/>
          <w:sz w:val="28"/>
          <w:sz w:val="28"/>
          <w:szCs w:val="28"/>
          <w:lang w:bidi="fa-IR"/>
        </w:rPr>
        <w:t>٠٠</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pp.12</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٨</w:t>
      </w:r>
    </w:p>
    <w:p>
      <w:pPr>
        <w:pStyle w:val="BookText"/>
        <w:rPr/>
      </w:pPr>
      <w:r>
        <w:rPr>
          <w:rFonts w:ascii="IRNazanin" w:hAnsi="IRNazanin" w:eastAsia="IRNazanin"/>
          <w:color w:val="111111"/>
          <w:sz w:val="28"/>
          <w:sz w:val="28"/>
          <w:szCs w:val="28"/>
          <w:rtl w:val="true"/>
          <w:lang w:bidi="fa-IR"/>
        </w:rPr>
        <w:t>فتحى، محمد عبدالقادر</w:t>
      </w:r>
    </w:p>
    <w:p>
      <w:pPr>
        <w:pStyle w:val="BookText"/>
        <w:rPr/>
      </w:pPr>
      <w:r>
        <w:rPr>
          <w:rFonts w:ascii="Amiri" w:hAnsi="Amiri" w:eastAsia="Amiri" w:cs="Amiri"/>
          <w:color w:val="111111"/>
          <w:sz w:val="28"/>
          <w:sz w:val="28"/>
          <w:szCs w:val="28"/>
          <w:rtl w:val="true"/>
          <w:lang w:bidi="ar-SA"/>
        </w:rPr>
        <w:t xml:space="preserve">الوهابية والصهيونية، بى‌جا، بى‌نا،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فتحى الازهرى، محمد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الازهرى، محمد فتحى </w:t>
      </w:r>
    </w:p>
    <w:p>
      <w:pPr>
        <w:pStyle w:val="BookText"/>
        <w:rPr/>
      </w:pPr>
      <w:r>
        <w:rPr>
          <w:rFonts w:ascii="IRNazanin" w:hAnsi="IRNazanin" w:eastAsia="IRNazanin"/>
          <w:color w:val="111111"/>
          <w:sz w:val="28"/>
          <w:sz w:val="28"/>
          <w:szCs w:val="28"/>
          <w:rtl w:val="true"/>
          <w:lang w:bidi="fa-IR"/>
        </w:rPr>
        <w:t xml:space="preserve">الفرغانى، محمد بن احمد </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ascii="IRNazanin" w:hAnsi="IRNazanin" w:eastAsia="IRNazanin"/>
          <w:color w:val="111111"/>
          <w:sz w:val="28"/>
          <w:sz w:val="28"/>
          <w:szCs w:val="28"/>
          <w:lang w:bidi="fa-IR"/>
        </w:rPr>
        <w:t>٨۶٧</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الرد على ابن تيمية فى الاعتقادات، بى‌جا،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السلفية بين اهل السنة والامامية، ص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المقالات السنية، ص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الفرمولى، محمد حبيب الحق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التنقيد والترديد على كتاب فتح المجيد شرح كتاب التوحيد، إستانبول، مكتبة الحقيقة،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كتاب فتح المجيد شرح كتاب التوحيد تأليف عبدالرحمن بن حسن آل الشيخ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خودِ اين كتاب شرحى بر كتاب التوحيد محمد بن عبدالوهاب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المسائل المنتخبة، إستانبول، مكتبة الحقيقة،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رساله به همراه رساله‌هاى ديگرى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التنقيد والترديد على كتاب فتح المجيد شرح 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مقياس القياس فى اثبات القياس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نويسنده در يك كتاب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الفلانى، صالح بن محمد </w:t>
      </w:r>
      <w:r>
        <w:rPr>
          <w:rStyle w:val="FootnoteAnchor"/>
          <w:rtl w:val="true"/>
        </w:rPr>
        <w:footnoteReference w:id="125"/>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الردود على محمد بن عبدالوهاب، بى‌جا، بى‌نا، بى‌تا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السلفية بين اهل السنة والامامية، ص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الفنانى، زين الدين</w:t>
      </w:r>
    </w:p>
    <w:p>
      <w:pPr>
        <w:pStyle w:val="BookText"/>
        <w:rPr/>
      </w:pPr>
      <w:r>
        <w:rPr>
          <w:rFonts w:ascii="Amiri" w:hAnsi="Amiri" w:eastAsia="Amiri" w:cs="Amiri"/>
          <w:color w:val="111111"/>
          <w:sz w:val="28"/>
          <w:sz w:val="28"/>
          <w:szCs w:val="28"/>
          <w:rtl w:val="true"/>
          <w:lang w:bidi="ar-SA"/>
        </w:rPr>
        <w:t xml:space="preserve">البنيان المرصوص فى شرح مولد المنقوص، استانبول، مكتبة الحقيقة،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رساله كه شرحى بر كتاب مولد المنقوص اثر عباس بن محمد المدرس است، به بررسى ادله شرعى برگزارى جشن ميلاد براى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اثر همچنين دلايل جواز توسل به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صالحين </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به ضميمه كتاب ابتغاء الوصول لحب الله بمدح الرسول نوشته ابومحمد الويلتورى به چاپ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فوده، سعيد عبداللطيف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٩۶٧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تهافتات التيمية فى رسائل الدكتوراه والماجستير التى تمنحا لهم الجامعات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شمس السلفى الأفغانى فى كتابه عداء الماتريدية للعقيدة السلفية، بى‌جا، بى‌نا،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المحاججة فى بيان ان الله تعالى لاداخل العالم و لا خارجة، عمان، دارالامام النووى،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العظيم بين التنزيه والتجسيم؛ و يليه المقتطف فى نقد التحف، عمان، دارالرازى،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الكاشف الصغير عن عقائد ابن تيمية، عمان، دارالرازى،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٠٠٠</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نقض الرساله التدمرية، عمان، دارالرازى،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نقد و رديه‌اى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التدمرية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 تيميه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فوده، فرج</w:t>
      </w:r>
    </w:p>
    <w:p>
      <w:pPr>
        <w:pStyle w:val="BookText"/>
        <w:rPr/>
      </w:pPr>
      <w:r>
        <w:rPr>
          <w:rFonts w:ascii="IRNazanin" w:hAnsi="IRNazanin" w:eastAsia="IRNazanin"/>
          <w:color w:val="111111"/>
          <w:sz w:val="28"/>
          <w:sz w:val="28"/>
          <w:szCs w:val="28"/>
          <w:rtl w:val="true"/>
          <w:lang w:bidi="fa-IR"/>
        </w:rPr>
        <w:t xml:space="preserve">الحقيقة الغائبة، به كوشش يوسف عبدلكى، قاهره، دارالفكر للدراسات والنشر والتوزيع،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٩٩٨</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در ردّ آراى جهادى عبدالسلام فرج در الفريضة الغائبة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الفريضة الغائبة، پر شورترين آراى جهادى ابن تيميه و عبدالسلام فرج را در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قابادو، محمود محمد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123</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عقود اللآل فى التوسّل بالنبى والآل، تونس، بى‌نا، بى‌تا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قادر عثمانى، فضل رسول بن عبدالمجيد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قادرى، شاه فضل رسول</w:t>
      </w:r>
    </w:p>
    <w:p>
      <w:pPr>
        <w:pStyle w:val="BookText"/>
        <w:rPr/>
      </w:pPr>
      <w:r>
        <w:rPr>
          <w:rFonts w:ascii="Amiri" w:hAnsi="Amiri" w:eastAsia="Amiri" w:cs="Amiri"/>
          <w:color w:val="111111"/>
          <w:sz w:val="28"/>
          <w:sz w:val="28"/>
          <w:szCs w:val="28"/>
          <w:rtl w:val="true"/>
          <w:lang w:bidi="ar-SA"/>
        </w:rPr>
        <w:t>القادرى، ابراهيم</w:t>
      </w:r>
    </w:p>
    <w:p>
      <w:pPr>
        <w:pStyle w:val="BookText"/>
        <w:rPr/>
      </w:pPr>
      <w:r>
        <w:rPr>
          <w:rFonts w:ascii="Amiri" w:hAnsi="Amiri" w:eastAsia="Amiri" w:cs="Amiri"/>
          <w:color w:val="111111"/>
          <w:sz w:val="28"/>
          <w:sz w:val="28"/>
          <w:szCs w:val="28"/>
          <w:rtl w:val="true"/>
          <w:lang w:bidi="ar-SA"/>
        </w:rPr>
        <w:t>محاورة علمية حول شدّ الرحال لزيارة قبر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مشروعيتها كيفيتها، دمشق؛ بيروت، دارالقارى،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القادرى، سيد رحمت الله</w:t>
      </w:r>
    </w:p>
    <w:p>
      <w:pPr>
        <w:pStyle w:val="BookText"/>
        <w:rPr/>
      </w:pPr>
      <w:r>
        <w:rPr>
          <w:rFonts w:ascii="IRNazanin" w:hAnsi="IRNazanin" w:eastAsia="IRNazanin"/>
          <w:color w:val="111111"/>
          <w:sz w:val="28"/>
          <w:sz w:val="28"/>
          <w:szCs w:val="28"/>
          <w:rtl w:val="true"/>
          <w:lang w:bidi="fa-IR"/>
        </w:rPr>
        <w:t xml:space="preserve">البَرَيلَوِية حقائق وعقائد، پايان‌نامه كارشناسى ارشد، به راهنمايى محمد وهبى سليمان، قسم الدعوة والثقافة الإسلامية، كلية الدراسات العليا، جامعة أم درمان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جمهورية السودان، </w:t>
      </w:r>
      <w:r>
        <w:rPr>
          <w:rFonts w:eastAsia="IRNazanin" w:cs="IRNazanin"/>
          <w:color w:val="111111"/>
          <w:sz w:val="28"/>
          <w:szCs w:val="28"/>
          <w:lang w:bidi="fa-IR"/>
        </w:rPr>
        <w:t>142</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٠٠٨</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قادرى، شاه فضل رسول </w:t>
      </w:r>
      <w:r>
        <w:rPr>
          <w:rStyle w:val="FootnoteAnchor"/>
          <w:rtl w:val="true"/>
        </w:rPr>
        <w:footnoteReference w:id="127"/>
      </w:r>
      <w:r>
        <w:rPr>
          <w:rFonts w:eastAsia="IRNazanin" w:cs="IRNazanin"/>
          <w:color w:val="111111"/>
          <w:sz w:val="28"/>
          <w:szCs w:val="28"/>
          <w:rtl w:val="true"/>
          <w:lang w:bidi="fa-IR"/>
        </w:rPr>
        <w:t>(</w:t>
      </w:r>
      <w:r>
        <w:rPr>
          <w:rFonts w:eastAsia="IRNazanin" w:cs="IRNazanin"/>
          <w:color w:val="111111"/>
          <w:sz w:val="28"/>
          <w:szCs w:val="28"/>
          <w:lang w:bidi="fa-IR"/>
        </w:rPr>
        <w:t>1213</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سيف الجبار المسلول على الاعداء الابرار، استانبول، مكتبة ايشيق،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٩٧</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استانبول، وقف الاخلاص،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٩٩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چاپ، در ضميمه كتاب فتنة الوهابية از ابن زينى دحلان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رساله‌هاى الصواعق الالهيه فى الرد على الوهابيه؛ سيوف الله الاجله بمدد يمين مجاهد المله</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عذاب الله المجدى لجوف منكر التوسل النجدى؛ بيان ما فى كتاب سيد 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ظلال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من تكفير الحكام و غيرهم نيز در اين كتاب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المعتقد المنتقد، تعليق أحمدرضا خان القادرى البريلوى، إستنابول، مكتبة حامدية،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تنقية الإيمان من عقائد مبتدعة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المعتقد المنتقد، بى‌جا، المقطم للنشر،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القادرى، عامر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المدارج السنية فى الرد على الوهابية، ترجمه عبدالعيم قادرى، استانبول، المكتبة الحقيقة،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 اردو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ضميمه اين كتاب 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العقائد الصحيحة فى ترديد الوهابية النجدية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محمدحسن خان سرهندى مجددى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القادرى، محمد بن محمد</w:t>
      </w:r>
    </w:p>
    <w:p>
      <w:pPr>
        <w:pStyle w:val="BookText"/>
        <w:rPr/>
      </w:pPr>
      <w:r>
        <w:rPr>
          <w:rFonts w:ascii="Amiri" w:hAnsi="Amiri" w:eastAsia="Amiri" w:cs="Amiri"/>
          <w:color w:val="111111"/>
          <w:sz w:val="28"/>
          <w:sz w:val="28"/>
          <w:szCs w:val="28"/>
          <w:rtl w:val="true"/>
          <w:lang w:bidi="ar-SA"/>
        </w:rPr>
        <w:t>الردُّ على الوهابية، حلب،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القادرى، محمد طاهر</w:t>
      </w:r>
    </w:p>
    <w:p>
      <w:pPr>
        <w:pStyle w:val="BookText"/>
        <w:rPr/>
      </w:pPr>
      <w:r>
        <w:rPr>
          <w:rFonts w:ascii="IRNazanin" w:hAnsi="IRNazanin" w:eastAsia="IRNazanin"/>
          <w:color w:val="111111"/>
          <w:sz w:val="28"/>
          <w:sz w:val="28"/>
          <w:szCs w:val="28"/>
          <w:rtl w:val="true"/>
          <w:lang w:bidi="fa-IR"/>
        </w:rPr>
        <w:t xml:space="preserve">استغاثه و جايگاه شرعى آن، ترجمه سيد عبدالحسين رئيس السادات، تهران، مجمع جهانى تقريب مذاهب اسلامى،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 ترجمه‌اى از كتابى به زبان اردو با عنوان مسئله استغاثه اور اسكى شرعى حيثيت نوشته محمد طاهر القادرى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القادرى، محمد عاشق الرحمن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سيوف الله الاجلة بمدد يمين مجاهد الملة</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عذاب الله المجدى لجوف منكر التوسل النجدى</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مجموعه حاوى مباحثاتى بين محمد عاشق الرحمان، رئيس مدرسين جامعه حبيبيه الله آباد و حاج محمد حبيب الرحمن هاشمى حنفى و نيز شيخ عبدالعزيز بن صالح، رئيس محاكم مدينه منوره درباره توسل به پيامبران و اوليا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مباحثه در حج سال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ق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در كتاب فتنة الوهابية از ابن زينى دحلان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استانبول، وقف الاخلاص،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٩٩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عذاب الله المجدى لمنكر التوسل النجدى، هند، الله آباد،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استانبول، حسين حلمى ايشيق، 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القادرى، محمد عبدالقيوم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تاريخ نجد و حجاز، تصحيح محمدعاشق حسين هاشمى، دهلى، قارى پبليكيشنز، </w:t>
      </w:r>
      <w:r>
        <w:rPr>
          <w:rFonts w:eastAsia="IRNazanin" w:cs="IRNazanin"/>
          <w:color w:val="111111"/>
          <w:sz w:val="28"/>
          <w:szCs w:val="28"/>
          <w:lang w:bidi="fa-IR"/>
        </w:rPr>
        <w:t>14</w:t>
      </w:r>
      <w:r>
        <w:rPr>
          <w:rFonts w:ascii="IRNazanin" w:hAnsi="IRNazanin" w:eastAsia="IRNazanin"/>
          <w:color w:val="111111"/>
          <w:sz w:val="28"/>
          <w:sz w:val="28"/>
          <w:szCs w:val="28"/>
          <w:lang w:bidi="fa-IR"/>
        </w:rPr>
        <w:t>٠٨</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ص، زبان اردو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التوسل، به كوشش حسين حلمى ايشيق، استانبول، حسين حلمى ايشيق، مكتبة ايشيق،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رساله، به ضميمه كتاب التوسل بالنبى و الصالحين نوشته ابوحامد ابن مرزوق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المقالات السنية،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استانبول، مكتبة الحقيقة،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دمشق، بى‌نا، </w:t>
      </w:r>
      <w:r>
        <w:rPr>
          <w:rFonts w:eastAsia="IRNazanin" w:cs="IRNazanin"/>
          <w:color w:val="111111"/>
          <w:sz w:val="28"/>
          <w:szCs w:val="28"/>
          <w:lang w:bidi="fa-IR"/>
        </w:rPr>
        <w:t>13</w:t>
      </w:r>
      <w:r>
        <w:rPr>
          <w:rFonts w:ascii="IRNazanin" w:hAnsi="IRNazanin" w:eastAsia="IRNazanin"/>
          <w:color w:val="111111"/>
          <w:sz w:val="28"/>
          <w:sz w:val="28"/>
          <w:szCs w:val="28"/>
          <w:lang w:bidi="fa-IR"/>
        </w:rPr>
        <w:t>۶</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33</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القادرى الاسكندرى، ابراهيم حلمى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حلمى، ابراهيم</w:t>
      </w:r>
    </w:p>
    <w:p>
      <w:pPr>
        <w:pStyle w:val="BookText"/>
        <w:rPr/>
      </w:pPr>
      <w:r>
        <w:rPr>
          <w:rFonts w:ascii="Amiri" w:hAnsi="Amiri" w:eastAsia="Amiri" w:cs="Amiri"/>
          <w:color w:val="111111"/>
          <w:sz w:val="28"/>
          <w:sz w:val="28"/>
          <w:szCs w:val="28"/>
          <w:rtl w:val="true"/>
          <w:lang w:bidi="ar-SA"/>
        </w:rPr>
        <w:t xml:space="preserve">قادرى بريلوى، احمدرضا خان </w:t>
      </w:r>
      <w:r>
        <w:rPr>
          <w:rStyle w:val="FootnoteAnchor"/>
          <w:rtl w:val="true"/>
        </w:rPr>
        <w:footnoteReference w:id="131"/>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٧</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اهلاك الوهابيين على توهين قبور المسلمين، تعريب و تحقيق محمد اختر رضا قادرى ازهرى، هند،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صيانة القبور، تعريب محمد اسماعيل ازهرى، تصحيح محمد ثاقب اختر القادرى، قاهره، مكتبة الجندى، بى‌تا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قوارع القهار فى الرد على المجسمة الفجار، تعليق و تحقيقِ محمد اختر رضا </w:t>
      </w:r>
    </w:p>
    <w:p>
      <w:pPr>
        <w:pStyle w:val="BookText"/>
        <w:rPr/>
      </w:pPr>
      <w:r>
        <w:rPr>
          <w:rFonts w:ascii="Amiri" w:hAnsi="Amiri" w:eastAsia="Amiri" w:cs="Amiri"/>
          <w:color w:val="111111"/>
          <w:sz w:val="28"/>
          <w:sz w:val="28"/>
          <w:szCs w:val="28"/>
          <w:rtl w:val="true"/>
          <w:lang w:bidi="ar-SA"/>
        </w:rPr>
        <w:t xml:space="preserve">القادرى الازهرى، با همكارى عاضق حسنين الكشميرى، دمشق، دارالنعمان للعلوم، </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٠٠٩</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القارئ، عبد العزيز بن عبد الفتاح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w:t>
      </w:r>
      <w:r>
        <w:rPr>
          <w:rFonts w:ascii="IRNazanin" w:hAnsi="IRNazanin" w:eastAsia="IRNazanin"/>
          <w:color w:val="111111"/>
          <w:sz w:val="28"/>
          <w:sz w:val="28"/>
          <w:szCs w:val="28"/>
          <w:lang w:bidi="fa-IR"/>
        </w:rPr>
        <w:t>۶</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الآثار النبوية بالمدينة المنورة وجوب المحافظة عليها و جواز التبرك بها، مدينه، مؤلف،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رسالة التقريب، ش</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رمضان و شوال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الرد على السقاف فى مسألة التبرك بالآثار النبوية المكانية، مدينه، مؤلف،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پاسخ به نوشته علوى بن عبدالقادر السقاف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على من زعم جواز التبرك بالآثار النبوية المكانية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البيان، ش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ذى القعده </w:t>
      </w:r>
      <w:r>
        <w:rPr>
          <w:rFonts w:eastAsia="IRNazanin" w:cs="IRNazanin"/>
          <w:color w:val="111111"/>
          <w:sz w:val="28"/>
          <w:szCs w:val="28"/>
          <w:lang w:bidi="fa-IR"/>
        </w:rPr>
        <w:t>142</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السقاف در نقد كتابِ الآثار النبوية فى المدينة المنورة وجوب المحافظة عليها و جواز التبرك بها تأليف عبدالعزيز القارى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استانبول، درالارقم، </w:t>
      </w:r>
      <w:r>
        <w:rPr>
          <w:rFonts w:eastAsia="IRNazanin" w:cs="IRNazanin"/>
          <w:color w:val="111111"/>
          <w:sz w:val="28"/>
          <w:szCs w:val="28"/>
          <w:lang w:bidi="fa-IR"/>
        </w:rPr>
        <w:t>142</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القبانى، احمد بن على </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115</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الخطاب فى ردّ ضلالات ابن عبدالوهاب، اعنى رئيس الوهابية، نسخه خطى،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المقالات السنية،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۶٠</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از مخالفان سرسخت دعوت محمد بن عبدالوهاب در ديار عراق بوده است و از اين جهت كتاب مفصلى با نام فصل الخطاب تاليف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از كتاب به دست مى آيد آن را در پاسخ نامه ابن سحيم نوشته كه به علماى بلاد اسلامى فرستاده و مردم را از خطر دعوت محمد بن عبدالوهاب برحذر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القحطانى، عبدالله</w:t>
      </w:r>
    </w:p>
    <w:p>
      <w:pPr>
        <w:pStyle w:val="BookText"/>
        <w:rPr/>
      </w:pPr>
      <w:r>
        <w:rPr>
          <w:rFonts w:ascii="IRNazanin" w:hAnsi="IRNazanin" w:eastAsia="IRNazanin"/>
          <w:color w:val="111111"/>
          <w:sz w:val="28"/>
          <w:sz w:val="28"/>
          <w:szCs w:val="28"/>
          <w:rtl w:val="true"/>
          <w:lang w:bidi="fa-IR"/>
        </w:rPr>
        <w:t xml:space="preserve">هؤلاء هم الخوارج، بى‌جا، بى‌نا، بى‌تا، </w:t>
      </w:r>
      <w:r>
        <w:rPr>
          <w:rFonts w:eastAsia="IRNazanin" w:cs="IRNazanin"/>
          <w:color w:val="111111"/>
          <w:sz w:val="28"/>
          <w:szCs w:val="28"/>
          <w:lang w:bidi="fa-IR"/>
        </w:rPr>
        <w:t>5</w:t>
      </w:r>
      <w:r>
        <w:rPr>
          <w:rFonts w:ascii="IRNazanin" w:hAnsi="IRNazanin" w:eastAsia="IRNazanin"/>
          <w:color w:val="111111"/>
          <w:sz w:val="28"/>
          <w:sz w:val="28"/>
          <w:szCs w:val="28"/>
          <w:lang w:bidi="fa-IR"/>
        </w:rPr>
        <w:t>۶</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القدومى، عبدالله بن عوده </w:t>
      </w:r>
      <w:r>
        <w:rPr>
          <w:rStyle w:val="FootnoteAnchor"/>
          <w:rtl w:val="true"/>
        </w:rPr>
        <w:footnoteReference w:id="134"/>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الرحلة الحجازية والرياض الإنسية فى الحوادث والمسائل العلمية، فلسطين، نابلس، عبدالفتاح الحجاوى؛ المطبعة الرضوية،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٩٠۶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نويسنده در اين كتاب، عقايد وهابيون و به ويژه محمد بن عبدالوهاب درباره زيارت و توسل به انبياء و صالحين را رد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القرشى العلجى، عبدالعزيز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قصيدة فى الرّد على الوهابية، بى‌جا، بى‌نا، بى‌تا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قصيده داراى </w:t>
      </w:r>
      <w:r>
        <w:rPr>
          <w:rFonts w:ascii="IRNazanin" w:hAnsi="IRNazanin" w:eastAsia="IRNazanin"/>
          <w:color w:val="111111"/>
          <w:sz w:val="28"/>
          <w:sz w:val="28"/>
          <w:szCs w:val="28"/>
          <w:lang w:bidi="fa-IR"/>
        </w:rPr>
        <w:t>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ايها الشيخ الذى بالهدى رمى سترجع بالتوفيق حظّا و مغنما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المقالات السنية،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۶٠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القرشى، محمد بن محمد </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المهتدى و رجم المعتدى، بى‌جا، بى‌نا، بى‌تا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المهتدين برجم المعتدين فى رد ابن تيمية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السلفية بين اهل السنة والامامية، ص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قرضاوى، يوسف</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پديده افراط در تكفير، ترجمه مسعود انصارى تالش، تهران، نشر احسان،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قزبك </w:t>
      </w:r>
      <w:r>
        <w:rPr>
          <w:rStyle w:val="FootnoteAnchor"/>
          <w:rtl w:val="true"/>
        </w:rPr>
        <w:footnoteReference w:id="137"/>
      </w:r>
      <w:r>
        <w:rPr>
          <w:rFonts w:ascii="IRNazanin" w:hAnsi="IRNazanin" w:eastAsia="IRNazanin"/>
          <w:color w:val="111111"/>
          <w:sz w:val="28"/>
          <w:sz w:val="28"/>
          <w:szCs w:val="28"/>
          <w:rtl w:val="true"/>
          <w:lang w:bidi="fa-IR"/>
        </w:rPr>
        <w:t>، حسن بن حسن</w:t>
      </w:r>
    </w:p>
    <w:p>
      <w:pPr>
        <w:pStyle w:val="BookText"/>
        <w:rPr/>
      </w:pPr>
      <w:r>
        <w:rPr>
          <w:rFonts w:ascii="Amiri" w:hAnsi="Amiri" w:eastAsia="Amiri" w:cs="Amiri"/>
          <w:color w:val="111111"/>
          <w:sz w:val="28"/>
          <w:sz w:val="28"/>
          <w:szCs w:val="28"/>
          <w:rtl w:val="true"/>
          <w:lang w:bidi="ar-SA"/>
        </w:rPr>
        <w:t xml:space="preserve">المقالات الوفية فى الرد على الوهابية، تقريظ يوسف الدجوى، بى‌جا، مطبعة الفتوح الأدبية، بى‌تا،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قاهره، مكتبة التهذيب، بى‌تا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القضاعى، محمد بن سلامه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العزامى، سلامه العزامى</w:t>
      </w:r>
    </w:p>
    <w:p>
      <w:pPr>
        <w:pStyle w:val="BookText"/>
        <w:rPr/>
      </w:pPr>
      <w:r>
        <w:rPr>
          <w:rFonts w:ascii="IRNazanin" w:hAnsi="IRNazanin" w:eastAsia="IRNazanin"/>
          <w:color w:val="111111"/>
          <w:sz w:val="28"/>
          <w:sz w:val="28"/>
          <w:szCs w:val="28"/>
          <w:rtl w:val="true"/>
          <w:lang w:bidi="fa-IR"/>
        </w:rPr>
        <w:t xml:space="preserve">القلقشندى، محمد حجازى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الواعظ القلقشندى، محمد حجازى</w:t>
      </w:r>
    </w:p>
    <w:p>
      <w:pPr>
        <w:pStyle w:val="BookText"/>
        <w:rPr/>
      </w:pPr>
      <w:r>
        <w:rPr>
          <w:rFonts w:ascii="Amiri" w:hAnsi="Amiri" w:eastAsia="Amiri" w:cs="Amiri"/>
          <w:color w:val="111111"/>
          <w:sz w:val="28"/>
          <w:sz w:val="28"/>
          <w:szCs w:val="28"/>
          <w:rtl w:val="true"/>
          <w:lang w:bidi="ar-SA"/>
        </w:rPr>
        <w:t xml:space="preserve">القليوبى، عبد ربه بن سليمان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فيض الوهّاب فى بيان اهل الحق و من ضل عن الصواب، مصر، مطبعة مصرية،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بى‌جا، دار القومية العربية،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٩۶٧</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جلد 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قاهره، مكتبة القاهره،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القنوبى، سعيد بن مبروك</w:t>
      </w:r>
    </w:p>
    <w:p>
      <w:pPr>
        <w:pStyle w:val="BookText"/>
        <w:rPr/>
      </w:pPr>
      <w:r>
        <w:rPr>
          <w:rFonts w:ascii="Amiri" w:hAnsi="Amiri" w:eastAsia="Amiri" w:cs="Amiri"/>
          <w:color w:val="111111"/>
          <w:sz w:val="28"/>
          <w:sz w:val="28"/>
          <w:szCs w:val="28"/>
          <w:rtl w:val="true"/>
          <w:lang w:bidi="ar-SA"/>
        </w:rPr>
        <w:t xml:space="preserve">الطوفان الجارف فى الرد على كتائب البغى والعدوان، مسقط، مكتبة الضامرى،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ردى بر كتاب قدوم كتائب الجهاد لغزو أهل الزندقة والإلحاد القائلين بعدم الاحتجاج بحديث الآحاد از عبد العزيز بن فيصل الراجحى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قوتى، عبدالرحمن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سبيل النجاة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أهل الزيغ والضلالة، استانبول، مكتبة الحقيقة،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القوصى، محمد عبدالفضيل</w:t>
      </w:r>
    </w:p>
    <w:p>
      <w:pPr>
        <w:pStyle w:val="BookText"/>
        <w:rPr/>
      </w:pPr>
      <w:r>
        <w:rPr>
          <w:rFonts w:ascii="Amiri" w:hAnsi="Amiri" w:eastAsia="Amiri" w:cs="Amiri"/>
          <w:color w:val="111111"/>
          <w:sz w:val="28"/>
          <w:sz w:val="28"/>
          <w:szCs w:val="28"/>
          <w:rtl w:val="true"/>
          <w:lang w:bidi="ar-SA"/>
        </w:rPr>
        <w:t>موقف السلف من المتشابهات بين المثبتين والمؤولين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نقدية لمنهج ابن تيمية، قاهره، دار البصائر،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كامل، عمر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البرية بمشروعية إحياء الآثار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ذرائع لهدم آثار النبوة، بى‌جا، مكتبة التراث الإسلامى،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التحذير من المجازفة بالتكفير، قاهره، دار غريب،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بيروت، بيسان للنشر والتوزيع،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هادئة عن مفهوم البدعة وأقسامها و من يقوم بتغييرها، بيروت، بيسان للنشر والتوزيع،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قاهره، دار غريب،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هادئة فى الاحتفال بالمولد، بى‌جا، دارالمصطفى،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هادئة فى الاستغاثة، بى‌جا، دارالمصطفى،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هادئة فى أحكام القبور، بى‌جا، دارالمصطفى،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هادئة فى التبرك، بى‌جا، دارالمصطفى،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هادئة فى التطرف طريق الإرهاب، عمان، اردن، دارالرازى،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٠٠٨</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هادئة فى التنزيه، عمان، اردن، دارالرازى،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هادئة فى التوسل، بى‌جا، دارالمصطفى،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هادئة فى الحياة البرزخية، بى‌جا، دارالمصطفى،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هادئة فى الزيارة و شد الرحال، بى‌جا، دارالمصطفى،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هادئة فى المجاز، عمان، اردن، دارالرازى،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٠٠٨</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كلمة هادئة فى بيان خطأ التقسيم الثلاثى للتوحيد، عمان، اردن، دارالرازى،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هادئة فى حديث افتراق الأمة، عمان، اردن، دارالرازى،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هادئة فى فهم السلف للأحاديث الموهمة للتشبيه، عمان، اردن، دارالرازى،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٠٠٨</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المتطرفون خوارج العصر، بيروت، بيسان،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الكردى، راجح عبد الحميد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الاتجاه السلفى بين الإصالة والمعاصرة، عمان، اردن، دار عمار،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٩٨٩</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الاتجاه السلفى الحديث بين التأصيل والمواجهة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ندوة اتجاهات الفكر الإسلامى المعاصر، عمان، مكتب التربية العربى لدول الخليج،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الكردى، محمد بن سليمان </w:t>
      </w:r>
      <w:r>
        <w:rPr>
          <w:rStyle w:val="FootnoteAnchor"/>
          <w:rtl w:val="true"/>
        </w:rPr>
        <w:footnoteReference w:id="140"/>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الردُّ على محمد بن عبدالوهاب، بى‌جا، بى‌نا، بى‌تا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بخشى از اين رساله در كتاب خلاصة الكلام فى بيان امراء البلد الحرام نوشته احمد بن زينى دحلان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و اجوبة و ردود على الخوارج، مصر، بى‌نا، </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رساله به ضميمه كتاب قرة العين فى فتاوى علماء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الكردى، محمد طاهر بن عبد القادر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تبرك الصحابة بآثار رسول الله صلى الله عليه وسلم و بيان فضله العظيم، قاهره، بى‌نا،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٩۶۶</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مكة المكرمة، المكتبة المكية،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٩٩۶</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٨٧</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قاهره، مكتبة قاهره،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٩٧</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دار ابن حزم،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٩٩۶</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٨٧</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جده، دارالمنهاج، </w:t>
      </w: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اردو</w:t>
      </w:r>
    </w:p>
    <w:p>
      <w:pPr>
        <w:pStyle w:val="BookText"/>
        <w:rPr/>
      </w:pPr>
      <w:r>
        <w:rPr>
          <w:rFonts w:ascii="Amiri" w:hAnsi="Amiri" w:eastAsia="Amiri" w:cs="Amiri"/>
          <w:color w:val="111111"/>
          <w:sz w:val="28"/>
          <w:sz w:val="28"/>
          <w:szCs w:val="28"/>
          <w:rtl w:val="true"/>
          <w:lang w:bidi="ar-SA"/>
        </w:rPr>
        <w:t xml:space="preserve">تبركات صحابه، ترجمه غلام حسنين كراروى، بمبئى، رضوى سنتز،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٩٨۶</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IRNazanin" w:hAnsi="IRNazanin" w:eastAsia="IRNazanin"/>
          <w:color w:val="111111"/>
          <w:sz w:val="28"/>
          <w:sz w:val="28"/>
          <w:szCs w:val="28"/>
          <w:rtl w:val="true"/>
          <w:lang w:bidi="fa-IR"/>
        </w:rPr>
        <w:t xml:space="preserve">تبرك الصحابة، ترجمه حيدر انصارى نجف آبادى، قم، پيام اسلام،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الكرمى، مرعى بن يوسف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مرعى الكرمى، مرعى بن يوسف</w:t>
      </w:r>
    </w:p>
    <w:p>
      <w:pPr>
        <w:pStyle w:val="BookText"/>
        <w:rPr/>
      </w:pPr>
      <w:r>
        <w:rPr>
          <w:rFonts w:ascii="Amiri" w:hAnsi="Amiri" w:eastAsia="Amiri" w:cs="Amiri"/>
          <w:color w:val="111111"/>
          <w:sz w:val="28"/>
          <w:sz w:val="28"/>
          <w:szCs w:val="28"/>
          <w:rtl w:val="true"/>
          <w:lang w:bidi="ar-SA"/>
        </w:rPr>
        <w:t>كريمه، احمد محمود</w:t>
      </w:r>
    </w:p>
    <w:p>
      <w:pPr>
        <w:pStyle w:val="BookText"/>
        <w:rPr/>
      </w:pPr>
      <w:r>
        <w:rPr>
          <w:rFonts w:ascii="Amiri" w:hAnsi="Amiri" w:eastAsia="Amiri" w:cs="Amiri"/>
          <w:color w:val="111111"/>
          <w:sz w:val="28"/>
          <w:sz w:val="28"/>
          <w:szCs w:val="28"/>
          <w:rtl w:val="true"/>
          <w:lang w:bidi="ar-SA"/>
        </w:rPr>
        <w:t xml:space="preserve">السلفية بين الاصيل والدخيل، قاهره، لجنة البحوث والدراسات بالطريقة العزمية؛ دارالكتاب الصوفى،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٩۶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الكسم، محمد عطاء الله بن إبراهيم </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135</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الأقوال المرضية فى الرد على الوهابية، بى‌جا،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المقالات السنية،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الكلابى، احمد بن يحيى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ascii="IRNazanin" w:hAnsi="IRNazanin" w:eastAsia="IRNazanin"/>
          <w:color w:val="111111"/>
          <w:sz w:val="28"/>
          <w:sz w:val="28"/>
          <w:szCs w:val="28"/>
          <w:lang w:bidi="fa-IR"/>
        </w:rPr>
        <w:t>٧</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فى الرد على ابن تيمية فى التجسيم والاستواء والجهة، بى‌جا، بى‌نا، بى‌تا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السلفية بين اهل السنة والامامية، ص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الكواش، صالح بن حسن </w:t>
      </w:r>
      <w:r>
        <w:rPr>
          <w:rStyle w:val="FootnoteAnchor"/>
          <w:rtl w:val="true"/>
        </w:rPr>
        <w:footnoteReference w:id="143"/>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سعادة الدارين فى الرد على الفرقتين،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مسجعة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سعادة الدارين فى الرد على الفرقتين،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السلفية بين اهل السنة والامامية، ص </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الكوثرى، محمد زاهد بن حسن </w:t>
      </w:r>
      <w:r>
        <w:rPr>
          <w:rStyle w:val="FootnoteAnchor"/>
          <w:rtl w:val="true"/>
        </w:rPr>
        <w:footnoteReference w:id="144"/>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٩۶</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تبديد الظلام المخيم من نونية ابن القيم، بى‌جا، مطبعة السعادة، </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در ضميه كتاب السيف الصقيل فى الرد على ابن زفيل از على بن عبدالكافى السبكى به چاپ رسيده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قاهره، مكتبة زهران،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تحذير الخلف من مخازى أدعياء السلف، بى‌جا،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المقالات السنية،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صفعات البرهان على صفحات العدوان، تقديم و تعليق حسن على السقاف، عمان، اردن، دارالامام النووى،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٠٠٧</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٧٨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اللامذهبية قنطرة اللادينية، أبوظبى، المنتدى الإسلامى،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قاهره، المكتبة الازهرية للتراث،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محق التقول فى مسألة التوسل، مقدمه وهبى سليمان غاوجى، دمشق، دارالبشائر،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حاصل چند مقاله از نويسندگان مختلف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 التقول فى مسألة التوسل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زاهد الكوثرى؛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حول التوسل والاستغاثة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عابد السندى؛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كلمة علمية هادية فى البدعة و احكامها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وهبى سليمان غاوجى؛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يوسف احمد الدجوى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قاهره، مطبعة الأنوار،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قاهره، المكتبة الازهرية للتراث،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IRNazanin" w:hAnsi="IRNazanin" w:eastAsia="IRNazanin"/>
          <w:color w:val="111111"/>
          <w:sz w:val="28"/>
          <w:sz w:val="28"/>
          <w:szCs w:val="28"/>
          <w:rtl w:val="true"/>
          <w:lang w:bidi="fa-IR"/>
        </w:rPr>
        <w:t xml:space="preserve">پاسخ به پندارهاى توسل،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الكيالى الرفاعى، محمد طاهر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آل ملا الكيالى، محمد طاهر</w:t>
      </w:r>
    </w:p>
    <w:p>
      <w:pPr>
        <w:pStyle w:val="BookText"/>
        <w:rPr/>
      </w:pPr>
      <w:r>
        <w:rPr>
          <w:rFonts w:ascii="Amiri" w:hAnsi="Amiri" w:eastAsia="Amiri" w:cs="Amiri"/>
          <w:color w:val="111111"/>
          <w:sz w:val="28"/>
          <w:sz w:val="28"/>
          <w:szCs w:val="28"/>
          <w:rtl w:val="true"/>
          <w:lang w:bidi="ar-SA"/>
        </w:rPr>
        <w:t xml:space="preserve">الكيلانى، عبدالقادر بن محمد سليم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الاسكندرانى، عبدالقادر بن محمد سليم</w:t>
      </w:r>
    </w:p>
    <w:p>
      <w:pPr>
        <w:pStyle w:val="BookText"/>
        <w:rPr/>
      </w:pPr>
      <w:r>
        <w:rPr>
          <w:rFonts w:ascii="Amiri" w:hAnsi="Amiri" w:eastAsia="Amiri" w:cs="Amiri"/>
          <w:color w:val="111111"/>
          <w:sz w:val="28"/>
          <w:sz w:val="28"/>
          <w:szCs w:val="28"/>
          <w:rtl w:val="true"/>
          <w:lang w:bidi="ar-SA"/>
        </w:rPr>
        <w:t>كفتارو، احمد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فتوى سماحة الشيخ احمد كفتارو المفتى العام للجمهورية العربية السورية سابقاًيرحمه الله المفتى العام للجمهورية العربية السورية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مجلس الافتاء الأعلى فى عدم تكفير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آفاق الحضارة الاسلامية، ش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صفر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٩٨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لجنة الحوث و الدراسات بالطريقة العزمية</w:t>
      </w:r>
    </w:p>
    <w:p>
      <w:pPr>
        <w:pStyle w:val="BookText"/>
        <w:rPr/>
      </w:pPr>
      <w:r>
        <w:rPr>
          <w:rFonts w:ascii="Amiri" w:hAnsi="Amiri" w:eastAsia="Amiri" w:cs="Amiri"/>
          <w:color w:val="111111"/>
          <w:sz w:val="28"/>
          <w:sz w:val="28"/>
          <w:szCs w:val="28"/>
          <w:rtl w:val="true"/>
          <w:lang w:bidi="ar-SA"/>
        </w:rPr>
        <w:t xml:space="preserve">الاحتفال بموالد الأنبياء والأولياء مشترع لا مبتدع، قاهره، لجنة البحوث والدراسات بالطريقة العزمية،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العزمية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الاخوان المسلمون متى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قاهره، لجنة البحوث والدراسات بالطريقة العزمية،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العزمية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 الانوار فاطمة الزهراء، قاهره، لجنة البحوث والدراسات بالطريقة العزمية،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العزمية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انوار الحقائق الجلية فى كشف زندقة الوهابية، قاهره، لجنة البحوث والدراسات بالطريقة العزمية،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العزمية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المحققين فى الرد على المتشدقين، قاهره، لجنة البحوث والدراسات بالطريقة العزمية،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العزمية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الخديعة الكبرى، قاهره، لجنة البحوث والدراسات بالطريقة العزمية،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العزمية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خطر تقسيم التوحيد على عقيدة المسلمين، قاهره، لجنة البحوث والدراسات بالطريقة العزمية،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العزمية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خونة الاسلام، قاهره، دارالكتاب الصوفى؛ لجنة البحوث والدراسات بالطريقة العزمية،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العزمية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دراسه نقدية لتوحيد السلفية، قاهره، لجنة البحوث والدراسات بالطريقة العزمية،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العزمية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الدرر السنية فى الرد على الوهابية، نوشته ابن زينى دحلان، قاهره، دارالكتاب الصوفى،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٩۶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العزمية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الدرر السنية وثيقة تكفيرية، قاهره، دارالكتاب الصوفى،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العزمية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الدين الجديد الوهابية و الوهابيون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نوشته ادوارد جوان، ترجمه محمد مسعود، قاهره، لجنة البحوث والدراسات بالطريقة العزمية،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العزمية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السلفيون و صناعة التخلف، نوشته محمود ادريسى الحسنى، قاهره، لجنة البحوث و الدراسات بالطريقة العزمية؛ دارالكتاب الصوفى،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السلفيون و صناعة الجهل، نوشته محمد اسحاق عبدالرسول، قاهره، لجنة البحوث و الدراسات بالطريقة العزمية؛ دارالكتاب الصوفى،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السلفية بين الاصيل والدخيل، قاهره، لجنة البحوث والدراسات بالطريقة العزمية، قاهره، دارالكتاب الصوفى،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٩۶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شركة الامامين لابادة المسلمين، قاهره، لجنة البحوث والدراسات بالطريقة العزمية،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العزمية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الشعائر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تقصير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قاهره، دارالكتاب الصوفى،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العزمية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الشيعة و التشيع فى فكر القادة و روية الائمة، قاهره، دارالكتاب الصوفى،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٠٠٧</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العزمية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الشيعة والتشيع فى فكر القادة و روية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شبهات حول الشيعة، قاهره، دارالكتاب الصوفى،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٠٠٧</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جلد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العزمية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الصوفية فى عيون سلفية، قاهره، لجنة البحوث والدراسات بالطريقة العزمية،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العقائد الوثنية و الشرائع السماوية، قاهره، لجنة البحوث والدراسات بالطريقة العزمية،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العزمية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الارتياب فى امامة ابن سعود و ابن عبدالوهاب، قاهره، لجنة البحوث والدراسات بالطريقة العزمية،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ليسوا من اهل المعية، قاهره، لجنة البحوث والدراسات بالطريقة العزمية،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العزمية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مبتدعون يتاجرون بالبدعة، قاهره، لجنة البحوث والدراسات بالطريقة العزمية،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العزمية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الملحوظات على كتاب كشف الشبهات، قاهره، دارالكتاب الصوفى،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٩۶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العزمية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موحدون لا قبوريون، قاهره، دارالكتاب الصوفى،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العزمية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الوهابية فى خدمة من؟ ، قاهره، لجنة البحوث والدراسات بالطريقة العزمية،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العزمية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الوهابية لمصلحة من؟ ، قاهره، لجنة البحوث والدراسات بالطريقة العزمية،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العزمية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الوهابية مملكة الفضائح، قاهره، دارالكتاب الصوفى،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الوهابية و الصوفية والمقدسات، قاهره، دارالكتاب الصوفى،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٠٠٧</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العزمية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اللخمى، عمر بن على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الفاكهانى، عمر بن على</w:t>
      </w:r>
    </w:p>
    <w:p>
      <w:pPr>
        <w:pStyle w:val="BookText"/>
        <w:rPr/>
      </w:pPr>
      <w:r>
        <w:rPr>
          <w:rFonts w:ascii="Amiri" w:hAnsi="Amiri" w:eastAsia="Amiri" w:cs="Amiri"/>
          <w:color w:val="111111"/>
          <w:sz w:val="28"/>
          <w:sz w:val="28"/>
          <w:szCs w:val="28"/>
          <w:rtl w:val="true"/>
          <w:lang w:bidi="ar-SA"/>
        </w:rPr>
        <w:t xml:space="preserve">لكنوى، محمد عبدالحى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الكلام المبرم فى نقض القول المحقق المحكم، هند، لكهنو، مطبع شوكت إسلام، </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٨٩</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شامل سه رساله در رد وهابيت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الكلام المبرم فى نقض القول المحكم،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الكلام المبرور فى رد القول المنصور،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السعى المشكور فى رد المذهب 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رساله در رد سه رساله ديگر از صديق حسن القنوجى با اين عناوين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القول المحكم؛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القول المنصور؛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السعى المشكور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الليبى، ابن غلبون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ابن غلبون، محمد بن خليل</w:t>
      </w:r>
    </w:p>
    <w:p>
      <w:pPr>
        <w:pStyle w:val="BookText"/>
        <w:rPr/>
      </w:pPr>
      <w:r>
        <w:rPr>
          <w:rFonts w:ascii="IRNazanin" w:hAnsi="IRNazanin" w:eastAsia="IRNazanin"/>
          <w:color w:val="111111"/>
          <w:sz w:val="28"/>
          <w:sz w:val="28"/>
          <w:szCs w:val="28"/>
          <w:rtl w:val="true"/>
          <w:lang w:bidi="fa-IR"/>
        </w:rPr>
        <w:t xml:space="preserve">المازنى، محمد بن على </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ascii="IRNazanin" w:hAnsi="IRNazanin" w:eastAsia="IRNazanin"/>
          <w:color w:val="111111"/>
          <w:sz w:val="28"/>
          <w:sz w:val="28"/>
          <w:szCs w:val="28"/>
          <w:lang w:bidi="fa-IR"/>
        </w:rPr>
        <w:t>٧</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فى الرد على ابن تيمية فى الطلاق، بى‌جا، بى‌نا، 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فى مسألة الزيارة فى الرد على ابن تيمية، بى‌جا،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المقالات السنية، ص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السلفية بين اهل السنة والامامية، ص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المالكى، حسن بن فرحان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بحث فى اسلام معاوية بن ابى سفيان، بى‌جا، بى‌نا،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رأيتم معاوية على منبرى فاقتلوه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رياض، بى‌نا،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حديث الدبيلة و هل سعى معاوية بن ابى سفيان لاغتيال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غزوة تبوك؟ ، بى‌جا، بى‌نا، بى‌تا،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حرية الاعتقاد فى القرآن الكريم والسنة النبوية، رياض، بى‌نا،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داعية و ليس 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 ة نقدية لمذهب الشيخ محمد بن عبدالوهاب فى 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عمان، دارالرازى؛ مركز الدراسات التاريخيه،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IRNazanin" w:hAnsi="IRNazanin" w:eastAsia="IRNazanin"/>
          <w:color w:val="111111"/>
          <w:sz w:val="28"/>
          <w:sz w:val="28"/>
          <w:szCs w:val="28"/>
          <w:rtl w:val="true"/>
          <w:lang w:bidi="fa-IR"/>
        </w:rPr>
        <w:t>مبلغ، نه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قرائتى انتقادى بر مسلك تكفيرى شيخ محمد بن عبدالوهاب، ترجمه يوسف مرتضوى، قم، مركز مطالعات و تحقيقات اديان و مذاهب،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٧٧</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در اين كتاب عمدتاً به نقد سخنان و عقايد پيشواى وهّابيان در زمينه تكفير مسلمين و نسبت دادن شرك و كفر به همه كسانى كه وهّابى نيستند و سخنان او را نپذيرفته،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الصحبة والصحابة بين الإطلاق اللغوى والتخصيص الشرعى، عمان، اردن، مركز الدراسات التاريخية،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قرائة فى كتاب التوحيد للشيخ محمد بن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داعيه و ليس نبيا،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رساله به همراه كتاب داعيه و ليس نبيا همين مؤلف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قرائة فى كتب العقائد المذهب الحنبلى نموذجاً، عمان، اردن، مركز الدراسات التاريخية، </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٠٠٩</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الشيخ عبدالله السعد فى الصحبة والصحابة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قرائة نقدية هادئة لم عقب به شيخنا عبدالله السعد على بحثنا فى الصحبة والصحابة، عمان، اردن، مركز الدراسات التاريخية،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نقدى بر عقايد عبدالله بن عبدالرحن السعد كه در مقدمه كتاب الابانة لما للصحابة من المنزلة والمكانة نوشته حمد الحميدى آمده است </w:t>
      </w:r>
    </w:p>
    <w:p>
      <w:pPr>
        <w:pStyle w:val="BookText"/>
        <w:rPr/>
      </w:pPr>
      <w:r>
        <w:rPr>
          <w:rFonts w:ascii="Amiri" w:hAnsi="Amiri" w:eastAsia="Amiri" w:cs="Amiri"/>
          <w:color w:val="111111"/>
          <w:sz w:val="28"/>
          <w:sz w:val="28"/>
          <w:szCs w:val="28"/>
          <w:rtl w:val="true"/>
          <w:lang w:bidi="ar-SA"/>
        </w:rPr>
        <w:t xml:space="preserve">مع سليمان العلوان فى معاوية بن أبى سفيان، عمان، اردن، مركز الدراسات التاريخية،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حاضر رديه اى بر كتاب الاستنفار للذب عن الصحابه الاخيار سليمان العلوان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نصيحة لشباب المسلمين فى كشف غلو العلماء المعاصرين فى المملكة العربية السعودية، بى‌جا، بى‌نا، بى‌تا،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المالكى، محمد بن علوى بن عباس </w:t>
      </w:r>
      <w:r>
        <w:rPr>
          <w:rStyle w:val="FootnoteAnchor"/>
          <w:rtl w:val="true"/>
        </w:rPr>
        <w:footnoteReference w:id="147"/>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۶٧</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الإعلام بفتاوى أئمة الإسلام حول مولده عليه الصلاة والسلام، بيروت، دارالكتب العلمية،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التحذير من المجازقة بالتكفير، بى‌جا، جوامع الكلم،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IRNazanin" w:hAnsi="IRNazanin" w:eastAsia="IRNazanin"/>
          <w:color w:val="111111"/>
          <w:sz w:val="28"/>
          <w:sz w:val="28"/>
          <w:szCs w:val="28"/>
          <w:rtl w:val="true"/>
          <w:lang w:bidi="fa-IR"/>
        </w:rPr>
        <w:t xml:space="preserve">هشدار در خصوص تكفيرهاى بى‌رويه،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 xml:space="preserve">تحقيق الآمال فى ما ينفع الميت من الاعمال، قاهره، دار جوامع الكلم، بى‌تا،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صنعاء، مؤسسة الإمام زيد بن على الثقافية،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التردد على الآثار النبوية والمشاهد الدينية والتبرك بزيارتها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الاسلام وطن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سال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٩٩٠</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حول الاحتفال بذكرى المولد النبوى الشريف، بيروت، المكتبة العصرية،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٩٨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قاهره، دار جوامع الكلم،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٩٩٧</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الدار البيضاء، دار الطباعة الحديثة، بى‌تا،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الزيارة النبوية بين البدعية و الشرعية، مقدمه احمد عمر هاشم، ابوظبى، المجمع الثقافى،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٠٠٠</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نوشتار در باب مسئله شدالرحال يعنى همان سفر براى زيارت قبر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نويسنده اثرش را عكس العملى در برابر توزيع كتابى در موسم حج در سال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ق مى‌داند كه در آن زيارت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امرى فاسد و فاقد خير دانسته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الزيارة النبوية عند دعاة 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الاسلام وطن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٩٩٠</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الزيارة النبوية فى ضوء الكتاب والسنة، به كوشش عطيه مصطفى محمد حسين، قاهره، دار جوامع الكلم،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شفاء الفؤاد بزيارة خير العباد، بيروت، المكتبة العالمية،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مفاهيم يجب أن تصحح، بيروت، المكتبة العصرية،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الدار البيضاء، مطبعة النجاح الجديدة،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المكتبة العالمية،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أبوظبى، وزارة العدل والشؤون الإسلامية والأوقاف،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الإمارات العربية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الأوقاف الإسلامية، بى‌تا،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قاهره، دارالانسان،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٩٨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IRNazanin" w:hAnsi="IRNazanin" w:eastAsia="IRNazanin"/>
          <w:color w:val="111111"/>
          <w:sz w:val="28"/>
          <w:sz w:val="28"/>
          <w:szCs w:val="28"/>
          <w:rtl w:val="true"/>
          <w:lang w:bidi="fa-IR"/>
        </w:rPr>
        <w:t xml:space="preserve">تصحيح برداشتها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بازنگرى افكار و مبانى وهابيت توسط علماى وهابى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دانشگاه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٠۶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تصحيح المفاهيم، ترجمه محمد بانه‌اى، اروميه، حسينى اصل،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منهج السلف فى فهم النصوص بين النظرية والتطبيق، قاهره، جامعة الأزهر، مركز صالح عبد الله كامل للاقتصاد الإسلامى،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٠٠٠</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۶٩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مغرب، دارالبيضاء، دارالرشاد الحديثة،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٠٠٧</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المكتبة العصرية،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بى‌جا، بى‌نا، </w:t>
      </w:r>
      <w:r>
        <w:rPr>
          <w:rFonts w:eastAsia="IRNazanin" w:cs="IRNazanin"/>
          <w:color w:val="111111"/>
          <w:sz w:val="28"/>
          <w:szCs w:val="28"/>
          <w:lang w:bidi="fa-IR"/>
        </w:rPr>
        <w:t>141</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٩٩٩</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المالكى، محمدعلى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w:t>
      </w:r>
      <w:r>
        <w:rPr>
          <w:rFonts w:ascii="IRNazanin" w:hAnsi="IRNazanin" w:eastAsia="IRNazanin"/>
          <w:color w:val="111111"/>
          <w:sz w:val="28"/>
          <w:sz w:val="28"/>
          <w:szCs w:val="28"/>
          <w:lang w:bidi="fa-IR"/>
        </w:rPr>
        <w:t>۶٧</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 التامر فى موارد المولد النبوى و ما اعتيد فيه من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الإعلام بفتاوى أئمة الإسلام حول مولده عليه الصلاة والسلام، ص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رساله در كتاب الاعلام بفتاوى ائمة الاسلام با مشخصات زير به چاپ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نوشته سيد محمد بن علوى المالكى الحسنى، بيروت، دارالكتب العلمية،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مجددى سرهندى، محمدحسن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سرهندى مجددى، محمدحسن جان صاحب</w:t>
      </w:r>
    </w:p>
    <w:p>
      <w:pPr>
        <w:pStyle w:val="BookText"/>
        <w:rPr/>
      </w:pPr>
      <w:r>
        <w:rPr>
          <w:rFonts w:ascii="IRNazanin" w:hAnsi="IRNazanin" w:eastAsia="IRNazanin"/>
          <w:color w:val="111111"/>
          <w:sz w:val="28"/>
          <w:sz w:val="28"/>
          <w:szCs w:val="28"/>
          <w:rtl w:val="true"/>
          <w:lang w:bidi="fa-IR"/>
        </w:rPr>
        <w:t xml:space="preserve">مجددى فاروقى، محمدحسن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سرهندى مجددى، محمدحسن جان صاحب</w:t>
      </w:r>
    </w:p>
    <w:p>
      <w:pPr>
        <w:pStyle w:val="BookText"/>
        <w:rPr/>
      </w:pPr>
      <w:r>
        <w:rPr>
          <w:rFonts w:ascii="IRNazanin" w:hAnsi="IRNazanin" w:eastAsia="IRNazanin"/>
          <w:color w:val="111111"/>
          <w:sz w:val="28"/>
          <w:sz w:val="28"/>
          <w:szCs w:val="28"/>
          <w:rtl w:val="true"/>
          <w:lang w:bidi="fa-IR"/>
        </w:rPr>
        <w:t xml:space="preserve">مجهول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دعوى الهدى إلى الورى من الأفعال و الفتوى، بى‌جا، بى‌نا، بى‌تا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رساله در اثبات شد الرحال و توسل به اولياء الله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السيوف الصقال فى اعناق من انكر على الأولياء بعد الانتقال </w:t>
      </w:r>
      <w:r>
        <w:rPr>
          <w:rStyle w:val="FootnoteAnchor"/>
          <w:rtl w:val="true"/>
        </w:rPr>
        <w:footnoteReference w:id="149"/>
      </w:r>
      <w:r>
        <w:rPr>
          <w:rFonts w:ascii="IRNazanin" w:hAnsi="IRNazanin" w:eastAsia="IRNazanin"/>
          <w:color w:val="111111"/>
          <w:sz w:val="28"/>
          <w:sz w:val="28"/>
          <w:szCs w:val="28"/>
          <w:rtl w:val="true"/>
          <w:lang w:bidi="fa-IR"/>
        </w:rPr>
        <w:t>، بى‌جا، بى‌تا، نسخه خطى</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المقالات السنية، ص </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قصيدة فى الرد على الشيخ محمد بن عبد الوهاب، بى‌جا،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٨٧</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 نسخه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الحجاب عن ضلالة محمد بن عبدالوهاب، بى‌جا، بى‌تا، نسخه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نگهدارى، قاهره، الخزانة التيمورية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نظرة فى معتقدات الوهابية، بى‌جا، بى‌نا،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المحجوب، عمر المحجوب بن قاسم </w:t>
      </w:r>
      <w:r>
        <w:rPr>
          <w:rStyle w:val="FootnoteAnchor"/>
          <w:rtl w:val="true"/>
        </w:rPr>
        <w:footnoteReference w:id="150"/>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الرد على ابن النجدى والصنعانى، بى‌تا، نسخه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فى مسألة التوسل؛ رسالة فى الرد على ابن النجدى والصنعانى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 العربى الموحد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إتحاف أهل الزمان بأخبار ملوك تونس، المجلد الثانى، الجزء الثالث، ص </w:t>
      </w:r>
      <w:r>
        <w:rPr>
          <w:rFonts w:ascii="Amiri" w:hAnsi="Amiri" w:eastAsia="Amiri" w:cs="Amiri"/>
          <w:color w:val="111111"/>
          <w:sz w:val="28"/>
          <w:sz w:val="28"/>
          <w:szCs w:val="28"/>
          <w:lang w:bidi="ar-SA"/>
        </w:rPr>
        <w:t>۶٠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علماء تونس المحمية الى الضال الوهابى، بيروت، دارالمشاريع،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المحلى، حسين بن محمد </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w:t>
      </w:r>
      <w:r>
        <w:rPr>
          <w:rFonts w:ascii="IRNazanin" w:hAnsi="IRNazanin" w:eastAsia="IRNazanin"/>
          <w:color w:val="111111"/>
          <w:sz w:val="28"/>
          <w:sz w:val="28"/>
          <w:szCs w:val="28"/>
          <w:lang w:bidi="fa-IR"/>
        </w:rPr>
        <w:t>٧٠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رسالة فى إثبات وجود النبى فى كل مكان صلى الله عليه وسلم، تحقيق عبدالرحمن حسن محمود، قاهره، دار جوامع الكلم،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٧٠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الصفوى، محمد ارتضا على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جوفاموى بخارى، ارتضا على خان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خير، محمد احمد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سودانى، محمد احمد </w:t>
      </w:r>
    </w:p>
    <w:p>
      <w:pPr>
        <w:pStyle w:val="BookText"/>
        <w:rPr/>
      </w:pPr>
      <w:r>
        <w:rPr>
          <w:rFonts w:ascii="IRNazanin" w:hAnsi="IRNazanin" w:eastAsia="IRNazanin"/>
          <w:color w:val="111111"/>
          <w:sz w:val="28"/>
          <w:sz w:val="28"/>
          <w:szCs w:val="28"/>
          <w:rtl w:val="true"/>
          <w:lang w:bidi="fa-IR"/>
        </w:rPr>
        <w:t>محمد على، موسى</w:t>
      </w:r>
    </w:p>
    <w:p>
      <w:pPr>
        <w:pStyle w:val="BookText"/>
        <w:rPr/>
      </w:pPr>
      <w:r>
        <w:rPr>
          <w:rFonts w:ascii="Amiri" w:hAnsi="Amiri" w:eastAsia="Amiri" w:cs="Amiri"/>
          <w:color w:val="111111"/>
          <w:sz w:val="28"/>
          <w:sz w:val="28"/>
          <w:szCs w:val="28"/>
          <w:rtl w:val="true"/>
          <w:lang w:bidi="ar-SA"/>
        </w:rPr>
        <w:t xml:space="preserve">حقيقة التوسل والوسيلة على ضوء الكتاب والسنة، بيروت، دارالتراث العربى،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٩٩٠</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٧٩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بيروت، عالم الكتاب،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٩٨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عويس، منصور محمد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عويس، منصور محمد</w:t>
      </w:r>
    </w:p>
    <w:p>
      <w:pPr>
        <w:pStyle w:val="BookText"/>
        <w:rPr/>
      </w:pPr>
      <w:r>
        <w:rPr>
          <w:rFonts w:ascii="IRNazanin" w:hAnsi="IRNazanin" w:eastAsia="IRNazanin"/>
          <w:color w:val="111111"/>
          <w:sz w:val="28"/>
          <w:sz w:val="28"/>
          <w:szCs w:val="28"/>
          <w:rtl w:val="true"/>
          <w:lang w:bidi="fa-IR"/>
        </w:rPr>
        <w:t xml:space="preserve">محمد همات زاده، محمد بن حسن </w:t>
      </w:r>
      <w:r>
        <w:rPr>
          <w:rStyle w:val="FootnoteAnchor"/>
          <w:rtl w:val="true"/>
        </w:rPr>
        <w:footnoteReference w:id="152"/>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٠٩</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٧</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الفتح المبين فى جواز الدعاء و إهداء ثواب الأعمال لسيد المرسلين، بى‌جا، بى‌نا،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المحمود، عبدالواحد سعيد</w:t>
      </w:r>
    </w:p>
    <w:p>
      <w:pPr>
        <w:pStyle w:val="BookText"/>
        <w:rPr/>
      </w:pPr>
      <w:r>
        <w:rPr>
          <w:rFonts w:ascii="Amiri" w:hAnsi="Amiri" w:eastAsia="Amiri" w:cs="Amiri"/>
          <w:color w:val="111111"/>
          <w:sz w:val="28"/>
          <w:sz w:val="28"/>
          <w:szCs w:val="28"/>
          <w:rtl w:val="true"/>
          <w:lang w:bidi="ar-SA"/>
        </w:rPr>
        <w:t xml:space="preserve">الوهابية نشأة مشبوهة و حركة انحراف، بى‌جا، دارالمحيط، بى‌تا،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منيع عبدالحليم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فى مواجهة فتاوى التكفير والاستحلال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رسالة التقريب، ش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محرم و صفر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 الرأس، عبدالرحمن بن محمد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التريمى، عبدالرحمن بن محمد</w:t>
      </w:r>
    </w:p>
    <w:p>
      <w:pPr>
        <w:pStyle w:val="BookText"/>
        <w:rPr/>
      </w:pPr>
      <w:r>
        <w:rPr>
          <w:rFonts w:ascii="Amiri" w:hAnsi="Amiri" w:eastAsia="Amiri" w:cs="Amiri"/>
          <w:color w:val="111111"/>
          <w:sz w:val="28"/>
          <w:sz w:val="28"/>
          <w:szCs w:val="28"/>
          <w:rtl w:val="true"/>
          <w:lang w:bidi="ar-SA"/>
        </w:rPr>
        <w:t xml:space="preserve">مختار المؤيد، مختار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جلاء الأوهام عن مذاهب الأئمة العظام والتوسل بجاه خير الأنام عليه الصلاة والسلام؛ و يليه التوسلات المدنية، دمشق، مطبعة الفيحاء، </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٩٠٩</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رساله رديه‌اى بر كتاب رفع الملام عن الأئمة الأعلام از ابن تيميه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مخلوف، محمد حسنين بن محمد </w:t>
      </w:r>
      <w:r>
        <w:rPr>
          <w:rStyle w:val="FootnoteAnchor"/>
          <w:rtl w:val="true"/>
        </w:rPr>
        <w:footnoteReference w:id="153"/>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٨۶</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eastAsia="IRNazanin" w:cs="IRNazanin"/>
          <w:color w:val="111111"/>
          <w:sz w:val="28"/>
          <w:szCs w:val="28"/>
          <w:lang w:bidi="fa-IR"/>
        </w:rPr>
        <w:t>3</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حكم الإسلام فى التوسل بالأنبياء والأولياء عليهم السلام، قاهره، المجلس الأعلى للشؤون الإسلامية،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٩٧</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قاهره، مطبعة المعاهد، </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٧٠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فى حكمة التوسل بالأنبياء والأولياء، قاهره، مطبعة الفتوح الأدبية،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رساله، به ضميمه كتاب الصواعق الإلهية فى الرد على الوهابية سليمان بن عبدالوهاب نجدى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المراغى، عبد الوهاب بن عبد الرحمن </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رسالة فى الرد على ابن تيمية فى مسألة حوادث لا أول لها، تحقيق سعيد عبد اللطيف فوده، اردن، الرصيفة، سعيد عبد اللطيف فودة،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المراكشى، محمد بن سعيد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w:t>
      </w:r>
      <w:r>
        <w:rPr>
          <w:rFonts w:ascii="IRNazanin" w:hAnsi="IRNazanin" w:eastAsia="IRNazanin"/>
          <w:color w:val="111111"/>
          <w:sz w:val="28"/>
          <w:sz w:val="28"/>
          <w:szCs w:val="28"/>
          <w:lang w:bidi="fa-IR"/>
        </w:rPr>
        <w:t>٠٩٠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موافقة العقول فى التوسل بالرسول، بى‌جا، بى‌نا،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مرعى الكرمى، مرعى بن يوسف </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شفاء الصدور فى زيارة المشاهد والقبور، تحقيق مركز البحوث والدراسات بمكتبة نزار مصطفى الباز،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نزار مصطفى الباز،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تحقيق جمال حبيب صلاح، رياض، رئاسة إدارة البحوث العلمية والإفتاء،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٩٩٧</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٧۶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عادل صالح الجطيلى، بيروت، مكتبة الصحوة،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مركز جمعيه المشاريع الخيريه الاسلاميه</w:t>
      </w:r>
    </w:p>
    <w:p>
      <w:pPr>
        <w:pStyle w:val="BookText"/>
        <w:rPr/>
      </w:pPr>
      <w:r>
        <w:rPr>
          <w:rFonts w:ascii="Amiri" w:hAnsi="Amiri" w:eastAsia="Amiri" w:cs="Amiri"/>
          <w:color w:val="111111"/>
          <w:sz w:val="28"/>
          <w:sz w:val="28"/>
          <w:szCs w:val="28"/>
          <w:rtl w:val="true"/>
          <w:lang w:bidi="ar-SA"/>
        </w:rPr>
        <w:t xml:space="preserve">عقد الدرر فى فضل زيارة خير البشر، قسم الابحاث والدراسات الاسلامية، بيروت، دارالمشاريع،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النفع العميم فى انتفاع أموات المسلمين بالقرآن العظيم، بيروت، دارالمشاريع،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٩٩٨</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٧٠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مركز حجازنا للدراسات</w:t>
      </w:r>
    </w:p>
    <w:p>
      <w:pPr>
        <w:pStyle w:val="BookText"/>
        <w:rPr/>
      </w:pPr>
      <w:r>
        <w:rPr>
          <w:rFonts w:ascii="Amiri" w:hAnsi="Amiri" w:eastAsia="Amiri" w:cs="Amiri"/>
          <w:color w:val="111111"/>
          <w:sz w:val="28"/>
          <w:sz w:val="28"/>
          <w:szCs w:val="28"/>
          <w:rtl w:val="true"/>
          <w:lang w:bidi="ar-SA"/>
        </w:rPr>
        <w:t xml:space="preserve">إستغلال آل سعود لموسمى الحج والعمرة، مغرب، الدارالبيضاء، مركز حجازنا للدراسات والنشر،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المزالى المراكشى، محمد بن موسى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ابن نعمان، محمد بن موسى</w:t>
      </w:r>
    </w:p>
    <w:p>
      <w:pPr>
        <w:pStyle w:val="BookText"/>
        <w:rPr/>
      </w:pPr>
      <w:r>
        <w:rPr>
          <w:rFonts w:ascii="Amiri" w:hAnsi="Amiri" w:eastAsia="Amiri" w:cs="Amiri"/>
          <w:color w:val="111111"/>
          <w:sz w:val="28"/>
          <w:sz w:val="28"/>
          <w:szCs w:val="28"/>
          <w:rtl w:val="true"/>
          <w:lang w:bidi="ar-SA"/>
        </w:rPr>
        <w:t xml:space="preserve">المزيدى، احمد فريد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شعاع النور فى احكام القبور، سريلانكا، بربلى، دارالآثار الاسلامية،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مسعود،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الدين الجديد الوهابية والوهابيون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نوشته ادوارد جوان، ترجمه محمد مسعود، قاهره، مشيخة الطريقة العزمية،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مسعودى، محمد بن عبدالله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اصل الاسلام و حقيقة التوحيد، لندن، مؤسسه الرافد،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المشرفى، محمد بن محمد بن مصطفى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إظهار العقوق فى الرد على من منع التوسل إلى الله تعالى بالنبى والولى الصدوق، قاهره، مطبعة التقدم العلمية،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٩٠٩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ضميمه اين كتاب، رساله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بعض المبتدعة من الطائفة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نوشته محمد الطيب بن عبد المجيد ابن كيران </w:t>
      </w:r>
      <w:r>
        <w:rPr>
          <w:rStyle w:val="FootnoteAnchor"/>
          <w:rtl w:val="true"/>
        </w:rPr>
        <w:footnoteReference w:id="15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المصرى، احمد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ردّ على ابن عبدالوهاب، بى‌جا، بى‌نا، بى‌تا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المصرى، احمد بن احمد</w:t>
      </w:r>
    </w:p>
    <w:p>
      <w:pPr>
        <w:pStyle w:val="BookText"/>
        <w:rPr/>
      </w:pPr>
      <w:r>
        <w:rPr>
          <w:rFonts w:ascii="Amiri" w:hAnsi="Amiri" w:eastAsia="Amiri" w:cs="Amiri"/>
          <w:color w:val="111111"/>
          <w:sz w:val="28"/>
          <w:sz w:val="28"/>
          <w:szCs w:val="28"/>
          <w:rtl w:val="true"/>
          <w:lang w:bidi="ar-SA"/>
        </w:rPr>
        <w:t xml:space="preserve">الدر المنيف فى زيارة اهل بيت الشريف، مصر، المكتبة الخديوية،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۶٧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السلفية بين اهل السنة والامامية، ص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المصرى، زكريا عبد الرزاق</w:t>
      </w:r>
    </w:p>
    <w:p>
      <w:pPr>
        <w:pStyle w:val="BookText"/>
        <w:rPr/>
      </w:pPr>
      <w:r>
        <w:rPr>
          <w:rFonts w:ascii="Amiri" w:hAnsi="Amiri" w:eastAsia="Amiri" w:cs="Amiri"/>
          <w:color w:val="111111"/>
          <w:sz w:val="28"/>
          <w:sz w:val="28"/>
          <w:szCs w:val="28"/>
          <w:rtl w:val="true"/>
          <w:lang w:bidi="ar-SA"/>
        </w:rPr>
        <w:t xml:space="preserve">حقيقة السلفية والوهابية، طرابلس، مركز حمزة لبنان،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٠٠٩</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المصرى، عبدالوهاب بن عبدالرحمن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المراغى، عبدالوهاب بن عبدالرحمن</w:t>
      </w:r>
    </w:p>
    <w:p>
      <w:pPr>
        <w:pStyle w:val="BookText"/>
        <w:rPr/>
      </w:pPr>
      <w:r>
        <w:rPr>
          <w:rFonts w:ascii="Amiri" w:hAnsi="Amiri" w:eastAsia="Amiri" w:cs="Amiri"/>
          <w:color w:val="111111"/>
          <w:sz w:val="28"/>
          <w:sz w:val="28"/>
          <w:szCs w:val="28"/>
          <w:rtl w:val="true"/>
          <w:lang w:bidi="ar-SA"/>
        </w:rPr>
        <w:t xml:space="preserve">مطيعى، محمد بخيت بن حسين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الشيخ محمد بخيت، محمد بخيت</w:t>
      </w:r>
    </w:p>
    <w:p>
      <w:pPr>
        <w:pStyle w:val="BookText"/>
        <w:rPr/>
      </w:pPr>
      <w:r>
        <w:rPr>
          <w:rFonts w:ascii="Amiri" w:hAnsi="Amiri" w:eastAsia="Amiri" w:cs="Amiri"/>
          <w:color w:val="111111"/>
          <w:sz w:val="28"/>
          <w:sz w:val="28"/>
          <w:szCs w:val="28"/>
          <w:rtl w:val="true"/>
          <w:lang w:bidi="ar-SA"/>
        </w:rPr>
        <w:t>المعهد التيجانى</w:t>
      </w:r>
    </w:p>
    <w:p>
      <w:pPr>
        <w:pStyle w:val="BookText"/>
        <w:rPr/>
      </w:pPr>
      <w:r>
        <w:rPr>
          <w:rFonts w:ascii="Amiri" w:hAnsi="Amiri" w:eastAsia="Amiri" w:cs="Amiri"/>
          <w:color w:val="111111"/>
          <w:sz w:val="28"/>
          <w:sz w:val="28"/>
          <w:szCs w:val="28"/>
          <w:rtl w:val="true"/>
          <w:lang w:bidi="ar-SA"/>
        </w:rPr>
        <w:t>تحذير أحباب الأولياء من مقاربة دعوة التفرق والجفاء، سودان، المعهد التيجانى للمذاكرة بالقرآن والحديث وعلومهما بأم درمان، سودان، بى‌نا، بى‌تا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السلفية بين اهل السنة والامامية، ص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المغربى، احمد بن عبدالسلام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البنانى، احمد بن عبدالسلام</w:t>
      </w:r>
    </w:p>
    <w:p>
      <w:pPr>
        <w:pStyle w:val="BookText"/>
        <w:rPr/>
      </w:pPr>
      <w:r>
        <w:rPr>
          <w:rFonts w:ascii="IRNazanin" w:hAnsi="IRNazanin" w:eastAsia="IRNazanin"/>
          <w:color w:val="111111"/>
          <w:sz w:val="28"/>
          <w:sz w:val="28"/>
          <w:szCs w:val="28"/>
          <w:rtl w:val="true"/>
          <w:lang w:bidi="fa-IR"/>
        </w:rPr>
        <w:t xml:space="preserve">المغربى، عبد القادر بن مصطفى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المهدم من آثار المدينة المنورة، تهران، مؤسسه منشورات الحج،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المقدسى، عاصم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الكواشف الجلية فى كفر الدولة السعودية، بى‌جا، منبر التوحيد والجهاد،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المقدسى، مرعى بن يوسف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مرعى الكرمى، مرعى بن يوسف</w:t>
      </w:r>
    </w:p>
    <w:p>
      <w:pPr>
        <w:pStyle w:val="BookText"/>
        <w:rPr/>
      </w:pPr>
      <w:r>
        <w:rPr>
          <w:rFonts w:ascii="Amiri" w:hAnsi="Amiri" w:eastAsia="Amiri" w:cs="Amiri"/>
          <w:color w:val="111111"/>
          <w:sz w:val="28"/>
          <w:sz w:val="28"/>
          <w:szCs w:val="28"/>
          <w:rtl w:val="true"/>
          <w:lang w:bidi="ar-SA"/>
        </w:rPr>
        <w:t>المقدم، محمد اسماعيل</w:t>
      </w:r>
    </w:p>
    <w:p>
      <w:pPr>
        <w:pStyle w:val="BookText"/>
        <w:rPr/>
      </w:pPr>
      <w:r>
        <w:rPr>
          <w:rFonts w:ascii="Amiri" w:hAnsi="Amiri" w:eastAsia="Amiri" w:cs="Amiri"/>
          <w:color w:val="111111"/>
          <w:sz w:val="28"/>
          <w:sz w:val="28"/>
          <w:szCs w:val="28"/>
          <w:rtl w:val="true"/>
          <w:lang w:bidi="ar-SA"/>
        </w:rPr>
        <w:t xml:space="preserve">خواطر حول الوهابية، اسكندريه، دارالتوحيد للتراث،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المكى، عبد الله الحسنى الهاشمى</w:t>
      </w:r>
    </w:p>
    <w:p>
      <w:pPr>
        <w:pStyle w:val="BookText"/>
        <w:rPr/>
      </w:pPr>
      <w:r>
        <w:rPr>
          <w:rFonts w:ascii="Amiri" w:hAnsi="Amiri" w:eastAsia="Amiri" w:cs="Amiri"/>
          <w:color w:val="111111"/>
          <w:sz w:val="28"/>
          <w:sz w:val="28"/>
          <w:szCs w:val="28"/>
          <w:rtl w:val="true"/>
          <w:lang w:bidi="ar-SA"/>
        </w:rPr>
        <w:t>الاحتفال بالمولد النبوى بين المؤيدين والمعارضين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مناقشات و ردود، بى‌جا،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المكى، عبدالوهاب بن احمد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الطنطاوى، عبدالوهاب بن احمد</w:t>
      </w:r>
    </w:p>
    <w:p>
      <w:pPr>
        <w:pStyle w:val="BookText"/>
        <w:rPr/>
      </w:pPr>
      <w:r>
        <w:rPr>
          <w:rFonts w:ascii="Amiri" w:hAnsi="Amiri" w:eastAsia="Amiri" w:cs="Amiri"/>
          <w:color w:val="111111"/>
          <w:sz w:val="28"/>
          <w:sz w:val="28"/>
          <w:szCs w:val="28"/>
          <w:rtl w:val="true"/>
          <w:lang w:bidi="ar-SA"/>
        </w:rPr>
        <w:t xml:space="preserve">المكى، عطاء الله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الصارم الهندى فى عنق النجدى، بى‌جا، بى‌تا، بى‌نا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المقالات السنية، ص </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 الكيالى، محمد طاهر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آل ملا الكيالى، محمد طاهر </w:t>
      </w:r>
    </w:p>
    <w:p>
      <w:pPr>
        <w:pStyle w:val="BookText"/>
        <w:rPr/>
      </w:pPr>
      <w:r>
        <w:rPr>
          <w:rFonts w:ascii="IRNazanin" w:hAnsi="IRNazanin" w:eastAsia="IRNazanin"/>
          <w:color w:val="111111"/>
          <w:sz w:val="28"/>
          <w:sz w:val="28"/>
          <w:szCs w:val="28"/>
          <w:rtl w:val="true"/>
          <w:lang w:bidi="fa-IR"/>
        </w:rPr>
        <w:t>ملص، مصطفى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بين حملات التكفير و محاولات إبعادها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الوحدة الاسلامية، ش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مارس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المليجى، سامى قاسم امين</w:t>
      </w:r>
    </w:p>
    <w:p>
      <w:pPr>
        <w:pStyle w:val="BookText"/>
        <w:rPr/>
      </w:pPr>
      <w:r>
        <w:rPr>
          <w:rFonts w:ascii="Amiri" w:hAnsi="Amiri" w:eastAsia="Amiri" w:cs="Amiri"/>
          <w:color w:val="111111"/>
          <w:sz w:val="28"/>
          <w:sz w:val="28"/>
          <w:szCs w:val="28"/>
          <w:rtl w:val="true"/>
          <w:lang w:bidi="ar-SA"/>
        </w:rPr>
        <w:t xml:space="preserve">الوهابية، قاهره، مكتبة مدبولى،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٠٠۶</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ضميمه اين كتاب خاطرات مستر همفر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مذكرات مستر همفر رجل المخابرات البريطانية فى البلاد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ممدوح، محمود سعيد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الاعلام باستحباب شدّ الرحل لزيارة النّبى عليه و على آله الصلاة والسلام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اين مقاله در كتاب غايه التبجيل و ترك القطع فى التفضيل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ابوظبى، مكتبه الفقيه،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همين مؤلف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التعريف باوهام من قسم السنن الى صحيح و ضعيف، دبى، دارالبحوث للدراسات الاسلاميه،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و رديه‌اى بر نظرات و عقايد محمد ناصرالدين االبانى درباره احاديث نبوى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التعقيب اللطيف و الانتصار لكتاب التعريف، دوبى، امارات، دارالبحوث الدراسات الاسلاميه و احياء التراث،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رفع المنارة لتخريج احاديث التوسل والزيارة، عمان، دارالامام النووى،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قاهره، دارالامام الترمذى، </w:t>
      </w:r>
      <w:r>
        <w:rPr>
          <w:rFonts w:eastAsia="IRNazanin" w:cs="IRNazanin"/>
          <w:color w:val="111111"/>
          <w:sz w:val="28"/>
          <w:szCs w:val="28"/>
          <w:lang w:bidi="fa-IR"/>
        </w:rPr>
        <w:t>141</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٩٩٧</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ascii="IRNazanin" w:hAnsi="IRNazanin" w:eastAsia="IRNazanin"/>
          <w:color w:val="111111"/>
          <w:sz w:val="28"/>
          <w:sz w:val="28"/>
          <w:szCs w:val="28"/>
          <w:lang w:bidi="fa-IR"/>
        </w:rPr>
        <w:t>٩۶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قاهر، المكتبه الازهريه للتراث،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فارسى</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بررسى احاديث توسل و زيارت، ترجمه عباس جلالى،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٧۶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كشف الستور عما أشكل من أحكام القبور، دبى، الإمارات العربية المتحدة، دارالفقيه،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وصول التهانى بإثبات سنية السبحة والرد على الألبانى، بى‌جا، دارالامام الرواس، چاپ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٠٠</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احمد صبحى</w:t>
      </w:r>
    </w:p>
    <w:p>
      <w:pPr>
        <w:pStyle w:val="BookText"/>
        <w:rPr/>
      </w:pPr>
      <w:r>
        <w:rPr>
          <w:rFonts w:ascii="Amiri" w:hAnsi="Amiri" w:eastAsia="Amiri" w:cs="Amiri"/>
          <w:color w:val="111111"/>
          <w:sz w:val="28"/>
          <w:sz w:val="28"/>
          <w:szCs w:val="28"/>
          <w:rtl w:val="true"/>
          <w:lang w:bidi="ar-SA"/>
        </w:rPr>
        <w:t xml:space="preserve">جذور الارهاب فى العقيدة الوهابية السعودية والاخوان المسلمون، ويرجينيا، بى‌نا،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المنعمى </w:t>
      </w:r>
      <w:r>
        <w:rPr>
          <w:rStyle w:val="FootnoteAnchor"/>
          <w:rtl w:val="true"/>
        </w:rPr>
        <w:footnoteReference w:id="1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قصيدة فى الرّد على ابن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التوسل بالنبى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مرزوق، ص </w:t>
      </w:r>
      <w:r>
        <w:rPr>
          <w:rFonts w:ascii="Amiri" w:hAnsi="Amiri" w:eastAsia="Amiri" w:cs="Amiri"/>
          <w:color w:val="111111"/>
          <w:sz w:val="28"/>
          <w:sz w:val="28"/>
          <w:szCs w:val="28"/>
          <w:lang w:bidi="ar-SA"/>
        </w:rPr>
        <w:t>٧۶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مطلع اين قصيده اينچنين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أفى حلق رأسى بالسكاكين والحد حديث صحيح بالاسانيى عن جدّى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المنكلاتى، عيسى بن مسعود </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الرد على ابن تيمية فى مسألة الطلاق، بى‌جا،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السلفية بين اهل السنة والامامية، ص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المويس، عبدالله بن عيسى </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w:t>
      </w:r>
      <w:r>
        <w:rPr>
          <w:rFonts w:ascii="IRNazanin" w:hAnsi="IRNazanin" w:eastAsia="IRNazanin"/>
          <w:color w:val="111111"/>
          <w:sz w:val="28"/>
          <w:sz w:val="28"/>
          <w:szCs w:val="28"/>
          <w:lang w:bidi="fa-IR"/>
        </w:rPr>
        <w:t>٧</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الرد على ابن عبدالوهاب، بى‌جا، بى‌نا، بى‌تا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فى الرد على الوهابية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السلفية بين اهل السنة والامامية، ص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المهداوى، دياب حسن</w:t>
      </w:r>
    </w:p>
    <w:p>
      <w:pPr>
        <w:pStyle w:val="BookText"/>
        <w:rPr/>
      </w:pPr>
      <w:r>
        <w:rPr>
          <w:rFonts w:ascii="Amiri" w:hAnsi="Amiri" w:eastAsia="Amiri" w:cs="Amiri"/>
          <w:color w:val="111111"/>
          <w:sz w:val="28"/>
          <w:sz w:val="28"/>
          <w:szCs w:val="28"/>
          <w:rtl w:val="true"/>
          <w:lang w:bidi="ar-SA"/>
        </w:rPr>
        <w:t xml:space="preserve">هل هذه الأفعال بدع، لبنان، قاسميه؛ صور، مكتبة الارشاد، </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٠٠٩</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ميان، ظاهر شاه ميان ابن عبد العظيم</w:t>
      </w:r>
    </w:p>
    <w:p>
      <w:pPr>
        <w:pStyle w:val="BookText"/>
        <w:rPr/>
      </w:pPr>
      <w:r>
        <w:rPr>
          <w:rFonts w:ascii="Amiri" w:hAnsi="Amiri" w:eastAsia="Amiri" w:cs="Amiri"/>
          <w:color w:val="111111"/>
          <w:sz w:val="28"/>
          <w:sz w:val="28"/>
          <w:szCs w:val="28"/>
          <w:rtl w:val="true"/>
          <w:lang w:bidi="ar-SA"/>
        </w:rPr>
        <w:t xml:space="preserve">ضياء الصدور لمنكرى التوسل بأهل القبور، مصر، مطبعة الواعظ،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استانبول، مكتبة الحقيقة،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ميرغنى، عبد الله بن إبراهيم </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12</w:t>
      </w:r>
      <w:r>
        <w:rPr>
          <w:rFonts w:ascii="IRNazanin" w:hAnsi="IRNazanin" w:eastAsia="IRNazanin"/>
          <w:color w:val="111111"/>
          <w:sz w:val="28"/>
          <w:sz w:val="28"/>
          <w:szCs w:val="28"/>
          <w:lang w:bidi="fa-IR"/>
        </w:rPr>
        <w:t>٠٧</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تحريض الأغبياء على الاستعانة بالأنبياء والأولياء، بى‌جا، المطبعة المصرية، </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رساله در كتاب زير نيز به چاپ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الرسائل الميرغنية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تشتمل على اثنتى عشرة رسالة فى آداب الطريقة الختمية، عبد الله المحجوب الميرغنى، بى‌جا، الحلبى،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٩٧٩</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الميلى الجمالى، على بن محمد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على الجمالى، على بن محمد</w:t>
      </w:r>
    </w:p>
    <w:p>
      <w:pPr>
        <w:pStyle w:val="BookText"/>
        <w:rPr/>
      </w:pPr>
      <w:r>
        <w:rPr>
          <w:rFonts w:ascii="Amiri" w:hAnsi="Amiri" w:eastAsia="Amiri" w:cs="Amiri"/>
          <w:color w:val="111111"/>
          <w:sz w:val="28"/>
          <w:sz w:val="28"/>
          <w:szCs w:val="28"/>
          <w:rtl w:val="true"/>
          <w:lang w:bidi="ar-SA"/>
        </w:rPr>
        <w:t xml:space="preserve">نابلسى، عبدالغنى بن اسماعيل </w:t>
      </w:r>
      <w:r>
        <w:rPr>
          <w:rStyle w:val="FootnoteAnchor"/>
          <w:rtl w:val="true"/>
        </w:rPr>
        <w:footnoteReference w:id="165"/>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r>
        <w:rPr>
          <w:rFonts w:eastAsia="IRNazanin" w:cs="IRNazanin"/>
          <w:color w:val="111111"/>
          <w:sz w:val="28"/>
          <w:szCs w:val="28"/>
          <w:lang w:bidi="fa-IR"/>
        </w:rPr>
        <w:t>1143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كشف النور عن اصحاب النور، تحقيق احمد فريد المزيدى، مقدمه احمد محمد مصطفى القادرى، سريلانكا، بربلى، دارالاثار الاسلاميه،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٠٠٧</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پاكستان، لابل پور، </w:t>
      </w:r>
      <w:r>
        <w:rPr>
          <w:rFonts w:eastAsia="IRNazanin" w:cs="IRNazanin"/>
          <w:color w:val="111111"/>
          <w:sz w:val="28"/>
          <w:szCs w:val="28"/>
          <w:lang w:bidi="fa-IR"/>
        </w:rPr>
        <w:t>13</w:t>
      </w:r>
      <w:r>
        <w:rPr>
          <w:rFonts w:ascii="IRNazanin" w:hAnsi="IRNazanin" w:eastAsia="IRNazanin"/>
          <w:color w:val="111111"/>
          <w:sz w:val="28"/>
          <w:sz w:val="28"/>
          <w:szCs w:val="28"/>
          <w:lang w:bidi="fa-IR"/>
        </w:rPr>
        <w:t>٩٧</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بى‌جا، مكتبة النورية الرضوية،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٩٧٧</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ناصرى، عثمان بن عبدالعزيز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ابن منصور، عثمان بن عبد العزيز </w:t>
      </w:r>
    </w:p>
    <w:p>
      <w:pPr>
        <w:pStyle w:val="BookText"/>
        <w:rPr/>
      </w:pPr>
      <w:r>
        <w:rPr>
          <w:rFonts w:ascii="IRNazanin" w:hAnsi="IRNazanin" w:eastAsia="IRNazanin"/>
          <w:color w:val="111111"/>
          <w:sz w:val="28"/>
          <w:sz w:val="28"/>
          <w:szCs w:val="28"/>
          <w:rtl w:val="true"/>
          <w:lang w:bidi="fa-IR"/>
        </w:rPr>
        <w:t>الناظر، عبدالسلام محمد</w:t>
      </w:r>
    </w:p>
    <w:p>
      <w:pPr>
        <w:pStyle w:val="BookText"/>
        <w:rPr/>
      </w:pPr>
      <w:r>
        <w:rPr>
          <w:rFonts w:ascii="Amiri" w:hAnsi="Amiri" w:eastAsia="Amiri" w:cs="Amiri"/>
          <w:color w:val="111111"/>
          <w:sz w:val="28"/>
          <w:sz w:val="28"/>
          <w:szCs w:val="28"/>
          <w:rtl w:val="true"/>
          <w:lang w:bidi="ar-SA"/>
        </w:rPr>
        <w:t>موقف الوهابية من قضايا أجمع المسلمون على صحتها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الاعتقاد فى الشفاعة والتوسل والبناء على القبور وزيارتها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بى‌جا، دارالمحيط، بى‌تا،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النافلاتى،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التحريرات الرائقة، بى‌جا، بى‌نا،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المقالات السنية،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النبهانى، يوسف بن اسماعيل </w:t>
      </w:r>
      <w:r>
        <w:rPr>
          <w:rStyle w:val="FootnoteAnchor"/>
          <w:rtl w:val="true"/>
        </w:rPr>
        <w:footnoteReference w:id="166"/>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۶</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الاربعون حديثا فى مدح السنة و ذم البدعة، تحقيق بسام عبدالوهاب الجابى، بيروت، الجنان و الجانى للطباعه والنشر؛ دار ابن حزم،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الانوار المحمدية فى المواهب اللدنية، بى‌جا، بى 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الرائية الصغرى فى ذم البدعة و مدح السنة الغرا، بى‌جا، بى‌نا،</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المقالات السنية، ص </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رفع الاشتباه فى استحالة الجهة على الله، تحقيق اسامه قاسم، مقدمه اديب الكلاس، دمشق، دار غار حراء،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٠٠٠</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شواهد الحق فى الإستغاثة بسيد الخلق، قاهره، مكتبة ومطبعة مصطفى البابى الحلبى،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حذر منها العلماء،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استانبول، المنشورات الجامعة،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 دار الفكر، بى‌تا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دار الكتب العلمية،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شواهد الحق فى التوسل بالسيد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استانبول، بى‌نا،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٩٧</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قاهره، مكتبة ومطبعة مصطفى البابى الحلبى،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رساله ضمن كتاب علماء المسلمين والوهابيين تأليف حسين حلمى ايشيق به چاپ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نجدى، سليمان بن عبدالوهاب </w:t>
      </w:r>
      <w:r>
        <w:rPr>
          <w:rStyle w:val="FootnoteAnchor"/>
          <w:rtl w:val="true"/>
        </w:rPr>
        <w:footnoteReference w:id="167"/>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٠٠</w:t>
      </w:r>
      <w:r>
        <w:rPr>
          <w:rFonts w:eastAsia="IRNazanin" w:cs="IRNazanin"/>
          <w:color w:val="111111"/>
          <w:sz w:val="28"/>
          <w:szCs w:val="28"/>
          <w:rtl w:val="true"/>
          <w:lang w:bidi="fa-IR"/>
        </w:rPr>
        <w:t>-</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الصواعق الإلهية فى الرد على الوهابية، قاهره، مطبعة الفتوح الأدبية،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ضميمه اين كتاب، رساله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حكمة التوسل بالأنبياء والأولياء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محمد حسنين مخلوف العدوى </w:t>
      </w:r>
      <w:r>
        <w:rPr>
          <w:rStyle w:val="FootnoteAnchor"/>
          <w:rtl w:val="true"/>
        </w:rPr>
        <w:footnoteReference w:id="168"/>
      </w:r>
      <w:r>
        <w:rPr>
          <w:rFonts w:ascii="IRNazanin" w:hAnsi="IRNazanin" w:eastAsia="IRNazanin"/>
          <w:color w:val="111111"/>
          <w:sz w:val="28"/>
          <w:sz w:val="28"/>
          <w:szCs w:val="28"/>
          <w:rtl w:val="true"/>
          <w:lang w:bidi="fa-IR"/>
        </w:rPr>
        <w:t>و نيز رسائل علماى ديگرى در رد عقايد وهابيون در زمينه توسل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قاهره، مكتبة التهذيب،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هند، بمبئى، مطبعة نخبة الأخبار،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٠۶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٨٨٨</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و مقدمه إبراهيم محمد البطاوى، قاهره، دار الإنسان،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٩٨٧</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استانبول، مكتبة ايشيق،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٩٧٧</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تهران، دارالهداية،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استانبول، شهيد،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بسام حسن عمقية، دمشق، دار غار حراء،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دار ذوالفقار،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تصحيح محمد بهاء الدين، استانبول، مكتبة ايشيق،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٩٧٩</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ترجمه اردو</w:t>
      </w:r>
    </w:p>
    <w:p>
      <w:pPr>
        <w:pStyle w:val="BookText"/>
        <w:rPr/>
      </w:pPr>
      <w:r>
        <w:rPr>
          <w:rFonts w:ascii="IRNazanin" w:hAnsi="IRNazanin" w:eastAsia="IRNazanin"/>
          <w:color w:val="111111"/>
          <w:sz w:val="28"/>
          <w:sz w:val="28"/>
          <w:szCs w:val="28"/>
          <w:rtl w:val="true"/>
          <w:lang w:bidi="fa-IR"/>
        </w:rPr>
        <w:t xml:space="preserve">وهابيت كى خلاف لكهى جانى والى سب سى پهلى كتاب، ترجمه ناظم حسين اكبر، قم، بوستان كتاب، چاپ اول، </w:t>
      </w:r>
      <w:r>
        <w:rPr>
          <w:rFonts w:eastAsia="IRNazanin" w:cs="IRNazanin"/>
          <w:color w:val="111111"/>
          <w:sz w:val="28"/>
          <w:szCs w:val="28"/>
          <w:lang w:bidi="fa-IR"/>
        </w:rPr>
        <w:t>2</w:t>
      </w:r>
      <w:r>
        <w:rPr>
          <w:rFonts w:ascii="IRNazanin" w:hAnsi="IRNazanin" w:eastAsia="IRNazanin"/>
          <w:color w:val="111111"/>
          <w:sz w:val="28"/>
          <w:sz w:val="28"/>
          <w:szCs w:val="28"/>
          <w:lang w:bidi="fa-IR"/>
        </w:rPr>
        <w:t>٠٠٨</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ascii="IRNazanin" w:hAnsi="IRNazanin" w:eastAsia="IRNazanin"/>
          <w:color w:val="111111"/>
          <w:sz w:val="28"/>
          <w:sz w:val="28"/>
          <w:szCs w:val="28"/>
          <w:lang w:bidi="fa-IR"/>
        </w:rPr>
        <w:t>۶٨</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الخطاب من كتاب الله وحديث الرسول وكلام العلماء فى مذهب ابن عبد الوهاب، استانبول، مكتبة ايشيق كتبوى،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٧۶</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فصل الخطاب فى ابطال مذهب محمد بن عبدالوهاب و هى رسالة المولف الى حسن بن عيدان، مقدمه محمدحسين الحسينى الجلالى، شيكاگو، مدرسه آزاد شيكاگو، </w:t>
      </w:r>
      <w:r>
        <w:rPr>
          <w:rFonts w:eastAsia="IRNazanin" w:cs="IRNazanin"/>
          <w:color w:val="111111"/>
          <w:sz w:val="28"/>
          <w:szCs w:val="28"/>
          <w:lang w:bidi="fa-IR"/>
        </w:rPr>
        <w:t>142</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۶٧</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تحقيق لجنة من العلماء، قاهره، بى‌نا،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٠۶</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نجدى، محمد بن عبدالله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ابن حميد، محمد بن عبدالله</w:t>
      </w:r>
    </w:p>
    <w:p>
      <w:pPr>
        <w:pStyle w:val="BookText"/>
        <w:rPr/>
      </w:pPr>
      <w:r>
        <w:rPr>
          <w:rFonts w:ascii="IRNazanin" w:hAnsi="IRNazanin" w:eastAsia="IRNazanin"/>
          <w:color w:val="111111"/>
          <w:sz w:val="28"/>
          <w:sz w:val="28"/>
          <w:szCs w:val="28"/>
          <w:rtl w:val="true"/>
          <w:lang w:bidi="fa-IR"/>
        </w:rPr>
        <w:t>النص، محمد سالم</w:t>
      </w:r>
    </w:p>
    <w:p>
      <w:pPr>
        <w:pStyle w:val="BookText"/>
        <w:rPr/>
      </w:pPr>
      <w:r>
        <w:rPr>
          <w:rFonts w:ascii="Amiri" w:hAnsi="Amiri" w:eastAsia="Amiri" w:cs="Amiri"/>
          <w:color w:val="111111"/>
          <w:sz w:val="28"/>
          <w:sz w:val="28"/>
          <w:szCs w:val="28"/>
          <w:rtl w:val="true"/>
          <w:lang w:bidi="ar-SA"/>
        </w:rPr>
        <w:t xml:space="preserve">الوسيلة الى فهم حقيقة التوسل، دمشق؛ بيروت، دارالتوفيق،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نور، محمد بن احمد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رسالة فى الطعن على عقائد الوهابيين، سودان،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نورى، محمد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ردود على شبهات السلفية، دمشق، الصباح،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٩٨٧</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وائلى بصرى، عثمان بن سند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سند البصرى، عثمان بن سند </w:t>
      </w:r>
    </w:p>
    <w:p>
      <w:pPr>
        <w:pStyle w:val="BookText"/>
        <w:rPr/>
      </w:pPr>
      <w:r>
        <w:rPr>
          <w:rFonts w:ascii="IRNazanin" w:hAnsi="IRNazanin" w:eastAsia="IRNazanin"/>
          <w:color w:val="111111"/>
          <w:sz w:val="28"/>
          <w:sz w:val="28"/>
          <w:szCs w:val="28"/>
          <w:rtl w:val="true"/>
          <w:lang w:bidi="fa-IR"/>
        </w:rPr>
        <w:t xml:space="preserve">الواعظ القلقشندى، محمد حجازى </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الرقيم المسطور فى علم الموتى بمن يزور القبور، بى‌جا، بى‌نا، 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النقاب فى حياة الأنبياء إذا تواروا فى التراب، بى‌جا،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ورده، انور </w:t>
      </w:r>
      <w:r>
        <w:rPr>
          <w:rStyle w:val="FootnoteAnchor"/>
          <w:rtl w:val="true"/>
        </w:rPr>
        <w:footnoteReference w:id="1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التكفير والتفسيق والتبديع صفات موضوعية صريحة، أم مظاهر طائفية قبيحة؟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رسالة التقريب، ش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ذوالقعده و ذوالحجه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الوزانى، إدريس بن أحمد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النشر الطيب على شرح الشيخ الطيب، قاهره، المطبعة المصرية، </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قاهره، دار الكتب الحديثة،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جلد</w:t>
      </w:r>
    </w:p>
    <w:p>
      <w:pPr>
        <w:pStyle w:val="BookText"/>
        <w:rPr/>
      </w:pPr>
      <w:r>
        <w:rPr>
          <w:rFonts w:ascii="IRNazanin" w:hAnsi="IRNazanin" w:eastAsia="IRNazanin"/>
          <w:color w:val="111111"/>
          <w:sz w:val="28"/>
          <w:sz w:val="28"/>
          <w:szCs w:val="28"/>
          <w:rtl w:val="true"/>
          <w:lang w:bidi="fa-IR"/>
        </w:rPr>
        <w:t xml:space="preserve">الوزانى، محمدمهدى بن محمد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رسالة فى جواز التوسّل فى الرد على محمد بن عبدالوهاب، بى‌جا،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وصيف، عيدان الحاج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ضلالات الوهابية وجهالة المتوهبين، بى‌جا، بى‌نا، بى‌تا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السلفية بين اهل السنة والامامية، ص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٨٠</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وهبه، توفيق على</w:t>
      </w:r>
    </w:p>
    <w:p>
      <w:pPr>
        <w:pStyle w:val="BookText"/>
        <w:rPr/>
      </w:pPr>
      <w:r>
        <w:rPr>
          <w:rFonts w:ascii="Amiri" w:hAnsi="Amiri" w:eastAsia="Amiri" w:cs="Amiri"/>
          <w:color w:val="111111"/>
          <w:sz w:val="28"/>
          <w:sz w:val="28"/>
          <w:szCs w:val="28"/>
          <w:rtl w:val="true"/>
          <w:lang w:bidi="ar-SA"/>
        </w:rPr>
        <w:t>بينما يعظّمون ملوكهم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الوهابيون لا يوقرون النبى، با همكارى احمد عبدالرحيم السايح، قاهره، دارالحرمين الشريفين العالميه، بى‌تا،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الويلتورى، ابومحمد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ابتغاء الوصول لحب الله بمدح الرسول، استانبول، مكتبة الحقيقة،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در بيان استحباب مدح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برگزارى جشن براى تولد ايشان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هاشم الرفاعى، يوسف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الرفاعى، يوسف هاشم</w:t>
      </w:r>
    </w:p>
    <w:p>
      <w:pPr>
        <w:pStyle w:val="BookText"/>
        <w:rPr/>
      </w:pPr>
      <w:r>
        <w:rPr>
          <w:rFonts w:ascii="IRNazanin" w:hAnsi="IRNazanin" w:eastAsia="IRNazanin"/>
          <w:color w:val="111111"/>
          <w:sz w:val="28"/>
          <w:sz w:val="28"/>
          <w:szCs w:val="28"/>
          <w:rtl w:val="true"/>
          <w:lang w:bidi="fa-IR"/>
        </w:rPr>
        <w:t>الهاشمى، محمد عبدالجواد</w:t>
      </w:r>
    </w:p>
    <w:p>
      <w:pPr>
        <w:pStyle w:val="BookText"/>
        <w:rPr/>
      </w:pPr>
      <w:r>
        <w:rPr>
          <w:rFonts w:ascii="Amiri" w:hAnsi="Amiri" w:eastAsia="Amiri" w:cs="Amiri"/>
          <w:color w:val="111111"/>
          <w:sz w:val="28"/>
          <w:sz w:val="28"/>
          <w:szCs w:val="28"/>
          <w:rtl w:val="true"/>
          <w:lang w:bidi="ar-SA"/>
        </w:rPr>
        <w:t xml:space="preserve">الوهابية حركة إصلاح وتجديد أم حركة تهديم وتفريق دراسة فى ما أثارته الوهابية من إشكالات فى القضايا الإسلامية الكبرى، بى‌جا، دارالمحيط، بى‌تا،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هرتلى، عبدالله عبدالعزيز</w:t>
      </w:r>
    </w:p>
    <w:p>
      <w:pPr>
        <w:pStyle w:val="BookText"/>
        <w:rPr/>
      </w:pPr>
      <w:r>
        <w:rPr>
          <w:rFonts w:ascii="IRNazanin" w:hAnsi="IRNazanin" w:eastAsia="IRNazanin"/>
          <w:color w:val="111111"/>
          <w:sz w:val="28"/>
          <w:sz w:val="28"/>
          <w:szCs w:val="28"/>
          <w:rtl w:val="true"/>
          <w:lang w:bidi="fa-IR"/>
        </w:rPr>
        <w:t xml:space="preserve">خوارج، وهابى و سلفى‌ها را بهتر بشناسيم، ترجمه جعفر پروينى، سنندج، كردستان،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نه گولى له گولزارى ئيسلام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الهررى، عبدالله بن محمد </w:t>
      </w:r>
      <w:r>
        <w:rPr>
          <w:rStyle w:val="FootnoteAnchor"/>
          <w:rtl w:val="true"/>
        </w:rPr>
        <w:footnoteReference w:id="177"/>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البيان الموثّق دراسة موثقة لمقالات الفرق الثالث، بيروت، دارالمشاريع،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التعقب الحثيث على من طعن فيما صح من الحديث، دمشق، مكتبة الترقى،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۶٧</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نصرة التعقب الحثيث على من طعن فيما صح من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بيروت، دارالمشاريع،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الشرعى على إثبات عصيان من قاتلهم على من صحابى أو تابعى، بيروت، دارالمشاريع،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الروائح الزكية فى مولد خير البرية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دارالمشاريع، </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٠٠٩</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٧٠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صريح البيان فى الرد على من خالف القرآن، بيروت، دارالمشاريع،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كتاب الكواكب الدرية فى مدح خير البرية المسماة بالبردة، بيروت، دارالمشاريع، بى‌تا،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المقالات السنية فى كشف ضلالات احمد ابن تيمية، بيروت، دارالمشاريع، </w:t>
      </w:r>
      <w:r>
        <w:rPr>
          <w:rFonts w:eastAsia="IRNazanin" w:cs="IRNazanin"/>
          <w:color w:val="111111"/>
          <w:sz w:val="28"/>
          <w:szCs w:val="28"/>
          <w:lang w:bidi="fa-IR"/>
        </w:rPr>
        <w:t>1</w:t>
      </w:r>
      <w:r>
        <w:rPr>
          <w:rFonts w:ascii="IRNazanin" w:hAnsi="IRNazanin" w:eastAsia="IRNazanin"/>
          <w:color w:val="111111"/>
          <w:sz w:val="28"/>
          <w:sz w:val="28"/>
          <w:szCs w:val="28"/>
          <w:lang w:bidi="fa-IR"/>
        </w:rPr>
        <w:t>٩٩</w:t>
      </w:r>
      <w:r>
        <w:rPr>
          <w:rFonts w:eastAsia="IRNazanin" w:cs="IRNazanin"/>
          <w:color w:val="111111"/>
          <w:sz w:val="28"/>
          <w:szCs w:val="28"/>
          <w:lang w:bidi="fa-IR"/>
        </w:rPr>
        <w:t>2/1412</w:t>
      </w:r>
      <w:r>
        <w:rPr>
          <w:rFonts w:ascii="IRNazanin" w:hAnsi="IRNazanin" w:eastAsia="IRNazanin"/>
          <w:color w:val="111111"/>
          <w:sz w:val="28"/>
          <w:sz w:val="28"/>
          <w:szCs w:val="28"/>
          <w:rtl w:val="true"/>
          <w:lang w:bidi="fa-IR"/>
        </w:rPr>
        <w:t xml:space="preserve">م،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بيروت، دارالمشاريع،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٩٩۶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بى‌جا، دارالمشاريع، چاپ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٩٩٨</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ascii="IRNazanin" w:hAnsi="IRNazanin" w:eastAsia="IRNazanin"/>
          <w:color w:val="111111"/>
          <w:sz w:val="28"/>
          <w:sz w:val="28"/>
          <w:szCs w:val="28"/>
          <w:lang w:bidi="fa-IR"/>
        </w:rPr>
        <w:t>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تونس، دارالمشاريع، چاپ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٠٠</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52</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تونس، دارالمشاريع،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جمعية المشاريع الخيرية الاسلامية، قسم الابحاث و الدراسات الاسلامية، بى‌تا،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در فصلهاى آغازين كتاب، ابن تيميه، شاگرد وى ابن قيم الجوزيه، محمد بن عبد الوهاب نجدى و نيز حافظ تقى الدين سبكى را معرفى مى‌كند و در ادامه در قالب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به بررسى و نقد تفصيلى آراء ابن تيميه پرداخته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الهزاروى، محمد عبدالقيوم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القادرى، محمد عبدالقيوم</w:t>
      </w:r>
    </w:p>
    <w:p>
      <w:pPr>
        <w:pStyle w:val="BookText"/>
        <w:rPr/>
      </w:pPr>
      <w:r>
        <w:rPr>
          <w:rFonts w:ascii="IRNazanin" w:hAnsi="IRNazanin" w:eastAsia="IRNazanin"/>
          <w:color w:val="111111"/>
          <w:sz w:val="28"/>
          <w:sz w:val="28"/>
          <w:szCs w:val="28"/>
          <w:rtl w:val="true"/>
          <w:lang w:bidi="fa-IR"/>
        </w:rPr>
        <w:t>الهمشرى، احمد</w:t>
      </w:r>
    </w:p>
    <w:p>
      <w:pPr>
        <w:pStyle w:val="BookText"/>
        <w:rPr/>
      </w:pPr>
      <w:r>
        <w:rPr>
          <w:rFonts w:ascii="Amiri" w:hAnsi="Amiri" w:eastAsia="Amiri" w:cs="Amiri"/>
          <w:color w:val="111111"/>
          <w:sz w:val="28"/>
          <w:sz w:val="28"/>
          <w:szCs w:val="28"/>
          <w:rtl w:val="true"/>
          <w:lang w:bidi="ar-SA"/>
        </w:rPr>
        <w:t xml:space="preserve">الانتهاكات غير الانسانية لنظام الحكم السعودى فى الجزيرة العربية، بى‌جا، دارالمحيط، بى‌تا، </w:t>
      </w:r>
      <w:r>
        <w:rPr>
          <w:rFonts w:ascii="Amiri" w:hAnsi="Amiri" w:eastAsia="Amiri" w:cs="Amiri"/>
          <w:color w:val="111111"/>
          <w:sz w:val="28"/>
          <w:sz w:val="28"/>
          <w:szCs w:val="28"/>
          <w:lang w:bidi="ar-SA"/>
        </w:rPr>
        <w:t>٧٠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الهندى الدهلوى، عبدالرحمن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روض المجال فى الرد على أهل الضلال، جده، بى‌نا، </w:t>
      </w:r>
      <w:r>
        <w:rPr>
          <w:rFonts w:eastAsia="IRNazanin" w:cs="IRNazanin"/>
          <w:color w:val="111111"/>
          <w:sz w:val="28"/>
          <w:szCs w:val="28"/>
          <w:lang w:bidi="fa-IR"/>
        </w:rPr>
        <w:t>132</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المقالات السنية، ص </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اليافعى، عبدالفتاح بن صالح قديش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التبرك بالصالحين بين المجيزين والمانعين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مقدمه مصطفى الخن، بيروت، مؤسسة الرسالة ناشرون،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التجسيم والمجسمة و حقيقة عقيدة السلف فى الصفات الإلهية، بيروت، مؤسسة الرسالة ناشرون،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شد الرحال لزيارة القبر الشريف بين المجيزين والمانعين، صنعا، بى‌نا،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يشاورى، محمود بن عبدالغيور</w:t>
      </w:r>
    </w:p>
    <w:p>
      <w:pPr>
        <w:pStyle w:val="BookText"/>
        <w:rPr/>
      </w:pPr>
      <w:r>
        <w:rPr>
          <w:rFonts w:ascii="Amiri" w:hAnsi="Amiri" w:eastAsia="Amiri" w:cs="Amiri"/>
          <w:color w:val="111111"/>
          <w:sz w:val="28"/>
          <w:sz w:val="28"/>
          <w:szCs w:val="28"/>
          <w:rtl w:val="true"/>
          <w:lang w:bidi="ar-SA"/>
        </w:rPr>
        <w:t xml:space="preserve">رد وهابى و يليه سيف الابرار المسلول على الفجار، به كوشش حسين حلمى، استانبول، مكتبة ايشيق،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٩٧٩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ص، زبان فارسى‌اردو</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ضميمه اين كتاب، 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الابرار المسلول على 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محمد عبدالرحمن السلهتى الحنفى فاروقى نيز آمده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استانبول، مكتبة الحقيقة،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٩٧</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معرفى و توصيف</w:t>
      </w:r>
    </w:p>
    <w:p>
      <w:pPr>
        <w:pStyle w:val="BookText"/>
        <w:rPr/>
      </w:pPr>
      <w:r>
        <w:rPr>
          <w:rFonts w:ascii="IRNazanin" w:hAnsi="IRNazanin" w:eastAsia="IRNazanin"/>
          <w:color w:val="111111"/>
          <w:sz w:val="28"/>
          <w:sz w:val="28"/>
          <w:szCs w:val="28"/>
          <w:rtl w:val="true"/>
          <w:lang w:bidi="fa-IR"/>
        </w:rPr>
        <w:t xml:space="preserve">آينه پژوهش، ش </w:t>
      </w:r>
      <w:r>
        <w:rPr>
          <w:rFonts w:eastAsia="IRNazanin" w:cs="IRNazanin"/>
          <w:color w:val="111111"/>
          <w:sz w:val="28"/>
          <w:szCs w:val="28"/>
          <w:lang w:bidi="fa-IR"/>
        </w:rPr>
        <w:t>11</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خرداد و شهريور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اليمانى الفخرانى، عبدالعزيز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الفخرانى، اليمانى عبدالعزيز</w:t>
      </w:r>
    </w:p>
    <w:p>
      <w:pPr>
        <w:pStyle w:val="BookText"/>
        <w:rPr/>
      </w:pPr>
      <w:r>
        <w:rPr>
          <w:rFonts w:ascii="Amiri" w:hAnsi="Amiri" w:eastAsia="Amiri" w:cs="Amiri"/>
          <w:color w:val="111111"/>
          <w:sz w:val="28"/>
          <w:sz w:val="28"/>
          <w:szCs w:val="28"/>
          <w:rtl w:val="true"/>
          <w:lang w:bidi="ar-SA"/>
        </w:rPr>
        <w:t>يعقوبى، محمد بن أحمد مسكه</w:t>
      </w:r>
    </w:p>
    <w:p>
      <w:pPr>
        <w:pStyle w:val="BookText"/>
        <w:rPr/>
      </w:pPr>
      <w:r>
        <w:rPr>
          <w:rFonts w:ascii="Amiri" w:hAnsi="Amiri" w:eastAsia="Amiri" w:cs="Amiri"/>
          <w:color w:val="111111"/>
          <w:sz w:val="28"/>
          <w:sz w:val="28"/>
          <w:szCs w:val="28"/>
          <w:rtl w:val="true"/>
          <w:lang w:bidi="ar-SA"/>
        </w:rPr>
        <w:t xml:space="preserve">فتاوى ابن تيمية فى الميزان، تصحيح محمد انجم المصباحى، بيروت، دار الفتح،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٨٩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تصحيح محمد انجم المصباحى، به اهتمام عبدالستار الهمدانى البركاتى، هند، گجرات، مركز اهل السنه بركات رضا،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٠٠</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يوسف، محمد طاهر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رسالة قوة الدفاع و الهجوم، سودان، مطبعة التمدن المحدودة،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صاروخ الغارة المحمدية الطاهرية الصوفية لقذف أنصار سنة ابن عبد الوهاب الشيطانية، سودان، مطبعة التمدن المحدودة، بى‌تا</w:t>
      </w:r>
      <w:r>
        <w:rPr>
          <w:rFonts w:eastAsia="Amiri" w:cs="Amiri" w:ascii="Amiri" w:hAnsi="Amiri"/>
          <w:color w:val="111111"/>
          <w:sz w:val="28"/>
          <w:szCs w:val="28"/>
          <w:rtl w:val="true"/>
          <w:lang w:bidi="ar-SA"/>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962_25595"/>
      <w:bookmarkStart w:id="21" w:name="pg1962_25595"/>
      <w:bookmarkEnd w:id="21"/>
    </w:p>
    <w:p>
      <w:pPr>
        <w:pStyle w:val="Heading3"/>
        <w:numPr>
          <w:ilvl w:val="2"/>
          <w:numId w:val="1"/>
        </w:numPr>
        <w:rPr/>
      </w:pPr>
      <w:bookmarkStart w:id="22" w:name="pg1962_25595"/>
      <w:bookmarkStart w:id="23" w:name="__RefHeading___Toc3538954_3650668749"/>
      <w:bookmarkStart w:id="24" w:name="_Toc7"/>
      <w:bookmarkEnd w:id="22"/>
      <w:bookmarkEnd w:id="23"/>
      <w:r>
        <w:rPr>
          <w:rtl w:val="true"/>
        </w:rPr>
        <w:t>تأليفات مستبصرين</w:t>
      </w:r>
      <w:bookmarkEnd w:id="24"/>
    </w:p>
    <w:p>
      <w:pPr>
        <w:pStyle w:val="BookText"/>
        <w:rPr/>
      </w:pPr>
      <w:r>
        <w:rPr>
          <w:rFonts w:ascii="Amiri" w:hAnsi="Amiri" w:eastAsia="Amiri" w:cs="Amiri"/>
          <w:color w:val="111111"/>
          <w:sz w:val="28"/>
          <w:sz w:val="28"/>
          <w:szCs w:val="28"/>
          <w:rtl w:val="true"/>
          <w:lang w:bidi="ar-SA"/>
        </w:rPr>
        <w:t xml:space="preserve">ابوعلى،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٩۶٧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الوهابية جذورها التاريخية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مواقفها من المسلمين، قم، موسسه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لاحياء التراث؛ مركز الابحاث العقائديه،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نقد و رديه‌اى بر عقايد، عملكرد و انديشه وهابيت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انطاكى، محمد مرعى امين </w:t>
      </w:r>
      <w:r>
        <w:rPr>
          <w:rStyle w:val="FootnoteAnchor"/>
          <w:rtl w:val="true"/>
        </w:rPr>
        <w:footnoteReference w:id="181"/>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رحلتى من الضلال الى الهدى، حلب، بى‌نا، </w:t>
      </w:r>
      <w:r>
        <w:rPr>
          <w:rFonts w:eastAsia="IRNazanin" w:cs="IRNazanin"/>
          <w:color w:val="111111"/>
          <w:sz w:val="28"/>
          <w:szCs w:val="28"/>
          <w:lang w:bidi="fa-IR"/>
        </w:rPr>
        <w:t>13</w:t>
      </w:r>
      <w:r>
        <w:rPr>
          <w:rFonts w:ascii="IRNazanin" w:hAnsi="IRNazanin" w:eastAsia="IRNazanin"/>
          <w:color w:val="111111"/>
          <w:sz w:val="28"/>
          <w:sz w:val="28"/>
          <w:szCs w:val="28"/>
          <w:lang w:bidi="fa-IR"/>
        </w:rPr>
        <w:t>٧٩</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لماذا اخترت مذهب الشيعة؟ مذهب اهل البيت عليهم السلام، قم، مكتبة الثقلين،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تحقيق عبدالكريم العقيلى، قم، مكتب الاعلام الاسلامى،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مؤسسة الاعلمى للمطبوعات،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البياتى، صباح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التبرك بالصالحين و الاخيار و المشاهد المقدسة، قم، مجمع جهانى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٨۶٨۶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رحاب اهل البيت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التبرك بالصالحين والاخيار والمشاهد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حقيقة التشيع، قم، مجمع جهانى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پالتويى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٨۶٨۶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رحاب اهل البيت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التشيع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تخونوا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نقدية لآراء الشيخ محمد بن عبدالوهاب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الرد على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مركز الابحاث العقائدية،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الرحلة الثقلين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الجاف، عبدالحميد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٩۶٩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شيعنى الالبانى، قم، پيام مهر؛ مركز الابحاث العقائديه، </w:t>
      </w:r>
      <w:r>
        <w:rPr>
          <w:rFonts w:eastAsia="IRNazanin" w:cs="IRNazanin"/>
          <w:color w:val="111111"/>
          <w:sz w:val="28"/>
          <w:szCs w:val="28"/>
          <w:lang w:bidi="fa-IR"/>
        </w:rPr>
        <w:t>143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۶٠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دفاعيه از انديشه‌ها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كه خود از سلفى‌گرى به مذهب شيعه روى آورده در اين كتاب به شرح عقايد خود و سير اين تغيير عقيده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جبورى، عبدالله محمود</w:t>
      </w:r>
    </w:p>
    <w:p>
      <w:pPr>
        <w:pStyle w:val="BookText"/>
        <w:rPr/>
      </w:pPr>
      <w:r>
        <w:rPr>
          <w:rFonts w:ascii="Amiri" w:hAnsi="Amiri" w:eastAsia="Amiri" w:cs="Amiri"/>
          <w:color w:val="111111"/>
          <w:sz w:val="28"/>
          <w:sz w:val="28"/>
          <w:szCs w:val="28"/>
          <w:rtl w:val="true"/>
          <w:lang w:bidi="ar-SA"/>
        </w:rPr>
        <w:t>الزلزال انتصار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المناظرات التى احدثت زلزالا عنيفا فى ارضية الفكر السلفى الوهابى، قم، منشورات الاجتهاد،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ديگر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انتصار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الزلزال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مناظرات الصوتيه بين الدكتور عصام العماد و الشيخ عثمان الخميس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به كوشش هشام آل قطيط، بيروت، دارالمحجة البيضاء،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٧٧۶</w:t>
      </w:r>
      <w:r>
        <w:rPr>
          <w:rFonts w:ascii="Amiri" w:hAnsi="Amiri" w:eastAsia="Amiri" w:cs="Amiri"/>
          <w:color w:val="111111"/>
          <w:sz w:val="28"/>
          <w:sz w:val="28"/>
          <w:szCs w:val="28"/>
          <w:rtl w:val="true"/>
          <w:lang w:bidi="ar-SA"/>
        </w:rPr>
        <w:t>ص، وزيرى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خليفات، مروان</w:t>
      </w:r>
    </w:p>
    <w:p>
      <w:pPr>
        <w:pStyle w:val="BookText"/>
        <w:rPr/>
      </w:pPr>
      <w:r>
        <w:rPr>
          <w:rFonts w:ascii="Amiri" w:hAnsi="Amiri" w:eastAsia="Amiri" w:cs="Amiri"/>
          <w:color w:val="111111"/>
          <w:sz w:val="28"/>
          <w:sz w:val="28"/>
          <w:szCs w:val="28"/>
          <w:rtl w:val="true"/>
          <w:lang w:bidi="ar-SA"/>
        </w:rPr>
        <w:t xml:space="preserve">و ركبت السفينة، قم، مركز الغدير للدراسات الاسلامية،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۶۶٩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IRNazanin" w:hAnsi="IRNazanin" w:eastAsia="IRNazanin"/>
          <w:color w:val="111111"/>
          <w:sz w:val="28"/>
          <w:sz w:val="28"/>
          <w:szCs w:val="28"/>
          <w:rtl w:val="true"/>
          <w:lang w:bidi="fa-IR"/>
        </w:rPr>
        <w:t xml:space="preserve">و آنگاه كه بر كشتى نشستم، ترجمه ناصر ربيعى، قم، نورالنور،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سامرائى، سعيد</w:t>
      </w:r>
    </w:p>
    <w:p>
      <w:pPr>
        <w:pStyle w:val="BookText"/>
        <w:rPr/>
      </w:pPr>
      <w:r>
        <w:rPr>
          <w:rFonts w:ascii="IRNazanin" w:hAnsi="IRNazanin" w:eastAsia="IRNazanin"/>
          <w:color w:val="111111"/>
          <w:sz w:val="28"/>
          <w:sz w:val="28"/>
          <w:szCs w:val="28"/>
          <w:rtl w:val="true"/>
          <w:lang w:bidi="fa-IR"/>
        </w:rPr>
        <w:t xml:space="preserve">آل سعود و آثار الاسلام، لندن، مؤسسه الفجر،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٩٩</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سروانى، معتصم سيد احمد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الحقيقة الضائعة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رحلتى نحو مذهب 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مؤسسه المعارف الاسلاميه،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بيروت، دارالمحجة البيضاء،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IRNazanin" w:hAnsi="IRNazanin" w:eastAsia="IRNazanin"/>
          <w:color w:val="111111"/>
          <w:sz w:val="28"/>
          <w:sz w:val="28"/>
          <w:szCs w:val="28"/>
          <w:rtl w:val="true"/>
          <w:lang w:bidi="fa-IR"/>
        </w:rPr>
        <w:t>حقيقت گمشده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گرايشم به مذهب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بنياد معارف اسلامى،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٧٧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حقيقت مكتوم، ترجمه مالك محمودى، قم، موسسه انتشارات امام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٧٩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سماوى، محمد تيجانى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الشيعة هم اهل السنة، قم، انصاريان،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٠٠٩</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 xml:space="preserve">فسئلوا اهل الذكر، قم، انصاريان،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٠٠٩</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كل الحلول عند آل الرسول، بيروت، دارالمجتبى،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Amiri" w:hAnsi="Amiri" w:eastAsia="Amiri" w:cs="Amiri"/>
          <w:color w:val="111111"/>
          <w:sz w:val="28"/>
          <w:sz w:val="28"/>
          <w:szCs w:val="28"/>
          <w:rtl w:val="true"/>
          <w:lang w:bidi="ar-SA"/>
        </w:rPr>
        <w:t xml:space="preserve">اهل‌بيت كليد مشكل‌ها، ترجمه محمدجواد مهرى </w:t>
      </w:r>
      <w:r>
        <w:rPr>
          <w:rStyle w:val="FootnoteAnchor"/>
          <w:rtl w:val="true"/>
        </w:rPr>
        <w:footnoteReference w:id="183"/>
      </w:r>
      <w:r>
        <w:rPr>
          <w:rFonts w:ascii="IRNazanin" w:hAnsi="IRNazanin" w:eastAsia="IRNazanin"/>
          <w:color w:val="111111"/>
          <w:sz w:val="28"/>
          <w:sz w:val="28"/>
          <w:szCs w:val="28"/>
          <w:rtl w:val="true"/>
          <w:lang w:bidi="fa-IR"/>
        </w:rPr>
        <w:t xml:space="preserve">، قم، بنياد معارف اسلامى،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٧۶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موضوعاتى كه در اين كتاب بررسى شده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و سنى عليه وهابيت؛ وحدت خوارج و وهابيت؛ تبرك جستن به 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ريشه‌هاى تاريخى وهابيت؛ وهابيت و تحريم زيارت قبور؛ اهل بيت و مسلمانان امروزى؛ ازدواج موقت و اهميتش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اردو</w:t>
      </w:r>
    </w:p>
    <w:p>
      <w:pPr>
        <w:pStyle w:val="BookText"/>
        <w:rPr/>
      </w:pPr>
      <w:r>
        <w:rPr>
          <w:rFonts w:ascii="Amiri" w:hAnsi="Amiri" w:eastAsia="Amiri" w:cs="Amiri"/>
          <w:color w:val="111111"/>
          <w:sz w:val="28"/>
          <w:sz w:val="28"/>
          <w:szCs w:val="28"/>
          <w:rtl w:val="true"/>
          <w:lang w:bidi="ar-SA"/>
        </w:rPr>
        <w:t xml:space="preserve">اهل‌بيت حلال مشكلات، ترجمه امتياز حيدر </w:t>
      </w:r>
      <w:r>
        <w:rPr>
          <w:rStyle w:val="FootnoteAnchor"/>
          <w:rtl w:val="true"/>
        </w:rPr>
        <w:footnoteReference w:id="184"/>
      </w:r>
      <w:r>
        <w:rPr>
          <w:rFonts w:ascii="Amiri" w:hAnsi="Amiri" w:eastAsia="Amiri" w:cs="Amiri"/>
          <w:color w:val="111111"/>
          <w:sz w:val="28"/>
          <w:sz w:val="28"/>
          <w:szCs w:val="28"/>
          <w:rtl w:val="true"/>
          <w:lang w:bidi="ar-SA"/>
        </w:rPr>
        <w:t xml:space="preserve">، زير نظر احتشام عباس زيدى، قم، انصاريان،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٩٩٩</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عبدالحميد، صائب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تيمية، حياته، عقائده موقفه من الشيعة و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مركز الغدير للدراسات الاسلامية،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٩٩٧</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قم، مؤسسه دائرة المعارف الفقه الاسلامى طبقا لمذهب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 فى صورته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آفاق الحضارة الاسلامية، ش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رجب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تيمية فى صورته الحقيقة، بيروت، مركز الغدير للدراسات الاسلامية،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IRNazanin" w:hAnsi="IRNazanin" w:eastAsia="IRNazanin"/>
          <w:color w:val="111111"/>
          <w:sz w:val="28"/>
          <w:sz w:val="28"/>
          <w:szCs w:val="28"/>
          <w:rtl w:val="true"/>
          <w:lang w:bidi="fa-IR"/>
        </w:rPr>
        <w:t>چهره حقيقى 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 گذار افكار وهابيت، ترجمه محسن اسلامى، قم، فقاهت،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٧٨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٨٠٧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الزيارة والتوسل، قم، مركز الرسالة،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ascii="IRNazanin" w:hAnsi="IRNazanin" w:eastAsia="IRNazanin"/>
          <w:color w:val="111111"/>
          <w:sz w:val="28"/>
          <w:sz w:val="28"/>
          <w:szCs w:val="28"/>
          <w:lang w:bidi="fa-IR"/>
        </w:rPr>
        <w:t>۶٠</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بررسى برخى مسائل كلامى درباره اختلاف شيعه و سلفيون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الوهابية فى صورتها الحقيقة، قم، مركز الغدير للدراسات الاسلامية،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IRNazanin" w:hAnsi="IRNazanin" w:eastAsia="IRNazanin"/>
          <w:color w:val="111111"/>
          <w:sz w:val="28"/>
          <w:sz w:val="28"/>
          <w:szCs w:val="28"/>
          <w:rtl w:val="true"/>
          <w:lang w:bidi="fa-IR"/>
        </w:rPr>
        <w:t xml:space="preserve">چهره واقعى وهابيت، ترجمه حبيب روحانى </w:t>
      </w:r>
      <w:r>
        <w:rPr>
          <w:rStyle w:val="FootnoteAnchor"/>
          <w:rtl w:val="true"/>
        </w:rPr>
        <w:footnoteReference w:id="185"/>
      </w:r>
      <w:r>
        <w:rPr>
          <w:rFonts w:ascii="IRNazanin" w:hAnsi="IRNazanin" w:eastAsia="IRNazanin"/>
          <w:color w:val="111111"/>
          <w:sz w:val="28"/>
          <w:sz w:val="28"/>
          <w:szCs w:val="28"/>
          <w:rtl w:val="true"/>
          <w:lang w:bidi="fa-IR"/>
        </w:rPr>
        <w:t xml:space="preserve">، مشهد، آستان قدس رضوى، بنياد پژوهشهاى اسلامى،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٧٨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بررسى ديدگاه‌هاى وهابيت در زمينه‌ى مشروعيت ساخت و زيارت قبر بزرگان و توسل و تبرك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اردو</w:t>
      </w:r>
    </w:p>
    <w:p>
      <w:pPr>
        <w:pStyle w:val="BookText"/>
        <w:rPr/>
      </w:pPr>
      <w:r>
        <w:rPr>
          <w:rFonts w:ascii="IRNazanin" w:hAnsi="IRNazanin" w:eastAsia="IRNazanin"/>
          <w:color w:val="111111"/>
          <w:sz w:val="28"/>
          <w:sz w:val="28"/>
          <w:szCs w:val="28"/>
          <w:rtl w:val="true"/>
          <w:lang w:bidi="fa-IR"/>
        </w:rPr>
        <w:t xml:space="preserve">وهابيت كى چهرى، قم، مجمع جهانى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عماد، عصام </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w:t>
      </w:r>
      <w:r>
        <w:rPr>
          <w:rFonts w:ascii="IRNazanin" w:hAnsi="IRNazanin" w:eastAsia="IRNazanin"/>
          <w:color w:val="111111"/>
          <w:sz w:val="28"/>
          <w:sz w:val="28"/>
          <w:szCs w:val="28"/>
          <w:lang w:bidi="fa-IR"/>
        </w:rPr>
        <w:t>٩۶٨</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رحلتى من الوهابية الى الاثنى عشرية، بى‌جا، بى‌تا، نسخه خطى</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شخصى مؤلف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المنهج الجديد والصحيح فى الحوار مع الوهابيين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محاولة للتقريب بين الاثنى عشرية و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مؤسسة الكوثر للمعارف الاسلامية،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آذرى</w:t>
      </w:r>
    </w:p>
    <w:p>
      <w:pPr>
        <w:pStyle w:val="BookText"/>
        <w:rPr/>
      </w:pPr>
      <w:r>
        <w:rPr>
          <w:rFonts w:ascii="IRNazanin" w:hAnsi="IRNazanin" w:eastAsia="IRNazanin"/>
          <w:color w:val="111111"/>
          <w:sz w:val="28"/>
          <w:sz w:val="28"/>
          <w:szCs w:val="28"/>
          <w:rtl w:val="true"/>
          <w:lang w:bidi="fa-IR"/>
        </w:rPr>
        <w:t xml:space="preserve">المنهج الجديد والصحيح فى الحوار مع الوهابين، ترجمه ليلا آبساليكووا، قم، مجمع جهانى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ترجمه اردو</w:t>
      </w:r>
    </w:p>
    <w:p>
      <w:pPr>
        <w:pStyle w:val="BookText"/>
        <w:rPr/>
      </w:pPr>
      <w:r>
        <w:rPr>
          <w:rFonts w:ascii="IRNazanin" w:hAnsi="IRNazanin" w:eastAsia="IRNazanin"/>
          <w:color w:val="111111"/>
          <w:sz w:val="28"/>
          <w:sz w:val="28"/>
          <w:szCs w:val="28"/>
          <w:rtl w:val="true"/>
          <w:lang w:bidi="fa-IR"/>
        </w:rPr>
        <w:t xml:space="preserve">گفتگو كا سليقه، ترجمه مرزا محمدجواد، تصحيح محمد كامل، قم، مجمع جهانى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ترجمه چينى</w:t>
      </w:r>
    </w:p>
    <w:p>
      <w:pPr>
        <w:pStyle w:val="BookText"/>
        <w:rPr/>
      </w:pPr>
      <w:r>
        <w:rPr>
          <w:rFonts w:ascii="IRNazanin" w:hAnsi="IRNazanin" w:eastAsia="IRNazanin"/>
          <w:color w:val="111111"/>
          <w:sz w:val="28"/>
          <w:sz w:val="28"/>
          <w:szCs w:val="28"/>
          <w:rtl w:val="true"/>
          <w:lang w:bidi="fa-IR"/>
        </w:rPr>
        <w:t xml:space="preserve">ترجمه عبدالعزيز، قم، مجمع جهانى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eastAsia="IRNazanin" w:cs="IRNazanin"/>
          <w:color w:val="111111"/>
          <w:sz w:val="28"/>
          <w:szCs w:val="28"/>
          <w:lang w:bidi="fa-IR"/>
        </w:rPr>
        <w:t>/2</w:t>
      </w:r>
      <w:r>
        <w:rPr>
          <w:rFonts w:ascii="IRNazanin" w:hAnsi="IRNazanin" w:eastAsia="IRNazanin"/>
          <w:color w:val="111111"/>
          <w:sz w:val="28"/>
          <w:sz w:val="28"/>
          <w:szCs w:val="28"/>
          <w:lang w:bidi="fa-IR"/>
        </w:rPr>
        <w:t>٠٠٨</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ترجمه روسى</w:t>
      </w:r>
    </w:p>
    <w:p>
      <w:pPr>
        <w:pStyle w:val="BookText"/>
        <w:rPr/>
      </w:pPr>
      <w:r>
        <w:rPr>
          <w:rFonts w:ascii="IRNazanin" w:hAnsi="IRNazanin" w:eastAsia="IRNazanin"/>
          <w:color w:val="111111"/>
          <w:sz w:val="28"/>
          <w:sz w:val="28"/>
          <w:szCs w:val="28"/>
          <w:rtl w:val="true"/>
          <w:lang w:bidi="fa-IR"/>
        </w:rPr>
        <w:t xml:space="preserve">ترجمه ليلا آبساليكووا، قم، مجمع جهانى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5/2</w:t>
      </w:r>
      <w:r>
        <w:rPr>
          <w:rFonts w:ascii="IRNazanin" w:hAnsi="IRNazanin" w:eastAsia="IRNazanin"/>
          <w:color w:val="111111"/>
          <w:sz w:val="28"/>
          <w:sz w:val="28"/>
          <w:szCs w:val="28"/>
          <w:lang w:bidi="fa-IR"/>
        </w:rPr>
        <w:t>٠٠۶</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٨۶٨۶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IRNazanin" w:hAnsi="IRNazanin" w:eastAsia="IRNazanin"/>
          <w:color w:val="111111"/>
          <w:sz w:val="28"/>
          <w:sz w:val="28"/>
          <w:szCs w:val="28"/>
          <w:rtl w:val="true"/>
          <w:lang w:bidi="fa-IR"/>
        </w:rPr>
        <w:t xml:space="preserve">روشى نو و صحيح در گفتگو با وهابيت، ترجمه حميدرضا غريب، قم، دهكده جهانى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٠۶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گفت‌وگوى بى ستيز گامى براى تفاهم، ترجمه مصطفى اسكندرى </w:t>
      </w:r>
      <w:r>
        <w:rPr>
          <w:rStyle w:val="FootnoteAnchor"/>
          <w:rtl w:val="true"/>
        </w:rPr>
        <w:footnoteReference w:id="187"/>
      </w:r>
      <w:r>
        <w:rPr>
          <w:rFonts w:ascii="IRNazanin" w:hAnsi="IRNazanin" w:eastAsia="IRNazanin"/>
          <w:color w:val="111111"/>
          <w:sz w:val="28"/>
          <w:sz w:val="28"/>
          <w:szCs w:val="28"/>
          <w:rtl w:val="true"/>
          <w:lang w:bidi="fa-IR"/>
        </w:rPr>
        <w:t xml:space="preserve">، قم، دارالغدير،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lang w:bidi="fa-IR"/>
        </w:rPr>
        <w:t>1</w:t>
      </w:r>
      <w:r>
        <w:rPr>
          <w:rFonts w:ascii="IRNazanin" w:hAnsi="IRNazanin" w:eastAsia="IRNazanin"/>
          <w:color w:val="111111"/>
          <w:sz w:val="28"/>
          <w:sz w:val="28"/>
          <w:szCs w:val="28"/>
          <w:lang w:bidi="fa-IR"/>
        </w:rPr>
        <w:t>۶</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 در سراشيبى 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گفتگو با عصام العماد، سراج منير، ش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مهدويت از منظر وهابيت در گفتگو با دكتر عصام 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كوشش سيدمجتبى مجاهديان، معارف، ش </w:t>
      </w:r>
      <w:r>
        <w:rPr>
          <w:rFonts w:eastAsia="IRNazanin" w:cs="IRNazanin"/>
          <w:color w:val="111111"/>
          <w:sz w:val="28"/>
          <w:szCs w:val="28"/>
          <w:lang w:bidi="fa-IR"/>
        </w:rPr>
        <w:t>5</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نقد الشيخ محمد عبدالوهاب من الداخل، قم، منشورات الاجتهاد،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IRNazanin" w:hAnsi="IRNazanin" w:eastAsia="IRNazanin"/>
          <w:color w:val="111111"/>
          <w:sz w:val="28"/>
          <w:sz w:val="28"/>
          <w:szCs w:val="28"/>
          <w:rtl w:val="true"/>
          <w:lang w:bidi="fa-IR"/>
        </w:rPr>
        <w:t xml:space="preserve">نقد شيخ محمد بن عبدالوهاب از درون، ترجمه سيد محمدجعفر نورى، به سفارش مجتمع عالى امام خمينى، قم، خاكريز،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الكثيرى، سيدمحمد</w:t>
      </w:r>
    </w:p>
    <w:p>
      <w:pPr>
        <w:pStyle w:val="BookText"/>
        <w:rPr/>
      </w:pPr>
      <w:r>
        <w:rPr>
          <w:rFonts w:ascii="Amiri" w:hAnsi="Amiri" w:eastAsia="Amiri" w:cs="Amiri"/>
          <w:color w:val="111111"/>
          <w:sz w:val="28"/>
          <w:sz w:val="28"/>
          <w:szCs w:val="28"/>
          <w:rtl w:val="true"/>
          <w:lang w:bidi="ar-SA"/>
        </w:rPr>
        <w:t xml:space="preserve">السلفية بين اهل السنة والامامية، قم، موسسه دائرة المعارف الفقه الاسلامى طبقا لمذهب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 وزيرى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بيروت، الغدير للطباعة والنشر والتوزيع،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٩٩٧</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النفيس، احمد راسم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الوهابى اليهودى، فى بحث العلاقة بين ابن تيميه و ابن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رسالة الثقلين، ش </w:t>
      </w:r>
      <w:r>
        <w:rPr>
          <w:rFonts w:ascii="Amiri" w:hAnsi="Amiri" w:eastAsia="Amiri" w:cs="Amiri"/>
          <w:color w:val="111111"/>
          <w:sz w:val="28"/>
          <w:sz w:val="28"/>
          <w:szCs w:val="28"/>
          <w:lang w:bidi="ar-SA"/>
        </w:rPr>
        <w:t>۶٨</w:t>
      </w:r>
      <w:r>
        <w:rPr>
          <w:rFonts w:ascii="Amiri" w:hAnsi="Amiri" w:eastAsia="Amiri" w:cs="Amiri"/>
          <w:color w:val="111111"/>
          <w:sz w:val="28"/>
          <w:sz w:val="28"/>
          <w:szCs w:val="28"/>
          <w:rtl w:val="true"/>
          <w:lang w:bidi="ar-SA"/>
        </w:rPr>
        <w:t xml:space="preserve">، زمستان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٨٩</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 و مبادى و مقومات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رسالة الثقلين، ش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دى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الوردانى،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ائمة الوهابية،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باز فقيه آل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محاكمة النهج الوهابى، قاهره، الهدف الاعلام والنشر،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اكاذيب الوهابية،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اهل السنة شعب الله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فى فساد عقائد اهل السنة، بيروت، دارالرأى،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الخطر الوهابى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رسائل ضد الوهابية، قاهره، الهدف الاعلام والنشر، بى‌تا،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ثقافة الارهاب فى كتب الوهابية،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فرق اهل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جماعات الماضى و جماعات الحاضر، قم، مركز الابحاث العقائديه،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فقه 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فى اصول الفكر السلفى، قاهره، بى‌نا، 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فقهاء النفط راية الاسلام ام راية آل سعود، قاهره، الهدف الاعلام والنشر،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مدافع الفقها التطرف بين فقهاء السلف و فقهاء الخلف، بيروت، دارالرأى،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مذبحة الحرم بالوثائق تفاصيل مذبحة الحجاج عام، بيروت، دارالغدير، بى‌تا</w:t>
      </w:r>
      <w:r>
        <w:rPr>
          <w:rFonts w:eastAsia="Amiri" w:cs="Amiri" w:ascii="Amiri" w:hAnsi="Amiri"/>
          <w:color w:val="111111"/>
          <w:sz w:val="28"/>
          <w:szCs w:val="28"/>
          <w:rtl w:val="true"/>
          <w:lang w:bidi="ar-SA"/>
        </w:rPr>
        <w:t xml:space="preserve">. </w:t>
      </w:r>
      <w:bookmarkStart w:id="25" w:name="pg1962_25603"/>
    </w:p>
    <w:p>
      <w:pPr>
        <w:pStyle w:val="Heading2"/>
        <w:numPr>
          <w:ilvl w:val="1"/>
          <w:numId w:val="1"/>
        </w:numPr>
        <w:rPr/>
      </w:pPr>
      <w:bookmarkStart w:id="26" w:name="__RefHeading___Toc3538956_3650668749"/>
      <w:bookmarkStart w:id="27" w:name="_Toc8"/>
      <w:bookmarkEnd w:id="25"/>
      <w:bookmarkEnd w:id="26"/>
      <w:r>
        <w:rPr>
          <w:rtl w:val="true"/>
        </w:rPr>
        <w:t>فصل دوم</w:t>
      </w:r>
      <w:r>
        <w:rPr>
          <w:rtl w:val="true"/>
        </w:rPr>
        <w:t xml:space="preserve">: </w:t>
      </w:r>
      <w:r>
        <w:rPr>
          <w:rtl w:val="true"/>
        </w:rPr>
        <w:t>تأليفات شيعه</w:t>
      </w:r>
      <w:bookmarkEnd w:id="27"/>
    </w:p>
    <w:p>
      <w:pPr>
        <w:pStyle w:val="Heading3"/>
        <w:numPr>
          <w:ilvl w:val="2"/>
          <w:numId w:val="1"/>
        </w:numPr>
        <w:rPr/>
      </w:pPr>
      <w:bookmarkStart w:id="28" w:name="__RefHeading___Toc3538958_3650668749"/>
      <w:bookmarkStart w:id="29" w:name="_Toc9"/>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 xml:space="preserve">آ،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چهره‌هاى ناپيدا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مستر همفر جاسوس بريتانيا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كينياز دالگوركى جاسوس شوروى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ممالك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نوشته هامفرى، ترجمه محمد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يزد، لاله كوير، </w:t>
      </w:r>
      <w:r>
        <w:rPr>
          <w:rFonts w:eastAsia="IRNazanin" w:cs="IRNazanin"/>
          <w:color w:val="111111"/>
          <w:sz w:val="28"/>
          <w:szCs w:val="28"/>
          <w:lang w:bidi="fa-IR"/>
        </w:rPr>
        <w:t>13</w:t>
      </w:r>
      <w:r>
        <w:rPr>
          <w:rFonts w:ascii="IRNazanin" w:hAnsi="IRNazanin" w:eastAsia="IRNazanin"/>
          <w:color w:val="111111"/>
          <w:sz w:val="28"/>
          <w:sz w:val="28"/>
          <w:szCs w:val="28"/>
          <w:lang w:bidi="fa-IR"/>
        </w:rPr>
        <w:t>٧٩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۶</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آخوند قربان‌پور، احمد</w:t>
      </w:r>
    </w:p>
    <w:p>
      <w:pPr>
        <w:pStyle w:val="BookText"/>
        <w:rPr/>
      </w:pPr>
      <w:r>
        <w:rPr>
          <w:rFonts w:ascii="IRNazanin" w:hAnsi="IRNazanin" w:eastAsia="IRNazanin"/>
          <w:color w:val="111111"/>
          <w:sz w:val="28"/>
          <w:sz w:val="28"/>
          <w:szCs w:val="28"/>
          <w:rtl w:val="true"/>
          <w:lang w:bidi="fa-IR"/>
        </w:rPr>
        <w:t xml:space="preserve">حقيقة الوسيلة و ماهية الوثنية، تهران، عشق دانش،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٨۶٠</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ديدگاه وهابيت درباره توسل و شرك مورد نقد و بررسى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آخوند كشميرى، عبدالصديق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 الفصل فى شبهات الوهابية، گرگان، انتشارات نوروزى،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آدينه، احمد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بيدارى زائر، اراك، نجابت،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بررسى و نقد شبهات مطرح شده توسط وهابيون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براى زائران بيت‌الله الحرام تهيه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آزاد، حسين</w:t>
      </w:r>
    </w:p>
    <w:p>
      <w:pPr>
        <w:pStyle w:val="BookText"/>
        <w:rPr/>
      </w:pPr>
      <w:r>
        <w:rPr>
          <w:rFonts w:ascii="IRNazanin" w:hAnsi="IRNazanin" w:eastAsia="IRNazanin"/>
          <w:color w:val="111111"/>
          <w:sz w:val="28"/>
          <w:sz w:val="28"/>
          <w:szCs w:val="28"/>
          <w:rtl w:val="true"/>
          <w:lang w:bidi="fa-IR"/>
        </w:rPr>
        <w:t xml:space="preserve">بررسى و تحليل تعارضات فكرى وهابيت با آيات قرآن، پايان‌نامه كارشناسى ارشد، به راهنمايى عليرضا مختارى و مشاوره عبدالحميد عارفيان، دانشگاه آزاد اسلامى واحد فسا،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آستان قدس رضوى، معاونت تبليغات</w:t>
      </w:r>
    </w:p>
    <w:p>
      <w:pPr>
        <w:pStyle w:val="BookText"/>
        <w:rPr/>
      </w:pPr>
      <w:r>
        <w:rPr>
          <w:rFonts w:ascii="IRNazanin" w:hAnsi="IRNazanin" w:eastAsia="IRNazanin"/>
          <w:color w:val="111111"/>
          <w:sz w:val="28"/>
          <w:sz w:val="28"/>
          <w:szCs w:val="28"/>
          <w:rtl w:val="true"/>
          <w:lang w:bidi="fa-IR"/>
        </w:rPr>
        <w:t xml:space="preserve">پاسخ چيست؟ ، مشهد، انتشارات قدس رضوى،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٠٠۶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 xml:space="preserve">سه تصوير از يك تصوير وارونه، مشهد، انتشارات قدس رضوى،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٠٠٠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 xml:space="preserve">آشفته تهرانى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عصار، سيدمحمد بن سيدمحمود</w:t>
      </w:r>
    </w:p>
    <w:p>
      <w:pPr>
        <w:pStyle w:val="BookText"/>
        <w:rPr/>
      </w:pPr>
      <w:r>
        <w:rPr>
          <w:rFonts w:ascii="IRNazanin" w:hAnsi="IRNazanin" w:eastAsia="IRNazanin"/>
          <w:color w:val="111111"/>
          <w:sz w:val="28"/>
          <w:sz w:val="28"/>
          <w:szCs w:val="28"/>
          <w:rtl w:val="true"/>
          <w:lang w:bidi="fa-IR"/>
        </w:rPr>
        <w:t xml:space="preserve">آصفى، محمد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131</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وقفة مع الدكتور البراك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رسالة الثقلين، ش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بهار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٨٧</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وقفة مع الدكتور الشيخ البرّاك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استاذ جامعة ام القرى بمكّة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نشر مشعر،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 بررسى برخى عقايد و ديدگاه‌هاى شيخ محمد بن سليمان البرّاك، از اساتيد جامعة ام القرى مكه مكرمه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آفاق، نشريه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شيعه يك شهر سه ميليونى، مصاحبه با شكيل احمد از هند، كه از وهابيت به تشيع 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گفت‌وگو از على الله اكبرى، دو ماهنامه آفاق، ش </w:t>
      </w:r>
      <w:r>
        <w:rPr>
          <w:rFonts w:eastAsia="IRNazanin" w:cs="IRNazanin"/>
          <w:color w:val="111111"/>
          <w:sz w:val="28"/>
          <w:szCs w:val="28"/>
          <w:lang w:bidi="fa-IR"/>
        </w:rPr>
        <w:t>4</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شهريور و مهر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آقادادى، احمدرضا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به شبهات وهابيت، اصفهان، شهيد حسين فهميده،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٨٧</w:t>
      </w:r>
    </w:p>
    <w:p>
      <w:pPr>
        <w:pStyle w:val="BookText"/>
        <w:rPr/>
      </w:pPr>
      <w:r>
        <w:rPr>
          <w:rFonts w:ascii="IRNazanin" w:hAnsi="IRNazanin" w:eastAsia="IRNazanin"/>
          <w:color w:val="111111"/>
          <w:sz w:val="28"/>
          <w:sz w:val="28"/>
          <w:szCs w:val="28"/>
          <w:rtl w:val="true"/>
          <w:lang w:bidi="fa-IR"/>
        </w:rPr>
        <w:t>طوباى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پاسخى به شبهات وهابيت، قم، كومه،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جلد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٩٨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خلافت امام‌على 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امامت و توسل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عزادارى، تقيه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زهرا عليهاالسلام و مهدويت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انحرافات خلفا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اهل بيت عليه‌السلام با دستگاه خلافت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آقامجتهد خسروشاهى، سيدمرتضى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خسروشاهى، سيدمرتضى بن احمد</w:t>
      </w:r>
    </w:p>
    <w:p>
      <w:pPr>
        <w:pStyle w:val="BookText"/>
        <w:rPr/>
      </w:pPr>
      <w:r>
        <w:rPr>
          <w:rFonts w:ascii="Amiri" w:hAnsi="Amiri" w:eastAsia="Amiri" w:cs="Amiri"/>
          <w:color w:val="111111"/>
          <w:sz w:val="28"/>
          <w:sz w:val="28"/>
          <w:szCs w:val="28"/>
          <w:rtl w:val="true"/>
          <w:lang w:bidi="ar-SA"/>
        </w:rPr>
        <w:t>آقاميرزا، مجتبى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پرسش‌ها و پاسخ‌ها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گزارشى از كتاب در پرتو 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سراج منير، ش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lang w:bidi="fa-IR"/>
        </w:rPr>
        <w:t>٨٧</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٩</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گزارشى از كتاب در پرتو 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شبهات وهابيت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عباسعلى زارعى سبزوارى، تهران، نشرمشعر،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آقايف، نقى</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طلوع، ش </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آل ابراهيم، حبيب </w:t>
      </w:r>
      <w:r>
        <w:rPr>
          <w:rStyle w:val="FootnoteAnchor"/>
          <w:rtl w:val="true"/>
        </w:rPr>
        <w:footnoteReference w:id="188"/>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الشفيع، صيدا، بى‌نا، </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بررسى و نقد نظريات مؤلفِ كتابِ من يشفع فينا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معجم التراث الكلامى،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جعفر، جمال</w:t>
      </w:r>
    </w:p>
    <w:p>
      <w:pPr>
        <w:pStyle w:val="BookText"/>
        <w:rPr/>
      </w:pPr>
      <w:r>
        <w:rPr>
          <w:rFonts w:ascii="Amiri" w:hAnsi="Amiri" w:eastAsia="Amiri" w:cs="Amiri"/>
          <w:color w:val="111111"/>
          <w:sz w:val="28"/>
          <w:sz w:val="28"/>
          <w:szCs w:val="28"/>
          <w:rtl w:val="true"/>
          <w:lang w:bidi="ar-SA"/>
        </w:rPr>
        <w:t xml:space="preserve">بحث فى الصحبة والصحابة، قم، انتشارات حضرت عباس، </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 xml:space="preserve">آل حرب، سلمان بن عبدالمحسن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شبيرى خاقانى، سلمان بن عبدالمحسن</w:t>
      </w:r>
    </w:p>
    <w:p>
      <w:pPr>
        <w:pStyle w:val="BookText"/>
        <w:rPr/>
      </w:pPr>
      <w:r>
        <w:rPr>
          <w:rFonts w:ascii="IRNazanin" w:hAnsi="IRNazanin" w:eastAsia="IRNazanin"/>
          <w:color w:val="111111"/>
          <w:sz w:val="28"/>
          <w:sz w:val="28"/>
          <w:szCs w:val="28"/>
          <w:rtl w:val="true"/>
          <w:lang w:bidi="fa-IR"/>
        </w:rPr>
        <w:t xml:space="preserve">آل داود الهمدانى، محمد بن عبدالوهاب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همدانى، محمد بن عبدالوهاب</w:t>
      </w:r>
    </w:p>
    <w:p>
      <w:pPr>
        <w:pStyle w:val="BookText"/>
        <w:rPr/>
      </w:pPr>
      <w:r>
        <w:rPr>
          <w:rFonts w:ascii="Amiri" w:hAnsi="Amiri" w:eastAsia="Amiri" w:cs="Amiri"/>
          <w:color w:val="111111"/>
          <w:sz w:val="28"/>
          <w:sz w:val="28"/>
          <w:szCs w:val="28"/>
          <w:rtl w:val="true"/>
          <w:lang w:bidi="ar-SA"/>
        </w:rPr>
        <w:t>آل الشيخ، محمد عبدالمحسن</w:t>
      </w:r>
    </w:p>
    <w:p>
      <w:pPr>
        <w:pStyle w:val="BookText"/>
        <w:rPr/>
      </w:pPr>
      <w:r>
        <w:rPr>
          <w:rFonts w:ascii="Amiri" w:hAnsi="Amiri" w:eastAsia="Amiri" w:cs="Amiri"/>
          <w:color w:val="111111"/>
          <w:sz w:val="28"/>
          <w:sz w:val="28"/>
          <w:szCs w:val="28"/>
          <w:rtl w:val="true"/>
          <w:lang w:bidi="ar-SA"/>
        </w:rPr>
        <w:t xml:space="preserve">كنت اميريا، بى‌جا، بى‌نا، بى‌تا،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 جيبى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طعمه، سلمان هادى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كليدار، عبدالجواد</w:t>
      </w:r>
    </w:p>
    <w:p>
      <w:pPr>
        <w:pStyle w:val="BookText"/>
        <w:rPr/>
      </w:pPr>
      <w:r>
        <w:rPr>
          <w:rFonts w:ascii="Amiri" w:hAnsi="Amiri" w:eastAsia="Amiri" w:cs="Amiri"/>
          <w:color w:val="111111"/>
          <w:sz w:val="28"/>
          <w:sz w:val="28"/>
          <w:szCs w:val="28"/>
          <w:rtl w:val="true"/>
          <w:lang w:bidi="ar-SA"/>
        </w:rPr>
        <w:t xml:space="preserve">آل كاشف الغطاء، جعفر بن خضر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كاشف الغطاء، جعفر بن خضر</w:t>
      </w:r>
    </w:p>
    <w:p>
      <w:pPr>
        <w:pStyle w:val="BookText"/>
        <w:rPr/>
      </w:pPr>
      <w:r>
        <w:rPr>
          <w:rFonts w:ascii="Amiri" w:hAnsi="Amiri" w:eastAsia="Amiri" w:cs="Amiri"/>
          <w:color w:val="111111"/>
          <w:sz w:val="28"/>
          <w:sz w:val="28"/>
          <w:szCs w:val="28"/>
          <w:rtl w:val="true"/>
          <w:lang w:bidi="ar-SA"/>
        </w:rPr>
        <w:t xml:space="preserve">آل كاشف الغطاء، عبدالرضا بن عبدالحسين </w:t>
      </w:r>
      <w:r>
        <w:rPr>
          <w:rStyle w:val="FootnoteAnchor"/>
          <w:rtl w:val="true"/>
        </w:rPr>
        <w:footnoteReference w:id="189"/>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الانوار الحسينية والشعائر الاسلامية، هند، بمبئى، مطبعة هور، </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در يك مجلد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كتاب ردى بر برخى مطالب روزنامه فارسيه منتشره در هند در سال شمسى در خصوص مراسم العزاء بر سيدالشهداء عليه السلام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آل كاشف الغطاء، محمدحسين </w:t>
      </w:r>
      <w:r>
        <w:rPr>
          <w:rStyle w:val="FootnoteAnchor"/>
          <w:rtl w:val="true"/>
        </w:rPr>
        <w:footnoteReference w:id="190"/>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٩</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الآيات البينات فى قمع البدع و الضلالات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المواكب الحسينيه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فتاوى الوهابيه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الطبيعيه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خرافات البابيه، به كوشش محمد بن عبدالحسين آل كاشف الغطاء، بيروت، دارالمرتضى،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ش، </w:t>
      </w:r>
      <w:r>
        <w:rPr>
          <w:rFonts w:ascii="Amiri" w:hAnsi="Amiri" w:eastAsia="Amiri" w:cs="Amiri"/>
          <w:color w:val="111111"/>
          <w:sz w:val="28"/>
          <w:sz w:val="28"/>
          <w:szCs w:val="28"/>
          <w:lang w:bidi="ar-SA"/>
        </w:rPr>
        <w:t>۶٠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نجف، العلويه،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۶٠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 دارالمرتضى، 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فتاواى 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كوشش مهدى سرحدى، ميقات حج، ش </w:t>
      </w:r>
      <w:r>
        <w:rPr>
          <w:rFonts w:eastAsia="IRNazanin" w:cs="IRNazanin"/>
          <w:color w:val="111111"/>
          <w:sz w:val="28"/>
          <w:szCs w:val="28"/>
          <w:lang w:bidi="fa-IR"/>
        </w:rPr>
        <w:t>5</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٠٩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كاشف الغطا، اين مقاله را در نقد و بررسى پاسخ منسوب به علماى مدينه، به سؤال قاضى القضات وهابيان، شيخ عبداللَّه بن بليهد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بليهد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مطرح كردن پرسشى خطاب به علماى مدينه، از آنان در خصوص ساختن بنا بر روى قبور و مسائل مربوط به زيارت قبور استفتا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مقاله يكى از پنج مقاله‌اى است كه در كتاب آيات البينات فى قمع البدع والضلالات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شخصيت و انديشه‌هاى كاشف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بحثى جامع و تحليلى پيرامون شخصيت، زندگى و آثار كاشف الغطا، وهابيت، بهائيت، جهان بينى، عزادارى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كوشش احمد بهشتى </w:t>
      </w:r>
      <w:r>
        <w:rPr>
          <w:rStyle w:val="FootnoteAnchor"/>
          <w:rtl w:val="true"/>
        </w:rPr>
        <w:footnoteReference w:id="191"/>
      </w:r>
      <w:r>
        <w:rPr>
          <w:rFonts w:ascii="IRNazanin" w:hAnsi="IRNazanin" w:eastAsia="IRNazanin"/>
          <w:color w:val="111111"/>
          <w:sz w:val="28"/>
          <w:sz w:val="28"/>
          <w:szCs w:val="28"/>
          <w:rtl w:val="true"/>
          <w:lang w:bidi="fa-IR"/>
        </w:rPr>
        <w:t xml:space="preserve">، قم، كانون نشر انديشه‌هاى اسلامى،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٧٠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٩</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از آيات البينات نوشته محمدحسين كاشف الغطاء بهره بردارى شده است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مزخرفات الوهابية، نجف اشرف، بى‌نا،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المواكب الحسينية، نجف، مطبعة العلوية، بى‌تا،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نبذة من السياسة الحسينية، تحقيق عبدالحليم كاشف الغطاء، نجف اشرف، مطبعة الحيدرية،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تحقيق عبدالحليم كاشف الغطاء، نجف اشرف، مكتبة المرتضوية، </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۶٠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عبدالحليم كاشف الغطاء، قم، دارالكتاب،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على جلال باقر، بيروت، موسسه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التراث،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نقض فتاوى الوهابية، تحقيق غياث طعمه، قم، مؤسسه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التراث،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به ضميه اين كتاب مقاله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ما الفه علماء الامة الاسلامية للرد على خرافات الدعوة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عبدالله محمدعلى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تراثنا، سال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شوال و ذوالقعده و ذوالحجه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بيروت، الغدير،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٩٩٩</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نجف اشرف، مطبعة العلويه،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نگاهى به پندارهاى وهابيت، ترجمه محمدحسين رحيميان </w:t>
      </w:r>
      <w:r>
        <w:rPr>
          <w:rStyle w:val="FootnoteAnchor"/>
          <w:rtl w:val="true"/>
        </w:rPr>
        <w:footnoteReference w:id="192"/>
      </w:r>
      <w:r>
        <w:rPr>
          <w:rFonts w:ascii="IRNazanin" w:hAnsi="IRNazanin" w:eastAsia="IRNazanin"/>
          <w:color w:val="111111"/>
          <w:sz w:val="28"/>
          <w:sz w:val="28"/>
          <w:szCs w:val="28"/>
          <w:rtl w:val="true"/>
          <w:lang w:bidi="fa-IR"/>
        </w:rPr>
        <w:t xml:space="preserve">، قم، دفتر نشر الهادى،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٧۶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٠٠٩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نوشتار برخى عقايد جريان وهابيت مثل ديدگاه آنان درباره ساختن و زيارت قبور مورد نقد و بررسى قرار گرفته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آل كاشف الغطاء، مرتضى 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الآيات الجلية فى ردّ شبهات الوهابية، نجف اشرف، بى‌نا، بى‌تا،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الآيات الجلية فى تزييف شبه الوهابية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 كاشف الغطاء، هادى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اجوبة مسائل موسى جار الله، نسخه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التراث الكلامى،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الاجوبة النجفية فى الرد على الفتاوى الوهابية، تحقيق اسعد كاشف الغطاء، بيروت، مركز الغدير للدراسات الاسلامية،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الأجوبة النجفية عن الفتاوى الوهابية، قم، بوستان كتاب،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معرفى و بررسى</w:t>
      </w:r>
    </w:p>
    <w:p>
      <w:pPr>
        <w:pStyle w:val="BookText"/>
        <w:rPr/>
      </w:pPr>
      <w:r>
        <w:rPr>
          <w:rFonts w:ascii="IRNazanin" w:hAnsi="IRNazanin" w:eastAsia="IRNazanin"/>
          <w:color w:val="111111"/>
          <w:sz w:val="28"/>
          <w:sz w:val="28"/>
          <w:szCs w:val="28"/>
          <w:rtl w:val="true"/>
          <w:lang w:bidi="fa-IR"/>
        </w:rPr>
        <w:t xml:space="preserve">قراءة فى الكتاب الاجوبة النجفية فى الرد على الفتاوى الوهابية لآية الشيخ هادى آل كاشف الغطاء، نوشته محمد هادى،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ص، جيبى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جواز لعن يزيد اشقى بنى امية رداً على بعض الاموية، بى‌جا،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الرسائل الجعفرية فى الرد على الوهابية، نسخه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 كليدار، عبدالجواد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كليدار، عبدالجواد</w:t>
      </w:r>
    </w:p>
    <w:p>
      <w:pPr>
        <w:pStyle w:val="BookText"/>
        <w:rPr/>
      </w:pPr>
      <w:r>
        <w:rPr>
          <w:rFonts w:ascii="Amiri" w:hAnsi="Amiri" w:eastAsia="Amiri" w:cs="Amiri"/>
          <w:color w:val="111111"/>
          <w:sz w:val="28"/>
          <w:sz w:val="28"/>
          <w:szCs w:val="28"/>
          <w:rtl w:val="true"/>
          <w:lang w:bidi="ar-SA"/>
        </w:rPr>
        <w:t>آل مجدد، سيد حسن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ابن تيميه در علم حديث و رجال با نگاهى به كتاب منهاج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سراج منير،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نماذج من فتن ابن تيمية و مواقف العلماء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سراج منير، ش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زمستان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محسن، على بن 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w:t>
      </w:r>
      <w:r>
        <w:rPr>
          <w:rFonts w:ascii="IRNazanin" w:hAnsi="IRNazanin" w:eastAsia="IRNazanin"/>
          <w:color w:val="111111"/>
          <w:sz w:val="28"/>
          <w:sz w:val="28"/>
          <w:szCs w:val="28"/>
          <w:lang w:bidi="fa-IR"/>
        </w:rPr>
        <w:t>٧٧</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اتباع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نشر مشعر،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الردود المحكمة،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4/142</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٧۶</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رديه‌هايى بر برخى از مقالات منتشر شده در نشريات شهر مدينه در سال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الحقائق رد على هذه نصيحتى إلى كل شيعى، بيروت، دارالصفوة،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بيروت، دارالهادى،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تهران، نشر مشعر،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 ردى بر كتاب هذه نصيحتى الى كل شيعى نوشته ابوبكر جابر جزايرى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الرد الوجيز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ثم للتاريخ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بى‌نا،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بيروت، دارالهادى،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لله و للحقيقة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على كتاب لله ثم للتاريخ،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دو جلد در يك مجلد، </w:t>
      </w:r>
      <w:r>
        <w:rPr>
          <w:rFonts w:ascii="IRNazanin" w:hAnsi="IRNazanin" w:eastAsia="IRNazanin"/>
          <w:color w:val="111111"/>
          <w:sz w:val="28"/>
          <w:sz w:val="28"/>
          <w:szCs w:val="28"/>
          <w:lang w:bidi="fa-IR"/>
        </w:rPr>
        <w:t>٧</w:t>
      </w:r>
      <w:r>
        <w:rPr>
          <w:rFonts w:eastAsia="IRNazanin" w:cs="IRNazanin"/>
          <w:color w:val="111111"/>
          <w:sz w:val="28"/>
          <w:szCs w:val="28"/>
          <w:lang w:bidi="fa-IR"/>
        </w:rPr>
        <w:t>1</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۶٧</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بيروت، دارالهادى،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حاضر رديه اى بر كتاب لله ثم للتاريخ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الاسرار و تبرئة الائمة الاطهارتاليف فردى با نام مستعار حسين الموسوى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IRNazanin" w:hAnsi="IRNazanin" w:eastAsia="IRNazanin"/>
          <w:color w:val="111111"/>
          <w:sz w:val="28"/>
          <w:sz w:val="28"/>
          <w:szCs w:val="28"/>
          <w:rtl w:val="true"/>
          <w:lang w:bidi="fa-IR"/>
        </w:rPr>
        <w:t>افشاى يك 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پاسخى به كتاب اهل بيت عليهم السلام از خود دفاع مى‌كنند، ترجمه حميدرضا آژير، تهران، نشر مشعر،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٧۶</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المذهب الصحيح، بى‌جا، بى‌نا، بى‌تا،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مقرم، عبدالرزاق بن محمد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مقرم، عبدالرزاق بن محمد</w:t>
      </w:r>
    </w:p>
    <w:p>
      <w:pPr>
        <w:pStyle w:val="BookText"/>
        <w:rPr/>
      </w:pPr>
      <w:r>
        <w:rPr>
          <w:rFonts w:ascii="Amiri" w:hAnsi="Amiri" w:eastAsia="Amiri" w:cs="Amiri"/>
          <w:color w:val="111111"/>
          <w:sz w:val="28"/>
          <w:sz w:val="28"/>
          <w:szCs w:val="28"/>
          <w:rtl w:val="true"/>
          <w:lang w:bidi="ar-SA"/>
        </w:rPr>
        <w:t>آل مكباس، محمدعيسى</w:t>
      </w:r>
    </w:p>
    <w:p>
      <w:pPr>
        <w:pStyle w:val="BookText"/>
        <w:rPr/>
      </w:pPr>
      <w:r>
        <w:rPr>
          <w:rFonts w:ascii="IRNazanin" w:hAnsi="IRNazanin" w:eastAsia="IRNazanin"/>
          <w:color w:val="111111"/>
          <w:sz w:val="28"/>
          <w:sz w:val="28"/>
          <w:szCs w:val="28"/>
          <w:rtl w:val="true"/>
          <w:lang w:bidi="fa-IR"/>
        </w:rPr>
        <w:t xml:space="preserve">التوسل عبادة توحيدية مع محاضرات الاستاذ الشيخ محمد سند، قم، سعيد بن جبير،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ق،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٨٧٩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بررسى ماهيت توسل و راه‌هاى اثبات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ياسين، مرتضى بن عبدالحسين </w:t>
      </w:r>
      <w:r>
        <w:rPr>
          <w:rStyle w:val="FootnoteAnchor"/>
          <w:rtl w:val="true"/>
        </w:rPr>
        <w:footnoteReference w:id="193"/>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٩٨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النظرة الدامغة، عراق، بى‌نا،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نوشته در اثبات عزادارى براى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برخى شبهات در اين باره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آوه، سميه</w:t>
      </w:r>
    </w:p>
    <w:p>
      <w:pPr>
        <w:pStyle w:val="BookText"/>
        <w:rPr/>
      </w:pPr>
      <w:r>
        <w:rPr>
          <w:rFonts w:ascii="IRNazanin" w:hAnsi="IRNazanin" w:eastAsia="IRNazanin"/>
          <w:color w:val="111111"/>
          <w:sz w:val="28"/>
          <w:sz w:val="28"/>
          <w:szCs w:val="28"/>
          <w:rtl w:val="true"/>
          <w:lang w:bidi="fa-IR"/>
        </w:rPr>
        <w:t>توسل راهى به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بررسى حرمت توسل از ديدگاه وهابيت، پايان‌نامه سطح دوم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راهنمايى مائده رضايى، مدرسه علميه نرجس مشهد، مركز مديريت حوزه‌هاى علميه خواهران،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آهنگر، محمدجواد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 تاريخچه و نقد انديشه‌ها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گلبرگ، ش </w:t>
      </w:r>
      <w:r>
        <w:rPr>
          <w:rFonts w:ascii="IRNazanin" w:hAnsi="IRNazanin" w:eastAsia="IRNazanin"/>
          <w:color w:val="111111"/>
          <w:sz w:val="28"/>
          <w:sz w:val="28"/>
          <w:szCs w:val="28"/>
          <w:lang w:bidi="fa-IR"/>
        </w:rPr>
        <w:t>٩٨</w:t>
      </w:r>
      <w:r>
        <w:rPr>
          <w:rFonts w:ascii="IRNazanin" w:hAnsi="IRNazanin" w:eastAsia="IRNazanin"/>
          <w:color w:val="111111"/>
          <w:sz w:val="28"/>
          <w:sz w:val="28"/>
          <w:szCs w:val="28"/>
          <w:rtl w:val="true"/>
          <w:lang w:bidi="fa-IR"/>
        </w:rPr>
        <w:t xml:space="preserve">، ارديبهشت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٩٩</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آهنگرى وزنا، حسن</w:t>
      </w:r>
    </w:p>
    <w:p>
      <w:pPr>
        <w:pStyle w:val="BookText"/>
        <w:rPr/>
      </w:pPr>
      <w:r>
        <w:rPr>
          <w:rFonts w:ascii="IRNazanin" w:hAnsi="IRNazanin" w:eastAsia="IRNazanin"/>
          <w:color w:val="111111"/>
          <w:sz w:val="28"/>
          <w:sz w:val="28"/>
          <w:szCs w:val="28"/>
          <w:rtl w:val="true"/>
          <w:lang w:bidi="fa-IR"/>
        </w:rPr>
        <w:t xml:space="preserve">نقد و بررسى تطبيقى عصمت پيامبر و اهل بيت او از ديدگاه برخى صاحبنظران شيعه و سنى، پايان‌نامه كارشناسى ارشد، به راهنمايى منصور مير و مشاوره يحيى بوذرى‌نژاد، رشته مدرسى معارف اسلامى، دانشگاه تهران،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آيتى سجزه‌ئى، نصرت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تأملى بر چند شبهه مهدوى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مشرق موعود، ش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و بررسى كتاب اصول مذهب الشيعة الامامية الاثنى عشرية نوشته ناصر القفارى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نقد و بررسى شبهات دكتر ناصر القفارى درباره انديشه مهدويت، پايان‌نامه سطح چهارم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رشته فلسفه و كلام اسلامى، حوزه علميه قم، در حال تدوين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ابراهيم‌زاده، فاطمه</w:t>
      </w:r>
    </w:p>
    <w:p>
      <w:pPr>
        <w:pStyle w:val="BookText"/>
        <w:rPr/>
      </w:pPr>
      <w:r>
        <w:rPr>
          <w:rFonts w:ascii="IRNazanin" w:hAnsi="IRNazanin" w:eastAsia="IRNazanin"/>
          <w:color w:val="111111"/>
          <w:sz w:val="28"/>
          <w:sz w:val="28"/>
          <w:szCs w:val="28"/>
          <w:rtl w:val="true"/>
          <w:lang w:bidi="fa-IR"/>
        </w:rPr>
        <w:t xml:space="preserve">ترجمه كتاب رد بر وهابيت و نقض فتاوى آنها، پايان‌نامه سطح دوم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راهنمايى عذرا مرادى مرجانه، مركز مديريت حوزه‌هاى علميه خراسان، مدرسه علميه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پايان‌نامه ترجمه سه مقاله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مقاله اول به ترتيب از شيخ محمدجواد بلاغى و شيخ محمدحسين آل كاشف الغطاء مى‌باشد كه در پاسخ به جواب علماى مدينه و فتواى تحريم زيارت قبور انبيا و اوليا به قاضى القضات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بلهيد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سوم نيز ترجمه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المؤلفات الاسلامية فى الرد على الفرقة الوهابية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سيد عبدالله محمدعلى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ابراهيمى، احمد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عبدالوهاب و مخالفان نجدى معاصر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سراج منير، ش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تابستان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٨٧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ابراهيمى، محبوبه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خون شيعه بر چهره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گوشه‌اى از جنايت‌هاى پيروان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فرهنگ پويا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موانع 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غيب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نقل و عقل، پايان‌نامه كارشناسى ارشد، به راهنمايى حميد پارسانيا و مشاوره على شيروانى، دانشگاه باقرالعلوم، قم،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ابراهيمى، محمدحسين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تحليلى نو بر عقايد وهابيان، قم، بوستان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تبليغات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وزيرى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 xml:space="preserve">بررسى نگرش‌ها و بينش‌هاى وهابيان درباره شيعه و ائمه‌ى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به روش توصيفى و تحليلى نگارش يافته و مؤلف در آن از منابع شيعى، سنى و وهابى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بعد از ذكر سابقه محمد بن عبد الوهاب، به تحليل اعتقادات وهابيان در مواردى چون توحيد، توسل و شفاعت، زيارت، تأويل قرآن و جشن و عزا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آذرى</w:t>
      </w:r>
    </w:p>
    <w:p>
      <w:pPr>
        <w:pStyle w:val="BookText"/>
        <w:rPr/>
      </w:pPr>
      <w:r>
        <w:rPr>
          <w:rFonts w:ascii="Amiri" w:hAnsi="Amiri" w:eastAsia="Amiri" w:cs="Amiri"/>
          <w:color w:val="111111"/>
          <w:sz w:val="28"/>
          <w:sz w:val="28"/>
          <w:szCs w:val="28"/>
          <w:rtl w:val="true"/>
          <w:lang w:bidi="ar-SA"/>
        </w:rPr>
        <w:t xml:space="preserve">ترجمه متانت شكراوا، تهران، مجمع جهانى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٠٠۶</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ترجمه انگليسى</w:t>
      </w:r>
    </w:p>
    <w:p>
      <w:pPr>
        <w:pStyle w:val="BookText"/>
        <w:rPr/>
      </w:pPr>
      <w:r>
        <w:rPr>
          <w:rFonts w:ascii="Amiri" w:hAnsi="Amiri" w:eastAsia="Amiri" w:cs="Amiri"/>
          <w:color w:val="111111"/>
          <w:sz w:val="28"/>
          <w:sz w:val="28"/>
          <w:szCs w:val="28"/>
          <w:rtl w:val="true"/>
          <w:lang w:bidi="ar-SA"/>
        </w:rPr>
        <w:t xml:space="preserve">ترجمه منصور ليمبا، تهران، مجمع جهانى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اطلاعات مأخذشناسى به انگليسى</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 new analysis of Wahhabi doctrines, Muhammad Husayn, translate by Ibrahimitr anslator Mansoor Limba, Qum, Affairs Department Ahl - al - Bayt) a( World Assembly, 2</w:t>
      </w:r>
      <w:r>
        <w:rPr>
          <w:rFonts w:ascii="IRNazanin" w:hAnsi="IRNazanin" w:eastAsia="IRNazanin"/>
          <w:color w:val="111111"/>
          <w:sz w:val="28"/>
          <w:sz w:val="28"/>
          <w:szCs w:val="28"/>
          <w:lang w:bidi="fa-IR"/>
        </w:rPr>
        <w:t>٠٠٧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 روسى</w:t>
      </w:r>
    </w:p>
    <w:p>
      <w:pPr>
        <w:pStyle w:val="BookText"/>
        <w:rPr/>
      </w:pPr>
      <w:r>
        <w:rPr>
          <w:rFonts w:ascii="Amiri" w:hAnsi="Amiri" w:eastAsia="Amiri" w:cs="Amiri"/>
          <w:color w:val="111111"/>
          <w:sz w:val="28"/>
          <w:sz w:val="28"/>
          <w:szCs w:val="28"/>
          <w:rtl w:val="true"/>
          <w:lang w:bidi="ar-SA"/>
        </w:rPr>
        <w:t xml:space="preserve">ترجمه مالكه ابراهيمووا، تهران، مجمع جهانى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٠٠۶</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٨۶٨۶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ابراهيمى آبشور،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جوان وهابى، مشهد، ايليا فخر،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٠٨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٠٧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حرف‌هاى شنيدنى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خواهر و برادرى وهابى با يك طلبه شيعه، مشهد، ضامن آهو،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٧٨</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ابراهيمى‌نژاد، ريحانه</w:t>
      </w:r>
    </w:p>
    <w:p>
      <w:pPr>
        <w:pStyle w:val="BookText"/>
        <w:rPr/>
      </w:pPr>
      <w:r>
        <w:rPr>
          <w:rFonts w:ascii="IRNazanin" w:hAnsi="IRNazanin" w:eastAsia="IRNazanin"/>
          <w:color w:val="111111"/>
          <w:sz w:val="28"/>
          <w:sz w:val="28"/>
          <w:szCs w:val="28"/>
          <w:rtl w:val="true"/>
          <w:lang w:bidi="fa-IR"/>
        </w:rPr>
        <w:t xml:space="preserve">تاريخ پيدايش و تطور فرقه وهابيت، پايان‌نامه سطح دوم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راهنمايى حميدرضا ثنائى، مدرسه علميه 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مركز مديريت حوزه علميه خراسان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حسن ذكى، ظفر مهدى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جرولى، سيد ظفر مهدى</w:t>
      </w:r>
    </w:p>
    <w:p>
      <w:pPr>
        <w:pStyle w:val="BookText"/>
        <w:rPr/>
      </w:pPr>
      <w:r>
        <w:rPr>
          <w:rFonts w:ascii="Amiri" w:hAnsi="Amiri" w:eastAsia="Amiri" w:cs="Amiri"/>
          <w:color w:val="111111"/>
          <w:sz w:val="28"/>
          <w:sz w:val="28"/>
          <w:szCs w:val="28"/>
          <w:rtl w:val="true"/>
          <w:lang w:bidi="ar-SA"/>
        </w:rPr>
        <w:t xml:space="preserve">ابن عبدالمحسن، سلمان بن عبدالمحسن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شبيرى خاقانى، سلمان بن عبدالمحسن</w:t>
      </w:r>
    </w:p>
    <w:p>
      <w:pPr>
        <w:pStyle w:val="BookText"/>
        <w:rPr/>
      </w:pPr>
      <w:r>
        <w:rPr>
          <w:rFonts w:ascii="Amiri" w:hAnsi="Amiri" w:eastAsia="Amiri" w:cs="Amiri"/>
          <w:color w:val="111111"/>
          <w:sz w:val="28"/>
          <w:sz w:val="28"/>
          <w:szCs w:val="28"/>
          <w:rtl w:val="true"/>
          <w:lang w:bidi="ar-SA"/>
        </w:rPr>
        <w:t xml:space="preserve">ابن عقيل، محمد بن عقيل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علوى، سيدمحمد بن عقيل</w:t>
      </w:r>
    </w:p>
    <w:p>
      <w:pPr>
        <w:pStyle w:val="BookText"/>
        <w:rPr/>
      </w:pPr>
      <w:r>
        <w:rPr>
          <w:rFonts w:ascii="Amiri" w:hAnsi="Amiri" w:eastAsia="Amiri" w:cs="Amiri"/>
          <w:color w:val="111111"/>
          <w:sz w:val="28"/>
          <w:sz w:val="28"/>
          <w:szCs w:val="28"/>
          <w:rtl w:val="true"/>
          <w:lang w:bidi="ar-SA"/>
        </w:rPr>
        <w:t xml:space="preserve">ابن غفران مآب، سيدعلى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على، سيد بن غفذان مآب</w:t>
      </w:r>
    </w:p>
    <w:p>
      <w:pPr>
        <w:pStyle w:val="BookText"/>
        <w:rPr/>
      </w:pPr>
      <w:r>
        <w:rPr>
          <w:rFonts w:ascii="Amiri" w:hAnsi="Amiri" w:eastAsia="Amiri" w:cs="Amiri"/>
          <w:color w:val="111111"/>
          <w:sz w:val="28"/>
          <w:sz w:val="28"/>
          <w:szCs w:val="28"/>
          <w:rtl w:val="true"/>
          <w:lang w:bidi="ar-SA"/>
        </w:rPr>
        <w:t xml:space="preserve">ابن غلام، على حسن جايسى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جايسى، على حسن بن غلام</w:t>
      </w:r>
    </w:p>
    <w:p>
      <w:pPr>
        <w:pStyle w:val="BookText"/>
        <w:rPr/>
      </w:pPr>
      <w:r>
        <w:rPr>
          <w:rFonts w:ascii="Amiri" w:hAnsi="Amiri" w:eastAsia="Amiri" w:cs="Amiri"/>
          <w:color w:val="111111"/>
          <w:sz w:val="28"/>
          <w:sz w:val="28"/>
          <w:szCs w:val="28"/>
          <w:rtl w:val="true"/>
          <w:lang w:bidi="ar-SA"/>
        </w:rPr>
        <w:t>ابوالحسنى نياركى، مرضيه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مبانى فقهى زيارت و توسل، پايان‌نامه كارشناسى ارشد، به راهنمايى محمد حسينى و مشاوره عابدين مؤمنى، رشته فقه و مبانى حقوق اسلامى، دانشكده علوم انسانى، دانشگاه تهران،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ابوالمجد،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131</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الوهابية و مشركوا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تبحث امر الله بالوسائط و اقتراح المشركين لوسائط و رد اتباع ابن تيميه امرالله تعالى، قم، باقيات،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تطبيقى بين افكار و عقايد مشركان قريش و وهابيت و نقد ديدگاه‌هاى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ابوالمصطفى،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تعارضات عقايد وهابيت با قرآن و تعارضات درونى كتاب مقدس، قم، سپاه پاسداران انقلاب اسلامى، نمايندگى ولى فقيه، پژوهشكده تحقيقات اسلامى، زمزم هدايت، ، </w:t>
      </w:r>
      <w:r>
        <w:rPr>
          <w:rFonts w:eastAsia="IRNazanin" w:cs="IRNazanin"/>
          <w:color w:val="111111"/>
          <w:sz w:val="28"/>
          <w:szCs w:val="28"/>
          <w:lang w:bidi="fa-IR"/>
        </w:rPr>
        <w:t>12</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ابومعاش، الحاج</w:t>
      </w:r>
    </w:p>
    <w:p>
      <w:pPr>
        <w:pStyle w:val="BookText"/>
        <w:rPr/>
      </w:pPr>
      <w:r>
        <w:rPr>
          <w:rFonts w:ascii="Amiri" w:hAnsi="Amiri" w:eastAsia="Amiri" w:cs="Amiri"/>
          <w:color w:val="111111"/>
          <w:sz w:val="28"/>
          <w:sz w:val="28"/>
          <w:szCs w:val="28"/>
          <w:rtl w:val="true"/>
          <w:lang w:bidi="ar-SA"/>
        </w:rPr>
        <w:t xml:space="preserve">حديث الروافض المكذوب عند العامة، قم، مؤسسة السيدة المعصومة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٠٨٩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 xml:space="preserve">ابونعيم اصفهانى، احمد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الامامة و الرد على الرافضة، تحقيق و تصحيح على بن محمد بن ناصر فقيهى، مدينه، مكتبة العلوم و الحكم،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٠٨</w:t>
      </w:r>
      <w:r>
        <w:rPr>
          <w:rFonts w:ascii="Amiri" w:hAnsi="Amiri" w:eastAsia="Amiri" w:cs="Amiri"/>
          <w:color w:val="111111"/>
          <w:sz w:val="28"/>
          <w:sz w:val="28"/>
          <w:szCs w:val="28"/>
          <w:rtl w:val="true"/>
          <w:lang w:bidi="ar-SA"/>
        </w:rPr>
        <w:t>ص،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عقائد السلف،</w:t>
      </w:r>
    </w:p>
    <w:p>
      <w:pPr>
        <w:pStyle w:val="BookText"/>
        <w:rPr/>
      </w:pPr>
      <w:r>
        <w:rPr>
          <w:rFonts w:ascii="IRNazanin" w:hAnsi="IRNazanin" w:eastAsia="IRNazanin"/>
          <w:color w:val="111111"/>
          <w:sz w:val="28"/>
          <w:sz w:val="28"/>
          <w:szCs w:val="28"/>
          <w:rtl w:val="true"/>
          <w:lang w:bidi="fa-IR"/>
        </w:rPr>
        <w:t>چاپ ديگر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تثبيت الامامة و ترتيب الخلافة، تحقيق ابراهيم على التهامى، بيروت، دارالامام المسلم،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الاحسائى، عبدالله</w:t>
      </w:r>
    </w:p>
    <w:p>
      <w:pPr>
        <w:pStyle w:val="BookText"/>
        <w:rPr/>
      </w:pPr>
      <w:r>
        <w:rPr>
          <w:rFonts w:ascii="Amiri" w:hAnsi="Amiri" w:eastAsia="Amiri" w:cs="Amiri"/>
          <w:color w:val="111111"/>
          <w:sz w:val="28"/>
          <w:sz w:val="28"/>
          <w:szCs w:val="28"/>
          <w:rtl w:val="true"/>
          <w:lang w:bidi="ar-SA"/>
        </w:rPr>
        <w:t xml:space="preserve">الرد على الفتوى التى أصدرها الشيخ عبد الله بن عبد الرحمن الجبرين، قم، مركز الابحاث العقائديه،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احمدى، حميد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جنبش‌هاى اسلامى و خشونت در خاورميانه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مطالعات خاورميانه، سال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بهار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احمدى، زهرا</w:t>
      </w:r>
    </w:p>
    <w:p>
      <w:pPr>
        <w:pStyle w:val="BookText"/>
        <w:rPr/>
      </w:pPr>
      <w:r>
        <w:rPr>
          <w:rFonts w:ascii="IRNazanin" w:hAnsi="IRNazanin" w:eastAsia="IRNazanin"/>
          <w:color w:val="111111"/>
          <w:sz w:val="28"/>
          <w:sz w:val="28"/>
          <w:szCs w:val="28"/>
          <w:rtl w:val="true"/>
          <w:lang w:bidi="fa-IR"/>
        </w:rPr>
        <w:t xml:space="preserve">بررسى جواز توسل از منظر آيات و روايات، پايان‌نامه سطح دوم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مدرسه 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برازجان، مركز مديريت حوزه‌هاى علميه خواهران،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احمدى،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w:t>
      </w:r>
      <w:r>
        <w:rPr>
          <w:rFonts w:ascii="IRNazanin" w:hAnsi="IRNazanin" w:eastAsia="IRNazanin"/>
          <w:color w:val="111111"/>
          <w:sz w:val="28"/>
          <w:sz w:val="28"/>
          <w:szCs w:val="28"/>
          <w:lang w:bidi="fa-IR"/>
        </w:rPr>
        <w:t>۶٠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خبيث‌ترين فرقه ضاله‌ى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تاريخچه، اهداف، عقايد و شيوه مقابله با تشيع همراه با تاريخچه شيعه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قم، سپهر انديشه،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 xml:space="preserve">احمدى ميانجى، على </w:t>
      </w:r>
      <w:r>
        <w:rPr>
          <w:rStyle w:val="FootnoteAnchor"/>
          <w:rtl w:val="true"/>
        </w:rPr>
        <w:footnoteReference w:id="194"/>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lang w:bidi="fa-IR"/>
        </w:rPr>
        <w:t>٧٩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التبرك، تهران، نشر مشعر،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ص، وزيرى، عربى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٨٩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چاپ ديگر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تبرك الصحابة و التابعين بآثار النبى و الصالحين، تهران، موسسة البعثة، قسم الدراسات الاسلامية،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 وزيرى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تبرك الصحابة و التابعين بآثار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الصالحين، هل هو شرك فى الدين او دليل ايمان و يقين؟ ، بيروت، الدار الاسلامية،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IRNazanin" w:hAnsi="IRNazanin" w:eastAsia="IRNazanin"/>
          <w:color w:val="111111"/>
          <w:sz w:val="28"/>
          <w:sz w:val="28"/>
          <w:szCs w:val="28"/>
          <w:rtl w:val="true"/>
          <w:lang w:bidi="fa-IR"/>
        </w:rPr>
        <w:t>تبرك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تبرك اصحاب و تابعين به آثار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نشانه‌ى ايمان است نه شرك، ترجمه حسين بهروان و ولى‌الله ملكوتى‌فر، سبزوار، اميد مهر،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پاسخ‌گويى به پندار باطل كسانى است كه تبرك جستن به آثار انبيا و صلحا را، منافى با توحيد پنداشته‌اند، و آن را كفر و شرك و عبادت غير خدا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مقاله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تبرك الصحابة بآثار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الهادى، 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٩٧</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٩٨</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٩٨</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س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٩٨</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س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س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س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 xml:space="preserve">ق، ص </w:t>
      </w:r>
      <w:r>
        <w:rPr>
          <w:rFonts w:ascii="Amiri" w:hAnsi="Amiri" w:eastAsia="Amiri" w:cs="Amiri"/>
          <w:color w:val="111111"/>
          <w:sz w:val="28"/>
          <w:sz w:val="28"/>
          <w:szCs w:val="28"/>
          <w:lang w:bidi="ar-SA"/>
        </w:rPr>
        <w:t>٩٠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w:t>
      </w:r>
      <w:r>
        <w:rPr>
          <w:rFonts w:ascii="Amiri" w:hAnsi="Amiri" w:eastAsia="Amiri" w:cs="Amiri"/>
          <w:color w:val="111111"/>
          <w:sz w:val="28"/>
          <w:sz w:val="28"/>
          <w:szCs w:val="28"/>
          <w:rtl w:val="true"/>
          <w:lang w:bidi="ar-SA"/>
        </w:rPr>
        <w:t xml:space="preserve">؛ س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 xml:space="preserve">ق، ص </w:t>
      </w:r>
      <w:r>
        <w:rPr>
          <w:rFonts w:ascii="Amiri" w:hAnsi="Amiri" w:eastAsia="Amiri" w:cs="Amiri"/>
          <w:color w:val="111111"/>
          <w:sz w:val="28"/>
          <w:sz w:val="28"/>
          <w:szCs w:val="28"/>
          <w:lang w:bidi="ar-SA"/>
        </w:rPr>
        <w:t>٧٠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س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السجود على الارض، قم، مؤسسه الامام الحسن،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احمدى ندوشن، محمدرضا</w:t>
      </w:r>
    </w:p>
    <w:p>
      <w:pPr>
        <w:pStyle w:val="BookText"/>
        <w:rPr/>
      </w:pP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آسيب‌ها، آثار، شبهات،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اخبار شيعيان، ماهنامه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تخريب بقيع گواهى بر دشمنى وهابيت با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اخبار شيعيان، ش</w:t>
      </w:r>
      <w:r>
        <w:rPr>
          <w:rFonts w:eastAsia="IRNazanin" w:cs="IRNazanin"/>
          <w:color w:val="111111"/>
          <w:sz w:val="28"/>
          <w:szCs w:val="28"/>
          <w:lang w:bidi="fa-IR"/>
        </w:rPr>
        <w:t>4</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دنياى اسلام بدون وهابى‌ها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اخبار شيعيان، پيش شماره، مهر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عرصه جديد فعاليت وهابيت عليه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اخبار شيعيان، ش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مهر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٨۶</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واكنش برخى مراجع به فتنه انگيزى علماى وهابى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اخبار شيعيان، ش </w:t>
      </w:r>
      <w:r>
        <w:rPr>
          <w:rFonts w:eastAsia="IRNazanin" w:cs="IRNazanin"/>
          <w:color w:val="111111"/>
          <w:sz w:val="28"/>
          <w:szCs w:val="28"/>
          <w:lang w:bidi="fa-IR"/>
        </w:rPr>
        <w:t>1</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فروردين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بررسى واكنش‌هاى مراجع تقليد به نامه </w:t>
      </w:r>
      <w:r>
        <w:rPr>
          <w:rFonts w:eastAsia="IRNazanin" w:cs="IRNazanin"/>
          <w:color w:val="111111"/>
          <w:sz w:val="28"/>
          <w:szCs w:val="28"/>
          <w:lang w:bidi="fa-IR"/>
        </w:rPr>
        <w:t>3</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نفر از اساتيد وهابى دانشگاههاى عربستان مبنى بر جواز قتل شيعيان عراق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وهابيت سبب بدنامى اسلام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اخبار شيعيان، ش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شهريور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٨٧</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اخبارى، محمد بن عبدالنبى </w:t>
      </w:r>
      <w:r>
        <w:rPr>
          <w:rStyle w:val="FootnoteAnchor"/>
          <w:rtl w:val="true"/>
        </w:rPr>
        <w:footnoteReference w:id="195"/>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٧٨</w:t>
      </w:r>
      <w:r>
        <w:rPr>
          <w:rFonts w:eastAsia="IRNazanin" w:cs="IRNazanin"/>
          <w:color w:val="111111"/>
          <w:sz w:val="28"/>
          <w:szCs w:val="28"/>
          <w:rtl w:val="true"/>
          <w:lang w:bidi="fa-IR"/>
        </w:rPr>
        <w:t>-</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سيف الله المسلول على مخربى دين الرسول،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جلد، رحلى، نسخه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در رد تحفه اثناعشريه مولوى عبدالعزيز دهلوى نوشته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رديه با نام الصارم البتّار لقدّ الفجّار و قطّ الاشرار نيز مشهور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مجلس شوراى اسلامى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الخطاب فى نقض مقالة ابن عبدالوهاب، نسخه خطى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معجم التراث الكلامى،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ش</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اخترى، عباسعلى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زيارات ائمه و اوليا در مكتب اهل‌بيت عليهم السلام،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٩۶</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٩٧٨</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نوشتار جهت پاسخ‌گويى به شبهات پيرامون زيارت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ارائه جايگاه صحيح زيارت تنظيم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اخلاقى، محمدابراهيم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توسل از نظر اهل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انديشه تقريب، ش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بهار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٨٩</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اخلاقى‌نيا، مهدى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انديشه‌هاى سفلى‌گرايانه در غرب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سلفى‌هاى جهادى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تكفيرى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مطالعات راهبردى جهان اسلام، ش </w:t>
      </w:r>
      <w:r>
        <w:rPr>
          <w:rFonts w:eastAsia="IRNazanin" w:cs="IRNazanin"/>
          <w:color w:val="111111"/>
          <w:sz w:val="28"/>
          <w:szCs w:val="28"/>
          <w:lang w:bidi="fa-IR"/>
        </w:rPr>
        <w:t>3</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مقايسه انديشه‌هاى سلفى اخوانى با سلفى‌هاى جهادى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مطالعات راهبردى جهان اسلام، ش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زمستان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٨٩</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اخوان مقدم، زهره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روش‌هاى برخورد ابن تيميه با احاديث نبوى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سفينه، ش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تابستان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٨٠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اداره سواد اعظم</w:t>
      </w:r>
    </w:p>
    <w:p>
      <w:pPr>
        <w:pStyle w:val="BookText"/>
        <w:rPr/>
      </w:pPr>
      <w:r>
        <w:rPr>
          <w:rFonts w:ascii="IRNazanin" w:hAnsi="IRNazanin" w:eastAsia="IRNazanin"/>
          <w:color w:val="111111"/>
          <w:sz w:val="28"/>
          <w:sz w:val="28"/>
          <w:szCs w:val="28"/>
          <w:rtl w:val="true"/>
          <w:lang w:bidi="fa-IR"/>
        </w:rPr>
        <w:t>سانحه كراچى و سواد اعظم كا اصلى چهره، لاهور، اداره سواد اعظم، بى‌تا، زبان اردو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تهاجم وهابيان به شيعيان در كراچى در سال </w:t>
      </w:r>
      <w:r>
        <w:rPr>
          <w:rFonts w:eastAsia="IRNazanin" w:cs="IRNazanin"/>
          <w:color w:val="111111"/>
          <w:sz w:val="28"/>
          <w:szCs w:val="28"/>
          <w:lang w:bidi="fa-IR"/>
        </w:rPr>
        <w:t>1</w:t>
      </w:r>
      <w:r>
        <w:rPr>
          <w:rFonts w:ascii="IRNazanin" w:hAnsi="IRNazanin" w:eastAsia="IRNazanin"/>
          <w:color w:val="111111"/>
          <w:sz w:val="28"/>
          <w:sz w:val="28"/>
          <w:szCs w:val="28"/>
          <w:lang w:bidi="fa-IR"/>
        </w:rPr>
        <w:t>٩٨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فارسى عنوان كتاب اينچنين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سانحه كراچى و چهره واقعى اكثريت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ارباب قمى، محمد بن محمدتقى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٧</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اربعين الحسينية، </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 نسخه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مرعشى مجفى</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التراث الكلامى،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اردوبادى تبريزى، محمدعلى </w:t>
      </w:r>
      <w:r>
        <w:rPr>
          <w:rStyle w:val="FootnoteAnchor"/>
          <w:rtl w:val="true"/>
        </w:rPr>
        <w:footnoteReference w:id="196"/>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٧</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ابن بلهيد القاضى، نجف اشرف، المطبعة العلوية،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الكلمات التامات فى مظاهر العزائيه، نسخه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علميه سيدمهدى شيرازى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المنتخب من اعلام الفكر والادب، 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الكلمات الجامعة حول المظاهر القرآنية، نسخه خطى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استادى،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131</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به بيست پرسش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مع أهل السنة والسلفية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علوم حديث، ش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lang w:bidi="fa-IR"/>
        </w:rPr>
        <w:t>۶</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٧</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پاسخ‌هايى به برخى از شبهات اهل سنت و سلفيه برگرفته از كتاب بحوث مع اهل السّنة و السّلفية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مهدى روحانى، چاپ تهران، </w:t>
      </w:r>
      <w:r>
        <w:rPr>
          <w:rFonts w:eastAsia="IRNazanin" w:cs="IRNazanin"/>
          <w:color w:val="111111"/>
          <w:sz w:val="28"/>
          <w:szCs w:val="28"/>
          <w:lang w:bidi="fa-IR"/>
        </w:rPr>
        <w:t>13</w:t>
      </w:r>
      <w:r>
        <w:rPr>
          <w:rFonts w:ascii="IRNazanin" w:hAnsi="IRNazanin" w:eastAsia="IRNazanin"/>
          <w:color w:val="111111"/>
          <w:sz w:val="28"/>
          <w:sz w:val="28"/>
          <w:szCs w:val="28"/>
          <w:lang w:bidi="fa-IR"/>
        </w:rPr>
        <w:t>٩٩</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جوانان شيعه به شبهات وهابى‌ها، قم، دفتر نشر برگزيده، چاپ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٧٧</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 xml:space="preserve">استرآبادى، محمد بن عبدالنبى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اخبارى، محمد بن عبدالنبى</w:t>
      </w:r>
    </w:p>
    <w:p>
      <w:pPr>
        <w:pStyle w:val="BookText"/>
        <w:rPr/>
      </w:pPr>
      <w:r>
        <w:rPr>
          <w:rFonts w:ascii="Amiri" w:hAnsi="Amiri" w:eastAsia="Amiri" w:cs="Amiri"/>
          <w:color w:val="111111"/>
          <w:sz w:val="28"/>
          <w:sz w:val="28"/>
          <w:szCs w:val="28"/>
          <w:rtl w:val="true"/>
          <w:lang w:bidi="ar-SA"/>
        </w:rPr>
        <w:t xml:space="preserve">اسحاقى، سيدحسين </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زلال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دست‌مايه‌ى حاجيان بيت‌الله الحرام براى پاسخگويى به شبهات وهابيت،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٩٧٨</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ره‌نامه راهيان حج؛</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دست‌مايه‌ى حاجيان بيت‌الله الحرام براى پاسخ‌گويى به شبهات وهابيت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برخى شبهات كه از سوى جريان وهابيت مطرح مى‌شود، به همراه پاسخ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نسيم بيدارى، تهران، نشرمشعر،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بررسى عقايد وهابيت و مخالفت ماهوى آموزه‌هاى اين جريان با عقايد اصيل اهل سنّت و تشيع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اسداللهى، سيدمحمود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استعمار، مشهد، نشر الف،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 جيبى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وهابيت و آل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استعمار، تهران، رسانه قلم،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ص، جيبى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اسداللهى، نصرالله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132</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بود يكى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وهابيت بدون مقدمه، اروميه، اديبان،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٧٠</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 xml:space="preserve">اسدعليزاده، 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بررسى تطبيقى ايده‌ها و رفتارهاى خوارج و وهابيت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سراج منير، ش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تابستان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چالش‌هاى فكرى و سياسى وهابيت، قم، مركز پژوهش‌هاى اسلامى صدا و سيما،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ريشه‌هاى تاريخى و نحوه شكل‌گيرى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مبلغان، ش </w:t>
      </w:r>
      <w:r>
        <w:rPr>
          <w:rFonts w:ascii="IRNazanin" w:hAnsi="IRNazanin" w:eastAsia="IRNazanin"/>
          <w:color w:val="111111"/>
          <w:sz w:val="28"/>
          <w:sz w:val="28"/>
          <w:szCs w:val="28"/>
          <w:lang w:bidi="fa-IR"/>
        </w:rPr>
        <w:t>٩۶</w:t>
      </w:r>
      <w:r>
        <w:rPr>
          <w:rFonts w:ascii="IRNazanin" w:hAnsi="IRNazanin" w:eastAsia="IRNazanin"/>
          <w:color w:val="111111"/>
          <w:sz w:val="28"/>
          <w:sz w:val="28"/>
          <w:szCs w:val="28"/>
          <w:rtl w:val="true"/>
          <w:lang w:bidi="fa-IR"/>
        </w:rPr>
        <w:t xml:space="preserve">، مهر و آبان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فتنه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سراج منير، ش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تابستان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قبيله 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سراج منير، ش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زمستان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قبيله بدعت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سراج منير، ش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بهار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نقد انديشه‌هاى وهابيت، به سفارش مركز مطالعات و پژوهش‌هاى فرهنگى حوزه‌ى علميه، قم، مركز مديريت حوزه علميه قم،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الاسدى، رحيم عبدالرزاق</w:t>
      </w:r>
    </w:p>
    <w:p>
      <w:pPr>
        <w:pStyle w:val="BookText"/>
        <w:rPr/>
      </w:pPr>
      <w:r>
        <w:rPr>
          <w:rFonts w:ascii="Amiri" w:hAnsi="Amiri" w:eastAsia="Amiri" w:cs="Amiri"/>
          <w:color w:val="111111"/>
          <w:sz w:val="28"/>
          <w:sz w:val="28"/>
          <w:szCs w:val="28"/>
          <w:rtl w:val="true"/>
          <w:lang w:bidi="ar-SA"/>
        </w:rPr>
        <w:t xml:space="preserve">قصصى الواقعية مع الوهابية، بى‌جا، بى‌نا، بى‌تا،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اسدى، محمدهادى</w:t>
      </w:r>
    </w:p>
    <w:p>
      <w:pPr>
        <w:pStyle w:val="BookText"/>
        <w:rPr/>
      </w:pPr>
      <w:r>
        <w:rPr>
          <w:rFonts w:ascii="IRNazanin" w:hAnsi="IRNazanin" w:eastAsia="IRNazanin"/>
          <w:color w:val="111111"/>
          <w:sz w:val="28"/>
          <w:sz w:val="28"/>
          <w:szCs w:val="28"/>
          <w:rtl w:val="true"/>
          <w:lang w:bidi="fa-IR"/>
        </w:rPr>
        <w:t xml:space="preserve">البدعة مفهومها و حدودها، قم، مركز الرسالة،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المعارف الاسلامية؛</w:t>
      </w:r>
    </w:p>
    <w:p>
      <w:pPr>
        <w:pStyle w:val="BookText"/>
        <w:rPr/>
      </w:pPr>
      <w:r>
        <w:rPr>
          <w:rFonts w:ascii="IRNazanin" w:hAnsi="IRNazanin" w:eastAsia="IRNazanin"/>
          <w:color w:val="111111"/>
          <w:sz w:val="28"/>
          <w:sz w:val="28"/>
          <w:szCs w:val="28"/>
          <w:rtl w:val="true"/>
          <w:lang w:bidi="fa-IR"/>
        </w:rPr>
        <w:t xml:space="preserve">الشفاعة حقيقة اسلامية، قم، مركز الرسالة،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٧</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المعارف الاسلامية؛ </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اسدى‌نيا، معصومه</w:t>
      </w:r>
    </w:p>
    <w:p>
      <w:pPr>
        <w:pStyle w:val="BookText"/>
        <w:rPr/>
      </w:pPr>
      <w:r>
        <w:rPr>
          <w:rFonts w:ascii="IRNazanin" w:hAnsi="IRNazanin" w:eastAsia="IRNazanin"/>
          <w:color w:val="111111"/>
          <w:sz w:val="28"/>
          <w:sz w:val="28"/>
          <w:szCs w:val="28"/>
          <w:rtl w:val="true"/>
          <w:lang w:bidi="fa-IR"/>
        </w:rPr>
        <w:t xml:space="preserve">نگرشى بر عقايد وهابيت و شيوه‌هاى مقابله با آن، پايان‌نامه سطح دوم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راهنمايى معصومه عيوضى، مركز مديريت حوزه‌هاى علميه خواهران، مدرسه علميه مكتب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اسعدى، على</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ريشه‌يابى رويكرد ظاهرگرايانه در فهم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معرفت، ش </w:t>
      </w:r>
      <w:r>
        <w:rPr>
          <w:rFonts w:ascii="IRNazanin" w:hAnsi="IRNazanin" w:eastAsia="IRNazanin"/>
          <w:color w:val="111111"/>
          <w:sz w:val="28"/>
          <w:sz w:val="28"/>
          <w:szCs w:val="28"/>
          <w:lang w:bidi="fa-IR"/>
        </w:rPr>
        <w:t>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دى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اسعدى،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انتقادى ظاهرگروى سلفيان در تفسير متشابهات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انديشه نوين دينى، ش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اسكندر، عطيه</w:t>
      </w:r>
    </w:p>
    <w:p>
      <w:pPr>
        <w:pStyle w:val="BookText"/>
        <w:rPr/>
      </w:pPr>
      <w:r>
        <w:rPr>
          <w:rFonts w:ascii="IRNazanin" w:hAnsi="IRNazanin" w:eastAsia="IRNazanin"/>
          <w:color w:val="111111"/>
          <w:sz w:val="28"/>
          <w:sz w:val="28"/>
          <w:szCs w:val="28"/>
          <w:rtl w:val="true"/>
          <w:lang w:bidi="fa-IR"/>
        </w:rPr>
        <w:t xml:space="preserve">نقد ديدگاههاى منكران شفاعت و توسل، پايان‌نامه كارشناسى ارشد، به راهنمايى مريم حاجى عبدالباقى و مشاوره نفيسه نويد، دانشگاه آزاد اسلامى، واحد تهران شمال،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اسكندرى، 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تطهير و ديدگاه 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سراج منير،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كنفرانس اسلامى و نقش آن درگسترش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سراج منير،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٧</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اسكندرى، حميدرضا</w:t>
      </w:r>
    </w:p>
    <w:p>
      <w:pPr>
        <w:pStyle w:val="BookText"/>
        <w:rPr/>
      </w:pPr>
      <w:r>
        <w:rPr>
          <w:rFonts w:ascii="IRNazanin" w:hAnsi="IRNazanin" w:eastAsia="IRNazanin"/>
          <w:color w:val="111111"/>
          <w:sz w:val="28"/>
          <w:sz w:val="28"/>
          <w:szCs w:val="28"/>
          <w:rtl w:val="true"/>
          <w:lang w:bidi="fa-IR"/>
        </w:rPr>
        <w:t>آخرين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نظام اهريمنى حاكم بر زمين، تهران، دنياى تغذيه،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اسلامى، ابوالفضل</w:t>
      </w:r>
    </w:p>
    <w:p>
      <w:pPr>
        <w:pStyle w:val="BookText"/>
        <w:rPr/>
      </w:pPr>
      <w:r>
        <w:rPr>
          <w:rFonts w:ascii="Amiri" w:hAnsi="Amiri" w:eastAsia="Amiri" w:cs="Amiri"/>
          <w:color w:val="111111"/>
          <w:sz w:val="28"/>
          <w:sz w:val="28"/>
          <w:szCs w:val="28"/>
          <w:rtl w:val="true"/>
          <w:lang w:bidi="ar-SA"/>
        </w:rPr>
        <w:t xml:space="preserve">مع الدكتور ناصر القفارى فى اصول مذهبه حول السنة و رواتها، قم، نشرالفقاهة،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الدكتور ناصر القفارى فى اصول مذهبه حول القرآن الكريم والتشيع، قم، نشرالفقاهة،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 وزيرى</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نقدى بر برخى ديدگاه‌هاى ناصر بن عبدالله القفارى است كه در كتاب او با نام اصول مذهب الشيعة الاثنا عشرية مطرح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اسلامى، التفات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132</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آشنايى با اهداف زندگى و پاسخ به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تسنن، وهابيت، بهائيت و بابيت، عرفان‌هاى كاذب و صادق، تبريز، همآذر، ، </w:t>
      </w:r>
      <w:r>
        <w:rPr>
          <w:rFonts w:eastAsia="IRNazanin" w:cs="IRNazanin"/>
          <w:color w:val="111111"/>
          <w:sz w:val="28"/>
          <w:szCs w:val="28"/>
          <w:lang w:bidi="fa-IR"/>
        </w:rPr>
        <w:t>1</w:t>
      </w:r>
      <w:r>
        <w:rPr>
          <w:rFonts w:ascii="IRNazanin" w:hAnsi="IRNazanin" w:eastAsia="IRNazanin"/>
          <w:color w:val="111111"/>
          <w:sz w:val="28"/>
          <w:sz w:val="28"/>
          <w:szCs w:val="28"/>
          <w:lang w:bidi="fa-IR"/>
        </w:rPr>
        <w:t>۶٨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٨٨</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اسلامى، محسن</w:t>
      </w:r>
    </w:p>
    <w:p>
      <w:pPr>
        <w:pStyle w:val="BookText"/>
        <w:rPr/>
      </w:pPr>
      <w:r>
        <w:rPr>
          <w:rFonts w:ascii="IRNazanin" w:hAnsi="IRNazanin" w:eastAsia="IRNazanin"/>
          <w:color w:val="111111"/>
          <w:sz w:val="28"/>
          <w:sz w:val="28"/>
          <w:szCs w:val="28"/>
          <w:rtl w:val="true"/>
          <w:lang w:bidi="fa-IR"/>
        </w:rPr>
        <w:t>چهره حقيقى 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پايه‌گذار افكار وهابيت، قم، فقاهت،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٧٨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٨٠٧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بررسى زندگى ابن‌تيميه و تناقضات موجود در آراء و نظريات وى به ويژه درباره دعا و زيارت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اسلامى، مهدى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علمى از كتاب مع الدكتور ناصر الفقارى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 ش </w:t>
      </w:r>
      <w:r>
        <w:rPr>
          <w:rFonts w:ascii="IRNazanin" w:hAnsi="IRNazanin" w:eastAsia="IRNazanin"/>
          <w:color w:val="111111"/>
          <w:sz w:val="28"/>
          <w:sz w:val="28"/>
          <w:szCs w:val="28"/>
          <w:lang w:bidi="fa-IR"/>
        </w:rPr>
        <w:t>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lang w:bidi="fa-IR"/>
        </w:rPr>
        <w:t>٠٨</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اسماعيل، اسماعيل احمد و البنوى، جبر سراج</w:t>
      </w:r>
    </w:p>
    <w:p>
      <w:pPr>
        <w:pStyle w:val="BookText"/>
        <w:rPr/>
      </w:pPr>
      <w:r>
        <w:rPr>
          <w:rFonts w:ascii="Amiri" w:hAnsi="Amiri" w:eastAsia="Amiri" w:cs="Amiri"/>
          <w:color w:val="111111"/>
          <w:sz w:val="28"/>
          <w:sz w:val="28"/>
          <w:szCs w:val="28"/>
          <w:rtl w:val="true"/>
          <w:lang w:bidi="ar-SA"/>
        </w:rPr>
        <w:t xml:space="preserve">المسجد النبوى الشريف و مزارات اهل البيت، قاهره، دارالشعب،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٩٧</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اسماعيلى، حميدرضا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پيامد سلفى‌گرى القاعده در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مطالعات منطقه‌اى جهان اسلام، ش </w:t>
      </w:r>
      <w:r>
        <w:rPr>
          <w:rFonts w:eastAsia="IRNazanin" w:cs="IRNazanin"/>
          <w:color w:val="111111"/>
          <w:sz w:val="28"/>
          <w:szCs w:val="28"/>
          <w:lang w:bidi="fa-IR"/>
        </w:rPr>
        <w:t>2</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اسماعيلى، محمدرضا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تاثير وهابيت بر امنيت ملى جمهورى اسلامى ايران، پايان‌نامه كارشناسى ارشد، به راهنمايى احمد شوهانى و مشاوره رضا باقى‌زاده، دانشگاه آزاد اسلامى، واحد آشتيان، در حال تدوين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اشرف كرمى، على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كرمى، على اشرف</w:t>
      </w:r>
    </w:p>
    <w:p>
      <w:pPr>
        <w:pStyle w:val="BookText"/>
        <w:rPr/>
      </w:pPr>
      <w:r>
        <w:rPr>
          <w:rFonts w:ascii="Amiri" w:hAnsi="Amiri" w:eastAsia="Amiri" w:cs="Amiri"/>
          <w:color w:val="111111"/>
          <w:sz w:val="28"/>
          <w:sz w:val="28"/>
          <w:szCs w:val="28"/>
          <w:rtl w:val="true"/>
          <w:lang w:bidi="ar-SA"/>
        </w:rPr>
        <w:t xml:space="preserve">اشرفى، احمديار خان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نعيمى اشرفى، احمد يارخان</w:t>
      </w:r>
    </w:p>
    <w:p>
      <w:pPr>
        <w:pStyle w:val="BookText"/>
        <w:rPr/>
      </w:pPr>
      <w:r>
        <w:rPr>
          <w:rFonts w:ascii="IRNazanin" w:hAnsi="IRNazanin" w:eastAsia="IRNazanin"/>
          <w:color w:val="111111"/>
          <w:sz w:val="28"/>
          <w:sz w:val="28"/>
          <w:szCs w:val="28"/>
          <w:rtl w:val="true"/>
          <w:lang w:bidi="fa-IR"/>
        </w:rPr>
        <w:t>اصفهانى، جعفر</w:t>
      </w:r>
    </w:p>
    <w:p>
      <w:pPr>
        <w:pStyle w:val="BookText"/>
        <w:rPr/>
      </w:pPr>
      <w:r>
        <w:rPr>
          <w:rFonts w:ascii="IRNazanin" w:hAnsi="IRNazanin" w:eastAsia="IRNazanin"/>
          <w:color w:val="111111"/>
          <w:sz w:val="28"/>
          <w:sz w:val="28"/>
          <w:szCs w:val="28"/>
          <w:rtl w:val="true"/>
          <w:lang w:bidi="fa-IR"/>
        </w:rPr>
        <w:t xml:space="preserve">بررسى و نقد اشكالات كلامى احمد كاتب و دكتر قفارى پيرامون حديث غدير، پايان‌نامه كارشناسى ارشد، به راهنمايى احمد عابدى و مشاوره على الله بداشتى، رشته فلسفه و كلام اسلامى، دانشگاه قم،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اصفهانى، حوريه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لحظه‌اى 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عقل اين‌جاست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تاملى در محتواى دو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سؤالاتى كه باعث هدايت جوانان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عجيب‌ترين دروغ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آفاق،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۶٠</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نقد و بررسى برخى مطالب مطرح شده در دو كتاب سؤالاتى كه باعث هدايت جوانان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شد نوشته سليمان الخراشى و عجيب‌ترين دروغ تاريخ نوشته فردى مجهول الهويه با نام مستعار حسن الموسوى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اصفهانى مسجدشاهى، مهدى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نجفى مسجدشاهى اصفهانى، مهدى</w:t>
      </w:r>
    </w:p>
    <w:p>
      <w:pPr>
        <w:pStyle w:val="BookText"/>
        <w:rPr/>
      </w:pPr>
      <w:r>
        <w:rPr>
          <w:rFonts w:ascii="Amiri" w:hAnsi="Amiri" w:eastAsia="Amiri" w:cs="Amiri"/>
          <w:color w:val="111111"/>
          <w:sz w:val="28"/>
          <w:sz w:val="28"/>
          <w:szCs w:val="28"/>
          <w:rtl w:val="true"/>
          <w:lang w:bidi="ar-SA"/>
        </w:rPr>
        <w:t xml:space="preserve">اظهر، سيدعلى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الهاوية للمعاوية، كهجوا، مطبعة اصلاح، </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ص، زبان اردو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در اثبات جواز لعن معاوية بن ابى سفيان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افتخارى، اصغر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امنيتى بنيادگرايى با تأكيد بر نهضت سلفى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بنيادگرايى و 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بازشناسى طيفى از جريان‌هاى دينى، ص </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افتخارى، عبدالرضا</w:t>
      </w:r>
    </w:p>
    <w:p>
      <w:pPr>
        <w:pStyle w:val="BookText"/>
        <w:rPr/>
      </w:pPr>
      <w:r>
        <w:rPr>
          <w:rFonts w:ascii="IRNazanin" w:hAnsi="IRNazanin" w:eastAsia="IRNazanin"/>
          <w:color w:val="111111"/>
          <w:sz w:val="28"/>
          <w:sz w:val="28"/>
          <w:szCs w:val="28"/>
          <w:rtl w:val="true"/>
          <w:lang w:bidi="fa-IR"/>
        </w:rPr>
        <w:t>نصيحتى الى شيخ الوهابية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على كتاب ابى بكر جابر الجزايرى، قم، موسسه ربيع القلوب الثقافيه للطباعه و النشر،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اين نوشتار در پاسخ به شبهات جابر جزايرى و برخى عقايد وهابيت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كتاب عمدتاً با استناد به آيات قرآن همراه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افراخته، عبدالمجيد</w:t>
      </w:r>
    </w:p>
    <w:p>
      <w:pPr>
        <w:pStyle w:val="BookText"/>
        <w:rPr/>
      </w:pPr>
      <w:r>
        <w:rPr>
          <w:rFonts w:ascii="IRNazanin" w:hAnsi="IRNazanin" w:eastAsia="IRNazanin"/>
          <w:color w:val="111111"/>
          <w:sz w:val="28"/>
          <w:sz w:val="28"/>
          <w:szCs w:val="28"/>
          <w:rtl w:val="true"/>
          <w:lang w:bidi="fa-IR"/>
        </w:rPr>
        <w:t xml:space="preserve">انديشه سياسى سلفى‌گرى در اسلام معاصر با تأكيد بر طالبان و القاعده، پايان‌نامه كارشناسى ارشد، به راهنمايى محمدرضا احمدى طباطبايى، رشته علوم سياسى، دانشكده علوم سياسى و معارف اسلامى،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بازشناسى بنيادگرايى و سلفيه در دوران معاصر با تأكيد بر طالبان و 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همكارى محمدرضا طباطبائى، بنيادگرايى و 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بازشناسى طيفى از جريان‌هاى دينى، ص</w:t>
      </w:r>
      <w:r>
        <w:rPr>
          <w:rFonts w:eastAsia="IRNazanin" w:cs="IRNazanin"/>
          <w:color w:val="111111"/>
          <w:sz w:val="28"/>
          <w:szCs w:val="28"/>
          <w:lang w:bidi="fa-IR"/>
        </w:rPr>
        <w:t>4</w:t>
      </w:r>
      <w:r>
        <w:rPr>
          <w:rFonts w:ascii="IRNazanin" w:hAnsi="IRNazanin" w:eastAsia="IRNazanin"/>
          <w:color w:val="111111"/>
          <w:sz w:val="28"/>
          <w:sz w:val="28"/>
          <w:szCs w:val="28"/>
          <w:lang w:bidi="fa-IR"/>
        </w:rPr>
        <w:t>۶</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افشارى، فريبا</w:t>
      </w:r>
    </w:p>
    <w:p>
      <w:pPr>
        <w:pStyle w:val="BookText"/>
        <w:rPr/>
      </w:pPr>
      <w:r>
        <w:rPr>
          <w:rFonts w:ascii="IRNazanin" w:hAnsi="IRNazanin" w:eastAsia="IRNazanin"/>
          <w:color w:val="111111"/>
          <w:sz w:val="28"/>
          <w:sz w:val="28"/>
          <w:szCs w:val="28"/>
          <w:rtl w:val="true"/>
          <w:lang w:bidi="fa-IR"/>
        </w:rPr>
        <w:t xml:space="preserve">ماهيت شفاعت از ديدگاه متكلمين و صاحب تفسير الميزان، پايان‌نامه كارشناسى ارشد، به راهنمايى محسن نقدعلى و مشاوره هاشم گلستانى، رشته الهيات و معارف اسلامى، گرايش فلسفه و حكمت اسلامى، دانشكده علوم انسانى، دانشگاه آزاد اسلامى، واحد نجف آباد،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افضلى، سيد محمد مهدى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مؤاخات تا 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معيارهاى مسلمان بودن و مرز كفر؛ زمينه ساز اخوت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انديشه تقريب، ش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مقاله در مجموعه مقاله زير نيز به چاپ رسيده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استراتژى تقريب مذاهب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هجدهمين كنفرانس بين المللى وحدت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كوشش محمدحسين تبرائيان، تهران، مجمع تقريب مذاهب،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اكبر، ناظم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وهابيت كى خلاف لكهى جانى والى سب سى پهلى كتاب، سليمان بن عبدالوهاب نجدى، ترجمه ناظم حسين اكبر، قم، بوستان كتاب، چاپ اول، </w:t>
      </w:r>
      <w:r>
        <w:rPr>
          <w:rFonts w:eastAsia="IRNazanin" w:cs="IRNazanin"/>
          <w:color w:val="111111"/>
          <w:sz w:val="28"/>
          <w:szCs w:val="28"/>
          <w:lang w:bidi="fa-IR"/>
        </w:rPr>
        <w:t>2</w:t>
      </w:r>
      <w:r>
        <w:rPr>
          <w:rFonts w:ascii="IRNazanin" w:hAnsi="IRNazanin" w:eastAsia="IRNazanin"/>
          <w:color w:val="111111"/>
          <w:sz w:val="28"/>
          <w:sz w:val="28"/>
          <w:szCs w:val="28"/>
          <w:lang w:bidi="fa-IR"/>
        </w:rPr>
        <w:t>٠٠٨</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ascii="IRNazanin" w:hAnsi="IRNazanin" w:eastAsia="IRNazanin"/>
          <w:color w:val="111111"/>
          <w:sz w:val="28"/>
          <w:sz w:val="28"/>
          <w:szCs w:val="28"/>
          <w:lang w:bidi="fa-IR"/>
        </w:rPr>
        <w:t>۶٨</w:t>
      </w:r>
      <w:r>
        <w:rPr>
          <w:rFonts w:ascii="IRNazanin" w:hAnsi="IRNazanin" w:eastAsia="IRNazanin"/>
          <w:color w:val="111111"/>
          <w:sz w:val="28"/>
          <w:sz w:val="28"/>
          <w:szCs w:val="28"/>
          <w:rtl w:val="true"/>
          <w:lang w:bidi="fa-IR"/>
        </w:rPr>
        <w:t>ص، رقعى، زبان اردو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ترجمه‌اى از اين كتاب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الالهية فى الرد على الوهابية، سليمان بن عبدالوهاب نجدى، استانبول، مكتبة ايشيق،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٩٧٩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 افست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اكبرآبادى اخبارى، محمد بن عبدالنبى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اخبارى، محمد بن عبدالنبى</w:t>
      </w:r>
    </w:p>
    <w:p>
      <w:pPr>
        <w:pStyle w:val="BookText"/>
        <w:rPr/>
      </w:pPr>
      <w:r>
        <w:rPr>
          <w:rFonts w:ascii="IRNazanin" w:hAnsi="IRNazanin" w:eastAsia="IRNazanin"/>
          <w:color w:val="111111"/>
          <w:sz w:val="28"/>
          <w:sz w:val="28"/>
          <w:szCs w:val="28"/>
          <w:rtl w:val="true"/>
          <w:lang w:bidi="fa-IR"/>
        </w:rPr>
        <w:t>اكبرپور، رضا على</w:t>
      </w:r>
    </w:p>
    <w:p>
      <w:pPr>
        <w:pStyle w:val="BookText"/>
        <w:rPr/>
      </w:pPr>
      <w:r>
        <w:rPr>
          <w:rFonts w:ascii="IRNazanin" w:hAnsi="IRNazanin" w:eastAsia="IRNazanin"/>
          <w:color w:val="111111"/>
          <w:sz w:val="28"/>
          <w:sz w:val="28"/>
          <w:szCs w:val="28"/>
          <w:rtl w:val="true"/>
          <w:lang w:bidi="fa-IR"/>
        </w:rPr>
        <w:t xml:space="preserve">نقش فرقه‌گرائى مذهبى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روابط جمهورى اسلامى ايران و پاكستان، پايان‌نامه كارشناسى ارشد، به راهنمايى ابومحمد عسكرخانى، رشته روابط بين الملل، دانشكده حقوق و علوم سياسى، دانشگاه تهران، </w:t>
      </w:r>
      <w:r>
        <w:rPr>
          <w:rFonts w:eastAsia="IRNazanin" w:cs="IRNazanin"/>
          <w:color w:val="111111"/>
          <w:sz w:val="28"/>
          <w:szCs w:val="28"/>
          <w:lang w:bidi="fa-IR"/>
        </w:rPr>
        <w:t>13</w:t>
      </w:r>
      <w:r>
        <w:rPr>
          <w:rFonts w:ascii="IRNazanin" w:hAnsi="IRNazanin" w:eastAsia="IRNazanin"/>
          <w:color w:val="111111"/>
          <w:sz w:val="28"/>
          <w:sz w:val="28"/>
          <w:szCs w:val="28"/>
          <w:lang w:bidi="fa-IR"/>
        </w:rPr>
        <w:t>٧۶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اكبرپورى، ولايت على بن غلام رسول</w:t>
      </w:r>
    </w:p>
    <w:p>
      <w:pPr>
        <w:pStyle w:val="BookText"/>
        <w:rPr/>
      </w:pPr>
      <w:r>
        <w:rPr>
          <w:rFonts w:ascii="Amiri" w:hAnsi="Amiri" w:eastAsia="Amiri" w:cs="Amiri"/>
          <w:color w:val="111111"/>
          <w:sz w:val="28"/>
          <w:sz w:val="28"/>
          <w:szCs w:val="28"/>
          <w:rtl w:val="true"/>
          <w:lang w:bidi="ar-SA"/>
        </w:rPr>
        <w:t xml:space="preserve">السيف الحيدرى فى جواز تقبيل ضريح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نسخه خطى، زبان اردو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لاهور، جامعة شيرانى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كتاب جواز بوسيدن ضريح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نوشتار در رد كتاب صراط مستقيم از عبدالحى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٨۶</w:t>
      </w:r>
      <w:r>
        <w:rPr>
          <w:rFonts w:ascii="Amiri" w:hAnsi="Amiri" w:eastAsia="Amiri" w:cs="Amiri"/>
          <w:color w:val="111111"/>
          <w:sz w:val="28"/>
          <w:sz w:val="28"/>
          <w:szCs w:val="28"/>
          <w:rtl w:val="true"/>
          <w:lang w:bidi="ar-SA"/>
        </w:rPr>
        <w:t xml:space="preserve">؛ تأليفات شيعه در شبه قاره هند، ص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شماره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اكبرنژاد، مهدى</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و نقد ديدگاه رشيد رضا و احمد امين درباره احاديث مهدويت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مقالات و بررسيها، ش </w:t>
      </w:r>
      <w:r>
        <w:rPr>
          <w:rFonts w:ascii="IRNazanin" w:hAnsi="IRNazanin" w:eastAsia="IRNazanin"/>
          <w:color w:val="111111"/>
          <w:sz w:val="28"/>
          <w:sz w:val="28"/>
          <w:szCs w:val="28"/>
          <w:lang w:bidi="fa-IR"/>
        </w:rPr>
        <w:t>٧٧</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ديدگاه ابن تيميه درباره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پژوهش‌هاى قرآن و حديث، سال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اكبرى، احمد</w:t>
      </w:r>
    </w:p>
    <w:p>
      <w:pPr>
        <w:pStyle w:val="BookText"/>
        <w:rPr/>
      </w:pPr>
      <w:r>
        <w:rPr>
          <w:rFonts w:ascii="IRNazanin" w:hAnsi="IRNazanin" w:eastAsia="IRNazanin"/>
          <w:color w:val="111111"/>
          <w:sz w:val="28"/>
          <w:sz w:val="28"/>
          <w:szCs w:val="28"/>
          <w:rtl w:val="true"/>
          <w:lang w:bidi="fa-IR"/>
        </w:rPr>
        <w:t xml:space="preserve">توحيد عبادى از ديدگاه قرآن و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رويكرد انتقادى به نظرات 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پايان‌نامه كارشناسى ارشد، به راهنمايى سيد محمود موسوى و مشاوره عبدالهادى مسعودى، دانشكده علوم حديث قم،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اكبرى، احمد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موتور جستجوى اسلامى با طعم وهابيت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ره آورد نور، ش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بهار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٨٩</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اكبرى، محمد</w:t>
      </w:r>
    </w:p>
    <w:p>
      <w:pPr>
        <w:pStyle w:val="BookText"/>
        <w:rPr/>
      </w:pPr>
      <w:r>
        <w:rPr>
          <w:rFonts w:ascii="IRNazanin" w:hAnsi="IRNazanin" w:eastAsia="IRNazanin"/>
          <w:color w:val="111111"/>
          <w:sz w:val="28"/>
          <w:sz w:val="28"/>
          <w:szCs w:val="28"/>
          <w:rtl w:val="true"/>
          <w:lang w:bidi="fa-IR"/>
        </w:rPr>
        <w:t xml:space="preserve">مصونيت قرآن از تحريف نزد شيعه و اهل سنت، محمد اكبرى، پايان‌نامه سطح چهارم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راهنمايى احمد بهشتى، مركز مديريت حوزه علميه قم،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اكبرى فرد، رضا</w:t>
      </w:r>
    </w:p>
    <w:p>
      <w:pPr>
        <w:pStyle w:val="BookText"/>
        <w:rPr/>
      </w:pPr>
      <w:r>
        <w:rPr>
          <w:rFonts w:ascii="IRNazanin" w:hAnsi="IRNazanin" w:eastAsia="IRNazanin"/>
          <w:color w:val="111111"/>
          <w:sz w:val="28"/>
          <w:sz w:val="28"/>
          <w:szCs w:val="28"/>
          <w:rtl w:val="true"/>
          <w:lang w:bidi="fa-IR"/>
        </w:rPr>
        <w:t xml:space="preserve">پيامدهاى نفوذ وهابيت دركشورهاى همسايه و تاثير آن بر امنيت ملى ايران، پايان‌نامه كارشناسى ارشد، به راهنمايى محمد اخبارى و مشاوره يوسف زين العابدين عموقى، رشته جغرافياى سياسى، دانشكده علوم انسانى، دانشگاه آزاد اسلامى، واحد رشت،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اكرم، محمد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حقيقت توحيد و شرك، پايان‌نامه كارشناسى ارشد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سوم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رشته كلام اسلامى، به راهنمايى محمدباقر قيومى و مشاوره كاشفى و حسن زمانى، مدرسه عالى امام خمينى، قم،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الگار، 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وهابيگرى، ترجمه احمد نمايى </w:t>
      </w:r>
      <w:r>
        <w:rPr>
          <w:rStyle w:val="FootnoteAnchor"/>
          <w:rtl w:val="true"/>
        </w:rPr>
        <w:footnoteReference w:id="199"/>
      </w:r>
      <w:r>
        <w:rPr>
          <w:rFonts w:ascii="IRNazanin" w:hAnsi="IRNazanin" w:eastAsia="IRNazanin"/>
          <w:color w:val="111111"/>
          <w:sz w:val="28"/>
          <w:sz w:val="28"/>
          <w:szCs w:val="28"/>
          <w:rtl w:val="true"/>
          <w:lang w:bidi="fa-IR"/>
        </w:rPr>
        <w:t xml:space="preserve">، مشهد، بنياد پژوهشهاى اسلامى،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اين كتاب ترجمه‌اى از متن انگليسى كتابى با اين مشخصات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Wahhabism: A critical essy, New York: Oneonta,2</w:t>
      </w:r>
      <w:r>
        <w:rPr>
          <w:rFonts w:ascii="IRNazanin" w:hAnsi="IRNazanin" w:eastAsia="IRNazanin"/>
          <w:color w:val="111111"/>
          <w:sz w:val="28"/>
          <w:sz w:val="28"/>
          <w:szCs w:val="28"/>
          <w:lang w:bidi="fa-IR"/>
        </w:rPr>
        <w:t>٠٠</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٩۶</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ISBN: 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٨٨٩٩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p>
    <w:p>
      <w:pPr>
        <w:pStyle w:val="BookText"/>
        <w:rPr/>
      </w:pPr>
      <w:r>
        <w:rPr>
          <w:rFonts w:ascii="IRNazanin" w:hAnsi="IRNazanin" w:eastAsia="IRNazanin"/>
          <w:color w:val="111111"/>
          <w:sz w:val="28"/>
          <w:sz w:val="28"/>
          <w:szCs w:val="28"/>
          <w:rtl w:val="true"/>
          <w:lang w:bidi="fa-IR"/>
        </w:rPr>
        <w:t xml:space="preserve">الله بداشتى، على </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و نقد آراى سلفيه در معناشناسى صفات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انديشه نوين دينى، ش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بررسى و نقد روش شناختى سلفيه در خداشناسى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انجمن معارف اسلامى، ش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بهار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٨۶</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شناخت سلفيه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و نقد آراى سلفيه در معناشناسى صفات الاهى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ميثاق امين، ش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بهار و تابستان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شناخت 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معناشناسى، تاريخچه پيدايش و تحولات آن،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أصول المنهج السلفى فى الإلهيات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العلوم الانسانية، ش </w:t>
      </w:r>
      <w:r>
        <w:rPr>
          <w:rFonts w:eastAsia="IRNazanin" w:cs="IRNazanin"/>
          <w:color w:val="111111"/>
          <w:sz w:val="28"/>
          <w:szCs w:val="28"/>
          <w:lang w:bidi="fa-IR"/>
        </w:rPr>
        <w:t>1</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مبانى سلفيه در 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مقالات و بررسيها، ش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زمستان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نقد و بررسى آراء سلفيه در باره توحيد و نبوت، پايان‌نامه دكترا، به راهنمايى احمد بهشتى و مشاوره طوبى كرمانى، رشته كلام و فلسفه اسلامى، دانشكده الهيات و معارف اسلامى، دانشگاه تهران،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سلفيه در ديدگاه آنان نسبت به مسؤوليت انبيا به امتشان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الهيات و حقوق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سيستان و بلوچستان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پاييز و زمستان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الوندى، فاطمه</w:t>
      </w:r>
    </w:p>
    <w:p>
      <w:pPr>
        <w:pStyle w:val="BookText"/>
        <w:rPr/>
      </w:pPr>
      <w:r>
        <w:rPr>
          <w:rFonts w:ascii="IRNazanin" w:hAnsi="IRNazanin" w:eastAsia="IRNazanin"/>
          <w:color w:val="111111"/>
          <w:sz w:val="28"/>
          <w:sz w:val="28"/>
          <w:szCs w:val="28"/>
          <w:rtl w:val="true"/>
          <w:lang w:bidi="fa-IR"/>
        </w:rPr>
        <w:t xml:space="preserve">فرقه وهابيت، تهران، تويى،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الويرى، محسن و حسين‌پور، سيدعلى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انتقادى ديدگاه ابن تيميه در باره فرماندهى خلفا در سرايا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در آينه پژوهش، ش </w:t>
      </w:r>
      <w:r>
        <w:rPr>
          <w:rFonts w:eastAsia="IRNazanin" w:cs="IRNazanin"/>
          <w:color w:val="111111"/>
          <w:sz w:val="28"/>
          <w:szCs w:val="28"/>
          <w:lang w:bidi="fa-IR"/>
        </w:rPr>
        <w:t>2</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الهامى، داود </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محور عقائد وهابيان، قم، مؤسسه دفاع از حريم اسلام،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٧٩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الياسى، محمد</w:t>
      </w:r>
    </w:p>
    <w:p>
      <w:pPr>
        <w:pStyle w:val="BookText"/>
        <w:rPr/>
      </w:pPr>
      <w:r>
        <w:rPr>
          <w:rFonts w:ascii="Amiri" w:hAnsi="Amiri" w:eastAsia="Amiri" w:cs="Amiri"/>
          <w:color w:val="111111"/>
          <w:sz w:val="28"/>
          <w:sz w:val="28"/>
          <w:szCs w:val="28"/>
          <w:rtl w:val="true"/>
          <w:lang w:bidi="ar-SA"/>
        </w:rPr>
        <w:t xml:space="preserve">سه تصوير از يك تابلو وارونه، مشهد، آستان قدس رضوى، بى‌تا،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جيبى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امامى الطريقى، محمدحسن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تأثيرات دوسويه وهابيت و القاعده در خاورميانه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تأكيد بر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پايان‌نامه كارشناسى ارشد، به راهنمايى احمد بخشايشى اردستانى و مشاوره اكبر اشرفى، رشته انديشه سياسى در اسلام، دانشكده علوم سياسى، دانشگاه آزاد اسلامى، واحد تهران مركزى،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امجدخان، محمدعلى</w:t>
      </w:r>
    </w:p>
    <w:p>
      <w:pPr>
        <w:pStyle w:val="BookText"/>
        <w:rPr/>
      </w:pPr>
      <w:r>
        <w:rPr>
          <w:rFonts w:ascii="Amiri" w:hAnsi="Amiri" w:eastAsia="Amiri" w:cs="Amiri"/>
          <w:color w:val="111111"/>
          <w:sz w:val="28"/>
          <w:sz w:val="28"/>
          <w:szCs w:val="28"/>
          <w:rtl w:val="true"/>
          <w:lang w:bidi="ar-SA"/>
        </w:rPr>
        <w:t xml:space="preserve">الهاوية للمعاوية، كهجوا، مطبعة اصلاح،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ص، زبان اردو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در اثبات جواز لعن معاوية بن ابى سفيان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امرتسرى، احمدعلى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الذكرى، لاهور، شيعه ينگ مين،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جواز گريه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تأليفات شيعه در شبه قاره هند، ص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٨٠</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امروهوى، ابوعلى بن غلام على </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w:t>
      </w:r>
      <w:r>
        <w:rPr>
          <w:rFonts w:ascii="IRNazanin" w:hAnsi="IRNazanin" w:eastAsia="IRNazanin"/>
          <w:color w:val="111111"/>
          <w:sz w:val="28"/>
          <w:sz w:val="28"/>
          <w:szCs w:val="28"/>
          <w:lang w:bidi="fa-IR"/>
        </w:rPr>
        <w:t>٨</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كشف الرين فى اثبات العزاء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هند، امروهه،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در رد هدايت المؤمنين نوشته شده، و عزادارى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قرآن و سنت و كتب اهل سنت اثبات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امروهوى هندى، آل محمد بن اصغر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نقوى امروهوى، آل محمد بن اصغر</w:t>
      </w:r>
    </w:p>
    <w:p>
      <w:pPr>
        <w:pStyle w:val="BookText"/>
        <w:rPr/>
      </w:pPr>
      <w:r>
        <w:rPr>
          <w:rFonts w:ascii="IRNazanin" w:hAnsi="IRNazanin" w:eastAsia="IRNazanin"/>
          <w:color w:val="111111"/>
          <w:sz w:val="28"/>
          <w:sz w:val="28"/>
          <w:szCs w:val="28"/>
          <w:rtl w:val="true"/>
          <w:lang w:bidi="fa-IR"/>
        </w:rPr>
        <w:t xml:space="preserve">امروهوى هندى، سيدظفرحسن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w:t>
      </w:r>
      <w:r>
        <w:rPr>
          <w:rFonts w:ascii="IRNazanin" w:hAnsi="IRNazanin" w:eastAsia="IRNazanin"/>
          <w:color w:val="111111"/>
          <w:sz w:val="28"/>
          <w:sz w:val="28"/>
          <w:szCs w:val="28"/>
          <w:lang w:bidi="fa-IR"/>
        </w:rPr>
        <w:t>٩٨٩</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جنت البقيع، لاهور، كراچى، </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 زبان اردو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كتاب درباره قبر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تخريب قبور يقيع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العزاء للحسين، بى‌جا، بى‌نا، بى‌تا، زبان اردو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شبهات اهل سنت درباره عزادارى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بررسى و پاسخ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تأليفات شيعه در شبه قاره هند، ص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٩٩٨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امروهى هندى، سيد محمد بن احمد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سجده‌گاه، هند، بى‌نا،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 زبان اردو</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نوشتار در پاسخ به برخى شبهات درباره سجده بر تربت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معجم التراث الكلامى،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اميدوارنيا، محمدجواد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حركتهاى اخوانى و وهابى در 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مطالعات آسياى مركزى و قفقاز، ش </w:t>
      </w:r>
      <w:r>
        <w:rPr>
          <w:rFonts w:eastAsia="IRNazanin" w:cs="IRNazanin"/>
          <w:color w:val="111111"/>
          <w:sz w:val="28"/>
          <w:szCs w:val="28"/>
          <w:lang w:bidi="fa-IR"/>
        </w:rPr>
        <w:t>1</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w:t>
      </w:r>
      <w:r>
        <w:rPr>
          <w:rFonts w:ascii="IRNazanin" w:hAnsi="IRNazanin" w:eastAsia="IRNazanin"/>
          <w:color w:val="111111"/>
          <w:sz w:val="28"/>
          <w:sz w:val="28"/>
          <w:szCs w:val="28"/>
          <w:lang w:bidi="fa-IR"/>
        </w:rPr>
        <w:t>٧۶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الامير، سيد بدر محمد بن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w:t>
      </w:r>
      <w:r>
        <w:rPr>
          <w:rFonts w:ascii="IRNazanin" w:hAnsi="IRNazanin" w:eastAsia="IRNazanin"/>
          <w:color w:val="111111"/>
          <w:sz w:val="28"/>
          <w:sz w:val="28"/>
          <w:szCs w:val="28"/>
          <w:lang w:bidi="fa-IR"/>
        </w:rPr>
        <w:t>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ارشاد ذوى الالباب الى حقيقة قول محمد بن عبدالوهاب،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 نسخه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الجامع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مؤلفات الزيدية،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امين، سيدمحسن بن عبدالكريم </w:t>
      </w:r>
      <w:r>
        <w:rPr>
          <w:rStyle w:val="FootnoteAnchor"/>
          <w:rtl w:val="true"/>
        </w:rPr>
        <w:footnoteReference w:id="202"/>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اقناع اللائم على اقامه المآتم، صيدا، مكتبة نينوى الحديثة،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صيدا، مطبعة العرفان،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محمود البدرى، قم، مؤسسة المعارف الاسلامية،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IRNazanin" w:hAnsi="IRNazanin" w:eastAsia="IRNazanin"/>
          <w:color w:val="111111"/>
          <w:sz w:val="28"/>
          <w:sz w:val="28"/>
          <w:szCs w:val="28"/>
          <w:rtl w:val="true"/>
          <w:lang w:bidi="fa-IR"/>
        </w:rPr>
        <w:t>آيين سوگوارى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اقناع اللايم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على زهراب، قم، حبيب،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 xml:space="preserve">الحصون المنيعة فى رد ما اورده صاحب المنار فى حق الشيعة، بيروت، دارالزهراء،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رد بر مقاله‌اى در مجله المنار چاپ مصر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است، كه محمد رشيد رضا صاحب تفسير المنار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ديگر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صيدا، مجله العرفان، </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الشيعة بين الحقائق و الاوهام، بيروت، موسسه الاعلمى للمطبوعات،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٩٧٧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و رديه‌اى بر كتاب الوشيعة فى نقد عقايد الشيعة تأليف موسى جار الله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العقود الدرية فى رد شبهات الوهابية، تهران، كتابخانه بزرگ اسلامى با همكارى انتشارات غدير، بى‌تا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منظومه‌اى مشتمل بر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در رد عقايد وهابيت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الارتياب فى اتباع محمد بن عبدالوهاب، دمشق، مطبعه ابن زيدون، </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ص، سربى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ضميمه اين كتاب 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 الدرية فى رد شبهات الوهابيه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سيدمحسن امين نيز آمده است</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بيروت، دارالغدير،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تجديد كشف الارتياب، تهران، دارالكتب الاسلاميه،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تهران،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الاسلامية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انصاريان،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دارالكتاب الاسلامى،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 xml:space="preserve">يمن، مكتبة اليمن الكبرى،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IRNazanin" w:hAnsi="IRNazanin" w:eastAsia="IRNazanin"/>
          <w:color w:val="111111"/>
          <w:sz w:val="28"/>
          <w:sz w:val="28"/>
          <w:szCs w:val="28"/>
          <w:rtl w:val="true"/>
          <w:lang w:bidi="fa-IR"/>
        </w:rPr>
        <w:t>تاريخ و نقد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كشف‌الارتياب، ترجمه على‌اكبر فائزى‌پور تهرانى </w:t>
      </w:r>
      <w:r>
        <w:rPr>
          <w:rStyle w:val="FootnoteAnchor"/>
          <w:rtl w:val="true"/>
        </w:rPr>
        <w:footnoteReference w:id="203"/>
      </w:r>
      <w:r>
        <w:rPr>
          <w:rFonts w:ascii="IRNazanin" w:hAnsi="IRNazanin" w:eastAsia="IRNazanin"/>
          <w:color w:val="111111"/>
          <w:sz w:val="28"/>
          <w:sz w:val="28"/>
          <w:szCs w:val="28"/>
          <w:rtl w:val="true"/>
          <w:lang w:bidi="fa-IR"/>
        </w:rPr>
        <w:t xml:space="preserve">، قم، مطبوعات دينى،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۶٩</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٨٨</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تاريخچه، نقد و بررسى عقائد و اعمال وهابى‌ها، ترجمه و نگارش سيدابراهيم سيدعلوى </w:t>
      </w:r>
      <w:r>
        <w:rPr>
          <w:rStyle w:val="FootnoteAnchor"/>
          <w:rtl w:val="true"/>
        </w:rPr>
        <w:footnoteReference w:id="204"/>
      </w:r>
      <w:r>
        <w:rPr>
          <w:rFonts w:ascii="IRNazanin" w:hAnsi="IRNazanin" w:eastAsia="IRNazanin"/>
          <w:color w:val="111111"/>
          <w:sz w:val="28"/>
          <w:sz w:val="28"/>
          <w:szCs w:val="28"/>
          <w:rtl w:val="true"/>
          <w:lang w:bidi="fa-IR"/>
        </w:rPr>
        <w:t xml:space="preserve">، تهران، موسسه انتشارات اميركبير، چاپ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فراسوى پرده‌ها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و ترجمه از كتاب كشف الارتباب، ترجمه حسن افتخارزاده سبزوارى </w:t>
      </w:r>
      <w:r>
        <w:rPr>
          <w:rStyle w:val="FootnoteAnchor"/>
          <w:rtl w:val="true"/>
        </w:rPr>
        <w:footnoteReference w:id="205"/>
      </w:r>
      <w:r>
        <w:rPr>
          <w:rFonts w:ascii="IRNazanin" w:hAnsi="IRNazanin" w:eastAsia="IRNazanin"/>
          <w:color w:val="111111"/>
          <w:sz w:val="28"/>
          <w:sz w:val="28"/>
          <w:szCs w:val="28"/>
          <w:rtl w:val="true"/>
          <w:lang w:bidi="fa-IR"/>
        </w:rPr>
        <w:t xml:space="preserve">، تهران، كتابخانه بزرگ اسلامى،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۶</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بررسى ديدگاه‌ها و عقايد جريان وهابيت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معرفى و توصيف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و نقد وهابيت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ترجمه‌ى كشف الارتياب و تأليف علامه سيد محسن امين، ترجمه‌ى حاج شيخ على اكبر فائزى پورتهرانى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حميدرضا ميرمحمدى، آينه پژوهش، ش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فروردين و ارديبهشت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ملاحق اعيان الشيعة، به كوشش حسن امين </w:t>
      </w:r>
      <w:r>
        <w:rPr>
          <w:rStyle w:val="FootnoteAnchor"/>
          <w:rtl w:val="true"/>
        </w:rPr>
        <w:footnoteReference w:id="206"/>
      </w:r>
      <w:r>
        <w:rPr>
          <w:rFonts w:ascii="Amiri" w:hAnsi="Amiri" w:eastAsia="Amiri" w:cs="Amiri"/>
          <w:color w:val="111111"/>
          <w:sz w:val="28"/>
          <w:sz w:val="28"/>
          <w:szCs w:val="28"/>
          <w:rtl w:val="true"/>
          <w:lang w:bidi="ar-SA"/>
        </w:rPr>
        <w:t xml:space="preserve">، بيروت، دارالتعارف للمطبوعات،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ص، رحلى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حاضر در واقع مجموعه‌اى از چند رساله و كتاب ديگر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الارتياب فى اتباع 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الدرية فى رد شبهات الوهابية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الوشيعة، او، الشيعة بين الحقائق و الاوهام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رديه اى بر الوشيعة فى نقد عقائد الشيعة تاليف موسى جار الله است، مى‌باشد كه توسط فرزند وى حسن امين گردآورى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امين، مهدى </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135</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وهابى‌ها چه مى‌گويند، اردبيل، مهر غزال،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٩٨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امين انطاكى، محمد مرعى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انطاكى، محمد مرعى امين</w:t>
      </w:r>
    </w:p>
    <w:p>
      <w:pPr>
        <w:pStyle w:val="BookText"/>
        <w:rPr/>
      </w:pPr>
      <w:r>
        <w:rPr>
          <w:rFonts w:ascii="Amiri" w:hAnsi="Amiri" w:eastAsia="Amiri" w:cs="Amiri"/>
          <w:color w:val="111111"/>
          <w:sz w:val="28"/>
          <w:sz w:val="28"/>
          <w:szCs w:val="28"/>
          <w:rtl w:val="true"/>
          <w:lang w:bidi="ar-SA"/>
        </w:rPr>
        <w:t xml:space="preserve">امين حسينى، محسن بن عبدالكريم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امين، سيدمحسن بن عبدالكريم</w:t>
      </w:r>
    </w:p>
    <w:p>
      <w:pPr>
        <w:pStyle w:val="BookText"/>
        <w:rPr/>
      </w:pPr>
      <w:r>
        <w:rPr>
          <w:rFonts w:ascii="Amiri" w:hAnsi="Amiri" w:eastAsia="Amiri" w:cs="Amiri"/>
          <w:color w:val="111111"/>
          <w:sz w:val="28"/>
          <w:sz w:val="28"/>
          <w:szCs w:val="28"/>
          <w:rtl w:val="true"/>
          <w:lang w:bidi="ar-SA"/>
        </w:rPr>
        <w:t xml:space="preserve">امينى، عبدالحسين </w:t>
      </w:r>
      <w:r>
        <w:rPr>
          <w:rStyle w:val="FootnoteAnchor"/>
          <w:rtl w:val="true"/>
        </w:rPr>
        <w:footnoteReference w:id="208"/>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٨</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الزيارة، به كوشش محمد الحسون، قم،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بى‌تا، </w:t>
      </w:r>
      <w:r>
        <w:rPr>
          <w:rFonts w:eastAsia="IRNazanin" w:cs="IRNazanin"/>
          <w:color w:val="111111"/>
          <w:sz w:val="28"/>
          <w:szCs w:val="28"/>
          <w:lang w:bidi="fa-IR"/>
        </w:rPr>
        <w:t>2</w:t>
      </w:r>
      <w:r>
        <w:rPr>
          <w:rFonts w:ascii="IRNazanin" w:hAnsi="IRNazanin" w:eastAsia="IRNazanin"/>
          <w:color w:val="111111"/>
          <w:sz w:val="28"/>
          <w:sz w:val="28"/>
          <w:szCs w:val="28"/>
          <w:lang w:bidi="fa-IR"/>
        </w:rPr>
        <w:t>۶</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بررسى زيارت اهل‌بيت عليهم السلام و اصحاب و تابعين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تبرك و توسل، تدوين و ترجمه جواد محدثى، قم، مركز پژوهش‌هاى فارسى الغدير،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٧۶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مجموعه‌اى برگرفته از ديدگاه‌ها و تحليل‌هاى مرحوم علامه امينى در كتاب الغدير و خلاصه شده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زيارة مشاهد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پنجم اين كتاب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سيرتنا و سنتنا، نجف اشرف، مكتبة الامام اميرالمؤمنين العامه،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كويت، به كوشش عباس السيد حسين المهدى، مطبعة الاهليه،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بخشى از آن</w:t>
      </w:r>
    </w:p>
    <w:p>
      <w:pPr>
        <w:pStyle w:val="BookText"/>
        <w:rPr/>
      </w:pPr>
      <w:r>
        <w:rPr>
          <w:rFonts w:ascii="IRNazanin" w:hAnsi="IRNazanin" w:eastAsia="IRNazanin"/>
          <w:color w:val="111111"/>
          <w:sz w:val="28"/>
          <w:sz w:val="28"/>
          <w:szCs w:val="28"/>
          <w:rtl w:val="true"/>
          <w:lang w:bidi="fa-IR"/>
        </w:rPr>
        <w:t xml:space="preserve">سجده‌اى بر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شرحى در بيان حكمت سجده بر تربت سيدالشهدا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سيرتنا و سنتنا، قم، آستانه مقدسه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٩۶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نظرة فى كتاب السنة والشيعة لمحمد رشيد رضا، تهران، نشر مشعر،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 جيبى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و بررسى كتاب السنة والشيعة محمد رشيد رضا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نظرة فى كتاب الصراع بين الاسلام و الوثنيه لعبدالله على القصيمى، به كوشش محمد الحسون، بى‌جا، بى‌نا،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٧۶</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و بررسى كتاب الصراع بين الاسلام و الوثنية نوشته عبدالله القصيمى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نظرة فى كتاب الوشيعة لموسى جارالله، به كوشش احمد الكنانى، تهران، نشر مشعر، بى‌تا،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ص،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علامه امينى در اين كتاب دو اشكال مطرح شده از سوى موسى جارالله در مورد نياز جامعه به امام معصوم و نيز اردواج موقت را پاسخ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نظرة فى كتاب منهاج السنة النبوية، به كوشش احمد الكنانى، تهران، نشر مشعر، بى‌تا،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ص، جيبى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و بررسى كتاب منهاج السنة النبوية ابن تيمية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امينى، عبدالمؤمن</w:t>
      </w:r>
    </w:p>
    <w:p>
      <w:pPr>
        <w:pStyle w:val="BookText"/>
        <w:rPr/>
      </w:pPr>
      <w:r>
        <w:rPr>
          <w:rFonts w:ascii="IRNazanin" w:hAnsi="IRNazanin" w:eastAsia="IRNazanin"/>
          <w:color w:val="111111"/>
          <w:sz w:val="28"/>
          <w:sz w:val="28"/>
          <w:szCs w:val="28"/>
          <w:rtl w:val="true"/>
          <w:lang w:bidi="fa-IR"/>
        </w:rPr>
        <w:t xml:space="preserve">بررسى و نقد ديدگاه قفارى درباره جايگاه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مكتب تشيع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اول از باب دوم از كتاب اصول مذهب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پايان‌نامه كارشناسى ارشد، به راهنمايى منصور نصيرى و مشاوره حسين فقيه، رشته فقه و معارف، گروه فلسفه و كلام، مجتمع آموزش عالى فقه، جامعة المصطفى العالميه،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پايان‌نامه حاضر مشتمل بر چهار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كه كليات را تشكيل مى‌دهد به معرفى قفارى و بيان مبانى فكرى و شخصيت‌هاى تأثيرگذار در انديشه وى و خط فكرى سفلى‌گرى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تبيين و بررسى ديدگاه قفارى درباره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جايگاه امامت در ميان فرق اسلامى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ديدگاه قفارى را درباره جايگاه ائمه عليه‌السلام مورد بررسى و تحليل قرار داده‌ايم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امينى، محمدعلى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ابعاد شفاعت در قرآن كريم و حديث همراه پاسخ به شبهات، مشهد، صيانت،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انتشارى نجف‌آبادى، على</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آفاق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مباحث توحيدى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دروس اعتقادى استاد آيت الله </w:t>
      </w:r>
    </w:p>
    <w:p>
      <w:pPr>
        <w:pStyle w:val="BookText"/>
        <w:rPr/>
      </w:pPr>
      <w:r>
        <w:rPr>
          <w:rFonts w:ascii="Amiri" w:hAnsi="Amiri" w:eastAsia="Amiri" w:cs="Amiri"/>
          <w:color w:val="111111"/>
          <w:sz w:val="28"/>
          <w:sz w:val="28"/>
          <w:szCs w:val="28"/>
          <w:rtl w:val="true"/>
          <w:lang w:bidi="ar-SA"/>
        </w:rPr>
        <w:t>انتشارى نجف‌آبادى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كوشش زهرا اثنى عشرى، قم، كشف الغطاء،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مجموعه‌اى از سلسله درس‌هاى اعتقادى آيت الله انتشارى نجف‌آبادى است كه سال‌ها پيش در منطه نارمك تهران در باب توحيد و ردّ عقايد وهابيت و ديگر منحرفان ايراد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انتظارى، حسينعلى</w:t>
      </w:r>
    </w:p>
    <w:p>
      <w:pPr>
        <w:pStyle w:val="BookText"/>
        <w:rPr/>
      </w:pPr>
      <w:r>
        <w:rPr>
          <w:rFonts w:ascii="IRNazanin" w:hAnsi="IRNazanin" w:eastAsia="IRNazanin"/>
          <w:color w:val="111111"/>
          <w:sz w:val="28"/>
          <w:sz w:val="28"/>
          <w:szCs w:val="28"/>
          <w:rtl w:val="true"/>
          <w:lang w:bidi="fa-IR"/>
        </w:rPr>
        <w:t xml:space="preserve">نقش بنيادگرايى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آسياى مركزى و قفقاز، پايان‌نامه كارشناسى ارشد، به راهنمايى حبيب الله ابوالحسن شيرازى و مشاوره الهه كولايى، رشته علوم سياسى، دانشگاه آزاد اسلامى، واحد تهران مركزى، </w:t>
      </w:r>
      <w:r>
        <w:rPr>
          <w:rFonts w:eastAsia="IRNazanin" w:cs="IRNazanin"/>
          <w:color w:val="111111"/>
          <w:sz w:val="28"/>
          <w:szCs w:val="28"/>
          <w:lang w:bidi="fa-IR"/>
        </w:rPr>
        <w:t>13</w:t>
      </w:r>
      <w:r>
        <w:rPr>
          <w:rFonts w:ascii="IRNazanin" w:hAnsi="IRNazanin" w:eastAsia="IRNazanin"/>
          <w:color w:val="111111"/>
          <w:sz w:val="28"/>
          <w:sz w:val="28"/>
          <w:szCs w:val="28"/>
          <w:lang w:bidi="fa-IR"/>
        </w:rPr>
        <w:t>٧٩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انصارى، زهرا</w:t>
      </w:r>
    </w:p>
    <w:p>
      <w:pPr>
        <w:pStyle w:val="BookText"/>
        <w:rPr/>
      </w:pPr>
      <w:r>
        <w:rPr>
          <w:rFonts w:ascii="IRNazanin" w:hAnsi="IRNazanin" w:eastAsia="IRNazanin"/>
          <w:color w:val="111111"/>
          <w:sz w:val="28"/>
          <w:sz w:val="28"/>
          <w:szCs w:val="28"/>
          <w:rtl w:val="true"/>
          <w:lang w:bidi="fa-IR"/>
        </w:rPr>
        <w:t xml:space="preserve">وهابيت و آثار سوء ناشى از تعارض آن با آموزه‌هاى دينى، پايان‌نامه كارشناسى ارشد، به راهنمايى محمدحسين صائينى و مشاوره فرهاد ادريسى، دانشگاه آزاد اسلامى واحد فسا،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انصارى، زينب</w:t>
      </w:r>
    </w:p>
    <w:p>
      <w:pPr>
        <w:pStyle w:val="BookText"/>
        <w:rPr/>
      </w:pPr>
      <w:r>
        <w:rPr>
          <w:rFonts w:ascii="IRNazanin" w:hAnsi="IRNazanin" w:eastAsia="IRNazanin"/>
          <w:color w:val="111111"/>
          <w:sz w:val="28"/>
          <w:sz w:val="28"/>
          <w:szCs w:val="28"/>
          <w:rtl w:val="true"/>
          <w:lang w:bidi="fa-IR"/>
        </w:rPr>
        <w:t xml:space="preserve">وهابيت و قبور، پايان‌نامه سطح دوم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راهنمايى خانم كريمى، جامعة الزهراء، قم،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انصارى، سمانه</w:t>
      </w:r>
    </w:p>
    <w:p>
      <w:pPr>
        <w:pStyle w:val="BookText"/>
        <w:rPr/>
      </w:pPr>
      <w:r>
        <w:rPr>
          <w:rFonts w:ascii="IRNazanin" w:hAnsi="IRNazanin" w:eastAsia="IRNazanin"/>
          <w:color w:val="111111"/>
          <w:sz w:val="28"/>
          <w:sz w:val="28"/>
          <w:szCs w:val="28"/>
          <w:rtl w:val="true"/>
          <w:lang w:bidi="fa-IR"/>
        </w:rPr>
        <w:t xml:space="preserve">نقش صهيونيسم در گسترش وهابيت، پايان‌نامه سطح دوم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جامعة الزهراء، قم،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انصارى، عبدالواحد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اضواء على خطوط محب الدين العريضة، بيروت، دار معجم متن اللغة،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رديه‌اى بر برخى ديدگاه‌هاى محب‌الدين الخطيب </w:t>
      </w:r>
      <w:r>
        <w:rPr>
          <w:rStyle w:val="FootnoteAnchor"/>
          <w:rtl w:val="true"/>
        </w:rPr>
        <w:footnoteReference w:id="209"/>
      </w:r>
      <w:r>
        <w:rPr>
          <w:rFonts w:ascii="Amiri" w:hAnsi="Amiri" w:eastAsia="Amiri" w:cs="Amiri"/>
          <w:color w:val="111111"/>
          <w:sz w:val="28"/>
          <w:sz w:val="28"/>
          <w:szCs w:val="28"/>
          <w:rtl w:val="true"/>
          <w:lang w:bidi="ar-SA"/>
        </w:rPr>
        <w:t>در كتاب الخطوط العريضة للاسس التى قام عليها دين الشيعة الامامية الاثنى عشرية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انصارى خزرجى، عبدالكريم بن حسين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زين عاملى، عبدالكريم بن حسين</w:t>
      </w:r>
    </w:p>
    <w:p>
      <w:pPr>
        <w:pStyle w:val="BookText"/>
        <w:rPr/>
      </w:pPr>
      <w:r>
        <w:rPr>
          <w:rFonts w:ascii="Amiri" w:hAnsi="Amiri" w:eastAsia="Amiri" w:cs="Amiri"/>
          <w:color w:val="111111"/>
          <w:sz w:val="28"/>
          <w:sz w:val="28"/>
          <w:szCs w:val="28"/>
          <w:rtl w:val="true"/>
          <w:lang w:bidi="ar-SA"/>
        </w:rPr>
        <w:t xml:space="preserve">انصارى راد، حسينعلى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شبى در قطار، قم، مؤسسه در راه حق،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مزد بگيران آن سوى مرز، قم، مؤسسه در راه حق،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انصارى سهارنپورى، عابد حسين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سهارنپورى، عابد حسين بن بخشش حسين</w:t>
      </w:r>
    </w:p>
    <w:p>
      <w:pPr>
        <w:pStyle w:val="BookText"/>
        <w:rPr/>
      </w:pPr>
      <w:r>
        <w:rPr>
          <w:rFonts w:ascii="Amiri" w:hAnsi="Amiri" w:eastAsia="Amiri" w:cs="Amiri"/>
          <w:color w:val="111111"/>
          <w:sz w:val="28"/>
          <w:sz w:val="28"/>
          <w:szCs w:val="28"/>
          <w:rtl w:val="true"/>
          <w:lang w:bidi="ar-SA"/>
        </w:rPr>
        <w:t>انصارى لارى، محمد ابراهيم</w:t>
      </w:r>
    </w:p>
    <w:p>
      <w:pPr>
        <w:pStyle w:val="BookText"/>
        <w:rPr/>
      </w:pPr>
      <w:r>
        <w:rPr>
          <w:rFonts w:ascii="IRNazanin" w:hAnsi="IRNazanin" w:eastAsia="IRNazanin"/>
          <w:color w:val="111111"/>
          <w:sz w:val="28"/>
          <w:sz w:val="28"/>
          <w:szCs w:val="28"/>
          <w:rtl w:val="true"/>
          <w:lang w:bidi="fa-IR"/>
        </w:rPr>
        <w:t xml:space="preserve">پيشينه سياسى فكرى وهابيت، قم، بنياد معارف اسلامى،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۶٩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انصارى نجف آبادى، حيدرعلى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تبرك صحابه به آثار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نوشته محمدطاهر كردى مكى، تهران،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٩٧٧</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قم، پيام اسلام، بى‌تا، </w:t>
      </w:r>
      <w:r>
        <w:rPr>
          <w:rFonts w:eastAsia="IRNazanin" w:cs="IRNazanin"/>
          <w:color w:val="111111"/>
          <w:sz w:val="28"/>
          <w:szCs w:val="28"/>
          <w:lang w:bidi="fa-IR"/>
        </w:rPr>
        <w:t>21</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ترجمه‌ى كتاب تبرك الصحابه بآثار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فضله العظيم نوشته محمدطاهر كردى مكى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انوشه، سيده شيما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بررسى و نقد ديدگاه محمد بن عبدالوهاب درباره معيارهاى توحيد و شرك، پايان‌نامه كارشناسى ارشد، به راهنمايى على افضلى و مشاوره حسن طارمى راد، رشته علوم حديث، گرايش كلام و عقايد، دانشكده علوم حديث، قم،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اورعى مؤمنى، عبدالله</w:t>
      </w:r>
    </w:p>
    <w:p>
      <w:pPr>
        <w:pStyle w:val="BookText"/>
        <w:rPr/>
      </w:pPr>
      <w:r>
        <w:rPr>
          <w:rFonts w:ascii="IRNazanin" w:hAnsi="IRNazanin" w:eastAsia="IRNazanin"/>
          <w:color w:val="111111"/>
          <w:sz w:val="28"/>
          <w:sz w:val="28"/>
          <w:szCs w:val="28"/>
          <w:rtl w:val="true"/>
          <w:lang w:bidi="fa-IR"/>
        </w:rPr>
        <w:t xml:space="preserve">تبرك و جايگاه آن از ديدگاه فريقين، پايان‌نامه سطح سوم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راهنمايى رسول رضوى و مشاوره حميد كريمى، رشته فلسفه و كلام، مركز مديريت حوزه علميه قم،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اهرى، عيسى </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اشتباه بزرگ وهابيها در مورد احترام قبور پيشوايان دين، قم، كتابفروشى طباطبايى، </w:t>
      </w:r>
      <w:r>
        <w:rPr>
          <w:rFonts w:eastAsia="IRNazanin" w:cs="IRNazanin"/>
          <w:color w:val="111111"/>
          <w:sz w:val="28"/>
          <w:szCs w:val="28"/>
          <w:lang w:bidi="fa-IR"/>
        </w:rPr>
        <w:t>1341/13</w:t>
      </w:r>
      <w:r>
        <w:rPr>
          <w:rFonts w:ascii="IRNazanin" w:hAnsi="IRNazanin" w:eastAsia="IRNazanin"/>
          <w:color w:val="111111"/>
          <w:sz w:val="28"/>
          <w:sz w:val="28"/>
          <w:szCs w:val="28"/>
          <w:lang w:bidi="fa-IR"/>
        </w:rPr>
        <w:t>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شبهات وهابى‌ها</w:t>
      </w:r>
    </w:p>
    <w:p>
      <w:pPr>
        <w:pStyle w:val="BookText"/>
        <w:rPr/>
      </w:pPr>
      <w:r>
        <w:rPr>
          <w:rFonts w:ascii="Amiri" w:hAnsi="Amiri" w:eastAsia="Amiri" w:cs="Amiri"/>
          <w:color w:val="111111"/>
          <w:sz w:val="28"/>
          <w:sz w:val="28"/>
          <w:szCs w:val="28"/>
          <w:rtl w:val="true"/>
          <w:lang w:bidi="ar-SA"/>
        </w:rPr>
        <w:t>ايرانى، سيد ابوالفضل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شگرد ابن تيميه در انكار فضائل امام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سراج منير، 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٨</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٠۶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ايرانى،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 حريم 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ادبى وهابيان، قم، مسجد مقدس جمكران،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ادبى وهابيان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بررسى ماهيت زيارت و آثار آن و بررسى سيره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ايمانى، حسن </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1353</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دفاع از حريم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مناظرات و خاطرات پيرامون شبهات و مسائل اعتقادى، قم، نسيم كوثر،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قم، احقاف،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 xml:space="preserve">ايمانى، عليرضا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نوشته محمد ابوزهره، مجموعه مقالات فرق تسنن، ص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مقاله از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تاريخ المذاهب الاسلامية، نوشته محمد ابوزهره استخراج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بابائى‌آريا،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آشنايى با پيشينه، مبانى و ديدگاه‌هاى جريان وهابيت، زير نظر محمدتقى فخلعى،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 xml:space="preserve">بررسى پيشينه وهابيت، و نقد عقايد آنان در موضوعات مختلف از جمله تبرك و زيارت قبور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جريان‌شناسى تاريخى فقه سلفى، پايان‌نامه كارشناسى ارشد، به راهنمايى محمدتقى فخلعى، كارشناسى ارشد، رشته فقه و مبانى حقوق، دانشكده الهيات و معارف اسلامى، دانشگاه فردوسى مشهد،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طريق تفاهم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گفتمان وهابيت، قم، فقاهت، چاپ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٧٩</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بابازاده، بابك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لنين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معنوى آل‌سعود و حكومت سلفى‌ها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فرهنگ پويا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موانع 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٧</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بابازاده، على 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گفت‌وگو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گفت‌وگوى دو دانشجوى آمريكايى ايرانى‌تبار و سعودى، </w:t>
      </w:r>
    </w:p>
    <w:p>
      <w:pPr>
        <w:pStyle w:val="BookText"/>
        <w:rPr/>
      </w:pPr>
      <w:r>
        <w:rPr>
          <w:rFonts w:ascii="IRNazanin" w:hAnsi="IRNazanin" w:eastAsia="IRNazanin"/>
          <w:color w:val="111111"/>
          <w:sz w:val="28"/>
          <w:sz w:val="28"/>
          <w:szCs w:val="28"/>
          <w:rtl w:val="true"/>
          <w:lang w:bidi="fa-IR"/>
        </w:rPr>
        <w:t xml:space="preserve">قم، دانش و ادب،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٩٠</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٧٨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 xml:space="preserve">بابر علوى، سعيد الرحمن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علوى، سعيد الرحمن بابر</w:t>
      </w:r>
    </w:p>
    <w:p>
      <w:pPr>
        <w:pStyle w:val="BookText"/>
        <w:rPr/>
      </w:pPr>
      <w:r>
        <w:rPr>
          <w:rFonts w:ascii="Amiri" w:hAnsi="Amiri" w:eastAsia="Amiri" w:cs="Amiri"/>
          <w:color w:val="111111"/>
          <w:sz w:val="28"/>
          <w:sz w:val="28"/>
          <w:szCs w:val="28"/>
          <w:rtl w:val="true"/>
          <w:lang w:bidi="ar-SA"/>
        </w:rPr>
        <w:t>بادبرين، محمدحسين</w:t>
      </w:r>
    </w:p>
    <w:p>
      <w:pPr>
        <w:pStyle w:val="BookText"/>
        <w:rPr/>
      </w:pPr>
      <w:r>
        <w:rPr>
          <w:rFonts w:ascii="IRNazanin" w:hAnsi="IRNazanin" w:eastAsia="IRNazanin"/>
          <w:color w:val="111111"/>
          <w:sz w:val="28"/>
          <w:sz w:val="28"/>
          <w:szCs w:val="28"/>
          <w:rtl w:val="true"/>
          <w:lang w:bidi="fa-IR"/>
        </w:rPr>
        <w:t>شفاعت در قرآن كريم، پايان‌نامه كارشناسى، به راهنمايى على محمدى، دانشكده علوم قرآنى مراغه، دانشگاه علوم و معارف قرآن 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باربرى محمد، صادق</w:t>
      </w:r>
    </w:p>
    <w:p>
      <w:pPr>
        <w:pStyle w:val="BookText"/>
        <w:rPr/>
      </w:pPr>
      <w:r>
        <w:rPr>
          <w:rFonts w:ascii="IRNazanin" w:hAnsi="IRNazanin" w:eastAsia="IRNazanin"/>
          <w:color w:val="111111"/>
          <w:sz w:val="28"/>
          <w:sz w:val="28"/>
          <w:szCs w:val="28"/>
          <w:rtl w:val="true"/>
          <w:lang w:bidi="fa-IR"/>
        </w:rPr>
        <w:t xml:space="preserve">بررسى شبهات شفاعت در آيات قرآن و تفاسير شيعه و اهل سنت، پايان‌نامه كارشناسى ارشد، به راهنمايى محمدرضا آشتيانى، رشته علوم قران و حديث، دانشگاه آزاد اسلامى، واحد اراك،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باصرى صالحى، زهرا</w:t>
      </w:r>
    </w:p>
    <w:p>
      <w:pPr>
        <w:pStyle w:val="BookText"/>
        <w:rPr/>
      </w:pPr>
      <w:r>
        <w:rPr>
          <w:rFonts w:ascii="IRNazanin" w:hAnsi="IRNazanin" w:eastAsia="IRNazanin"/>
          <w:color w:val="111111"/>
          <w:sz w:val="28"/>
          <w:sz w:val="28"/>
          <w:szCs w:val="28"/>
          <w:rtl w:val="true"/>
          <w:lang w:bidi="fa-IR"/>
        </w:rPr>
        <w:t>گامى در جهت شناخت شيطان و جلوه‌هاى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پايان‌نامه سطح دوم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راهنمايى مهدى اسماعيلى، جامعة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باغبانى، قادر</w:t>
      </w:r>
    </w:p>
    <w:p>
      <w:pPr>
        <w:pStyle w:val="BookText"/>
        <w:rPr/>
      </w:pPr>
      <w:r>
        <w:rPr>
          <w:rFonts w:ascii="IRNazanin" w:hAnsi="IRNazanin" w:eastAsia="IRNazanin"/>
          <w:color w:val="111111"/>
          <w:sz w:val="28"/>
          <w:sz w:val="28"/>
          <w:szCs w:val="28"/>
          <w:rtl w:val="true"/>
          <w:lang w:bidi="fa-IR"/>
        </w:rPr>
        <w:t xml:space="preserve">شفاعت و آثار آن در زندگى انسان، پايان‌نامه كارشناسى ارشد، به راهنمايى مليحه پورستار مهادى و مشاوره احمد اميرى، رشته الهيات و معارف اسلامى، گرايش علوم قرآن و حديث، دانشكده علوم انسانى، دانشگاه آزاد اسلامى، واحد تبريز،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باقرشيخانى، على </w:t>
      </w:r>
      <w:r>
        <w:rPr>
          <w:rStyle w:val="FootnoteAnchor"/>
          <w:rtl w:val="true"/>
        </w:rPr>
        <w:footnoteReference w:id="212"/>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كه اهل بيت را شناختم،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به پرسش‌ها و شبهه‌هاى وهابيت، با همكارى سيدحسين اسحاقى، قم، صدا و سيماى جمهورى اسلامى ايران، مركز پژوهشهاى اسلامى، ، </w:t>
      </w:r>
      <w:r>
        <w:rPr>
          <w:rFonts w:eastAsia="IRNazanin" w:cs="IRNazanin"/>
          <w:color w:val="111111"/>
          <w:sz w:val="28"/>
          <w:szCs w:val="28"/>
          <w:lang w:bidi="fa-IR"/>
        </w:rPr>
        <w:t>23</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 xml:space="preserve">عدالت صحابه از ديدگاه تشيع و تسنن، قم، صدا و سيماى جمهورى اسلامى ايران، مركز پژوهشهاى اسلامى،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باقرى، جعفر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موضوعية لمفهوم البدعة و تطبيقاتها على ضوء منهج اهل البيت عليهم السلام، قم، رابطة الثقافة و العلاقات الاسلامية، مديرية الترجمة و النشر،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۶٧</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العالمى لاهل البيت؛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بيروت، دارالثقلين،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تلخيص</w:t>
      </w:r>
    </w:p>
    <w:p>
      <w:pPr>
        <w:pStyle w:val="BookText"/>
        <w:rPr/>
      </w:pPr>
      <w:r>
        <w:rPr>
          <w:rFonts w:ascii="Amiri" w:hAnsi="Amiri" w:eastAsia="Amiri" w:cs="Amiri"/>
          <w:color w:val="111111"/>
          <w:sz w:val="28"/>
          <w:sz w:val="28"/>
          <w:szCs w:val="28"/>
          <w:rtl w:val="true"/>
          <w:lang w:bidi="ar-SA"/>
        </w:rPr>
        <w:t xml:space="preserve">البدعة دراسة موضوعية مختصرة، قم، مجمع جهانى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باقرى، زينب</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بررسى توكل از ديدگاه شيعه و وهابيت، پايان‌نامه سطح دوم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باقرى، طيبه</w:t>
      </w:r>
    </w:p>
    <w:p>
      <w:pPr>
        <w:pStyle w:val="BookText"/>
        <w:rPr/>
      </w:pPr>
      <w:r>
        <w:rPr>
          <w:rFonts w:ascii="IRNazanin" w:hAnsi="IRNazanin" w:eastAsia="IRNazanin"/>
          <w:color w:val="111111"/>
          <w:sz w:val="28"/>
          <w:sz w:val="28"/>
          <w:szCs w:val="28"/>
          <w:rtl w:val="true"/>
          <w:lang w:bidi="fa-IR"/>
        </w:rPr>
        <w:t>توسل از ديدگاه قرآن و روايات، پايان‌نامه كارشناسى، به راهنمايى على رضوانى، دانشكده علوم قرآنى شاهرود، دانشگاه علوم و معارف قرآن 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باقرى،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 ناپذيرى قرآن در انديشه علامه بلاغى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چكيده مقالات فارسى و عربى كنگره بين‌المللى علامه بلاغى، ص </w:t>
      </w:r>
      <w:r>
        <w:rPr>
          <w:rFonts w:eastAsia="IRNazanin" w:cs="IRNazanin"/>
          <w:color w:val="111111"/>
          <w:sz w:val="28"/>
          <w:szCs w:val="28"/>
          <w:lang w:bidi="fa-IR"/>
        </w:rPr>
        <w:t>5</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باقرى، على اوسط</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 آيات بيانگر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معرفت، ش </w:t>
      </w:r>
      <w:r>
        <w:rPr>
          <w:rFonts w:ascii="IRNazanin" w:hAnsi="IRNazanin" w:eastAsia="IRNazanin"/>
          <w:color w:val="111111"/>
          <w:sz w:val="28"/>
          <w:sz w:val="28"/>
          <w:szCs w:val="28"/>
          <w:lang w:bidi="fa-IR"/>
        </w:rPr>
        <w:t>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ديدگاه المنار در تفسير آيات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معرفت، ش </w:t>
      </w:r>
      <w:r>
        <w:rPr>
          <w:rFonts w:eastAsia="IRNazanin" w:cs="IRNazanin"/>
          <w:color w:val="111111"/>
          <w:sz w:val="28"/>
          <w:szCs w:val="28"/>
          <w:lang w:bidi="fa-IR"/>
        </w:rPr>
        <w:t>13</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فروردين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 بررسى تفسير رشيد رضا از آيه 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معرفت، ش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آذر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باقرى بيدهندى، ناصر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كتابهائى كه در رد وهابيت نوشته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درسهايى از مكتب اسلام، س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ارديبهشت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۶٨</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خرداد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۶٨</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٧٠</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تير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۶٨</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مرداد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۶٨</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باقرى ثابت، سكينه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وهابيت عامل استعمار، پايان‌نامه سطح دوم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جامعة الزهراء، قم، </w:t>
      </w:r>
      <w:r>
        <w:rPr>
          <w:rFonts w:eastAsia="IRNazanin" w:cs="IRNazanin"/>
          <w:color w:val="111111"/>
          <w:sz w:val="28"/>
          <w:szCs w:val="28"/>
          <w:lang w:bidi="fa-IR"/>
        </w:rPr>
        <w:t>13</w:t>
      </w:r>
      <w:r>
        <w:rPr>
          <w:rFonts w:ascii="IRNazanin" w:hAnsi="IRNazanin" w:eastAsia="IRNazanin"/>
          <w:color w:val="111111"/>
          <w:sz w:val="28"/>
          <w:sz w:val="28"/>
          <w:szCs w:val="28"/>
          <w:lang w:bidi="fa-IR"/>
        </w:rPr>
        <w:t>٧۶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باقى‌زاده، رضا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بررسى مسأله شفاعت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كلام اسلامى، ش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تابستان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٧۶</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الباميانى، على</w:t>
      </w:r>
    </w:p>
    <w:p>
      <w:pPr>
        <w:pStyle w:val="BookText"/>
        <w:rPr/>
      </w:pPr>
      <w:r>
        <w:rPr>
          <w:rFonts w:ascii="Amiri" w:hAnsi="Amiri" w:eastAsia="Amiri" w:cs="Amiri"/>
          <w:color w:val="111111"/>
          <w:sz w:val="28"/>
          <w:sz w:val="28"/>
          <w:szCs w:val="28"/>
          <w:rtl w:val="true"/>
          <w:lang w:bidi="ar-SA"/>
        </w:rPr>
        <w:t xml:space="preserve">اجوبة الشبهات العقائدية، بيروت، دارالمحجة البيضاء،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ص، وزيرى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بانى كاشانى، محمدرضا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دفع الشنيئة الوهابية فى انتصار الشيعة الامامية، تهران، لوح محفوظ،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٨۶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كتاب حاضر، ردى بر كتاب من عقائد الشيعه اثر عبدالله السلفى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باوقار زعيمى، احمدرضا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وهابيت، قم، سازمان تبليغات اسلامى، پژوهشكده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بحرالعلوم، سيدمحمدباقر</w:t>
      </w:r>
    </w:p>
    <w:p>
      <w:pPr>
        <w:pStyle w:val="BookText"/>
        <w:rPr/>
      </w:pPr>
      <w:r>
        <w:rPr>
          <w:rFonts w:ascii="Amiri" w:hAnsi="Amiri" w:eastAsia="Amiri" w:cs="Amiri"/>
          <w:color w:val="111111"/>
          <w:sz w:val="28"/>
          <w:sz w:val="28"/>
          <w:szCs w:val="28"/>
          <w:rtl w:val="true"/>
          <w:lang w:bidi="ar-SA"/>
        </w:rPr>
        <w:t xml:space="preserve">الردّ على من كفّر فرقة الشيعة، نجف اشرف، المطبعة العلوية،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بحرالعلوم، محمود</w:t>
      </w:r>
    </w:p>
    <w:p>
      <w:pPr>
        <w:pStyle w:val="BookText"/>
        <w:rPr/>
      </w:pPr>
      <w:r>
        <w:rPr>
          <w:rFonts w:ascii="IRNazanin" w:hAnsi="IRNazanin" w:eastAsia="IRNazanin"/>
          <w:color w:val="111111"/>
          <w:sz w:val="28"/>
          <w:sz w:val="28"/>
          <w:szCs w:val="28"/>
          <w:rtl w:val="true"/>
          <w:lang w:bidi="fa-IR"/>
        </w:rPr>
        <w:t>فرياد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مناظره‌اى در مدينه منوره، تهيه و تنظيم مركز جهانى تخصصى حضرت وليعصر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اصفهان، بهار قلوب،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٧۶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٩٩۶٧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گفتگويى با خطيب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نقدى بر گفتار ابوبكر جزائرى، قم، موسسه اديان و مذاهب؛ مؤسسه ربيع القلوب، </w:t>
      </w:r>
      <w:r>
        <w:rPr>
          <w:rFonts w:eastAsia="IRNazanin" w:cs="IRNazanin"/>
          <w:color w:val="111111"/>
          <w:sz w:val="28"/>
          <w:szCs w:val="28"/>
          <w:lang w:bidi="fa-IR"/>
        </w:rPr>
        <w:t>13</w:t>
      </w:r>
      <w:r>
        <w:rPr>
          <w:rFonts w:ascii="IRNazanin" w:hAnsi="IRNazanin" w:eastAsia="IRNazanin"/>
          <w:color w:val="111111"/>
          <w:sz w:val="28"/>
          <w:sz w:val="28"/>
          <w:szCs w:val="28"/>
          <w:lang w:bidi="fa-IR"/>
        </w:rPr>
        <w:t>٨٠</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 عربى</w:t>
      </w:r>
    </w:p>
    <w:p>
      <w:pPr>
        <w:pStyle w:val="BookText"/>
        <w:rPr/>
      </w:pPr>
      <w:r>
        <w:rPr>
          <w:rFonts w:ascii="Amiri" w:hAnsi="Amiri" w:eastAsia="Amiri" w:cs="Amiri"/>
          <w:color w:val="111111"/>
          <w:sz w:val="28"/>
          <w:sz w:val="28"/>
          <w:szCs w:val="28"/>
          <w:rtl w:val="true"/>
          <w:lang w:bidi="ar-SA"/>
        </w:rPr>
        <w:t>نصيحتى الى شيخ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على كتاب ابى‌بكر جابر الجزائرى، ترجمه عبدالرضا افتخارى، قم، مؤسسه ربيع القلوب،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اين كتاب نقدى بر كتاب هذه نصيحتى الى كل شيعى نوشته ابوبكر جابر جزايرى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بحرانى سترى، على بن عبدالله </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131</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قامعة اهل الباطل بدفع شبهات المجادل فى جواز البكاء والرثاء على الشهداء الافاضل سيدنا و مولانا الحسين بن اميرالمومنين على ابن ابى طالب، بمبئى، شيخ على محلاتى الحائرى،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٠۶</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تحقيق نبيل رضا علوان، بيروت، دارالكتاب الاسلامى،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نبيل رضا علوان، قم، انصاريان،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2/1424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بحرينى، سيدعبدالله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حقيقت مجروح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پاسخى بر شبهات وهابيت، قم، چاف،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٩۶</w:t>
      </w:r>
      <w:r>
        <w:rPr>
          <w:rFonts w:ascii="IRNazanin" w:hAnsi="IRNazanin" w:eastAsia="IRNazanin"/>
          <w:color w:val="111111"/>
          <w:sz w:val="28"/>
          <w:sz w:val="28"/>
          <w:szCs w:val="28"/>
          <w:rtl w:val="true"/>
          <w:lang w:bidi="fa-IR"/>
        </w:rPr>
        <w:t>ص، جيبى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۶٩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بخارى، سيد تصدق حسين</w:t>
      </w:r>
    </w:p>
    <w:p>
      <w:pPr>
        <w:pStyle w:val="BookText"/>
        <w:rPr/>
      </w:pPr>
      <w:r>
        <w:rPr>
          <w:rFonts w:ascii="IRNazanin" w:hAnsi="IRNazanin" w:eastAsia="IRNazanin"/>
          <w:color w:val="111111"/>
          <w:sz w:val="28"/>
          <w:sz w:val="28"/>
          <w:szCs w:val="28"/>
          <w:rtl w:val="true"/>
          <w:lang w:bidi="fa-IR"/>
        </w:rPr>
        <w:t xml:space="preserve">كيا يا على مدد كهنا شرك هى؟ ، كراچى، رحمت الله بك ايجنسى، </w:t>
      </w:r>
      <w:r>
        <w:rPr>
          <w:rFonts w:eastAsia="IRNazanin" w:cs="IRNazanin"/>
          <w:color w:val="111111"/>
          <w:sz w:val="28"/>
          <w:szCs w:val="28"/>
          <w:lang w:bidi="fa-IR"/>
        </w:rPr>
        <w:t>1</w:t>
      </w:r>
      <w:r>
        <w:rPr>
          <w:rFonts w:ascii="IRNazanin" w:hAnsi="IRNazanin" w:eastAsia="IRNazanin"/>
          <w:color w:val="111111"/>
          <w:sz w:val="28"/>
          <w:sz w:val="28"/>
          <w:szCs w:val="28"/>
          <w:lang w:bidi="fa-IR"/>
        </w:rPr>
        <w:t>٩۶٧</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ص، زبان اردو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بحث شده كه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شرك است؟</w:t>
      </w:r>
    </w:p>
    <w:p>
      <w:pPr>
        <w:pStyle w:val="BookText"/>
        <w:rPr/>
      </w:pPr>
      <w:r>
        <w:rPr>
          <w:rFonts w:ascii="Amiri" w:hAnsi="Amiri" w:eastAsia="Amiri" w:cs="Amiri"/>
          <w:color w:val="111111"/>
          <w:sz w:val="28"/>
          <w:sz w:val="28"/>
          <w:szCs w:val="28"/>
          <w:rtl w:val="true"/>
          <w:lang w:bidi="ar-SA"/>
        </w:rPr>
        <w:t>بخشى شيخ احمد، مهدى</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 و تهديدات نووهابيزم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راهبرد، ش </w:t>
      </w:r>
      <w:r>
        <w:rPr>
          <w:rFonts w:eastAsia="IRNazanin" w:cs="IRNazanin"/>
          <w:color w:val="111111"/>
          <w:sz w:val="28"/>
          <w:szCs w:val="28"/>
          <w:lang w:bidi="fa-IR"/>
        </w:rPr>
        <w:t>3</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پايير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بدر، احمد على</w:t>
      </w:r>
    </w:p>
    <w:p>
      <w:pPr>
        <w:pStyle w:val="BookText"/>
        <w:rPr/>
      </w:pPr>
      <w:r>
        <w:rPr>
          <w:rFonts w:ascii="Amiri" w:hAnsi="Amiri" w:eastAsia="Amiri" w:cs="Amiri"/>
          <w:color w:val="111111"/>
          <w:sz w:val="28"/>
          <w:sz w:val="28"/>
          <w:szCs w:val="28"/>
          <w:rtl w:val="true"/>
          <w:lang w:bidi="ar-SA"/>
        </w:rPr>
        <w:t xml:space="preserve">شمس الحقيقة والهداية فى الرد على بن تيمية والوهابية فى العقيدة، مصر، بى‌نا، </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البدرى، محمود</w:t>
      </w:r>
    </w:p>
    <w:p>
      <w:pPr>
        <w:pStyle w:val="BookText"/>
        <w:rPr/>
      </w:pP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شهاده زور سودت وجه صاحبها، بيروت، دارالرسول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دارالمحجه البيضاء،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افتراء ات الدجال و تبرئة الشيعه الابرار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حاضر رديه‌اى بر كتاب لله ثم للتاريخ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الاسرار و تبرئة الائمة الاطهار تاليف مؤلفى با نام مستعار حسين الموسوى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مؤلف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آشنايى با فتاواى وهّابيان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ميقات حج، ش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تابستان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پيدايش وهابيت و برخى پيامدهاى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ميقات حج، ش </w:t>
      </w:r>
      <w:r>
        <w:rPr>
          <w:rFonts w:eastAsia="IRNazanin" w:cs="IRNazanin"/>
          <w:color w:val="111111"/>
          <w:sz w:val="28"/>
          <w:szCs w:val="28"/>
          <w:lang w:bidi="fa-IR"/>
        </w:rPr>
        <w:t>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الانصاف والانتصاف لاهل الحق من الاسراف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الرد على ابن تيميه الحنبلى البحرانى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ردى بر كتاب منهاج السنة ابن تيميه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الرضويه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كتابخانه ملى‌تهران</w:t>
      </w:r>
    </w:p>
    <w:p>
      <w:pPr>
        <w:pStyle w:val="BookText"/>
        <w:rPr/>
      </w:pPr>
      <w:r>
        <w:rPr>
          <w:rFonts w:ascii="Amiri" w:hAnsi="Amiri" w:eastAsia="Amiri" w:cs="Amiri"/>
          <w:color w:val="111111"/>
          <w:sz w:val="28"/>
          <w:sz w:val="28"/>
          <w:szCs w:val="28"/>
          <w:rtl w:val="true"/>
          <w:lang w:bidi="ar-SA"/>
        </w:rPr>
        <w:t>بيان احوال وهابيان، نسخه خطى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نسخ آذربايجان،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حجت استوار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وهابيان، نسخه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لاهور، جامعة شيرانى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التراث الكلامى،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۶٩</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شناخت سلفيه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ميقات حج، ش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زمستان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٨٨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عكس العمل مقامات جمهورى و مطبوعات نسبت به فاجعه حج خونين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مشكوة، ش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تابستان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فضائح الوهابية، بى‌جا، بى‌نا، بى‌تا،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مواجهة التكفير و الاحتلال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هيئت التحرير، رسالة التقريب، ش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جمادى الاولى و جمادى الآخرة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نقد و بررسى ديدگاه‌هاى ابن تيميه در مورد آيات مربوط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پايان‌نامه سطح سوم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راهنمايى عبدالرزاق على دوست، رشته فلسفه و كلام اسلامى، حوزه علميه قم،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نقدى بر انديشه وهابيت در تخريب قبوربه انگيزه هشتم شوال سالروز تخريب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خيمه، ش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نوحه جات جنت البقيع، دهلى، نشر كاظم بكدپو، بى‌تا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تأليفات شيعه در شبه قاره هند، ص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وسيلة القبول فى الصلاة على آل الرسول، نسخه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مجلس شوراى اسلامى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نسخه‌هاى خطى كتابخانه مجلس شوراى اسلامى، ج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معجم ما كتب عن الرسول و اهل البيت صلوات الله عليهم، ج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وهابيت و جلوه‌هاى شرك در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و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پايان‌نامه سطح دو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راهنمايى مريم خطيب باشى، مدرسه علميه پيروان حضرت زهرا مشهد، مركز مديريت حوزه علميه خراسان،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برادران افتخارى، عليرضا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شبهات مهدويت در كتاب‌هاى اصول مذهب الشيعه الاثنى عشريه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الامام الامهدى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پايان‌نامه كارشناسى ارشد، به راهنمايى محمد جاودان و مشاوره ايمانى، دانشگاه اديان و مذاهب، قم،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براقى نجفى، سيدحسين بن احمد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النخبة الجلية فى احوال الوهابية، نسخه خطى</w:t>
      </w:r>
    </w:p>
    <w:p>
      <w:pPr>
        <w:pStyle w:val="BookText"/>
        <w:rPr/>
      </w:pPr>
      <w:r>
        <w:rPr>
          <w:rFonts w:ascii="IRNazanin" w:hAnsi="IRNazanin" w:eastAsia="IRNazanin"/>
          <w:color w:val="111111"/>
          <w:sz w:val="28"/>
          <w:sz w:val="28"/>
          <w:szCs w:val="28"/>
          <w:rtl w:val="true"/>
          <w:lang w:bidi="fa-IR"/>
        </w:rPr>
        <w:t>اين اثر در باب تاريخ پيدايش وهابيت و رخدادهاى مربوط به آنان در عراق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برجى، يعقوبعلى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بدعت و جنبش‌هاى احياى دين در جهان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طلوع، ش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بهار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برجيان، رضيه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 پيدايش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ديدار آشنا، ش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شهريور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برزنونى، اكرم</w:t>
      </w:r>
    </w:p>
    <w:p>
      <w:pPr>
        <w:pStyle w:val="BookText"/>
        <w:rPr/>
      </w:pPr>
      <w:r>
        <w:rPr>
          <w:rFonts w:ascii="IRNazanin" w:hAnsi="IRNazanin" w:eastAsia="IRNazanin"/>
          <w:color w:val="111111"/>
          <w:sz w:val="28"/>
          <w:sz w:val="28"/>
          <w:szCs w:val="28"/>
          <w:rtl w:val="true"/>
          <w:lang w:bidi="fa-IR"/>
        </w:rPr>
        <w:t xml:space="preserve">نقدى بر عقايد وهابيت، پايان‌نامه سطح دوم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راهنمايى اقدس گاراژيان، مدرسه علميه الزهراء نيشابور، مركز مديريت حوزه علميه خراسان،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بشير، حسين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فرهنگى 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متن‌گرايى تا زمينه‌گرايى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بنياد گرايى و 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بازشناسى طيفى از جريان‌هاى دينى، ص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٧۶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البصرى، عباس</w:t>
      </w:r>
    </w:p>
    <w:p>
      <w:pPr>
        <w:pStyle w:val="BookText"/>
        <w:rPr/>
      </w:pPr>
      <w:r>
        <w:rPr>
          <w:rFonts w:ascii="Amiri" w:hAnsi="Amiri" w:eastAsia="Amiri" w:cs="Amiri"/>
          <w:color w:val="111111"/>
          <w:sz w:val="28"/>
          <w:sz w:val="28"/>
          <w:szCs w:val="28"/>
          <w:rtl w:val="true"/>
          <w:lang w:bidi="ar-SA"/>
        </w:rPr>
        <w:t xml:space="preserve">الردود الشريعة فى الدفاع عن الشيعة، بيروت، مؤسسة البلاغ،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بطحائى گلپايگانى، على</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مناظرات فى الحرمين الشريفين، بى‌جا، بى‌نا،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Amiri" w:hAnsi="Amiri" w:eastAsia="Amiri" w:cs="Amiri"/>
          <w:color w:val="111111"/>
          <w:sz w:val="28"/>
          <w:sz w:val="28"/>
          <w:szCs w:val="28"/>
          <w:rtl w:val="true"/>
          <w:lang w:bidi="ar-SA"/>
        </w:rPr>
        <w:t xml:space="preserve">مناظرات جالب در مكه و مدينه، قم، قرآن و عترت،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٩۶</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٧٨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مناظره‌ها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گفتگوهائى در راه تفاهم و وحدت اسلامى، ترجمه ذكرالله احمدى كرمانشاهى، مشهد، محب، </w:t>
      </w:r>
      <w:r>
        <w:rPr>
          <w:rFonts w:eastAsia="IRNazanin" w:cs="IRNazanin"/>
          <w:color w:val="111111"/>
          <w:sz w:val="28"/>
          <w:szCs w:val="28"/>
          <w:lang w:bidi="fa-IR"/>
        </w:rPr>
        <w:t>13</w:t>
      </w:r>
      <w:r>
        <w:rPr>
          <w:rFonts w:ascii="IRNazanin" w:hAnsi="IRNazanin" w:eastAsia="IRNazanin"/>
          <w:color w:val="111111"/>
          <w:sz w:val="28"/>
          <w:sz w:val="28"/>
          <w:szCs w:val="28"/>
          <w:lang w:bidi="fa-IR"/>
        </w:rPr>
        <w:t>٧٩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۶٧</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البغدادى، ابراهيم حسن</w:t>
      </w:r>
    </w:p>
    <w:p>
      <w:pPr>
        <w:pStyle w:val="BookText"/>
        <w:rPr/>
      </w:pPr>
      <w:r>
        <w:rPr>
          <w:rFonts w:ascii="Amiri" w:hAnsi="Amiri" w:eastAsia="Amiri" w:cs="Amiri"/>
          <w:color w:val="111111"/>
          <w:sz w:val="28"/>
          <w:sz w:val="28"/>
          <w:szCs w:val="28"/>
          <w:rtl w:val="true"/>
          <w:lang w:bidi="ar-SA"/>
        </w:rPr>
        <w:t xml:space="preserve">عمارة قبور النبى و اهل بيته مشعر الهى، تقريرا لابحاث الاستاذ المحقق آية الله الشيخ محمد السند، به كوشش ابراهيم حسن البغدادى، بيروت، مؤسسة الاعلمى للمطبوعات،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بغدادى نجفى، عبدالرزاق بن محمد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مقرم، عبدالرزاق بن محمد</w:t>
      </w:r>
    </w:p>
    <w:p>
      <w:pPr>
        <w:pStyle w:val="BookText"/>
        <w:rPr/>
      </w:pPr>
      <w:r>
        <w:rPr>
          <w:rFonts w:ascii="IRNazanin" w:hAnsi="IRNazanin" w:eastAsia="IRNazanin"/>
          <w:color w:val="111111"/>
          <w:sz w:val="28"/>
          <w:sz w:val="28"/>
          <w:szCs w:val="28"/>
          <w:rtl w:val="true"/>
          <w:lang w:bidi="fa-IR"/>
        </w:rPr>
        <w:t xml:space="preserve">بقا، محمد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133</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العمد فى استفهام ما فى قول الاسد، 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مدد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بى‌جا، بى‌نا، بى‌تا، زبان اردو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تأليفات شيعه در شبه قاره هند،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بلادى بوشهرى، سيد عبدالله بن ابوالقاسم </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الردود الستة على ابن تيمية، تحقيق سيد محمود الغريفى البحرانى، بى‌جا، دار حفظ التراث البحرانى،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بلاغى، محمدجواد </w:t>
      </w:r>
      <w:r>
        <w:rPr>
          <w:rStyle w:val="FootnoteAnchor"/>
          <w:rtl w:val="true"/>
        </w:rPr>
        <w:footnoteReference w:id="216"/>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٨۶</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٨</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اربع 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مساله فى البداء، نسمات الهدى ونفحات المهدى، البلاغ المبين، الرد على الوهابية، تصحيح و تحقيق سيدمحمدعلى حكيم، بيروت، مؤسسه الاعلمى،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ردّ الفتوى بهدم قبور الائمة فى البقيع، بى‌جا،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المؤلفين العراقيين،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الرد على الوهابية، به كوشش سيد محمدعلى حكيم، قم، مؤسسه آل البيت لاحياء التراث، مركز الابحاث العقائديه،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ذخائر تراثنا؛</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كوشش سيدمحمد على حكيم، تراثنا، س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رمضان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مؤسسه آل البيت لاحياء التراث،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كوشش سيدمحمد على حكيم، شناخت‌نامه علامه بلاغى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مجموعه رساله‌ها، مقالات و مقدمه‌هاى آثار علامه بلاغى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فارسى‌عربى،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الوهابية وأصول الاعتقاد، به كوشش سيدمحمدعلى حكيم، قم، مؤسسه آل البيت لاحياء التراث، مركز الابحاث العقائديه،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1/1423</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IRNazanin" w:hAnsi="IRNazanin" w:eastAsia="IRNazanin"/>
          <w:color w:val="111111"/>
          <w:sz w:val="28"/>
          <w:sz w:val="28"/>
          <w:szCs w:val="28"/>
          <w:rtl w:val="true"/>
          <w:lang w:bidi="fa-IR"/>
        </w:rPr>
        <w:t xml:space="preserve">وهابيت و اصول اعتقاد، ترجمه بخش فرهنگى مؤسسه حضرت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مشهد، رستاخيز انديشه،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٩٩٠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پاسخى مستند به آيات و روايات،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بلهيد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قاضى القضاة حجاز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برخى از اعتقادات شيعه را زير سؤال برده و بر اساس آن فتوا داده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دعوة الهدى الى الورع فى الافعال والفتوى مناقشة علمية لفتاوى الوهابية، با مقدمه محمد عبدالحكيم الصافى، بيروت، دارالمحجة البيضا،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٠٠٠</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عقائدنا؛</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تحقيق سيدمحمد عبدالحكيم الصافى، قم، چاپخانه باقرى،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٠٠٧</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نجف اشرف، المطبعة الحيدرية،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بلداوى، وسام </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w:t>
      </w:r>
      <w:r>
        <w:rPr>
          <w:rFonts w:ascii="IRNazanin" w:hAnsi="IRNazanin" w:eastAsia="IRNazanin"/>
          <w:color w:val="111111"/>
          <w:sz w:val="28"/>
          <w:sz w:val="28"/>
          <w:szCs w:val="28"/>
          <w:lang w:bidi="fa-IR"/>
        </w:rPr>
        <w:t>٩٧</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ابك فانك على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استدلالى لاثبات مشروعية البكاء على سيد الشهداء عليه السلام، كربلا، العتبة الحسينية المقدسة، قسم الشوون الفكرية الثقافية،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 رقعى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بلندشهرى، سيد سجاد حسين</w:t>
      </w:r>
    </w:p>
    <w:p>
      <w:pPr>
        <w:pStyle w:val="BookText"/>
        <w:rPr/>
      </w:pPr>
      <w:r>
        <w:rPr>
          <w:rFonts w:ascii="Amiri" w:hAnsi="Amiri" w:eastAsia="Amiri" w:cs="Amiri"/>
          <w:color w:val="111111"/>
          <w:sz w:val="28"/>
          <w:sz w:val="28"/>
          <w:szCs w:val="28"/>
          <w:rtl w:val="true"/>
          <w:lang w:bidi="ar-SA"/>
        </w:rPr>
        <w:t xml:space="preserve">الرمح المصقول لمانع البكاء على سبط الرسول، لكنهو، اثناعشرى،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 زبان اردو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بلندشهرى، محمود حسن</w:t>
      </w:r>
    </w:p>
    <w:p>
      <w:pPr>
        <w:pStyle w:val="BookText"/>
        <w:rPr/>
      </w:pPr>
      <w:r>
        <w:rPr>
          <w:rFonts w:ascii="Amiri" w:hAnsi="Amiri" w:eastAsia="Amiri" w:cs="Amiri"/>
          <w:color w:val="111111"/>
          <w:sz w:val="28"/>
          <w:sz w:val="28"/>
          <w:szCs w:val="28"/>
          <w:rtl w:val="true"/>
          <w:lang w:bidi="ar-SA"/>
        </w:rPr>
        <w:t xml:space="preserve">توسل و استغاثه بغيرالله اور غير مقلدين كا مذهب، دهلى، جمعيت علماى هند،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بنارسى دهلوى، سيد ابوعلى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امروهوى، ابوعلى بن غلام على</w:t>
      </w:r>
    </w:p>
    <w:p>
      <w:pPr>
        <w:pStyle w:val="BookText"/>
        <w:rPr/>
      </w:pPr>
      <w:r>
        <w:rPr>
          <w:rFonts w:ascii="IRNazanin" w:hAnsi="IRNazanin" w:eastAsia="IRNazanin"/>
          <w:color w:val="111111"/>
          <w:sz w:val="28"/>
          <w:sz w:val="28"/>
          <w:szCs w:val="28"/>
          <w:rtl w:val="true"/>
          <w:lang w:bidi="fa-IR"/>
        </w:rPr>
        <w:t>بندرچى، محمدرضا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قبور از ديدگاه فقه تطبيقى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مجموعه مقالات هم انديشى زيارت، جلد اول، ص </w:t>
      </w:r>
      <w:r>
        <w:rPr>
          <w:rFonts w:eastAsia="IRNazanin" w:cs="IRNazanin"/>
          <w:color w:val="111111"/>
          <w:sz w:val="28"/>
          <w:szCs w:val="28"/>
          <w:lang w:bidi="fa-IR"/>
        </w:rPr>
        <w:t>5</w:t>
      </w:r>
      <w:r>
        <w:rPr>
          <w:rFonts w:ascii="IRNazanin" w:hAnsi="IRNazanin" w:eastAsia="IRNazanin"/>
          <w:color w:val="111111"/>
          <w:sz w:val="28"/>
          <w:sz w:val="28"/>
          <w:szCs w:val="28"/>
          <w:lang w:bidi="fa-IR"/>
        </w:rPr>
        <w:t>٨٧</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٩۶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بنگاش، ظفر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كشتار مكه و آينده حرمين، ترجمه هادى دبستانى، تهران، سروش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صدا و 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اصلى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 Makkah and future of the haramain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بررسى كشتن حجاج ايرانى در سال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شمسى توسط نيروهاى سعودى از منظر حقوق بين‌الملل و فقه اسلامى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نويسنده حرم نبوى و خانه خدا از اماكن بين‌المللى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بهارى همدانى، محمدباقر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سلاح الحازم لدفع الظالم، نسخه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آيت الله مرعشى نجفى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نوشتار رديه‌اى بر برخى ديدگاه‌هاى ابن حجر هيثمى درباره فضائل و مناقب معاوية بن ابى سفيان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٠٨</w:t>
      </w:r>
      <w:r>
        <w:rPr>
          <w:rFonts w:ascii="Amiri" w:hAnsi="Amiri" w:eastAsia="Amiri" w:cs="Amiri"/>
          <w:color w:val="111111"/>
          <w:sz w:val="28"/>
          <w:sz w:val="28"/>
          <w:szCs w:val="28"/>
          <w:rtl w:val="true"/>
          <w:lang w:bidi="ar-SA"/>
        </w:rPr>
        <w:t xml:space="preserve">؛ معجم التراث الكلامى،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شماره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بهبهانى، سيدعبدالكريم</w:t>
      </w:r>
    </w:p>
    <w:p>
      <w:pPr>
        <w:pStyle w:val="BookText"/>
        <w:rPr/>
      </w:pPr>
      <w:r>
        <w:rPr>
          <w:rFonts w:ascii="IRNazanin" w:hAnsi="IRNazanin" w:eastAsia="IRNazanin"/>
          <w:color w:val="111111"/>
          <w:sz w:val="28"/>
          <w:sz w:val="28"/>
          <w:szCs w:val="28"/>
          <w:rtl w:val="true"/>
          <w:lang w:bidi="fa-IR"/>
        </w:rPr>
        <w:t xml:space="preserve">البداء، قم، مجمع جهانى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٨۶٨۶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رحاب اهل البيت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البداء فى القرآن الكريم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التقية، قم، مجمع جهانى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٨۶٨۶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رحاب اهل البيت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التقية فى الشريعة الاسلامية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حكم البناء على القبور فى الشريعة الاسلامية، زير نظر ابوالفضل اسلامى، قم، مجمع جهانى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٩۶</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٨۶٨۶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بررسى ساختن قبور از جنبه فقهى و پاسخ به برخى شبهات وهابيت در اين باره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الرجعة، قم، مجمع جهانى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٨۶٨۶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رحاب اهل البيت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رؤية الله بين التنزيه والتشبيه، قم، مجمع جهانى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٨۶٨۶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رحاب اهل البيت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رؤية الله بين التنزيه والتشبيه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الشفاعة، قم، مجمع جهانى اهل بيت عليهم السلام، مركز چاپ و نشر،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4/142</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۶٨۶٨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رحاب اهل البيت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الغلو، قم، مجمع جهانى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۶٨٨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رحاب اهل البيت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شبهة الغلو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اللعن والسّبّ فى القرآن الكريم، قم، مجمع جهانى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٨۶٨۶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رحاب اهل البيت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اللعن و حكمته فى القرآن الكريم والسنة النبوية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المهدوية، قم، مجمع جهانى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٨۶٨۶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رحاب اهل البيت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المهدوية عند اهل البيت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بهبهانى كرمانشاهى، احمد بن محمدعلى </w:t>
      </w:r>
      <w:r>
        <w:rPr>
          <w:rStyle w:val="FootnoteAnchor"/>
          <w:rtl w:val="true"/>
        </w:rPr>
        <w:footnoteReference w:id="219"/>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مرآت الاحوال جهان‌نما، تصحيح و حواشى على دوانى، تهران، مركز فرهنگى قبله،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تهران، اميركبير،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٧٠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تحقيق موسسه علامه مجدد وحيد بهبهانى، قم، انصاريان،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بهجت‌پور، عبدالكريم</w:t>
      </w:r>
    </w:p>
    <w:p>
      <w:pPr>
        <w:pStyle w:val="BookText"/>
        <w:rPr/>
      </w:pPr>
      <w:r>
        <w:rPr>
          <w:rFonts w:ascii="IRNazanin" w:hAnsi="IRNazanin" w:eastAsia="IRNazanin"/>
          <w:color w:val="111111"/>
          <w:sz w:val="28"/>
          <w:sz w:val="28"/>
          <w:szCs w:val="28"/>
          <w:rtl w:val="true"/>
          <w:lang w:bidi="fa-IR"/>
        </w:rPr>
        <w:t xml:space="preserve">تحريف ناپذيرى قرآن، قم، آثار نفيس،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٠٠۶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بهدانى، زهرا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شفاعت در قرآن و كلام معصومان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انديشه، ش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تابستان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بهرام‌پور،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132</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با كيست؟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مذاهب اسلامى با وهابيت، قم، آواى قرآن،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٩٩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بهرام شاهى، مهدى</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ديدگاه‌هاى متفاوت وهابيون افراطى، سنت‌گرا و ميانه‌رو در مورد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نوشته فؤاد ابراهيم، ترجمه مهدى بهرام شاهى، پگاه حوزه، ش </w:t>
      </w:r>
      <w:r>
        <w:rPr>
          <w:rFonts w:eastAsia="IRNazanin" w:cs="IRNazanin"/>
          <w:color w:val="111111"/>
          <w:sz w:val="28"/>
          <w:szCs w:val="28"/>
          <w:lang w:bidi="fa-IR"/>
        </w:rPr>
        <w:t>22</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وهابيون و هويت شيعى در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پگاه حوزه، ش </w:t>
      </w:r>
      <w:r>
        <w:rPr>
          <w:rFonts w:eastAsia="IRNazanin" w:cs="IRNazanin"/>
          <w:color w:val="111111"/>
          <w:sz w:val="28"/>
          <w:szCs w:val="28"/>
          <w:lang w:bidi="fa-IR"/>
        </w:rPr>
        <w:t>22</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22</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فروردين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بهرامى، حمزه على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بررسى تطبيقى محكم و 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خبرى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ماتريديه، وهابيون و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همكارى مهدى فرمانيان، طلوع نور، ش </w:t>
      </w:r>
      <w:r>
        <w:rPr>
          <w:rFonts w:eastAsia="IRNazanin" w:cs="IRNazanin"/>
          <w:color w:val="111111"/>
          <w:sz w:val="28"/>
          <w:szCs w:val="28"/>
          <w:lang w:bidi="fa-IR"/>
        </w:rPr>
        <w:t>3</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٧۶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بهنام، غلامرضا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سمت‌الهدى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شبهات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سوالاتى كه باعث هدايت جوانان شيعه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كاشف،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٠٧</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٨٧</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كتاب حاضر نقد و تحليل كتاب اسئلة قادت شباب الشيعة الى الحق نوشته سليمان بن صالح الخراشى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بهيكپورى، سيد نياز على</w:t>
      </w:r>
    </w:p>
    <w:p>
      <w:pPr>
        <w:pStyle w:val="BookText"/>
        <w:rPr/>
      </w:pPr>
      <w:r>
        <w:rPr>
          <w:rFonts w:ascii="Amiri" w:hAnsi="Amiri" w:eastAsia="Amiri" w:cs="Amiri"/>
          <w:color w:val="111111"/>
          <w:sz w:val="28"/>
          <w:sz w:val="28"/>
          <w:szCs w:val="28"/>
          <w:rtl w:val="true"/>
          <w:lang w:bidi="ar-SA"/>
        </w:rPr>
        <w:t xml:space="preserve">كتاب وهابيه، قم، انصاريان،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 زبان اردو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ديدگاه علماى اسلام درباره وهابيت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اطلاعات تعدادى از كتابهايى كه در رد ابن تيميه نوشته شده‌اند،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بهيه، موسى</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 و تعليق على رسالة الجبهان لشيخ الازهر، با همكارى سلمان شبيرى خاقانى </w:t>
      </w:r>
      <w:r>
        <w:rPr>
          <w:rStyle w:val="FootnoteAnchor"/>
          <w:rtl w:val="true"/>
        </w:rPr>
        <w:footnoteReference w:id="220"/>
      </w:r>
      <w:r>
        <w:rPr>
          <w:rFonts w:ascii="IRNazanin" w:hAnsi="IRNazanin" w:eastAsia="IRNazanin"/>
          <w:color w:val="111111"/>
          <w:sz w:val="28"/>
          <w:sz w:val="28"/>
          <w:szCs w:val="28"/>
          <w:rtl w:val="true"/>
          <w:lang w:bidi="fa-IR"/>
        </w:rPr>
        <w:t xml:space="preserve">و محمدصادق روحانى </w:t>
      </w:r>
      <w:r>
        <w:rPr>
          <w:rStyle w:val="FootnoteAnchor"/>
          <w:rtl w:val="true"/>
        </w:rPr>
        <w:footnoteReference w:id="221"/>
      </w:r>
      <w:r>
        <w:rPr>
          <w:rFonts w:ascii="Amiri" w:hAnsi="Amiri" w:eastAsia="Amiri" w:cs="Amiri"/>
          <w:color w:val="111111"/>
          <w:sz w:val="28"/>
          <w:sz w:val="28"/>
          <w:szCs w:val="28"/>
          <w:rtl w:val="true"/>
          <w:lang w:bidi="ar-SA"/>
        </w:rPr>
        <w:t xml:space="preserve">، خرمشهر، مطبعة الامين، بى‌تا، </w:t>
      </w:r>
      <w:r>
        <w:rPr>
          <w:rFonts w:ascii="Amiri" w:hAnsi="Amiri" w:eastAsia="Amiri" w:cs="Amiri"/>
          <w:color w:val="111111"/>
          <w:sz w:val="28"/>
          <w:sz w:val="28"/>
          <w:szCs w:val="28"/>
          <w:lang w:bidi="ar-SA"/>
        </w:rPr>
        <w:t>۶٠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بى‌آزار شيرازى، عبدالكريم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پاسخى به كتاب منهاج السنه 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فروغ وحدت، ش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٧</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دانشكده الهيات و معارف اسلامى دانشگاه مشهد، ش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٧٨</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التوسل والوسيلة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رسالة التقريب، ش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بهار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٧٩</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٧۶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تابستان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٧٩</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٩٩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فتاواى تفرقه انگيز وهابيان،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فتاوى تفرقه انگيز وهابيان همسو با خشم امريكا و اسرائيل از تقريب بين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مشكوة، ش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٧٠</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البياتى،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البدعة، مشهد، بنياد پژوهشهاى اسلامى آستان قدس رضوى،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معيارها و پيامدها، ترجمه كاظم حاتمى طبرى،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۶٨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 xml:space="preserve">بيستونى،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توسل و شفاعت از ديدگاه قرآن و روايات، به كوشش گروهى از محققان، تهران، بيان جوان،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ص، جيبى</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٠٨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وهابيت از ديدگاه تشيع و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تفسير موضوعى آيت الله العظمى جعفر سبحانى، قم، بيان جوان،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بيك‌نژاد، على</w:t>
      </w:r>
    </w:p>
    <w:p>
      <w:pPr>
        <w:pStyle w:val="BookText"/>
        <w:rPr/>
      </w:pPr>
      <w:r>
        <w:rPr>
          <w:rFonts w:ascii="IRNazanin" w:hAnsi="IRNazanin" w:eastAsia="IRNazanin"/>
          <w:color w:val="111111"/>
          <w:sz w:val="28"/>
          <w:sz w:val="28"/>
          <w:szCs w:val="28"/>
          <w:rtl w:val="true"/>
          <w:lang w:bidi="fa-IR"/>
        </w:rPr>
        <w:t xml:space="preserve">علل گسترش انديشه سلفى‌گرى در استان سيستان و بلوچستان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پايان‌نامه كارشناسى ارشد، به راهنمايى محسن مديرشانه چى و مشاوره عباسعلى آذرنيوشه، دانشگاه آزاد اسلامى، واحد مشهد، در حال تدوين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پارسا، محمدصادق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مامورين شيطانى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مستر همفر جاسوس انگلستان در كشورهاى اسلامى، نوشته هامفرى، ترجمه محمدصادق پارسا، تهران، مطلع الفجر،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پاشا قاسمى، على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سلفى‌گرى در لبنان؛ مطالعه موردى فتح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فصلنامه مطالعاتى منطقه‌اى جهان اسلام، ش </w:t>
      </w:r>
      <w:r>
        <w:rPr>
          <w:rFonts w:eastAsia="IRNazanin" w:cs="IRNazanin"/>
          <w:color w:val="111111"/>
          <w:sz w:val="28"/>
          <w:szCs w:val="28"/>
          <w:lang w:bidi="fa-IR"/>
        </w:rPr>
        <w:t>2</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پاكتچى، احمد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آموزه‌ها در حوزه تهذيب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بنيادگرايى و 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بازشناسى طيفى از جريان‌هاى دينى، ص </w:t>
      </w:r>
      <w:r>
        <w:rPr>
          <w:rFonts w:eastAsia="IRNazanin" w:cs="IRNazanin"/>
          <w:color w:val="111111"/>
          <w:sz w:val="28"/>
          <w:szCs w:val="28"/>
          <w:lang w:bidi="fa-IR"/>
        </w:rPr>
        <w:t>1</w:t>
      </w:r>
      <w:r>
        <w:rPr>
          <w:rFonts w:ascii="IRNazanin" w:hAnsi="IRNazanin" w:eastAsia="IRNazanin"/>
          <w:color w:val="111111"/>
          <w:sz w:val="28"/>
          <w:sz w:val="28"/>
          <w:szCs w:val="28"/>
          <w:lang w:bidi="fa-IR"/>
        </w:rPr>
        <w:t>٧٩</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بنيادگرايى و 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بازشناسى طيفى از جريان‌هاى دينى، با همكارى حسين هوشنگى، تهران،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 و رابطه دو مفهوم سلفيه و بنيادگرايى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بنيادگرايى و 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بازشناسى طيفى از جريان‌هاى دينى، ص </w:t>
      </w:r>
      <w:r>
        <w:rPr>
          <w:rFonts w:eastAsia="IRNazanin" w:cs="IRNazanin"/>
          <w:color w:val="111111"/>
          <w:sz w:val="28"/>
          <w:szCs w:val="28"/>
          <w:lang w:bidi="fa-IR"/>
        </w:rPr>
        <w:t>2</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زمينه‌هاى تاريخى 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بنيادگرايى و 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بازشناسى طيفى از جريان‌هاى دينى، ص </w:t>
      </w:r>
      <w:r>
        <w:rPr>
          <w:rFonts w:ascii="IRNazanin" w:hAnsi="IRNazanin" w:eastAsia="IRNazanin"/>
          <w:color w:val="111111"/>
          <w:sz w:val="28"/>
          <w:sz w:val="28"/>
          <w:szCs w:val="28"/>
          <w:lang w:bidi="fa-IR"/>
        </w:rPr>
        <w:t>۶٩</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٠۶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پسنديده، ابوالفضل</w:t>
      </w:r>
    </w:p>
    <w:p>
      <w:pPr>
        <w:pStyle w:val="BookText"/>
        <w:rPr/>
      </w:pPr>
      <w:r>
        <w:rPr>
          <w:rFonts w:ascii="IRNazanin" w:hAnsi="IRNazanin" w:eastAsia="IRNazanin"/>
          <w:color w:val="111111"/>
          <w:sz w:val="28"/>
          <w:sz w:val="28"/>
          <w:szCs w:val="28"/>
          <w:rtl w:val="true"/>
          <w:lang w:bidi="fa-IR"/>
        </w:rPr>
        <w:t xml:space="preserve">بررسى وهابيت و نفوذ آن در شبه قاره هند، پايان‌نامه كارشناسى ارشد، به راهنمايى همايون همتى، رشته روبط سياسى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ديپلماتيك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دانشكده روابط بين الملل وزارت امور خارجه، تهران،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٠۶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پناهى اردبيلى،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131</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گفتار در ولايت و تمسك به اهل بيت طاهرين عليهم‌السلام، قم، مهدى‌يار،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پناهى رجب، رقيه</w:t>
      </w:r>
    </w:p>
    <w:p>
      <w:pPr>
        <w:pStyle w:val="BookText"/>
        <w:rPr/>
      </w:pPr>
      <w:r>
        <w:rPr>
          <w:rFonts w:ascii="IRNazanin" w:hAnsi="IRNazanin" w:eastAsia="IRNazanin"/>
          <w:color w:val="111111"/>
          <w:sz w:val="28"/>
          <w:sz w:val="28"/>
          <w:szCs w:val="28"/>
          <w:rtl w:val="true"/>
          <w:lang w:bidi="fa-IR"/>
        </w:rPr>
        <w:t xml:space="preserve">شفاعت و توسل از ديدگاه عقل و نقل، پايان‌نامه كارشناسى ارشد، به راهنمايى عزيزالله فياض صابرى، رشته فلسفه و كلام اسلامى، دانشكده الهيات و معارف اسلامى، دانشگاه فردوسى مشهد،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پويازاده، اعظم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مقارنة بين الطباطبائى و ابن تيميه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نصوص معاصرة، ش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خريف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 انقلاب، نشريه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 و ناامنى در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 انقلاب، ش </w:t>
      </w:r>
      <w:r>
        <w:rPr>
          <w:rFonts w:eastAsia="IRNazanin" w:cs="IRNazanin"/>
          <w:color w:val="111111"/>
          <w:sz w:val="28"/>
          <w:szCs w:val="28"/>
          <w:lang w:bidi="fa-IR"/>
        </w:rPr>
        <w:t>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شهريور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پيشوايى، مهدى</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مسلمان‌كشى به نام مسلمانى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درسهايى از مكتب اسلام، ش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آبان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پيله وران،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خاطرات مستر همفر جاسوس انگليسى در كشورهاى اسلامى، نوشته هامفرى، تلخيص و ترجمه از على پيله وران، قم، ليله كوه،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٩٠٩۶٨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تابان، جعفر</w:t>
      </w:r>
    </w:p>
    <w:p>
      <w:pPr>
        <w:pStyle w:val="BookText"/>
        <w:rPr/>
      </w:pPr>
      <w:r>
        <w:rPr>
          <w:rFonts w:ascii="IRNazanin" w:hAnsi="IRNazanin" w:eastAsia="IRNazanin"/>
          <w:color w:val="111111"/>
          <w:sz w:val="28"/>
          <w:sz w:val="28"/>
          <w:szCs w:val="28"/>
          <w:rtl w:val="true"/>
          <w:lang w:bidi="fa-IR"/>
        </w:rPr>
        <w:t>نقد و بررسى افكار ابن تيميه در قرآن و حديث، پايان‌نامه كارشناسى ارشد، به راهنمايى محمود فاضل مطلق يزدى، رشته علوم قرآن و حديث، دانشكده الهيات و معارف اسلامى، دانشگاه فردوسى مشهد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تبريزى، ابوطالب</w:t>
      </w:r>
    </w:p>
    <w:p>
      <w:pPr>
        <w:pStyle w:val="BookText"/>
        <w:rPr/>
      </w:pPr>
      <w:r>
        <w:rPr>
          <w:rFonts w:ascii="Amiri" w:hAnsi="Amiri" w:eastAsia="Amiri" w:cs="Amiri"/>
          <w:color w:val="111111"/>
          <w:sz w:val="28"/>
          <w:sz w:val="28"/>
          <w:szCs w:val="28"/>
          <w:rtl w:val="true"/>
          <w:lang w:bidi="ar-SA"/>
        </w:rPr>
        <w:t xml:space="preserve">شبهات حول الشيعة، قاهره، الهدف الاعلام والنشر،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تبريزى خسروشاهى، مرتضى بن احمد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خسروشاهى، سيدمرتضى بن احمد</w:t>
      </w:r>
    </w:p>
    <w:p>
      <w:pPr>
        <w:pStyle w:val="BookText"/>
        <w:rPr/>
      </w:pPr>
      <w:r>
        <w:rPr>
          <w:rFonts w:ascii="IRNazanin" w:hAnsi="IRNazanin" w:eastAsia="IRNazanin"/>
          <w:color w:val="111111"/>
          <w:sz w:val="28"/>
          <w:sz w:val="28"/>
          <w:szCs w:val="28"/>
          <w:rtl w:val="true"/>
          <w:lang w:bidi="fa-IR"/>
        </w:rPr>
        <w:t xml:space="preserve">تجلى سبزوارى، رجبعلى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۶٠</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طالب نامه، مشهد، چاپخانه شرق، </w:t>
      </w:r>
      <w:r>
        <w:rPr>
          <w:rFonts w:eastAsia="IRNazanin" w:cs="IRNazanin"/>
          <w:color w:val="111111"/>
          <w:sz w:val="28"/>
          <w:szCs w:val="28"/>
          <w:lang w:bidi="fa-IR"/>
        </w:rPr>
        <w:t>13</w:t>
      </w:r>
      <w:r>
        <w:rPr>
          <w:rFonts w:ascii="IRNazanin" w:hAnsi="IRNazanin" w:eastAsia="IRNazanin"/>
          <w:color w:val="111111"/>
          <w:sz w:val="28"/>
          <w:sz w:val="28"/>
          <w:szCs w:val="28"/>
          <w:lang w:bidi="fa-IR"/>
        </w:rPr>
        <w:t>۶</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منظومه‌اى در ماجراى شهادت ابوطالب يزدى اردكانى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مثنوى بلند را تجلى سبزوارى طى ماه‌هاى پس از اين حادثه به مناسبت رويداد شهادت اين شهيد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يزدى در مكه توسط عمّال حكومت سعودى 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شمسى به اتهام آلوده كردن حرم و كعبه به اعدام محكوم و در محل صفا و مروه گردن زده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تجليل تبريزى، ابوطالب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براهين اصول المعارف الالهية والعقائد الحقة الامامية، قم، مهر،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سازمان اوقاف و امور خيريه، انتشارات اسوه،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٠</w:t>
      </w:r>
      <w:r>
        <w:rPr>
          <w:rFonts w:eastAsia="IRNazanin" w:cs="IRNazanin"/>
          <w:color w:val="111111"/>
          <w:sz w:val="28"/>
          <w:szCs w:val="28"/>
          <w:lang w:bidi="fa-IR"/>
        </w:rPr>
        <w:t>13-542</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شبهات حول الشيعة، قم، دارالقرآن الكريم،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قاهره، الهدف للاعلام والنشر، </w:t>
      </w:r>
      <w:r>
        <w:rPr>
          <w:rFonts w:eastAsia="IRNazanin" w:cs="IRNazanin"/>
          <w:color w:val="111111"/>
          <w:sz w:val="28"/>
          <w:szCs w:val="28"/>
          <w:lang w:bidi="fa-IR"/>
        </w:rPr>
        <w:t>2</w:t>
      </w:r>
      <w:r>
        <w:rPr>
          <w:rFonts w:ascii="IRNazanin" w:hAnsi="IRNazanin" w:eastAsia="IRNazanin"/>
          <w:color w:val="111111"/>
          <w:sz w:val="28"/>
          <w:sz w:val="28"/>
          <w:szCs w:val="28"/>
          <w:lang w:bidi="fa-IR"/>
        </w:rPr>
        <w:t>٠٠</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ترابى‌پور،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w:t>
      </w:r>
      <w:r>
        <w:rPr>
          <w:rFonts w:ascii="IRNazanin" w:hAnsi="IRNazanin" w:eastAsia="IRNazanin"/>
          <w:color w:val="111111"/>
          <w:sz w:val="28"/>
          <w:sz w:val="28"/>
          <w:szCs w:val="28"/>
          <w:lang w:bidi="fa-IR"/>
        </w:rPr>
        <w:t>۶</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صفير شيطان، قم، رازيان،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 xml:space="preserve">پژوهشى درباره فرقه‌هاى انحرافى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چگونگى شكل‌گيرى و گسترش اين فرقه‌هاست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تربتى، حسين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مبلغان، ش </w:t>
      </w:r>
      <w:r>
        <w:rPr>
          <w:rFonts w:eastAsia="IRNazanin" w:cs="IRNazanin"/>
          <w:color w:val="111111"/>
          <w:sz w:val="28"/>
          <w:szCs w:val="28"/>
          <w:lang w:bidi="fa-IR"/>
        </w:rPr>
        <w:t>12</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فروردين و ارديبهشت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تربتى كربلائى،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پرتوى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شيعه به برخى از شبهات وارد شده از جانب وهابيان، به كوشش محدثه تربتى، قم، عطر عترت،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۶٨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٨٨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تركاشوند، حسن</w:t>
      </w:r>
    </w:p>
    <w:p>
      <w:pPr>
        <w:pStyle w:val="BookText"/>
        <w:rPr/>
      </w:pPr>
      <w:r>
        <w:rPr>
          <w:rFonts w:ascii="IRNazanin" w:hAnsi="IRNazanin" w:eastAsia="IRNazanin"/>
          <w:color w:val="111111"/>
          <w:sz w:val="28"/>
          <w:sz w:val="28"/>
          <w:szCs w:val="28"/>
          <w:rtl w:val="true"/>
          <w:lang w:bidi="fa-IR"/>
        </w:rPr>
        <w:t xml:space="preserve">بررسى مبانى فكرى و اعتقادى معاويه، پايان‌نامه كارشناسى ارشد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سوم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رشته كلام اسلامى، به راهنمايى سيدمحمد حسينى قزوينى و مشاوره عبدالرحيم سليمانى، مركز مديريت حوزه علميه قم،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تسترى، ابوالمعالى بن نورالله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شوشترى، سيد ابوالمعالى بن نورالله </w:t>
      </w:r>
    </w:p>
    <w:p>
      <w:pPr>
        <w:pStyle w:val="BookText"/>
        <w:rPr/>
      </w:pPr>
      <w:r>
        <w:rPr>
          <w:rFonts w:ascii="Amiri" w:hAnsi="Amiri" w:eastAsia="Amiri" w:cs="Amiri"/>
          <w:color w:val="111111"/>
          <w:sz w:val="28"/>
          <w:sz w:val="28"/>
          <w:szCs w:val="28"/>
          <w:rtl w:val="true"/>
          <w:lang w:bidi="ar-SA"/>
        </w:rPr>
        <w:t>تقوايى نخجيرى، نرجس</w:t>
      </w:r>
    </w:p>
    <w:p>
      <w:pPr>
        <w:pStyle w:val="BookText"/>
        <w:rPr/>
      </w:pPr>
      <w:r>
        <w:rPr>
          <w:rFonts w:ascii="IRNazanin" w:hAnsi="IRNazanin" w:eastAsia="IRNazanin"/>
          <w:color w:val="111111"/>
          <w:sz w:val="28"/>
          <w:sz w:val="28"/>
          <w:szCs w:val="28"/>
          <w:rtl w:val="true"/>
          <w:lang w:bidi="fa-IR"/>
        </w:rPr>
        <w:t xml:space="preserve">نقد و بررسى احكام فقهى مذهب وهابيت، پايان‌نامه كارشناسى ارشد، به راهنمايى محمدعلى قربانى و مشاوره زين العابدين قربانى، رشته الهيات و معارف اسلامى، دانشگاه آزاد اسلامى، واحد لاهيجان،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توكلى، على الله</w:t>
      </w:r>
    </w:p>
    <w:p>
      <w:pPr>
        <w:pStyle w:val="BookText"/>
        <w:rPr/>
      </w:pPr>
      <w:r>
        <w:rPr>
          <w:rFonts w:ascii="IRNazanin" w:hAnsi="IRNazanin" w:eastAsia="IRNazanin"/>
          <w:color w:val="111111"/>
          <w:sz w:val="28"/>
          <w:sz w:val="28"/>
          <w:szCs w:val="28"/>
          <w:rtl w:val="true"/>
          <w:lang w:bidi="fa-IR"/>
        </w:rPr>
        <w:t xml:space="preserve">توسل از منظر قرآن و حديث، پايان‌نامه كارشناسى ارشد، به راهنمايى عليرضا مختارى و مشاوره خليل مروج، رشته الهيات و معارف اسلامى، گرايش علوم قرآن و حديث، دانشكده علوم انسانى، دانشگاه آزاد اسلامى، واحد فسا،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تهامى، طاهره</w:t>
      </w:r>
    </w:p>
    <w:p>
      <w:pPr>
        <w:pStyle w:val="BookText"/>
        <w:rPr/>
      </w:pPr>
      <w:r>
        <w:rPr>
          <w:rFonts w:ascii="IRNazanin" w:hAnsi="IRNazanin" w:eastAsia="IRNazanin"/>
          <w:color w:val="111111"/>
          <w:sz w:val="28"/>
          <w:sz w:val="28"/>
          <w:szCs w:val="28"/>
          <w:rtl w:val="true"/>
          <w:lang w:bidi="fa-IR"/>
        </w:rPr>
        <w:t xml:space="preserve">نقد و بررسى ديدگاه وهابيت در مورد توسل و شفاعت، پايان‌نامه سطح دوم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راهنمايى عليرضا اسعدى، جامعة الزهراء، قم،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تهرانى، حسن سعيد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سعيد، حسن</w:t>
      </w:r>
    </w:p>
    <w:p>
      <w:pPr>
        <w:pStyle w:val="BookText"/>
        <w:rPr/>
      </w:pPr>
      <w:r>
        <w:rPr>
          <w:rFonts w:ascii="Amiri" w:hAnsi="Amiri" w:eastAsia="Amiri" w:cs="Amiri"/>
          <w:color w:val="111111"/>
          <w:sz w:val="28"/>
          <w:sz w:val="28"/>
          <w:szCs w:val="28"/>
          <w:rtl w:val="true"/>
          <w:lang w:bidi="ar-SA"/>
        </w:rPr>
        <w:t>ثامنى شيرازى، محمدرضا بن اسدالله</w:t>
      </w:r>
    </w:p>
    <w:p>
      <w:pPr>
        <w:pStyle w:val="BookText"/>
        <w:rPr/>
      </w:pPr>
      <w:r>
        <w:rPr>
          <w:rFonts w:ascii="IRNazanin" w:hAnsi="IRNazanin" w:eastAsia="IRNazanin"/>
          <w:color w:val="111111"/>
          <w:sz w:val="28"/>
          <w:sz w:val="28"/>
          <w:szCs w:val="28"/>
          <w:rtl w:val="true"/>
          <w:lang w:bidi="fa-IR"/>
        </w:rPr>
        <w:t xml:space="preserve">وفور الاثر فى التوسل الى سيد البشر منافع درود نبى، اصفهان، بى‌نا،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معجم التراث الكلامى،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ثقفى، سيدمحمد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سيدمحمد ثقفى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وهابيت نشان هايى از ونداليسم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نسيم بيدارى، ش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شهريور و مهر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جاويدان، شذى</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ديدگاه وهابيت در باب عبادت و نقد و بررسى آن، پايان‌نامه سطح دوم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راهنمايى عليرضا اسعدى، جامعة الزهراء، قم،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جايسى، على حسن بن غلام </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12</w:t>
      </w:r>
      <w:r>
        <w:rPr>
          <w:rFonts w:ascii="IRNazanin" w:hAnsi="IRNazanin" w:eastAsia="IRNazanin"/>
          <w:color w:val="111111"/>
          <w:sz w:val="28"/>
          <w:sz w:val="28"/>
          <w:szCs w:val="28"/>
          <w:lang w:bidi="fa-IR"/>
        </w:rPr>
        <w:t>٧٧</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ازالة الاوهام عن البكاء على الامام، لدهيانه، مجمع البحرين،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٧٧</w:t>
      </w:r>
      <w:r>
        <w:rPr>
          <w:rFonts w:ascii="Amiri" w:hAnsi="Amiri" w:eastAsia="Amiri" w:cs="Amiri"/>
          <w:color w:val="111111"/>
          <w:sz w:val="28"/>
          <w:sz w:val="28"/>
          <w:szCs w:val="28"/>
          <w:rtl w:val="true"/>
          <w:lang w:bidi="ar-SA"/>
        </w:rPr>
        <w:t>ق، زبان اردو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تأليفات شيعه در شبه قاره هند، ص </w:t>
      </w:r>
      <w:r>
        <w:rPr>
          <w:rFonts w:ascii="Amiri" w:hAnsi="Amiri" w:eastAsia="Amiri" w:cs="Amiri"/>
          <w:color w:val="111111"/>
          <w:sz w:val="28"/>
          <w:sz w:val="28"/>
          <w:szCs w:val="28"/>
          <w:lang w:bidi="ar-SA"/>
        </w:rPr>
        <w:t>۶٧</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۶۶۶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جبل عاملى، سيد عبدالحسين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شرف‌الدين، سيدعبدالحسين</w:t>
      </w:r>
    </w:p>
    <w:p>
      <w:pPr>
        <w:pStyle w:val="BookText"/>
        <w:rPr/>
      </w:pPr>
      <w:r>
        <w:rPr>
          <w:rFonts w:ascii="IRNazanin" w:hAnsi="IRNazanin" w:eastAsia="IRNazanin"/>
          <w:color w:val="111111"/>
          <w:sz w:val="28"/>
          <w:sz w:val="28"/>
          <w:szCs w:val="28"/>
          <w:rtl w:val="true"/>
          <w:lang w:bidi="fa-IR"/>
        </w:rPr>
        <w:t xml:space="preserve">جحّاف، لطف الله بن احمد </w:t>
      </w:r>
      <w:r>
        <w:rPr>
          <w:rStyle w:val="FootnoteAnchor"/>
          <w:rtl w:val="true"/>
        </w:rPr>
        <w:footnoteReference w:id="223"/>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درر نحور الحور العين بسيرة الامام المنصور على و اعلام دولته الميامين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تحقيق ابراهيم بن احمد المقحفى، صنعا، مكتبة الارشاد،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٨۶</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جرجانى، محمدحسين بن على‌رضا </w:t>
      </w:r>
      <w:r>
        <w:rPr>
          <w:rStyle w:val="FootnoteAnchor"/>
          <w:rtl w:val="true"/>
        </w:rPr>
        <w:footnoteReference w:id="224"/>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۶</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وهابيت، تهران،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مقصد الطالب فى ايمان آباء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عمة ابى طالب، بمبئى،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معجم التراث الكلامى،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جرولى، سيدظفر مهدى بن حسن </w:t>
      </w:r>
      <w:r>
        <w:rPr>
          <w:rStyle w:val="FootnoteAnchor"/>
          <w:rtl w:val="true"/>
        </w:rPr>
        <w:footnoteReference w:id="225"/>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احزام النيران العقابية لاحراق مصائد الوهابية، لكهنو، مطبعة مطلع الانوار، </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 اردو</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اثر، ردى بر كتاب تقوية الايمان نوشته ابن اخ الشاه عبدالعزيز الدهلوى است، كه در آن اقامه عزا و سوگوارى براى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جعفرپيشه، مصطفى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جايگاه زيارت نبى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و مذاهب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طلوع، ش </w:t>
      </w: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زيارة النبى الاعظم صلى الله عليه و آله فى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رسالة الثقلين، ش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و فلسفه سياسى زيارت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حكومت اسلامى، ش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جعفرزاده حريسى، آزاده</w:t>
      </w:r>
    </w:p>
    <w:p>
      <w:pPr>
        <w:pStyle w:val="BookText"/>
        <w:rPr/>
      </w:pPr>
      <w:r>
        <w:rPr>
          <w:rFonts w:ascii="IRNazanin" w:hAnsi="IRNazanin" w:eastAsia="IRNazanin"/>
          <w:color w:val="111111"/>
          <w:sz w:val="28"/>
          <w:sz w:val="28"/>
          <w:szCs w:val="28"/>
          <w:rtl w:val="true"/>
          <w:lang w:bidi="fa-IR"/>
        </w:rPr>
        <w:t xml:space="preserve">بررسى پيشينه تاريخى و مبانى اعتقادى سلفيه، پايان‌نامه سطح دوم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راهنمايى نرگس كيانى، مدرسه علميه الزهرا دزفول، مركز مديريت حوزه‌هاى علميه خواهران،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٧٠</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جعفرى، الياس</w:t>
      </w:r>
    </w:p>
    <w:p>
      <w:pPr>
        <w:pStyle w:val="BookText"/>
        <w:rPr/>
      </w:pPr>
      <w:r>
        <w:rPr>
          <w:rFonts w:ascii="IRNazanin" w:hAnsi="IRNazanin" w:eastAsia="IRNazanin"/>
          <w:color w:val="111111"/>
          <w:sz w:val="28"/>
          <w:sz w:val="28"/>
          <w:szCs w:val="28"/>
          <w:rtl w:val="true"/>
          <w:lang w:bidi="fa-IR"/>
        </w:rPr>
        <w:t>منظره‌ها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مناظراتى دوستانه ميان برادران حقيقت پيرامون برخى از مسائل اعتقادى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مذهبى مكتب اهل تسنن وهابى و غير وهابى و مكتب تشيع، قم، دارالكتاب،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2</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جعفرى، حافظ سيف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w:t>
      </w:r>
      <w:r>
        <w:rPr>
          <w:rFonts w:ascii="IRNazanin" w:hAnsi="IRNazanin" w:eastAsia="IRNazanin"/>
          <w:color w:val="111111"/>
          <w:sz w:val="28"/>
          <w:sz w:val="28"/>
          <w:szCs w:val="28"/>
          <w:lang w:bidi="fa-IR"/>
        </w:rPr>
        <w:t>٩٨٠</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مين ماتم، هند، سرگودها، الرضا پريس،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ص، زبان اردو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پاسخ به برخى شبهات درباره عزادارى در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جعفرى، سيد حشمت حسين</w:t>
      </w:r>
    </w:p>
    <w:p>
      <w:pPr>
        <w:pStyle w:val="BookText"/>
        <w:rPr/>
      </w:pPr>
      <w:r>
        <w:rPr>
          <w:rFonts w:ascii="IRNazanin" w:hAnsi="IRNazanin" w:eastAsia="IRNazanin"/>
          <w:color w:val="111111"/>
          <w:sz w:val="28"/>
          <w:sz w:val="28"/>
          <w:szCs w:val="28"/>
          <w:rtl w:val="true"/>
          <w:lang w:bidi="fa-IR"/>
        </w:rPr>
        <w:t xml:space="preserve">دين آباء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حيدرآباد پاكستان، مكتبة افكار اسلامى،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 زبان اردو</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آثار چاپى شيعه پاكستان،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معجم التراث الكلامى،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۶</w:t>
      </w:r>
      <w:r>
        <w:rPr>
          <w:rFonts w:eastAsia="IRNazanin" w:cs="IRNazanin"/>
          <w:color w:val="111111"/>
          <w:sz w:val="28"/>
          <w:szCs w:val="28"/>
          <w:lang w:bidi="fa-IR"/>
        </w:rPr>
        <w:t>1</w:t>
      </w:r>
      <w:r>
        <w:rPr>
          <w:rFonts w:ascii="IRNazanin" w:hAnsi="IRNazanin" w:eastAsia="IRNazanin"/>
          <w:color w:val="111111"/>
          <w:sz w:val="28"/>
          <w:sz w:val="28"/>
          <w:szCs w:val="28"/>
          <w:lang w:bidi="fa-IR"/>
        </w:rPr>
        <w:t>۶٨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جعفرى، حيدرعلى</w:t>
      </w:r>
    </w:p>
    <w:p>
      <w:pPr>
        <w:pStyle w:val="BookText"/>
        <w:rPr/>
      </w:pPr>
      <w:r>
        <w:rPr>
          <w:rFonts w:ascii="IRNazanin" w:hAnsi="IRNazanin" w:eastAsia="IRNazanin"/>
          <w:color w:val="111111"/>
          <w:sz w:val="28"/>
          <w:sz w:val="28"/>
          <w:szCs w:val="28"/>
          <w:rtl w:val="true"/>
          <w:lang w:bidi="fa-IR"/>
        </w:rPr>
        <w:t>شرك از نگاهى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اتهام به شرك در كتب اهدايى وهابيت، با همكارى عدنان درخشان </w:t>
      </w:r>
      <w:r>
        <w:rPr>
          <w:rStyle w:val="FootnoteAnchor"/>
          <w:rtl w:val="true"/>
        </w:rPr>
        <w:footnoteReference w:id="226"/>
      </w:r>
      <w:r>
        <w:rPr>
          <w:rFonts w:ascii="IRNazanin" w:hAnsi="IRNazanin" w:eastAsia="IRNazanin"/>
          <w:color w:val="111111"/>
          <w:sz w:val="28"/>
          <w:sz w:val="28"/>
          <w:szCs w:val="28"/>
          <w:rtl w:val="true"/>
          <w:lang w:bidi="fa-IR"/>
        </w:rPr>
        <w:t xml:space="preserve">، تهران، منير،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گنبد كبريايى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پيرامون تاريخچه تخريب قبور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دليل ما،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٧٧٧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الجعفرى، خادم حسين</w:t>
      </w:r>
    </w:p>
    <w:p>
      <w:pPr>
        <w:pStyle w:val="BookText"/>
        <w:rPr/>
      </w:pPr>
      <w:r>
        <w:rPr>
          <w:rFonts w:ascii="IRNazanin" w:hAnsi="IRNazanin" w:eastAsia="IRNazanin"/>
          <w:color w:val="111111"/>
          <w:sz w:val="28"/>
          <w:sz w:val="28"/>
          <w:szCs w:val="28"/>
          <w:rtl w:val="true"/>
          <w:lang w:bidi="fa-IR"/>
        </w:rPr>
        <w:t>نورٌ على الدرب، عراق، بى‌نا، بى‌تا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جعفرى، عباس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حريص براى تكثير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وهابيت و عملكرد آن در تاريخ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فرهنگ پويا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موانع 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سير تاريخى پيدايش فرقه وهابيت و و عملكرد آن، پايان‌نامه كارشناسى ارشد، به راهنمايى سيد محمدهادى يوسفى غروى و مشاوره سيد مهدى روحانى، موسسه آموزشى و پژوهشى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w:t>
      </w:r>
      <w:r>
        <w:rPr>
          <w:rFonts w:ascii="IRNazanin" w:hAnsi="IRNazanin" w:eastAsia="IRNazanin"/>
          <w:color w:val="111111"/>
          <w:sz w:val="28"/>
          <w:sz w:val="28"/>
          <w:szCs w:val="28"/>
          <w:lang w:bidi="fa-IR"/>
        </w:rPr>
        <w:t>٧٩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معنوى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فرهنگ پويا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موانع 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فرقه وهابيت و عملكرد آن در تاريخ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معرفت، ش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فروردين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٩٠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جعفرى، يعقوب</w:t>
      </w:r>
    </w:p>
    <w:p>
      <w:pPr>
        <w:pStyle w:val="BookText"/>
        <w:rPr/>
      </w:pPr>
      <w:r>
        <w:rPr>
          <w:rFonts w:ascii="IRNazanin" w:hAnsi="IRNazanin" w:eastAsia="IRNazanin"/>
          <w:color w:val="111111"/>
          <w:sz w:val="28"/>
          <w:sz w:val="28"/>
          <w:szCs w:val="28"/>
          <w:rtl w:val="true"/>
          <w:lang w:bidi="fa-IR"/>
        </w:rPr>
        <w:t xml:space="preserve">بزرگداشت اولياى خدا، به كوشش حوزه نمايندگى ولى فقيه در امور حج و زيارت، قم،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بررسى مشروعيت تكريم شخصيت‌ها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توسل به اولياى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درسهايى از مكتب اسلام، س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ارديبهشت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٨٧</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مشروعيت سفر براى زيارت 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ميقات حج، ش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زمستان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جعفرى اكبرآبادى، سيدمحمد قيصر</w:t>
      </w:r>
    </w:p>
    <w:p>
      <w:pPr>
        <w:pStyle w:val="BookText"/>
        <w:rPr/>
      </w:pPr>
      <w:r>
        <w:rPr>
          <w:rFonts w:ascii="IRNazanin" w:hAnsi="IRNazanin" w:eastAsia="IRNazanin"/>
          <w:color w:val="111111"/>
          <w:sz w:val="28"/>
          <w:sz w:val="28"/>
          <w:szCs w:val="28"/>
          <w:rtl w:val="true"/>
          <w:lang w:bidi="fa-IR"/>
        </w:rPr>
        <w:t xml:space="preserve">كيا يزيد قتل سى برى تها؟ ، كراچى، مكتبة اصلاح،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 زبان اردو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به اين سؤال پاسخ داده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يزيد بن معاويه از قتل بريء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جعفريان، رسول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 مقاومت شيعيان در قلب وهابيون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گنجينه مجمع، ش </w:t>
      </w:r>
      <w:r>
        <w:rPr>
          <w:rFonts w:eastAsia="IRNazanin" w:cs="IRNazanin"/>
          <w:color w:val="111111"/>
          <w:sz w:val="28"/>
          <w:szCs w:val="28"/>
          <w:lang w:bidi="fa-IR"/>
        </w:rPr>
        <w:t>4</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بهمن‌اسفند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اكذوبة التحريف القرآن بين الشيعة والسنة، تهران، مجمع جهانى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IRNazanin" w:hAnsi="IRNazanin" w:eastAsia="IRNazanin"/>
          <w:color w:val="111111"/>
          <w:sz w:val="28"/>
          <w:sz w:val="28"/>
          <w:szCs w:val="28"/>
          <w:rtl w:val="true"/>
          <w:lang w:bidi="fa-IR"/>
        </w:rPr>
        <w:t xml:space="preserve">افسانه تحريف قرآن، ترجمه محمود شريفى، تهران، سازمان تبليغات اسلامى، شركت چاپ و نشر بين الملل،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وهابيه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نوشته محمدحسين قريب گرگانى، به كوشش رسول جعفريان، هفت آسمان، ش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پاييززمستان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٧٨</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lang w:bidi="fa-IR"/>
        </w:rPr>
        <w:t>٧٧</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٩۶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جلال صنعانى، محمد بن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الكبرى على شرعية تلاوة القرآن للاموات و لشفاء المرضى، بى‌جا،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مؤلفات الزيدية،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هداية الجاهل القائل ببدعة الست المسائل، نسخه خطى،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شخصى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مؤلفات الزيدية، 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جلالى،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بررسى احاديث توسل و زيارت،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٧۶</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ترجمه كتاب رفع المناره لتخريج احاديث التوسل والزيارة نوشته محمود سعيد ممدوح از علماى اهل تسنن،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جلالى نايينى، غلامرضا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حوزه تلاش عالمان دينى در عصر نراقى‌ها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حوزه، ش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٠٨</w:t>
      </w:r>
      <w:r>
        <w:rPr>
          <w:rFonts w:ascii="Amiri" w:hAnsi="Amiri" w:eastAsia="Amiri" w:cs="Amiri"/>
          <w:color w:val="111111"/>
          <w:sz w:val="28"/>
          <w:sz w:val="28"/>
          <w:szCs w:val="28"/>
          <w:rtl w:val="true"/>
          <w:lang w:bidi="ar-SA"/>
        </w:rPr>
        <w:t xml:space="preserve">، آذراسفند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جمالى، جواد</w:t>
      </w:r>
    </w:p>
    <w:p>
      <w:pPr>
        <w:pStyle w:val="BookText"/>
        <w:rPr/>
      </w:pPr>
      <w:r>
        <w:rPr>
          <w:rFonts w:ascii="IRNazanin" w:hAnsi="IRNazanin" w:eastAsia="IRNazanin"/>
          <w:color w:val="111111"/>
          <w:sz w:val="28"/>
          <w:sz w:val="28"/>
          <w:szCs w:val="28"/>
          <w:rtl w:val="true"/>
          <w:lang w:bidi="fa-IR"/>
        </w:rPr>
        <w:t>افراطگرايى در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مبانى، عملكرد و چشم انداز، تهران، مؤسسه مطالعات انديشه‌سازان نور،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كتاب برخلاف رويكردهاى غالب مطالعه افراطگرايى كه عمدتاً به بررسى علل تثبيتى و ثانويه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جهل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 مى‌پردازد؛ درصدد احصاء مبانى اوليه و مقوم افراطگرايى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هويت؛ ايدئولوژى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 اتكاء به آموزه‌هاى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سازه‌انگارى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ضمن ارائه شاخص‌هاى سازه‌انگارانه </w:t>
      </w:r>
    </w:p>
    <w:p>
      <w:pPr>
        <w:pStyle w:val="BookText"/>
        <w:rPr/>
      </w:pPr>
      <w:r>
        <w:rPr>
          <w:rFonts w:ascii="IRNazanin" w:hAnsi="IRNazanin" w:eastAsia="IRNazanin"/>
          <w:color w:val="111111"/>
          <w:sz w:val="28"/>
          <w:sz w:val="28"/>
          <w:szCs w:val="28"/>
          <w:rtl w:val="true"/>
          <w:lang w:bidi="fa-IR"/>
        </w:rPr>
        <w:t>رفتار افراطگرايان در پاكستان؛ مصاديق عملياتى آن در سطوح ملى و منطقه‌اى بررسى شده و چشم‌انداز افراطگرايى نيز تبيين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جمشيدى راد،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وهابيت و اهداف سياسى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مطالعات سياسى، ش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lang w:bidi="fa-IR"/>
        </w:rPr>
        <w:t>٨</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پژوهشگران</w:t>
      </w:r>
    </w:p>
    <w:p>
      <w:pPr>
        <w:pStyle w:val="BookText"/>
        <w:rPr/>
      </w:pPr>
      <w:r>
        <w:rPr>
          <w:rFonts w:ascii="IRNazanin" w:hAnsi="IRNazanin" w:eastAsia="IRNazanin"/>
          <w:color w:val="111111"/>
          <w:sz w:val="28"/>
          <w:sz w:val="28"/>
          <w:szCs w:val="28"/>
          <w:rtl w:val="true"/>
          <w:lang w:bidi="fa-IR"/>
        </w:rPr>
        <w:t>بقيع خاموش پر فرياد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شرحى بر فاجعه تخريب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نظريه تا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انتشارات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رد وهابيت، بى‌جا، بى‌تا،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النشأة، المرتكزات، الهوية، بيروت، معهد المعارف الحكمية،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مقايسه عقايد مسلمين و باورهاى وهابيان و سلفيان، ترجمه مهدى سرحدى </w:t>
      </w:r>
      <w:r>
        <w:rPr>
          <w:rStyle w:val="FootnoteAnchor"/>
          <w:rtl w:val="true"/>
        </w:rPr>
        <w:footnoteReference w:id="227"/>
      </w:r>
      <w:r>
        <w:rPr>
          <w:rFonts w:ascii="IRNazanin" w:hAnsi="IRNazanin" w:eastAsia="IRNazanin"/>
          <w:color w:val="111111"/>
          <w:sz w:val="28"/>
          <w:sz w:val="28"/>
          <w:szCs w:val="28"/>
          <w:rtl w:val="true"/>
          <w:lang w:bidi="fa-IR"/>
        </w:rPr>
        <w:t xml:space="preserve">،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 xml:space="preserve">جمى،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 وهابيت با استفاده از قرآن و منابع اهل سنت، قم، نداى كوثر،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ص، جيبى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٨٠</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جميرى، محمد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وهابيسم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بررسى مبانى فكرى، عقيدتى و سياسى، ناظر علمى سيد يوسف قريشى </w:t>
      </w:r>
    </w:p>
    <w:p>
      <w:pPr>
        <w:pStyle w:val="BookText"/>
        <w:rPr/>
      </w:pPr>
      <w:r>
        <w:rPr>
          <w:rFonts w:ascii="IRNazanin" w:hAnsi="IRNazanin" w:eastAsia="IRNazanin"/>
          <w:color w:val="111111"/>
          <w:sz w:val="28"/>
          <w:sz w:val="28"/>
          <w:szCs w:val="28"/>
          <w:rtl w:val="true"/>
          <w:lang w:bidi="fa-IR"/>
        </w:rPr>
        <w:t>و هادى عباس‌زاده،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علوم تحقيقات و فناورى دفتر برنامه‌ريزى اجتماعى و مطالعات فرهنگى،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دانستنى‌هاى جهان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 xml:space="preserve">جناجى نجفى، جعفر بن خضر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كاشف الغطاء، جعفر بن خضر</w:t>
      </w:r>
    </w:p>
    <w:p>
      <w:pPr>
        <w:pStyle w:val="BookText"/>
        <w:rPr/>
      </w:pPr>
      <w:r>
        <w:rPr>
          <w:rFonts w:ascii="Amiri" w:hAnsi="Amiri" w:eastAsia="Amiri" w:cs="Amiri"/>
          <w:color w:val="111111"/>
          <w:sz w:val="28"/>
          <w:sz w:val="28"/>
          <w:szCs w:val="28"/>
          <w:rtl w:val="true"/>
          <w:lang w:bidi="ar-SA"/>
        </w:rPr>
        <w:t>جوادى، عليرضا</w:t>
      </w:r>
    </w:p>
    <w:p>
      <w:pPr>
        <w:pStyle w:val="BookText"/>
        <w:rPr/>
      </w:pPr>
      <w:r>
        <w:rPr>
          <w:rFonts w:ascii="IRNazanin" w:hAnsi="IRNazanin" w:eastAsia="IRNazanin"/>
          <w:color w:val="111111"/>
          <w:sz w:val="28"/>
          <w:sz w:val="28"/>
          <w:szCs w:val="28"/>
          <w:rtl w:val="true"/>
          <w:lang w:bidi="fa-IR"/>
        </w:rPr>
        <w:t xml:space="preserve">پشت پرده وهابيت، قم، سنابل،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٨٨</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جوادى، قاسم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گزارشى از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 السَّلَفية و تطوّراتها فى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علوم حديث، ش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lang w:bidi="fa-IR"/>
        </w:rPr>
        <w:t>٧</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٧٨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مقاله در سال </w:t>
      </w:r>
      <w:r>
        <w:rPr>
          <w:rFonts w:eastAsia="IRNazanin" w:cs="IRNazanin"/>
          <w:color w:val="111111"/>
          <w:sz w:val="28"/>
          <w:szCs w:val="28"/>
          <w:lang w:bidi="fa-IR"/>
        </w:rPr>
        <w:t>13</w:t>
      </w:r>
      <w:r>
        <w:rPr>
          <w:rFonts w:ascii="IRNazanin" w:hAnsi="IRNazanin" w:eastAsia="IRNazanin"/>
          <w:color w:val="111111"/>
          <w:sz w:val="28"/>
          <w:sz w:val="28"/>
          <w:szCs w:val="28"/>
          <w:lang w:bidi="fa-IR"/>
        </w:rPr>
        <w:t>۶</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آيت الله سيدمهدى روحانى در سى و يكمين نشست علوم انسانى در ژاپن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كامل مقاله پيشتر در مجله نور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دى </w:t>
      </w:r>
      <w:r>
        <w:rPr>
          <w:rFonts w:eastAsia="IRNazanin" w:cs="IRNazanin"/>
          <w:color w:val="111111"/>
          <w:sz w:val="28"/>
          <w:szCs w:val="28"/>
          <w:lang w:bidi="fa-IR"/>
        </w:rPr>
        <w:t>13</w:t>
      </w:r>
      <w:r>
        <w:rPr>
          <w:rFonts w:ascii="IRNazanin" w:hAnsi="IRNazanin" w:eastAsia="IRNazanin"/>
          <w:color w:val="111111"/>
          <w:sz w:val="28"/>
          <w:sz w:val="28"/>
          <w:szCs w:val="28"/>
          <w:lang w:bidi="fa-IR"/>
        </w:rPr>
        <w:t>۶</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٩۶</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لغزش‌هاى 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كلام اسلامى، ش </w:t>
      </w:r>
      <w:r>
        <w:rPr>
          <w:rFonts w:eastAsia="IRNazanin" w:cs="IRNazanin"/>
          <w:color w:val="111111"/>
          <w:sz w:val="28"/>
          <w:szCs w:val="28"/>
          <w:lang w:bidi="fa-IR"/>
        </w:rPr>
        <w:t>4</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جوادى آملى، عبدالله </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قداست و امنيت حرم، تهران، مركز تحقيقات و انتشارات حج؛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عربى</w:t>
      </w:r>
    </w:p>
    <w:p>
      <w:pPr>
        <w:pStyle w:val="BookText"/>
        <w:rPr/>
      </w:pPr>
      <w:r>
        <w:rPr>
          <w:rFonts w:ascii="Amiri" w:hAnsi="Amiri" w:eastAsia="Amiri" w:cs="Amiri"/>
          <w:color w:val="111111"/>
          <w:sz w:val="28"/>
          <w:sz w:val="28"/>
          <w:szCs w:val="28"/>
          <w:rtl w:val="true"/>
          <w:lang w:bidi="ar-SA"/>
        </w:rPr>
        <w:t xml:space="preserve">قدسية الحرم وامنه، قم، نشرمشعر،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٠٨</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رقعى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انگليسى</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Sanctity and Security of The Holy Shrin, 1</w:t>
      </w:r>
      <w:r>
        <w:rPr>
          <w:rFonts w:ascii="IRNazanin" w:hAnsi="IRNazanin" w:eastAsia="IRNazanin"/>
          <w:color w:val="111111"/>
          <w:sz w:val="28"/>
          <w:sz w:val="28"/>
          <w:szCs w:val="28"/>
          <w:lang w:bidi="fa-IR"/>
        </w:rPr>
        <w:t>٩٨٩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۶</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جواهرى، حسن محمدتقى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 و مفهومها الاسلامى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رسالة التقريب، ش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ربيع الثانى‌جمادى الثانى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ق، ص </w:t>
      </w:r>
      <w:r>
        <w:rPr>
          <w:rFonts w:ascii="Amiri" w:hAnsi="Amiri" w:eastAsia="Amiri" w:cs="Amiri"/>
          <w:color w:val="111111"/>
          <w:sz w:val="28"/>
          <w:sz w:val="28"/>
          <w:szCs w:val="28"/>
          <w:lang w:bidi="ar-SA"/>
        </w:rPr>
        <w:t>٧٨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چهل اميرانى، فرشته</w:t>
      </w:r>
    </w:p>
    <w:p>
      <w:pPr>
        <w:pStyle w:val="BookText"/>
        <w:rPr/>
      </w:pPr>
      <w:r>
        <w:rPr>
          <w:rFonts w:ascii="IRNazanin" w:hAnsi="IRNazanin" w:eastAsia="IRNazanin"/>
          <w:color w:val="111111"/>
          <w:sz w:val="28"/>
          <w:sz w:val="28"/>
          <w:szCs w:val="28"/>
          <w:rtl w:val="true"/>
          <w:lang w:bidi="fa-IR"/>
        </w:rPr>
        <w:t xml:space="preserve">بررسى شبهه غلو در زيارت جامعه كبيره، پايان‌نامه كارشناسى ارشد، به راهنمايى محمدهادى قندهارى و مشاوره غلامحسين تاجرى نسب، دانشكده اصول الدين، تهران،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حائرى، ايوب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الغدير، قم، مجمع جهانى اهل بيت عليهم السلام،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٨۶٨۶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رحاب اهل البيت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الغدير</w:t>
      </w:r>
    </w:p>
    <w:p>
      <w:pPr>
        <w:pStyle w:val="BookText"/>
        <w:rPr/>
      </w:pPr>
      <w:r>
        <w:rPr>
          <w:rFonts w:ascii="Amiri" w:hAnsi="Amiri" w:eastAsia="Amiri" w:cs="Amiri"/>
          <w:color w:val="111111"/>
          <w:sz w:val="28"/>
          <w:sz w:val="28"/>
          <w:szCs w:val="28"/>
          <w:rtl w:val="true"/>
          <w:lang w:bidi="ar-SA"/>
        </w:rPr>
        <w:t xml:space="preserve">المسلم و معتقداته، با مقدمه محمدهادى يوسفى غروى، قم، دارالثقلين،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مؤلف در اين كتاب صرفاً با استدلالات كلامى، برگرفته از حديث و قرآن به مقابله با آراى وهابيت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حائرى، صالح</w:t>
      </w:r>
    </w:p>
    <w:p>
      <w:pPr>
        <w:pStyle w:val="BookText"/>
        <w:rPr/>
      </w:pPr>
      <w:r>
        <w:rPr>
          <w:rFonts w:ascii="Amiri" w:hAnsi="Amiri" w:eastAsia="Amiri" w:cs="Amiri"/>
          <w:color w:val="111111"/>
          <w:sz w:val="28"/>
          <w:sz w:val="28"/>
          <w:szCs w:val="28"/>
          <w:rtl w:val="true"/>
          <w:lang w:bidi="ar-SA"/>
        </w:rPr>
        <w:t xml:space="preserve">خداى ما و خداى آنها، مشهد، آستان قدس رضوى، بى‌تا،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ص، جيبى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حائرى، محمد بن حسين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فارسى حائرى، محمد بن حسين</w:t>
      </w:r>
    </w:p>
    <w:p>
      <w:pPr>
        <w:pStyle w:val="BookText"/>
        <w:rPr/>
      </w:pPr>
      <w:r>
        <w:rPr>
          <w:rFonts w:ascii="IRNazanin" w:hAnsi="IRNazanin" w:eastAsia="IRNazanin"/>
          <w:color w:val="111111"/>
          <w:sz w:val="28"/>
          <w:sz w:val="28"/>
          <w:szCs w:val="28"/>
          <w:rtl w:val="true"/>
          <w:lang w:bidi="fa-IR"/>
        </w:rPr>
        <w:t xml:space="preserve">حائرى، محمدعلى بن جعفر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حائرى قمى، محمدعلى بن محمدجعفر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حائرى همدانى، محمدعلى بن حسن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سنقرى حائرى، محمد على بن حسن </w:t>
      </w:r>
    </w:p>
    <w:p>
      <w:pPr>
        <w:pStyle w:val="BookText"/>
        <w:rPr/>
      </w:pPr>
      <w:r>
        <w:rPr>
          <w:rFonts w:ascii="IRNazanin" w:hAnsi="IRNazanin" w:eastAsia="IRNazanin"/>
          <w:color w:val="111111"/>
          <w:sz w:val="28"/>
          <w:sz w:val="28"/>
          <w:szCs w:val="28"/>
          <w:rtl w:val="true"/>
          <w:lang w:bidi="fa-IR"/>
        </w:rPr>
        <w:t xml:space="preserve">حائرى خراسانى، هادى بن على </w:t>
      </w:r>
      <w:r>
        <w:rPr>
          <w:rStyle w:val="FootnoteAnchor"/>
          <w:rtl w:val="true"/>
        </w:rPr>
        <w:footnoteReference w:id="229"/>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احسن الجدل مع احمد بن حنبل، نسخه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شخصى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المؤلفين العراقيين،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دعوة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تبحث عن فضائل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من طرق السنة و الجماعة و فيها الرد على الفرقة الوهابية، كاظمين، محمدعلى العطار،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٠٧</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 رقعى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رساله دعوة الحق، بغداد، مطبعة النجاح، </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الحق الى ائمّة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رساله در دو مجلد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آن در بغداد به چاپ رسيده، ولى جلد دوم آن مخطوط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حائرى قمى، محمدعلى بن محمدجعفر </w:t>
      </w:r>
      <w:r>
        <w:rPr>
          <w:rStyle w:val="FootnoteAnchor"/>
          <w:rtl w:val="true"/>
        </w:rPr>
        <w:footnoteReference w:id="230"/>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٩٩</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بى‌جا،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التراث الكلامى،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۶٧٨٩</w:t>
      </w:r>
      <w:r>
        <w:rPr>
          <w:rFonts w:ascii="Amiri" w:hAnsi="Amiri" w:eastAsia="Amiri" w:cs="Amiri"/>
          <w:color w:val="111111"/>
          <w:sz w:val="28"/>
          <w:sz w:val="28"/>
          <w:szCs w:val="28"/>
          <w:rtl w:val="true"/>
          <w:lang w:bidi="ar-SA"/>
        </w:rPr>
        <w:t xml:space="preserve">؛ اثر آفرينان، ش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كفر الوهابية، نجف اشرف، مطبعة الحيدريه،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حائرى لاهورى، سيدابوالقاسم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رضوى قمى، سيد ابوالقاسم بن حسين</w:t>
      </w:r>
    </w:p>
    <w:p>
      <w:pPr>
        <w:pStyle w:val="BookText"/>
        <w:rPr/>
      </w:pPr>
      <w:r>
        <w:rPr>
          <w:rFonts w:ascii="IRNazanin" w:hAnsi="IRNazanin" w:eastAsia="IRNazanin"/>
          <w:color w:val="111111"/>
          <w:sz w:val="28"/>
          <w:sz w:val="28"/>
          <w:szCs w:val="28"/>
          <w:rtl w:val="true"/>
          <w:lang w:bidi="fa-IR"/>
        </w:rPr>
        <w:t xml:space="preserve">حائرى مازندرانى، محمد صالح </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ضلامة العترة الطاهرة الى حضرة قادة الاسلام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خطى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تحقيق و ترجمه فارسى</w:t>
      </w:r>
    </w:p>
    <w:p>
      <w:pPr>
        <w:pStyle w:val="BookText"/>
        <w:rPr/>
      </w:pPr>
      <w:r>
        <w:rPr>
          <w:rFonts w:ascii="Amiri" w:hAnsi="Amiri" w:eastAsia="Amiri" w:cs="Amiri"/>
          <w:color w:val="111111"/>
          <w:sz w:val="28"/>
          <w:sz w:val="28"/>
          <w:szCs w:val="28"/>
          <w:rtl w:val="true"/>
          <w:lang w:bidi="ar-SA"/>
        </w:rPr>
        <w:t>تاريخ معارف اماميه متضمن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مذاهب اسلاميه و جواب جميع شبهات وهابيه، تهران، كتابفروشى معصومى، </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 سربى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نيش‌هاى زهرآگين وهابيت، به كوشش آرزو بخشى </w:t>
      </w:r>
      <w:r>
        <w:rPr>
          <w:rStyle w:val="FootnoteAnchor"/>
          <w:rtl w:val="true"/>
        </w:rPr>
        <w:footnoteReference w:id="231"/>
      </w:r>
      <w:r>
        <w:rPr>
          <w:rFonts w:ascii="IRNazanin" w:hAnsi="IRNazanin" w:eastAsia="IRNazanin"/>
          <w:color w:val="111111"/>
          <w:sz w:val="28"/>
          <w:sz w:val="28"/>
          <w:szCs w:val="28"/>
          <w:rtl w:val="true"/>
          <w:lang w:bidi="fa-IR"/>
        </w:rPr>
        <w:t xml:space="preserve">، تهران، راه نيكان،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٩٩٨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 xml:space="preserve">كلمات الحجج العامرة فى ظلمات الحجج الغامرة فى دفع المفتريات على الامامية من ابراهيم الجبهان الكويتى، تصحيح حسين عمادزاده، بى‌جا، بى‌نا،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٧٩</w:t>
      </w:r>
      <w:r>
        <w:rPr>
          <w:rFonts w:ascii="Amiri" w:hAnsi="Amiri" w:eastAsia="Amiri" w:cs="Amiri"/>
          <w:color w:val="111111"/>
          <w:sz w:val="28"/>
          <w:sz w:val="28"/>
          <w:szCs w:val="28"/>
          <w:rtl w:val="true"/>
          <w:lang w:bidi="ar-SA"/>
        </w:rPr>
        <w:t>ص،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حاتمى، فاطمه</w:t>
      </w:r>
    </w:p>
    <w:p>
      <w:pPr>
        <w:pStyle w:val="BookText"/>
        <w:rPr/>
      </w:pPr>
      <w:r>
        <w:rPr>
          <w:rFonts w:ascii="IRNazanin" w:hAnsi="IRNazanin" w:eastAsia="IRNazanin"/>
          <w:color w:val="111111"/>
          <w:sz w:val="28"/>
          <w:sz w:val="28"/>
          <w:szCs w:val="28"/>
          <w:rtl w:val="true"/>
          <w:lang w:bidi="fa-IR"/>
        </w:rPr>
        <w:t xml:space="preserve">شكل‌گيرى وهابيت در عربستان و بحران در روابط خارجى جمهورى اسلامى ايران از سال </w:t>
      </w:r>
      <w:r>
        <w:rPr>
          <w:rFonts w:eastAsia="IRNazanin" w:cs="IRNazanin"/>
          <w:color w:val="111111"/>
          <w:sz w:val="28"/>
          <w:szCs w:val="28"/>
          <w:lang w:bidi="fa-IR"/>
        </w:rPr>
        <w:t>135</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۶٧</w:t>
      </w:r>
      <w:r>
        <w:rPr>
          <w:rFonts w:ascii="IRNazanin" w:hAnsi="IRNazanin" w:eastAsia="IRNazanin"/>
          <w:color w:val="111111"/>
          <w:sz w:val="28"/>
          <w:sz w:val="28"/>
          <w:szCs w:val="28"/>
          <w:rtl w:val="true"/>
          <w:lang w:bidi="fa-IR"/>
        </w:rPr>
        <w:t xml:space="preserve">، پايان‌نامه كارشناسى ارشد، به راهنمايى محمدمهدى ميرزايى و مشاوره پريچهر شاهسوند بغدادى، رشته روابط بين الملل، دانشكده حقوق و علوم سياسى، دانشگاه آزاد اسلامى، واحد كرج،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على بيگى، عليرضا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استراتژى عربستان سعودى براى گسترش وهابيت در مناطق سنى‌نشين ايران و استراتژى ايران در تقويت شيعيان عربستان، پايان‌نامه كارشناسى ارشد، به راهنمايى رضا باقى‌زاده پلامى و مشاوره محمود قيوم‌زاده، دانشگاه آزاد اسلامى واحد آشتيان،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حاجيان، محمدرضا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سلفى‌گرى در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فصلنامه مطالعات منطقه‌اى جهان اسلام، ش </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حامد خوشه چين، فاطمه</w:t>
      </w:r>
    </w:p>
    <w:p>
      <w:pPr>
        <w:pStyle w:val="BookText"/>
        <w:rPr/>
      </w:pPr>
      <w:r>
        <w:rPr>
          <w:rFonts w:ascii="IRNazanin" w:hAnsi="IRNazanin" w:eastAsia="IRNazanin"/>
          <w:color w:val="111111"/>
          <w:sz w:val="28"/>
          <w:sz w:val="28"/>
          <w:szCs w:val="28"/>
          <w:rtl w:val="true"/>
          <w:lang w:bidi="fa-IR"/>
        </w:rPr>
        <w:t xml:space="preserve">بررسى مسلك وهابيت در زمينه توحيد و شرك و شفاعت، پايان‌نامه سطح دوم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w:t>
      </w:r>
      <w:r>
        <w:rPr>
          <w:rFonts w:ascii="IRNazanin" w:hAnsi="IRNazanin" w:eastAsia="IRNazanin"/>
          <w:color w:val="111111"/>
          <w:sz w:val="28"/>
          <w:sz w:val="28"/>
          <w:szCs w:val="28"/>
          <w:lang w:bidi="fa-IR"/>
        </w:rPr>
        <w:t>٧٧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حامدى، حسين</w:t>
      </w:r>
    </w:p>
    <w:p>
      <w:pPr>
        <w:pStyle w:val="BookText"/>
        <w:rPr/>
      </w:pPr>
      <w:r>
        <w:rPr>
          <w:rFonts w:ascii="IRNazanin" w:hAnsi="IRNazanin" w:eastAsia="IRNazanin"/>
          <w:color w:val="111111"/>
          <w:sz w:val="28"/>
          <w:sz w:val="28"/>
          <w:szCs w:val="28"/>
          <w:rtl w:val="true"/>
          <w:lang w:bidi="fa-IR"/>
        </w:rPr>
        <w:t xml:space="preserve">نصب در آثار ابن تيميه، پايان‌نامه سطح سوم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رشته فلسفه و كلام اسلامى، حوزه علميه قم، در حال تدوين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حب الله، حيدر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السلفية إشكالية المفهوم الملتبس و أزمة المواقف و المعايير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المنهاج، خريف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الحبشى، عبدالله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لفحات الوجد من فعلات اهل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العرب، سال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شماره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ربيع الاول و ربيع الثانى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ق، ص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مقاله درباره كتابى با همين عنوان از محسن بن عبدالكريم حسنى صنعانى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حبيبى، خادم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نقد و بررسى انديشه وهابيت در مسئله توحيد و لوازم آن، قم، موسسه آموزشى و پژوهشى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مركز انتشارات،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٧</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در اصل پايان‌نامه كارشناسى ارشد نويسنده بوده است، كه در سال </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راهنمايى على‌اكبر بابايى و مشاوره عسگر ديرباز در موسسه آموزشى و پژوهشى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الحبيل، كاظم </w:t>
      </w:r>
      <w:r>
        <w:rPr>
          <w:rStyle w:val="FootnoteAnchor"/>
          <w:rtl w:val="true"/>
        </w:rPr>
        <w:footnoteReference w:id="2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علماى وهابى از ارتباط با ما مى‌ترسند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ميقات حج، ش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زمستان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٨٧</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الحداد، محمد شوقى</w:t>
      </w:r>
    </w:p>
    <w:p>
      <w:pPr>
        <w:pStyle w:val="BookText"/>
        <w:rPr/>
      </w:pPr>
      <w:r>
        <w:rPr>
          <w:rFonts w:ascii="Amiri" w:hAnsi="Amiri" w:eastAsia="Amiri" w:cs="Amiri"/>
          <w:color w:val="111111"/>
          <w:sz w:val="28"/>
          <w:sz w:val="28"/>
          <w:szCs w:val="28"/>
          <w:rtl w:val="true"/>
          <w:lang w:bidi="ar-SA"/>
        </w:rPr>
        <w:t xml:space="preserve">الموسوعة الوهابية والشيعة الامامية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 ة 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الغدير،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ردى است بر الموسوعة الميسرة فى الاديان و المذاهب المعاصرة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مقدمه مانع بن حماد الجهنى، رياض، الندوة العالمية للشباب الاسلامى،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٩٨٩</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حسن، سيد رياض</w:t>
      </w:r>
    </w:p>
    <w:p>
      <w:pPr>
        <w:pStyle w:val="BookText"/>
        <w:rPr/>
      </w:pPr>
      <w:r>
        <w:rPr>
          <w:rFonts w:ascii="Amiri" w:hAnsi="Amiri" w:eastAsia="Amiri" w:cs="Amiri"/>
          <w:color w:val="111111"/>
          <w:sz w:val="28"/>
          <w:sz w:val="28"/>
          <w:szCs w:val="28"/>
          <w:rtl w:val="true"/>
          <w:lang w:bidi="ar-SA"/>
        </w:rPr>
        <w:t xml:space="preserve">نصر المؤمنين بجواب هداية المؤمنين، لكنهو، اثناعشرى،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٨٩٨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جواز تعزيه دارى براى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حسنى، على‌اكبر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ريشه‌يابى در تاريخ مؤسس وهابيت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درسهايى از مكتب اسلام، س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آبان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۶٧</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پنهانى حمله مغول به ايران و سقوط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ناشر تهمت دخالت خواجه طوسى در سقوط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درسهايى از مكتب اسلام، س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 وكاو بر تاريخ آل سعود و ريشه‌هاى بنيانگذار مكتب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درسهايى از مكتب اسلام، س </w:t>
      </w:r>
      <w:r>
        <w:rPr>
          <w:rFonts w:eastAsia="IRNazanin" w:cs="IRNazanin"/>
          <w:color w:val="111111"/>
          <w:sz w:val="28"/>
          <w:szCs w:val="28"/>
          <w:lang w:bidi="fa-IR"/>
        </w:rPr>
        <w:t>2</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ارديبهشت </w:t>
      </w:r>
      <w:r>
        <w:rPr>
          <w:rFonts w:eastAsia="IRNazanin" w:cs="IRNazanin"/>
          <w:color w:val="111111"/>
          <w:sz w:val="28"/>
          <w:szCs w:val="28"/>
          <w:lang w:bidi="fa-IR"/>
        </w:rPr>
        <w:t>13</w:t>
      </w:r>
      <w:r>
        <w:rPr>
          <w:rFonts w:ascii="IRNazanin" w:hAnsi="IRNazanin" w:eastAsia="IRNazanin"/>
          <w:color w:val="111111"/>
          <w:sz w:val="28"/>
          <w:sz w:val="28"/>
          <w:szCs w:val="28"/>
          <w:lang w:bidi="fa-IR"/>
        </w:rPr>
        <w:t>۶٧</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كندوكاو در تاريخ آل سعود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اتحاديه شركت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پى آمد ملاقات محمد بن آل سعود و 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درسهايى از مكتب اسلام، س </w:t>
      </w:r>
      <w:r>
        <w:rPr>
          <w:rFonts w:eastAsia="IRNazanin" w:cs="IRNazanin"/>
          <w:color w:val="111111"/>
          <w:sz w:val="28"/>
          <w:szCs w:val="28"/>
          <w:lang w:bidi="fa-IR"/>
        </w:rPr>
        <w:t>2</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دى </w:t>
      </w:r>
      <w:r>
        <w:rPr>
          <w:rFonts w:eastAsia="IRNazanin" w:cs="IRNazanin"/>
          <w:color w:val="111111"/>
          <w:sz w:val="28"/>
          <w:szCs w:val="28"/>
          <w:lang w:bidi="fa-IR"/>
        </w:rPr>
        <w:t>13</w:t>
      </w:r>
      <w:r>
        <w:rPr>
          <w:rFonts w:ascii="IRNazanin" w:hAnsi="IRNazanin" w:eastAsia="IRNazanin"/>
          <w:color w:val="111111"/>
          <w:sz w:val="28"/>
          <w:sz w:val="28"/>
          <w:szCs w:val="28"/>
          <w:lang w:bidi="fa-IR"/>
        </w:rPr>
        <w:t>۶٧</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كندوكاو در تاريخ آل سعود و وهابيت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تهاجم بى‌رحمانه به قراء و شهرهاى جزيره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درسهايى از مكتب اسلام، س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بهمن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۶٧</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حسنى، فاطمه سادات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اندازها در برابر 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فرهنگ پويا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موانع 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حسنى صنعانى، محسن بن عبدالكريم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لفحات الوجد من فعلات اهل نجد، نسخه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جامع الغربية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مؤلفات الزيدية، 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قصيده‌اى از همين نويسنده در رد عقايد محمد بن عبدالوهاب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نسخه‌اى ديگر از اين اثر در كتابخانه ارامكو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ابيات فى الرد على الوهابية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لفحات الوجد من فعلات اهل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كتاب توسط عبدالله محمد الحبشى، در مجله العرب، سال </w:t>
      </w:r>
      <w:r>
        <w:rPr>
          <w:rFonts w:eastAsia="IRNazanin" w:cs="IRNazanin"/>
          <w:color w:val="111111"/>
          <w:sz w:val="28"/>
          <w:szCs w:val="28"/>
          <w:lang w:bidi="fa-IR"/>
        </w:rPr>
        <w:t>1</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ربيع الاول و ربيع الثانى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ق، ص </w:t>
      </w:r>
      <w:r>
        <w:rPr>
          <w:rFonts w:ascii="IRNazanin" w:hAnsi="IRNazanin" w:eastAsia="IRNazanin"/>
          <w:color w:val="111111"/>
          <w:sz w:val="28"/>
          <w:sz w:val="28"/>
          <w:szCs w:val="28"/>
          <w:lang w:bidi="fa-IR"/>
        </w:rPr>
        <w:t>٧</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 سيد آغا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مشعل هدايت، كويته، انجمن اثناعشرى هزاره،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شبهات سپاه صحابه درباره شيعيان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حسين‌پور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جستجوى حقيقت در مناظرات مسجدالحرام، قم، نغمات،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 xml:space="preserve">حسين‌زاده،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وهابيت كانون فتنه استعمار، تهران، راه نيكان،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۶٠</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٩٩٨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 xml:space="preserve">حسين‌زاده، محمدعلى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پاسخ‌هاى روشنگرانه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نقد كتاب سؤالهايى كه باعث هدايت جوانان شد،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نقدى است بر كتاب اسئلة قادت شباب الشيعة الى الحق نوشته سليمان الخراشى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سؤال‌هايى كه باعث هدايت جوانان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فارسى ترجمه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هزاران سؤال از وهابيون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تهران، آرام دل،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حسين‌زاده خراسانى، محمود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علاقة التوسل مع التوحيد والشرك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سراج منير، ش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بهار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ابوالمعالى بن نورالله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شوشترى، سيد ابوالمعالى بن نورالله</w:t>
      </w:r>
    </w:p>
    <w:p>
      <w:pPr>
        <w:pStyle w:val="BookText"/>
        <w:rPr/>
      </w:pPr>
      <w:r>
        <w:rPr>
          <w:rFonts w:ascii="Amiri" w:hAnsi="Amiri" w:eastAsia="Amiri" w:cs="Amiri"/>
          <w:color w:val="111111"/>
          <w:sz w:val="28"/>
          <w:sz w:val="28"/>
          <w:szCs w:val="28"/>
          <w:rtl w:val="true"/>
          <w:lang w:bidi="ar-SA"/>
        </w:rPr>
        <w:t>الحسينى، احمد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التكفير والارهاب خامات الشرق و صناعه الغرب، قم، مدين،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حسينى، حسينعلى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جدال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شبهات و تهمت‌هاى وهابيت به شيعه، قم، دارالتفسير،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حسينى، سيدعليرضا</w:t>
      </w:r>
    </w:p>
    <w:p>
      <w:pPr>
        <w:pStyle w:val="BookText"/>
        <w:rPr/>
      </w:pPr>
      <w:r>
        <w:rPr>
          <w:rFonts w:ascii="IRNazanin" w:hAnsi="IRNazanin" w:eastAsia="IRNazanin"/>
          <w:color w:val="111111"/>
          <w:sz w:val="28"/>
          <w:sz w:val="28"/>
          <w:szCs w:val="28"/>
          <w:rtl w:val="true"/>
          <w:lang w:bidi="fa-IR"/>
        </w:rPr>
        <w:t xml:space="preserve">پاسخى به تهاجم در پوشش دفاع از اهل بيت عليهم السلام، قم، دليل ما،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اين كتاب، در پاسخ به نوشته‌ها و گفته‌هاى ضد شيعى شخصى مجهول الهويه،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صدد است به اثبات عقايد و مسائل و احكام شيعه بپردازد و حقانيت آن را ثابت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اين كتاب رديه‌اى بر كتاب لله ثم للتاريخ نوشته فردى با نام مستعار حسين الموسوى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مطالبى تحريف شده و دروغ همراه با هتك به اهل بيت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حسينى، ظفر مهدى بن حسن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جرولى، سيد ظفر مهدى</w:t>
      </w:r>
    </w:p>
    <w:p>
      <w:pPr>
        <w:pStyle w:val="BookText"/>
        <w:rPr/>
      </w:pPr>
      <w:r>
        <w:rPr>
          <w:rFonts w:ascii="Amiri" w:hAnsi="Amiri" w:eastAsia="Amiri" w:cs="Amiri"/>
          <w:color w:val="111111"/>
          <w:sz w:val="28"/>
          <w:sz w:val="28"/>
          <w:szCs w:val="28"/>
          <w:rtl w:val="true"/>
          <w:lang w:bidi="ar-SA"/>
        </w:rPr>
        <w:t>الحسينى، عبدالله</w:t>
      </w:r>
    </w:p>
    <w:p>
      <w:pPr>
        <w:pStyle w:val="BookText"/>
        <w:rPr/>
      </w:pPr>
      <w:r>
        <w:rPr>
          <w:rFonts w:ascii="Amiri" w:hAnsi="Amiri" w:eastAsia="Amiri" w:cs="Amiri"/>
          <w:color w:val="111111"/>
          <w:sz w:val="28"/>
          <w:sz w:val="28"/>
          <w:szCs w:val="28"/>
          <w:rtl w:val="true"/>
          <w:lang w:bidi="ar-SA"/>
        </w:rPr>
        <w:t>الاجوبة الهادية الى سواء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و تحليل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اسئلة قادت شباب الشيعة الى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نشر مشعر،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حاضر نقد و تحليل كتاب اسئلة قادت شباب الشيعة الى الحق اثر سليمان بن صالح الخراشى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الحزب الوهابى دعوة اصلاحية ام حركة يهودية؟ ، تهران، صحيفة العمل الاسلامى،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٠٩</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حسينى، سيدعليرضا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جريان‌هاى اسلامى و سقوط امپراطورى عثمانى با تأكيد بر وهابيت، پايان‌نامه </w:t>
      </w:r>
    </w:p>
    <w:p>
      <w:pPr>
        <w:pStyle w:val="BookText"/>
        <w:rPr/>
      </w:pPr>
      <w:r>
        <w:rPr>
          <w:rFonts w:ascii="IRNazanin" w:hAnsi="IRNazanin" w:eastAsia="IRNazanin"/>
          <w:color w:val="111111"/>
          <w:sz w:val="28"/>
          <w:sz w:val="28"/>
          <w:szCs w:val="28"/>
          <w:rtl w:val="true"/>
          <w:lang w:bidi="fa-IR"/>
        </w:rPr>
        <w:t>كارشناسى ارشد، به راهنمايى نجف لك‌زايى و مشاوره حسن حضرتى، رشته علوم سياسى، دانشگاه باقرالعلوم،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حسينى، سيدغلامرضا</w:t>
      </w:r>
    </w:p>
    <w:p>
      <w:pPr>
        <w:pStyle w:val="BookText"/>
        <w:rPr/>
      </w:pPr>
      <w:r>
        <w:rPr>
          <w:rFonts w:ascii="IRNazanin" w:hAnsi="IRNazanin" w:eastAsia="IRNazanin"/>
          <w:color w:val="111111"/>
          <w:sz w:val="28"/>
          <w:sz w:val="28"/>
          <w:szCs w:val="28"/>
          <w:rtl w:val="true"/>
          <w:lang w:bidi="fa-IR"/>
        </w:rPr>
        <w:t>شفاعت چرا و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نقدى بر مذهب فكرى ابن تبميه و محمد بن عبدالوهاب، قم، بنياد معارف اسلامى،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٧٧٧٧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 xml:space="preserve">حسينى،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نگاهى ديگر به وهابيت، اروميه، حسينى اصل،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٧٧</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٠٨</w:t>
      </w:r>
      <w:r>
        <w:rPr>
          <w:rFonts w:eastAsia="IRNazanin" w:cs="IRNazanin"/>
          <w:color w:val="111111"/>
          <w:sz w:val="28"/>
          <w:szCs w:val="28"/>
          <w:rtl w:val="true"/>
          <w:lang w:bidi="fa-IR"/>
        </w:rPr>
        <w:t>-</w:t>
      </w:r>
      <w:r>
        <w:rPr>
          <w:rFonts w:eastAsia="IRNazanin" w:cs="IRNazanin"/>
          <w:color w:val="111111"/>
          <w:sz w:val="28"/>
          <w:szCs w:val="28"/>
          <w:lang w:bidi="fa-IR"/>
        </w:rPr>
        <w:t>2551</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الحسينى، السيد محمد </w:t>
      </w:r>
      <w:r>
        <w:rPr>
          <w:rStyle w:val="FootnoteAnchor"/>
          <w:rtl w:val="true"/>
        </w:rPr>
        <w:footnoteReference w:id="2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هوامش 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مذهب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المنهاج، ش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صيف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و بررسى كتاب اصول مذهب الشيعه الاثناعشريه نوشته ناصر القفارى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عقلية التطرف و النزعة 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فى ضوء رؤية الشهيد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المنهاج، ربيع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٠٠٧</w:t>
      </w:r>
      <w:r>
        <w:rPr>
          <w:rFonts w:ascii="Amiri" w:hAnsi="Amiri" w:eastAsia="Amiri" w:cs="Amiri"/>
          <w:color w:val="111111"/>
          <w:sz w:val="28"/>
          <w:sz w:val="28"/>
          <w:szCs w:val="28"/>
          <w:rtl w:val="true"/>
          <w:lang w:bidi="ar-SA"/>
        </w:rPr>
        <w:t xml:space="preserve"> م، ص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جلالى، سيدمحمدحسين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مزارات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تاريخها، بيروت، دارالزهراء،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lang w:bidi="fa-IR"/>
        </w:rPr>
        <w:t>٠٩</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٩٨٨</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ص، سربى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ديگر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مؤسسه الاعلمى،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ترجمه اردو</w:t>
      </w:r>
    </w:p>
    <w:p>
      <w:pPr>
        <w:pStyle w:val="BookText"/>
        <w:rPr/>
      </w:pPr>
      <w:r>
        <w:rPr>
          <w:rFonts w:ascii="IRNazanin" w:hAnsi="IRNazanin" w:eastAsia="IRNazanin"/>
          <w:color w:val="111111"/>
          <w:sz w:val="28"/>
          <w:sz w:val="28"/>
          <w:szCs w:val="28"/>
          <w:rtl w:val="true"/>
          <w:lang w:bidi="fa-IR"/>
        </w:rPr>
        <w:t xml:space="preserve">مزارات اهلبيت عليهم السلام، ترجمه طيب رضا نقوى، شيكاگو، اپن اسكول، </w:t>
      </w:r>
      <w:r>
        <w:rPr>
          <w:rFonts w:eastAsia="IRNazanin" w:cs="IRNazanin"/>
          <w:color w:val="111111"/>
          <w:sz w:val="28"/>
          <w:szCs w:val="28"/>
          <w:lang w:bidi="fa-IR"/>
        </w:rPr>
        <w:t>2</w:t>
      </w:r>
      <w:r>
        <w:rPr>
          <w:rFonts w:ascii="IRNazanin" w:hAnsi="IRNazanin" w:eastAsia="IRNazanin"/>
          <w:color w:val="111111"/>
          <w:sz w:val="28"/>
          <w:sz w:val="28"/>
          <w:szCs w:val="28"/>
          <w:lang w:bidi="fa-IR"/>
        </w:rPr>
        <w:t>٠٠</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ascii="IRNazanin" w:hAnsi="IRNazanin" w:eastAsia="IRNazanin"/>
          <w:color w:val="111111"/>
          <w:sz w:val="28"/>
          <w:sz w:val="28"/>
          <w:szCs w:val="28"/>
          <w:lang w:bidi="fa-IR"/>
        </w:rPr>
        <w:t>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IRNazanin" w:hAnsi="IRNazanin" w:eastAsia="IRNazanin"/>
          <w:color w:val="111111"/>
          <w:sz w:val="28"/>
          <w:sz w:val="28"/>
          <w:szCs w:val="28"/>
          <w:rtl w:val="true"/>
          <w:lang w:bidi="fa-IR"/>
        </w:rPr>
        <w:t>خاك پاكان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آرامگاههاى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صحابه خاص آنان، ترجمه قربانعلى اسماعيلى، مشهد، آستان قدس رضوى، شركت به نشر،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٧٩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x-1</w:t>
      </w:r>
      <w:r>
        <w:rPr>
          <w:rFonts w:ascii="IRNazanin" w:hAnsi="IRNazanin" w:eastAsia="IRNazanin"/>
          <w:color w:val="111111"/>
          <w:sz w:val="28"/>
          <w:sz w:val="28"/>
          <w:szCs w:val="28"/>
          <w:lang w:bidi="fa-IR"/>
        </w:rPr>
        <w:t>۶</w:t>
      </w:r>
      <w:r>
        <w:rPr>
          <w:rFonts w:eastAsia="IRNazanin" w:cs="IRNazanin"/>
          <w:color w:val="111111"/>
          <w:sz w:val="28"/>
          <w:szCs w:val="28"/>
          <w:lang w:bidi="fa-IR"/>
        </w:rPr>
        <w:t>1-333</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حسينى جلالى، سيد محمدرضا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الحشوية آراء و ملتزمات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علوم الحديث، ش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ذوالحجه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 ص</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الحشوية نشأةً؟ و تاريخاً؟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علوم الحديث، ش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الحشوية الاميريون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علوم الحديث، ش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ذوالحجه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شفاء السقام فى زياره خيرالانام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تأليف على بن عبدالكافى الانصارى الخزرجى،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 xml:space="preserve">حسينى جونفورى، سيد محمد مرتضى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حدود </w:t>
      </w:r>
      <w:r>
        <w:rPr>
          <w:rFonts w:eastAsia="IRNazanin" w:cs="IRNazanin"/>
          <w:color w:val="111111"/>
          <w:sz w:val="28"/>
          <w:szCs w:val="28"/>
          <w:lang w:bidi="fa-IR"/>
        </w:rPr>
        <w:t>133</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الرّد على القول الاسد فى ترجمة يا على مدد، بى‌جا،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معجم التراث الكلامى،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٩۶</w:t>
      </w:r>
      <w:r>
        <w:rPr>
          <w:rFonts w:ascii="Amiri" w:hAnsi="Amiri" w:eastAsia="Amiri" w:cs="Amiri"/>
          <w:color w:val="111111"/>
          <w:sz w:val="28"/>
          <w:sz w:val="28"/>
          <w:szCs w:val="28"/>
          <w:rtl w:val="true"/>
          <w:lang w:bidi="ar-SA"/>
        </w:rPr>
        <w:t xml:space="preserve">، شماره </w:t>
      </w:r>
      <w:r>
        <w:rPr>
          <w:rFonts w:ascii="Amiri" w:hAnsi="Amiri" w:eastAsia="Amiri" w:cs="Amiri"/>
          <w:color w:val="111111"/>
          <w:sz w:val="28"/>
          <w:sz w:val="28"/>
          <w:szCs w:val="28"/>
          <w:lang w:bidi="ar-SA"/>
        </w:rPr>
        <w:t>۶۶۶</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حسينى حائرى، سيد جعفر بن احمد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القام الخصم بالحجر فى نداء الائمة الاثنى عشر، بى‌جا، بى‌نا، بى‌تا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اين رساله در جواز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برخى وهابيون در اين باره نوشته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٠۶</w:t>
      </w:r>
      <w:r>
        <w:rPr>
          <w:rFonts w:ascii="Amiri" w:hAnsi="Amiri" w:eastAsia="Amiri" w:cs="Amiri"/>
          <w:color w:val="111111"/>
          <w:sz w:val="28"/>
          <w:sz w:val="28"/>
          <w:szCs w:val="28"/>
          <w:rtl w:val="true"/>
          <w:lang w:bidi="ar-SA"/>
        </w:rPr>
        <w:t xml:space="preserve">؛ معجم التراث الكلامى،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٧٨٩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حسينى حيدرى، سيدمحمد</w:t>
      </w:r>
    </w:p>
    <w:p>
      <w:pPr>
        <w:pStyle w:val="BookText"/>
        <w:rPr/>
      </w:pPr>
      <w:r>
        <w:rPr>
          <w:rFonts w:ascii="IRNazanin" w:hAnsi="IRNazanin" w:eastAsia="IRNazanin"/>
          <w:color w:val="111111"/>
          <w:sz w:val="28"/>
          <w:sz w:val="28"/>
          <w:szCs w:val="28"/>
          <w:rtl w:val="true"/>
          <w:lang w:bidi="fa-IR"/>
        </w:rPr>
        <w:t xml:space="preserve">شرك چيست؟ مشرك كيست؟ ، قم، طوباى محبت،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٨٨٨٩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 xml:space="preserve">حسينى حائرى، محمد بن مهدى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حسينى شيرازى، سيدمحمد بن مهدى</w:t>
      </w:r>
    </w:p>
    <w:p>
      <w:pPr>
        <w:pStyle w:val="BookText"/>
        <w:rPr/>
      </w:pPr>
      <w:r>
        <w:rPr>
          <w:rFonts w:ascii="Amiri" w:hAnsi="Amiri" w:eastAsia="Amiri" w:cs="Amiri"/>
          <w:color w:val="111111"/>
          <w:sz w:val="28"/>
          <w:sz w:val="28"/>
          <w:szCs w:val="28"/>
          <w:rtl w:val="true"/>
          <w:lang w:bidi="ar-SA"/>
        </w:rPr>
        <w:t xml:space="preserve">حسينى خسروشاهى، مرتضى بن احمد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خسروشاهى، سيدمرتضى بن احمد</w:t>
      </w:r>
    </w:p>
    <w:p>
      <w:pPr>
        <w:pStyle w:val="BookText"/>
        <w:rPr/>
      </w:pPr>
      <w:r>
        <w:rPr>
          <w:rFonts w:ascii="Amiri" w:hAnsi="Amiri" w:eastAsia="Amiri" w:cs="Amiri"/>
          <w:color w:val="111111"/>
          <w:sz w:val="28"/>
          <w:sz w:val="28"/>
          <w:szCs w:val="28"/>
          <w:rtl w:val="true"/>
          <w:lang w:bidi="ar-SA"/>
        </w:rPr>
        <w:t xml:space="preserve">حسينى روحانى، سيدمهدى </w:t>
      </w:r>
      <w:r>
        <w:rPr>
          <w:rStyle w:val="FootnoteAnchor"/>
          <w:rtl w:val="true"/>
        </w:rPr>
        <w:footnoteReference w:id="235"/>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٠</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٧٩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بحوث مع اهل السنة والسلفية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تبحث فى عدة مسائل مهمة يختلف فيها الشيعة و اهل السنة عامة والحنابلة السلفية خاصة، قم، مكتبة الاسلامية،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به بيست پرسش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مع أهل السنة والسلفية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نوشته رضا استادى، علوم حديث، ش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lang w:bidi="fa-IR"/>
        </w:rPr>
        <w:t>۶</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٧</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پاسخ‌هايى به برخى از شبهات اهل سنت و سلفيه برگرفته از كتاب بحوث مع اهل السّنة و السّلفية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مهدى روحانى، چاپ تهران، </w:t>
      </w:r>
      <w:r>
        <w:rPr>
          <w:rFonts w:eastAsia="IRNazanin" w:cs="IRNazanin"/>
          <w:color w:val="111111"/>
          <w:sz w:val="28"/>
          <w:szCs w:val="28"/>
          <w:lang w:bidi="fa-IR"/>
        </w:rPr>
        <w:t>13</w:t>
      </w:r>
      <w:r>
        <w:rPr>
          <w:rFonts w:ascii="IRNazanin" w:hAnsi="IRNazanin" w:eastAsia="IRNazanin"/>
          <w:color w:val="111111"/>
          <w:sz w:val="28"/>
          <w:sz w:val="28"/>
          <w:szCs w:val="28"/>
          <w:lang w:bidi="fa-IR"/>
        </w:rPr>
        <w:t>٩٩</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فرقة السَّلَفية و تطوّراتها فى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نور علم، ش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دى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٩۶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مقاله در سال </w:t>
      </w:r>
      <w:r>
        <w:rPr>
          <w:rFonts w:eastAsia="IRNazanin" w:cs="IRNazanin"/>
          <w:color w:val="111111"/>
          <w:sz w:val="28"/>
          <w:szCs w:val="28"/>
          <w:lang w:bidi="fa-IR"/>
        </w:rPr>
        <w:t>13</w:t>
      </w:r>
      <w:r>
        <w:rPr>
          <w:rFonts w:ascii="IRNazanin" w:hAnsi="IRNazanin" w:eastAsia="IRNazanin"/>
          <w:color w:val="111111"/>
          <w:sz w:val="28"/>
          <w:sz w:val="28"/>
          <w:szCs w:val="28"/>
          <w:lang w:bidi="fa-IR"/>
        </w:rPr>
        <w:t>۶</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نويسنده در سى و يكمين نشست علوم انسانى در ژاپن ارائه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حسينى زرباطى، سيد حسين</w:t>
      </w:r>
    </w:p>
    <w:p>
      <w:pPr>
        <w:pStyle w:val="BookText"/>
        <w:rPr/>
      </w:pPr>
      <w:r>
        <w:rPr>
          <w:rFonts w:ascii="Amiri" w:hAnsi="Amiri" w:eastAsia="Amiri" w:cs="Amiri"/>
          <w:color w:val="111111"/>
          <w:sz w:val="28"/>
          <w:sz w:val="28"/>
          <w:szCs w:val="28"/>
          <w:rtl w:val="true"/>
          <w:lang w:bidi="ar-SA"/>
        </w:rPr>
        <w:t xml:space="preserve">دعوة الحق، قم، دارالتفسير،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٨٠</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حسينى زفره‌اى اصفهانى، محدباقر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قصه عجيب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تاريخچه پيدايش وهابيت در حجاز و بهائيت در ايران به ضميمه‌اى از جنايات آل سعود، قم، دارالنشر،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۶٨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٧</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جاسوسان مذهب‌ساز استعمار تاريخچه وهابيت در حجاز و بهائيت در ايران، با مقدمه ملك محمد مرعشى، تهران، راه نيكان،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٧۶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٩٩٨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 xml:space="preserve">حسينى زنجانى، سيد احمد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٠٨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 على القصيمى، نسخه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آيت الله زنجانى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رساله در رد مقدمه كتاب الصراع بين الاسلام والوثنيه نوشته عبدالله القصيمى نوشته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عناوين ديگر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نسأل القصيمى؛ ردّ المعيوب فى النقض على الفرو المقلوب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التراث الكلامى؛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٩۶</w:t>
      </w:r>
      <w:r>
        <w:rPr>
          <w:rFonts w:ascii="Amiri" w:hAnsi="Amiri" w:eastAsia="Amiri" w:cs="Amiri"/>
          <w:color w:val="111111"/>
          <w:sz w:val="28"/>
          <w:sz w:val="28"/>
          <w:szCs w:val="28"/>
          <w:rtl w:val="true"/>
          <w:lang w:bidi="ar-SA"/>
        </w:rPr>
        <w:t xml:space="preserve">، شماره </w:t>
      </w:r>
      <w:r>
        <w:rPr>
          <w:rFonts w:ascii="Amiri" w:hAnsi="Amiri" w:eastAsia="Amiri" w:cs="Amiri"/>
          <w:color w:val="111111"/>
          <w:sz w:val="28"/>
          <w:sz w:val="28"/>
          <w:szCs w:val="28"/>
          <w:lang w:bidi="ar-SA"/>
        </w:rPr>
        <w:t>۶۶۶</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زنجانى، سيدعزالدين </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w:t>
      </w:r>
      <w:r>
        <w:rPr>
          <w:rFonts w:ascii="IRNazanin" w:hAnsi="IRNazanin" w:eastAsia="IRNazanin"/>
          <w:color w:val="111111"/>
          <w:sz w:val="28"/>
          <w:sz w:val="28"/>
          <w:szCs w:val="28"/>
          <w:lang w:bidi="fa-IR"/>
        </w:rPr>
        <w:t>٠٠</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معيار شرك در قرآن، ترجمه‌ى ابوفضائل مجتهدى </w:t>
      </w:r>
      <w:r>
        <w:rPr>
          <w:rStyle w:val="FootnoteAnchor"/>
          <w:rtl w:val="true"/>
        </w:rPr>
        <w:footnoteReference w:id="237"/>
      </w:r>
      <w:r>
        <w:rPr>
          <w:rFonts w:ascii="IRNazanin" w:hAnsi="IRNazanin" w:eastAsia="IRNazanin"/>
          <w:color w:val="111111"/>
          <w:sz w:val="28"/>
          <w:sz w:val="28"/>
          <w:szCs w:val="28"/>
          <w:rtl w:val="true"/>
          <w:lang w:bidi="fa-IR"/>
        </w:rPr>
        <w:t xml:space="preserve">، قم، بوستان كتاب قم،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x54</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lang w:bidi="fa-IR"/>
        </w:rPr>
        <w:t>٩۶</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٩٧٨</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قرآن </w:t>
      </w:r>
      <w:r>
        <w:rPr>
          <w:rFonts w:ascii="IRNazanin" w:hAnsi="IRNazanin" w:eastAsia="IRNazanin"/>
          <w:color w:val="111111"/>
          <w:sz w:val="28"/>
          <w:sz w:val="28"/>
          <w:szCs w:val="28"/>
          <w:lang w:bidi="fa-IR"/>
        </w:rPr>
        <w:t>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1</w:t>
      </w:r>
      <w:r>
        <w:rPr>
          <w:rFonts w:ascii="IRNazanin" w:hAnsi="IRNazanin" w:eastAsia="IRNazanin"/>
          <w:color w:val="111111"/>
          <w:sz w:val="28"/>
          <w:sz w:val="28"/>
          <w:szCs w:val="28"/>
          <w:lang w:bidi="fa-IR"/>
        </w:rPr>
        <w:t>۶</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عربى</w:t>
      </w:r>
    </w:p>
    <w:p>
      <w:pPr>
        <w:pStyle w:val="BookText"/>
        <w:rPr/>
      </w:pPr>
      <w:r>
        <w:rPr>
          <w:rFonts w:ascii="Amiri" w:hAnsi="Amiri" w:eastAsia="Amiri" w:cs="Amiri"/>
          <w:color w:val="111111"/>
          <w:sz w:val="28"/>
          <w:sz w:val="28"/>
          <w:szCs w:val="28"/>
          <w:rtl w:val="true"/>
          <w:lang w:bidi="ar-SA"/>
        </w:rPr>
        <w:t xml:space="preserve">مطارحات حول معيار الشرك فى القرآن، بيروت، دارالارشاد الاسلامى،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٩٩٠</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مجموعه‌اى از بحث و گفتگو بين مؤلف و يكى از استادان دانشگاه در موضوع توسل و كمك طلبيدن و يارى جستن از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تحقيق در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مسائل با مسئله توحيد خداوند متعال منافات دارد و شرك محسوب مى‌شود يا خير؟</w:t>
      </w:r>
    </w:p>
    <w:p>
      <w:pPr>
        <w:pStyle w:val="BookText"/>
        <w:rPr/>
      </w:pPr>
      <w:r>
        <w:rPr>
          <w:rFonts w:ascii="Amiri" w:hAnsi="Amiri" w:eastAsia="Amiri" w:cs="Amiri"/>
          <w:color w:val="111111"/>
          <w:sz w:val="28"/>
          <w:sz w:val="28"/>
          <w:szCs w:val="28"/>
          <w:rtl w:val="true"/>
          <w:lang w:bidi="ar-SA"/>
        </w:rPr>
        <w:t xml:space="preserve">حسينى شهرستانى، عبدالرضا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شهرستانى، عبدالرضا بن زين العابدين</w:t>
      </w:r>
    </w:p>
    <w:p>
      <w:pPr>
        <w:pStyle w:val="BookText"/>
        <w:rPr/>
      </w:pPr>
      <w:r>
        <w:rPr>
          <w:rFonts w:ascii="Amiri" w:hAnsi="Amiri" w:eastAsia="Amiri" w:cs="Amiri"/>
          <w:color w:val="111111"/>
          <w:sz w:val="28"/>
          <w:sz w:val="28"/>
          <w:szCs w:val="28"/>
          <w:rtl w:val="true"/>
          <w:lang w:bidi="ar-SA"/>
        </w:rPr>
        <w:t xml:space="preserve">حسينى شيرازى، سيدصادق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حقائق عن الشيعة، تحقيق سيد على القصير، بيروت، مؤسسة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٩٩٨</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IRNazanin" w:hAnsi="IRNazanin" w:eastAsia="IRNazanin"/>
          <w:color w:val="111111"/>
          <w:sz w:val="28"/>
          <w:sz w:val="28"/>
          <w:szCs w:val="28"/>
          <w:rtl w:val="true"/>
          <w:lang w:bidi="fa-IR"/>
        </w:rPr>
        <w:t xml:space="preserve">شيعه و اتهامات ناروا، ترجمه حسن اسلامى، قم، ياس زهرا،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به اهتمام حسينيه كربلائيهاى اصفهان، قم، رشيد،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 xml:space="preserve">حسينى شيرازى، سيدمحمد بن مهدى </w:t>
      </w:r>
      <w:r>
        <w:rPr>
          <w:rStyle w:val="FootnoteAnchor"/>
          <w:rtl w:val="true"/>
        </w:rPr>
        <w:footnoteReference w:id="239"/>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٠٧</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٨٠</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اعرف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فى الاعتقادات والاخلاق والآداب، قم، رشيد،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البقيع الغرقد، بيروت، مركز الرسول الاعطم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٩٩٩</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لماذا نزور الامام؟ ، نجف اشرف، مطبعة الآداب،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صدر،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دروس فى الشفاعة والاستشفاع، قم، دليل ما،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حسينى عاملى، جعفر مرتضى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عاملى، جعفر مرتضى</w:t>
      </w:r>
    </w:p>
    <w:p>
      <w:pPr>
        <w:pStyle w:val="BookText"/>
        <w:rPr/>
      </w:pPr>
      <w:r>
        <w:rPr>
          <w:rFonts w:ascii="Amiri" w:hAnsi="Amiri" w:eastAsia="Amiri" w:cs="Amiri"/>
          <w:color w:val="111111"/>
          <w:sz w:val="28"/>
          <w:sz w:val="28"/>
          <w:szCs w:val="28"/>
          <w:rtl w:val="true"/>
          <w:lang w:bidi="ar-SA"/>
        </w:rPr>
        <w:t xml:space="preserve">حسينى عرب باغى، سيدحسين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عرب باغى، سيدحسين</w:t>
      </w:r>
    </w:p>
    <w:p>
      <w:pPr>
        <w:pStyle w:val="BookText"/>
        <w:rPr/>
      </w:pPr>
      <w:r>
        <w:rPr>
          <w:rFonts w:ascii="Amiri" w:hAnsi="Amiri" w:eastAsia="Amiri" w:cs="Amiri"/>
          <w:color w:val="111111"/>
          <w:sz w:val="28"/>
          <w:sz w:val="28"/>
          <w:szCs w:val="28"/>
          <w:rtl w:val="true"/>
          <w:lang w:bidi="ar-SA"/>
        </w:rPr>
        <w:t xml:space="preserve">حسينى عصار، سيدمحمد بن محمود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عصار، سيدمحمد بن سيدمحمود</w:t>
      </w:r>
    </w:p>
    <w:p>
      <w:pPr>
        <w:pStyle w:val="BookText"/>
        <w:rPr/>
      </w:pPr>
      <w:r>
        <w:rPr>
          <w:rFonts w:ascii="Amiri" w:hAnsi="Amiri" w:eastAsia="Amiri" w:cs="Amiri"/>
          <w:color w:val="111111"/>
          <w:sz w:val="28"/>
          <w:sz w:val="28"/>
          <w:szCs w:val="28"/>
          <w:rtl w:val="true"/>
          <w:lang w:bidi="ar-SA"/>
        </w:rPr>
        <w:t xml:space="preserve">حسينى قزوينى، عبدالكريم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التّشيع هو الصراط المستقيم، قم، مجمع جهانى اهل البيت عليهم السلام،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٨۶٨۶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النصائح الوافية لاتباع الوهابية و السلفية قم، برگزيده،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٧٧</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روشنگرى‌هايى درباره عقايد شيعه در باب توسل، شفاعت، تقيه، تحريف ناپذيرى قرآن، توحيد و امامت و زيارت با استناد به آيات و روايات است</w:t>
      </w:r>
    </w:p>
    <w:p>
      <w:pPr>
        <w:pStyle w:val="BookText"/>
        <w:rPr/>
      </w:pPr>
      <w:r>
        <w:rPr>
          <w:rFonts w:ascii="Amiri" w:hAnsi="Amiri" w:eastAsia="Amiri" w:cs="Amiri"/>
          <w:color w:val="111111"/>
          <w:sz w:val="28"/>
          <w:sz w:val="28"/>
          <w:szCs w:val="28"/>
          <w:rtl w:val="true"/>
          <w:lang w:bidi="ar-SA"/>
        </w:rPr>
        <w:t xml:space="preserve">حسينى قزوينى، سيدمحمد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الغدير و شبهه شكوى جيش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علمية تحليلية، تهران، نشر مشعر،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تهران، سازمان اوقاف و امور خيريه، معاونت فرهنگى،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۶٩</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قصة الحوار الهادى مع الدكتور الوهابى احمد بن سعد حمدان الغامدى، بى‌جا، موسسه ولى العصر للدراسات الاسلاميه،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٠٠٧</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 و مكاتبات مع الاستاذ الوهابى الدكتور احمد بن سعد حمدان الغامدى</w:t>
      </w:r>
    </w:p>
    <w:p>
      <w:pPr>
        <w:pStyle w:val="BookText"/>
        <w:rPr/>
      </w:pPr>
      <w:r>
        <w:rPr>
          <w:rFonts w:ascii="IRNazanin" w:hAnsi="IRNazanin" w:eastAsia="IRNazanin"/>
          <w:color w:val="111111"/>
          <w:sz w:val="28"/>
          <w:sz w:val="28"/>
          <w:szCs w:val="28"/>
          <w:rtl w:val="true"/>
          <w:lang w:bidi="fa-IR"/>
        </w:rPr>
        <w:t>احمد غامدى كه از عالمان و طرفداران وهابيت است در اين نامه‌ها و مكاتبات به تهاجم عليه شيعه و رد عقايد و انديشه‌هاى آنها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نويسنده اين كتاب به دفاع از تشيع به مصادر كهن و منابع روايت و تفسيرى اهل‌سنت و حتى آثار ابن تيميه و ابن قيم كه پشتوانه‌هاى فكرى وهابيت هستند، مراجعه و دلايل و مبانى عقايد شيعه را اثبات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مباحث عمدتاً در موضوع خلافت و امامت از ديدگاه شيعه، عدالت و سب صحابه، اختلافات در اذان و اقامه، خلفاى راشدين، شورا، توسل و حديث ثقلين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كتاب اصول مذهب‌الشيعه لمؤلفه الدكتور السلفى ناصر القفارى، قم، موسسه تحقيقاتى حضرت ولى عصر عليه السلام،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نقدى بر برخى ديدگاه‌هاى ناصر بن عبدالله القفارى در كتاب اصول مذهب الشيعه الاثنا عشريه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با حجت الاسلام والمسلمين حسينى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سراج منير، پيش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فروردين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وهابيت از منظر عقل و شرع، قم، تحسين،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٨٧٩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قم، مؤسسه تحقيقاتى حضرت وليعصر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و بررسى اتهامات وهابيت نسبت به عقايد شيعه و شناسايى اين جريان فكرى منحرف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 از نگاهى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 ش </w:t>
      </w:r>
      <w:r>
        <w:rPr>
          <w:rFonts w:ascii="IRNazanin" w:hAnsi="IRNazanin" w:eastAsia="IRNazanin"/>
          <w:color w:val="111111"/>
          <w:sz w:val="28"/>
          <w:sz w:val="28"/>
          <w:szCs w:val="28"/>
          <w:lang w:bidi="fa-IR"/>
        </w:rPr>
        <w:t>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lang w:bidi="fa-IR"/>
        </w:rPr>
        <w:t>٠٠</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٠٨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وهابيت و چالش‌هاى پيش روى جهان اسلام، تهران، پژوهشگاه فرهنگ، هنر و ارتباطات،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حسينى مدنى، سيد على بن حسن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مدنى، سيد على بن حسن</w:t>
      </w:r>
    </w:p>
    <w:p>
      <w:pPr>
        <w:pStyle w:val="BookText"/>
        <w:rPr/>
      </w:pPr>
      <w:r>
        <w:rPr>
          <w:rFonts w:ascii="Amiri" w:hAnsi="Amiri" w:eastAsia="Amiri" w:cs="Amiri"/>
          <w:color w:val="111111"/>
          <w:sz w:val="28"/>
          <w:sz w:val="28"/>
          <w:szCs w:val="28"/>
          <w:rtl w:val="true"/>
          <w:lang w:bidi="ar-SA"/>
        </w:rPr>
        <w:t xml:space="preserve">حسينى مرعشى، محمدعلى بن محمدحسين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مرعشى شهرستانى، محمدعلى بن محمدحسين</w:t>
      </w:r>
    </w:p>
    <w:p>
      <w:pPr>
        <w:pStyle w:val="BookText"/>
        <w:rPr/>
      </w:pPr>
      <w:r>
        <w:rPr>
          <w:rFonts w:ascii="Amiri" w:hAnsi="Amiri" w:eastAsia="Amiri" w:cs="Amiri"/>
          <w:color w:val="111111"/>
          <w:sz w:val="28"/>
          <w:sz w:val="28"/>
          <w:szCs w:val="28"/>
          <w:rtl w:val="true"/>
          <w:lang w:bidi="ar-SA"/>
        </w:rPr>
        <w:t xml:space="preserve">حسينى موسوى، عبدالرحيم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موسوى، سيدعبدالرحيم</w:t>
      </w:r>
    </w:p>
    <w:p>
      <w:pPr>
        <w:pStyle w:val="BookText"/>
        <w:rPr/>
      </w:pPr>
      <w:r>
        <w:rPr>
          <w:rFonts w:ascii="Amiri" w:hAnsi="Amiri" w:eastAsia="Amiri" w:cs="Amiri"/>
          <w:color w:val="111111"/>
          <w:sz w:val="28"/>
          <w:sz w:val="28"/>
          <w:szCs w:val="28"/>
          <w:rtl w:val="true"/>
          <w:lang w:bidi="ar-SA"/>
        </w:rPr>
        <w:t xml:space="preserve">حسينى موسوى، سيدعزالدين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حسينى زنجانى، سيدعزالدين</w:t>
      </w:r>
    </w:p>
    <w:p>
      <w:pPr>
        <w:pStyle w:val="BookText"/>
        <w:rPr/>
      </w:pPr>
      <w:r>
        <w:rPr>
          <w:rFonts w:ascii="Amiri" w:hAnsi="Amiri" w:eastAsia="Amiri" w:cs="Amiri"/>
          <w:color w:val="111111"/>
          <w:sz w:val="28"/>
          <w:sz w:val="28"/>
          <w:szCs w:val="28"/>
          <w:rtl w:val="true"/>
          <w:lang w:bidi="ar-SA"/>
        </w:rPr>
        <w:t xml:space="preserve">حسينى موسوى عرب باغى، سيدحسين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عرب باغى، سيدحسين</w:t>
      </w:r>
    </w:p>
    <w:p>
      <w:pPr>
        <w:pStyle w:val="BookText"/>
        <w:rPr/>
      </w:pPr>
      <w:r>
        <w:rPr>
          <w:rFonts w:ascii="Amiri" w:hAnsi="Amiri" w:eastAsia="Amiri" w:cs="Amiri"/>
          <w:color w:val="111111"/>
          <w:sz w:val="28"/>
          <w:sz w:val="28"/>
          <w:szCs w:val="28"/>
          <w:rtl w:val="true"/>
          <w:lang w:bidi="ar-SA"/>
        </w:rPr>
        <w:t xml:space="preserve">حسينى ميلانى، سيد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الائمة الاثنا عشر فى كتاب منهاج الكرامة للعلامه الحلى و نقد كلام ابن تيميه حولهم، قم، مركز الحقائق الاسلامية،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 رقعى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ابن تيمية و امامة على عليه السلام، قم، مركز الابحاث العقائديه،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افكار ابن تيميه در بوته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و نقد ديدگاه ابن تيميه درباره خلفا و حضرت على عليه السلام، قم، مركز حقايق اسلامى،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۶٨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 xml:space="preserve">التحقيق فى نفى التحريف عن القرآن الشريف، قم، الشريف الرضى،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٧۶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فقهه كما فى كتب السنه نقد لما كتبه الدكتور السالوس، قم، السيد على الحسينى الميلانى،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دراسات فى منهاج السنة لمعرفة ابن تيميه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 لشرح منهاج الكرامة، قم، مركز الحقائق الاسلامية،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مؤلف در اين اثر به بررسى كتاب منهاج السنة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نقد آراء و شخصيت وى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مؤلف، كتاب منهاج السنة كه ردى بر كتاب منهاج الكرامه فى معرفة الامامة،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بهترين ابزار براى شناخت شخصيت علمى و اخلاقى ابن تيميه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مقدمه كتاب ابتدا شخصيت علامه حلى، اساتيد وى و كتاب منهاج الكرامة را معرفى كرده و سپس در نه بخش به نقد آراء ابن تيميه و تبيين تناقضات گفتارى وى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نظرات ابن تيميه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تجسيم و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بيان شده و در بخش نهايى نظرات علماى اهل سنت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صفى‌الدين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ابوحيان اندلسى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تاج‌الدين سبكى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در باره شخصيت علمى ابن تيميه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منهاج الكرامة فى معرفة الإمامة والرد على منهاج السنة لابن تيمية، قم، مركز الحقائق الاسلامية،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محاضرات فى الاعتقادات، قم، مركز الحقائق الاسلامية، چاپ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 xml:space="preserve">مع الدكتور السالوس فى آية التطهير، تهران، نشر مشعر،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ص، جيبى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مائده الكتاب و السنه؛</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قم، نشر الحقائق، </w:t>
      </w:r>
      <w:r>
        <w:rPr>
          <w:rFonts w:eastAsia="IRNazanin" w:cs="IRNazanin"/>
          <w:color w:val="111111"/>
          <w:sz w:val="28"/>
          <w:szCs w:val="28"/>
          <w:lang w:bidi="fa-IR"/>
        </w:rPr>
        <w:t>142</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 xml:space="preserve">اين كتاب نقدى بر 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على احمد سالوس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هم قتلة الحسين شيعة الكوفة؟ ، قم، مركز الحقائق الاسلامية،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٩٧٨</w:t>
      </w:r>
    </w:p>
    <w:p>
      <w:pPr>
        <w:pStyle w:val="BookText"/>
        <w:rPr/>
      </w:pPr>
      <w:r>
        <w:rPr>
          <w:rFonts w:ascii="Amiri" w:hAnsi="Amiri" w:eastAsia="Amiri" w:cs="Amiri"/>
          <w:color w:val="111111"/>
          <w:sz w:val="28"/>
          <w:sz w:val="28"/>
          <w:szCs w:val="28"/>
          <w:rtl w:val="true"/>
          <w:lang w:bidi="ar-SA"/>
        </w:rPr>
        <w:t xml:space="preserve">نفحات الازهار فى خلاصة عبقات الانوار فى الرد على التحفة الاثنى عشرية، قم، بى‌نا،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٨٧</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حسينى ميلانى، محمد</w:t>
      </w:r>
    </w:p>
    <w:p>
      <w:pPr>
        <w:pStyle w:val="BookText"/>
        <w:rPr/>
      </w:pPr>
      <w:r>
        <w:rPr>
          <w:rFonts w:ascii="Amiri" w:hAnsi="Amiri" w:eastAsia="Amiri" w:cs="Amiri"/>
          <w:color w:val="111111"/>
          <w:sz w:val="28"/>
          <w:sz w:val="28"/>
          <w:szCs w:val="28"/>
          <w:rtl w:val="true"/>
          <w:lang w:bidi="ar-SA"/>
        </w:rPr>
        <w:t>ويل 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المناقشات، به كوشش محسن عقيل، بيروت، بى‌نا، </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حضرمى، ابوبكر بن عبدالرحمن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علوى حسينى، ابوبكر بن عبدالرحمن</w:t>
      </w:r>
    </w:p>
    <w:p>
      <w:pPr>
        <w:pStyle w:val="BookText"/>
        <w:rPr/>
      </w:pPr>
      <w:r>
        <w:rPr>
          <w:rFonts w:ascii="IRNazanin" w:hAnsi="IRNazanin" w:eastAsia="IRNazanin"/>
          <w:color w:val="111111"/>
          <w:sz w:val="28"/>
          <w:sz w:val="28"/>
          <w:szCs w:val="28"/>
          <w:rtl w:val="true"/>
          <w:lang w:bidi="fa-IR"/>
        </w:rPr>
        <w:t>حطبه، محمد بن احمد</w:t>
      </w:r>
    </w:p>
    <w:p>
      <w:pPr>
        <w:pStyle w:val="BookText"/>
        <w:rPr/>
      </w:pPr>
      <w:r>
        <w:rPr>
          <w:rFonts w:ascii="Amiri" w:hAnsi="Amiri" w:eastAsia="Amiri" w:cs="Amiri"/>
          <w:color w:val="111111"/>
          <w:sz w:val="28"/>
          <w:sz w:val="28"/>
          <w:szCs w:val="28"/>
          <w:rtl w:val="true"/>
          <w:lang w:bidi="ar-SA"/>
        </w:rPr>
        <w:t>فتح الامانى فى كيفية الصلاة على من انزل اليه السبع المثانى، نسخه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السيد محمد بن عبدالعظيم الهادى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مكتبة شايم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مؤلفات الزيدية، 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پرست، رئوف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وهابيت؛ بدعت استعمار در سرزمين 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نسيم بيدارى، ش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شهريور و مهر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حكمت، يوسف</w:t>
      </w:r>
    </w:p>
    <w:p>
      <w:pPr>
        <w:pStyle w:val="BookText"/>
        <w:rPr/>
      </w:pPr>
      <w:r>
        <w:rPr>
          <w:rFonts w:ascii="IRNazanin" w:hAnsi="IRNazanin" w:eastAsia="IRNazanin"/>
          <w:color w:val="111111"/>
          <w:sz w:val="28"/>
          <w:sz w:val="28"/>
          <w:szCs w:val="28"/>
          <w:rtl w:val="true"/>
          <w:lang w:bidi="fa-IR"/>
        </w:rPr>
        <w:t xml:space="preserve">تجاوز آل سعود به حرم امن الهى، تهران، سازمان تبليغات اسلامى، معاونت فرهنگى،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٧۶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حكيم، زهير الحاج على</w:t>
      </w:r>
    </w:p>
    <w:p>
      <w:pPr>
        <w:pStyle w:val="BookText"/>
        <w:rPr/>
      </w:pPr>
      <w:r>
        <w:rPr>
          <w:rFonts w:ascii="IRNazanin" w:hAnsi="IRNazanin" w:eastAsia="IRNazanin"/>
          <w:color w:val="111111"/>
          <w:sz w:val="28"/>
          <w:sz w:val="28"/>
          <w:szCs w:val="28"/>
          <w:rtl w:val="true"/>
          <w:lang w:bidi="fa-IR"/>
        </w:rPr>
        <w:t xml:space="preserve">من قتل الامام الحسين عليه السلام، تصحيح فاضل الناروتى، قم، مؤسسه عاشورا،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٠٠۶</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ascii="IRNazanin" w:hAnsi="IRNazanin" w:eastAsia="IRNazanin"/>
          <w:color w:val="111111"/>
          <w:sz w:val="28"/>
          <w:sz w:val="28"/>
          <w:szCs w:val="28"/>
          <w:lang w:bidi="fa-IR"/>
        </w:rPr>
        <w:t>٧٠</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حكيم، سيدمحمدعلى</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تراثنا، س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رمضان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تصحيح و تحقيق 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شيخ محمدجواد بلاغى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حكيمى، محمدرضا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مهدى 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علماى وهابى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آنجا كه خورشيد مى‌وزد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دليل ما،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حكيمى، محمود</w:t>
      </w:r>
    </w:p>
    <w:p>
      <w:pPr>
        <w:pStyle w:val="BookText"/>
        <w:rPr/>
      </w:pPr>
      <w:r>
        <w:rPr>
          <w:rFonts w:ascii="IRNazanin" w:hAnsi="IRNazanin" w:eastAsia="IRNazanin"/>
          <w:color w:val="111111"/>
          <w:sz w:val="28"/>
          <w:sz w:val="28"/>
          <w:szCs w:val="28"/>
          <w:rtl w:val="true"/>
          <w:lang w:bidi="fa-IR"/>
        </w:rPr>
        <w:t xml:space="preserve">در جستجوى حقيقت، تهران، كتاب نفيس،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 xml:space="preserve">حلو، عامر بن عباس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الشيعة بين الحقائق والاكاذيب، تهران، مكتبة النجاح،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٩۶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رديه‌اى بر كتاب الشيعة والسنة نوشته احسان الهى ظهير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حماد، سعيد</w:t>
      </w:r>
    </w:p>
    <w:p>
      <w:pPr>
        <w:pStyle w:val="BookText"/>
        <w:rPr/>
      </w:pPr>
      <w:r>
        <w:rPr>
          <w:rFonts w:ascii="IRNazanin" w:hAnsi="IRNazanin" w:eastAsia="IRNazanin"/>
          <w:color w:val="111111"/>
          <w:sz w:val="28"/>
          <w:sz w:val="28"/>
          <w:szCs w:val="28"/>
          <w:rtl w:val="true"/>
          <w:lang w:bidi="fa-IR"/>
        </w:rPr>
        <w:t xml:space="preserve">نقد و بررسى ابن تيميه و روش او در حديث، پايان‌نامه كارشناسى ارشد، به راهنمايى فتح الله نجارزادگان و مشاوره احمد عابدى، دانشكده اصول الدين قم،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الحمزاوى، عبدالكريم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الشعرات النبوية الشريفة فى مشهد الامام الحسين بجامع بنى اميه بدمشق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تاريخها وحكم التبرك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دمشق، مركز علوم الحديث النبوى،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حميدى، احمد</w:t>
      </w:r>
    </w:p>
    <w:p>
      <w:pPr>
        <w:pStyle w:val="BookText"/>
        <w:rPr/>
      </w:pPr>
      <w:r>
        <w:rPr>
          <w:rFonts w:ascii="IRNazanin" w:hAnsi="IRNazanin" w:eastAsia="IRNazanin"/>
          <w:color w:val="111111"/>
          <w:sz w:val="28"/>
          <w:sz w:val="28"/>
          <w:szCs w:val="28"/>
          <w:rtl w:val="true"/>
          <w:lang w:bidi="fa-IR"/>
        </w:rPr>
        <w:t xml:space="preserve">بررسى مبانى فكرى و فقهى وهابيت، پايان‌نامه كارشناسى ارشد، به راهنمايى سيدمحمدتقى علوى هشتجين و مشاوره كريم على محمدى، رشته الهيات و معارف اسلامى، گرايش فقه و مبانى حقوق اسلامى، دانشگاه آزاد اسلامى، واحد بناب،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الحوثى، سيد بدرالدين </w:t>
      </w:r>
      <w:r>
        <w:rPr>
          <w:rStyle w:val="FootnoteAnchor"/>
          <w:rtl w:val="true"/>
        </w:rPr>
        <w:footnoteReference w:id="242"/>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ارشاد السائل الى اهم المسائل، به كوشش سيدمحمد بن بدرالدين الحوثى، يمن، صنعا، مؤسسة دارالتراث اليمنى،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ص،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رساله كوچكى است كه در سه فصل نوشته شده و به شكل سؤال و جواب به ردّ برخى از عقايد وهابيت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الطالب الى احسن المذاهب، تحقيق محمد يحيى سالم عزّام، يمن، صنعا، دار الحكمة اليمانية للطباعة والنشر والتوزيع والاعلام،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٩٩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الايجاز فى الردّ على فتاوى الحجاز، مقدمه قاسم محمد كبيسى، يمن، صنعا، مكتبة اليمن الكبرى،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صدعة، مكتبة الوحدة، مكتبة الامام الهادى،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مجموعه چند رساله با اين عناوين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الافادة لاهل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رساله در ردّ فتاواى شيخ عبدالعزيز بن باز، مفتى سعودى وهابى، در مورد حرمت نماز خواندن پشت سر زيديه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الاجادة فى دفع الافساد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الصدور، فى زيارة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الوجيز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رديه‌اى بر كتاب كشف الشبهات محمد بن عبدالوهاب است؛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التحذير من الفرقة، بيروت، مؤسسة البلاغ،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٩٨٧</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تحرير الافكار، يمن، صنعا، موسسه اهل البيت للرعايه الاجتماعيه،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تحقيق سيد جعفر حسينى </w:t>
      </w:r>
      <w:r>
        <w:rPr>
          <w:rStyle w:val="FootnoteAnchor"/>
          <w:rtl w:val="true"/>
        </w:rPr>
        <w:footnoteReference w:id="243"/>
      </w:r>
      <w:r>
        <w:rPr>
          <w:rFonts w:ascii="Amiri" w:hAnsi="Amiri" w:eastAsia="Amiri" w:cs="Amiri"/>
          <w:color w:val="111111"/>
          <w:sz w:val="28"/>
          <w:sz w:val="28"/>
          <w:szCs w:val="28"/>
          <w:rtl w:val="true"/>
          <w:lang w:bidi="ar-SA"/>
        </w:rPr>
        <w:t xml:space="preserve">، قم، مجمع جهانى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٧٧</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در نقد تخريب بارگاه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نقد سه كتاب با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الرياض، الطليعة و الرسالة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الجواب على مسألة شد الرحال، يمن، صعدة، مكتبة الوحدة؛ مكتبة الامام الهادى،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الحسام القاضب الخافض لهامات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شخصى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مؤلفات الزيدية،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زيارة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و ردود، تهران، مجمع جهانى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بررسى و نقد شبهات مختلفى درباره حرمت زيارت قبور، حرمت ساختن قبور، حرمت تبرك جستن به قبور، حرمت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السهم الثاقب فى ابطال دعايات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رسائل للسيد بدرالدين الحوثى، ص</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مشهد، بى‌نا، </w:t>
      </w:r>
      <w:r>
        <w:rPr>
          <w:rFonts w:eastAsia="IRNazanin" w:cs="IRNazanin"/>
          <w:color w:val="111111"/>
          <w:sz w:val="28"/>
          <w:szCs w:val="28"/>
          <w:lang w:bidi="fa-IR"/>
        </w:rPr>
        <w:t>133</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٧٨</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الفرق بين السب و بين القول بالحق، صعده، مكتبة الوحدة؛ مكتبة الامام الهادى،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الكتاب الثمين فى الضم والتأمين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التبيين فى الضم والتأمين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صنعا، دارالتراث اليمين،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الغمة فى مسألة حكم اختلاف الامة، نسخه خطى،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شخصى سيدمحمدرضا حسينى جلالى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تصويرى از نسخه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هم الوهابية، نسخه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شخصى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مؤلفات الزيدية، 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حورى، اميرحسين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كشف حقيقت به عهده عقل سليم، تهران، منير،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كتاب حاضر در رد كتاب راهى ديگر براى كشف حقيقت تأليف محمدباقر سجودى،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جمله آثارى است كه وهابيون منتشر كرده و به زائران ايرانى هديه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مجله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حربه 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حوزه، ش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ارديبهشت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تير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مهر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خرداد و تير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مرداد و شهريور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٨٨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سلسله مقاله ريشه‌ها و پيامدهاى تكفير، علل گسترش آن در جوامع اسلامى، شيوه برخورد مكتب و گذشتگان با اين موضوع و نيز راه حل‌هاى جامعه اسلامى براى ازبين بردن اين معضل مطالبى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نمايندگى ولى فقيه در امور حج و زيارت، امور روحانيون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آزموده‌ها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نگاهى به تجربيات و نيازهاى روحانيون در حج، تهران، بعثه مقام معظم رهبرى، واحد آموزش امور روحانيون،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تجربيات و نيازهاى روحانيون در حج</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آزموده‌ها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بررسى و نقد شبهات عليه عقايد شيعه از جمله زيارت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حيدر، اسد</w:t>
      </w:r>
    </w:p>
    <w:p>
      <w:pPr>
        <w:pStyle w:val="BookText"/>
        <w:rPr/>
      </w:pPr>
      <w:r>
        <w:rPr>
          <w:rFonts w:ascii="IRNazanin" w:hAnsi="IRNazanin" w:eastAsia="IRNazanin"/>
          <w:color w:val="111111"/>
          <w:sz w:val="28"/>
          <w:sz w:val="28"/>
          <w:szCs w:val="28"/>
          <w:rtl w:val="true"/>
          <w:lang w:bidi="fa-IR"/>
        </w:rPr>
        <w:t xml:space="preserve">عبدالله بن سبأ من منظور آخر، قم، مجمع جهانى اهل بيت عليهم السلام،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٨۶٨۶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رحاب اهل البيت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سبأ من منظور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حيدرى، حسين</w:t>
      </w:r>
    </w:p>
    <w:p>
      <w:pPr>
        <w:pStyle w:val="BookText"/>
        <w:rPr/>
      </w:pPr>
      <w:r>
        <w:rPr>
          <w:rFonts w:ascii="IRNazanin" w:hAnsi="IRNazanin" w:eastAsia="IRNazanin"/>
          <w:color w:val="111111"/>
          <w:sz w:val="28"/>
          <w:sz w:val="28"/>
          <w:szCs w:val="28"/>
          <w:rtl w:val="true"/>
          <w:lang w:bidi="fa-IR"/>
        </w:rPr>
        <w:t xml:space="preserve">توسل وتبرك از نظر اسلام، پايان‌نامه كارشناسى ارشد، به راهنمايى روح الله افضلى و مشاوره محمدعلى صفا، رشته الهيات و معارف اسلامى، دانشگاه آزاد اسلامى، واحد جيرفت،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حيدرى، سيد عبدالحسين حبيب</w:t>
      </w:r>
    </w:p>
    <w:p>
      <w:pPr>
        <w:pStyle w:val="BookText"/>
        <w:rPr/>
      </w:pPr>
      <w:r>
        <w:rPr>
          <w:rFonts w:ascii="Amiri" w:hAnsi="Amiri" w:eastAsia="Amiri" w:cs="Amiri"/>
          <w:color w:val="111111"/>
          <w:sz w:val="28"/>
          <w:sz w:val="28"/>
          <w:szCs w:val="28"/>
          <w:rtl w:val="true"/>
          <w:lang w:bidi="ar-SA"/>
        </w:rPr>
        <w:t>قبور أئمة البقيع قبل تهديمها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لها من شاهد عيان كان قد زارها قبل ثلاثمائة عام، بيروت، دارالسلام،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حيدرى، سيد عبدالكريم</w:t>
      </w:r>
    </w:p>
    <w:p>
      <w:pPr>
        <w:pStyle w:val="BookText"/>
        <w:rPr/>
      </w:pPr>
      <w:r>
        <w:rPr>
          <w:rFonts w:ascii="IRNazanin" w:hAnsi="IRNazanin" w:eastAsia="IRNazanin"/>
          <w:color w:val="111111"/>
          <w:sz w:val="28"/>
          <w:sz w:val="28"/>
          <w:szCs w:val="28"/>
          <w:rtl w:val="true"/>
          <w:lang w:bidi="fa-IR"/>
        </w:rPr>
        <w:t xml:space="preserve">جايگاه سنت در مكتب اهل بيت علهيم السلام و نقدى بر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نزد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اصول مذهب الشيعه الاماميه الاثناعشريه، پايان‌نامه دكترا، به راهنمايى محمدهادى معرفت، رشته الهيات، دانشگاه تهران،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حيدرى، سيدكمال</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الشفاعة، بحوث فى حقيقتها و اقسامها و معطياتها، قم، دار فراقد،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شيوه‌هاى تازه وهابيت در تحريف منابع و معارف اصيل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 وگو با آيت الله سيدكمال حيدرى، اخبار شيعيان، ش </w:t>
      </w:r>
      <w:r>
        <w:rPr>
          <w:rFonts w:ascii="IRNazanin" w:hAnsi="IRNazanin" w:eastAsia="IRNazanin"/>
          <w:color w:val="111111"/>
          <w:sz w:val="28"/>
          <w:sz w:val="28"/>
          <w:szCs w:val="28"/>
          <w:lang w:bidi="fa-IR"/>
        </w:rPr>
        <w:t>۶٠</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مطارحات فى‌العقيدة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الاسلام الاموى من القدح فى العترة النبوية الطاهرة الى استباحتها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كمال الحيدرى، به كوشش ابراهيم البصرى، تهران، نشر مشعر،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معالم الاسلام الاموى من القدح فى العترة النبوية الطاهرة الى استباحتها، به كوشش ابراهيم البصرى، بيروت، دارالمرتضى،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مفهوم الشفاعة فى القرآن، به كوشش محمدجواد زبيدى، قم، دارفراقد،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وهابيت استمرار فكر امويان، قم، مركز بين‌المللى ترجمه و نشر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حيدرى، مجيد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استراتژى انحرافى ابن تيميه در تفسير 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سراج منير، 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حيدرى،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الارهاب والعنف فى ضوء القرآن والسنة والتاريخ والفقه المقارن، بيروت، دارالولاء،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ascii="IRNazanin" w:hAnsi="IRNazanin" w:eastAsia="IRNazanin"/>
          <w:color w:val="111111"/>
          <w:sz w:val="28"/>
          <w:sz w:val="28"/>
          <w:szCs w:val="28"/>
          <w:lang w:bidi="fa-IR"/>
        </w:rPr>
        <w:t>٠٩</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حوار صريح مع الوهابية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مفتوحة الى امام المسجد النبوى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ذوى القربى؛ موسسه الاوقاف و الامور الخيريه بمحافظه خوزستان،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٩٨</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IRNazanin" w:hAnsi="IRNazanin" w:eastAsia="IRNazanin"/>
          <w:color w:val="111111"/>
          <w:sz w:val="28"/>
          <w:sz w:val="28"/>
          <w:szCs w:val="28"/>
          <w:rtl w:val="true"/>
          <w:lang w:bidi="fa-IR"/>
        </w:rPr>
        <w:t>پيامى به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سرگشاده به امام جمعه مسجد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ذوى القربى،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حيدرى، محمدشريف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سلفى‌گرى نوين در تقابل با راهبرد وحدت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طلوع، ش </w:t>
      </w:r>
      <w:r>
        <w:rPr>
          <w:rFonts w:eastAsia="IRNazanin" w:cs="IRNazanin"/>
          <w:color w:val="111111"/>
          <w:sz w:val="28"/>
          <w:szCs w:val="28"/>
          <w:lang w:bidi="fa-IR"/>
        </w:rPr>
        <w:t>2</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٠۶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حيدرى‌فر، مجيد</w:t>
      </w:r>
    </w:p>
    <w:p>
      <w:pPr>
        <w:pStyle w:val="BookText"/>
        <w:rPr/>
      </w:pPr>
      <w:r>
        <w:rPr>
          <w:rFonts w:ascii="Amiri" w:hAnsi="Amiri" w:eastAsia="Amiri" w:cs="Amiri"/>
          <w:color w:val="111111"/>
          <w:sz w:val="28"/>
          <w:sz w:val="28"/>
          <w:szCs w:val="28"/>
          <w:rtl w:val="true"/>
          <w:lang w:bidi="ar-SA"/>
        </w:rPr>
        <w:t xml:space="preserve">تقيه و شفاعت در قرآن و سنت، قم، تسنيم،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٧٩</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٩۶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حيدرى‌نيا، فاطمه</w:t>
      </w:r>
    </w:p>
    <w:p>
      <w:pPr>
        <w:pStyle w:val="BookText"/>
        <w:rPr/>
      </w:pPr>
      <w:r>
        <w:rPr>
          <w:rFonts w:ascii="IRNazanin" w:hAnsi="IRNazanin" w:eastAsia="IRNazanin"/>
          <w:color w:val="111111"/>
          <w:sz w:val="28"/>
          <w:sz w:val="28"/>
          <w:szCs w:val="28"/>
          <w:rtl w:val="true"/>
          <w:lang w:bidi="fa-IR"/>
        </w:rPr>
        <w:t xml:space="preserve">مراحل شكل‌گيرى وهابيت و نقش استعمار در آن، پايان‌نامه سطح دوم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جامعة الزهراء، قم،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خادم الشريعه،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اهم شبهات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شميم معرفت، ش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الخاقانى، ابومحمد</w:t>
      </w:r>
    </w:p>
    <w:p>
      <w:pPr>
        <w:pStyle w:val="BookText"/>
        <w:rPr/>
      </w:pPr>
      <w:r>
        <w:rPr>
          <w:rFonts w:ascii="Amiri" w:hAnsi="Amiri" w:eastAsia="Amiri" w:cs="Amiri"/>
          <w:color w:val="111111"/>
          <w:sz w:val="28"/>
          <w:sz w:val="28"/>
          <w:szCs w:val="28"/>
          <w:rtl w:val="true"/>
          <w:lang w:bidi="ar-SA"/>
        </w:rPr>
        <w:t xml:space="preserve">مع الخطوط العريضة لمحب الدين الخطيب، بيروت، دارالزهرا،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الخطوط العريضه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ارجوان يقراها الجميع بعد ان يجردوا انفسهم من العصبيه و العناد لمحب الدين الخطيب، قم، مهر استوار،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رديه‌اى بر برخى ديدگاه‌هاى محب‌الدين الخطيب </w:t>
      </w:r>
      <w:r>
        <w:rPr>
          <w:rStyle w:val="FootnoteAnchor"/>
          <w:rtl w:val="true"/>
        </w:rPr>
        <w:footnoteReference w:id="244"/>
      </w:r>
      <w:r>
        <w:rPr>
          <w:rFonts w:ascii="Amiri" w:hAnsi="Amiri" w:eastAsia="Amiri" w:cs="Amiri"/>
          <w:color w:val="111111"/>
          <w:sz w:val="28"/>
          <w:sz w:val="28"/>
          <w:szCs w:val="28"/>
          <w:rtl w:val="true"/>
          <w:lang w:bidi="ar-SA"/>
        </w:rPr>
        <w:t>در كتاب الخطوط العريضة للاسس التى قام عليها دين الشيعة الامامية الاثنى عشرية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خاقانى، سلمان بن عبدالمحسن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شبيرى خاقانى، سلمان بن عبدالمحسن</w:t>
      </w:r>
    </w:p>
    <w:p>
      <w:pPr>
        <w:pStyle w:val="BookText"/>
        <w:rPr/>
      </w:pPr>
      <w:r>
        <w:rPr>
          <w:rFonts w:ascii="Amiri" w:hAnsi="Amiri" w:eastAsia="Amiri" w:cs="Amiri"/>
          <w:color w:val="111111"/>
          <w:sz w:val="28"/>
          <w:sz w:val="28"/>
          <w:szCs w:val="28"/>
          <w:rtl w:val="true"/>
          <w:lang w:bidi="ar-SA"/>
        </w:rPr>
        <w:t>الخالدى، على عبدالكريم</w:t>
      </w:r>
    </w:p>
    <w:p>
      <w:pPr>
        <w:pStyle w:val="BookText"/>
        <w:rPr/>
      </w:pPr>
      <w:r>
        <w:rPr>
          <w:rFonts w:ascii="IRNazanin" w:hAnsi="IRNazanin" w:eastAsia="IRNazanin"/>
          <w:color w:val="111111"/>
          <w:sz w:val="28"/>
          <w:sz w:val="28"/>
          <w:szCs w:val="28"/>
          <w:rtl w:val="true"/>
          <w:lang w:bidi="fa-IR"/>
        </w:rPr>
        <w:t xml:space="preserve">دعاى ندبه و پاسخ به شبهات وهابيت، قم، سلوك جوان،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 xml:space="preserve">خالصى،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وهابيت از ديدگاه مذاهب اهل سنت، قم، دارالفكر، </w:t>
      </w:r>
      <w:r>
        <w:rPr>
          <w:rFonts w:eastAsia="IRNazanin" w:cs="IRNazanin"/>
          <w:color w:val="111111"/>
          <w:sz w:val="28"/>
          <w:szCs w:val="28"/>
          <w:lang w:bidi="fa-IR"/>
        </w:rPr>
        <w:t>13</w:t>
      </w:r>
      <w:r>
        <w:rPr>
          <w:rFonts w:ascii="IRNazanin" w:hAnsi="IRNazanin" w:eastAsia="IRNazanin"/>
          <w:color w:val="111111"/>
          <w:sz w:val="28"/>
          <w:sz w:val="28"/>
          <w:szCs w:val="28"/>
          <w:lang w:bidi="fa-IR"/>
        </w:rPr>
        <w:t>٧٠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حاضر ترجمه رساله كوتاهى است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الوهابيه فى نظر علماء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باتنظم مجدد، به همراه اضافات و پاورقى‌هاى 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خدادادى، روح الله</w:t>
      </w:r>
    </w:p>
    <w:p>
      <w:pPr>
        <w:pStyle w:val="BookText"/>
        <w:rPr/>
      </w:pPr>
      <w:r>
        <w:rPr>
          <w:rFonts w:ascii="IRNazanin" w:hAnsi="IRNazanin" w:eastAsia="IRNazanin"/>
          <w:color w:val="111111"/>
          <w:sz w:val="28"/>
          <w:sz w:val="28"/>
          <w:szCs w:val="28"/>
          <w:rtl w:val="true"/>
          <w:lang w:bidi="fa-IR"/>
        </w:rPr>
        <w:t xml:space="preserve">نقش واسطه‌ها در عالم، پايان‌نامه سطح سوم حوزه، به راهنمايى محمدباقر مرتضوى‌نيا و مشاوره عبدالرحيم سليمانى، مركز مديريت حوزه علميه قم،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خدادوست، زهرا</w:t>
      </w:r>
    </w:p>
    <w:p>
      <w:pPr>
        <w:pStyle w:val="BookText"/>
        <w:rPr/>
      </w:pPr>
      <w:r>
        <w:rPr>
          <w:rFonts w:ascii="IRNazanin" w:hAnsi="IRNazanin" w:eastAsia="IRNazanin"/>
          <w:color w:val="111111"/>
          <w:sz w:val="28"/>
          <w:sz w:val="28"/>
          <w:szCs w:val="28"/>
          <w:rtl w:val="true"/>
          <w:lang w:bidi="fa-IR"/>
        </w:rPr>
        <w:t>باران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براى وهابيون، نجف‌آباد، انصار الامام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۶</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۶٨٠</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 xml:space="preserve">خرازى، سيدمحسن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حول التوسل، قم، دائرة المعارف الفقه الاسلامى طبقا لمذهب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مركز الغدير للدراسات الاسلامية،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IRNazanin" w:hAnsi="IRNazanin" w:eastAsia="IRNazanin"/>
          <w:color w:val="111111"/>
          <w:sz w:val="28"/>
          <w:sz w:val="28"/>
          <w:szCs w:val="28"/>
          <w:rtl w:val="true"/>
          <w:lang w:bidi="fa-IR"/>
        </w:rPr>
        <w:t xml:space="preserve">سخنى پيرامون توسل، ترجمه محمدرضا امين‌زاده، قم، دفتر نشر برگزيده،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٧٧</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 xml:space="preserve">خراسانى، محمدحسين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البدع و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رد بدعتها و موهومات و شبهات فرقه ضاله وهابيه كه منكر ولايت و ادعيه و زيارات هستند، تهران، كتابفروشى مصطفوى، </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٩٨</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ص، وزيرى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خرسان، سيدطالب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الاسلام السعودى المنسوخ، قم، مؤسسة النشر الاسلامى،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lang w:bidi="fa-IR"/>
        </w:rPr>
        <w:t>٠٩</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عقايد و ديدگاه‌هاى جريان وهابيت و نقد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خزاعى فدائن، عمار</w:t>
      </w:r>
    </w:p>
    <w:p>
      <w:pPr>
        <w:pStyle w:val="BookText"/>
        <w:rPr/>
      </w:pPr>
      <w:r>
        <w:rPr>
          <w:rFonts w:ascii="IRNazanin" w:hAnsi="IRNazanin" w:eastAsia="IRNazanin"/>
          <w:color w:val="111111"/>
          <w:sz w:val="28"/>
          <w:sz w:val="28"/>
          <w:szCs w:val="28"/>
          <w:rtl w:val="true"/>
          <w:lang w:bidi="fa-IR"/>
        </w:rPr>
        <w:t>تكفير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مدعيات و مستندات، پايان‌نامه سطح سوم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راهنمايى فاضل و مشاوره نهاوندى، رشته تخصصى كلام اسلامى، مركز مديريت حوزه علميه خراسان، مشهد،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الخزرجى، ابوفاطمه</w:t>
      </w:r>
    </w:p>
    <w:p>
      <w:pPr>
        <w:pStyle w:val="BookText"/>
        <w:rPr/>
      </w:pPr>
      <w:r>
        <w:rPr>
          <w:rFonts w:ascii="Amiri" w:hAnsi="Amiri" w:eastAsia="Amiri" w:cs="Amiri"/>
          <w:color w:val="111111"/>
          <w:sz w:val="28"/>
          <w:sz w:val="28"/>
          <w:szCs w:val="28"/>
          <w:rtl w:val="true"/>
          <w:lang w:bidi="ar-SA"/>
        </w:rPr>
        <w:t xml:space="preserve">تبرئة الشيعة الابرار من الطعن فى عرض النبى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 مختصر على شيوخ الوهابية عثمان الخميس و عبدالله الفضلى و عبدالقادر بن محمد، بى‌جا، بى‌نا،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٠٠٨</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خزرجى، هادى حسين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البلاغى والوهابية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مجموعه مقالات المؤتمر العالمى لتكريم العلامة </w:t>
      </w:r>
    </w:p>
    <w:p>
      <w:pPr>
        <w:pStyle w:val="BookText"/>
        <w:rPr/>
      </w:pPr>
      <w:r>
        <w:rPr>
          <w:rFonts w:ascii="Amiri" w:hAnsi="Amiri" w:eastAsia="Amiri" w:cs="Amiri"/>
          <w:color w:val="111111"/>
          <w:sz w:val="28"/>
          <w:sz w:val="28"/>
          <w:szCs w:val="28"/>
          <w:rtl w:val="true"/>
          <w:lang w:bidi="ar-SA"/>
        </w:rPr>
        <w:t xml:space="preserve">البلاغى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مركز العلوم والثقافة الاسلامية، مطبعة النكارش،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خزعلى، انسيه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تصحيح برداشتها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بازنگرى افكار و مبانى وهابيت توسط علماى وهابى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دانشگاه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٠۶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ترجمه‌اى از كتاب مفاهيم يجب ان تصحح نوشته محمد علوى مالكى حسنى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خسروشاهى، سيدمرتضى بن احمد </w:t>
      </w:r>
      <w:r>
        <w:rPr>
          <w:rStyle w:val="FootnoteAnchor"/>
          <w:rtl w:val="true"/>
        </w:rPr>
        <w:footnoteReference w:id="245"/>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٩٩</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اهداء الحقير فى معنى حديث الغدير الى اخيه البارع الصغير، نجف اشرف، مطبعة الحيدرية،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معنى حديث الغدير، قم، چاپخانه پيروى، </w:t>
      </w:r>
      <w:r>
        <w:rPr>
          <w:rFonts w:eastAsia="IRNazanin" w:cs="IRNazanin"/>
          <w:color w:val="111111"/>
          <w:sz w:val="28"/>
          <w:szCs w:val="28"/>
          <w:lang w:bidi="fa-IR"/>
        </w:rPr>
        <w:t>13</w:t>
      </w:r>
      <w:r>
        <w:rPr>
          <w:rFonts w:ascii="IRNazanin" w:hAnsi="IRNazanin" w:eastAsia="IRNazanin"/>
          <w:color w:val="111111"/>
          <w:sz w:val="28"/>
          <w:sz w:val="28"/>
          <w:szCs w:val="28"/>
          <w:lang w:bidi="fa-IR"/>
        </w:rPr>
        <w:t>٩٨</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الستر و الاستار عن وجه زيارة الزوار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معنى حديث الغدير، ص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IRNazanin" w:hAnsi="IRNazanin" w:eastAsia="IRNazanin"/>
          <w:color w:val="111111"/>
          <w:sz w:val="28"/>
          <w:sz w:val="28"/>
          <w:szCs w:val="28"/>
          <w:rtl w:val="true"/>
          <w:lang w:bidi="fa-IR"/>
        </w:rPr>
        <w:t xml:space="preserve">هداية الامة الى زيارة الائمة، ترجمه عبدالله بن عباد الله الحسينى، مشهد، شركت چاپخانه خراسان، </w:t>
      </w:r>
      <w:r>
        <w:rPr>
          <w:rFonts w:eastAsia="IRNazanin" w:cs="IRNazanin"/>
          <w:color w:val="111111"/>
          <w:sz w:val="28"/>
          <w:szCs w:val="28"/>
          <w:lang w:bidi="fa-IR"/>
        </w:rPr>
        <w:t>132</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خسروى، احمدعلى</w:t>
      </w:r>
    </w:p>
    <w:p>
      <w:pPr>
        <w:pStyle w:val="BookText"/>
        <w:rPr/>
      </w:pPr>
      <w:r>
        <w:rPr>
          <w:rFonts w:ascii="IRNazanin" w:hAnsi="IRNazanin" w:eastAsia="IRNazanin"/>
          <w:color w:val="111111"/>
          <w:sz w:val="28"/>
          <w:sz w:val="28"/>
          <w:szCs w:val="28"/>
          <w:rtl w:val="true"/>
          <w:lang w:bidi="fa-IR"/>
        </w:rPr>
        <w:t xml:space="preserve">بررسى وهابيت و ريشه‌هاى تاريخى وهابيگرى، قم، تحسين،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٨٧٩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خسروى، محبوبه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135</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پاسخ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آينه پژوهش، ش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مهر و آبان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معرفى و توصيف اين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پاسخ مى‌گويد، ناصر مكارم شيرازى، قم، مدرسه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٧</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وهابيت بر سر دوراهى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آية الله ناصر مكارم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آينه پژوهش، ش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مهر و آبان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معرفى و توصيف اين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وهابيت بر سر دوراهى، تأليف ناصر مكارم شيرازى، قم، مدرسه امام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خسروى، نغمه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 و تاريخچه پيدايش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مشكوة النور، ش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تير و مرداد </w:t>
      </w:r>
      <w:r>
        <w:rPr>
          <w:rFonts w:eastAsia="IRNazanin" w:cs="IRNazanin"/>
          <w:color w:val="111111"/>
          <w:sz w:val="28"/>
          <w:szCs w:val="28"/>
          <w:lang w:bidi="fa-IR"/>
        </w:rPr>
        <w:t>13</w:t>
      </w:r>
      <w:r>
        <w:rPr>
          <w:rFonts w:ascii="IRNazanin" w:hAnsi="IRNazanin" w:eastAsia="IRNazanin"/>
          <w:color w:val="111111"/>
          <w:sz w:val="28"/>
          <w:sz w:val="28"/>
          <w:szCs w:val="28"/>
          <w:lang w:bidi="fa-IR"/>
        </w:rPr>
        <w:t>٧٨</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الخشن، حسين احمد</w:t>
      </w:r>
    </w:p>
    <w:p>
      <w:pPr>
        <w:pStyle w:val="BookText"/>
        <w:rPr/>
      </w:pPr>
      <w:r>
        <w:rPr>
          <w:rFonts w:ascii="Amiri" w:hAnsi="Amiri" w:eastAsia="Amiri" w:cs="Amiri"/>
          <w:color w:val="111111"/>
          <w:sz w:val="28"/>
          <w:sz w:val="28"/>
          <w:szCs w:val="28"/>
          <w:rtl w:val="true"/>
          <w:lang w:bidi="ar-SA"/>
        </w:rPr>
        <w:t xml:space="preserve">الاسلام والعنف قراءة فى ظاهرة التكفير، مغرب، دارالبيضاء؛ بيروت، مركز الثقافى العربى،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IRNazanin" w:hAnsi="IRNazanin" w:eastAsia="IRNazanin"/>
          <w:color w:val="111111"/>
          <w:sz w:val="28"/>
          <w:sz w:val="28"/>
          <w:szCs w:val="28"/>
          <w:rtl w:val="true"/>
          <w:lang w:bidi="fa-IR"/>
        </w:rPr>
        <w:t xml:space="preserve">اسلام و خشونت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نو به پديده 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موسى دانش، مشهد، بنياد پژوهش‌هاى اسلامى،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العقل الاسلامى بين سياط التكفير و سبات التفكير، بيروت، دارالقماطى،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ص، رقعى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نويسنده با بهره‌گيرى از آيات و احاديث و سخنان صاحب‌نظران، هم‌چنين با نقد ديدگاه‌هاى تكفيرى برخى از مرتجعين، جايگاه انديشه و موضوع عقل را در اسلام، بررسى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خطى ديزآبادى، مريم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و بررسى شبهات وهابيت در مسأله مهدويت، پايان‌نامه كارشناسى ارشد، به </w:t>
      </w:r>
    </w:p>
    <w:p>
      <w:pPr>
        <w:pStyle w:val="BookText"/>
        <w:rPr/>
      </w:pPr>
      <w:r>
        <w:rPr>
          <w:rFonts w:ascii="IRNazanin" w:hAnsi="IRNazanin" w:eastAsia="IRNazanin"/>
          <w:color w:val="111111"/>
          <w:sz w:val="28"/>
          <w:sz w:val="28"/>
          <w:szCs w:val="28"/>
          <w:rtl w:val="true"/>
          <w:lang w:bidi="fa-IR"/>
        </w:rPr>
        <w:t xml:space="preserve">راهنمايى احمد عابدى و مشاوره برقعى، رشته فلسفه و كلام اسلامى، دانشكده الهيات و معارف اسلامى، دانشگاه قم،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الخطيب، محمد عوض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صفحات من تاريخ الجزيرة العربية الحديث، قم، مركز الغدير للدراسات الاسلاميه،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بيروت، دارالمعارج، بى‌تا،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الوهابية فكراً و ممارسة، بى‌جا، المعراج،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خلخالى، مالك سعيد محمد</w:t>
      </w:r>
    </w:p>
    <w:p>
      <w:pPr>
        <w:pStyle w:val="BookText"/>
        <w:rPr/>
      </w:pPr>
      <w:r>
        <w:rPr>
          <w:rFonts w:ascii="Amiri" w:hAnsi="Amiri" w:eastAsia="Amiri" w:cs="Amiri"/>
          <w:color w:val="111111"/>
          <w:sz w:val="28"/>
          <w:sz w:val="28"/>
          <w:szCs w:val="28"/>
          <w:rtl w:val="true"/>
          <w:lang w:bidi="ar-SA"/>
        </w:rPr>
        <w:t>التحفة الغياثية فى مسألة ابطال الرؤية، نسخه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التحفة العلوية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مرعشى نجفى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الذزيعة،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۶٠</w:t>
      </w:r>
      <w:r>
        <w:rPr>
          <w:rFonts w:ascii="Amiri" w:hAnsi="Amiri" w:eastAsia="Amiri" w:cs="Amiri"/>
          <w:color w:val="111111"/>
          <w:sz w:val="28"/>
          <w:sz w:val="28"/>
          <w:szCs w:val="28"/>
          <w:rtl w:val="true"/>
          <w:lang w:bidi="ar-SA"/>
        </w:rPr>
        <w:t xml:space="preserve">؛ معجم التراث الكلامى،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 محمد جواد</w:t>
      </w:r>
    </w:p>
    <w:p>
      <w:pPr>
        <w:pStyle w:val="BookText"/>
        <w:rPr/>
      </w:pPr>
      <w:r>
        <w:rPr>
          <w:rFonts w:ascii="Amiri" w:hAnsi="Amiri" w:eastAsia="Amiri" w:cs="Amiri"/>
          <w:color w:val="111111"/>
          <w:sz w:val="28"/>
          <w:sz w:val="28"/>
          <w:szCs w:val="28"/>
          <w:rtl w:val="true"/>
          <w:lang w:bidi="ar-SA"/>
        </w:rPr>
        <w:t xml:space="preserve">حسن البيان فى منقبة معاوية بن أبى سفيان، بيروت، دارالهدى لاحياء التراث،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خليلى، ابراهيم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شفاعت در قرآن، پايان‌نامه كارشناسى ارشد، به راهنمايى حسين علوى مهر و مشاوره محمدجعفر حسينيان، رشته فقه و معارف اسلامى، مجمع عالى فقه و معارف اسلامى، </w:t>
      </w:r>
      <w:r>
        <w:rPr>
          <w:rFonts w:eastAsia="IRNazanin" w:cs="IRNazanin"/>
          <w:color w:val="111111"/>
          <w:sz w:val="28"/>
          <w:szCs w:val="28"/>
          <w:lang w:bidi="fa-IR"/>
        </w:rPr>
        <w:t>13</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خمينى، سيد روح الله </w:t>
      </w:r>
      <w:r>
        <w:rPr>
          <w:rStyle w:val="FootnoteAnchor"/>
          <w:rtl w:val="true"/>
        </w:rPr>
        <w:footnoteReference w:id="247"/>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٨</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۶٨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كشف الاسرار، تهران، ظفر، بى‌تا،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اردو</w:t>
      </w:r>
    </w:p>
    <w:p>
      <w:pPr>
        <w:pStyle w:val="BookText"/>
        <w:rPr/>
      </w:pPr>
      <w:r>
        <w:rPr>
          <w:rFonts w:ascii="IRNazanin" w:hAnsi="IRNazanin" w:eastAsia="IRNazanin"/>
          <w:color w:val="111111"/>
          <w:sz w:val="28"/>
          <w:sz w:val="28"/>
          <w:szCs w:val="28"/>
          <w:rtl w:val="true"/>
          <w:lang w:bidi="fa-IR"/>
        </w:rPr>
        <w:t xml:space="preserve">عقايد الابرار، ترجمه حسين اثير جاروى، هند، جهنگ صدر، بى‌تا،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عربى</w:t>
      </w:r>
    </w:p>
    <w:p>
      <w:pPr>
        <w:pStyle w:val="BookText"/>
        <w:rPr/>
      </w:pPr>
      <w:r>
        <w:rPr>
          <w:rFonts w:ascii="Amiri" w:hAnsi="Amiri" w:eastAsia="Amiri" w:cs="Amiri"/>
          <w:color w:val="111111"/>
          <w:sz w:val="28"/>
          <w:sz w:val="28"/>
          <w:szCs w:val="28"/>
          <w:rtl w:val="true"/>
          <w:lang w:bidi="ar-SA"/>
        </w:rPr>
        <w:t xml:space="preserve">كشف الاسرار، ترجمه محمد البندارى، مقدمه سليم الهلالى، عمان، دار عمار،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٩٨٧</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در رد كتاب اسرار هزارساله على اكبر حكمى‌زاده نوشته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نويسنده كتاب مزبور با دستاويز كردن شبهات وهابيون، عقايد شيعه را مورد هجمه قرار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خنيزى، على بن حسن </w:t>
      </w:r>
      <w:r>
        <w:rPr>
          <w:rStyle w:val="FootnoteAnchor"/>
          <w:rtl w:val="true"/>
        </w:rPr>
        <w:footnoteReference w:id="248"/>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۶</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الدعوة الاسلامية الى وحدة اهل السنة و الامامية، مقدمه محمدجواد مغنيه، نجف، مكتبة الامين،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در پاسخ به كتاب الصراع بين الاسلام والوثنية تأليف عبدالله بن على القصيمى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قبسة العجلان فى تحقيق الكفر والايمان والطاعة والعصيان، بى‌جا،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المناظرات، به كوشش سيد محمدحسن الشخص، نجف اشرف،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٨٧</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خواندنى، ماهنامه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خزنده‌ى وهابى‌ها در ايران و خواب خرگوشى بعضى‌ها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خواندنى، ش </w:t>
      </w:r>
      <w:r>
        <w:rPr>
          <w:rFonts w:eastAsia="IRNazanin" w:cs="IRNazanin"/>
          <w:color w:val="111111"/>
          <w:sz w:val="28"/>
          <w:szCs w:val="28"/>
          <w:lang w:bidi="fa-IR"/>
        </w:rPr>
        <w:t>5</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آبان و آذر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خوانسارى، سيدابوتراب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موسوى خوانسارى، ابوتراب </w:t>
      </w:r>
    </w:p>
    <w:p>
      <w:pPr>
        <w:pStyle w:val="BookText"/>
        <w:rPr/>
      </w:pPr>
      <w:r>
        <w:rPr>
          <w:rFonts w:ascii="IRNazanin" w:hAnsi="IRNazanin" w:eastAsia="IRNazanin"/>
          <w:color w:val="111111"/>
          <w:sz w:val="28"/>
          <w:sz w:val="28"/>
          <w:szCs w:val="28"/>
          <w:rtl w:val="true"/>
          <w:lang w:bidi="fa-IR"/>
        </w:rPr>
        <w:t xml:space="preserve">خوئى، على بن على‌رضا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٩</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الوجيزة فى رد الوهابية، نسخه خطى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معجم التراث الكلامى،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۶۶٨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خوزستانى، سيد محمدعلى بن على نقى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توسل الائمة، نسخه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الوطنية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التراث الكلامى،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خيامى عاملى، عبدالحسن ابراهيم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عاملى، عبدالحسين بن ابراهيم</w:t>
      </w:r>
    </w:p>
    <w:p>
      <w:pPr>
        <w:pStyle w:val="BookText"/>
        <w:rPr/>
      </w:pPr>
      <w:r>
        <w:rPr>
          <w:rFonts w:ascii="Amiri" w:hAnsi="Amiri" w:eastAsia="Amiri" w:cs="Amiri"/>
          <w:color w:val="111111"/>
          <w:sz w:val="28"/>
          <w:sz w:val="28"/>
          <w:szCs w:val="28"/>
          <w:rtl w:val="true"/>
          <w:lang w:bidi="ar-SA"/>
        </w:rPr>
        <w:t xml:space="preserve">الخير، عبدالرحمن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الرد على بن باز رئيس هيئة كبار العلماء فى السعودية و حول مقال غلاة الشيعة لم ينقرضوا بعد، دمشق، دار مكتبه الشرق الجديد،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٩٩۶</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٨٧</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خيراللهى، محمدعلى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تبرك جستن و شفاعت به نبى مكرم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انديشه تقريب، ش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تابستان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داشبندى مكرى، عبدالعزيز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محمدپور، عزيز</w:t>
      </w:r>
    </w:p>
    <w:p>
      <w:pPr>
        <w:pStyle w:val="BookText"/>
        <w:rPr/>
      </w:pPr>
      <w:r>
        <w:rPr>
          <w:rFonts w:ascii="IRNazanin" w:hAnsi="IRNazanin" w:eastAsia="IRNazanin"/>
          <w:color w:val="111111"/>
          <w:sz w:val="28"/>
          <w:sz w:val="28"/>
          <w:szCs w:val="28"/>
          <w:rtl w:val="true"/>
          <w:lang w:bidi="fa-IR"/>
        </w:rPr>
        <w:t>دالوند، پروين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زمينه‌هاى تاريخى پيدايش سلفى‌گرى و گسترش آن در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قرن دوازدهم هجرى تاكنون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پايان‌نامه كارشناسى ارشد، به راهنمايى غلامحسين زرگرى‌نژاد و مشاوره محمد حاجى‌تقى، رشته تاريخ اسلام، دانشكده ادبيات، دانشگاه شهيد بهشتى، تهران،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دانشگر، سيدعباس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وهابيت از آغاز تا 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روان‌شناسى و علوم تربيتى، ش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مهر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داودى، سعيد</w:t>
      </w:r>
    </w:p>
    <w:p>
      <w:pPr>
        <w:pStyle w:val="BookText"/>
        <w:rPr/>
      </w:pP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يا شرك؟ ، قم، انتشارات امام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 xml:space="preserve">پژوهشى درباره توسل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شبهاتى كه وهابيان و ديگر مخالفان در اين زمينه طرح كرده‌اند،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دباغ، ماجد</w:t>
      </w:r>
    </w:p>
    <w:p>
      <w:pPr>
        <w:pStyle w:val="BookText"/>
        <w:rPr/>
      </w:pPr>
      <w:r>
        <w:rPr>
          <w:rFonts w:ascii="IRNazanin" w:hAnsi="IRNazanin" w:eastAsia="IRNazanin"/>
          <w:color w:val="111111"/>
          <w:sz w:val="28"/>
          <w:sz w:val="28"/>
          <w:szCs w:val="28"/>
          <w:rtl w:val="true"/>
          <w:lang w:bidi="fa-IR"/>
        </w:rPr>
        <w:t xml:space="preserve">بحث حول جواز التوسل بالنبى صلى‌الله عليه و آله والائمة الاطهار و طلب الشفاعة منهم عليهم‌السلام و بطلان التفويض، قم، دارالهدى،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درخشان، عدنان</w:t>
      </w:r>
    </w:p>
    <w:p>
      <w:pPr>
        <w:pStyle w:val="BookText"/>
        <w:rPr/>
      </w:pPr>
      <w:r>
        <w:rPr>
          <w:rFonts w:ascii="IRNazanin" w:hAnsi="IRNazanin" w:eastAsia="IRNazanin"/>
          <w:color w:val="111111"/>
          <w:sz w:val="28"/>
          <w:sz w:val="28"/>
          <w:szCs w:val="28"/>
          <w:rtl w:val="true"/>
          <w:lang w:bidi="fa-IR"/>
        </w:rPr>
        <w:t>دفاع از اهل بيت رسول خدا صلى‌الله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شناسى شبهه پراكنى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از خود دفاع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همكارى محمدمحسن اقارب پرست، قم، رادنگار،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شناسى شبهه پراكنى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از خود دفاع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ثم للتاريخ كشف الاسرار و تبرئه الائمه الاطهار</w:t>
      </w:r>
    </w:p>
    <w:p>
      <w:pPr>
        <w:pStyle w:val="BookText"/>
        <w:rPr/>
      </w:pPr>
      <w:r>
        <w:rPr>
          <w:rFonts w:ascii="Amiri" w:hAnsi="Amiri" w:eastAsia="Amiri" w:cs="Amiri"/>
          <w:color w:val="111111"/>
          <w:sz w:val="28"/>
          <w:sz w:val="28"/>
          <w:szCs w:val="28"/>
          <w:rtl w:val="true"/>
          <w:lang w:bidi="ar-SA"/>
        </w:rPr>
        <w:t>اين كتاب، رديه‌اى بر بر كتاب لله ثم للتاريخ كشف الاسرار و تبرئة الائمه الاطهار تاليف فردى مجهول الهويه با نام مستعار حسين الموسوى است</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شرك از نگاهى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اتهام به شرك در كتب اهدايى وهابيت، به اهتمام حيدرعلى جعفرى با همكارى عدنان درخشان، تهران، نير،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گل بى‌خار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آسيب‌شناسى كتب اهدايى وهابيان در ايام حج،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آسيب‌شناسى كتب اهدايى وهابيان در ايام حج</w:t>
      </w:r>
    </w:p>
    <w:p>
      <w:pPr>
        <w:pStyle w:val="BookText"/>
        <w:rPr/>
      </w:pPr>
      <w:r>
        <w:rPr>
          <w:rFonts w:ascii="IRNazanin" w:hAnsi="IRNazanin" w:eastAsia="IRNazanin"/>
          <w:color w:val="111111"/>
          <w:sz w:val="28"/>
          <w:sz w:val="28"/>
          <w:szCs w:val="28"/>
          <w:rtl w:val="true"/>
          <w:lang w:bidi="fa-IR"/>
        </w:rPr>
        <w:t>نقد كتاب‌هايى است كه از جانب وهابى‌ها به زائران بيت‌الله الحرام اهدا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چهل عنوان از اين كتب را برگزيده و طى پنج فصل با عناوين توحيد، نبوت، ميراث نبوى، امامت، مسلمانان، مورد نقادى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درگاهى، محمدصادق</w:t>
      </w:r>
    </w:p>
    <w:p>
      <w:pPr>
        <w:pStyle w:val="BookText"/>
        <w:rPr/>
      </w:pPr>
      <w:r>
        <w:rPr>
          <w:rFonts w:ascii="IRNazanin" w:hAnsi="IRNazanin" w:eastAsia="IRNazanin"/>
          <w:color w:val="111111"/>
          <w:sz w:val="28"/>
          <w:sz w:val="28"/>
          <w:szCs w:val="28"/>
          <w:rtl w:val="true"/>
          <w:lang w:bidi="fa-IR"/>
        </w:rPr>
        <w:t>گفتار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در آيين وهابيت، تهران، تنزيل،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 xml:space="preserve">درى، ضياءالدين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وهابيت، تهران، بى‌نا، 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درباره وهابيها، نسخه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شماره </w:t>
      </w:r>
      <w:r>
        <w:rPr>
          <w:rFonts w:eastAsia="IRNazanin" w:cs="IRNazanin"/>
          <w:color w:val="111111"/>
          <w:sz w:val="28"/>
          <w:szCs w:val="28"/>
          <w:lang w:bidi="fa-IR"/>
        </w:rPr>
        <w:t>4/</w:t>
      </w:r>
      <w:r>
        <w:rPr>
          <w:rFonts w:ascii="IRNazanin" w:hAnsi="IRNazanin" w:eastAsia="IRNazanin"/>
          <w:color w:val="111111"/>
          <w:sz w:val="28"/>
          <w:sz w:val="28"/>
          <w:szCs w:val="28"/>
          <w:lang w:bidi="fa-IR"/>
        </w:rPr>
        <w:t>٩</w:t>
      </w:r>
      <w:r>
        <w:rPr>
          <w:rFonts w:eastAsia="IRNazanin" w:cs="IRNazanin"/>
          <w:color w:val="111111"/>
          <w:sz w:val="28"/>
          <w:szCs w:val="28"/>
          <w:lang w:bidi="fa-IR"/>
        </w:rPr>
        <w:t>3</w:t>
      </w:r>
      <w:r>
        <w:rPr>
          <w:rFonts w:ascii="IRNazanin" w:hAnsi="IRNazanin" w:eastAsia="IRNazanin"/>
          <w:color w:val="111111"/>
          <w:sz w:val="28"/>
          <w:sz w:val="28"/>
          <w:szCs w:val="28"/>
          <w:lang w:bidi="fa-IR"/>
        </w:rPr>
        <w:t>٧٧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التراث الكلامى،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٨۶۶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دشتى، عبدالله</w:t>
      </w:r>
    </w:p>
    <w:p>
      <w:pPr>
        <w:pStyle w:val="BookText"/>
        <w:rPr/>
      </w:pPr>
      <w:r>
        <w:rPr>
          <w:rFonts w:ascii="IRNazanin" w:hAnsi="IRNazanin" w:eastAsia="IRNazanin"/>
          <w:color w:val="111111"/>
          <w:sz w:val="28"/>
          <w:sz w:val="28"/>
          <w:szCs w:val="28"/>
          <w:rtl w:val="true"/>
          <w:lang w:bidi="fa-IR"/>
        </w:rPr>
        <w:t xml:space="preserve">پرهيز از انديشه‌هاى تكفيرى، ترجمه تطهير المنهاج من التكفير، ترجمه كاظم حاتمى طبرى،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٩۶</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 اين كتاب، شناخت تكفير و شرك و بيان راهكارهايى در راستاى دورى جستن از انديشه‌هاى منجر به تكفير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حاضر، ترجمة تطهير المنهاج من التكفير 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دشتى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الخلل الوهابى فى فهم التوحيد القرآنى، قم، باقيات،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ص، وزيرى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النفيس فى بيان رزية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مناقشة شبهات عثمان الخميس، كويت؛ قم، دارالفقه،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1/1423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۶٩٠٩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مفاهيم يجب أن تصحح حول يوم عاشوراء، بى‌جا، بى‌نا،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دفتر تبليغات اسلامى حوزه علميه قم</w:t>
      </w:r>
    </w:p>
    <w:p>
      <w:pPr>
        <w:pStyle w:val="BookText"/>
        <w:rPr/>
      </w:pPr>
      <w:r>
        <w:rPr>
          <w:rFonts w:ascii="IRNazanin" w:hAnsi="IRNazanin" w:eastAsia="IRNazanin"/>
          <w:color w:val="111111"/>
          <w:sz w:val="28"/>
          <w:sz w:val="28"/>
          <w:szCs w:val="28"/>
          <w:rtl w:val="true"/>
          <w:lang w:bidi="fa-IR"/>
        </w:rPr>
        <w:t xml:space="preserve">جستارهايى در نقد و بررسى جريان سلفى‌گرى و وهابيت، به كوشش معاونت فرهنگى و تبليغى، قم، تا ظهور،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 xml:space="preserve">دوازده نشست از سلسله نشستهاى گفتمان عقايد و انديشه‌ها با موضوع نقد وهابيت، تهيه و تدوين معاونت فرهنگى و تبليغى، قم، پاد انديشه،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٧</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۶٧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 xml:space="preserve">مرزبان نامه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بررسى پرونده علمى رويكردهاى تبليغى وهابيت، قم، دفتر تبليغات اسلامى،</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پالتويى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دقيق، معين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ثقافة التكفير و موقع رجال الدين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رسالة الثقلين، ش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صيف </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دلاورپور اقدم، مصطفى</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آسيب‌شناسى فرقه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پگاه حوزه، ش </w:t>
      </w:r>
      <w:r>
        <w:rPr>
          <w:rFonts w:eastAsia="IRNazanin" w:cs="IRNazanin"/>
          <w:color w:val="111111"/>
          <w:sz w:val="28"/>
          <w:szCs w:val="28"/>
          <w:lang w:bidi="fa-IR"/>
        </w:rPr>
        <w:t>2</w:t>
      </w:r>
      <w:r>
        <w:rPr>
          <w:rFonts w:ascii="IRNazanin" w:hAnsi="IRNazanin" w:eastAsia="IRNazanin"/>
          <w:color w:val="111111"/>
          <w:sz w:val="28"/>
          <w:sz w:val="28"/>
          <w:szCs w:val="28"/>
          <w:lang w:bidi="fa-IR"/>
        </w:rPr>
        <w:t>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دليمى، جواد حسين</w:t>
      </w:r>
    </w:p>
    <w:p>
      <w:pPr>
        <w:pStyle w:val="BookText"/>
        <w:rPr/>
      </w:pPr>
      <w:r>
        <w:rPr>
          <w:rFonts w:ascii="Amiri" w:hAnsi="Amiri" w:eastAsia="Amiri" w:cs="Amiri"/>
          <w:color w:val="111111"/>
          <w:sz w:val="28"/>
          <w:sz w:val="28"/>
          <w:szCs w:val="28"/>
          <w:rtl w:val="true"/>
          <w:lang w:bidi="ar-SA"/>
        </w:rPr>
        <w:t>شبهات 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تحريف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عدالة الصحابة، بيروت، دارالمحجه البيضاء؛ دار الرسول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الدليمى، محمد بن حسين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فارسى حائرى، محمد بن حسين</w:t>
      </w:r>
    </w:p>
    <w:p>
      <w:pPr>
        <w:pStyle w:val="BookText"/>
        <w:rPr/>
      </w:pPr>
      <w:r>
        <w:rPr>
          <w:rFonts w:ascii="Amiri" w:hAnsi="Amiri" w:eastAsia="Amiri" w:cs="Amiri"/>
          <w:color w:val="111111"/>
          <w:sz w:val="28"/>
          <w:sz w:val="28"/>
          <w:szCs w:val="28"/>
          <w:rtl w:val="true"/>
          <w:lang w:bidi="ar-SA"/>
        </w:rPr>
        <w:t>دنكوب، على</w:t>
      </w:r>
    </w:p>
    <w:p>
      <w:pPr>
        <w:pStyle w:val="BookText"/>
        <w:rPr/>
      </w:pPr>
      <w:r>
        <w:rPr>
          <w:rFonts w:ascii="IRNazanin" w:hAnsi="IRNazanin" w:eastAsia="IRNazanin"/>
          <w:color w:val="111111"/>
          <w:sz w:val="28"/>
          <w:sz w:val="28"/>
          <w:szCs w:val="28"/>
          <w:rtl w:val="true"/>
          <w:lang w:bidi="fa-IR"/>
        </w:rPr>
        <w:t xml:space="preserve">بررسى زمينه‌هاى سياسى و اجتماعى گسترش وهابيت در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موردى استان 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پايان‌نامه كارشناسى ارشد، به راهنمايى مسعود مطلبى و مشاوره ايرج مير، رشته علوم سياسى، دانشكده علوم انسانى، دانشگاه آزاد اسلامى، واحد آزادشهر،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دوانى، على و موسوى قزوينى، محمدحسن</w:t>
      </w:r>
    </w:p>
    <w:p>
      <w:pPr>
        <w:pStyle w:val="BookText"/>
        <w:rPr/>
      </w:pPr>
      <w:r>
        <w:rPr>
          <w:rFonts w:ascii="IRNazanin" w:hAnsi="IRNazanin" w:eastAsia="IRNazanin"/>
          <w:color w:val="111111"/>
          <w:sz w:val="28"/>
          <w:sz w:val="28"/>
          <w:szCs w:val="28"/>
          <w:rtl w:val="true"/>
          <w:lang w:bidi="fa-IR"/>
        </w:rPr>
        <w:t xml:space="preserve">فرقه وهابى و پاسخ به شبهات آنها، تهران، رهنمون،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اين نوشتار به بيان سير فرقه وهابى و تجزيه و تحليل عقايد اين فرقه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مشتمل است بر تاريخچه وهابيگرى از زمان ابن تيميه حنبلى، پايه گذار اين فرقه تا محمد بن عبدالوهاب نجدى كه وهابيت از نام او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ترجمه كتاب البراهين الجليه فى رفع تشكيلات الواهابيه نوشته سيدمحمد حسن قزوينى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دوخى، يحيى عبدالحسين</w:t>
      </w:r>
    </w:p>
    <w:p>
      <w:pPr>
        <w:pStyle w:val="BookText"/>
        <w:rPr/>
      </w:pPr>
      <w:r>
        <w:rPr>
          <w:rFonts w:ascii="Amiri" w:hAnsi="Amiri" w:eastAsia="Amiri" w:cs="Amiri"/>
          <w:color w:val="111111"/>
          <w:sz w:val="28"/>
          <w:sz w:val="28"/>
          <w:szCs w:val="28"/>
          <w:rtl w:val="true"/>
          <w:lang w:bidi="ar-SA"/>
        </w:rPr>
        <w:t xml:space="preserve">حقيقة المهدوية والغيبة دراسة تاصيلية نقدية لشبهات الدكتور ناصر بن عبدالله القفارى فى كتابه اصول مذهب‌الشيعة، تهران، نشر مشعر،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 وزيرى</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دفاع از هشام بن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پژوهشى درباره احاديثى كه هشام بر اساس آنها متهم به تجسيم و تشبيه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علوم حديث، ش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 ابن‌تيمية فى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نقدية مقارنة،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٧</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دولت‌آبادى، هادى بن على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حائرى خراسانى، هادى بن على</w:t>
      </w:r>
    </w:p>
    <w:p>
      <w:pPr>
        <w:pStyle w:val="BookText"/>
        <w:rPr/>
      </w:pPr>
      <w:r>
        <w:rPr>
          <w:rFonts w:ascii="IRNazanin" w:hAnsi="IRNazanin" w:eastAsia="IRNazanin"/>
          <w:color w:val="111111"/>
          <w:sz w:val="28"/>
          <w:sz w:val="28"/>
          <w:szCs w:val="28"/>
          <w:rtl w:val="true"/>
          <w:lang w:bidi="fa-IR"/>
        </w:rPr>
        <w:t xml:space="preserve">دولت‌آبادى نجفى مرندى، ابوالحسن </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134</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صواعق سبعة على مفارق زنادقة خارجة وهابية در حادثه انهدام قبه ائمة بقيع عليهم الاف التحيه، بى‌جا، مطبعه حاجى عبدالرحيم،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ص، جيبى، چاپ سنگى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صواعق محرقه فى علائم الظهور و رد الوهابية فى تخريب البقاع المتبركة، تهران، بى‌جا،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فجايع الدهور فى انهدام القبور در علائم ظهور، تهران، بى‌نا،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ص، سنگى، جيبى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دهقان، عزت الله</w:t>
      </w:r>
    </w:p>
    <w:p>
      <w:pPr>
        <w:pStyle w:val="BookText"/>
        <w:rPr/>
      </w:pPr>
      <w:r>
        <w:rPr>
          <w:rFonts w:ascii="IRNazanin" w:hAnsi="IRNazanin" w:eastAsia="IRNazanin"/>
          <w:color w:val="111111"/>
          <w:sz w:val="28"/>
          <w:sz w:val="28"/>
          <w:szCs w:val="28"/>
          <w:rtl w:val="true"/>
          <w:lang w:bidi="fa-IR"/>
        </w:rPr>
        <w:t xml:space="preserve">پيدايش وهابيه و عقايد وهابيان، تهران، دارالكتب الاسلاميه،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۶٧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دهلوى، احمد سلطان مصطفوى </w:t>
      </w:r>
      <w:r>
        <w:rPr>
          <w:rStyle w:val="FootnoteAnchor"/>
          <w:rtl w:val="true"/>
        </w:rPr>
        <w:footnoteReference w:id="250"/>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سجده‌گاه رسول، هند، بى‌نا، بى‌تا، زبان اردو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نوشتار در رد شبهات وهابيون و اهل سنت درباره سجده بر تربت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معجم التراث الكلامى،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شماره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دهلوى، حسن بن امان الله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عظيم‌آبادى دهلوى، حسن بن امان الله</w:t>
      </w:r>
    </w:p>
    <w:p>
      <w:pPr>
        <w:pStyle w:val="BookText"/>
        <w:rPr/>
      </w:pPr>
      <w:r>
        <w:rPr>
          <w:rFonts w:ascii="IRNazanin" w:hAnsi="IRNazanin" w:eastAsia="IRNazanin"/>
          <w:color w:val="111111"/>
          <w:sz w:val="28"/>
          <w:sz w:val="28"/>
          <w:szCs w:val="28"/>
          <w:rtl w:val="true"/>
          <w:lang w:bidi="fa-IR"/>
        </w:rPr>
        <w:t>دهلوى، باقر على بيگ</w:t>
      </w:r>
    </w:p>
    <w:p>
      <w:pPr>
        <w:pStyle w:val="BookText"/>
        <w:rPr/>
      </w:pPr>
      <w:r>
        <w:rPr>
          <w:rFonts w:ascii="Amiri" w:hAnsi="Amiri" w:eastAsia="Amiri" w:cs="Amiri"/>
          <w:color w:val="111111"/>
          <w:sz w:val="28"/>
          <w:sz w:val="28"/>
          <w:szCs w:val="28"/>
          <w:rtl w:val="true"/>
          <w:lang w:bidi="ar-SA"/>
        </w:rPr>
        <w:t xml:space="preserve">سيف حسينى، دهلى، يوسفى،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ق، زبان اردو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٨۶</w:t>
      </w:r>
      <w:r>
        <w:rPr>
          <w:rFonts w:ascii="Amiri" w:hAnsi="Amiri" w:eastAsia="Amiri" w:cs="Amiri"/>
          <w:color w:val="111111"/>
          <w:sz w:val="28"/>
          <w:sz w:val="28"/>
          <w:szCs w:val="28"/>
          <w:rtl w:val="true"/>
          <w:lang w:bidi="ar-SA"/>
        </w:rPr>
        <w:t xml:space="preserve">؛ تأليفات شيعه در شبه قاره هند، ص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شماره </w:t>
      </w:r>
      <w:r>
        <w:rPr>
          <w:rFonts w:ascii="Amiri" w:hAnsi="Amiri" w:eastAsia="Amiri" w:cs="Amiri"/>
          <w:color w:val="111111"/>
          <w:sz w:val="28"/>
          <w:sz w:val="28"/>
          <w:szCs w:val="28"/>
          <w:lang w:bidi="ar-SA"/>
        </w:rPr>
        <w:t>٧٠٩٩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دهلوى، سيد جعفر ابوعلى</w:t>
      </w:r>
    </w:p>
    <w:p>
      <w:pPr>
        <w:pStyle w:val="BookText"/>
        <w:rPr/>
      </w:pPr>
      <w:r>
        <w:rPr>
          <w:rFonts w:ascii="Amiri" w:hAnsi="Amiri" w:eastAsia="Amiri" w:cs="Amiri"/>
          <w:color w:val="111111"/>
          <w:sz w:val="28"/>
          <w:sz w:val="28"/>
          <w:szCs w:val="28"/>
          <w:rtl w:val="true"/>
          <w:lang w:bidi="ar-SA"/>
        </w:rPr>
        <w:t>كشف الغمام عن تعزية الامام، نسخه 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 اردو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خدابخش 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تأليفات شيعه در شبه قاره هند، ص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٠٧</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دهلوى، محمد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w:t>
      </w:r>
      <w:r>
        <w:rPr>
          <w:rFonts w:ascii="IRNazanin" w:hAnsi="IRNazanin" w:eastAsia="IRNazanin"/>
          <w:color w:val="111111"/>
          <w:sz w:val="28"/>
          <w:sz w:val="28"/>
          <w:szCs w:val="28"/>
          <w:lang w:bidi="fa-IR"/>
        </w:rPr>
        <w:t>٩٧۶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الاتم فى شعار المحرم والماتم، كراچى، ضيا برقى پريس، بى‌تا،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 زبان اردو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نوشته در رد شبهات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يك از مبلغين وهابيت در هند، درباره عزادارى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تأليفات شيعه در شبه قاره هند، 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دهلوى، محمدكامل بن عنايت احمد </w:t>
      </w:r>
      <w:r>
        <w:rPr>
          <w:rStyle w:val="FootnoteAnchor"/>
          <w:rtl w:val="true"/>
        </w:rPr>
        <w:footnoteReference w:id="251"/>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ابطال الرؤية، نسخه خطى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۶٨</w:t>
      </w:r>
      <w:r>
        <w:rPr>
          <w:rFonts w:ascii="Amiri" w:hAnsi="Amiri" w:eastAsia="Amiri" w:cs="Amiri"/>
          <w:color w:val="111111"/>
          <w:sz w:val="28"/>
          <w:sz w:val="28"/>
          <w:szCs w:val="28"/>
          <w:rtl w:val="true"/>
          <w:lang w:bidi="ar-SA"/>
        </w:rPr>
        <w:t xml:space="preserve">؛ معجم التراث الكلامى،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رساله تكميل القرآن، دهلى،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٩۶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٨٧٩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 شبهات شاه عبدالعزيز دهلوى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123</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اينكه شيعيان به قرآن ايمان ندارند،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النزهة الاثنى عشرية فى الرد على التحفة الاثنى عشريه، نسخه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كتابى به زبان فارسى در رد تمام ابواب دوازده گانه تحفه اثناعشريه، تأليف شاه عبدالعزيز دهلوى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123</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در دوازه دفتر تنظيم شده است و هر دفتر ويژه يك باب از كتاب تحفه اثنا عشريه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دفترهاى يك، سه، چهار، پنج و نه پس از تصحيح در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 در هنر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دستنوشته دفتر هفت در كتابخانه ناصريه لكهنو و دستنوشت دفتر هشت در كتابخانه مجلس شوراى اسلامى نگهدارى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يكى از دفاتر كه در پاسخ باب چهارم تحفه اثناعشريه در باب فضائل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دهلى، مطبع دهلى ارد اخبار، لكهنو، مطبع جعفرى،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بى‌جا، ميرزامحمدعلى، بى‌تا،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سنگى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اردو</w:t>
      </w:r>
    </w:p>
    <w:p>
      <w:pPr>
        <w:pStyle w:val="BookText"/>
        <w:rPr/>
      </w:pPr>
      <w:r>
        <w:rPr>
          <w:rFonts w:ascii="Amiri" w:hAnsi="Amiri" w:eastAsia="Amiri" w:cs="Amiri"/>
          <w:color w:val="111111"/>
          <w:sz w:val="28"/>
          <w:sz w:val="28"/>
          <w:szCs w:val="28"/>
          <w:rtl w:val="true"/>
          <w:lang w:bidi="ar-SA"/>
        </w:rPr>
        <w:t xml:space="preserve">هديه اثناعشريه ترجمه نزهة اثناعشريه، ترجمه سيد شريف حسين، دهلى، دفتر فاضل مقبل دهلوى،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دين‌پرست، منوچهر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وهابيت به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زمانه، ش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خرداد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دين پرور،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فتنه وهابيت، نوشته احمد زينى دحلان، تهران، مسجد قبا،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ترجمه‌اى از فتنة الوهابية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زينى دحلان، استانبول، مكتبة الحقيقة،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ذاكرى، سيدمجتبى </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1313</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خانه خدا و مسأله وهابيت، قم، واريان،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٧</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بررسى سه موضوع در نقد ديدگاه‌هاى وهابيت در زمينه‌ى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وحدت اسلامى به ضميمه كتاب الحج، مشهد، آستان قدس رضوى، مؤسسه چاپ و انتشارات،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بررسى جنبه‌هاى وحدت و زمينه‌هاى اتحاد مسلمانان در حج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بخش سوم كتاب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كيفيت اعمال حج بيان شده و پس از آن ديدگاهها و عقايد جريان وهابيت مورد بررسى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ذاكرى، محمدجواد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در انديشه شيعه و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شيعه‌شناسى، ش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ذكى جرولى، سيدظفر مهدى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جرولى، سيد ظفر مهدى</w:t>
      </w:r>
    </w:p>
    <w:p>
      <w:pPr>
        <w:pStyle w:val="BookText"/>
        <w:rPr/>
      </w:pPr>
      <w:r>
        <w:rPr>
          <w:rFonts w:ascii="Amiri" w:hAnsi="Amiri" w:eastAsia="Amiri" w:cs="Amiri"/>
          <w:color w:val="111111"/>
          <w:sz w:val="28"/>
          <w:sz w:val="28"/>
          <w:szCs w:val="28"/>
          <w:rtl w:val="true"/>
          <w:lang w:bidi="ar-SA"/>
        </w:rPr>
        <w:t>ذهيبات، عباس</w:t>
      </w:r>
    </w:p>
    <w:p>
      <w:pPr>
        <w:pStyle w:val="BookText"/>
        <w:rPr/>
      </w:pPr>
      <w:r>
        <w:rPr>
          <w:rFonts w:ascii="IRNazanin" w:hAnsi="IRNazanin" w:eastAsia="IRNazanin"/>
          <w:color w:val="111111"/>
          <w:sz w:val="28"/>
          <w:sz w:val="28"/>
          <w:szCs w:val="28"/>
          <w:rtl w:val="true"/>
          <w:lang w:bidi="fa-IR"/>
        </w:rPr>
        <w:t xml:space="preserve">السجود على التربة الحسينية شرك ام تبرك؟ ، بيروت، مركز الغدير للدراسات الاسلامية،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٠٠</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راستى كردار، فاطمه</w:t>
      </w:r>
    </w:p>
    <w:p>
      <w:pPr>
        <w:pStyle w:val="BookText"/>
        <w:rPr/>
      </w:pPr>
      <w:r>
        <w:rPr>
          <w:rFonts w:ascii="IRNazanin" w:hAnsi="IRNazanin" w:eastAsia="IRNazanin"/>
          <w:color w:val="111111"/>
          <w:sz w:val="28"/>
          <w:sz w:val="28"/>
          <w:szCs w:val="28"/>
          <w:rtl w:val="true"/>
          <w:lang w:bidi="fa-IR"/>
        </w:rPr>
        <w:t xml:space="preserve">شفاعت از منظر حكمت متعاليه و ابن تيميه، پايان‌نامه كارشناسى ارشد، به راهنمايى سيدمحمود موسوى و مشاوره عليرضا قائمى‌نيا، رشته فلسفه و كلام اسلامى، دانشگاه باقرالعلوم، قم،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ديدگاه ابن تيميه در مجموعه فتاوا و ملاصدرا در تفسير آية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طلوع، ش </w:t>
      </w:r>
      <w:r>
        <w:rPr>
          <w:rFonts w:eastAsia="IRNazanin" w:cs="IRNazanin"/>
          <w:color w:val="111111"/>
          <w:sz w:val="28"/>
          <w:szCs w:val="28"/>
          <w:lang w:bidi="fa-IR"/>
        </w:rPr>
        <w:t>2</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رازى قزوينى، عبدالجليل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عبدالجليل قزوينى، عبدالجليل بن ابوالحسين </w:t>
      </w:r>
    </w:p>
    <w:p>
      <w:pPr>
        <w:pStyle w:val="BookText"/>
        <w:rPr/>
      </w:pPr>
      <w:r>
        <w:rPr>
          <w:rFonts w:ascii="IRNazanin" w:hAnsi="IRNazanin" w:eastAsia="IRNazanin"/>
          <w:color w:val="111111"/>
          <w:sz w:val="28"/>
          <w:sz w:val="28"/>
          <w:szCs w:val="28"/>
          <w:rtl w:val="true"/>
          <w:lang w:bidi="fa-IR"/>
        </w:rPr>
        <w:t>راغبى، محمدعلى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ديدگاه سلفيه درباره مجاز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صحيفه مبين، ش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٧٩</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٨</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ربانى جرجانى، محمدحسين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جرجانى، محمدحسين بن على‌رضا</w:t>
      </w:r>
    </w:p>
    <w:p>
      <w:pPr>
        <w:pStyle w:val="BookText"/>
        <w:rPr/>
      </w:pPr>
      <w:r>
        <w:rPr>
          <w:rFonts w:ascii="IRNazanin" w:hAnsi="IRNazanin" w:eastAsia="IRNazanin"/>
          <w:color w:val="111111"/>
          <w:sz w:val="28"/>
          <w:sz w:val="28"/>
          <w:szCs w:val="28"/>
          <w:rtl w:val="true"/>
          <w:lang w:bidi="fa-IR"/>
        </w:rPr>
        <w:t>ربانى گلپايگانى، 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وهابيان و توحيد در اسما و 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سراج منير، ش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تابستان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ربيعى، بتول</w:t>
      </w:r>
    </w:p>
    <w:p>
      <w:pPr>
        <w:pStyle w:val="BookText"/>
        <w:rPr/>
      </w:pPr>
      <w:r>
        <w:rPr>
          <w:rFonts w:ascii="Amiri" w:hAnsi="Amiri" w:eastAsia="Amiri" w:cs="Amiri"/>
          <w:color w:val="111111"/>
          <w:sz w:val="28"/>
          <w:sz w:val="28"/>
          <w:szCs w:val="28"/>
          <w:rtl w:val="true"/>
          <w:lang w:bidi="ar-SA"/>
        </w:rPr>
        <w:t xml:space="preserve">البكاء على الحسين عليه السلام شبهة و ردود، بى‌جا، محلاتى،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ربيعى‌فر، احمد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سلفيه دربارى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سراج منير، ش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زمستان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سلفيه و امواج بيدارى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سراج منير،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٧</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سنگرهاى نبرد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سراج منير،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lang w:bidi="fa-IR"/>
        </w:rPr>
        <w:t>٩</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معرفى و گزارشى از چند سايت فعال در عرصه وهابيت‌پژوهى و نقد اين جريان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رجبى،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ديدگاه محمد بن عبدالوهاب درباره شرك و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سراج منير، 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توسل و رابطه آن با توحيد،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 آشنايى با آموزه‌هاى شيعه؛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وهابيت و مذاهب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سراج منير،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ديدگاه ابن‌عبدالوهاب از كتاب مجموعة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سراج منير، ش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رحمانى، على جان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چالش‌هاى دينى در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وهابيت سكولاريسم مسيحيت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پژوهش‌هاى منطقه‌اى، ش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٨۶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رحيمى، سيد داريوش</w:t>
      </w:r>
    </w:p>
    <w:p>
      <w:pPr>
        <w:pStyle w:val="BookText"/>
        <w:rPr/>
      </w:pPr>
      <w:r>
        <w:rPr>
          <w:rFonts w:ascii="IRNazanin" w:hAnsi="IRNazanin" w:eastAsia="IRNazanin"/>
          <w:color w:val="111111"/>
          <w:sz w:val="28"/>
          <w:sz w:val="28"/>
          <w:szCs w:val="28"/>
          <w:rtl w:val="true"/>
          <w:lang w:bidi="fa-IR"/>
        </w:rPr>
        <w:t xml:space="preserve">بررسى و نقد سلفيه در شمال آفريقا، سيد داريوش رحيمى، پايان‌نامه سطح سوم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راهنمايى مهدى فرمانيان و مشاوره احمد عابدى، رشته فلسفه و كلام اسلامى، حوزه علميه قم،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رحيمى، مرتضى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كوثر، ش </w:t>
      </w:r>
      <w:r>
        <w:rPr>
          <w:rFonts w:eastAsia="IRNazanin" w:cs="IRNazanin"/>
          <w:color w:val="111111"/>
          <w:sz w:val="28"/>
          <w:szCs w:val="28"/>
          <w:lang w:bidi="fa-IR"/>
        </w:rPr>
        <w:t>2</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رحيمى اصفهانى، غلامحسين</w:t>
      </w:r>
    </w:p>
    <w:p>
      <w:pPr>
        <w:pStyle w:val="BookText"/>
        <w:rPr/>
      </w:pPr>
      <w:r>
        <w:rPr>
          <w:rFonts w:ascii="Amiri" w:hAnsi="Amiri" w:eastAsia="Amiri" w:cs="Amiri"/>
          <w:color w:val="111111"/>
          <w:sz w:val="28"/>
          <w:sz w:val="28"/>
          <w:szCs w:val="28"/>
          <w:rtl w:val="true"/>
          <w:lang w:bidi="ar-SA"/>
        </w:rPr>
        <w:t xml:space="preserve">زيارت؛ خرافه يا حقيقت، با مقدمه محمد مفتح، قم، حكمت، </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علمى اسلام شناسى؛ </w:t>
      </w:r>
      <w:r>
        <w:rPr>
          <w:rFonts w:ascii="IRNazanin" w:hAnsi="IRNazanin" w:eastAsia="IRNazanin"/>
          <w:color w:val="111111"/>
          <w:sz w:val="28"/>
          <w:sz w:val="28"/>
          <w:szCs w:val="28"/>
          <w:lang w:bidi="fa-IR"/>
        </w:rPr>
        <w:t>٩</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تهران، شركت سهامى انتشار،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رستگاران، رضا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بررسى تاثير انديشه‌هاى سلفى بر گسترش افراط گرايى اسلامى با مطالعه موردى مدارس اسلامى پاكستان، پايان‌نامه كارشناسى ارشد، به راهنمايى </w:t>
      </w:r>
    </w:p>
    <w:p>
      <w:pPr>
        <w:pStyle w:val="BookText"/>
        <w:rPr/>
      </w:pPr>
      <w:r>
        <w:rPr>
          <w:rFonts w:ascii="IRNazanin" w:hAnsi="IRNazanin" w:eastAsia="IRNazanin"/>
          <w:color w:val="111111"/>
          <w:sz w:val="28"/>
          <w:sz w:val="28"/>
          <w:szCs w:val="28"/>
          <w:rtl w:val="true"/>
          <w:lang w:bidi="fa-IR"/>
        </w:rPr>
        <w:t xml:space="preserve">محمد توحيدفام و مشاوره محبوبه پاك‌نيا، دانشگاه آزاد اسلامى، واحد تهران مركزى،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رستم‌نژاد، مهدى</w:t>
      </w:r>
    </w:p>
    <w:p>
      <w:pPr>
        <w:pStyle w:val="BookText"/>
        <w:rPr/>
      </w:pPr>
      <w:r>
        <w:rPr>
          <w:rFonts w:ascii="IRNazanin" w:hAnsi="IRNazanin" w:eastAsia="IRNazanin"/>
          <w:color w:val="111111"/>
          <w:sz w:val="28"/>
          <w:sz w:val="28"/>
          <w:szCs w:val="28"/>
          <w:rtl w:val="true"/>
          <w:lang w:bidi="fa-IR"/>
        </w:rPr>
        <w:t xml:space="preserve">التوسل فى الكتاب والسنة، پايان‌نامه سطح چهارم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راهنمايى محمدهادى معرفت، مركز مديريت حوزه علميه قم،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رسول محمد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الوهابيون والعراق عقيدة الشيوخ و سيوف المحاربين، مؤسسة رياض الريس للكتب والنشر،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٠٠</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رسولى، فاطمه</w:t>
      </w:r>
    </w:p>
    <w:p>
      <w:pPr>
        <w:pStyle w:val="BookText"/>
        <w:rPr/>
      </w:pPr>
      <w:r>
        <w:rPr>
          <w:rFonts w:ascii="IRNazanin" w:hAnsi="IRNazanin" w:eastAsia="IRNazanin"/>
          <w:color w:val="111111"/>
          <w:sz w:val="28"/>
          <w:sz w:val="28"/>
          <w:szCs w:val="28"/>
          <w:rtl w:val="true"/>
          <w:lang w:bidi="fa-IR"/>
        </w:rPr>
        <w:t xml:space="preserve">زيارت قبور در آئين وهابيت، پايان‌نامه سطح دوم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جامعة الزهراء، قم،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رشاد، محمدامين</w:t>
      </w:r>
    </w:p>
    <w:p>
      <w:pPr>
        <w:pStyle w:val="BookText"/>
        <w:rPr/>
      </w:pPr>
      <w:r>
        <w:rPr>
          <w:rFonts w:ascii="IRNazanin" w:hAnsi="IRNazanin" w:eastAsia="IRNazanin"/>
          <w:color w:val="111111"/>
          <w:sz w:val="28"/>
          <w:sz w:val="28"/>
          <w:szCs w:val="28"/>
          <w:rtl w:val="true"/>
          <w:lang w:bidi="fa-IR"/>
        </w:rPr>
        <w:t>شفاعت در قرآن، پايان‌نامه كارشناسى، به راهنمايى ولى نوروزى، دانشكده علوم قرآنى خوى، دانشگاه علوم و معارف قرآن 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رشتى حائرى، عبدالحسين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كشف الاشتباه فى رد موسى جارالله، ترجمه و حواشى محمد مجتبى، دهلى، مطبع برقى پريس، </w:t>
      </w:r>
      <w:r>
        <w:rPr>
          <w:rFonts w:eastAsia="IRNazanin" w:cs="IRNazanin"/>
          <w:color w:val="111111"/>
          <w:sz w:val="28"/>
          <w:szCs w:val="28"/>
          <w:lang w:bidi="fa-IR"/>
        </w:rPr>
        <w:t>135</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ص، چاپ سنگى، زبان اردو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رضانيا، حميدرضا و ناصرى، عليرضا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عقل و نقل از ديدگاه علامه طباطبايى و 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طلوع نور، ش </w:t>
      </w:r>
      <w:r>
        <w:rPr>
          <w:rFonts w:eastAsia="IRNazanin" w:cs="IRNazanin"/>
          <w:color w:val="111111"/>
          <w:sz w:val="28"/>
          <w:szCs w:val="28"/>
          <w:lang w:bidi="fa-IR"/>
        </w:rPr>
        <w:t>3</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رضايى، اسدالله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تحريف‌ناپذيرى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سراج منير، 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۶٧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مصحف امام اميرالمؤمنين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حقيقت يا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سراج منير، ش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زمستان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ص</w:t>
      </w:r>
    </w:p>
    <w:p>
      <w:pPr>
        <w:pStyle w:val="BookText"/>
        <w:rPr/>
      </w:pPr>
      <w:r>
        <w:rPr>
          <w:rFonts w:ascii="IRNazanin" w:hAnsi="IRNazanin" w:eastAsia="IRNazanin"/>
          <w:color w:val="111111"/>
          <w:sz w:val="28"/>
          <w:sz w:val="28"/>
          <w:szCs w:val="28"/>
          <w:rtl w:val="true"/>
          <w:lang w:bidi="fa-IR"/>
        </w:rPr>
        <w:t>اين نوشتار پاسخى به يكى از شبهات ناصر عبدالله القفارى در كتاب اصول مذهب الشيعة الامامية الاثنى عشرية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با توجه به منابع فريقين درصدد اثبات حقيقت مصحف امام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نخست دلايل و مستندات القفارى با استفاده از منابع اهل‌سنّت و شيعه مورد نقد و بررسى قرار گرفته و با بيان دلايل فراوان، وجود مصحف مبارك امام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رسيده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وهابيان و تحريف 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سراج منير، ش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تابستان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رضايى، سارا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مشاهد مشرفه و ناقدان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مجموعه مقالات هم انديشى زيارت، جلد اول، ص </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٨۶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رضوانى، على‌اصغر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تيميه از ديدگاه اهل سنت، تهران، نشر مشعر،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 xml:space="preserve">ابن تيميه مؤسس افكار وهابيت، قم، مسجد مقدس جمكران،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٠٨</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استمداد از اولياء،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٧۶</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سلسله مباحث وهابيت‌شناسى </w:t>
      </w:r>
    </w:p>
    <w:p>
      <w:pPr>
        <w:pStyle w:val="BookText"/>
        <w:rPr/>
      </w:pPr>
      <w:r>
        <w:rPr>
          <w:rFonts w:ascii="Amiri" w:hAnsi="Amiri" w:eastAsia="Amiri" w:cs="Amiri"/>
          <w:color w:val="111111"/>
          <w:sz w:val="28"/>
          <w:sz w:val="28"/>
          <w:szCs w:val="28"/>
          <w:rtl w:val="true"/>
          <w:lang w:bidi="ar-SA"/>
        </w:rPr>
        <w:t xml:space="preserve">البانى و بن‌باز محدث و مفتى وهابيان، تهران، نشر مشعر،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ص، رقعى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مباحث وهابيت‌شناسى</w:t>
      </w:r>
    </w:p>
    <w:p>
      <w:pPr>
        <w:pStyle w:val="BookText"/>
        <w:rPr/>
      </w:pPr>
      <w:r>
        <w:rPr>
          <w:rFonts w:ascii="IRNazanin" w:hAnsi="IRNazanin" w:eastAsia="IRNazanin"/>
          <w:color w:val="111111"/>
          <w:sz w:val="28"/>
          <w:sz w:val="28"/>
          <w:szCs w:val="28"/>
          <w:rtl w:val="true"/>
          <w:lang w:bidi="fa-IR"/>
        </w:rPr>
        <w:t xml:space="preserve">اهل سنت واقعى، قم، نهاد نمايندگى مقام معظم رهبرى در دانشگاهها، دفتر نشر معارف،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 دفتر سى و يكم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استدلالى فى مشروعية الاحتفالات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طلوع، ش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تابستان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بدعت چيست، تهران، نشر مشعر،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مباحث وهابيت‌شناسى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برپايى مراسم جشن و عزا، قم، مسجد مقدس جمكران،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٠٧</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مباحث وهابيت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تأويل صفات خدا، تهران، نشر مشعر،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 رقعى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مباحث وهابيت‌شناسى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توسل، قم، مسجد مقدس جمكران،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مباحث شناخت وهابيت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مفهوم زيارت و جايگاه آن از نگاه وهابيت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 در ديدگاه وهابيان، قم، مسجد مقدس جمكران،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مباحث شناخت وهابيت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خداى مجسم وهابيان، تهران، نشر مشعر،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٠٨</w:t>
      </w:r>
      <w:r>
        <w:rPr>
          <w:rFonts w:ascii="Amiri" w:hAnsi="Amiri" w:eastAsia="Amiri" w:cs="Amiri"/>
          <w:color w:val="111111"/>
          <w:sz w:val="28"/>
          <w:sz w:val="28"/>
          <w:szCs w:val="28"/>
          <w:rtl w:val="true"/>
          <w:lang w:bidi="ar-SA"/>
        </w:rPr>
        <w:t>ص، رقعى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مباحث وهابيت‌شناسى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دشمنى ابن‌تيميه با اهل بيت، تهران، نشر مشعر،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 رقعى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مباحث وهابيت‌شناسى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رفتار وهابيان با مسلمانان، تهران، نشر مشعر،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ص، رقعى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مباحث وهابيت‌شناسى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زيارت پيامبر و اوليا، تهران، نشر مشعر،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٧٧</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مباحث وهابيت‌شناسى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زيارت قبور، قم، مسجد مقدس جمكران،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٧</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مباحث شناخت وهابيت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مجموعه روايات و منقولاتى در اثبات مشروعيت زيارت قبور و آداب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سلفى‌گرى در بوته نقد، تهران، نشر مشعر،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٩٨</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مباحث شناخت وهابيت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سلفى‌گرى وهابى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چالشى در انديشه‌هاى بنيادين و ريشه‌هاى تاريخى، با همكارى حسن السقاف، ترجمه حميدرضا آژير، مشهد، آستان قدس رضوى، بنياد پژوهشهاى اسلامى،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 xml:space="preserve">سلفى‌گرى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به شبهات، قم، مسجد مقدس جمكران،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۶٩۶</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 - 4</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٩۶</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بررسى تاريخ و عقايد فرقه ضاله وهابيت به عنوان تفكرى انحصارطلبانه، به ويژه نقد آراء اين گروه در زمينه زيارت و توسل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سلفى‌ها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مسجد مقدس جمكران،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مباحث شناخت وهابيت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شيعه شناسى و پاسخ به شبهات، تهران، نشر مشعر،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٧۶</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عقل از منظر وهابيان، تهران، نشر مشعر،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 رقعى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مباحث وهابيت‌شناسى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و سلطه غيبى اولياء، تهران، نشر مشعر،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۶٨</w:t>
      </w:r>
      <w:r>
        <w:rPr>
          <w:rFonts w:ascii="Amiri" w:hAnsi="Amiri" w:eastAsia="Amiri" w:cs="Amiri"/>
          <w:color w:val="111111"/>
          <w:sz w:val="28"/>
          <w:sz w:val="28"/>
          <w:szCs w:val="28"/>
          <w:rtl w:val="true"/>
          <w:lang w:bidi="ar-SA"/>
        </w:rPr>
        <w:t>ص، رقعى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مباحث وهابيت‌شناسى</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فتنه وهابيت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سلفى‌گرى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مسجد مقدس جمكران،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مباحث شناخت وهابيت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مبانى اعتقادى وهابيت، قم، مسجد مقدس جمكران،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مباحث شناخت وهابيان</w:t>
      </w:r>
    </w:p>
    <w:p>
      <w:pPr>
        <w:pStyle w:val="BookText"/>
        <w:rPr/>
      </w:pPr>
      <w:r>
        <w:rPr>
          <w:rFonts w:ascii="IRNazanin" w:hAnsi="IRNazanin" w:eastAsia="IRNazanin"/>
          <w:color w:val="111111"/>
          <w:sz w:val="28"/>
          <w:sz w:val="28"/>
          <w:szCs w:val="28"/>
          <w:rtl w:val="true"/>
          <w:lang w:bidi="fa-IR"/>
        </w:rPr>
        <w:t>نقدى بر عقايد وهابيت به ويژه در زمينه زيارت و توسل بر اساس متون و منابع فكرى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عبدالوهاب بنيانگذار وهابيت،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مباحث وهابيت‌شناسى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مرجعيت دينى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به شبهات، قم، مسجد مقدس جمكران،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بررسى آيات و روايات در مدح و منقبت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اثبات مشروعيت آنان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موارد شرك نزد وهابيان، قم، مسجد مقدس جمكران،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مباحث شناخت وهابيت</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نقادانه و مختصرى از عقايد وهابيان درباره تبرك، شفاعت، توسل و استغاثه به ارواح اوليا، قسم، نذر و ذبح براى غير خدا و نماز و دعا كنار قبر اولياى الهى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نظام واسطه در خلقت، تهران، نشر مشعر،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مباحث وهابيت‌شناسى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نقد وهابيت از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دانشمندان اهل سنت، تهران، نشر مشعر،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۶</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مباحث وهابيت‌شناسى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نقد وهابيت از 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علوى مالكى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فرحان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نشر مشعر،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۶٩</w:t>
      </w:r>
      <w:r>
        <w:rPr>
          <w:rFonts w:ascii="Amiri" w:hAnsi="Amiri" w:eastAsia="Amiri" w:cs="Amiri"/>
          <w:color w:val="111111"/>
          <w:sz w:val="28"/>
          <w:sz w:val="28"/>
          <w:szCs w:val="28"/>
          <w:rtl w:val="true"/>
          <w:lang w:bidi="ar-SA"/>
        </w:rPr>
        <w:t>ص، رقعى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مباحث وهابيت‌شناسى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نقدى بر افكار 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وهابيت،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 جيبى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كتاب حاضر تلخيص كتاب ابن‌تيميه موسس افكار وهابيت همين نويسنده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وهابيان تكفيرى، تهران، نشر مشعر،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۶٨</w:t>
      </w:r>
      <w:r>
        <w:rPr>
          <w:rFonts w:ascii="Amiri" w:hAnsi="Amiri" w:eastAsia="Amiri" w:cs="Amiri"/>
          <w:color w:val="111111"/>
          <w:sz w:val="28"/>
          <w:sz w:val="28"/>
          <w:szCs w:val="28"/>
          <w:rtl w:val="true"/>
          <w:lang w:bidi="ar-SA"/>
        </w:rPr>
        <w:t>ص، رقعى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مباحث وهابيت‌شناسى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وهابيان را بهتر بشناسيم، قم، دليل ما،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شناخت آراء و عقايد وهابيان و چگونگى پيدايش اين فرقه، موضوع پژوهش گفتار حاضر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وهابيت از ديدگاه اهل سنت، قم، دليل ما،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آشنايى با افكار و عقايد وهابيان و ديدگاه علماى اهل‌سنت درباره اين فرقه افراطى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وهابيت و تبرك، تهران، نشر مشعر،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 رقعى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مباحث وهابيت‌شناسى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وهابيت و تعظيم شعائر، تهران، نشر مشعر،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 رقعى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مباحث وهابيت‌شناسى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وهابيت و تقريب مذاهب، تهران، نشر مشعر،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٩٧</w:t>
      </w:r>
      <w:r>
        <w:rPr>
          <w:rFonts w:ascii="Amiri" w:hAnsi="Amiri" w:eastAsia="Amiri" w:cs="Amiri"/>
          <w:color w:val="111111"/>
          <w:sz w:val="28"/>
          <w:sz w:val="28"/>
          <w:szCs w:val="28"/>
          <w:rtl w:val="true"/>
          <w:lang w:bidi="ar-SA"/>
        </w:rPr>
        <w:t>ص، رقعى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مباحث وهابيت‌شناسى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وهابيت و توجه به اولياء، تهران، نشر مشعر،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٩٧</w:t>
      </w:r>
      <w:r>
        <w:rPr>
          <w:rFonts w:ascii="Amiri" w:hAnsi="Amiri" w:eastAsia="Amiri" w:cs="Amiri"/>
          <w:color w:val="111111"/>
          <w:sz w:val="28"/>
          <w:sz w:val="28"/>
          <w:szCs w:val="28"/>
          <w:rtl w:val="true"/>
          <w:lang w:bidi="ar-SA"/>
        </w:rPr>
        <w:t>ص، رقعى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مباحث وهابيت‌شناسى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وهابيت و توحيد، تهران، نشر مشعر،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 رقعى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مباحث وهابيت‌شناسى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وهابيت و توسل، تهران، نشر مشعر،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ص، رقعى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مباحث وهابيت‌شناسى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وهابيت و شرك، تهران، نشر مشعر،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٩۶</w:t>
      </w:r>
      <w:r>
        <w:rPr>
          <w:rFonts w:ascii="Amiri" w:hAnsi="Amiri" w:eastAsia="Amiri" w:cs="Amiri"/>
          <w:color w:val="111111"/>
          <w:sz w:val="28"/>
          <w:sz w:val="28"/>
          <w:szCs w:val="28"/>
          <w:rtl w:val="true"/>
          <w:lang w:bidi="ar-SA"/>
        </w:rPr>
        <w:t>ص، رقعى</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مباحث وهابيت‌شناسى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وهابيت و شفاعت، تهران، نشر مشعر،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 رقعى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مباحث وهابيت‌شناسى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وهابيت و عالم برزخ، تهران، نشر مشعر،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٩٧</w:t>
      </w:r>
      <w:r>
        <w:rPr>
          <w:rFonts w:ascii="Amiri" w:hAnsi="Amiri" w:eastAsia="Amiri" w:cs="Amiri"/>
          <w:color w:val="111111"/>
          <w:sz w:val="28"/>
          <w:sz w:val="28"/>
          <w:szCs w:val="28"/>
          <w:rtl w:val="true"/>
          <w:lang w:bidi="ar-SA"/>
        </w:rPr>
        <w:t>ص، رقعى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مباحث وهابيت‌شناسى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وهابيت و غلو، تهران، نشر مشعر،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ص، رقعى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مباحث وهابيت‌شناسى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وهابيت و مسئله قبور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بناى قبور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قبور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و دعا در كنار قبور، تهران، نشر مشعر،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مباحث وهابيت‌شناسى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رضوى، ابوالمظفر</w:t>
      </w:r>
    </w:p>
    <w:p>
      <w:pPr>
        <w:pStyle w:val="BookText"/>
        <w:rPr/>
      </w:pPr>
      <w:r>
        <w:rPr>
          <w:rFonts w:ascii="IRNazanin" w:hAnsi="IRNazanin" w:eastAsia="IRNazanin"/>
          <w:color w:val="111111"/>
          <w:sz w:val="28"/>
          <w:sz w:val="28"/>
          <w:szCs w:val="28"/>
          <w:rtl w:val="true"/>
          <w:lang w:bidi="fa-IR"/>
        </w:rPr>
        <w:t xml:space="preserve">تاريخ اعيان وهابيه، هند، كانپور، قومى يس،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ص، زبان اردو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رضوى، سيد روشن على</w:t>
      </w:r>
    </w:p>
    <w:p>
      <w:pPr>
        <w:pStyle w:val="BookText"/>
        <w:rPr/>
      </w:pPr>
      <w:r>
        <w:rPr>
          <w:rFonts w:ascii="Amiri" w:hAnsi="Amiri" w:eastAsia="Amiri" w:cs="Amiri"/>
          <w:color w:val="111111"/>
          <w:sz w:val="28"/>
          <w:sz w:val="28"/>
          <w:szCs w:val="28"/>
          <w:rtl w:val="true"/>
          <w:lang w:bidi="ar-SA"/>
        </w:rPr>
        <w:t xml:space="preserve">هداية الضالين، هند، مطبع احمدى،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 زبان اردو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شبهات اهل سنت درباره عزادارى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رضوى، سيد سعيد اختر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عزادارى اور بدعت، لكهنو، بى‌نا، بى‌تا، زبان اردو</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عزادارى و بدعت، لكهنو، اماميه مشن،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٧۶</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م، زبان اردو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اين كتاب به معناى عزادارى و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نوشته در كتاب كربلاشناسى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چاپ رسيده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تأليفات شيعه در شبه قاه هند، ص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شماره </w:t>
      </w:r>
      <w:r>
        <w:rPr>
          <w:rFonts w:ascii="Amiri" w:hAnsi="Amiri" w:eastAsia="Amiri" w:cs="Amiri"/>
          <w:color w:val="111111"/>
          <w:sz w:val="28"/>
          <w:sz w:val="28"/>
          <w:szCs w:val="28"/>
          <w:lang w:bidi="ar-SA"/>
        </w:rPr>
        <w:t>٨٠</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عزادارى سيدالشهداء اسلامى نقطه نظرسى، هند و پاكستان، بى‌نا، بى‌تا، زبان اردو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رضوى، عباس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رويارويى عالمان دينى با فرقه‌هاى انحرافى در دوره قاجار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حوزه، ش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٠٨</w:t>
      </w:r>
      <w:r>
        <w:rPr>
          <w:rFonts w:ascii="Amiri" w:hAnsi="Amiri" w:eastAsia="Amiri" w:cs="Amiri"/>
          <w:color w:val="111111"/>
          <w:sz w:val="28"/>
          <w:sz w:val="28"/>
          <w:szCs w:val="28"/>
          <w:rtl w:val="true"/>
          <w:lang w:bidi="ar-SA"/>
        </w:rPr>
        <w:t xml:space="preserve">، آذراسفند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٧٨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الرضوى، سيدمحمد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اين راه به خواسته‌هاى خود رسيدم، قم، هجرت،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بحثى درباره شفاعت و توسل و پاسخ به برخى شبهات در اين باره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المومنين فى افحام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مناظرات، احتجاجات، ظرائف، مشهد، اقبال، بى‌تا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كذبوا على الشيعة، تهران، مقدمه حسن سعيد، مدرسه چهل ستون و مكتبتها العامه،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۶</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بيروت، موسسه البلاغ،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اقطاب الكذابين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تيميه الحرانى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هذا الكتاب احاديث صحيحة و اعترافات صريحة لطائفه من العلماء و المحدثين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بيروت، الارشاد، بى‌تا،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ديدگاه احمد بن تيميه در انكار حديث موأخاة و برادرى پيامبر با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رضوى قمى، سيد ابوالقاسم بن حسين </w:t>
      </w:r>
      <w:r>
        <w:rPr>
          <w:rStyle w:val="FootnoteAnchor"/>
          <w:rtl w:val="true"/>
        </w:rPr>
        <w:footnoteReference w:id="254"/>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الجنة الواقية والجنة الباقية فى اثبات مشروعية زيارة المعصومين و كيفيتها والفاظها، بى‌جا،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اعيان الشيعة، جلد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معجم ما كتب فى الحج والزيارة والمعالم المشرفة فى الحجاز، ص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جواب لا جواب، لاهور، بى‌نا، </w:t>
      </w:r>
      <w:r>
        <w:rPr>
          <w:rFonts w:eastAsia="IRNazanin" w:cs="IRNazanin"/>
          <w:color w:val="111111"/>
          <w:sz w:val="28"/>
          <w:szCs w:val="28"/>
          <w:lang w:bidi="fa-IR"/>
        </w:rPr>
        <w:t>13</w:t>
      </w:r>
      <w:r>
        <w:rPr>
          <w:rFonts w:ascii="IRNazanin" w:hAnsi="IRNazanin" w:eastAsia="IRNazanin"/>
          <w:color w:val="111111"/>
          <w:sz w:val="28"/>
          <w:sz w:val="28"/>
          <w:szCs w:val="28"/>
          <w:lang w:bidi="fa-IR"/>
        </w:rPr>
        <w:t>٠٨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نوشته رديه‌اى بر شبهات وهابيون درباره گريه و عزادارى براى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٧٠</w:t>
      </w:r>
      <w:r>
        <w:rPr>
          <w:rFonts w:ascii="Amiri" w:hAnsi="Amiri" w:eastAsia="Amiri" w:cs="Amiri"/>
          <w:color w:val="111111"/>
          <w:sz w:val="28"/>
          <w:sz w:val="28"/>
          <w:szCs w:val="28"/>
          <w:rtl w:val="true"/>
          <w:lang w:bidi="ar-SA"/>
        </w:rPr>
        <w:t xml:space="preserve">؛ معجم التراث الكلامى،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تأليفات شيعه در شبه قاره هند، ص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تدركه الابصار فى نفى رؤية الله بالانظار، لاهور، قادرى پريس، </w:t>
      </w:r>
      <w:r>
        <w:rPr>
          <w:rFonts w:eastAsia="IRNazanin" w:cs="IRNazanin"/>
          <w:color w:val="111111"/>
          <w:sz w:val="28"/>
          <w:szCs w:val="28"/>
          <w:lang w:bidi="fa-IR"/>
        </w:rPr>
        <w:t>13</w:t>
      </w:r>
      <w:r>
        <w:rPr>
          <w:rFonts w:ascii="IRNazanin" w:hAnsi="IRNazanin" w:eastAsia="IRNazanin"/>
          <w:color w:val="111111"/>
          <w:sz w:val="28"/>
          <w:sz w:val="28"/>
          <w:szCs w:val="28"/>
          <w:lang w:bidi="fa-IR"/>
        </w:rPr>
        <w:t>٠</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 زبان اردو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تأليفات شيعه در شبه قاره هند، ص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٩٧</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رضوى كشميرى، مرتضى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صفحة عن آل‌سعود الوهابيين و آراء علماء السنه فى الوهابية، استانبول، بى‌نا،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صفحة عن الوهابيين و آراء علماء السنة فى الوهابية، بمبئى، مركز المعرفة، بى‌تا،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IRNazanin" w:hAnsi="IRNazanin" w:eastAsia="IRNazanin"/>
          <w:color w:val="111111"/>
          <w:sz w:val="28"/>
          <w:sz w:val="28"/>
          <w:szCs w:val="28"/>
          <w:rtl w:val="true"/>
          <w:lang w:bidi="fa-IR"/>
        </w:rPr>
        <w:t xml:space="preserve">برگى از جنايات وهابيها، ترجمه على ضيائى، تهران، سازمان تبليغات اسلامى، مركز چاپ و نشر، </w:t>
      </w:r>
      <w:r>
        <w:rPr>
          <w:rFonts w:eastAsia="IRNazanin" w:cs="IRNazanin"/>
          <w:color w:val="111111"/>
          <w:sz w:val="28"/>
          <w:szCs w:val="28"/>
          <w:lang w:bidi="fa-IR"/>
        </w:rPr>
        <w:t>13</w:t>
      </w:r>
      <w:r>
        <w:rPr>
          <w:rFonts w:ascii="IRNazanin" w:hAnsi="IRNazanin" w:eastAsia="IRNazanin"/>
          <w:color w:val="111111"/>
          <w:sz w:val="28"/>
          <w:sz w:val="28"/>
          <w:szCs w:val="28"/>
          <w:lang w:bidi="fa-IR"/>
        </w:rPr>
        <w:t>۶٨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الفرقة الوهابية فى خدمة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حقائق ثابتة منتقاة من مصادر الموثقة عن </w:t>
      </w:r>
    </w:p>
    <w:p>
      <w:pPr>
        <w:pStyle w:val="BookText"/>
        <w:rPr/>
      </w:pPr>
      <w:r>
        <w:rPr>
          <w:rFonts w:ascii="Amiri" w:hAnsi="Amiri" w:eastAsia="Amiri" w:cs="Amiri"/>
          <w:color w:val="111111"/>
          <w:sz w:val="28"/>
          <w:sz w:val="28"/>
          <w:szCs w:val="28"/>
          <w:rtl w:val="true"/>
          <w:lang w:bidi="ar-SA"/>
        </w:rPr>
        <w:t xml:space="preserve">الوهابيين من بداية حكم الطاغية محمد بن عبدالوهاب، به كوشش ابوالعلى التقوى، بيروت، الارشاد للطباعه والنشر،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تهران، مؤسسه الصادق للطباعة والنشر،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 وزيرى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ماضى الوهابيين و حاضرهم، بيروت؛ لندن، الارشاد للطباعة والنشر، بى‌تا،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ملحق البراهين الجلية فى رفع تشكيكات الوهابية، قاهره، مطبوعات النجاح،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٩٩٠</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رضوى كشميرى، سيد محمدرضى</w:t>
      </w:r>
    </w:p>
    <w:p>
      <w:pPr>
        <w:pStyle w:val="BookText"/>
        <w:rPr/>
      </w:pPr>
      <w:r>
        <w:rPr>
          <w:rFonts w:ascii="IRNazanin" w:hAnsi="IRNazanin" w:eastAsia="IRNazanin"/>
          <w:color w:val="111111"/>
          <w:sz w:val="28"/>
          <w:sz w:val="28"/>
          <w:szCs w:val="28"/>
          <w:rtl w:val="true"/>
          <w:lang w:bidi="fa-IR"/>
        </w:rPr>
        <w:t xml:space="preserve">القتيل، لاهور، پنجاب شيعه مشن، </w:t>
      </w:r>
      <w:r>
        <w:rPr>
          <w:rFonts w:eastAsia="IRNazanin" w:cs="IRNazanin"/>
          <w:color w:val="111111"/>
          <w:sz w:val="28"/>
          <w:szCs w:val="28"/>
          <w:lang w:bidi="fa-IR"/>
        </w:rPr>
        <w:t>133</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اردو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كتاب در رد شبهات درباره شهادت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رضوى گوپالپورى، سيد راحت حسين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وپالپورى، سيد راحت حسين</w:t>
      </w:r>
    </w:p>
    <w:p>
      <w:pPr>
        <w:pStyle w:val="BookText"/>
        <w:rPr/>
      </w:pPr>
      <w:r>
        <w:rPr>
          <w:rFonts w:ascii="Amiri" w:hAnsi="Amiri" w:eastAsia="Amiri" w:cs="Amiri"/>
          <w:color w:val="111111"/>
          <w:sz w:val="28"/>
          <w:sz w:val="28"/>
          <w:szCs w:val="28"/>
          <w:rtl w:val="true"/>
          <w:lang w:bidi="ar-SA"/>
        </w:rPr>
        <w:t>رعيتى، محمدرضا</w:t>
      </w:r>
    </w:p>
    <w:p>
      <w:pPr>
        <w:pStyle w:val="BookText"/>
        <w:rPr/>
      </w:pPr>
      <w:r>
        <w:rPr>
          <w:rFonts w:ascii="IRNazanin" w:hAnsi="IRNazanin" w:eastAsia="IRNazanin"/>
          <w:color w:val="111111"/>
          <w:sz w:val="28"/>
          <w:sz w:val="28"/>
          <w:szCs w:val="28"/>
          <w:rtl w:val="true"/>
          <w:lang w:bidi="fa-IR"/>
        </w:rPr>
        <w:t xml:space="preserve">توحيد عبادى از منظر اماميه و سلفيه، پايان‌نامه كارشناسى ارشد، به راهنمايى احمد عابدى و مشاوره على الله بداشتى، رشته فلسفه و كلام اسلامى، دانشكده الهيات و معارف اسلامى، دانشگاه قم،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رفيعى، محسن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نظريه ابن تيميه در انكار شاگردى ابن عباس نزد امام على و نقد آن با تكيه بر منابع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همكارى معصومه شريفى، انديشه تقريب، ش </w:t>
      </w:r>
      <w:r>
        <w:rPr>
          <w:rFonts w:eastAsia="IRNazanin" w:cs="IRNazanin"/>
          <w:color w:val="111111"/>
          <w:sz w:val="28"/>
          <w:szCs w:val="28"/>
          <w:lang w:bidi="fa-IR"/>
        </w:rPr>
        <w:t>2</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رفيعى، محمدحسين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تبارشناسى رسايل و رديه‌هاى تاريخ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 بهارستان، ش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٩٧٨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٩٨</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درآمدى بر نقش علماى ضد وهابى، در دولت دوم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 بهارستان، ش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lang w:bidi="fa-IR"/>
        </w:rPr>
        <w:t>٨۶</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بررسى كتاب مأموريت وهابى و عربستان سعودى نوشته ديويد كامينز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گروه منابع حامى وهابيت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تلاش بسيارى در زدودن تصورات ستيزنده و سرشار از دشمنى مردم مغرب زمين نسبت به عربستان و نه كل جهان اسلام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مثبت او به مساله وهابيت در همان ابتداى كتاب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اين كتاب سيصد صفحه اى كوشيده تا به كل تاريخ حركت وهابى از </w:t>
      </w:r>
      <w:r>
        <w:rPr>
          <w:rFonts w:eastAsia="IRNazanin" w:cs="IRNazanin"/>
          <w:color w:val="111111"/>
          <w:sz w:val="28"/>
          <w:szCs w:val="28"/>
          <w:lang w:bidi="fa-IR"/>
        </w:rPr>
        <w:t>1</w:t>
      </w:r>
      <w:r>
        <w:rPr>
          <w:rFonts w:ascii="IRNazanin" w:hAnsi="IRNazanin" w:eastAsia="IRNazanin"/>
          <w:color w:val="111111"/>
          <w:sz w:val="28"/>
          <w:sz w:val="28"/>
          <w:szCs w:val="28"/>
          <w:lang w:bidi="fa-IR"/>
        </w:rPr>
        <w:t>٧</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ascii="IRNazanin" w:hAnsi="IRNazanin" w:eastAsia="IRNazanin"/>
          <w:color w:val="111111"/>
          <w:sz w:val="28"/>
          <w:sz w:val="28"/>
          <w:szCs w:val="28"/>
          <w:lang w:bidi="fa-IR"/>
        </w:rPr>
        <w:t>٠٠</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با اين مشخصات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Commins, David. The Wahhabi Mission and Saudia Arabia, 2</w:t>
      </w:r>
      <w:r>
        <w:rPr>
          <w:rFonts w:ascii="IRNazanin" w:hAnsi="IRNazanin" w:eastAsia="IRNazanin"/>
          <w:color w:val="111111"/>
          <w:sz w:val="28"/>
          <w:sz w:val="28"/>
          <w:szCs w:val="28"/>
          <w:lang w:bidi="fa-IR"/>
        </w:rPr>
        <w:t>٠٠٩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New York, I. B. Tauris Pub lication, 2</w:t>
      </w:r>
      <w:r>
        <w:rPr>
          <w:rFonts w:ascii="IRNazanin" w:hAnsi="IRNazanin" w:eastAsia="IRNazanin"/>
          <w:color w:val="111111"/>
          <w:sz w:val="28"/>
          <w:sz w:val="28"/>
          <w:szCs w:val="28"/>
          <w:lang w:bidi="fa-IR"/>
        </w:rPr>
        <w:t>٧</w:t>
      </w:r>
      <w:r>
        <w:rPr>
          <w:rFonts w:eastAsia="IRNazanin" w:cs="IRNazanin"/>
          <w:color w:val="111111"/>
          <w:sz w:val="28"/>
          <w:szCs w:val="28"/>
          <w:lang w:bidi="fa-IR"/>
        </w:rPr>
        <w:t>5</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رديه فقهاى تونس بر انديشه‌هاى محمدبن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 بهارستان، ش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lang w:bidi="fa-IR"/>
        </w:rPr>
        <w:t>۶</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كنش‌هاى وهابى و واكنش‌هاى سلفى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نوشته هلا فتّاح، ترجمه محمدحسين رفيعى، ميقات حج، ش </w:t>
      </w:r>
      <w:r>
        <w:rPr>
          <w:rFonts w:ascii="Amiri" w:hAnsi="Amiri" w:eastAsia="Amiri" w:cs="Amiri"/>
          <w:color w:val="111111"/>
          <w:sz w:val="28"/>
          <w:sz w:val="28"/>
          <w:szCs w:val="28"/>
          <w:lang w:bidi="ar-SA"/>
        </w:rPr>
        <w:t>۶٨</w:t>
      </w:r>
      <w:r>
        <w:rPr>
          <w:rFonts w:ascii="Amiri" w:hAnsi="Amiri" w:eastAsia="Amiri" w:cs="Amiri"/>
          <w:color w:val="111111"/>
          <w:sz w:val="28"/>
          <w:sz w:val="28"/>
          <w:szCs w:val="28"/>
          <w:rtl w:val="true"/>
          <w:lang w:bidi="ar-SA"/>
        </w:rPr>
        <w:t xml:space="preserve">، تابستان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٨٩</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مقاله براى نخستين بار در دومين نشست پژوهشى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مديترانه كه در تاريخ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سال </w:t>
      </w:r>
      <w:r>
        <w:rPr>
          <w:rFonts w:eastAsia="IRNazanin" w:cs="IRNazanin"/>
          <w:color w:val="111111"/>
          <w:sz w:val="28"/>
          <w:szCs w:val="28"/>
          <w:lang w:bidi="fa-IR"/>
        </w:rPr>
        <w:t>2</w:t>
      </w:r>
      <w:r>
        <w:rPr>
          <w:rFonts w:ascii="IRNazanin" w:hAnsi="IRNazanin" w:eastAsia="IRNazanin"/>
          <w:color w:val="111111"/>
          <w:sz w:val="28"/>
          <w:sz w:val="28"/>
          <w:szCs w:val="28"/>
          <w:lang w:bidi="fa-IR"/>
        </w:rPr>
        <w:t>٠٠</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فلورانس برگزار شده، ارائه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محمود شكرى آلوسى و جنبش سلفى 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نوشته هلا فتّاح، ترجمه محمدحسين رفيعى، سايت كتابخانه مجلس شوراى اسلامى، آذر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مقاله ترجمه بخشى از كتاب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Wahhabi Influences, Salafi Responses: Shaikh Mahmud Shukri and the Iraqi Salafi Movement,1</w:t>
      </w:r>
      <w:r>
        <w:rPr>
          <w:rFonts w:ascii="IRNazanin" w:hAnsi="IRNazanin" w:eastAsia="IRNazanin"/>
          <w:color w:val="111111"/>
          <w:sz w:val="28"/>
          <w:sz w:val="28"/>
          <w:szCs w:val="28"/>
          <w:lang w:bidi="fa-IR"/>
        </w:rPr>
        <w:t>٧</w:t>
      </w:r>
      <w:r>
        <w:rPr>
          <w:rFonts w:eastAsia="IRNazanin" w:cs="IRNazanin"/>
          <w:color w:val="111111"/>
          <w:sz w:val="28"/>
          <w:szCs w:val="28"/>
          <w:lang w:bidi="fa-IR"/>
        </w:rPr>
        <w:t>45-1</w:t>
      </w:r>
      <w:r>
        <w:rPr>
          <w:rFonts w:ascii="IRNazanin" w:hAnsi="IRNazanin" w:eastAsia="IRNazanin"/>
          <w:color w:val="111111"/>
          <w:sz w:val="28"/>
          <w:sz w:val="28"/>
          <w:szCs w:val="28"/>
          <w:lang w:bidi="fa-IR"/>
        </w:rPr>
        <w:t>٩</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Hala Fattah) Royal Institue for Inter-Faith Studies,Amman,Jordan(, Journal of Islamic Studies) Oxford Centre for Islamic Studies(, 14:2)2</w:t>
      </w:r>
      <w:r>
        <w:rPr>
          <w:rFonts w:ascii="IRNazanin" w:hAnsi="IRNazanin" w:eastAsia="IRNazanin"/>
          <w:color w:val="111111"/>
          <w:sz w:val="28"/>
          <w:sz w:val="28"/>
          <w:szCs w:val="28"/>
          <w:lang w:bidi="fa-IR"/>
        </w:rPr>
        <w:t>٠٠</w:t>
      </w:r>
      <w:r>
        <w:rPr>
          <w:rFonts w:eastAsia="IRNazanin" w:cs="IRNazanin"/>
          <w:color w:val="111111"/>
          <w:sz w:val="28"/>
          <w:szCs w:val="28"/>
          <w:lang w:bidi="fa-IR"/>
        </w:rPr>
        <w:t xml:space="preserve">3(, </w:t>
      </w:r>
      <w:r>
        <w:rPr>
          <w:rFonts w:eastAsia="Times New Roman" w:cs="Times New Roman" w:ascii="Times New Roman" w:hAnsi="Times New Roman"/>
          <w:color w:val="111111"/>
          <w:sz w:val="28"/>
          <w:szCs w:val="28"/>
          <w:lang w:val="en-US" w:bidi="en-US"/>
        </w:rPr>
        <w:t>pp.12</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٨</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نسخه‌اى نادر از حضور وهابيون در خليج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 بهارستان، ش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٨</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نوگرايى در محاق ارتجاع، ترجمه محمدحسين رفيعى، تهران، علم،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رفيعى، محمد طاهر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بررسى رابطه عقايد ديوبنديه و وهابيت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سراج منير، ش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زمستان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رفيعى قزوينى، ابوالحسن</w:t>
      </w:r>
    </w:p>
    <w:p>
      <w:pPr>
        <w:pStyle w:val="BookText"/>
        <w:rPr/>
      </w:pPr>
      <w:r>
        <w:rPr>
          <w:rFonts w:ascii="IRNazanin" w:hAnsi="IRNazanin" w:eastAsia="IRNazanin"/>
          <w:color w:val="111111"/>
          <w:sz w:val="28"/>
          <w:sz w:val="28"/>
          <w:szCs w:val="28"/>
          <w:rtl w:val="true"/>
          <w:lang w:bidi="fa-IR"/>
        </w:rPr>
        <w:t xml:space="preserve">من حول عقايد الامامية فى جواب الجبانى الكويتى، ترجمه و تعليق محمدرضا بندرچى، قزوين، حديث امروز، </w:t>
      </w:r>
      <w:r>
        <w:rPr>
          <w:rFonts w:eastAsia="IRNazanin" w:cs="IRNazanin"/>
          <w:color w:val="111111"/>
          <w:sz w:val="28"/>
          <w:szCs w:val="28"/>
          <w:lang w:bidi="fa-IR"/>
        </w:rPr>
        <w:t>13</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رمضان‌زاده، مهدى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بررسى ريشه‌هاى تولد وهابيت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نسيم بيدارى، ش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شهريور و مهر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برخلاف جريان سلفى وهابيت رو به افول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نسيم بيدارى، ش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شهريور و مهر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روحانى، سيدمحمدكاظم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شفاعت و توسل، تنظيم و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نمايندگى مقام معظم رهبرى در دانشگاهها، معاونت آموزش و تبليغ نهاد مقام معظم رهبرى در دانشگاهها، قم، دفتر نشر معارف، چاپ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٩٧٨</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شفاعت و توسل بر اساس ديدگاه‌هاى شيعه و نقد رفتار وهابيون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نوشتار بخشى از پرسش‌هاى دانشجويى درباره شفاعت و توسل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روحانى، سيدمهدى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حسينى روحانى، سيدمهدى</w:t>
      </w:r>
    </w:p>
    <w:p>
      <w:pPr>
        <w:pStyle w:val="BookText"/>
        <w:rPr/>
      </w:pPr>
      <w:r>
        <w:rPr>
          <w:rFonts w:ascii="IRNazanin" w:hAnsi="IRNazanin" w:eastAsia="IRNazanin"/>
          <w:color w:val="111111"/>
          <w:sz w:val="28"/>
          <w:sz w:val="28"/>
          <w:szCs w:val="28"/>
          <w:rtl w:val="true"/>
          <w:lang w:bidi="fa-IR"/>
        </w:rPr>
        <w:t>روحانى‌زاده، مجتبى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شفاعت در انديشه شيعى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شيعه‌شناسى، ش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تابستان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رودسرايى، آمنه</w:t>
      </w:r>
    </w:p>
    <w:p>
      <w:pPr>
        <w:pStyle w:val="BookText"/>
        <w:rPr/>
      </w:pPr>
      <w:r>
        <w:rPr>
          <w:rFonts w:ascii="IRNazanin" w:hAnsi="IRNazanin" w:eastAsia="IRNazanin"/>
          <w:color w:val="111111"/>
          <w:sz w:val="28"/>
          <w:sz w:val="28"/>
          <w:szCs w:val="28"/>
          <w:rtl w:val="true"/>
          <w:lang w:bidi="fa-IR"/>
        </w:rPr>
        <w:t>شفاعت در اسلام، پايان‌نامه كارشناسى، به راهنمايى على رضوانى، دانشكده علوم قرآنى شاهرود، دانشگاه علوم و معارف قرآن 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روشنگر، على اصغر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صهيونيسم و وهابيت در خاورميانه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 انقلاب، ش </w:t>
      </w:r>
      <w:r>
        <w:rPr>
          <w:rFonts w:ascii="IRNazanin" w:hAnsi="IRNazanin" w:eastAsia="IRNazanin"/>
          <w:color w:val="111111"/>
          <w:sz w:val="28"/>
          <w:sz w:val="28"/>
          <w:szCs w:val="28"/>
          <w:lang w:bidi="fa-IR"/>
        </w:rPr>
        <w:t>۶</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شهريور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روشنى، سوده</w:t>
      </w:r>
    </w:p>
    <w:p>
      <w:pPr>
        <w:pStyle w:val="BookText"/>
        <w:rPr/>
      </w:pPr>
      <w:r>
        <w:rPr>
          <w:rFonts w:ascii="IRNazanin" w:hAnsi="IRNazanin" w:eastAsia="IRNazanin"/>
          <w:color w:val="111111"/>
          <w:sz w:val="28"/>
          <w:sz w:val="28"/>
          <w:szCs w:val="28"/>
          <w:rtl w:val="true"/>
          <w:lang w:bidi="fa-IR"/>
        </w:rPr>
        <w:t xml:space="preserve">وهابيت و زيارت اهل قبور، پايان‌نامه كارشناسى، حوزه علميه خواهران شهر رى، تهران،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باغى، محمد</w:t>
      </w:r>
    </w:p>
    <w:p>
      <w:pPr>
        <w:pStyle w:val="BookText"/>
        <w:rPr/>
      </w:pPr>
      <w:r>
        <w:rPr>
          <w:rFonts w:ascii="IRNazanin" w:hAnsi="IRNazanin" w:eastAsia="IRNazanin"/>
          <w:color w:val="111111"/>
          <w:sz w:val="28"/>
          <w:sz w:val="28"/>
          <w:szCs w:val="28"/>
          <w:rtl w:val="true"/>
          <w:lang w:bidi="fa-IR"/>
        </w:rPr>
        <w:t xml:space="preserve">شناخت وهابيت و ردّ آن، مشهد، سازمان چاپ مشهد، </w:t>
      </w:r>
      <w:r>
        <w:rPr>
          <w:rFonts w:eastAsia="IRNazanin" w:cs="IRNazanin"/>
          <w:color w:val="111111"/>
          <w:sz w:val="28"/>
          <w:szCs w:val="28"/>
          <w:lang w:bidi="fa-IR"/>
        </w:rPr>
        <w:t>13</w:t>
      </w:r>
      <w:r>
        <w:rPr>
          <w:rFonts w:ascii="IRNazanin" w:hAnsi="IRNazanin" w:eastAsia="IRNazanin"/>
          <w:color w:val="111111"/>
          <w:sz w:val="28"/>
          <w:sz w:val="28"/>
          <w:szCs w:val="28"/>
          <w:lang w:bidi="fa-IR"/>
        </w:rPr>
        <w:t>۶</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محمدتقى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و تبرك به آثار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ميقات حج، ش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٠٧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رئيس السادات، سيد عبدالحسين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عقيده شفاعت، نوشته محمد طاهر القادرى، تهران، مجمع جهانى تقريب مذاهب اسلامى، معاونت فرهنگى،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24</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رئيسيان، غلامرضا</w:t>
      </w:r>
    </w:p>
    <w:p>
      <w:pPr>
        <w:pStyle w:val="BookText"/>
        <w:rPr/>
      </w:pP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قرآن، پايان‌نامه كارشناسى ارشد، به راهنمايى سيدمحمدباقر حجتى، رشته علوم قرآن و حديث، دانشگاه قم،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رساله در نقد بخشى از كتاب اصول مذهب شيعة الاثنى عشرية نوشته ناصر القفارى كه مربوط به صفحات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تا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 xml:space="preserve"> از جلد اول آن مى‌شود،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بخش سه شبهه درباره شيعه مبنى بر عدم حجيت قرآن نزد شيعه مطرح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زاچكار، فاطمه</w:t>
      </w:r>
    </w:p>
    <w:p>
      <w:pPr>
        <w:pStyle w:val="BookText"/>
        <w:rPr/>
      </w:pPr>
      <w:r>
        <w:rPr>
          <w:rFonts w:ascii="IRNazanin" w:hAnsi="IRNazanin" w:eastAsia="IRNazanin"/>
          <w:color w:val="111111"/>
          <w:sz w:val="28"/>
          <w:sz w:val="28"/>
          <w:szCs w:val="28"/>
          <w:rtl w:val="true"/>
          <w:lang w:bidi="fa-IR"/>
        </w:rPr>
        <w:t xml:space="preserve">عملكرد سياسى وهابيت در عصر حاضر و پاسخ تشيع، پايان‌نامه سطح دوم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جامعة الزهراء، قم،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زارع، آفرين</w:t>
      </w:r>
    </w:p>
    <w:p>
      <w:pPr>
        <w:pStyle w:val="BookText"/>
        <w:rPr/>
      </w:pPr>
      <w:r>
        <w:rPr>
          <w:rFonts w:ascii="IRNazanin" w:hAnsi="IRNazanin" w:eastAsia="IRNazanin"/>
          <w:color w:val="111111"/>
          <w:sz w:val="28"/>
          <w:sz w:val="28"/>
          <w:szCs w:val="28"/>
          <w:rtl w:val="true"/>
          <w:lang w:bidi="fa-IR"/>
        </w:rPr>
        <w:t>سلفى‌گرى اسلام متظاهرانه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وهابيت در ترازوى عقل و قرآن، با همكارى زينب اسلامى، به سفارش ستاد عمره دانشجويى، تهران، فرانديش،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۶٠</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وهابيت در ترازوى عقل و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زارع ده آبادى، معصومه</w:t>
      </w:r>
    </w:p>
    <w:p>
      <w:pPr>
        <w:pStyle w:val="BookText"/>
        <w:rPr/>
      </w:pPr>
      <w:r>
        <w:rPr>
          <w:rFonts w:ascii="IRNazanin" w:hAnsi="IRNazanin" w:eastAsia="IRNazanin"/>
          <w:color w:val="111111"/>
          <w:sz w:val="28"/>
          <w:sz w:val="28"/>
          <w:szCs w:val="28"/>
          <w:rtl w:val="true"/>
          <w:lang w:bidi="fa-IR"/>
        </w:rPr>
        <w:t xml:space="preserve">تجسم اعمال از ديدگاه قرآن و روايات و رد شبهات آنان، پايان‌نامه كارشناسى ارشد، به راهنمايى مهدى مهريزى و مشاوره سيد عبدالرسول حسينى زاده، دانشكده اصول الدين، قم،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زارعكار، حسين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بررسى بدعت و سنت از منظر قرآن و حديث، پايان‌نامه كارشناسى ارشد، به راهنمايى امير توحيدى و مشاوره سيدمحمد رضوى، رشته الهيات و معارف </w:t>
      </w:r>
    </w:p>
    <w:p>
      <w:pPr>
        <w:pStyle w:val="BookText"/>
        <w:rPr/>
      </w:pPr>
      <w:r>
        <w:rPr>
          <w:rFonts w:ascii="IRNazanin" w:hAnsi="IRNazanin" w:eastAsia="IRNazanin"/>
          <w:color w:val="111111"/>
          <w:sz w:val="28"/>
          <w:sz w:val="28"/>
          <w:szCs w:val="28"/>
          <w:rtl w:val="true"/>
          <w:lang w:bidi="fa-IR"/>
        </w:rPr>
        <w:t xml:space="preserve">اسلامى، گرايش علوم قرآن و حديث، دانشكده ادبيات و علوم انسانى، دانشگاه آزاد اسلامى، واحد تهران مركزى،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زارعى‌سبزوارى، عباسعلى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134</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پرتو شريعت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شبهات وهابيت، تهران، نشرمشعر،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زيارت در نگاه 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شبهات وهابيت،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۶٨</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در نگاه شريعت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به عربى</w:t>
      </w:r>
    </w:p>
    <w:p>
      <w:pPr>
        <w:pStyle w:val="BookText"/>
        <w:rPr/>
      </w:pPr>
      <w:r>
        <w:rPr>
          <w:rFonts w:ascii="IRNazanin" w:hAnsi="IRNazanin" w:eastAsia="IRNazanin"/>
          <w:color w:val="111111"/>
          <w:sz w:val="28"/>
          <w:sz w:val="28"/>
          <w:szCs w:val="28"/>
          <w:rtl w:val="true"/>
          <w:lang w:bidi="fa-IR"/>
        </w:rPr>
        <w:t>بناء القبور و زيارتها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روية شرعية، ترجمه به عربى صادق البصرى،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قسمتى از كتاب در پرتو شريعت از همين نويسنده است كه در پاسخ به شبهات وهابيت به رشته تحرير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نوشته، اهمّ شبهاتى كه از سوى وهابيت پيرامون زيارت و زيارت قبور وارد شده پاسخ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الزاملى، السيد والى</w:t>
      </w:r>
    </w:p>
    <w:p>
      <w:pPr>
        <w:pStyle w:val="BookText"/>
        <w:rPr/>
      </w:pPr>
      <w:r>
        <w:rPr>
          <w:rFonts w:ascii="IRNazanin" w:hAnsi="IRNazanin" w:eastAsia="IRNazanin"/>
          <w:color w:val="111111"/>
          <w:sz w:val="28"/>
          <w:sz w:val="28"/>
          <w:szCs w:val="28"/>
          <w:rtl w:val="true"/>
          <w:lang w:bidi="fa-IR"/>
        </w:rPr>
        <w:t>الوهابية داعية السلم العالمى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بيروت، دارالنخيل العربى، للطباعة والنشر،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٠٠۶</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ascii="IRNazanin" w:hAnsi="IRNazanin" w:eastAsia="IRNazanin"/>
          <w:color w:val="111111"/>
          <w:sz w:val="28"/>
          <w:sz w:val="28"/>
          <w:szCs w:val="28"/>
          <w:lang w:bidi="fa-IR"/>
        </w:rPr>
        <w:t>۶٩</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زاهدى، سعيد</w:t>
      </w:r>
    </w:p>
    <w:p>
      <w:pPr>
        <w:pStyle w:val="BookText"/>
        <w:rPr/>
      </w:pPr>
      <w:r>
        <w:rPr>
          <w:rFonts w:ascii="IRNazanin" w:hAnsi="IRNazanin" w:eastAsia="IRNazanin"/>
          <w:color w:val="111111"/>
          <w:sz w:val="28"/>
          <w:sz w:val="28"/>
          <w:szCs w:val="28"/>
          <w:rtl w:val="true"/>
          <w:lang w:bidi="fa-IR"/>
        </w:rPr>
        <w:t>ماضى استمرارى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سلفى‌گرى در جهان اسلام از وهابيت تا القاعده، تهران، عابد،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٩٨٧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زبردست خان، صدر الدين محمد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تبصرة الناظرين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نسخه خطى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معجم التراث الكلامى،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زبيدى نجفى، عبدالكاظم بن محمود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٠٧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البراهين القائمات لقمع الشبهة والتشكيكات، نسخه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رساله‌اى است در اثبات جواز سوگوارى و عزادارى و رد شبهات مؤلف صولة الحق در اين باره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معجم التراث الكلامى،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۶٨٨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الزركانى، عادل</w:t>
      </w:r>
    </w:p>
    <w:p>
      <w:pPr>
        <w:pStyle w:val="BookText"/>
        <w:rPr/>
      </w:pPr>
      <w:r>
        <w:rPr>
          <w:rFonts w:ascii="Amiri" w:hAnsi="Amiri" w:eastAsia="Amiri" w:cs="Amiri"/>
          <w:color w:val="111111"/>
          <w:sz w:val="28"/>
          <w:sz w:val="28"/>
          <w:szCs w:val="28"/>
          <w:rtl w:val="true"/>
          <w:lang w:bidi="ar-SA"/>
        </w:rPr>
        <w:t>انا و انت و عرعور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مناظرات و حوار، نجف الاشرف، كرار السعدى،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زرهانى، سيدحسين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 وهابى‌ها و حزب بعث ضد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موعود، ش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شهريور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زكى، محمد ابراهيم</w:t>
      </w:r>
    </w:p>
    <w:p>
      <w:pPr>
        <w:pStyle w:val="BookText"/>
        <w:rPr/>
      </w:pPr>
      <w:r>
        <w:rPr>
          <w:rFonts w:ascii="IRNazanin" w:hAnsi="IRNazanin" w:eastAsia="IRNazanin"/>
          <w:color w:val="111111"/>
          <w:sz w:val="28"/>
          <w:sz w:val="28"/>
          <w:szCs w:val="28"/>
          <w:rtl w:val="true"/>
          <w:lang w:bidi="fa-IR"/>
        </w:rPr>
        <w:t xml:space="preserve">بررسى مبانى كلامى وهابيت در مورد توحيد و شرك، پايان‌نامه كارشناسى ارشد، به راهنمايى عزالدين رضانژاد و مشاوره عبدالرحيم سليمانى، رشته فقه و معارف اسلامى، مدرسه عالى فقه و معارف اسلامى، جامعة المصطفى،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زمانى، حسين و حاجيانى، محمد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تحركات وهابى‌ها در كرانه‌هاى ايرانى خليج فارس در دوره قاجار از آغاز تا پايان دوره صفوى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ش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همزمان با آغاز قرن نوزدهم ميلادى وهابى‌ها در سال </w:t>
      </w:r>
      <w:r>
        <w:rPr>
          <w:rFonts w:eastAsia="IRNazanin" w:cs="IRNazanin"/>
          <w:color w:val="111111"/>
          <w:sz w:val="28"/>
          <w:szCs w:val="28"/>
          <w:lang w:bidi="fa-IR"/>
        </w:rPr>
        <w:t>12</w:t>
      </w:r>
      <w:r>
        <w:rPr>
          <w:rFonts w:ascii="IRNazanin" w:hAnsi="IRNazanin" w:eastAsia="IRNazanin"/>
          <w:color w:val="111111"/>
          <w:sz w:val="28"/>
          <w:sz w:val="28"/>
          <w:szCs w:val="28"/>
          <w:lang w:bidi="fa-IR"/>
        </w:rPr>
        <w:t>٠٧</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٧٩</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تصرف احسا به خليج فارس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121</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٨٠</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قواسم به وهابيت 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اغلب بنادر و سواحل خليج فارس تحت نفوذ جواسم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محمدخان بعد از تاجگذارى توجهى به امنيت سواحل خليج فارس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روند بى توجهى ايران به كرانه‌هاى ايرانى در دوره پادشاهان بعدى قاجار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وهابيون هر لحظه فرصتى بدست مى‌آوردند به سواحل ايران مى‌تاختند و با حكام محلى كرانه‌هاى ايرانى عليه حكومت مركزى متحد مى‌شدند و به ناامنى و اغتشاش در آن نواحى دامن مى‌زدند، تا اينكه در سال </w:t>
      </w:r>
      <w:r>
        <w:rPr>
          <w:rFonts w:eastAsia="IRNazanin" w:cs="IRNazanin"/>
          <w:color w:val="111111"/>
          <w:sz w:val="28"/>
          <w:szCs w:val="28"/>
          <w:lang w:bidi="fa-IR"/>
        </w:rPr>
        <w:t>12</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٨۶٧</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 عباس از دست سلطان عمان خارج شد و در سال </w:t>
      </w:r>
      <w:r>
        <w:rPr>
          <w:rFonts w:eastAsia="IRNazanin" w:cs="IRNazanin"/>
          <w:color w:val="111111"/>
          <w:sz w:val="28"/>
          <w:szCs w:val="28"/>
          <w:lang w:bidi="fa-IR"/>
        </w:rPr>
        <w:t>13</w:t>
      </w:r>
      <w:r>
        <w:rPr>
          <w:rFonts w:ascii="IRNazanin" w:hAnsi="IRNazanin" w:eastAsia="IRNazanin"/>
          <w:color w:val="111111"/>
          <w:sz w:val="28"/>
          <w:sz w:val="28"/>
          <w:szCs w:val="28"/>
          <w:lang w:bidi="fa-IR"/>
        </w:rPr>
        <w:t>٠</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lang w:bidi="fa-IR"/>
        </w:rPr>
        <w:t>٨٨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با خريد دو فروند كشتى جنگى، اقداماتى براى تامين امنيت خليج فارس و مبارزه با وهابيون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٨٨٧</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تصرف بندر لنگه توسط ايران وهابيون پايگاه خود را در سواحل ايران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عرشيان فرش 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نقدى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تطهير و ارتباط آن با عصمت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٧</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نقد و بررسى كتاب آيه تطهير و ارتباط آن با عصمت ائمه نوشته طه الدليمى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زمانى قمشه‌اى، 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كلام اسلامى، ش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زمستان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تشبيه و تنزيه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كلام اسلامى، ش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زمستان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زنگوئى زوزنى، على</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تضاد وهابيت و ديوبنديه، پايان‌نامه سطح سوم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راهنمايى حسين رجبى و مشاوره مهدى فرمانيان، مركز مديريت حوزه علميه قم،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الزواد، ناجى احمد</w:t>
      </w:r>
    </w:p>
    <w:p>
      <w:pPr>
        <w:pStyle w:val="BookText"/>
        <w:rPr/>
      </w:pPr>
      <w:r>
        <w:rPr>
          <w:rFonts w:ascii="Amiri" w:hAnsi="Amiri" w:eastAsia="Amiri" w:cs="Amiri"/>
          <w:color w:val="111111"/>
          <w:sz w:val="28"/>
          <w:sz w:val="28"/>
          <w:szCs w:val="28"/>
          <w:rtl w:val="true"/>
          <w:lang w:bidi="ar-SA"/>
        </w:rPr>
        <w:t>ابوطالب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و كفاح، بيروت، دارالبصيرة،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زهرى، خالد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المقاصدى عند محمّدجواد البلاغى و دوره فى 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مجموعه مقالات المؤتمر العالمى لتكريم العلامة البلاغى، قم، مركز العلوم والثقافة الاسلامية، مطبعة النكارش،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الزيدى، علاء </w:t>
      </w:r>
      <w:r>
        <w:rPr>
          <w:rStyle w:val="FootnoteAnchor"/>
          <w:rtl w:val="true"/>
        </w:rPr>
        <w:footnoteReference w:id="2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الحزب الوهابى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دعوة اصلاحية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حركة 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صوت الخليج،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عاملى، عبدالكريم بن حسين </w:t>
      </w:r>
      <w:r>
        <w:rPr>
          <w:rStyle w:val="FootnoteAnchor"/>
          <w:rtl w:val="true"/>
        </w:rPr>
        <w:footnoteReference w:id="257"/>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۶٠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الرد على الوهابية فى تحريمهم بناء القبور، بى‌جا،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ما كتب فى الحج والزيارة والمعالم المشرفة فى الحجاز،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معجم التراث الكلامى،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۶٧</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زينلى، غلامحسين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دوازده امام در منابع اهل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علوم حديث، ش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زمستان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 از منظر علامه بلاغى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چكيده مقالات فارسى و عربى كنگره بين‌المللى علامه بلاغى، ص </w:t>
      </w:r>
      <w:r>
        <w:rPr>
          <w:rFonts w:eastAsia="IRNazanin" w:cs="IRNazanin"/>
          <w:color w:val="111111"/>
          <w:sz w:val="28"/>
          <w:szCs w:val="28"/>
          <w:lang w:bidi="fa-IR"/>
        </w:rPr>
        <w:t>4</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ساجدى‌نيا، محمد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بررسى عقايد سلفيه از ديدگاه اهل سنت، پايان‌نامه سطح سوم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كارشناسى </w:t>
      </w:r>
    </w:p>
    <w:p>
      <w:pPr>
        <w:pStyle w:val="BookText"/>
        <w:rPr/>
      </w:pPr>
      <w:r>
        <w:rPr>
          <w:rFonts w:ascii="Amiri" w:hAnsi="Amiri" w:eastAsia="Amiri" w:cs="Amiri"/>
          <w:color w:val="111111"/>
          <w:sz w:val="28"/>
          <w:sz w:val="28"/>
          <w:szCs w:val="28"/>
          <w:rtl w:val="true"/>
          <w:lang w:bidi="ar-SA"/>
        </w:rPr>
        <w:t>ارشد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راهنمايى على شهرستانى و مشاوره مرتضى استادى، حوزه علميه خراسان،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سادات، زكيه</w:t>
      </w:r>
    </w:p>
    <w:p>
      <w:pPr>
        <w:pStyle w:val="BookText"/>
        <w:rPr/>
      </w:pPr>
      <w:r>
        <w:rPr>
          <w:rFonts w:ascii="IRNazanin" w:hAnsi="IRNazanin" w:eastAsia="IRNazanin"/>
          <w:color w:val="111111"/>
          <w:sz w:val="28"/>
          <w:sz w:val="28"/>
          <w:szCs w:val="28"/>
          <w:rtl w:val="true"/>
          <w:lang w:bidi="fa-IR"/>
        </w:rPr>
        <w:t xml:space="preserve">توحيد عبادى از ديدگاه وهابيت و نقد آن، پايان‌نامه سطح دوم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راهنمايى خانم قائمى، جامعة الزهراء، قم،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ساعدى،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134</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نفى ظاهرة التكفير عندالامامية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يقوم بابطال دعوى الوهابية،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ساعدى، شاكر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اثر الوهابية فى انحطاط الحضارة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سراج منير، ش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بهار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ساعدى عمارى، مهدى بن على </w:t>
      </w:r>
      <w:r>
        <w:rPr>
          <w:rStyle w:val="FootnoteAnchor"/>
          <w:rtl w:val="true"/>
        </w:rPr>
        <w:footnoteReference w:id="258"/>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٩</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الفصول المهمة فى مشروعية زيارة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نسخه خطى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معجم التراث الكلامى،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ساغر حسين</w:t>
      </w:r>
    </w:p>
    <w:p>
      <w:pPr>
        <w:pStyle w:val="BookText"/>
        <w:rPr/>
      </w:pPr>
      <w:r>
        <w:rPr>
          <w:rFonts w:ascii="IRNazanin" w:hAnsi="IRNazanin" w:eastAsia="IRNazanin"/>
          <w:color w:val="111111"/>
          <w:sz w:val="28"/>
          <w:sz w:val="28"/>
          <w:szCs w:val="28"/>
          <w:rtl w:val="true"/>
          <w:lang w:bidi="fa-IR"/>
        </w:rPr>
        <w:t xml:space="preserve">حق يا على مدد، هند، ملتان، همدر پريس، بى‌تا،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تأليفات شيعه در شبه قاره هند، ص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ساقى، مجيد</w:t>
      </w:r>
    </w:p>
    <w:p>
      <w:pPr>
        <w:pStyle w:val="BookText"/>
        <w:rPr/>
      </w:pPr>
      <w:r>
        <w:rPr>
          <w:rFonts w:ascii="IRNazanin" w:hAnsi="IRNazanin" w:eastAsia="IRNazanin"/>
          <w:color w:val="111111"/>
          <w:sz w:val="28"/>
          <w:sz w:val="28"/>
          <w:szCs w:val="28"/>
          <w:rtl w:val="true"/>
          <w:lang w:bidi="fa-IR"/>
        </w:rPr>
        <w:t xml:space="preserve">نقش دولت سعودى در گسترش وهابيت در كشورهاى همجوار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پاكستان 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دهه اخير، پايان‌نامه كارشناسى ارشد، به راهنمايى اصغر پرتوى و مشاوره مهدى خوشخطى، رشته علوم سياسى، دانشگاه آزاد اسلامى، واحد زنجان، در حال تدوين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سبحانى، محمدحسين</w:t>
      </w:r>
    </w:p>
    <w:p>
      <w:pPr>
        <w:pStyle w:val="BookText"/>
        <w:rPr/>
      </w:pPr>
      <w:r>
        <w:rPr>
          <w:rFonts w:ascii="IRNazanin" w:hAnsi="IRNazanin" w:eastAsia="IRNazanin"/>
          <w:color w:val="111111"/>
          <w:sz w:val="28"/>
          <w:sz w:val="28"/>
          <w:szCs w:val="28"/>
          <w:rtl w:val="true"/>
          <w:lang w:bidi="fa-IR"/>
        </w:rPr>
        <w:t xml:space="preserve">بررسى و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الشبهات فى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عبدالوهاب، پايان‌نامه كارشناسى ارشد، به راهنمايى عبدالرحمن سليمانى و مشاوره احمد شجاعى، رشته فقه و معارف اسلامى، گرايش فلسفه اسلامى، مدرسه عالى فقه و معارف اسلامى، جامعة المصطفى،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سبحانى تبريزى، جعفر </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w:t>
      </w:r>
      <w:r>
        <w:rPr>
          <w:rFonts w:ascii="IRNazanin" w:hAnsi="IRNazanin" w:eastAsia="IRNazanin"/>
          <w:color w:val="111111"/>
          <w:sz w:val="28"/>
          <w:sz w:val="28"/>
          <w:szCs w:val="28"/>
          <w:lang w:bidi="fa-IR"/>
        </w:rPr>
        <w:t>٠٨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آشنايى با مكتب سلفيه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كلام اسلامى، ش </w:t>
      </w:r>
      <w:r>
        <w:rPr>
          <w:rFonts w:ascii="Amiri" w:hAnsi="Amiri" w:eastAsia="Amiri" w:cs="Amiri"/>
          <w:color w:val="111111"/>
          <w:sz w:val="28"/>
          <w:sz w:val="28"/>
          <w:szCs w:val="28"/>
          <w:lang w:bidi="ar-SA"/>
        </w:rPr>
        <w:t>٧٠</w:t>
      </w:r>
      <w:r>
        <w:rPr>
          <w:rFonts w:ascii="Amiri" w:hAnsi="Amiri" w:eastAsia="Amiri" w:cs="Amiri"/>
          <w:color w:val="111111"/>
          <w:sz w:val="28"/>
          <w:sz w:val="28"/>
          <w:szCs w:val="28"/>
          <w:rtl w:val="true"/>
          <w:lang w:bidi="ar-SA"/>
        </w:rPr>
        <w:t xml:space="preserve">، تابستان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آشنايى بيشتر با مكتب سلفيه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ميقات حج، ش </w:t>
      </w:r>
      <w:r>
        <w:rPr>
          <w:rFonts w:ascii="Amiri" w:hAnsi="Amiri" w:eastAsia="Amiri" w:cs="Amiri"/>
          <w:color w:val="111111"/>
          <w:sz w:val="28"/>
          <w:sz w:val="28"/>
          <w:szCs w:val="28"/>
          <w:lang w:bidi="ar-SA"/>
        </w:rPr>
        <w:t>۶٧</w:t>
      </w:r>
      <w:r>
        <w:rPr>
          <w:rFonts w:ascii="Amiri" w:hAnsi="Amiri" w:eastAsia="Amiri" w:cs="Amiri"/>
          <w:color w:val="111111"/>
          <w:sz w:val="28"/>
          <w:sz w:val="28"/>
          <w:szCs w:val="28"/>
          <w:rtl w:val="true"/>
          <w:lang w:bidi="ar-SA"/>
        </w:rPr>
        <w:t xml:space="preserve">، بهار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٨٩</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البيت عليهم السلام و حقوقهم الشرعية، قم، مؤسسه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٠٧</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كتاب حاضر، نقدى بر كتاب آل البيت عليهم السلام و حقوقهم الشرعيه تاليف صالح بن عبدالله درويش، قاضى قطيف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تهران، نشر مشعر،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 جيبى</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آيين وهابيت، قم، دفتر انتشارات اسلامى حوزه علميه قم، چاپ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٧٨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٧٠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چاپ‌هاى ديگر</w:t>
      </w:r>
    </w:p>
    <w:p>
      <w:pPr>
        <w:pStyle w:val="BookText"/>
        <w:rPr/>
      </w:pPr>
      <w:r>
        <w:rPr>
          <w:rFonts w:ascii="IRNazanin" w:hAnsi="IRNazanin" w:eastAsia="IRNazanin"/>
          <w:color w:val="111111"/>
          <w:sz w:val="28"/>
          <w:sz w:val="28"/>
          <w:szCs w:val="28"/>
          <w:rtl w:val="true"/>
          <w:lang w:bidi="fa-IR"/>
        </w:rPr>
        <w:t>آئين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تجزيه و تحليل كاملى از مسلك وهابيت از نظر قرآن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سعادت،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نشر مشعر،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۶٧</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 مدرسين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۶</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دار القرآن كريم،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35</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آذرى كريل</w:t>
      </w:r>
    </w:p>
    <w:p>
      <w:pPr>
        <w:pStyle w:val="BookText"/>
        <w:rPr/>
      </w:pPr>
      <w:r>
        <w:rPr>
          <w:rFonts w:ascii="Amiri" w:hAnsi="Amiri" w:eastAsia="Amiri" w:cs="Amiri"/>
          <w:color w:val="111111"/>
          <w:sz w:val="28"/>
          <w:sz w:val="28"/>
          <w:szCs w:val="28"/>
          <w:rtl w:val="true"/>
          <w:lang w:bidi="ar-SA"/>
        </w:rPr>
        <w:t xml:space="preserve">ترجمه يوسف باقراف، باكو، مركز تحقيقاتى اسلامى ارشاد،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٩٩٩</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اردو</w:t>
      </w:r>
    </w:p>
    <w:p>
      <w:pPr>
        <w:pStyle w:val="BookText"/>
        <w:rPr/>
      </w:pPr>
      <w:r>
        <w:rPr>
          <w:rFonts w:ascii="Amiri" w:hAnsi="Amiri" w:eastAsia="Amiri" w:cs="Amiri"/>
          <w:color w:val="111111"/>
          <w:sz w:val="28"/>
          <w:sz w:val="28"/>
          <w:szCs w:val="28"/>
          <w:rtl w:val="true"/>
          <w:lang w:bidi="ar-SA"/>
        </w:rPr>
        <w:t xml:space="preserve">آئين وهابيت به زبان اردو، قم، جامعه مدرسين حوزه علميه قم، دفتر انتشارات اسلامى،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٧٠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آئين وهابيت، ترجمه مولانا منير الحسن جعفر النجفى، كراچى، دارالثقافة الاسلامية، </w:t>
      </w:r>
      <w:r>
        <w:rPr>
          <w:rFonts w:eastAsia="IRNazanin" w:cs="IRNazanin"/>
          <w:color w:val="111111"/>
          <w:sz w:val="28"/>
          <w:szCs w:val="28"/>
          <w:lang w:bidi="fa-IR"/>
        </w:rPr>
        <w:t>14</w:t>
      </w:r>
      <w:r>
        <w:rPr>
          <w:rFonts w:ascii="IRNazanin" w:hAnsi="IRNazanin" w:eastAsia="IRNazanin"/>
          <w:color w:val="111111"/>
          <w:sz w:val="28"/>
          <w:sz w:val="28"/>
          <w:szCs w:val="28"/>
          <w:lang w:bidi="fa-IR"/>
        </w:rPr>
        <w:t>٠٨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٩٩٨</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عربى</w:t>
      </w:r>
    </w:p>
    <w:p>
      <w:pPr>
        <w:pStyle w:val="BookText"/>
        <w:rPr/>
      </w:pPr>
      <w:r>
        <w:rPr>
          <w:rFonts w:ascii="Amiri" w:hAnsi="Amiri" w:eastAsia="Amiri" w:cs="Amiri"/>
          <w:color w:val="111111"/>
          <w:sz w:val="28"/>
          <w:sz w:val="28"/>
          <w:szCs w:val="28"/>
          <w:rtl w:val="true"/>
          <w:lang w:bidi="ar-SA"/>
        </w:rPr>
        <w:t xml:space="preserve">مع الوهابيين فى خططهم و عقائدهم، ترجمه ابراهيم اركوازى، تهران، مؤسسه الفكر الاسلامى،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بررسى ديدگاه‌هاى وهابيت درباره زيارت و توسل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الاسماء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الاله والرب والعباد، قم، مؤسسه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الايمان والكفر فى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موجزة تبحث عن حقيقة الايمان والكفر وحدودهما والفرق بين الاسلام والايمان وحكم تكفير اهل القبلة و تدعو الى الوحدة الاسلامية، قم، مؤسسه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ص، وزيرى </w:t>
      </w:r>
    </w:p>
    <w:p>
      <w:pPr>
        <w:pStyle w:val="BookText"/>
        <w:rPr/>
      </w:pPr>
      <w:r>
        <w:rPr>
          <w:rFonts w:ascii="IRNazanin" w:hAnsi="IRNazanin" w:eastAsia="IRNazanin"/>
          <w:color w:val="111111"/>
          <w:sz w:val="28"/>
          <w:sz w:val="28"/>
          <w:szCs w:val="28"/>
          <w:rtl w:val="true"/>
          <w:lang w:bidi="fa-IR"/>
        </w:rPr>
        <w:t>ابن‌تيميه فكرا و منهجا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نقدية لعقائد و آراء ابن‌تيميه و مناقشتها على ضوء الكتاب العزيز، قم، موسسه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1</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٩٠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بحوث فى 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موضوعية مقارنة للمذاهب الاسلامية، قم، مركز مديريت حوزه عليمه قم،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جلد چهارم، </w:t>
      </w:r>
      <w:r>
        <w:rPr>
          <w:rFonts w:eastAsia="IRNazanin" w:cs="IRNazanin"/>
          <w:color w:val="111111"/>
          <w:sz w:val="28"/>
          <w:szCs w:val="28"/>
          <w:lang w:bidi="fa-IR"/>
        </w:rPr>
        <w:t>41</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قم، مؤسسه نشر اسلامى، چاپ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41</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بحوث قرآنية فى التوحيد و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يبحث عن تحديد معالم التوحيد و الشرك مع تطبيقات علمية، قم، مؤسسه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مفهومها، حدّها و آثارها، قم، مؤسسة الامام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روى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مفهومها، حدّها و آثارها و مواردها</w:t>
      </w:r>
    </w:p>
    <w:p>
      <w:pPr>
        <w:pStyle w:val="BookText"/>
        <w:rPr/>
      </w:pPr>
      <w:r>
        <w:rPr>
          <w:rFonts w:ascii="IRNazanin" w:hAnsi="IRNazanin" w:eastAsia="IRNazanin"/>
          <w:color w:val="111111"/>
          <w:sz w:val="28"/>
          <w:sz w:val="28"/>
          <w:szCs w:val="28"/>
          <w:rtl w:val="true"/>
          <w:lang w:bidi="fa-IR"/>
        </w:rPr>
        <w:t>پاسدارى از مرقد پيامبران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نقدى بر كتاب زيارت از ديدگاه امامان،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٩</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نقدى بر كتاب زيارت از ديدگاه امامان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نقدى بر برگزيده كتاب المزار عند الائمة الاطهار نوشته عبدالهادى الحسينى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در بحرين چاپ شده و توسط فردى به نام زين‌العابدين ابراهيمى به فارسى ترجمه شده و در مكه و مدينه توزيع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ناقد طى شش فصل به شبهات مطرح شده در اين كتاب پاسخ داده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پيدايش وهابيت و نگاهى به پيامدهاى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كلام اسلامى، ش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مقاله همچنين در مجله ميقات حج با مشخصات زير به چاپ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پيدايش وهابيت و برخى پيامدهاى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ميقات حج، ش </w:t>
      </w:r>
      <w:r>
        <w:rPr>
          <w:rFonts w:eastAsia="IRNazanin" w:cs="IRNazanin"/>
          <w:color w:val="111111"/>
          <w:sz w:val="28"/>
          <w:szCs w:val="28"/>
          <w:lang w:bidi="fa-IR"/>
        </w:rPr>
        <w:t>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التبرك والتوسل على ضوء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ملاحظات و تعليقات على اجوبة الشيخ عبدالعزيز بن 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التبرك و التوسل و الصلح مع العدو الصهيونى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آراء،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مقاله در كتاب التبرك و التوسل و الصلح مع العدو الصهيونى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ضوء آراء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به كوشش فتح الله نجارزادگان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كامل اين كتاب، در همين كتابشناسى ذيل نام نجارزادگان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تجسيم و تشبيه در عقايد ابن تيميه، پيشواى 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كلام اسلامى، ش </w:t>
      </w:r>
      <w:r>
        <w:rPr>
          <w:rFonts w:ascii="IRNazanin" w:hAnsi="IRNazanin" w:eastAsia="IRNazanin"/>
          <w:color w:val="111111"/>
          <w:sz w:val="28"/>
          <w:sz w:val="28"/>
          <w:szCs w:val="28"/>
          <w:lang w:bidi="fa-IR"/>
        </w:rPr>
        <w:t>٧</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التشبيه و التجسيم عند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سراج منير، ش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زمستان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درسهايى از مكتب اسلام، ش </w:t>
      </w:r>
      <w:r>
        <w:rPr>
          <w:rFonts w:ascii="Amiri" w:hAnsi="Amiri" w:eastAsia="Amiri" w:cs="Amiri"/>
          <w:color w:val="111111"/>
          <w:sz w:val="28"/>
          <w:sz w:val="28"/>
          <w:szCs w:val="28"/>
          <w:lang w:bidi="ar-SA"/>
        </w:rPr>
        <w:t>۶۶</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مرداد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۶۶٧</w:t>
      </w:r>
      <w:r>
        <w:rPr>
          <w:rFonts w:ascii="Amiri" w:hAnsi="Amiri" w:eastAsia="Amiri" w:cs="Amiri"/>
          <w:color w:val="111111"/>
          <w:sz w:val="28"/>
          <w:sz w:val="28"/>
          <w:szCs w:val="28"/>
          <w:rtl w:val="true"/>
          <w:lang w:bidi="ar-SA"/>
        </w:rPr>
        <w:t xml:space="preserve">، شهريور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 در شرايع پيشين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كلام اسلامى، ش </w:t>
      </w:r>
      <w:r>
        <w:rPr>
          <w:rFonts w:ascii="IRNazanin" w:hAnsi="IRNazanin" w:eastAsia="IRNazanin"/>
          <w:color w:val="111111"/>
          <w:sz w:val="28"/>
          <w:sz w:val="28"/>
          <w:szCs w:val="28"/>
          <w:lang w:bidi="fa-IR"/>
        </w:rPr>
        <w:t>٧</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 سياسى و گويندگان دربارى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كلام اسلامى، ش </w:t>
      </w:r>
      <w:r>
        <w:rPr>
          <w:rFonts w:ascii="IRNazanin" w:hAnsi="IRNazanin" w:eastAsia="IRNazanin"/>
          <w:color w:val="111111"/>
          <w:sz w:val="28"/>
          <w:sz w:val="28"/>
          <w:szCs w:val="28"/>
          <w:lang w:bidi="fa-IR"/>
        </w:rPr>
        <w:t>٧٠</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افق حوزه، ش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نوشتار در پاسخ به ديدگاه شيخ عادل بن سالم الكلبانى امام جماعت مسجدالحرام در زمينه تكفير علماى شيعه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تكفير و تروريسم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درسهايى از مكتب اسلام، سال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دى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اين مقاله در مجموعه مقاله زير نيز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سيماى فرزانگان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حاوى بيش از </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مقاله و رساله پيرامون مسائل كلامى، قرآنى، ولايى، فقهى و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٠٨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و شرك در عبادت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نور علم، ش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آبان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۶٩</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٨٧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التوحيد و الشرك فى القرآن الكريم، تهران، اسوه،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ص، عربى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بررسى ابعاد توحيد در عبادت و دفاع از عقايد شيعه در عرصه‌ى زيارت و توسل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توسل، تبرك، بدعت، قم، مؤسسه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مفهومه و اقسامه و حكمه فى الشريعة الاسلامية الغراء، قم، نشر مشعر،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مائده العقيده،</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بيروت، دارالاضواء،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٠٠</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توسل و تبرك برگرفته از آثار آيت‌الله جعفر سبحانى، تهران، كانون انديشه جوان،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٧٨٠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بررسى موضوعات متنوع دين‌پژوهى از جمله زيارت و توسل است، كه در حلقه نقد و پاسخگويى كانون انديشه جوان صورت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توسل يا استمداد از ارواح مقدسه، تهران، قدر،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اعتقادى،</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تهران،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٧٧</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عربى</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التوسل او الاستغاثة بالارواح المقدسة، تهران، موسسة الكتاب العالمية،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بيروت، الدار الاسلامية،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تبرك در اديان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بحث علمى از آيت الله جعفر سبحانى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درسهايى از مكتب اسلام، ش </w:t>
      </w:r>
      <w:r>
        <w:rPr>
          <w:rFonts w:eastAsia="IRNazanin" w:cs="IRNazanin"/>
          <w:color w:val="111111"/>
          <w:sz w:val="28"/>
          <w:szCs w:val="28"/>
          <w:lang w:bidi="fa-IR"/>
        </w:rPr>
        <w:t>5</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فروردين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ارديبهشت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جدال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بررسى شبهات وهابيان،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بزرگترين دستاورد وهابيان مجسم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كلام اسلامى، ش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٧۶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حوار مع الشيخ صالح بن عبدالله الدرويش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القاضى بالمحكمة الكبرى بالقطيف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الصحبة و الصحابة، قم، مؤسسه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حوار مع الشيخ صالح بن عبدالله الدرويش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تاملات فى نهج البلاغه، قم، مؤسسه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٨٧</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IRNazanin" w:hAnsi="IRNazanin" w:eastAsia="IRNazanin"/>
          <w:color w:val="111111"/>
          <w:sz w:val="28"/>
          <w:sz w:val="28"/>
          <w:szCs w:val="28"/>
          <w:rtl w:val="true"/>
          <w:lang w:bidi="fa-IR"/>
        </w:rPr>
        <w:t xml:space="preserve">گفتگو با قاضى دادگاه عالى قطيف پيرامون نهج البلاغه، ترجمه سيد جعفر حسينى اصل، قم، قيام،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 نقدى بر كتاب تاملات حول نهج البلاغة نوشته صالح درويش عبدالله، قاضى القضات قطيف مى‌باشد</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حوارات عقائدية معاصرة دراسة موضوعية تناقش افكار المفتى العام للمملكة العربية السعودية الشيخ عبدالعزيز بن باز حول التبرك و التوسل و ترد عليها على ضوء القرآن الكريم و السنة النبوية و العقل الحصيف، قم، </w:t>
      </w:r>
    </w:p>
    <w:p>
      <w:pPr>
        <w:pStyle w:val="BookText"/>
        <w:rPr/>
      </w:pPr>
      <w:r>
        <w:rPr>
          <w:rFonts w:ascii="IRNazanin" w:hAnsi="IRNazanin" w:eastAsia="IRNazanin"/>
          <w:color w:val="111111"/>
          <w:sz w:val="28"/>
          <w:sz w:val="28"/>
          <w:szCs w:val="28"/>
          <w:rtl w:val="true"/>
          <w:lang w:bidi="fa-IR"/>
        </w:rPr>
        <w:t xml:space="preserve">مؤسسه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٠٩</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الحياة البرزخية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تبحث عن امتداد حياة الانسان بعد الرحيل من الدنيا، تهران، نشر مشعر،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ساحل تقريب، قم،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٧٩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٩٩</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٨٧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بررسى آراء كلامى شيعه به ويژه در عرصه‌ى زيارت و توسل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حاصل دو سخنرانى مؤلف در جلسات آموزشى توجيهى روحانيان و معين‌هاى كاروان‌هاى حج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درنگى در پيدايش وهابيت و برخى پيامدهاى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 ش </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دفاع عن الحقيقة، قم، مؤسسه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بى‌تا،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قراءة جديدة للتاريخ؛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دليل المرشدين إلى الحقّ اليقين، قم،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ascii="IRNazanin" w:hAnsi="IRNazanin" w:eastAsia="IRNazanin"/>
          <w:color w:val="111111"/>
          <w:sz w:val="28"/>
          <w:sz w:val="28"/>
          <w:szCs w:val="28"/>
          <w:lang w:bidi="fa-IR"/>
        </w:rPr>
        <w:t>۶</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٧۶</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IRNazanin" w:hAnsi="IRNazanin" w:eastAsia="IRNazanin"/>
          <w:color w:val="111111"/>
          <w:sz w:val="28"/>
          <w:sz w:val="28"/>
          <w:szCs w:val="28"/>
          <w:rtl w:val="true"/>
          <w:lang w:bidi="fa-IR"/>
        </w:rPr>
        <w:t>سيماى عقايد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كتاب دليل المرشدين الى الحق اليقين، ترجمه جواد محدثى، تهران، نشر مشعر، چاپ</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٩٧٨</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جنبه‌هاى عقايد اخلاقى شيعه مثل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جهت تقريب مذاهب، وحدت هر چه بيشتر بين مذاهب اسلامى و روشن شدن افكار عمومى مسلمانان، بعضى از موضوعات مهمّى كه موجب اختلاف و تفرقه بين مسلمين بود را مورد بررسى محققانه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با عنوان سيماى عقايد شيعه توسط نشر مشعر به فارسى ترجمه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 نفرت‌آور وهابيان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درسهايى از مكتب اسلام، س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اسفند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كلام اسلامى، ش </w:t>
      </w:r>
      <w:r>
        <w:rPr>
          <w:rFonts w:ascii="Amiri" w:hAnsi="Amiri" w:eastAsia="Amiri" w:cs="Amiri"/>
          <w:color w:val="111111"/>
          <w:sz w:val="28"/>
          <w:sz w:val="28"/>
          <w:szCs w:val="28"/>
          <w:lang w:bidi="ar-SA"/>
        </w:rPr>
        <w:t>۶٠</w:t>
      </w:r>
      <w:r>
        <w:rPr>
          <w:rFonts w:ascii="Amiri" w:hAnsi="Amiri" w:eastAsia="Amiri" w:cs="Amiri"/>
          <w:color w:val="111111"/>
          <w:sz w:val="28"/>
          <w:sz w:val="28"/>
          <w:szCs w:val="28"/>
          <w:rtl w:val="true"/>
          <w:lang w:bidi="ar-SA"/>
        </w:rPr>
        <w:t xml:space="preserve">، زمستان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الزيارة فى الكتاب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لمفهوم الزيارة و آثارها و احكامها،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مائدة العقيدة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بيروت، دارالاضواء،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ميقات حج، ش </w:t>
      </w:r>
      <w:r>
        <w:rPr>
          <w:rFonts w:ascii="IRNazanin" w:hAnsi="IRNazanin" w:eastAsia="IRNazanin"/>
          <w:color w:val="111111"/>
          <w:sz w:val="28"/>
          <w:sz w:val="28"/>
          <w:szCs w:val="28"/>
          <w:lang w:bidi="fa-IR"/>
        </w:rPr>
        <w:t>۶</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تاريخاً ومفهومًا و هدفا،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الامام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 رقعى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 xml:space="preserve">شفاعت و زيارت برگرفته از آثار آيت‌الله جعفر سبحانى، به كوشش جمعى از محققان، تهران، كانون انديشه جوان،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۶</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٨٧</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الشفاعة فى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موجزة تبين مفهوم الشفاعة و حدودها و آثارها، قم، مركز تحقيقات حج،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موجزة تبين مفهوم الشفاعة و حدودها و آثارها البناءة و شروطها و طلبها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مائدة العقيدة،</w:t>
      </w:r>
    </w:p>
    <w:p>
      <w:pPr>
        <w:pStyle w:val="BookText"/>
        <w:rPr/>
      </w:pPr>
      <w:r>
        <w:rPr>
          <w:rFonts w:ascii="Amiri" w:hAnsi="Amiri" w:eastAsia="Amiri" w:cs="Amiri"/>
          <w:color w:val="111111"/>
          <w:sz w:val="28"/>
          <w:sz w:val="28"/>
          <w:szCs w:val="28"/>
          <w:rtl w:val="true"/>
          <w:lang w:bidi="ar-SA"/>
        </w:rPr>
        <w:t xml:space="preserve">الشيخ سلمان العوده تواب عواد، تهران، مشعر،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 xml:space="preserve">صيانة الآثار الإسلامية، قم، نشر مشعر، بى‌تا، </w:t>
      </w:r>
      <w:r>
        <w:rPr>
          <w:rFonts w:ascii="Amiri" w:hAnsi="Amiri" w:eastAsia="Amiri" w:cs="Amiri"/>
          <w:color w:val="111111"/>
          <w:sz w:val="28"/>
          <w:sz w:val="28"/>
          <w:szCs w:val="28"/>
          <w:lang w:bidi="ar-SA"/>
        </w:rPr>
        <w:t>٨٧</w:t>
      </w:r>
      <w:r>
        <w:rPr>
          <w:rFonts w:ascii="Amiri" w:hAnsi="Amiri" w:eastAsia="Amiri" w:cs="Amiri"/>
          <w:color w:val="111111"/>
          <w:sz w:val="28"/>
          <w:sz w:val="28"/>
          <w:szCs w:val="28"/>
          <w:rtl w:val="true"/>
          <w:lang w:bidi="ar-SA"/>
        </w:rPr>
        <w:t>ص، رقعى</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ظاهرة الافتراء على الشيعة عبر التاريخ، قم، موسسه الامام الصادق عليه السلام، </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قراءة جديدة للتايخ؛</w:t>
      </w:r>
    </w:p>
    <w:p>
      <w:pPr>
        <w:pStyle w:val="BookText"/>
        <w:rPr/>
      </w:pPr>
      <w:r>
        <w:rPr>
          <w:rFonts w:ascii="IRNazanin" w:hAnsi="IRNazanin" w:eastAsia="IRNazanin"/>
          <w:color w:val="111111"/>
          <w:sz w:val="28"/>
          <w:sz w:val="28"/>
          <w:szCs w:val="28"/>
          <w:rtl w:val="true"/>
          <w:lang w:bidi="fa-IR"/>
        </w:rPr>
        <w:t xml:space="preserve">العبادة حدّها و مفهومها، قم،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۶</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 جيبى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ابعاد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حاضر با بيان مفهوم و حدود عبادت، به ردّ اتهامات وهابيون نسبت به شيعه در اين باره مى‌پردازد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ظلال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دراسته مبسطة حول التوحيد و الشرك و تحديد معالمهما، قم، نشر مشعر،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فى ظل اصول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شاملة لمسألة التوحيد والشرك والبدعة و قضية الاستشفاع والتوسل والزيارة و غيرها فى ضوء الاصول المستفادة من الكتاب والسنة، محاضرات جعفر السبحانى، به كوشش جعفر الهادى، قم، مؤسسة الامام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فى ظل اصول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محاضرات الشيخ جعفر السبحانى، به قلم جعفر الهادى، قم، مركز مديريت حوزه علميه قم،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بررسى جوانب توحيد و شرك و موضوعات تابع آنها مثل زيارت قبور ائمه و شفاعت و توسل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مرزهاى توحيد و شرك در قرآن، ترجمه‌ى مهدى عزيزيان،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ص، رقعى، عربى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عنوان اصلى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 الشرك فى القرآن الكريم</w:t>
      </w:r>
    </w:p>
    <w:p>
      <w:pPr>
        <w:pStyle w:val="BookText"/>
        <w:rPr/>
      </w:pPr>
      <w:r>
        <w:rPr>
          <w:rFonts w:ascii="IRNazanin" w:hAnsi="IRNazanin" w:eastAsia="IRNazanin"/>
          <w:color w:val="111111"/>
          <w:sz w:val="28"/>
          <w:sz w:val="28"/>
          <w:szCs w:val="28"/>
          <w:rtl w:val="true"/>
          <w:lang w:bidi="fa-IR"/>
        </w:rPr>
        <w:t>بررسى توحيد در عبادت و پاسخ به نقدهاى وهابيان بر شيعه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مفاهيم القرآن، قم، مؤسسه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موضوعى قرآن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اول آن مبحث توحيد و شرك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نظرة على كتاب حقيقة و ليس افتراء، قم، مؤسسه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قراءة جديدة للتاريخ؛ </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اين كتاب نامه‌اى به شيخ صالح بن عبدالله الدرويش در نقد كتاب حقيقة و ليس افتراء نوشته ابومعاذ اسماعيلى و با مقدمه شيخ صالح بن عبدالله الدرويش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نقد كتاب وحدت و شفقت صحابه و اهل بيت با يكديگر، تهران، نشر مشعر،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ص، جيبى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كتاب حاضر نقد و رديه‌اى بر كتاب رحماء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التراحم بين آل بيت النبى صلى الله عليه و سلم و الصحابة رضى الله عنهم اجمعين تاليف صالح درويش، قاضى القضات قطيف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نقدى بر آئين وهابيت، تهران، نشر قدر،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۶٩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 آهنگ تفرقه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كلام اسلامى، ش </w:t>
      </w:r>
      <w:r>
        <w:rPr>
          <w:rFonts w:ascii="IRNazanin" w:hAnsi="IRNazanin" w:eastAsia="IRNazanin"/>
          <w:color w:val="111111"/>
          <w:sz w:val="28"/>
          <w:sz w:val="28"/>
          <w:szCs w:val="28"/>
          <w:lang w:bidi="fa-IR"/>
        </w:rPr>
        <w:t>٧</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پيام حضرت آيت الله سبحانى به مجمع نقد و بررسى وهابيت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وهابيت چگونه پديد آمد؟ ، براى آستان قدس رضوى، مشهد، انتشارات آستان قدس رضوى،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مبانى فكرى و كارنامه عملى، قم، مؤسسه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ترجمه عربى</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الوهابية بين المبانى الفكرية و النتائج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تحليلية للاسس الفكرية و </w:t>
      </w:r>
    </w:p>
    <w:p>
      <w:pPr>
        <w:pStyle w:val="BookText"/>
        <w:rPr/>
      </w:pPr>
      <w:r>
        <w:rPr>
          <w:rFonts w:ascii="IRNazanin" w:hAnsi="IRNazanin" w:eastAsia="IRNazanin"/>
          <w:color w:val="111111"/>
          <w:sz w:val="28"/>
          <w:sz w:val="28"/>
          <w:szCs w:val="28"/>
          <w:rtl w:val="true"/>
          <w:lang w:bidi="fa-IR"/>
        </w:rPr>
        <w:t xml:space="preserve">العقائدية التى ابتنت عليها الوهابية و النتائج العملية المترتبة عليها، ترجمه خضر آتش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موسسه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الوهابية فى الميزان، دراسة موضوعية لعقائد الوهابيين على ضوء الكتاب والسنة، قم، 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ص، وزيرى، عربى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٩٧٠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بيروت، ترجمه به عربى خضر آتش فراز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ذوالفقارى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دارالصديق الكبر،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مؤسسة الفكر الاسلامى،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جامعه مدرسين حوزه علميه، مركز النشر الاسلامى،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 وزيرى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بررسى عملكرد و عقايد وهابيت در زمينه زيارت و توسل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ويرانگرى نشانه‌هاى تاريخى اسلام در پوشش توحيد و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كلام اسلامى، ش </w:t>
      </w:r>
      <w:r>
        <w:rPr>
          <w:rFonts w:ascii="IRNazanin" w:hAnsi="IRNazanin" w:eastAsia="IRNazanin"/>
          <w:color w:val="111111"/>
          <w:sz w:val="28"/>
          <w:sz w:val="28"/>
          <w:szCs w:val="28"/>
          <w:lang w:bidi="fa-IR"/>
        </w:rPr>
        <w:t>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سبزوارى، سيدمحسن على‌شاه </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134</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العين فى جواز البكاء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لاهور، رفاه عام پريس، </w:t>
      </w:r>
      <w:r>
        <w:rPr>
          <w:rFonts w:eastAsia="IRNazanin" w:cs="IRNazanin"/>
          <w:color w:val="111111"/>
          <w:sz w:val="28"/>
          <w:szCs w:val="28"/>
          <w:lang w:bidi="fa-IR"/>
        </w:rPr>
        <w:t>133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٩۶</w:t>
      </w:r>
      <w:r>
        <w:rPr>
          <w:rFonts w:ascii="IRNazanin" w:hAnsi="IRNazanin" w:eastAsia="IRNazanin"/>
          <w:color w:val="111111"/>
          <w:sz w:val="28"/>
          <w:sz w:val="28"/>
          <w:szCs w:val="28"/>
          <w:rtl w:val="true"/>
          <w:lang w:bidi="fa-IR"/>
        </w:rPr>
        <w:t>ص، اردو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سبزى‌كار، فاطمه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و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كارنامه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پايان‌نامه سطح دوم حوزه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كارشناسى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راهنمايى محمدرضا نجاتى‌فرد، مركز مديريت حوزه‌هاى علميه خراسان، مدرسه علميه 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سپاه پاسداران انقلاب اسلامى</w:t>
      </w:r>
    </w:p>
    <w:p>
      <w:pPr>
        <w:pStyle w:val="BookText"/>
        <w:rPr/>
      </w:pPr>
      <w:r>
        <w:rPr>
          <w:rFonts w:ascii="IRNazanin" w:hAnsi="IRNazanin" w:eastAsia="IRNazanin"/>
          <w:color w:val="111111"/>
          <w:sz w:val="28"/>
          <w:sz w:val="28"/>
          <w:szCs w:val="28"/>
          <w:rtl w:val="true"/>
          <w:lang w:bidi="fa-IR"/>
        </w:rPr>
        <w:t xml:space="preserve">تاريخچه سياسى وهابيت، تهيه و تنظيم محور شمال شرق قرارگاه عاشورا، مشهد، سپاه پاسداران انقلاب اسلامى، بى‌تا،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سپهريان، سهراب</w:t>
      </w:r>
    </w:p>
    <w:p>
      <w:pPr>
        <w:pStyle w:val="BookText"/>
        <w:rPr/>
      </w:pPr>
      <w:r>
        <w:rPr>
          <w:rFonts w:ascii="IRNazanin" w:hAnsi="IRNazanin" w:eastAsia="IRNazanin"/>
          <w:color w:val="111111"/>
          <w:sz w:val="28"/>
          <w:sz w:val="28"/>
          <w:szCs w:val="28"/>
          <w:rtl w:val="true"/>
          <w:lang w:bidi="fa-IR"/>
        </w:rPr>
        <w:t xml:space="preserve">وهابيت توطئه شوم استعمار، تهران، سازمان عقيدتى سياسى نيروى انتظامى، معاونت سياسى،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٨۶</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سترى، على بن عبدالله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بحرانى سترى، على بن عبدالله</w:t>
      </w:r>
    </w:p>
    <w:p>
      <w:pPr>
        <w:pStyle w:val="BookText"/>
        <w:rPr/>
      </w:pPr>
      <w:r>
        <w:rPr>
          <w:rFonts w:ascii="Amiri" w:hAnsi="Amiri" w:eastAsia="Amiri" w:cs="Amiri"/>
          <w:color w:val="111111"/>
          <w:sz w:val="28"/>
          <w:sz w:val="28"/>
          <w:szCs w:val="28"/>
          <w:rtl w:val="true"/>
          <w:lang w:bidi="ar-SA"/>
        </w:rPr>
        <w:t>سجادى، سيدابوالفضل و آشنا، مهدى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و نقد آراء وهابيت در انتساب عنوان شرك به شيعه از منظر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پژوهشنامه علوم و معارف قرآن كريم، ارديبهشت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٧</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نويسنده، آيات و روايات مورد استناد وهابيان، دلايل و مستندات آنها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آيات و رواياتى استناد كرده‌اند كه خود آن آيات و روايات ناقض ادعاى آنهاست و آنها سعى مى‌كنند با مغالطه، نظرات و اعتقادات خود را بر ديگر مسلمانان تحميل كنند؛ لذا كسانى را كه اعتقادات آنها را قبول نكنند، مشرك و مهدورالدم مى‌دانند و از آنجا كه در برخى موارد با اهل سنت مشتركاتى دارند، بيشترين توجهشان به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سجادى، حسن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پايان عمر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وهابيت از ديدگاه قرآن و حديث، مقدمه مهدى عسكرآبادى، قم، آيين احمد،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٠٠۶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كتاب حاضر در نقد كتاب الوهابية حركة الفكر والدولة تأليف عبدالرحمن الرويشد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سجادى، سيد محمدكاظم</w:t>
      </w:r>
    </w:p>
    <w:p>
      <w:pPr>
        <w:pStyle w:val="BookText"/>
        <w:rPr/>
      </w:pPr>
      <w:r>
        <w:rPr>
          <w:rFonts w:ascii="IRNazanin" w:hAnsi="IRNazanin" w:eastAsia="IRNazanin"/>
          <w:color w:val="111111"/>
          <w:sz w:val="28"/>
          <w:sz w:val="28"/>
          <w:szCs w:val="28"/>
          <w:rtl w:val="true"/>
          <w:lang w:bidi="fa-IR"/>
        </w:rPr>
        <w:t xml:space="preserve">وهابيت مولود كفر و يهود، همدان، نازلى،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۶٠</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سراج انصارى،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w:t>
      </w:r>
      <w:r>
        <w:rPr>
          <w:rFonts w:ascii="IRNazanin" w:hAnsi="IRNazanin" w:eastAsia="IRNazanin"/>
          <w:color w:val="111111"/>
          <w:sz w:val="28"/>
          <w:sz w:val="28"/>
          <w:szCs w:val="28"/>
          <w:lang w:bidi="fa-IR"/>
        </w:rPr>
        <w:t>٧</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شيعه چه مى‌گويد؟ ، با اصلاحات و تجديد نظر از هادى خسروشاهى، تبريز، بنى هاشمى،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۶</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السراجى، كريم</w:t>
      </w:r>
    </w:p>
    <w:p>
      <w:pPr>
        <w:pStyle w:val="BookText"/>
        <w:rPr/>
      </w:pPr>
      <w:r>
        <w:rPr>
          <w:rFonts w:ascii="Amiri" w:hAnsi="Amiri" w:eastAsia="Amiri" w:cs="Amiri"/>
          <w:color w:val="111111"/>
          <w:sz w:val="28"/>
          <w:sz w:val="28"/>
          <w:szCs w:val="28"/>
          <w:rtl w:val="true"/>
          <w:lang w:bidi="ar-SA"/>
        </w:rPr>
        <w:t xml:space="preserve">الاسس الدينية للاتجاهات السلفية، بيروت، دار السلام،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حاضر در اصل پايان‌نامه مولف براى دريافت درجه دكترى از دانشكده فقه دانشكاه كوفه در سال ميلادى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سرحدى،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مقايسه عقايد مسلمين و باورهاى وهابيان و سلفيان، تأليف جمعى از پژوهشگران،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سرشار، مژگان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و اخلاص در قرآن و مرز بين آن دو در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گاهنامه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سعيد، حسن </w:t>
      </w:r>
      <w:r>
        <w:rPr>
          <w:rStyle w:val="FootnoteAnchor"/>
        </w:rPr>
        <w:footnoteReference w:id="262"/>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الرسول والشيعة، تهران، كتابخانه مدرسه چهلستون،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IRNazanin" w:hAnsi="IRNazanin" w:eastAsia="IRNazanin"/>
          <w:color w:val="111111"/>
          <w:sz w:val="28"/>
          <w:sz w:val="28"/>
          <w:szCs w:val="28"/>
          <w:rtl w:val="true"/>
          <w:lang w:bidi="fa-IR"/>
        </w:rPr>
        <w:t xml:space="preserve">شناخت شيعه، تهران، كتابخانه مدرسه چهلستون؛ اصفهان، حسينيه عمادزاده،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سعيدى، كبرى</w:t>
      </w:r>
    </w:p>
    <w:p>
      <w:pPr>
        <w:pStyle w:val="BookText"/>
        <w:rPr/>
      </w:pPr>
      <w:r>
        <w:rPr>
          <w:rFonts w:ascii="IRNazanin" w:hAnsi="IRNazanin" w:eastAsia="IRNazanin"/>
          <w:color w:val="111111"/>
          <w:sz w:val="28"/>
          <w:sz w:val="28"/>
          <w:szCs w:val="28"/>
          <w:rtl w:val="true"/>
          <w:lang w:bidi="fa-IR"/>
        </w:rPr>
        <w:t>توسل در قرآن و حديث، پايان‌نامه كارشناسى، به راهنمايى ولى نوروزى، دانشكده علوم قرآنى خوى، دانشگاه علوم و معارف قرآن 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سلاجقه، سيروس</w:t>
      </w:r>
    </w:p>
    <w:p>
      <w:pPr>
        <w:pStyle w:val="BookText"/>
        <w:rPr/>
      </w:pPr>
      <w:r>
        <w:rPr>
          <w:rFonts w:ascii="IRNazanin" w:hAnsi="IRNazanin" w:eastAsia="IRNazanin"/>
          <w:color w:val="111111"/>
          <w:sz w:val="28"/>
          <w:sz w:val="28"/>
          <w:szCs w:val="28"/>
          <w:rtl w:val="true"/>
          <w:lang w:bidi="fa-IR"/>
        </w:rPr>
        <w:t xml:space="preserve">تأثير انديشه وهابيت بر روابط بين شيعه و سنى، پايان‌نامه كارشناسى ارشد، به راهنمايى مهدى حسنى باقرى شريف آباد و مشاوره جميل حسن‌پور، دانشگاه آزاد اسلامى، واحد بافت،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العلماء، محمد بن دلدار على </w:t>
      </w:r>
      <w:r>
        <w:rPr>
          <w:rStyle w:val="FootnoteAnchor"/>
          <w:rtl w:val="true"/>
        </w:rPr>
        <w:footnoteReference w:id="263"/>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٩٩</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ازاحة الغى فى رد عبدالحى، بى‌جا، بى‌نا، بى‌تا، زبان اردو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تأليفات شيعه در شبه قاره هند، ص </w:t>
      </w:r>
      <w:r>
        <w:rPr>
          <w:rFonts w:ascii="Amiri" w:hAnsi="Amiri" w:eastAsia="Amiri" w:cs="Amiri"/>
          <w:color w:val="111111"/>
          <w:sz w:val="28"/>
          <w:sz w:val="28"/>
          <w:szCs w:val="28"/>
          <w:lang w:bidi="ar-SA"/>
        </w:rPr>
        <w:t>۶٧</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۶۶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البوارق الموبقة، لدهيانه، مجمع البحرين، بى‌تا،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 زبان اردو</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كتاب رد باب هفتم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اثناعشريه عبدالعزيز دهلوى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سلطان‌پورى، سعادت حسين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لعن يزيد، نوشته عبدالرحمن ابن جوزى، لكنهو، الواعظ صفدر پريس، بى‌تا، زبان اردو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 ترجمه بخشى از كتاب الرحمن عبدالرحمن ابن جوزى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سلطانى،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133</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تازه‌ترين دروغ وهابيت، قم، اجر،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٩٩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كتاب حاضر نقد و رديه اى بر كتاب چگونه هدايت شدم كه به نام مستعار مرتضى رادمهر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نوشتار در واقع تحقيقى درباره برخى از اتهامات فرقه وهابيت به شيعيان و پاسخ به اين اتهامات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برخى از مباحث اختلافى ميان شيعه و اهل‌سنّت كه فرقه وهابيت آن را دامن مى‌زند مورد تجزيه و تحليل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نخست به ادعاى وهابيان مبنى بر وهابى شدن طلبه‌هاى شيعه اشاره كرده و دروغ بودن اين ادعاها را بررسى مى‌نمايد و سپس برخى از مباحث فقهى و اعتقادى شيعيان در باب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ديدگاه شيعه در مورد قرآن و تحريف آن، ارتداد صحابه، مبحث ولايت، طلب حاجت و شفاء از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ديگر از مباحث اختلافى بين شيعه و اهل‌سنّت را مطرح كرده و كذب بودن ادعاهاى وهابيت در اين موضوعات و سست بودن ادله آنان را اثبات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سلطانى رنانى، مهدى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فرهنگ كوثر، ش </w:t>
      </w:r>
      <w:r>
        <w:rPr>
          <w:rFonts w:ascii="IRNazanin" w:hAnsi="IRNazanin" w:eastAsia="IRNazanin"/>
          <w:color w:val="111111"/>
          <w:sz w:val="28"/>
          <w:sz w:val="28"/>
          <w:szCs w:val="28"/>
          <w:lang w:bidi="fa-IR"/>
        </w:rPr>
        <w:t>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 آبادى، 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گفتارى در تبرك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ميقات حج، ش </w:t>
      </w:r>
      <w:r>
        <w:rPr>
          <w:rFonts w:ascii="IRNazanin" w:hAnsi="IRNazanin" w:eastAsia="IRNazanin"/>
          <w:color w:val="111111"/>
          <w:sz w:val="28"/>
          <w:sz w:val="28"/>
          <w:szCs w:val="28"/>
          <w:lang w:bidi="fa-IR"/>
        </w:rPr>
        <w:t>۶٧</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٩</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سليم‌پور اهرى، عيسى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اهرى، عيسى </w:t>
      </w:r>
    </w:p>
    <w:p>
      <w:pPr>
        <w:pStyle w:val="BookText"/>
        <w:rPr/>
      </w:pPr>
      <w:r>
        <w:rPr>
          <w:rFonts w:ascii="IRNazanin" w:hAnsi="IRNazanin" w:eastAsia="IRNazanin"/>
          <w:color w:val="111111"/>
          <w:sz w:val="28"/>
          <w:sz w:val="28"/>
          <w:szCs w:val="28"/>
          <w:rtl w:val="true"/>
          <w:lang w:bidi="fa-IR"/>
        </w:rPr>
        <w:t xml:space="preserve">سند،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134</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التوسل ركن الإيمان والعبادة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الاستاذ المحقق آية الله الشيخ محمد سند، به قلم حسن العالى، بحرين، مكتبة فخراوى،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التوسل عبادة توحيدية من محاضرات محمد سند، به كوشش محمد عيسى آل مكباس، قم، سعيدبن‌جبير،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٨٧٩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عمارة قبور النبى و اهل بيته مشعر الهى، تقريرا لابحاث الاستاذ المحقق آية الله الشيخ محمد السند، به كوشش ابراهيم حسن البغدادى، بيروت، مؤسسة الاعلمى للمطبوعات،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نظرية التوسل، بيروت، دارالهادى،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٠٠٧</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سنقرى حائرى، محمد على بن حسن </w:t>
      </w:r>
      <w:r>
        <w:rPr>
          <w:rStyle w:val="FootnoteAnchor"/>
          <w:rtl w:val="true"/>
        </w:rPr>
        <w:footnoteReference w:id="264"/>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المشاهد المشرفة والوهابيون، نجف اشرف، المطبعة العلوية،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به كوشش رضا مختارى </w:t>
      </w:r>
      <w:r>
        <w:rPr>
          <w:rStyle w:val="FootnoteAnchor"/>
          <w:rtl w:val="true"/>
        </w:rPr>
        <w:footnoteReference w:id="265"/>
      </w:r>
      <w:r>
        <w:rPr>
          <w:rFonts w:ascii="IRNazanin" w:hAnsi="IRNazanin" w:eastAsia="IRNazanin"/>
          <w:color w:val="111111"/>
          <w:sz w:val="28"/>
          <w:sz w:val="28"/>
          <w:szCs w:val="28"/>
          <w:rtl w:val="true"/>
          <w:lang w:bidi="fa-IR"/>
        </w:rPr>
        <w:t xml:space="preserve">، جمع پريشان، جلد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تحقيق سيدمحمدرضا حسينى جلالى،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المشاهد المشرّفة والوهابيون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ميقات حج، ش </w:t>
      </w:r>
      <w:r>
        <w:rPr>
          <w:rFonts w:eastAsia="IRNazanin" w:cs="IRNazanin"/>
          <w:color w:val="111111"/>
          <w:sz w:val="28"/>
          <w:szCs w:val="28"/>
          <w:lang w:bidi="fa-IR"/>
        </w:rPr>
        <w:t>2</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٧٨</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٠٧</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w:t>
      </w:r>
      <w:r>
        <w:rPr>
          <w:rFonts w:ascii="IRNazanin" w:hAnsi="IRNazanin" w:eastAsia="IRNazanin"/>
          <w:color w:val="111111"/>
          <w:sz w:val="28"/>
          <w:sz w:val="28"/>
          <w:szCs w:val="28"/>
          <w:lang w:bidi="fa-IR"/>
        </w:rPr>
        <w:t>٧٩</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٨۶</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الوهابيون والبيوت المرفوعة، تحقيق لجنة من العلماء، قم،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بى‌تا، </w:t>
      </w:r>
      <w:r>
        <w:rPr>
          <w:rFonts w:eastAsia="IRNazanin" w:cs="IRNazanin"/>
          <w:color w:val="111111"/>
          <w:sz w:val="28"/>
          <w:szCs w:val="28"/>
          <w:lang w:bidi="fa-IR"/>
        </w:rPr>
        <w:t>12</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الوهابيون والبيوت المرفوعة، تصحيح حسام احمد شعيب، دمشق، دارالاحباب؛ دارالهيثم،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٩۶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رساله ردى بر كشف الشبهات محمد بن عبدالوهاب است و به بررسى مشروعيت توسل و تبرك و نقد عقايد وهابيت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السويج، سيدمهدى محمد</w:t>
      </w:r>
    </w:p>
    <w:p>
      <w:pPr>
        <w:pStyle w:val="BookText"/>
        <w:rPr/>
      </w:pPr>
      <w:r>
        <w:rPr>
          <w:rFonts w:ascii="Amiri" w:hAnsi="Amiri" w:eastAsia="Amiri" w:cs="Amiri"/>
          <w:color w:val="111111"/>
          <w:sz w:val="28"/>
          <w:sz w:val="28"/>
          <w:szCs w:val="28"/>
          <w:rtl w:val="true"/>
          <w:lang w:bidi="ar-SA"/>
        </w:rPr>
        <w:t xml:space="preserve">مائة مسالة مهمة حول الشيعة، تحت اضواء الكتاب والسنة و كتب السنة، بيروت، موسسه البلاغ،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بيروت، درالبيان العربى،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سهارنپورى، عابد حسين بن بخشش حسين </w:t>
      </w:r>
      <w:r>
        <w:rPr>
          <w:rStyle w:val="FootnoteAnchor"/>
          <w:rtl w:val="true"/>
        </w:rPr>
        <w:footnoteReference w:id="266"/>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۶</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على مدد، لاهور، پاكستان تايمز پريس،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عربى</w:t>
      </w:r>
    </w:p>
    <w:p>
      <w:pPr>
        <w:pStyle w:val="BookText"/>
        <w:rPr/>
      </w:pPr>
      <w:r>
        <w:rPr>
          <w:rFonts w:ascii="Amiri" w:hAnsi="Amiri" w:eastAsia="Amiri" w:cs="Amiri"/>
          <w:color w:val="111111"/>
          <w:sz w:val="28"/>
          <w:sz w:val="28"/>
          <w:szCs w:val="28"/>
          <w:rtl w:val="true"/>
          <w:lang w:bidi="ar-SA"/>
        </w:rPr>
        <w:t>القول الاسد، ترجمه كلب باقر الجايسى، نسخه خطى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التراث الكلامى،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تأليفات شيعه در شبه قاره هند، ص </w:t>
      </w:r>
      <w:r>
        <w:rPr>
          <w:rFonts w:ascii="Amiri" w:hAnsi="Amiri" w:eastAsia="Amiri" w:cs="Amiri"/>
          <w:color w:val="111111"/>
          <w:sz w:val="28"/>
          <w:sz w:val="28"/>
          <w:szCs w:val="28"/>
          <w:lang w:bidi="ar-SA"/>
        </w:rPr>
        <w:t>۶۶٩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سيدآغا حسين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حسين، سيد آغا</w:t>
      </w:r>
    </w:p>
    <w:p>
      <w:pPr>
        <w:pStyle w:val="BookText"/>
        <w:rPr/>
      </w:pPr>
      <w:r>
        <w:rPr>
          <w:rFonts w:ascii="Amiri" w:hAnsi="Amiri" w:eastAsia="Amiri" w:cs="Amiri"/>
          <w:color w:val="111111"/>
          <w:sz w:val="28"/>
          <w:sz w:val="28"/>
          <w:szCs w:val="28"/>
          <w:rtl w:val="true"/>
          <w:lang w:bidi="ar-SA"/>
        </w:rPr>
        <w:t xml:space="preserve">سيدان،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متواد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بحثى تحليلى در عقايد وهابيت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پيرامون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مشهد، يوسف فاطمه،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سيدحسينى، سيدصادق</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توحيد از ديدگاه تشيع و وهابيت، پايان‌نامه كارشناسى ارشد، به راهنمايى احمد </w:t>
      </w:r>
    </w:p>
    <w:p>
      <w:pPr>
        <w:pStyle w:val="BookText"/>
        <w:rPr/>
      </w:pPr>
      <w:r>
        <w:rPr>
          <w:rFonts w:ascii="Amiri" w:hAnsi="Amiri" w:eastAsia="Amiri" w:cs="Amiri"/>
          <w:color w:val="111111"/>
          <w:sz w:val="28"/>
          <w:sz w:val="28"/>
          <w:szCs w:val="28"/>
          <w:rtl w:val="true"/>
          <w:lang w:bidi="ar-SA"/>
        </w:rPr>
        <w:t xml:space="preserve">بهشتى و مشاوره حسين توفيقى، رشته الهيات و معارف اسلامى، مركز تربيت مدرس، حوزه علميه قم،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سيدزاده ثانى، سيده بتول</w:t>
      </w:r>
    </w:p>
    <w:p>
      <w:pPr>
        <w:pStyle w:val="BookText"/>
        <w:rPr/>
      </w:pPr>
      <w:r>
        <w:rPr>
          <w:rFonts w:ascii="IRNazanin" w:hAnsi="IRNazanin" w:eastAsia="IRNazanin"/>
          <w:color w:val="111111"/>
          <w:sz w:val="28"/>
          <w:sz w:val="28"/>
          <w:szCs w:val="28"/>
          <w:rtl w:val="true"/>
          <w:lang w:bidi="fa-IR"/>
        </w:rPr>
        <w:t xml:space="preserve">نقد و بررسى برخى از عقايد وهابيت، پايان‌نامه سطح دوم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راهنمايى محبوبه زلفى‌زاده، مدرسه علميه رضويه مشهد، مركز مديريت حوزه علميه خراسان،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سيدعلوى، سيدابراهيم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اجداد النبى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اصدارات مؤتمر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استعانت جز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بينات، 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٧۶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سلب صلاحيت از آل سعود و ريشه يابى حادثه خونبار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 سياه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مشكوة، ش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بهار و تابستان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۶٧</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وهّابيان در مسير طالبى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ميقات حج، ش </w:t>
      </w:r>
      <w:r>
        <w:rPr>
          <w:rFonts w:ascii="IRNazanin" w:hAnsi="IRNazanin" w:eastAsia="IRNazanin"/>
          <w:color w:val="111111"/>
          <w:sz w:val="28"/>
          <w:sz w:val="28"/>
          <w:szCs w:val="28"/>
          <w:lang w:bidi="fa-IR"/>
        </w:rPr>
        <w:t>۶</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٩</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گزارشى از واقعه هجوم وهابيان به كربلا و قتل و غارت در آن شهر مقدّس در سفرنامه ميرزا ابوطالبخان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سفرنامه از جمله سفرنامه‌هايى است كه در ضمن گزارش سفر، به برخى رخدادهاى تاريخى در بلاد اسلامى و حركت تخريبى وهّابيان؛ به ويژه در عراق و اعتاب مقدسه شيعه مظلوم،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سيدكريمى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سيدعباس </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شرك وهابى و شرك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گنجينه مجمع، ش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حقيقت 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قرآنى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تلخيص كتاب شرك و بت پرستى در قرآن، </w:t>
      </w:r>
    </w:p>
    <w:p>
      <w:pPr>
        <w:pStyle w:val="BookText"/>
        <w:rPr/>
      </w:pPr>
      <w:r>
        <w:rPr>
          <w:rFonts w:ascii="IRNazanin" w:hAnsi="IRNazanin" w:eastAsia="IRNazanin"/>
          <w:color w:val="111111"/>
          <w:sz w:val="28"/>
          <w:sz w:val="28"/>
          <w:szCs w:val="28"/>
          <w:rtl w:val="true"/>
          <w:lang w:bidi="fa-IR"/>
        </w:rPr>
        <w:t xml:space="preserve">تهران، نشر مشعر،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سيدنژاد، سيدباقر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تحليلى سازه انگارانه از تهديدات نرم جريان سلفى‌گرى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نگاهى به سياست خارجى جمهورى اسلامى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رسانه، ش </w:t>
      </w: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٧</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سلفى‌گرى در عراق و تاثير آن بر جمهورى اسلامى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مطالعات راهبردى، ش </w:t>
      </w:r>
      <w:r>
        <w:rPr>
          <w:rFonts w:eastAsia="IRNazanin" w:cs="IRNazanin"/>
          <w:color w:val="111111"/>
          <w:sz w:val="28"/>
          <w:szCs w:val="28"/>
          <w:lang w:bidi="fa-IR"/>
        </w:rPr>
        <w:t>4</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٩</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سيف‌اللهى، طاهره</w:t>
      </w:r>
    </w:p>
    <w:p>
      <w:pPr>
        <w:pStyle w:val="BookText"/>
        <w:rPr/>
      </w:pPr>
      <w:r>
        <w:rPr>
          <w:rFonts w:ascii="IRNazanin" w:hAnsi="IRNazanin" w:eastAsia="IRNazanin"/>
          <w:color w:val="111111"/>
          <w:sz w:val="28"/>
          <w:sz w:val="28"/>
          <w:szCs w:val="28"/>
          <w:rtl w:val="true"/>
          <w:lang w:bidi="fa-IR"/>
        </w:rPr>
        <w:t xml:space="preserve">شفاعت از نظر قرآن و نقد شبهات وارده، پايان‌نامه كارشناسى ارشد، به راهنمايى غلامحسين تاجرى نسب و مشاوره قندهارى، دانشكده اصول الدين، قم،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سيفى، محمود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بنيادگرايى سلفى؛ مبانى مشترك 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همكارى محمود سيفى، بنيادگرايى و 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بازشناسى طيفى از جريان‌هاى دينى، ص </w:t>
      </w:r>
      <w:r>
        <w:rPr>
          <w:rFonts w:eastAsia="IRNazanin" w:cs="IRNazanin"/>
          <w:color w:val="111111"/>
          <w:sz w:val="28"/>
          <w:szCs w:val="28"/>
          <w:lang w:bidi="fa-IR"/>
        </w:rPr>
        <w:t>1</w:t>
      </w:r>
      <w:r>
        <w:rPr>
          <w:rFonts w:ascii="IRNazanin" w:hAnsi="IRNazanin" w:eastAsia="IRNazanin"/>
          <w:color w:val="111111"/>
          <w:sz w:val="28"/>
          <w:sz w:val="28"/>
          <w:szCs w:val="28"/>
          <w:lang w:bidi="fa-IR"/>
        </w:rPr>
        <w:t>٠٧</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سيفى مازندرانى، على‌اكبر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دليل الهدى فى فقه العزاء، قم، مؤسسه چاپ و نشر اسلامى،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منشأ پيدايش و تاريخچه و عقايد وهابيت، تهران، زعيم،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مسلك‌الوهابية فى موازين العقل و الكتاب و السنة و تشتمل على تحقيق فى </w:t>
      </w:r>
    </w:p>
    <w:p>
      <w:pPr>
        <w:pStyle w:val="BookText"/>
        <w:rPr/>
      </w:pPr>
      <w:r>
        <w:rPr>
          <w:rFonts w:ascii="IRNazanin" w:hAnsi="IRNazanin" w:eastAsia="IRNazanin"/>
          <w:color w:val="111111"/>
          <w:sz w:val="28"/>
          <w:sz w:val="28"/>
          <w:szCs w:val="28"/>
          <w:rtl w:val="true"/>
          <w:lang w:bidi="fa-IR"/>
        </w:rPr>
        <w:t xml:space="preserve">عقائد الصوفية و الغلاة و المفوضة، قم، جامعه مدرسين حوزه علميه قم، دفتر انتشارات اسلامى،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٩٠</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٧٠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آيين وهابيت در ترازوى عقل ونقل، ترجمه حسن فلاح، بابل، مبعث،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نقد ديدگاه‌هاى عقيدتى وهابيت، مفوضه، صوفيه و غلات با رويكردى عقلى و نقلى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تحقيق سعى شده است نظريه‌هاى اعتقادى وهابيان درباره مفهوم عبادت، توحيد عبادى و شرك مورد نقد و ارزيابى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الشابندر، غالب</w:t>
      </w:r>
    </w:p>
    <w:p>
      <w:pPr>
        <w:pStyle w:val="BookText"/>
        <w:rPr/>
      </w:pPr>
      <w:r>
        <w:rPr>
          <w:rFonts w:ascii="Amiri" w:hAnsi="Amiri" w:eastAsia="Amiri" w:cs="Amiri"/>
          <w:color w:val="111111"/>
          <w:sz w:val="28"/>
          <w:sz w:val="28"/>
          <w:szCs w:val="28"/>
          <w:rtl w:val="true"/>
          <w:lang w:bidi="ar-SA"/>
        </w:rPr>
        <w:t xml:space="preserve">ليس من سيرة الرسول الكريم صلى الله عليه و آله، بيروت، دارالعلوم للتحقيق والطباعة والنشر،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شادكام جرى، زهرا</w:t>
      </w:r>
    </w:p>
    <w:p>
      <w:pPr>
        <w:pStyle w:val="BookText"/>
        <w:rPr/>
      </w:pPr>
      <w:r>
        <w:rPr>
          <w:rFonts w:ascii="IRNazanin" w:hAnsi="IRNazanin" w:eastAsia="IRNazanin"/>
          <w:color w:val="111111"/>
          <w:sz w:val="28"/>
          <w:sz w:val="28"/>
          <w:szCs w:val="28"/>
          <w:rtl w:val="true"/>
          <w:lang w:bidi="fa-IR"/>
        </w:rPr>
        <w:t xml:space="preserve">نقد و بررسى ديدگاه‌هاى آيين وهابيت، پايان‌نامه سطح دوم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راهنمايى شيرعلى شاكرى، مدرسه علميه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شيروان، مركز مديريت حوزه علميه خراسان،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شاطر حسن قمى، محبوبه</w:t>
      </w:r>
    </w:p>
    <w:p>
      <w:pPr>
        <w:pStyle w:val="BookText"/>
        <w:rPr/>
      </w:pPr>
      <w:r>
        <w:rPr>
          <w:rFonts w:ascii="IRNazanin" w:hAnsi="IRNazanin" w:eastAsia="IRNazanin"/>
          <w:color w:val="111111"/>
          <w:sz w:val="28"/>
          <w:sz w:val="28"/>
          <w:szCs w:val="28"/>
          <w:rtl w:val="true"/>
          <w:lang w:bidi="fa-IR"/>
        </w:rPr>
        <w:t xml:space="preserve">توسل و عزادارى از ديدگاه فرقه گمراه وهابيت، پايان‌نامه سطح دوم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راهنمايى رضا يوسفى، جامعة الزهراء، قم،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شاكر، محمدكاظم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پديدارشناسى ظاهرگرايى در فهم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همكارى محمدحسن محمدى مظفر، مشكوة، ش </w:t>
      </w:r>
      <w:r>
        <w:rPr>
          <w:rFonts w:eastAsia="IRNazanin" w:cs="IRNazanin"/>
          <w:color w:val="111111"/>
          <w:sz w:val="28"/>
          <w:szCs w:val="28"/>
          <w:lang w:bidi="fa-IR"/>
        </w:rPr>
        <w:t>1</w:t>
      </w:r>
      <w:r>
        <w:rPr>
          <w:rFonts w:ascii="IRNazanin" w:hAnsi="IRNazanin" w:eastAsia="IRNazanin"/>
          <w:color w:val="111111"/>
          <w:sz w:val="28"/>
          <w:sz w:val="28"/>
          <w:szCs w:val="28"/>
          <w:lang w:bidi="fa-IR"/>
        </w:rPr>
        <w:t>٠۶</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شاكرين، حميدرضا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اديان و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 و پاسخ‌ها، قم، دفتر نشر معارف،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 و پاسخ‌هاى دانشجويى،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و دين پژوهى،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شماره از مجموعه به برخى از پرسش‌ها و شبهات درباره وهابيت پاسخ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وهابيت، قم، دفتر نشر معارف،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 xml:space="preserve">شاه چراغى، سيدمحمدحسين </w:t>
      </w:r>
      <w:r>
        <w:rPr>
          <w:rStyle w:val="FootnoteAnchor"/>
          <w:rtl w:val="true"/>
        </w:rPr>
        <w:footnoteReference w:id="268"/>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ثمرة الطاعة، تهران، طلوع،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الشفاعة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 كرمى، فاطمه</w:t>
      </w:r>
    </w:p>
    <w:p>
      <w:pPr>
        <w:pStyle w:val="BookText"/>
        <w:rPr/>
      </w:pPr>
      <w:r>
        <w:rPr>
          <w:rFonts w:ascii="IRNazanin" w:hAnsi="IRNazanin" w:eastAsia="IRNazanin"/>
          <w:color w:val="111111"/>
          <w:sz w:val="28"/>
          <w:sz w:val="28"/>
          <w:szCs w:val="28"/>
          <w:rtl w:val="true"/>
          <w:lang w:bidi="fa-IR"/>
        </w:rPr>
        <w:t xml:space="preserve">بررسى بنياد فكرى وهابيت در توحيد و نقد آن، پايان‌نامه كارشناسى ارشد، به راهنمايى سيدحسين سجادى و مشاوره عبدالرضا جمالزاده، دانشگاه آزاد اسلامى، واحد تهران شمال، در حال تدوين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شبسترى، نرجس</w:t>
      </w:r>
    </w:p>
    <w:p>
      <w:pPr>
        <w:pStyle w:val="BookText"/>
        <w:rPr/>
      </w:pPr>
      <w:r>
        <w:rPr>
          <w:rFonts w:ascii="IRNazanin" w:hAnsi="IRNazanin" w:eastAsia="IRNazanin"/>
          <w:color w:val="111111"/>
          <w:sz w:val="28"/>
          <w:sz w:val="28"/>
          <w:szCs w:val="28"/>
          <w:rtl w:val="true"/>
          <w:lang w:bidi="fa-IR"/>
        </w:rPr>
        <w:t>توسل و وهابيت در آئينه نقد و نظر، پايان‌نامه كارشناسى، به راهنمايى محمدجواد سلمانپور، دانشكده علوم قرآنى شيراز، دانشگاه علوم و معارف قرآن 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شبيرى خاقانى، سلمان بن عبدالمحسن </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هى الوهابية، بى‌جا، بى‌نا، بى‌تا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التراث الكلامى،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شجاعى، كوروش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جداسازى اهل سنت از وهابيون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گفتگو با كوروش شجاعى، گنجينه مجمع، ش </w:t>
      </w:r>
      <w:r>
        <w:rPr>
          <w:rFonts w:ascii="IRNazanin" w:hAnsi="IRNazanin" w:eastAsia="IRNazanin"/>
          <w:color w:val="111111"/>
          <w:sz w:val="28"/>
          <w:sz w:val="28"/>
          <w:szCs w:val="28"/>
          <w:lang w:bidi="fa-IR"/>
        </w:rPr>
        <w:t>۶٠</w:t>
      </w:r>
      <w:r>
        <w:rPr>
          <w:rFonts w:ascii="IRNazanin" w:hAnsi="IRNazanin" w:eastAsia="IRNazanin"/>
          <w:color w:val="111111"/>
          <w:sz w:val="28"/>
          <w:sz w:val="28"/>
          <w:szCs w:val="28"/>
          <w:rtl w:val="true"/>
          <w:lang w:bidi="fa-IR"/>
        </w:rPr>
        <w:t xml:space="preserve">، بهمن و اسفند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شرف‌الدين، سيدعبدالحسين </w:t>
      </w:r>
      <w:r>
        <w:rPr>
          <w:rStyle w:val="FootnoteAnchor"/>
          <w:rtl w:val="true"/>
        </w:rPr>
        <w:footnoteReference w:id="271"/>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٧٧</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اجوبة مسائل جار الله، صيدا، مطبعة العرفان،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eastAsia="IRNazanin" w:cs="IRNazanin"/>
          <w:color w:val="111111"/>
          <w:sz w:val="28"/>
          <w:szCs w:val="28"/>
          <w:lang w:bidi="fa-IR"/>
        </w:rPr>
        <w:t>3</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بيروت، مؤسسة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ص، وزيرى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مجمع جهانى اهل البيت،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نجف، مطبعة النعمان،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IRNazanin" w:hAnsi="IRNazanin" w:eastAsia="IRNazanin"/>
          <w:color w:val="111111"/>
          <w:sz w:val="28"/>
          <w:sz w:val="28"/>
          <w:szCs w:val="28"/>
          <w:rtl w:val="true"/>
          <w:lang w:bidi="fa-IR"/>
        </w:rPr>
        <w:t xml:space="preserve">بيست پاسخ به موسى جار الله، ترجمه محمد مختار 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جهان آرا،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جواب اشكالات موسى جارالله، على روحانى اصفهانى نجفى </w:t>
      </w:r>
      <w:r>
        <w:rPr>
          <w:rStyle w:val="FootnoteAnchor"/>
          <w:rtl w:val="true"/>
        </w:rPr>
        <w:footnoteReference w:id="272"/>
      </w:r>
      <w:r>
        <w:rPr>
          <w:rFonts w:ascii="IRNazanin" w:hAnsi="IRNazanin" w:eastAsia="IRNazanin"/>
          <w:color w:val="111111"/>
          <w:sz w:val="28"/>
          <w:sz w:val="28"/>
          <w:szCs w:val="28"/>
          <w:rtl w:val="true"/>
          <w:lang w:bidi="fa-IR"/>
        </w:rPr>
        <w:t xml:space="preserve">، اصفهان، چاپخانه محمدى،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الى المجمع العلمى العربى بدمشق، صيدا، مطبعة العرفان،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۶٩</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eastAsia="IRNazanin" w:cs="IRNazanin"/>
          <w:color w:val="111111"/>
          <w:sz w:val="28"/>
          <w:szCs w:val="28"/>
          <w:lang w:bidi="fa-IR"/>
        </w:rPr>
        <w:t>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ص، جيبى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قم، دار الشبسترى للمطبوعات، بى‌تا،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 بى نا، چاپ اول،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٩۶٧</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٧۶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رديه‌اى بر تهمت‌هايى است كه رئيس مجمع علمى عربى، على محمد كرد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شيعه نسبت داده است</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المجالس الفاخرة فى ماتم العترة الطاهرة و بضمنه المقدمة الزاهرة لكتاب </w:t>
      </w:r>
    </w:p>
    <w:p>
      <w:pPr>
        <w:pStyle w:val="BookText"/>
        <w:rPr/>
      </w:pPr>
      <w:r>
        <w:rPr>
          <w:rFonts w:ascii="Amiri" w:hAnsi="Amiri" w:eastAsia="Amiri" w:cs="Amiri"/>
          <w:color w:val="111111"/>
          <w:sz w:val="28"/>
          <w:sz w:val="28"/>
          <w:szCs w:val="28"/>
          <w:rtl w:val="true"/>
          <w:lang w:bidi="ar-SA"/>
        </w:rPr>
        <w:t xml:space="preserve">المجالس الفاخرة، تحقيق محمود البدرى، قم، موسسه المعارف الاسلامية،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المقدمه الزاهره لكتاب المجالس الفاخرة، قم، سعيد بن جبير،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مقدمة المجالس الفاخرة فى ماتم العترة الطاهرة، تهران، ذكر،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محمدجواد فخرالدين، قم، طليعه نور،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محمدجواد فخرالدين، بيروت، موسسه العارف للمطبوعات،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مقدمه سيدمحمد بحرالعلوم </w:t>
      </w:r>
      <w:r>
        <w:rPr>
          <w:rStyle w:val="FootnoteAnchor"/>
          <w:rtl w:val="true"/>
        </w:rPr>
        <w:footnoteReference w:id="273"/>
      </w:r>
      <w:r>
        <w:rPr>
          <w:rFonts w:ascii="IRNazanin" w:hAnsi="IRNazanin" w:eastAsia="IRNazanin"/>
          <w:color w:val="111111"/>
          <w:sz w:val="28"/>
          <w:sz w:val="28"/>
          <w:szCs w:val="28"/>
          <w:rtl w:val="true"/>
          <w:lang w:bidi="fa-IR"/>
        </w:rPr>
        <w:t xml:space="preserve">، نجف، دارالنعمان، </w:t>
      </w:r>
      <w:r>
        <w:rPr>
          <w:rFonts w:eastAsia="IRNazanin" w:cs="IRNazanin"/>
          <w:color w:val="111111"/>
          <w:sz w:val="28"/>
          <w:szCs w:val="28"/>
          <w:lang w:bidi="fa-IR"/>
        </w:rPr>
        <w:t>1</w:t>
      </w:r>
      <w:r>
        <w:rPr>
          <w:rFonts w:ascii="IRNazanin" w:hAnsi="IRNazanin" w:eastAsia="IRNazanin"/>
          <w:color w:val="111111"/>
          <w:sz w:val="28"/>
          <w:sz w:val="28"/>
          <w:szCs w:val="28"/>
          <w:lang w:bidi="fa-IR"/>
        </w:rPr>
        <w:t>٩۶٧</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بيروت، دارالزهراء،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٩٨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IRNazanin" w:hAnsi="IRNazanin" w:eastAsia="IRNazanin"/>
          <w:color w:val="111111"/>
          <w:sz w:val="28"/>
          <w:sz w:val="28"/>
          <w:szCs w:val="28"/>
          <w:rtl w:val="true"/>
          <w:lang w:bidi="fa-IR"/>
        </w:rPr>
        <w:t xml:space="preserve">سوگنامه حسينى مقدمه‌اى بر كتاب المجالس الفاخرة فى ماتم العتره الطاهره، با مقدمه و پاورقى‌هاى نورالدين ميلانى، ترجمه محمدرضا عطايى </w:t>
      </w:r>
      <w:r>
        <w:rPr>
          <w:rStyle w:val="FootnoteAnchor"/>
          <w:rtl w:val="true"/>
        </w:rPr>
        <w:footnoteReference w:id="274"/>
      </w:r>
      <w:r>
        <w:rPr>
          <w:rFonts w:ascii="Amiri" w:hAnsi="Amiri" w:eastAsia="Amiri" w:cs="Amiri"/>
          <w:color w:val="111111"/>
          <w:sz w:val="28"/>
          <w:sz w:val="28"/>
          <w:szCs w:val="28"/>
          <w:rtl w:val="true"/>
          <w:lang w:bidi="ar-SA"/>
        </w:rPr>
        <w:t xml:space="preserve">، مشهد، آستان قدس رضوى، شركت به نشر، ، </w:t>
      </w:r>
      <w:r>
        <w:rPr>
          <w:rFonts w:ascii="Amiri" w:hAnsi="Amiri" w:eastAsia="Amiri" w:cs="Amiri"/>
          <w:color w:val="111111"/>
          <w:sz w:val="28"/>
          <w:sz w:val="28"/>
          <w:szCs w:val="28"/>
          <w:lang w:bidi="ar-SA"/>
        </w:rPr>
        <w:t>٩٨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٠٧٠٠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 xml:space="preserve">فلسفه شهادت و عزادارى حسين ابن على، ترجمه على صحت، تهران، مرتضوى،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افتخارآفرين در عزاى عترت 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سوگنامه امام حسين و يارانش، مقدمه و برخى تعليقات نورالدين ميلانى، ترجمه و تدوين ابراهيم سيدعلوى </w:t>
      </w:r>
      <w:r>
        <w:rPr>
          <w:rStyle w:val="FootnoteAnchor"/>
          <w:rtl w:val="true"/>
        </w:rPr>
        <w:footnoteReference w:id="275"/>
      </w:r>
      <w:r>
        <w:rPr>
          <w:rFonts w:ascii="IRNazanin" w:hAnsi="IRNazanin" w:eastAsia="IRNazanin"/>
          <w:color w:val="111111"/>
          <w:sz w:val="28"/>
          <w:sz w:val="28"/>
          <w:szCs w:val="28"/>
          <w:rtl w:val="true"/>
          <w:lang w:bidi="fa-IR"/>
        </w:rPr>
        <w:t xml:space="preserve">، تهران، سازمان تبليغات اسلامى، شركت چاپ و نشر بين‌الملل، </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شرقى خسروشاهى، محمد</w:t>
      </w:r>
    </w:p>
    <w:p>
      <w:pPr>
        <w:pStyle w:val="BookText"/>
        <w:rPr/>
      </w:pPr>
      <w:r>
        <w:rPr>
          <w:rFonts w:ascii="IRNazanin" w:hAnsi="IRNazanin" w:eastAsia="IRNazanin"/>
          <w:color w:val="111111"/>
          <w:sz w:val="28"/>
          <w:sz w:val="28"/>
          <w:szCs w:val="28"/>
          <w:rtl w:val="true"/>
          <w:lang w:bidi="fa-IR"/>
        </w:rPr>
        <w:t xml:space="preserve">بررسى جايگاه توسل در قرآن و احاديث، پايان‌نامه كارشناسى ارشد، به راهنمايى نازى عبدالله‌پور و مشاوره عليرضا رادبين، دانشگاه آزاد اسلامى، واحد تبريز، در حال تدوين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شرى، محمدجواد</w:t>
      </w:r>
    </w:p>
    <w:p>
      <w:pPr>
        <w:pStyle w:val="BookText"/>
        <w:rPr/>
      </w:pPr>
      <w:r>
        <w:rPr>
          <w:rFonts w:ascii="IRNazanin" w:hAnsi="IRNazanin" w:eastAsia="IRNazanin"/>
          <w:color w:val="111111"/>
          <w:sz w:val="28"/>
          <w:sz w:val="28"/>
          <w:szCs w:val="28"/>
          <w:rtl w:val="true"/>
          <w:lang w:bidi="fa-IR"/>
        </w:rPr>
        <w:t xml:space="preserve">الشيعة فى قفص الاتهام، ميشيگان، المركز الاسلامى؛ صداى الوطن،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اردو</w:t>
      </w:r>
    </w:p>
    <w:p>
      <w:pPr>
        <w:pStyle w:val="BookText"/>
        <w:rPr/>
      </w:pPr>
      <w:r>
        <w:rPr>
          <w:rFonts w:ascii="IRNazanin" w:hAnsi="IRNazanin" w:eastAsia="IRNazanin"/>
          <w:color w:val="111111"/>
          <w:sz w:val="28"/>
          <w:sz w:val="28"/>
          <w:szCs w:val="28"/>
          <w:rtl w:val="true"/>
          <w:lang w:bidi="fa-IR"/>
        </w:rPr>
        <w:t xml:space="preserve">شيعيت پرناروا تهمتين، ترجمه حيدر عباس رضوى، مشهد، بنياد پژوهشهاى اسلامى آستان قدس رضوى، </w:t>
      </w:r>
      <w:r>
        <w:rPr>
          <w:rFonts w:eastAsia="IRNazanin" w:cs="IRNazanin"/>
          <w:color w:val="111111"/>
          <w:sz w:val="28"/>
          <w:szCs w:val="28"/>
          <w:lang w:bidi="fa-IR"/>
        </w:rPr>
        <w:t>141</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IRNazanin" w:hAnsi="IRNazanin" w:eastAsia="IRNazanin"/>
          <w:color w:val="111111"/>
          <w:sz w:val="28"/>
          <w:sz w:val="28"/>
          <w:szCs w:val="28"/>
          <w:rtl w:val="true"/>
          <w:lang w:bidi="fa-IR"/>
        </w:rPr>
        <w:t xml:space="preserve">شيعه و تهمتهاى ناروا، ترجمه محمدرضا عطائى، مشهد، بنياد پژوهشهاى اسلامى آستان قدس رضوى،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۶</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٩٩</w:t>
      </w:r>
      <w:r>
        <w:rPr>
          <w:rFonts w:eastAsia="IRNazanin" w:cs="IRNazanin"/>
          <w:color w:val="111111"/>
          <w:sz w:val="28"/>
          <w:szCs w:val="28"/>
          <w:lang w:bidi="fa-IR"/>
        </w:rPr>
        <w:t>4-444</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شريعت‌زاده خراسانى، محمدحسن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سنت يا بدعت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مجموعه مقالات هم‌انديشى زيارت، جلد اول،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٧٩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شريف، ميرعماد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پژوهشى در نقدهاى علامه امينى بر منهاج السنة، پايان‌نامه كارشناسى ارشد، به راهنمايى امير توحيدى و مشاوره احمدرضا غائى، رشته علوم قرآن و حديث، گروه الهيات و معارف اسلامى، دانشكده ادبيات و علوم انسانى، دانشگاه آزاد اسلامى، واحد تهران مركزى،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۶٠</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شريفى، معصومه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نظريه ابن تيميه در انكار شاگردى ابن عباس نزد امام على و نقد آن با تكيه بر منابع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همكارى محسن رفيعى، انديشه تقريب، ش </w:t>
      </w:r>
      <w:r>
        <w:rPr>
          <w:rFonts w:eastAsia="IRNazanin" w:cs="IRNazanin"/>
          <w:color w:val="111111"/>
          <w:sz w:val="28"/>
          <w:szCs w:val="28"/>
          <w:lang w:bidi="fa-IR"/>
        </w:rPr>
        <w:t>2</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شريف شيرازى، سيدمحمد بن محمدحسن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٧٠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فى الرد على الوهابية، بى‌جا، بى‌نا، 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فارس،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شريف القرشى، باقر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قرشى، باقر شريف</w:t>
      </w:r>
    </w:p>
    <w:p>
      <w:pPr>
        <w:pStyle w:val="BookText"/>
        <w:rPr/>
      </w:pPr>
      <w:r>
        <w:rPr>
          <w:rFonts w:ascii="Amiri" w:hAnsi="Amiri" w:eastAsia="Amiri" w:cs="Amiri"/>
          <w:color w:val="111111"/>
          <w:sz w:val="28"/>
          <w:sz w:val="28"/>
          <w:szCs w:val="28"/>
          <w:rtl w:val="true"/>
          <w:lang w:bidi="ar-SA"/>
        </w:rPr>
        <w:t>شريفى، سيد عبدالهادى</w:t>
      </w:r>
    </w:p>
    <w:p>
      <w:pPr>
        <w:pStyle w:val="BookText"/>
        <w:rPr/>
      </w:pPr>
      <w:r>
        <w:rPr>
          <w:rFonts w:ascii="Amiri" w:hAnsi="Amiri" w:eastAsia="Amiri" w:cs="Amiri"/>
          <w:color w:val="111111"/>
          <w:sz w:val="28"/>
          <w:sz w:val="28"/>
          <w:szCs w:val="28"/>
          <w:rtl w:val="true"/>
          <w:lang w:bidi="ar-SA"/>
        </w:rPr>
        <w:t xml:space="preserve">السجود على التربة الحسينية، قم، المجمع العالمى لاهل البيت عليهم السلام، مركز الطباعه و النشر،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٨۶٨۶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رحاب اهل البيت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على التربة الحسينية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شريفى، على</w:t>
      </w:r>
    </w:p>
    <w:p>
      <w:pPr>
        <w:pStyle w:val="BookText"/>
        <w:rPr/>
      </w:pPr>
      <w:r>
        <w:rPr>
          <w:rFonts w:ascii="IRNazanin" w:hAnsi="IRNazanin" w:eastAsia="IRNazanin"/>
          <w:color w:val="111111"/>
          <w:sz w:val="28"/>
          <w:sz w:val="28"/>
          <w:szCs w:val="28"/>
          <w:rtl w:val="true"/>
          <w:lang w:bidi="fa-IR"/>
        </w:rPr>
        <w:t xml:space="preserve">نقد و بررسى شبهات جديد وهابيت بر غدير، پايان‌نامه كارشناسى ارشد، به راهنمايى احمد عابدى و مشاوره خليلى، رشته علوم قرآن و حديث، دانشكده اصول الدين، قم،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شريفى، محمود</w:t>
      </w:r>
    </w:p>
    <w:p>
      <w:pPr>
        <w:pStyle w:val="BookText"/>
        <w:rPr/>
      </w:pPr>
      <w:r>
        <w:rPr>
          <w:rFonts w:ascii="IRNazanin" w:hAnsi="IRNazanin" w:eastAsia="IRNazanin"/>
          <w:color w:val="111111"/>
          <w:sz w:val="28"/>
          <w:sz w:val="28"/>
          <w:szCs w:val="28"/>
          <w:rtl w:val="true"/>
          <w:lang w:bidi="fa-IR"/>
        </w:rPr>
        <w:t xml:space="preserve">اسطورة التحريف، پايان‌نامه سطح سوم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راهنماى</w:t>
      </w:r>
    </w:p>
    <w:p>
      <w:pPr>
        <w:pStyle w:val="BookText"/>
        <w:rPr/>
      </w:pPr>
      <w:r>
        <w:rPr>
          <w:rFonts w:ascii="Amiri" w:hAnsi="Amiri" w:eastAsia="Amiri" w:cs="Amiri"/>
          <w:color w:val="111111"/>
          <w:sz w:val="28"/>
          <w:sz w:val="28"/>
          <w:szCs w:val="28"/>
          <w:rtl w:val="true"/>
          <w:lang w:bidi="ar-SA"/>
        </w:rPr>
        <w:t>ى محمدهادى معرفت، مركز مديريت حوزه علميه قم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رساله به شبهاتِ حول تحريف قرآن پاسخ داده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شريفى‌نيا، على اكبر</w:t>
      </w:r>
    </w:p>
    <w:p>
      <w:pPr>
        <w:pStyle w:val="BookText"/>
        <w:rPr/>
      </w:pPr>
      <w:r>
        <w:rPr>
          <w:rFonts w:ascii="IRNazanin" w:hAnsi="IRNazanin" w:eastAsia="IRNazanin"/>
          <w:color w:val="111111"/>
          <w:sz w:val="28"/>
          <w:sz w:val="28"/>
          <w:szCs w:val="28"/>
          <w:rtl w:val="true"/>
          <w:lang w:bidi="fa-IR"/>
        </w:rPr>
        <w:t xml:space="preserve">شيوه‌هاى نفوذ و گسترش وهابيت در شبه قاره هند، پايان‌نامه كارشناسى ارشد، به راهنمايى صادق زيباكلام و مشاوره محمدجعفر هرندى، رشته علوم سياسى، دانشگاه آزاد اسلامى، واحد تهران مركزى، </w:t>
      </w:r>
      <w:r>
        <w:rPr>
          <w:rFonts w:eastAsia="IRNazanin" w:cs="IRNazanin"/>
          <w:color w:val="111111"/>
          <w:sz w:val="28"/>
          <w:szCs w:val="28"/>
          <w:lang w:bidi="fa-IR"/>
        </w:rPr>
        <w:t>13</w:t>
      </w:r>
      <w:r>
        <w:rPr>
          <w:rFonts w:ascii="IRNazanin" w:hAnsi="IRNazanin" w:eastAsia="IRNazanin"/>
          <w:color w:val="111111"/>
          <w:sz w:val="28"/>
          <w:sz w:val="28"/>
          <w:szCs w:val="28"/>
          <w:lang w:bidi="fa-IR"/>
        </w:rPr>
        <w:t>٧٧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شعبان، نبيل</w:t>
      </w:r>
    </w:p>
    <w:p>
      <w:pPr>
        <w:pStyle w:val="BookText"/>
        <w:rPr/>
      </w:pPr>
      <w:r>
        <w:rPr>
          <w:rFonts w:ascii="IRNazanin" w:hAnsi="IRNazanin" w:eastAsia="IRNazanin"/>
          <w:color w:val="111111"/>
          <w:sz w:val="28"/>
          <w:sz w:val="28"/>
          <w:szCs w:val="28"/>
          <w:rtl w:val="true"/>
          <w:lang w:bidi="fa-IR"/>
        </w:rPr>
        <w:t xml:space="preserve">اهمية الزيارة فى حياة المؤمن، قم، مطبعة امير،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lang w:bidi="fa-IR"/>
        </w:rPr>
        <w:t>٠۶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٩٨۶</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شفيعى مازندرانى،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ايده‌ها، عقيده‌ها گفتگوهايى پيرامون برخى آرا و عقائد اسلامى شامل يكصد و ده پرسش و پاسخ، قم، بنياد معارف اسلامى قم،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41</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٧٧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عنوان روى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ايده‌ها و عقيده‌ها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سفرنامه حج</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شمخى، مينا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توسل به اولياى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معرفت، ش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ارديبهشت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٨۶</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شمرى، حبيب طاهر</w:t>
      </w:r>
    </w:p>
    <w:p>
      <w:pPr>
        <w:pStyle w:val="BookText"/>
        <w:rPr/>
      </w:pPr>
      <w:r>
        <w:rPr>
          <w:rFonts w:ascii="IRNazanin" w:hAnsi="IRNazanin" w:eastAsia="IRNazanin"/>
          <w:color w:val="111111"/>
          <w:sz w:val="28"/>
          <w:sz w:val="28"/>
          <w:szCs w:val="28"/>
          <w:rtl w:val="true"/>
          <w:lang w:bidi="fa-IR"/>
        </w:rPr>
        <w:t xml:space="preserve">ابن تيمية، مشهد، بنياد پژوهشهاى اسلامى،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 در سه جلد تهيه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فرعى جلد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منهجه و عنوان فرعى جلد سوم ابن تيميه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الرد عليه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حقائق ام اباطيل، مشهد، بنياد پژوهشهاى اسلامى،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رساله در رد كتاب حقائق عن اميرالمؤمنين يزيد بن معاويه نوشته هزّاع بن عيد الشمرى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منهاج السالكين، مشهد، بنياد پژوهشهاى اسلامى،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32</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در دفاع از تشيع در برابر شبهات ابن قيم جوزيه نگاشته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شمس العلماء گرگانى، محمدحسين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قريب گرگانى، محمدحسين</w:t>
      </w:r>
    </w:p>
    <w:p>
      <w:pPr>
        <w:pStyle w:val="BookText"/>
        <w:rPr/>
      </w:pPr>
      <w:r>
        <w:rPr>
          <w:rFonts w:ascii="Amiri" w:hAnsi="Amiri" w:eastAsia="Amiri" w:cs="Amiri"/>
          <w:color w:val="111111"/>
          <w:sz w:val="28"/>
          <w:sz w:val="28"/>
          <w:szCs w:val="28"/>
          <w:rtl w:val="true"/>
          <w:lang w:bidi="ar-SA"/>
        </w:rPr>
        <w:t>شوارتز، استفان سليمان</w:t>
      </w:r>
    </w:p>
    <w:p>
      <w:pPr>
        <w:pStyle w:val="BookText"/>
        <w:rPr/>
      </w:pPr>
      <w:r>
        <w:rPr>
          <w:rFonts w:ascii="IRNazanin" w:hAnsi="IRNazanin" w:eastAsia="IRNazanin"/>
          <w:color w:val="111111"/>
          <w:sz w:val="28"/>
          <w:sz w:val="28"/>
          <w:szCs w:val="28"/>
          <w:rtl w:val="true"/>
          <w:lang w:bidi="fa-IR"/>
        </w:rPr>
        <w:t>دو چهره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شيعى و اسلام وهابى، ترجمه سعيد عابدپور، قم، نشر خاكريز،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۶٨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اين كتاب ترجمه‌اى از كتاب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The two faces of Islam: the house of Sa</w:t>
      </w:r>
    </w:p>
    <w:p>
      <w:pPr>
        <w:pStyle w:val="BookText"/>
        <w:rPr/>
      </w:pPr>
      <w:r>
        <w:rPr>
          <w:rFonts w:eastAsia="Times New Roman" w:cs="Times New Roman" w:ascii="Times New Roman" w:hAnsi="Times New Roman"/>
          <w:color w:val="111111"/>
          <w:sz w:val="28"/>
          <w:szCs w:val="28"/>
          <w:lang w:val="en-US" w:bidi="en-US"/>
        </w:rPr>
        <w:t>ud from tradition to terror, 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شوشترى، سيد ابوالمعالى بن نورالله </w:t>
      </w:r>
      <w:r>
        <w:rPr>
          <w:rStyle w:val="FootnoteAnchor"/>
          <w:rtl w:val="true"/>
        </w:rPr>
        <w:footnoteReference w:id="276"/>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٠٠</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٩</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۶</w:t>
      </w:r>
      <w:r>
        <w:rPr>
          <w:rFonts w:eastAsia="IRNazanin" w:cs="IRNazanin"/>
          <w:color w:val="111111"/>
          <w:sz w:val="28"/>
          <w:szCs w:val="28"/>
          <w:lang w:bidi="fa-IR"/>
        </w:rPr>
        <w:t>3</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رساله نفى رؤيت، بى‌جا، بى‌نا، بى‌تا، زبان اردو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تأليفات شيعه در شبه قاره هند، ص </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الشوكى، السيد خليل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الهجوم على بيت الزهراء سلام الله عليها بين الحقيقة والأوهام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سراج منير، ش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تابستان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شهابى، رؤيا</w:t>
      </w:r>
    </w:p>
    <w:p>
      <w:pPr>
        <w:pStyle w:val="BookText"/>
        <w:rPr/>
      </w:pPr>
      <w:r>
        <w:rPr>
          <w:rFonts w:ascii="IRNazanin" w:hAnsi="IRNazanin" w:eastAsia="IRNazanin"/>
          <w:color w:val="111111"/>
          <w:sz w:val="28"/>
          <w:sz w:val="28"/>
          <w:szCs w:val="28"/>
          <w:rtl w:val="true"/>
          <w:lang w:bidi="fa-IR"/>
        </w:rPr>
        <w:t xml:space="preserve">نظريه‌ى تاويل از نظر ابن تيميه و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پايان‌نامه كارشناسى ارشد، به راهنمايى محمدرضا ارشادى نيا و مشاوره حسين بهروان، رشته الهيات و معارف اسلامى، گرايش فلسفه و حكمت اسلامى، دانشكده علوم انسانى، دانشگاه آزاد اسلامى، واحد كرمانشاه،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 تأويل ابن تيميه و علامه حلى در مورد صفات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پژوهش‌هاى اعتقادى‌كلامى،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٧</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شهدادنژاد، مهرانگيز</w:t>
      </w:r>
    </w:p>
    <w:p>
      <w:pPr>
        <w:pStyle w:val="BookText"/>
        <w:rPr/>
      </w:pPr>
      <w:r>
        <w:rPr>
          <w:rFonts w:ascii="IRNazanin" w:hAnsi="IRNazanin" w:eastAsia="IRNazanin"/>
          <w:color w:val="111111"/>
          <w:sz w:val="28"/>
          <w:sz w:val="28"/>
          <w:szCs w:val="28"/>
          <w:rtl w:val="true"/>
          <w:lang w:bidi="fa-IR"/>
        </w:rPr>
        <w:t xml:space="preserve">بررسى فقهى و اعتقادى فرق وهابيت، پايان‌نامه كارشناسى ارشد، به راهنمايى على مهدى زاده شهرى و مشاوره ميثم تارم، دانشگاه آزاد اسلامى، واحد جيرفت،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شهرستانى، عبدالرضا بن زين العابدين </w:t>
      </w:r>
      <w:r>
        <w:rPr>
          <w:rStyle w:val="FootnoteAnchor"/>
          <w:rtl w:val="true"/>
        </w:rPr>
        <w:footnoteReference w:id="277"/>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السجود على التربة الحسينية، نجف اشرف، مطبعة الآداب، بى‌تا،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شهرستانى، سيد على</w:t>
      </w:r>
    </w:p>
    <w:p>
      <w:pPr>
        <w:pStyle w:val="BookText"/>
        <w:rPr/>
      </w:pPr>
      <w:r>
        <w:rPr>
          <w:rFonts w:ascii="Amiri" w:hAnsi="Amiri" w:eastAsia="Amiri" w:cs="Amiri"/>
          <w:color w:val="111111"/>
          <w:sz w:val="28"/>
          <w:sz w:val="28"/>
          <w:szCs w:val="28"/>
          <w:rtl w:val="true"/>
          <w:lang w:bidi="ar-SA"/>
        </w:rPr>
        <w:t xml:space="preserve">التسميات بين التسامح العلوى والتوظيف الأموى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تحليلية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حول سبب تسمية بعض اولاد الائمة باسماء الخلفاء، قم، مركز الابحاث العقائدية؛ مؤسسة الرافد للمطبوعات،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شهرستانى، ميرزا على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مرعشى شهرستانى، محمدعلى بن محمدحسين</w:t>
      </w:r>
    </w:p>
    <w:p>
      <w:pPr>
        <w:pStyle w:val="BookText"/>
        <w:rPr/>
      </w:pPr>
      <w:r>
        <w:rPr>
          <w:rFonts w:ascii="Amiri" w:hAnsi="Amiri" w:eastAsia="Amiri" w:cs="Amiri"/>
          <w:color w:val="111111"/>
          <w:sz w:val="28"/>
          <w:sz w:val="28"/>
          <w:szCs w:val="28"/>
          <w:rtl w:val="true"/>
          <w:lang w:bidi="ar-SA"/>
        </w:rPr>
        <w:t xml:space="preserve">شهرستانى، سيد هبه الدين </w:t>
      </w:r>
      <w:r>
        <w:rPr>
          <w:rStyle w:val="FootnoteAnchor"/>
          <w:rtl w:val="true"/>
        </w:rPr>
        <w:footnoteReference w:id="278"/>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٠</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تهديد المكفرين الحاكمين بكفر المسلم، بغداد، بى‌نا، </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المخطر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السائلين عن الحج فى سلطة الوهّابيين، بغداد، المطبعة العصرية،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الباب فى جواز تقبيل الايدى والاعتاب، بى‌جا،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معجم التراث الكلامى،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۶٧</w:t>
      </w:r>
      <w:r>
        <w:rPr>
          <w:rFonts w:ascii="Amiri" w:hAnsi="Amiri" w:eastAsia="Amiri" w:cs="Amiri"/>
          <w:color w:val="111111"/>
          <w:sz w:val="28"/>
          <w:sz w:val="28"/>
          <w:szCs w:val="28"/>
          <w:rtl w:val="true"/>
          <w:lang w:bidi="ar-SA"/>
        </w:rPr>
        <w:t xml:space="preserve">، شماره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شهرستانى حائرى، محمدعلى بن محمدحسين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مرعشى شهرستانى، محمدعلى بن محمدحسين </w:t>
      </w:r>
    </w:p>
    <w:p>
      <w:pPr>
        <w:pStyle w:val="BookText"/>
        <w:rPr/>
      </w:pPr>
      <w:r>
        <w:rPr>
          <w:rFonts w:ascii="Amiri" w:hAnsi="Amiri" w:eastAsia="Amiri" w:cs="Amiri"/>
          <w:color w:val="111111"/>
          <w:sz w:val="28"/>
          <w:sz w:val="28"/>
          <w:szCs w:val="28"/>
          <w:rtl w:val="true"/>
          <w:lang w:bidi="ar-SA"/>
        </w:rPr>
        <w:t xml:space="preserve">شهيد رابع دهلوى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دهلوى، محمدكامل بن عنايت احمد</w:t>
      </w:r>
    </w:p>
    <w:p>
      <w:pPr>
        <w:pStyle w:val="BookText"/>
        <w:rPr/>
      </w:pPr>
      <w:r>
        <w:rPr>
          <w:rFonts w:ascii="Amiri" w:hAnsi="Amiri" w:eastAsia="Amiri" w:cs="Amiri"/>
          <w:color w:val="111111"/>
          <w:sz w:val="28"/>
          <w:sz w:val="28"/>
          <w:szCs w:val="28"/>
          <w:rtl w:val="true"/>
          <w:lang w:bidi="ar-SA"/>
        </w:rPr>
        <w:t>شهيدى، عباس</w:t>
      </w:r>
    </w:p>
    <w:p>
      <w:pPr>
        <w:pStyle w:val="BookText"/>
        <w:rPr/>
      </w:pPr>
      <w:r>
        <w:rPr>
          <w:rFonts w:ascii="IRNazanin" w:hAnsi="IRNazanin" w:eastAsia="IRNazanin"/>
          <w:color w:val="111111"/>
          <w:sz w:val="28"/>
          <w:sz w:val="28"/>
          <w:szCs w:val="28"/>
          <w:rtl w:val="true"/>
          <w:lang w:bidi="fa-IR"/>
        </w:rPr>
        <w:t xml:space="preserve">توسل در نگاه قرآن و حديث، قم، پارسايان، </w:t>
      </w:r>
      <w:r>
        <w:rPr>
          <w:rFonts w:eastAsia="IRNazanin" w:cs="IRNazanin"/>
          <w:color w:val="111111"/>
          <w:sz w:val="28"/>
          <w:szCs w:val="28"/>
          <w:lang w:bidi="fa-IR"/>
        </w:rPr>
        <w:t>13</w:t>
      </w:r>
      <w:r>
        <w:rPr>
          <w:rFonts w:ascii="IRNazanin" w:hAnsi="IRNazanin" w:eastAsia="IRNazanin"/>
          <w:color w:val="111111"/>
          <w:sz w:val="28"/>
          <w:sz w:val="28"/>
          <w:szCs w:val="28"/>
          <w:lang w:bidi="fa-IR"/>
        </w:rPr>
        <w:t>٧٧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احمد</w:t>
      </w:r>
    </w:p>
    <w:p>
      <w:pPr>
        <w:pStyle w:val="BookText"/>
        <w:rPr/>
      </w:pPr>
      <w:r>
        <w:rPr>
          <w:rFonts w:ascii="IRNazanin" w:hAnsi="IRNazanin" w:eastAsia="IRNazanin"/>
          <w:color w:val="111111"/>
          <w:sz w:val="28"/>
          <w:sz w:val="28"/>
          <w:szCs w:val="28"/>
          <w:rtl w:val="true"/>
          <w:lang w:bidi="fa-IR"/>
        </w:rPr>
        <w:t xml:space="preserve">نجوم الشهابية رجوم الوهابية، لاهور، كوه طور، </w:t>
      </w:r>
      <w:r>
        <w:rPr>
          <w:rFonts w:eastAsia="IRNazanin" w:cs="IRNazanin"/>
          <w:color w:val="111111"/>
          <w:sz w:val="28"/>
          <w:szCs w:val="28"/>
          <w:lang w:bidi="fa-IR"/>
        </w:rPr>
        <w:t>12</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ص، زبان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الاسلامى، سيدمحسن</w:t>
      </w:r>
    </w:p>
    <w:p>
      <w:pPr>
        <w:pStyle w:val="BookText"/>
        <w:rPr/>
      </w:pPr>
      <w:r>
        <w:rPr>
          <w:rFonts w:ascii="IRNazanin" w:hAnsi="IRNazanin" w:eastAsia="IRNazanin"/>
          <w:color w:val="111111"/>
          <w:sz w:val="28"/>
          <w:sz w:val="28"/>
          <w:szCs w:val="28"/>
          <w:rtl w:val="true"/>
          <w:lang w:bidi="fa-IR"/>
        </w:rPr>
        <w:t xml:space="preserve">بررسى اعتقادى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سياسى پيرامون وهابيت و نظام آل سعود، پايان‌نامه كارشناسى ارشد، به راهنمايى على اصغر حلبى و مشاوره منوچهر محمدى، رشته معارف اسلامى و علوم سياسى،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۶٨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٧</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فداحسين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يمانى، حسن بن عيسى</w:t>
      </w:r>
    </w:p>
    <w:p>
      <w:pPr>
        <w:pStyle w:val="BookText"/>
        <w:rPr/>
      </w:pPr>
      <w:r>
        <w:rPr>
          <w:rFonts w:ascii="Amiri" w:hAnsi="Amiri" w:eastAsia="Amiri" w:cs="Amiri"/>
          <w:color w:val="111111"/>
          <w:sz w:val="28"/>
          <w:sz w:val="28"/>
          <w:szCs w:val="28"/>
          <w:rtl w:val="true"/>
          <w:lang w:bidi="ar-SA"/>
        </w:rPr>
        <w:t xml:space="preserve">شيخانى، على باقر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باقر شيخانى، على</w:t>
      </w:r>
    </w:p>
    <w:p>
      <w:pPr>
        <w:pStyle w:val="BookText"/>
        <w:rPr/>
      </w:pPr>
      <w:r>
        <w:rPr>
          <w:rFonts w:ascii="Amiri" w:hAnsi="Amiri" w:eastAsia="Amiri" w:cs="Amiri"/>
          <w:color w:val="111111"/>
          <w:sz w:val="28"/>
          <w:sz w:val="28"/>
          <w:szCs w:val="28"/>
          <w:rtl w:val="true"/>
          <w:lang w:bidi="ar-SA"/>
        </w:rPr>
        <w:t xml:space="preserve">شيخانى، محمدباقر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باقر شيخانى، على</w:t>
      </w:r>
    </w:p>
    <w:p>
      <w:pPr>
        <w:pStyle w:val="BookText"/>
        <w:rPr/>
      </w:pPr>
      <w:r>
        <w:rPr>
          <w:rFonts w:ascii="Amiri" w:hAnsi="Amiri" w:eastAsia="Amiri" w:cs="Amiri"/>
          <w:color w:val="111111"/>
          <w:sz w:val="28"/>
          <w:sz w:val="28"/>
          <w:szCs w:val="28"/>
          <w:rtl w:val="true"/>
          <w:lang w:bidi="ar-SA"/>
        </w:rPr>
        <w:t xml:space="preserve">شيرازى، سيدصادق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حسينى شيرازى، سيدصادق</w:t>
      </w:r>
    </w:p>
    <w:p>
      <w:pPr>
        <w:pStyle w:val="BookText"/>
        <w:rPr/>
      </w:pPr>
      <w:r>
        <w:rPr>
          <w:rFonts w:ascii="Amiri" w:hAnsi="Amiri" w:eastAsia="Amiri" w:cs="Amiri"/>
          <w:color w:val="111111"/>
          <w:sz w:val="28"/>
          <w:sz w:val="28"/>
          <w:szCs w:val="28"/>
          <w:rtl w:val="true"/>
          <w:lang w:bidi="ar-SA"/>
        </w:rPr>
        <w:t xml:space="preserve">شيرازى، سيدعبدالله </w:t>
      </w:r>
      <w:r>
        <w:rPr>
          <w:rStyle w:val="FootnoteAnchor"/>
          <w:rtl w:val="true"/>
        </w:rPr>
        <w:footnoteReference w:id="279"/>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٧</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۶</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الاحتجاجات العشرة مع العلما فى مكة المكرمة و المدينة المنورة، تقديم و تمهيد محمدعلى الشيرازى، تحقيق على الحسينى الميلانى </w:t>
      </w:r>
      <w:r>
        <w:rPr>
          <w:rStyle w:val="FootnoteAnchor"/>
          <w:rtl w:val="true"/>
        </w:rPr>
        <w:footnoteReference w:id="280"/>
      </w:r>
      <w:r>
        <w:rPr>
          <w:rFonts w:ascii="IRNazanin" w:hAnsi="IRNazanin" w:eastAsia="IRNazanin"/>
          <w:color w:val="111111"/>
          <w:sz w:val="28"/>
          <w:sz w:val="28"/>
          <w:szCs w:val="28"/>
          <w:rtl w:val="true"/>
          <w:lang w:bidi="fa-IR"/>
        </w:rPr>
        <w:t xml:space="preserve">، تهران، ناقوس،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٩۶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بى‌جا، الشيخ اسماعيل البغدادى،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 كتابفروشى علامه، چاپ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1352/13</w:t>
      </w:r>
      <w:r>
        <w:rPr>
          <w:rFonts w:ascii="IRNazanin" w:hAnsi="IRNazanin" w:eastAsia="IRNazanin"/>
          <w:color w:val="111111"/>
          <w:sz w:val="28"/>
          <w:sz w:val="28"/>
          <w:szCs w:val="28"/>
          <w:lang w:bidi="fa-IR"/>
        </w:rPr>
        <w:t>٩</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مشهد، مدرسه الامام اميرالمومنين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العلميه،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النجف الاشرف، مطبعة الغرى الحديثة،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٧٩</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اردو</w:t>
      </w:r>
    </w:p>
    <w:p>
      <w:pPr>
        <w:pStyle w:val="BookText"/>
        <w:rPr/>
      </w:pPr>
      <w:r>
        <w:rPr>
          <w:rFonts w:ascii="IRNazanin" w:hAnsi="IRNazanin" w:eastAsia="IRNazanin"/>
          <w:color w:val="111111"/>
          <w:sz w:val="28"/>
          <w:sz w:val="28"/>
          <w:szCs w:val="28"/>
          <w:rtl w:val="true"/>
          <w:lang w:bidi="fa-IR"/>
        </w:rPr>
        <w:t xml:space="preserve">دلائل عشره ترجمه الاحتجاجات العشره، ترجمه نذر حسين صاحب ظفر، سرگودها، مكتب اصغريه دارالعلوم محمديه،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IRNazanin" w:hAnsi="IRNazanin" w:eastAsia="IRNazanin"/>
          <w:color w:val="111111"/>
          <w:sz w:val="28"/>
          <w:sz w:val="28"/>
          <w:szCs w:val="28"/>
          <w:rtl w:val="true"/>
          <w:lang w:bidi="fa-IR"/>
        </w:rPr>
        <w:t>گفتگوهاى شيرين و جالب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الاحتجاجات العشرة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محمد محمدى شيرازى، قم، علامه، </w:t>
      </w:r>
      <w:r>
        <w:rPr>
          <w:rFonts w:eastAsia="IRNazanin" w:cs="IRNazanin"/>
          <w:color w:val="111111"/>
          <w:sz w:val="28"/>
          <w:szCs w:val="28"/>
          <w:lang w:bidi="fa-IR"/>
        </w:rPr>
        <w:t>134</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مناظرات آيت الله شيرازى با علماء اهل سنت در مكه و مدينه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 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ترجمه الاحتجاجات العشرة، ترجمه محمدمهدى اشتهاردى </w:t>
      </w:r>
      <w:r>
        <w:rPr>
          <w:rStyle w:val="FootnoteAnchor"/>
          <w:rtl w:val="true"/>
        </w:rPr>
        <w:footnoteReference w:id="281"/>
      </w:r>
      <w:r>
        <w:rPr>
          <w:rFonts w:ascii="IRNazanin" w:hAnsi="IRNazanin" w:eastAsia="IRNazanin"/>
          <w:color w:val="111111"/>
          <w:sz w:val="28"/>
          <w:sz w:val="28"/>
          <w:szCs w:val="28"/>
          <w:rtl w:val="true"/>
          <w:lang w:bidi="fa-IR"/>
        </w:rPr>
        <w:t xml:space="preserve">، قم، علامه، </w:t>
      </w:r>
      <w:r>
        <w:rPr>
          <w:rFonts w:eastAsia="IRNazanin" w:cs="IRNazanin"/>
          <w:color w:val="111111"/>
          <w:sz w:val="28"/>
          <w:szCs w:val="28"/>
          <w:lang w:bidi="fa-IR"/>
        </w:rPr>
        <w:t>134</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مناظرات آيت الله شيرازى در مكه و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الاحتجاجات العشرة، ترجمه ابوالفضل حسينى </w:t>
      </w:r>
      <w:r>
        <w:rPr>
          <w:rStyle w:val="FootnoteAnchor"/>
          <w:rtl w:val="true"/>
        </w:rPr>
        <w:footnoteReference w:id="282"/>
      </w:r>
      <w:r>
        <w:rPr>
          <w:rFonts w:ascii="Amiri" w:hAnsi="Amiri" w:eastAsia="Amiri" w:cs="Amiri"/>
          <w:color w:val="111111"/>
          <w:sz w:val="28"/>
          <w:sz w:val="28"/>
          <w:szCs w:val="28"/>
          <w:rtl w:val="true"/>
          <w:lang w:bidi="ar-SA"/>
        </w:rPr>
        <w:t xml:space="preserve">، تهران، كتابفروشى بوذر جمهرى مصطفوى، </w:t>
      </w:r>
      <w:r>
        <w:rPr>
          <w:rFonts w:eastAsia="Amiri" w:cs="Amiri" w:ascii="Amiri" w:hAnsi="Amiri"/>
          <w:color w:val="111111"/>
          <w:sz w:val="28"/>
          <w:szCs w:val="28"/>
          <w:lang w:bidi="ar-SA"/>
        </w:rPr>
        <w:t>1344/13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۶٠</w:t>
      </w:r>
      <w:r>
        <w:rPr>
          <w:rFonts w:ascii="Amiri" w:hAnsi="Amiri" w:eastAsia="Amiri" w:cs="Amiri"/>
          <w:color w:val="111111"/>
          <w:sz w:val="28"/>
          <w:sz w:val="28"/>
          <w:szCs w:val="28"/>
          <w:rtl w:val="true"/>
          <w:lang w:bidi="ar-SA"/>
        </w:rPr>
        <w:t>ص، رقعى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بررسى عقايد شيعه و نقد كلام اهل سنت، به ويژه وهابيت، در زمينه‌ى زيارت، توسل و شفاعت در مناظره با دانشمندان اهل سنت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شيرازى، محمدعلى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پيام‌هايى از آيت الله حاج سيد محمد على شيرازى فرزند مرجع عاليقدر آيت الله العظمى آقاى حاج سيد عبدالله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 الزكيه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مواضع شيطانى و جنايتكارانه وهابيت عليه شيعيان، مشهد، موسسه </w:t>
      </w:r>
    </w:p>
    <w:p>
      <w:pPr>
        <w:pStyle w:val="BookText"/>
        <w:rPr/>
      </w:pPr>
      <w:r>
        <w:rPr>
          <w:rFonts w:ascii="IRNazanin" w:hAnsi="IRNazanin" w:eastAsia="IRNazanin"/>
          <w:color w:val="111111"/>
          <w:sz w:val="28"/>
          <w:sz w:val="28"/>
          <w:szCs w:val="28"/>
          <w:rtl w:val="true"/>
          <w:lang w:bidi="fa-IR"/>
        </w:rPr>
        <w:t xml:space="preserve">الامام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للشوون العلمية و الخيرية،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شيروانى شيرى، عبدالمحمد</w:t>
      </w:r>
    </w:p>
    <w:p>
      <w:pPr>
        <w:pStyle w:val="BookText"/>
        <w:rPr/>
      </w:pPr>
      <w:r>
        <w:rPr>
          <w:rFonts w:ascii="IRNazanin" w:hAnsi="IRNazanin" w:eastAsia="IRNazanin"/>
          <w:color w:val="111111"/>
          <w:sz w:val="28"/>
          <w:sz w:val="28"/>
          <w:szCs w:val="28"/>
          <w:rtl w:val="true"/>
          <w:lang w:bidi="fa-IR"/>
        </w:rPr>
        <w:t xml:space="preserve">بررسى تطبيقى مبانى فكرى و آراء كلامى علامه حلى و ابن تيميه در باب شرك و بدعت، پايان‌نامه كارشناسى ارشد، به راهنمايى سعيد رحيميان و مشاوره على محمد ساجدى، دانشكده ادبيات و علوم انسانى، دانشگاه شيراز،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شيرين‌جانى، مريم</w:t>
      </w:r>
    </w:p>
    <w:p>
      <w:pPr>
        <w:pStyle w:val="BookText"/>
        <w:rPr/>
      </w:pPr>
      <w:r>
        <w:rPr>
          <w:rFonts w:ascii="IRNazanin" w:hAnsi="IRNazanin" w:eastAsia="IRNazanin"/>
          <w:color w:val="111111"/>
          <w:sz w:val="28"/>
          <w:sz w:val="28"/>
          <w:szCs w:val="28"/>
          <w:rtl w:val="true"/>
          <w:lang w:bidi="fa-IR"/>
        </w:rPr>
        <w:t xml:space="preserve">بررسى شيوه‌هاى تبليغى وهابيت با تأكيد بر فعاليت‌هاى عربستان، پايان‌نامه كارشناسى ارشد، به راهنمايى ملك مكان و مشاوره فلاح زاده، دانشگاه اديان و مذاهب، قم،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صاحبى‌فرد، على 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دين دفاع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نقدى بر كتاب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خود دفاع مى‌كنند، با همكارى حبيب يوسفى، قم، موسسه تحقيقاتى حضرت ولى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حاضر رديه اى بر كتاب لله ثم للتاريخ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الاسرار و تبرئة الائمة الاطهارتاليف فردى با نام مستعار حسين الموسوى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صافى گلپايگانى، لطف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w:t>
      </w:r>
      <w:r>
        <w:rPr>
          <w:rFonts w:ascii="IRNazanin" w:hAnsi="IRNazanin" w:eastAsia="IRNazanin"/>
          <w:color w:val="111111"/>
          <w:sz w:val="28"/>
          <w:sz w:val="28"/>
          <w:szCs w:val="28"/>
          <w:lang w:bidi="fa-IR"/>
        </w:rPr>
        <w:t>٩٧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صوت الحق و دعوة الصدق، بيروت، دارالتعارف،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٩۶</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الخطيب فى خطوطه العريضة، به كوشش مرتضى رضوى، قم، دارالقرآن الكريم،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مؤسسة السيدة المعصومة،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۶٩٩٧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تهران، مكتبة الصدر،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رديه‌اى بر برخى ديدگاه‌هاى محب‌الدين الخطيب </w:t>
      </w:r>
      <w:r>
        <w:rPr>
          <w:rStyle w:val="FootnoteAnchor"/>
          <w:rtl w:val="true"/>
        </w:rPr>
        <w:footnoteReference w:id="283"/>
      </w:r>
      <w:r>
        <w:rPr>
          <w:rFonts w:ascii="Amiri" w:hAnsi="Amiri" w:eastAsia="Amiri" w:cs="Amiri"/>
          <w:color w:val="111111"/>
          <w:sz w:val="28"/>
          <w:sz w:val="28"/>
          <w:szCs w:val="28"/>
          <w:rtl w:val="true"/>
          <w:lang w:bidi="ar-SA"/>
        </w:rPr>
        <w:t>در كتاب الخطوط العريضة للاسس التى قام عليها دين الشيعة الامامية الاثنى عشرية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اردو</w:t>
      </w:r>
    </w:p>
    <w:p>
      <w:pPr>
        <w:pStyle w:val="BookText"/>
        <w:rPr/>
      </w:pPr>
      <w:r>
        <w:rPr>
          <w:rFonts w:ascii="Amiri" w:hAnsi="Amiri" w:eastAsia="Amiri" w:cs="Amiri"/>
          <w:color w:val="111111"/>
          <w:sz w:val="28"/>
          <w:sz w:val="28"/>
          <w:szCs w:val="28"/>
          <w:rtl w:val="true"/>
          <w:lang w:bidi="ar-SA"/>
        </w:rPr>
        <w:t xml:space="preserve">خطيب بغدادى كى اعتراضات كى حقيقت، ترجمه محمود نقوى، تهران، سازمان تبليغات اسلامى، معاونت روابط بين الملل،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صالح، عبدالرضا</w:t>
      </w:r>
    </w:p>
    <w:p>
      <w:pPr>
        <w:pStyle w:val="BookText"/>
        <w:rPr/>
      </w:pPr>
      <w:r>
        <w:rPr>
          <w:rFonts w:ascii="Amiri" w:hAnsi="Amiri" w:eastAsia="Amiri" w:cs="Amiri"/>
          <w:color w:val="111111"/>
          <w:sz w:val="28"/>
          <w:sz w:val="28"/>
          <w:szCs w:val="28"/>
          <w:rtl w:val="true"/>
          <w:lang w:bidi="ar-SA"/>
        </w:rPr>
        <w:t xml:space="preserve">مخازى عثمان الخميس، قم، مركز الابحاث العقائديه،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رديه‌اى بر افترائات عثمان خميس در كتابش حقبة من التاريخ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صالح، نبيل على </w:t>
      </w:r>
      <w:r>
        <w:rPr>
          <w:rStyle w:val="FootnoteAnchor"/>
          <w:rtl w:val="true"/>
        </w:rPr>
        <w:footnoteReference w:id="2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السلفية الدينية فى المجال التاريخى الإسلامى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خلفيات الماضى و آفاق المستقبل مقاربة 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المنهاج، ش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ربيع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صبيح، محمود السيد</w:t>
      </w:r>
    </w:p>
    <w:p>
      <w:pPr>
        <w:pStyle w:val="BookText"/>
        <w:rPr/>
      </w:pPr>
      <w:r>
        <w:rPr>
          <w:rFonts w:ascii="Amiri" w:hAnsi="Amiri" w:eastAsia="Amiri" w:cs="Amiri"/>
          <w:color w:val="111111"/>
          <w:sz w:val="28"/>
          <w:sz w:val="28"/>
          <w:szCs w:val="28"/>
          <w:rtl w:val="true"/>
          <w:lang w:bidi="ar-SA"/>
        </w:rPr>
        <w:t xml:space="preserve">أخطاء ابن تيمية فى حق رسول الله وأهل بيته، بيروت، دار زين العابدين،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صداقت، مجتبى</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تطور مسئله زيارت اهل قبور در تسنن و تشيع، پايان‌نامه كارشناسى ارشد، به راهنمايى مهدى فرمانيان و مشاوره محمد جاودان، رشته شيعه‌شناسى، دانشكده شيعه‌شناسى، دانشگاه اديان و مذاهب اسلامى، قم،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صداقت ثمر حسينى، كاميار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بام و دو هواى وهابيت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زمانه، ش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٠٧</w:t>
      </w:r>
      <w:r>
        <w:rPr>
          <w:rFonts w:ascii="Amiri" w:hAnsi="Amiri" w:eastAsia="Amiri" w:cs="Amiri"/>
          <w:color w:val="111111"/>
          <w:sz w:val="28"/>
          <w:sz w:val="28"/>
          <w:szCs w:val="28"/>
          <w:rtl w:val="true"/>
          <w:lang w:bidi="ar-SA"/>
        </w:rPr>
        <w:t xml:space="preserve">، دى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سيدحسن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الرد على فتاوى الوهابية، تحقيق سيد محمود مرعشى نجفى </w:t>
      </w:r>
      <w:r>
        <w:rPr>
          <w:rStyle w:val="FootnoteAnchor"/>
          <w:rtl w:val="true"/>
        </w:rPr>
        <w:footnoteReference w:id="286"/>
      </w:r>
      <w:r>
        <w:rPr>
          <w:rFonts w:ascii="IRNazanin" w:hAnsi="IRNazanin" w:eastAsia="IRNazanin"/>
          <w:color w:val="111111"/>
          <w:sz w:val="28"/>
          <w:sz w:val="28"/>
          <w:szCs w:val="28"/>
          <w:rtl w:val="true"/>
          <w:lang w:bidi="fa-IR"/>
        </w:rPr>
        <w:t xml:space="preserve">، قم، مكتبه آيه‌الله العظمى المرعشى النجفى الكبرى،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eastAsia="IRNazanin" w:cs="IRNazanin"/>
          <w:color w:val="111111"/>
          <w:sz w:val="28"/>
          <w:szCs w:val="28"/>
          <w:lang w:bidi="fa-IR"/>
        </w:rPr>
        <w:t>/143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٧٠</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الرد على فتاوى الوهابيين، بغداد، مطبعة الفرات،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لكهنو، با مقدمه سيد على نقوى لكهنوى،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سيد حسين </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التوسل فى القرآن والسنة النبوية، بى‌جا،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التراث الكلامى،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زيارة القبور فى القرآن الكريم والسنة النبوية، بى‌جا،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التراث الكلامى،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٠٧</w:t>
      </w:r>
      <w:r>
        <w:rPr>
          <w:rFonts w:ascii="Amiri" w:hAnsi="Amiri" w:eastAsia="Amiri" w:cs="Amiri"/>
          <w:color w:val="111111"/>
          <w:sz w:val="28"/>
          <w:sz w:val="28"/>
          <w:szCs w:val="28"/>
          <w:rtl w:val="true"/>
          <w:lang w:bidi="ar-SA"/>
        </w:rPr>
        <w:t xml:space="preserve">، شماره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سيد صدرالدين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٩٩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شبهات الوهابية، بى‌جا،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التراث الكلامى،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الشيعة فى رد العروبة فى الميزان، بغداد،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اردو</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ترجمه الشيعة، ترجمه سيد محسن نواب بن احمد لكنهوى، بى‌جا، بى‌تا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نقدى بر كتاب العروبة فى الميزان نوشته عبدالرزّاق الحصّان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به طور خلاصه شامل اين موضوع بود كه شيعه عراق همه از اجانب و از قوم ساسانى هستند و لزوما بايد از عراق طرد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هنوز به نجف نرسيده بود كه همه طبقات اعتصاب كردند و بازارها را بستند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كاظمى، حسن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صدر، سيدحسن</w:t>
      </w:r>
    </w:p>
    <w:p>
      <w:pPr>
        <w:pStyle w:val="BookText"/>
        <w:rPr/>
      </w:pPr>
      <w:r>
        <w:rPr>
          <w:rFonts w:ascii="Amiri" w:hAnsi="Amiri" w:eastAsia="Amiri" w:cs="Amiri"/>
          <w:color w:val="111111"/>
          <w:sz w:val="28"/>
          <w:sz w:val="28"/>
          <w:szCs w:val="28"/>
          <w:rtl w:val="true"/>
          <w:lang w:bidi="ar-SA"/>
        </w:rPr>
        <w:t xml:space="preserve">صدر كاظمى، سيد حسين بن اسماعيل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صدر، سيد حسين</w:t>
      </w:r>
    </w:p>
    <w:p>
      <w:pPr>
        <w:pStyle w:val="BookText"/>
        <w:rPr/>
      </w:pPr>
      <w:r>
        <w:rPr>
          <w:rFonts w:ascii="Amiri" w:hAnsi="Amiri" w:eastAsia="Amiri" w:cs="Amiri"/>
          <w:color w:val="111111"/>
          <w:sz w:val="28"/>
          <w:sz w:val="28"/>
          <w:szCs w:val="28"/>
          <w:rtl w:val="true"/>
          <w:lang w:bidi="ar-SA"/>
        </w:rPr>
        <w:t xml:space="preserve">صدرالدين عاملى، حسن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صدر، سيدحسن</w:t>
      </w:r>
    </w:p>
    <w:p>
      <w:pPr>
        <w:pStyle w:val="BookText"/>
        <w:rPr/>
      </w:pPr>
      <w:r>
        <w:rPr>
          <w:rFonts w:ascii="IRNazanin" w:hAnsi="IRNazanin" w:eastAsia="IRNazanin"/>
          <w:color w:val="111111"/>
          <w:sz w:val="28"/>
          <w:sz w:val="28"/>
          <w:szCs w:val="28"/>
          <w:rtl w:val="true"/>
          <w:lang w:bidi="fa-IR"/>
        </w:rPr>
        <w:t>صدقى،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به اولياء الهى راه سلامت ايمان توحيدى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پژوهش‌هاى فلسفى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كلامى، ش </w:t>
      </w:r>
      <w:r>
        <w:rPr>
          <w:rFonts w:eastAsia="IRNazanin" w:cs="IRNazanin"/>
          <w:color w:val="111111"/>
          <w:sz w:val="28"/>
          <w:szCs w:val="28"/>
          <w:lang w:bidi="fa-IR"/>
        </w:rPr>
        <w:t>3</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٧</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صديق، ناصرالدين</w:t>
      </w:r>
    </w:p>
    <w:p>
      <w:pPr>
        <w:pStyle w:val="BookText"/>
        <w:rPr/>
      </w:pPr>
      <w:r>
        <w:rPr>
          <w:rFonts w:ascii="IRNazanin" w:hAnsi="IRNazanin" w:eastAsia="IRNazanin"/>
          <w:color w:val="111111"/>
          <w:sz w:val="28"/>
          <w:sz w:val="28"/>
          <w:szCs w:val="28"/>
          <w:rtl w:val="true"/>
          <w:lang w:bidi="fa-IR"/>
        </w:rPr>
        <w:t>در بارگاه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توحيد، شرك و بدعت و مقامات اولياء الهى، قم، مؤسسه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سنندج، مركز بزرگ اسلامى غرب كشور، ، </w:t>
      </w:r>
      <w:r>
        <w:rPr>
          <w:rFonts w:eastAsia="IRNazanin" w:cs="IRNazanin"/>
          <w:color w:val="111111"/>
          <w:sz w:val="28"/>
          <w:szCs w:val="28"/>
          <w:lang w:bidi="fa-IR"/>
        </w:rPr>
        <w:t>21</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صديق ميرزايى، فاطمه</w:t>
      </w:r>
    </w:p>
    <w:p>
      <w:pPr>
        <w:pStyle w:val="BookText"/>
        <w:rPr/>
      </w:pPr>
      <w:r>
        <w:rPr>
          <w:rFonts w:ascii="IRNazanin" w:hAnsi="IRNazanin" w:eastAsia="IRNazanin"/>
          <w:color w:val="111111"/>
          <w:sz w:val="28"/>
          <w:sz w:val="28"/>
          <w:szCs w:val="28"/>
          <w:rtl w:val="true"/>
          <w:lang w:bidi="fa-IR"/>
        </w:rPr>
        <w:t xml:space="preserve">توسل در قرآن و حديث، پايان‌نامه كارشناسى ارشد، به راهنمايى محمدحسين تبرائيان و مشاوره محمدمهدى پورگل، رشته علوم قرآن و حديث، دانشگاه آزاد اسلامى، واحد تهران مركزى، </w:t>
      </w:r>
      <w:r>
        <w:rPr>
          <w:rFonts w:eastAsia="IRNazanin" w:cs="IRNazanin"/>
          <w:color w:val="111111"/>
          <w:sz w:val="28"/>
          <w:szCs w:val="28"/>
          <w:lang w:bidi="fa-IR"/>
        </w:rPr>
        <w:t>13</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صفاتاج، مجيد</w:t>
      </w:r>
    </w:p>
    <w:p>
      <w:pPr>
        <w:pStyle w:val="BookText"/>
        <w:rPr/>
      </w:pPr>
      <w:r>
        <w:rPr>
          <w:rFonts w:ascii="IRNazanin" w:hAnsi="IRNazanin" w:eastAsia="IRNazanin"/>
          <w:color w:val="111111"/>
          <w:sz w:val="28"/>
          <w:sz w:val="28"/>
          <w:szCs w:val="28"/>
          <w:rtl w:val="true"/>
          <w:lang w:bidi="fa-IR"/>
        </w:rPr>
        <w:t xml:space="preserve">تكفير، تهران، دفتر نشر فرهنگ اسلامى، </w:t>
      </w:r>
      <w:r>
        <w:rPr>
          <w:rFonts w:eastAsia="IRNazanin" w:cs="IRNazanin"/>
          <w:color w:val="111111"/>
          <w:sz w:val="28"/>
          <w:szCs w:val="28"/>
          <w:lang w:bidi="fa-IR"/>
        </w:rPr>
        <w:t>13</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چگونگى برخورد با انديشه‌هاى خلاق و مبتكر و عدم تحمل آن از طرف افكار حاكم با استفاده از حربه تكفير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نويسنده فراهم ساختن زمينه ابراز نظرهاى مخالف و نقد سالم افكار و انديشه‌هاست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الصفار، 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eastAsia="IRNazanin" w:cs="IRNazanin"/>
          <w:color w:val="111111"/>
          <w:sz w:val="28"/>
          <w:szCs w:val="28"/>
          <w:lang w:bidi="fa-IR"/>
        </w:rPr>
        <w:t>5</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الحضور فى زمن الغيبة، بيروت، دارالمحجة البيضاء؛ دارالواحة،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السلفيون و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علاقه افضل، بيروت، موسسه الانتشار العربى؛ قطيف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اطياف،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٠٠٧</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٧</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بيروت، موسسه المعارف للمطبوعات،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٧٩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البقيع، بى‌جا، مؤسسة البقيع لاحياء التراث،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٧٠</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ص،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صفائى حائرى، محمد</w:t>
      </w:r>
    </w:p>
    <w:p>
      <w:pPr>
        <w:pStyle w:val="BookText"/>
        <w:rPr/>
      </w:pPr>
      <w:r>
        <w:rPr>
          <w:rFonts w:ascii="Amiri" w:hAnsi="Amiri" w:eastAsia="Amiri" w:cs="Amiri"/>
          <w:color w:val="111111"/>
          <w:sz w:val="28"/>
          <w:sz w:val="28"/>
          <w:szCs w:val="28"/>
          <w:rtl w:val="true"/>
          <w:lang w:bidi="ar-SA"/>
        </w:rPr>
        <w:t>رساله رد بر وهابيت، بى‌جا،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التراث الكلامى،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صفايى مهران، كبرى</w:t>
      </w:r>
    </w:p>
    <w:p>
      <w:pPr>
        <w:pStyle w:val="BookText"/>
        <w:rPr/>
      </w:pPr>
      <w:r>
        <w:rPr>
          <w:rFonts w:ascii="IRNazanin" w:hAnsi="IRNazanin" w:eastAsia="IRNazanin"/>
          <w:color w:val="111111"/>
          <w:sz w:val="28"/>
          <w:sz w:val="28"/>
          <w:szCs w:val="28"/>
          <w:rtl w:val="true"/>
          <w:lang w:bidi="fa-IR"/>
        </w:rPr>
        <w:t xml:space="preserve">شفاعت در قرآن، پايان‌نامه كارشناسى، به راهنمايى نرگس خاندل و مشاوره محمد سلطان محمدى، مركز مديريت حوزه‌هاى علميه خواهران، مدرسه علميه الراضيه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صفرزاده، معصومه</w:t>
      </w:r>
    </w:p>
    <w:p>
      <w:pPr>
        <w:pStyle w:val="BookText"/>
        <w:rPr/>
      </w:pPr>
      <w:r>
        <w:rPr>
          <w:rFonts w:ascii="IRNazanin" w:hAnsi="IRNazanin" w:eastAsia="IRNazanin"/>
          <w:color w:val="111111"/>
          <w:sz w:val="28"/>
          <w:sz w:val="28"/>
          <w:szCs w:val="28"/>
          <w:rtl w:val="true"/>
          <w:lang w:bidi="fa-IR"/>
        </w:rPr>
        <w:t xml:space="preserve">وهابيت و مسئله زيارت قبور، پايان‌نامه سطح دوم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جامعة الزهراء، قم،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صفرلكى، شمس الله</w:t>
      </w:r>
    </w:p>
    <w:p>
      <w:pPr>
        <w:pStyle w:val="BookText"/>
        <w:rPr/>
      </w:pPr>
      <w:r>
        <w:rPr>
          <w:rFonts w:ascii="IRNazanin" w:hAnsi="IRNazanin" w:eastAsia="IRNazanin"/>
          <w:color w:val="111111"/>
          <w:sz w:val="28"/>
          <w:sz w:val="28"/>
          <w:szCs w:val="28"/>
          <w:rtl w:val="true"/>
          <w:lang w:bidi="fa-IR"/>
        </w:rPr>
        <w:t xml:space="preserve">بررسى و پاسخ به شبهات كلامى مخالفان تشيع، پايان‌نامه سطح چهارم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راهنمايى محمد هادى معرفت، مركز مديريت حوزه علميه قم،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صفرى، جواد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پلاستيكى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علوم حديث، ش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مقاله، نقدى است بر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پلاستيكى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احمد عابدى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حديث، ش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٨٠</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مقاله مذكور نقد برخى از ديدگاهها وهابيان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صمدانى‌فر، عبدالخبير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گفتمانى در ترديد وهابيت، تأليف محمد حسن جان سرهندى مجددى </w:t>
      </w:r>
      <w:r>
        <w:rPr>
          <w:rStyle w:val="FootnoteAnchor"/>
          <w:rtl w:val="true"/>
        </w:rPr>
        <w:footnoteReference w:id="288"/>
      </w:r>
      <w:r>
        <w:rPr>
          <w:rFonts w:ascii="IRNazanin" w:hAnsi="IRNazanin" w:eastAsia="IRNazanin"/>
          <w:color w:val="111111"/>
          <w:sz w:val="28"/>
          <w:sz w:val="28"/>
          <w:szCs w:val="28"/>
          <w:rtl w:val="true"/>
          <w:lang w:bidi="fa-IR"/>
        </w:rPr>
        <w:t xml:space="preserve">، قم، آثار نفيس،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٩٩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صمدى، قنبرعلى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شبهات دكتر قفارى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مشرق موعود، ش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زمستان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٨۶</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صنعانى، سيد بن حسين </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عجالة الجواب فى الردّ على شيعة معاوية الكلاب، نسخه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مؤلفات الزيدية، 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صنعانى، على بن ابراهيم </w:t>
      </w:r>
      <w:r>
        <w:rPr>
          <w:rStyle w:val="FootnoteAnchor"/>
          <w:rtl w:val="true"/>
        </w:rPr>
        <w:footnoteReference w:id="290"/>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٧</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تانيس ارباب الصفا فى مولد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بى‌جا،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مؤلفات الزيدية،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شماره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صنعانى، محمد بن اسماعيل </w:t>
      </w:r>
      <w:r>
        <w:rPr>
          <w:rStyle w:val="FootnoteAnchor"/>
          <w:rtl w:val="true"/>
        </w:rPr>
        <w:footnoteReference w:id="291"/>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٠٩٩</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الشذى الندى بتحقيق اقوال محمد بن عبدالوهاب النجدى، بى‌جا، بى‌نا، بى‌تا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مؤلفات الزيدية، 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محو الحوبة فى شرح ابيات التوبة، نسخه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قصيده‌اى در نقد اعمال و عقايد محمد بن عبدالوهاب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قصيده اينچنين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عن القول الذى قلت فى نجد فقد صح لى عنه خلاف الذى عندى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الضاوى، محمد صالح</w:t>
      </w:r>
    </w:p>
    <w:p>
      <w:pPr>
        <w:pStyle w:val="BookText"/>
        <w:rPr/>
      </w:pPr>
      <w:r>
        <w:rPr>
          <w:rFonts w:ascii="Amiri" w:hAnsi="Amiri" w:eastAsia="Amiri" w:cs="Amiri"/>
          <w:color w:val="111111"/>
          <w:sz w:val="28"/>
          <w:sz w:val="28"/>
          <w:szCs w:val="28"/>
          <w:rtl w:val="true"/>
          <w:lang w:bidi="ar-SA"/>
        </w:rPr>
        <w:t xml:space="preserve">مفاهيم أساسية فى زيارة القبور والتوسل والاستغاثة والشفاعة والتبرك، بيروت، دارالكتب العلمية،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ضياءآبادى، سيدمحمد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٠٩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تفاوت شرك با شفاعت پاسخ به شبهه‌ى فرقه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آيه </w:t>
      </w:r>
      <w:r>
        <w:rPr>
          <w:rFonts w:eastAsia="IRNazanin" w:cs="IRNazanin"/>
          <w:color w:val="111111"/>
          <w:sz w:val="28"/>
          <w:szCs w:val="28"/>
          <w:lang w:bidi="fa-IR"/>
        </w:rPr>
        <w:t>1</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سوره حضرت يونس، تهران، دفتر تحقيق و نشر بهاران،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٧٨٧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صفير هدايت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مباحث تفسيرى سيدمحمد ضياءآبادى</w:t>
      </w:r>
    </w:p>
    <w:p>
      <w:pPr>
        <w:pStyle w:val="BookText"/>
        <w:rPr/>
      </w:pPr>
      <w:r>
        <w:rPr>
          <w:rFonts w:ascii="IRNazanin" w:hAnsi="IRNazanin" w:eastAsia="IRNazanin"/>
          <w:color w:val="111111"/>
          <w:sz w:val="28"/>
          <w:sz w:val="28"/>
          <w:szCs w:val="28"/>
          <w:rtl w:val="true"/>
          <w:lang w:bidi="fa-IR"/>
        </w:rPr>
        <w:t xml:space="preserve">توسل، وسيله‌جويى براى كسب فيض از مبدأ هستى از ديدگاه عقل، قرآن و حديث و پاسخ به شبهات، تهران، بنياد بعثت؛ مؤسسه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۶</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تهران، بنياد خيريه الزهراء عليها السلام،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٨٩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اين كتاب دفاعى مستدل و عالمانه از توسل در مكتب فكرى شيعه و نقد وهابيت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خلاصه توسل از ديدگاه عقل، قرآن و حديث، تلخيص محمدحسين شهرى، تهران، مؤسسه نبأ،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٧٩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ضيائى، رحمت الله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خدا در نگاه وهابيت، تهران،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وهابيت درباره حد و مكان براى خداوند و نقد و بررسى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سراج منير،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الرد على كتاب اصول مذهب الشيعة الامامية الاثنى عشرية، للقفارى، بيروت، دارالوحده الاسلاميه،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 رقعى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نقد و بررسى برخى ديدگاه‌هاى ناصر بن عبدالله القفارى در كتاب اصول مذهب الشيعة الاثنا عشرية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شكست اوهام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شبهات وهابيت،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٩٩</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 xml:space="preserve">كالبد شناسى عقايد وهابيت، با همكارى حميد الله رفيعى،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وهابيت و تحريف ميراث‌هاى علمى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سراج منير، ش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زمستان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ضيائيان يزدى نژاد، زهره</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تاريخچه وهابيت در عربستان، پايان‌نامه سطح دو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راهنمايى تكتم وفادار نصرالله زاده، مدرسه علميه نرجس مشهد، مركز مديريت حوزه‌هاى علميه خواهران،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طائى، محمد نديم الفليح</w:t>
      </w:r>
    </w:p>
    <w:p>
      <w:pPr>
        <w:pStyle w:val="BookText"/>
        <w:rPr/>
      </w:pPr>
      <w:r>
        <w:rPr>
          <w:rFonts w:ascii="Amiri" w:hAnsi="Amiri" w:eastAsia="Amiri" w:cs="Amiri"/>
          <w:color w:val="111111"/>
          <w:sz w:val="28"/>
          <w:sz w:val="28"/>
          <w:szCs w:val="28"/>
          <w:rtl w:val="true"/>
          <w:lang w:bidi="ar-SA"/>
        </w:rPr>
        <w:t xml:space="preserve">الارض مسجداً و طهوراً، الجهراء، الكويت، محمد نديم الفليح الطائى،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٩٧٩</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طائى، نجاح</w:t>
      </w:r>
    </w:p>
    <w:p>
      <w:pPr>
        <w:pStyle w:val="BookText"/>
        <w:rPr/>
      </w:pPr>
      <w:r>
        <w:rPr>
          <w:rFonts w:ascii="Amiri" w:hAnsi="Amiri" w:eastAsia="Amiri" w:cs="Amiri"/>
          <w:color w:val="111111"/>
          <w:sz w:val="28"/>
          <w:sz w:val="28"/>
          <w:szCs w:val="28"/>
          <w:rtl w:val="true"/>
          <w:lang w:bidi="ar-SA"/>
        </w:rPr>
        <w:t xml:space="preserve">الارهابيون خوارج ام سنة؟ ، بيروت؛ قم، دارالهدى،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مجلد سوم از مجموعه‌ى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للارهابيون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زبان عربى نوشته شده و موضوع آن تجزيه و تحليل اعمال تروريست‌ها و بررسى شخصيت و ديدگاه آنان در جوامع مختلف اسلامى و غير اسلامى از آغاز تا كنون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مجلد درباره‌ى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گذشتگان و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با استناد به كتب متعدد تاريخى، روايى، مناقب، مقاتل، به بررسى موضوع به ويژه داستان لشكركشى عايشه و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و اعمال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تحريف اسماء اولاد المعصومين، قم، درالهدى، للاحياء التراث،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 xml:space="preserve">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ارض‌الشيطان، قم، دارالهدى للاحياء التراث،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 xml:space="preserve">تأملى پيرامون روايات وارده 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ماهيت و 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الوحدة الشيعة و الغزو الوهابى، قم، دارالهدى للاحياء التراث،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بيروت، دارالهدى لاحياء التراث، البناية المركزية،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تحليل از تاريخ و عقايد شيعه و و مبارزات وهابيت عليه شيعه است</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الوهابيون خوارج ام سنة؟ ، تهران، دارالحب؛ سوشيا،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بيروت، دارالميزان،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دارالهدى لاحياء التراث،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 xml:space="preserve">طاهرى خرم‌آبادى، سيدحسن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البناء على القبور شرع ام خرافة؟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علمى يثبت جواز تشييد القباب والاضرحة على قبور الانبياء والاولياء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عندها و يبحث الروايات الواردة فى مصادر الجمع، تهران، مجمع جهانى تقريب مذاهب اسلامى، مركز مطالعات و تحقيقات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فرهنگى،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عنوان اصلى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تبرك و 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سلسله بحوث كلاميه مقارنه؛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بررسى مشروعيت ساخت ضريح و بناى مرقد بر مزار بزرگان و تكريم از مقام شامخ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به شبهات وهابيت، قم، جامعه مدرسين حوزه علميه قم، دفتر انتشارات اسلامى، جلد دوم،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٧</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٧٠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قم، دفتر انتشارات اسلامى،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بناى بر قبور، حاجت خواستن و شفاعت از ديدگاه شيعه و وهابيت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هر مورد به دلايل شيعيان و وهابيت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تبرّك و قبور، قم، بوستان كتاب،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تبيين باورهاى شيعى؛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بررسى زيارت و شبهه‌شناسى مثل مشروعيت تبرك و توسل و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نوشتار، سومين نوشته از مجموعه كتاب‌هايى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باورهاى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مؤلف در پاسخ به شبهات وهابيت درباره موضوع زيارت قبور و تبرك جستن به آنها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توحيد و زيارت، قم، بوستان كتاب،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٩</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تبيين باورهاى شيعى؛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بررسى جنبه‌هاى مختلف مشروعيت زيارت قبور بزرگان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اولين نوشته از مجموعه كتاب‌هايى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باورهاى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مؤلف به طور مستند و مستدل به شرح و تبيين آن پرداخته و ابعاد آن را رازگشايى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تركى آذرى</w:t>
      </w:r>
    </w:p>
    <w:p>
      <w:pPr>
        <w:pStyle w:val="BookText"/>
        <w:rPr/>
      </w:pPr>
      <w:r>
        <w:rPr>
          <w:rFonts w:ascii="IRNazanin" w:hAnsi="IRNazanin" w:eastAsia="IRNazanin"/>
          <w:color w:val="111111"/>
          <w:sz w:val="28"/>
          <w:sz w:val="28"/>
          <w:szCs w:val="28"/>
          <w:rtl w:val="true"/>
          <w:lang w:bidi="fa-IR"/>
        </w:rPr>
        <w:t xml:space="preserve">ترجمه محمد خليلوف، قم، جامعة المصطفى العالمية،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 xml:space="preserve">دعا و توسل، قم، بوستان كتاب قم،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عربى</w:t>
      </w:r>
    </w:p>
    <w:p>
      <w:pPr>
        <w:pStyle w:val="BookText"/>
        <w:rPr/>
      </w:pPr>
      <w:r>
        <w:rPr>
          <w:rFonts w:ascii="Amiri" w:hAnsi="Amiri" w:eastAsia="Amiri" w:cs="Amiri"/>
          <w:color w:val="111111"/>
          <w:sz w:val="28"/>
          <w:sz w:val="28"/>
          <w:szCs w:val="28"/>
          <w:rtl w:val="true"/>
          <w:lang w:bidi="ar-SA"/>
        </w:rPr>
        <w:t xml:space="preserve">الدعاء والتوسل مطلوب أم 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علمى يكشف عن مشروعية طلب الحاجة والتوسل بالانبياء والاولياء و يستقصى الروايات الواردة فى مصادر الجميع، ترجمه رعد الحجاج، تهران، مجمع جهانى تقريب بين مذاهب اسلامى،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٨٧</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زيارة القبور سنة ام بدعة؟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علمى يثبت جواز و استحباب زيارة القبور و يتقصى الروايات الواردة فى مصادر الجميع، ترجمه به عربى رعد الحجاج، تهران، مجمع جهانى تقريب مذاهب اسلامى، مركز مطالعات و تحقيقات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فرهنگى،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عنوان اصلى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و زيارت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سلسله بحوث كلاميه مقارنه؛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بررسى جواز و استحباب زيارت قبور انبياء و صالحان به خصوص قبر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احاديث و روايات فريقين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شفاعت، قم، بوستان كتاب قم،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ترجمه اندونزيايى</w:t>
      </w:r>
    </w:p>
    <w:p>
      <w:pPr>
        <w:pStyle w:val="BookText"/>
        <w:rPr/>
      </w:pPr>
      <w:r>
        <w:rPr>
          <w:rFonts w:eastAsia="Times New Roman" w:cs="Times New Roman" w:ascii="Times New Roman" w:hAnsi="Times New Roman"/>
          <w:color w:val="111111"/>
          <w:sz w:val="28"/>
          <w:szCs w:val="28"/>
          <w:lang w:val="en-US" w:bidi="en-US"/>
        </w:rPr>
        <w:t>Kupas tuntas masalah syafaat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Hasan Taheri khorra mabad ; penerjemah Ahmad Marzuqi Amin, Qum : Al-Mustafa Internat ional Islamic Translati onand Publi cation Centre , 2</w:t>
      </w:r>
      <w:r>
        <w:rPr>
          <w:rFonts w:ascii="IRNazanin" w:hAnsi="IRNazanin" w:eastAsia="IRNazanin"/>
          <w:color w:val="111111"/>
          <w:sz w:val="28"/>
          <w:sz w:val="28"/>
          <w:szCs w:val="28"/>
          <w:lang w:bidi="fa-IR"/>
        </w:rPr>
        <w:t>٠</w:t>
      </w:r>
      <w:r>
        <w:rPr>
          <w:rFonts w:eastAsia="IRNazanin" w:cs="IRNazanin"/>
          <w:color w:val="111111"/>
          <w:sz w:val="28"/>
          <w:szCs w:val="28"/>
          <w:lang w:bidi="fa-IR"/>
        </w:rPr>
        <w:t>12/13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انگليسى</w:t>
      </w:r>
    </w:p>
    <w:p>
      <w:pPr>
        <w:pStyle w:val="BookText"/>
        <w:rPr/>
      </w:pPr>
      <w:r>
        <w:rPr>
          <w:rFonts w:eastAsia="Times New Roman" w:cs="Times New Roman" w:ascii="Times New Roman" w:hAnsi="Times New Roman"/>
          <w:color w:val="111111"/>
          <w:sz w:val="28"/>
          <w:szCs w:val="28"/>
          <w:lang w:val="en-US" w:bidi="en-US"/>
        </w:rPr>
        <w:t>A reinterpre tation of the doctrine of interce ssion, Hasan Tahiri</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translated, introduced, and edited by Salam Judy, Qum : Al-Mustafa Inter national Islamic Transl ationand Public ation Centre , 2</w:t>
      </w:r>
      <w:r>
        <w:rPr>
          <w:rFonts w:ascii="IRNazanin" w:hAnsi="IRNazanin" w:eastAsia="IRNazanin"/>
          <w:color w:val="111111"/>
          <w:sz w:val="28"/>
          <w:sz w:val="28"/>
          <w:szCs w:val="28"/>
          <w:lang w:bidi="fa-IR"/>
        </w:rPr>
        <w:t>٠</w:t>
      </w:r>
      <w:r>
        <w:rPr>
          <w:rFonts w:eastAsia="IRNazanin" w:cs="IRNazanin"/>
          <w:color w:val="111111"/>
          <w:sz w:val="28"/>
          <w:szCs w:val="28"/>
          <w:lang w:bidi="fa-IR"/>
        </w:rPr>
        <w:t>11/13</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پشتو</w:t>
      </w:r>
    </w:p>
    <w:p>
      <w:pPr>
        <w:pStyle w:val="BookText"/>
        <w:rPr/>
      </w:pPr>
      <w:r>
        <w:rPr>
          <w:rFonts w:ascii="Amiri" w:hAnsi="Amiri" w:eastAsia="Amiri" w:cs="Amiri"/>
          <w:color w:val="111111"/>
          <w:sz w:val="28"/>
          <w:sz w:val="28"/>
          <w:szCs w:val="28"/>
          <w:rtl w:val="true"/>
          <w:lang w:bidi="ar-SA"/>
        </w:rPr>
        <w:t xml:space="preserve">شفاعت، ترجمه سرفراز على مهدى، قم، مركز بين المللى ترجمه و نشر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جامعة المصطفى العالمية،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ترجمه تركى</w:t>
      </w:r>
    </w:p>
    <w:p>
      <w:pPr>
        <w:pStyle w:val="BookText"/>
        <w:rPr/>
      </w:pPr>
      <w:r>
        <w:rPr>
          <w:rFonts w:ascii="Amiri" w:hAnsi="Amiri" w:eastAsia="Amiri" w:cs="Amiri"/>
          <w:color w:val="111111"/>
          <w:sz w:val="28"/>
          <w:sz w:val="28"/>
          <w:szCs w:val="28"/>
          <w:rtl w:val="true"/>
          <w:lang w:bidi="ar-SA"/>
        </w:rPr>
        <w:t xml:space="preserve">ترجمه المان آغام اوغلان او، قم، مركز بين المللى ترجمه و نشر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جامعة المصطفى العالمية،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ترجمه عربى</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الشفاعه حقيقه ام خيال؟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علمى يثبت صحة طلب الشفاعه من الانبياء </w:t>
      </w:r>
    </w:p>
    <w:p>
      <w:pPr>
        <w:pStyle w:val="BookText"/>
        <w:rPr/>
      </w:pPr>
      <w:r>
        <w:rPr>
          <w:rFonts w:ascii="IRNazanin" w:hAnsi="IRNazanin" w:eastAsia="IRNazanin"/>
          <w:color w:val="111111"/>
          <w:sz w:val="28"/>
          <w:sz w:val="28"/>
          <w:szCs w:val="28"/>
          <w:rtl w:val="true"/>
          <w:lang w:bidi="fa-IR"/>
        </w:rPr>
        <w:t>والاولياء فى حياتهم، تهران، مجمع جهانى تقريب مذاهب اسلامى، مركز مطالعات و تحقيقات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فرهنگى،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سلسله بحوث كلاميه مقارنه؛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تحريف قرآن، قم، بوستان كتاب،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٧٧</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عربى</w:t>
      </w:r>
    </w:p>
    <w:p>
      <w:pPr>
        <w:pStyle w:val="BookText"/>
        <w:rPr/>
      </w:pPr>
      <w:r>
        <w:rPr>
          <w:rFonts w:ascii="Amiri" w:hAnsi="Amiri" w:eastAsia="Amiri" w:cs="Amiri"/>
          <w:color w:val="111111"/>
          <w:sz w:val="28"/>
          <w:sz w:val="28"/>
          <w:szCs w:val="28"/>
          <w:rtl w:val="true"/>
          <w:lang w:bidi="ar-SA"/>
        </w:rPr>
        <w:t xml:space="preserve">تحريف القرآن اسطورة ام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علمى يثبت عصمة القرآن عن كل تحريف و يبحث الروايات الواردة فى ذلك فى مصادر الجميع، ترجمه تحسين البدرى، تهران، المجمع العالمى للتقريب بين المذاهب الاسلاميه، المعاونيه الثقافيه،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5/142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طباطبائى، سيد محمدرضا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بازشناسى بنيادگرايى و سلفيه در دوران معاصر با تأكيد بر طالبان و 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همكارى عبدالمجيد افراخته، بنياد گرايى و 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بازشناسى طيفى از جريان‌هاى دينى، ص </w:t>
      </w:r>
      <w:r>
        <w:rPr>
          <w:rFonts w:eastAsia="IRNazanin" w:cs="IRNazanin"/>
          <w:color w:val="111111"/>
          <w:sz w:val="28"/>
          <w:szCs w:val="28"/>
          <w:lang w:bidi="fa-IR"/>
        </w:rPr>
        <w:t>4</w:t>
      </w:r>
      <w:r>
        <w:rPr>
          <w:rFonts w:ascii="IRNazanin" w:hAnsi="IRNazanin" w:eastAsia="IRNazanin"/>
          <w:color w:val="111111"/>
          <w:sz w:val="28"/>
          <w:sz w:val="28"/>
          <w:szCs w:val="28"/>
          <w:lang w:bidi="fa-IR"/>
        </w:rPr>
        <w:t>۶</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طباطبائى اميرى، سيدجعفر</w:t>
      </w:r>
    </w:p>
    <w:p>
      <w:pPr>
        <w:pStyle w:val="BookText"/>
        <w:rPr/>
      </w:pPr>
      <w:r>
        <w:rPr>
          <w:rFonts w:ascii="IRNazanin" w:hAnsi="IRNazanin" w:eastAsia="IRNazanin"/>
          <w:color w:val="111111"/>
          <w:sz w:val="28"/>
          <w:sz w:val="28"/>
          <w:szCs w:val="28"/>
          <w:rtl w:val="true"/>
          <w:lang w:bidi="fa-IR"/>
        </w:rPr>
        <w:t xml:space="preserve">واسطه فيض، يا، توسل و شفاعت، قم، طاووس بهشت،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۶٠</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٧۶</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طباطبائى كربلائى، على بن محمدعلى </w:t>
      </w:r>
      <w:r>
        <w:rPr>
          <w:rStyle w:val="FootnoteAnchor"/>
          <w:rtl w:val="true"/>
        </w:rPr>
        <w:footnoteReference w:id="293"/>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۶</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الرسالة البهية فى الرّد على الطائفة الوهابية الغوية، نسخه خطى</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الروضات،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دائرة المعارف الشيعية العامة للاعلمى،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طبرى،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w:t>
      </w:r>
      <w:r>
        <w:rPr>
          <w:rFonts w:ascii="IRNazanin" w:hAnsi="IRNazanin" w:eastAsia="IRNazanin"/>
          <w:color w:val="111111"/>
          <w:sz w:val="28"/>
          <w:sz w:val="28"/>
          <w:szCs w:val="28"/>
          <w:lang w:bidi="fa-IR"/>
        </w:rPr>
        <w:t>٠٨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جوان شيعى به پرسش‌هاى وهابيان،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٧</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اثر حاضر در پاسخ به كتاب سوالاتى كه باعث هدايت جوانان شيعه شد نوشته سليمان الخراشى تاليف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عربى اين كتاب اسئلة قادت شباب الشيعة الى الحق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تلخيص</w:t>
      </w:r>
    </w:p>
    <w:p>
      <w:pPr>
        <w:pStyle w:val="BookText"/>
        <w:rPr/>
      </w:pPr>
      <w:r>
        <w:rPr>
          <w:rFonts w:ascii="IRNazanin" w:hAnsi="IRNazanin" w:eastAsia="IRNazanin"/>
          <w:color w:val="111111"/>
          <w:sz w:val="28"/>
          <w:sz w:val="28"/>
          <w:szCs w:val="28"/>
          <w:rtl w:val="true"/>
          <w:lang w:bidi="fa-IR"/>
        </w:rPr>
        <w:t xml:space="preserve">گزيده‌اى آزاد از كتاب پاسخ جوان شيعى به پرسش‌هاى وهابيان، به كوشش محمدحسن نيرومند،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طبسى، محمد جعفر</w:t>
      </w:r>
    </w:p>
    <w:p>
      <w:pPr>
        <w:pStyle w:val="BookText"/>
        <w:rPr/>
      </w:pPr>
      <w:r>
        <w:rPr>
          <w:rFonts w:ascii="Amiri" w:hAnsi="Amiri" w:eastAsia="Amiri" w:cs="Amiri"/>
          <w:color w:val="111111"/>
          <w:sz w:val="28"/>
          <w:sz w:val="28"/>
          <w:szCs w:val="28"/>
          <w:rtl w:val="true"/>
          <w:lang w:bidi="ar-SA"/>
        </w:rPr>
        <w:t xml:space="preserve">محاضرات حول دور الصحابة فى النهضة الحسينية و جواز لعن يزيد فى القرآن والسنة، دمشق، السيدة زينب؛ حوزة فقه الائمة الاطهار،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طبسى، محمدجواد </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البكاء على الميت على ضوء السنة و السيرة، قم، بى‌نا،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البكاء على النبى و آله على ضوء السنة و السيرة، قم، دارالهدى،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ترجمه اردو</w:t>
      </w:r>
    </w:p>
    <w:p>
      <w:pPr>
        <w:pStyle w:val="BookText"/>
        <w:rPr/>
      </w:pPr>
      <w:r>
        <w:rPr>
          <w:rFonts w:ascii="IRNazanin" w:hAnsi="IRNazanin" w:eastAsia="IRNazanin"/>
          <w:color w:val="111111"/>
          <w:sz w:val="28"/>
          <w:sz w:val="28"/>
          <w:szCs w:val="28"/>
          <w:rtl w:val="true"/>
          <w:lang w:bidi="fa-IR"/>
        </w:rPr>
        <w:t>وهابى‌ها افكار كارد، ترجمه ناظم حسين اكبر، قم، دليل ما، چاپ</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٩۶</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بررسى مشروعيت گريه بر محمد و آل او با استناد به آيات قرآن و احاديث اسلامى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طبسى، نجم الدين </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به برخى شبهات مذهبى، قم، دليل ما، چاپ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جريان شناخت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بررسى تفصيلى پيشينه عملكردها و باورها، تهيه و تنظيم حسن بلقان‌آبادى، محمد محسن طبسى، قم، دليل ما،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٧٩</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 xml:space="preserve">چرايى گريه و سوگوارى، به كوشش محمدباقر پورامينى </w:t>
      </w:r>
      <w:r>
        <w:rPr>
          <w:rStyle w:val="FootnoteAnchor"/>
          <w:rtl w:val="true"/>
        </w:rPr>
        <w:footnoteReference w:id="296"/>
      </w:r>
      <w:r>
        <w:rPr>
          <w:rFonts w:ascii="Amiri" w:hAnsi="Amiri" w:eastAsia="Amiri" w:cs="Amiri"/>
          <w:color w:val="111111"/>
          <w:sz w:val="28"/>
          <w:sz w:val="28"/>
          <w:szCs w:val="28"/>
          <w:rtl w:val="true"/>
          <w:lang w:bidi="ar-SA"/>
        </w:rPr>
        <w:t xml:space="preserve">، قم، دليل ما،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دراسات فقهية مسائل خلافية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ابحاث استدلالية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الموقت عند الصحابة و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التراويح بين السنة والبدعة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الارسال والتكفير بين السنة والبدعة، قم، دفتر تبليغات اسلامى،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٩٠۶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درس‌هايى در نقد وهابيت، قم، دليل ما،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پالتويى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٧٠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بررسى عقايد و نظرات وهابيان و نقد علمى اين نظرات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نخست آن به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اختصاص دارد و جلد دوم به موضوعاتى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سوم و چهارم نيز به موضوعاتى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زيارت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تعمير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و اقامه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تلاش داشته تا با ذكر وقايع و روايت‌هاى تاريخى مورد قبول اهل‌سنت و شيعه بر حقانيت مكتب اسلام شيعى تأكيد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كه به مسأله تبرك و استغاثه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درس‌هايى در نقد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شفاعت و ريشه‌هاى اعتقادى آن، تبريز، نور ولايت،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حاضر برگزيده‌اى از كتاب درس‌هايى در نقد وهابيت اثر مولف است كه قبلا به صورت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اردو</w:t>
      </w:r>
    </w:p>
    <w:p>
      <w:pPr>
        <w:pStyle w:val="BookText"/>
        <w:rPr/>
      </w:pPr>
      <w:r>
        <w:rPr>
          <w:rFonts w:ascii="IRNazanin" w:hAnsi="IRNazanin" w:eastAsia="IRNazanin"/>
          <w:color w:val="111111"/>
          <w:sz w:val="28"/>
          <w:sz w:val="28"/>
          <w:szCs w:val="28"/>
          <w:rtl w:val="true"/>
          <w:lang w:bidi="fa-IR"/>
        </w:rPr>
        <w:t xml:space="preserve">وهابى افكار كارد، ترجمه ناظم حسين اكبر، قم، دليل ما،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٩۶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 xml:space="preserve">رجعت از نظر شيعه، قم، دليل ما،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روافد الايمان الى عقائد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مواجهات الأباطيل و تفنيد مبانيها وخطأ معتقداتها بالشواهد والنصوص التاريخية، بيروت، دارالولاء،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٠٠٧</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قم، مؤسسه محبين،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دليل ما،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ترجمه اندونزيايى</w:t>
      </w:r>
    </w:p>
    <w:p>
      <w:pPr>
        <w:pStyle w:val="BookText"/>
        <w:rPr/>
      </w:pPr>
      <w:r>
        <w:rPr>
          <w:rFonts w:ascii="IRNazanin" w:hAnsi="IRNazanin" w:eastAsia="IRNazanin"/>
          <w:color w:val="111111"/>
          <w:sz w:val="28"/>
          <w:sz w:val="28"/>
          <w:szCs w:val="28"/>
          <w:rtl w:val="true"/>
          <w:lang w:bidi="fa-IR"/>
        </w:rPr>
        <w:t xml:space="preserve">ترجمه حسن، قم، جامعة المصطفى العالميه،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اطلاعات مأخذشناسى كتاب به زبان اندونزيايى به صورت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Study Kritis Wahhabisme, Najmu al-Diin Thabasii</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translated by Hasan, Qum, Almustafa Internat ional Transla tion and Publicati on Center , 2</w:t>
      </w:r>
      <w:r>
        <w:rPr>
          <w:rFonts w:ascii="IRNazanin" w:hAnsi="IRNazanin" w:eastAsia="IRNazanin"/>
          <w:color w:val="111111"/>
          <w:sz w:val="28"/>
          <w:sz w:val="28"/>
          <w:szCs w:val="28"/>
          <w:lang w:bidi="fa-IR"/>
        </w:rPr>
        <w:t>٠</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پشتو</w:t>
      </w:r>
    </w:p>
    <w:p>
      <w:pPr>
        <w:pStyle w:val="BookText"/>
        <w:rPr/>
      </w:pPr>
      <w:r>
        <w:rPr>
          <w:rFonts w:ascii="IRNazanin" w:hAnsi="IRNazanin" w:eastAsia="IRNazanin"/>
          <w:color w:val="111111"/>
          <w:sz w:val="28"/>
          <w:sz w:val="28"/>
          <w:szCs w:val="28"/>
          <w:rtl w:val="true"/>
          <w:lang w:bidi="fa-IR"/>
        </w:rPr>
        <w:t xml:space="preserve">وهابى نظريو ته عقلى كتنه، ترجمه محمد رحيم درانى، قم، مركز بين‌المللى ترجمه و نشر المصطفى صلى الله عليه و آله،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IRNazanin" w:hAnsi="IRNazanin" w:eastAsia="IRNazanin"/>
          <w:color w:val="111111"/>
          <w:sz w:val="28"/>
          <w:sz w:val="28"/>
          <w:szCs w:val="28"/>
          <w:rtl w:val="true"/>
          <w:lang w:bidi="fa-IR"/>
        </w:rPr>
        <w:t xml:space="preserve">رويكرد عقلانى بر باورهاى وهابيت، ترجمه‌ى مصطفى داداش‌زاده، قم، اميرالعلم،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جلد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٧٩</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آشنايى جوانان با معارف اسلامى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بررسى جنبه‌هاى تبرك و توسل و زيارت قبور و استمداد از آنها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در سه جلد تدوين يافته است و مباحث هر جلد عبارت‌اند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تبرك جستن به قبور، استغاثه و طلب حوائج؛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قبور؛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قبور توسط زنان، نماز و دعا در كنار قبر؛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 قبور و ساخت گنبد بر فراز آن،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روشن كردن چراغ بر روى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سوگند به غير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مواليد، گريه بر فراق عزيزان و برپايى مجالس سوگوارى</w:t>
      </w:r>
    </w:p>
    <w:p>
      <w:pPr>
        <w:pStyle w:val="BookText"/>
        <w:rPr/>
      </w:pPr>
      <w:r>
        <w:rPr>
          <w:rFonts w:ascii="Amiri" w:hAnsi="Amiri" w:eastAsia="Amiri" w:cs="Amiri"/>
          <w:color w:val="111111"/>
          <w:sz w:val="28"/>
          <w:sz w:val="28"/>
          <w:szCs w:val="28"/>
          <w:rtl w:val="true"/>
          <w:lang w:bidi="ar-SA"/>
        </w:rPr>
        <w:t>السلف و السلفيون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موضوعى استدلالى حول السلفيين جذورهم و موقفهم من السنة النبوية و دراسة فى الامامة الكبرى و الخلافة الالهية، قم، ذكرى،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٨٨</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ص، رقعى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بيروت، دارالولاء، </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٠٠٩</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ص، رقعى</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اميرالعلم،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 رقعى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سلفيان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باورها و كاركردها، قم، دليل ما،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٠٨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سلفيان در گذر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درباره سلف و سلفى‌گرى، ترجمه مصطفى داداش‌زاده، قم، اميرالعلم،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٧٩</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فرقه‌اى براى 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پيشينه فكرى و سياسى جريان وهابيت، تهران، نشر مشعر، چاپ،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با آيت الله نجم الدين طبسى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سراج منير،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۶</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الوهابية دعاوى و 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فى أفكارهم و مناقشة لآرائهم،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ascii="IRNazanin" w:hAnsi="IRNazanin" w:eastAsia="IRNazanin"/>
          <w:color w:val="111111"/>
          <w:sz w:val="28"/>
          <w:sz w:val="28"/>
          <w:szCs w:val="28"/>
          <w:lang w:bidi="fa-IR"/>
        </w:rPr>
        <w:t>٧</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Amiri" w:hAnsi="Amiri" w:eastAsia="Amiri" w:cs="Amiri"/>
          <w:color w:val="111111"/>
          <w:sz w:val="28"/>
          <w:sz w:val="28"/>
          <w:szCs w:val="28"/>
          <w:rtl w:val="true"/>
          <w:lang w:bidi="ar-SA"/>
        </w:rPr>
        <w:t xml:space="preserve">وهابيت در ترازوى نقد، ترجمه صفر سفيدرو </w:t>
      </w:r>
      <w:r>
        <w:rPr>
          <w:rStyle w:val="FootnoteAnchor"/>
          <w:rtl w:val="true"/>
        </w:rPr>
        <w:footnoteReference w:id="297"/>
      </w:r>
      <w:r>
        <w:rPr>
          <w:rFonts w:ascii="IRNazanin" w:hAnsi="IRNazanin" w:eastAsia="IRNazanin"/>
          <w:color w:val="111111"/>
          <w:sz w:val="28"/>
          <w:sz w:val="28"/>
          <w:szCs w:val="28"/>
          <w:rtl w:val="true"/>
          <w:lang w:bidi="fa-IR"/>
        </w:rPr>
        <w:t xml:space="preserve">،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مؤلف در اين اثر با شيوه بحث روائى و استفاده از شواهد تاريخى به رد شبهات وهابيون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وهابيت عامل تفرقه مسلمانان، ترجمه و تعليق حسين حبيبى تبار و عبدالجبار زرگوش نسب، قم، برگ فردوس،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۶٠</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طبسى خراسانى، محمدعلى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سنقرى حائرى، محمد على بن حسن</w:t>
      </w:r>
    </w:p>
    <w:p>
      <w:pPr>
        <w:pStyle w:val="BookText"/>
        <w:rPr/>
      </w:pPr>
      <w:r>
        <w:rPr>
          <w:rFonts w:ascii="IRNazanin" w:hAnsi="IRNazanin" w:eastAsia="IRNazanin"/>
          <w:color w:val="111111"/>
          <w:sz w:val="28"/>
          <w:sz w:val="28"/>
          <w:szCs w:val="28"/>
          <w:rtl w:val="true"/>
          <w:lang w:bidi="fa-IR"/>
        </w:rPr>
        <w:t xml:space="preserve">طبسى نجفى، محمدرضا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منية الراغب فى ايمان ابى طالب، تحقيق محمد جعفر طبسى، قم، بوستان كتاب،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طريحى، محمد سعيد</w:t>
      </w:r>
    </w:p>
    <w:p>
      <w:pPr>
        <w:pStyle w:val="BookText"/>
        <w:rPr/>
      </w:pP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الطائفية فى العالم الاسلامى جذورها التاريخية و ابعادها الاجتماعية، بيروت، مؤسسة البلاغ،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٠٠٧</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طعمه، سيد غياث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فتاوى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للامام الشيخ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تراثنا، سال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شوال‌ذى القعده‌ذى الحجه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٠٨</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طغيانى، محمدحسين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وهابيون چه مى‌گويند، تنظيم مؤسسه دارالصادق اصفهان، زير نظر على صافى اصفهانى، اصفهان، انتشارات مجموعه‌ى دارالصادق اصفهان،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قم، عطر عترت،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الطفيلى، احمد</w:t>
      </w:r>
    </w:p>
    <w:p>
      <w:pPr>
        <w:pStyle w:val="BookText"/>
        <w:rPr/>
      </w:pPr>
      <w:r>
        <w:rPr>
          <w:rFonts w:ascii="IRNazanin" w:hAnsi="IRNazanin" w:eastAsia="IRNazanin"/>
          <w:color w:val="111111"/>
          <w:sz w:val="28"/>
          <w:sz w:val="28"/>
          <w:szCs w:val="28"/>
          <w:rtl w:val="true"/>
          <w:lang w:bidi="fa-IR"/>
        </w:rPr>
        <w:t xml:space="preserve">شبهات و ردود عقائديه، بيروت، درالولاء،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٠٠٧</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ascii="IRNazanin" w:hAnsi="IRNazanin" w:eastAsia="IRNazanin"/>
          <w:color w:val="111111"/>
          <w:sz w:val="28"/>
          <w:sz w:val="28"/>
          <w:szCs w:val="28"/>
          <w:lang w:bidi="fa-IR"/>
        </w:rPr>
        <w:t>۶</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طلايى، غلامعلى</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شفاعت در قرآن و روايات، پايان‌نامه كارشناسى ارشد، به راهنمايى عليرضا مختارى و مشاوره خليل مروج، دانشگاه آزاد اسلامى، واحد فسا،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عابدپور،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چهره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سعودى و آمريكايى، نوشته استفان شوارتز </w:t>
      </w:r>
      <w:r>
        <w:rPr>
          <w:rStyle w:val="FootnoteAnchor"/>
          <w:rtl w:val="true"/>
        </w:rPr>
        <w:footnoteReference w:id="298"/>
      </w:r>
      <w:r>
        <w:rPr>
          <w:rFonts w:ascii="IRNazanin" w:hAnsi="IRNazanin" w:eastAsia="IRNazanin"/>
          <w:color w:val="111111"/>
          <w:sz w:val="28"/>
          <w:sz w:val="28"/>
          <w:szCs w:val="28"/>
          <w:rtl w:val="true"/>
          <w:lang w:bidi="fa-IR"/>
        </w:rPr>
        <w:t xml:space="preserve">، قم، خاكريز،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۶٨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اطلاعات متن انگليسى اين كتاب به صورت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 two faces of Islam: the house of Sa</w:t>
      </w:r>
    </w:p>
    <w:p>
      <w:pPr>
        <w:pStyle w:val="BookText"/>
        <w:rPr/>
      </w:pPr>
      <w:r>
        <w:rPr>
          <w:rFonts w:eastAsia="Times New Roman" w:cs="Times New Roman" w:ascii="Times New Roman" w:hAnsi="Times New Roman"/>
          <w:color w:val="111111"/>
          <w:sz w:val="28"/>
          <w:szCs w:val="28"/>
          <w:lang w:val="en-US" w:bidi="en-US"/>
        </w:rPr>
        <w:t>ud from tradition to terror, New York, 2</w:t>
      </w:r>
      <w:r>
        <w:rPr>
          <w:rFonts w:ascii="IRNazanin" w:hAnsi="IRNazanin" w:eastAsia="IRNazanin"/>
          <w:color w:val="111111"/>
          <w:sz w:val="28"/>
          <w:sz w:val="28"/>
          <w:szCs w:val="28"/>
          <w:lang w:bidi="fa-IR"/>
        </w:rPr>
        <w:t>٠٠</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عابدى،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133</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بررسى و نقد باب دوم از كتاب اصول مذهب الشيعة الامامية، پايان‌نامه دكترى، به راهنمايى احمد بهشتى، رشته فلسفه و كلام اسلامى، دانشكده الهيات و معارف اسلامى، دانشگاه تهران،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پلاستيكى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علوم حديث، ش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lang w:bidi="fa-IR"/>
        </w:rPr>
        <w:t>٧٩</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توحيد و شرك در نگاه شيعه و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و نقد افترائات دكتر قفارى بر مذهب شيعه،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نقد و تفسير كتاب اصول مذهب الشيعه الاثناعشريه نوشته ناصر عبدالله القفارى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عابدى، غلامحسين</w:t>
      </w:r>
    </w:p>
    <w:p>
      <w:pPr>
        <w:pStyle w:val="BookText"/>
        <w:rPr/>
      </w:pPr>
      <w:r>
        <w:rPr>
          <w:rFonts w:ascii="IRNazanin" w:hAnsi="IRNazanin" w:eastAsia="IRNazanin"/>
          <w:color w:val="111111"/>
          <w:sz w:val="28"/>
          <w:sz w:val="28"/>
          <w:szCs w:val="28"/>
          <w:rtl w:val="true"/>
          <w:lang w:bidi="fa-IR"/>
        </w:rPr>
        <w:t>نغمه وهابيها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وهابيگرى چيست؟ ، قم، دارالنشر الاسلام،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عابدى، فداحسين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از نگاه 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طلوع، ش </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تابستان و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عارف، على اكبر</w:t>
      </w:r>
    </w:p>
    <w:p>
      <w:pPr>
        <w:pStyle w:val="BookText"/>
        <w:rPr/>
      </w:pPr>
      <w:r>
        <w:rPr>
          <w:rFonts w:ascii="IRNazanin" w:hAnsi="IRNazanin" w:eastAsia="IRNazanin"/>
          <w:color w:val="111111"/>
          <w:sz w:val="28"/>
          <w:sz w:val="28"/>
          <w:szCs w:val="28"/>
          <w:rtl w:val="true"/>
          <w:lang w:bidi="fa-IR"/>
        </w:rPr>
        <w:t>گفتگوى عالمانه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حقانيت تشيع در گفتگوى علمى، مذهبى بر اساس فريقين، قم، دارالنور،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نقوى، سيداسد</w:t>
      </w:r>
    </w:p>
    <w:p>
      <w:pPr>
        <w:pStyle w:val="BookText"/>
        <w:rPr/>
      </w:pPr>
      <w:r>
        <w:rPr>
          <w:rFonts w:ascii="IRNazanin" w:hAnsi="IRNazanin" w:eastAsia="IRNazanin"/>
          <w:color w:val="111111"/>
          <w:sz w:val="28"/>
          <w:sz w:val="28"/>
          <w:szCs w:val="28"/>
          <w:rtl w:val="true"/>
          <w:lang w:bidi="fa-IR"/>
        </w:rPr>
        <w:t xml:space="preserve">توحيد عبادى از ديدگاه شيعه و اهل سنت، پايان‌نامه كارشناسى ارشد، به راهنمايى احمد عابدى، دانشكده اصول الدين، قم،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عاملى، جعفر مرتضى </w:t>
      </w:r>
      <w:r>
        <w:rPr>
          <w:rStyle w:val="FootnoteAnchor"/>
          <w:rtl w:val="true"/>
        </w:rPr>
        <w:footnoteReference w:id="2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 الكتب المحرّفة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دراسات و بحوث فى التاريخ والاسلام،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مقاله شمارى از كتابهايى كه اغلب توسط وهابيون تحريف شده‌اند معرفى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دراسات و بحوث فى التاريخ والاسلام در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ق توسط مركز جواد در بيروت و در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منتشر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ستيز با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الغدير و المعارضون، ترجمه حسين شانه‌چى، قم، تاسوعا،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المواسم والمراسم، بيروت، المركز الاسلامى للدراسات، </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تهران، سازمان تبليغات اسلامى، مركز چاپ و نشر، </w:t>
      </w:r>
      <w:r>
        <w:rPr>
          <w:rFonts w:eastAsia="IRNazanin" w:cs="IRNazanin"/>
          <w:color w:val="111111"/>
          <w:sz w:val="28"/>
          <w:szCs w:val="28"/>
          <w:lang w:bidi="fa-IR"/>
        </w:rPr>
        <w:t>13</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فارسى</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بزرگداشت‌ها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شبهات وهابيان درباره شرك آميز بودن بزرگداشت‌ها، ترجمه محمد سپهرى، قم، بوستان كتاب،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بزرگداشت‌ها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شبهات مخالفين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ميزان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شبهات و ردود، بيروت، المركز الاسلامى للدراسات،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حبيب بن محمد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آل ابراهيم، حبيب</w:t>
      </w:r>
    </w:p>
    <w:p>
      <w:pPr>
        <w:pStyle w:val="BookText"/>
        <w:rPr/>
      </w:pPr>
      <w:r>
        <w:rPr>
          <w:rFonts w:ascii="Amiri" w:hAnsi="Amiri" w:eastAsia="Amiri" w:cs="Amiri"/>
          <w:color w:val="111111"/>
          <w:sz w:val="28"/>
          <w:sz w:val="28"/>
          <w:szCs w:val="28"/>
          <w:rtl w:val="true"/>
          <w:lang w:bidi="ar-SA"/>
        </w:rPr>
        <w:t xml:space="preserve">عاملى، عبدالحسين بن ابراهيم </w:t>
      </w:r>
      <w:r>
        <w:rPr>
          <w:rStyle w:val="FootnoteAnchor"/>
          <w:rtl w:val="true"/>
        </w:rPr>
        <w:footnoteReference w:id="300"/>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٧٩</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۶</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منظومة فى الرد على الوهابية، نسخه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منظومه‌اى در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 xml:space="preserve"> بيت در رد عقايد وهابيت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معجم التراث الكلامى،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سيد عبدالحسين شرف‌الدين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شرف‌الدين، سيدعبدالحسين</w:t>
      </w:r>
    </w:p>
    <w:p>
      <w:pPr>
        <w:pStyle w:val="BookText"/>
        <w:rPr/>
      </w:pPr>
      <w:r>
        <w:rPr>
          <w:rFonts w:ascii="Amiri" w:hAnsi="Amiri" w:eastAsia="Amiri" w:cs="Amiri"/>
          <w:color w:val="111111"/>
          <w:sz w:val="28"/>
          <w:sz w:val="28"/>
          <w:szCs w:val="28"/>
          <w:rtl w:val="true"/>
          <w:lang w:bidi="ar-SA"/>
        </w:rPr>
        <w:t xml:space="preserve">عاملى، عبدالكريم بن حسين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زين عاملى، عبدالكريم بن حسين</w:t>
      </w:r>
    </w:p>
    <w:p>
      <w:pPr>
        <w:pStyle w:val="BookText"/>
        <w:rPr/>
      </w:pPr>
      <w:r>
        <w:rPr>
          <w:rFonts w:ascii="Amiri" w:hAnsi="Amiri" w:eastAsia="Amiri" w:cs="Amiri"/>
          <w:color w:val="111111"/>
          <w:sz w:val="28"/>
          <w:sz w:val="28"/>
          <w:szCs w:val="28"/>
          <w:rtl w:val="true"/>
          <w:lang w:bidi="ar-SA"/>
        </w:rPr>
        <w:t xml:space="preserve">عاملى، مصطفى قصير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قصير العاملى، مصطفى</w:t>
      </w:r>
    </w:p>
    <w:p>
      <w:pPr>
        <w:pStyle w:val="BookText"/>
        <w:rPr/>
      </w:pPr>
      <w:r>
        <w:rPr>
          <w:rFonts w:ascii="Amiri" w:hAnsi="Amiri" w:eastAsia="Amiri" w:cs="Amiri"/>
          <w:color w:val="111111"/>
          <w:sz w:val="28"/>
          <w:sz w:val="28"/>
          <w:szCs w:val="28"/>
          <w:rtl w:val="true"/>
          <w:lang w:bidi="ar-SA"/>
        </w:rPr>
        <w:t xml:space="preserve">عاملى، يوسف بن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اليقين فى الرد الوهابيين، لبنان، صيدا،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عباس، طاهر</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كتابشناسى توصيفى تأليفات علماى شيعه در پاسخ به شبهات و كتاب‌هاى اهل سنت از صفويه تا عصر حاضر، پايان‌نامه كارشناسى ارشد، به راهنمايى حسين عبدالمحمدى و مشاوره عزت الله مولايى نيا، مجتمع آموزش عالى فقه، جامعة المصطفى العالمية، قم،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 رساله،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از آثارى كه توسط علماى شيعه در پاسخ به شبهات اهل سنت و وهابيت نوشته شده‌اند، معرفى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عباس‌زاده، صديقه</w:t>
      </w:r>
    </w:p>
    <w:p>
      <w:pPr>
        <w:pStyle w:val="BookText"/>
        <w:rPr/>
      </w:pPr>
      <w:r>
        <w:rPr>
          <w:rFonts w:ascii="IRNazanin" w:hAnsi="IRNazanin" w:eastAsia="IRNazanin"/>
          <w:color w:val="111111"/>
          <w:sz w:val="28"/>
          <w:sz w:val="28"/>
          <w:szCs w:val="28"/>
          <w:rtl w:val="true"/>
          <w:lang w:bidi="fa-IR"/>
        </w:rPr>
        <w:t xml:space="preserve">شفاعت از ديدگاه شيعه و وهابيت، پايان‌نامه كارشناسى، حوزه علميه خواهران شهر رى، تهران،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عباسى،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 از ديدگاه 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پايگاه اطلاع رسانى دانشگاه باقرالعلوم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تيشه‌ها و ريشه‌ها، قم، دليل ما،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جيبى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تضاد مذهبى شافعى با وهابيت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جلد اول اين كتاب بنيان‌هاى وهابيت و عنوان جلد دوم زيارت قبور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زينى دحلان شافعى و نقد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پايگاه اطلاع رسانى دانشگاه باقرالعلوم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علماى شافعى و ابن تيميه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سراج منير، ش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زمستان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٨٧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مقاله در صدد است تا نظر برخى از مهم‌ترين منتقدين و مخالفين ابن‌تيميه، از علماى مذهب شافعى چون ذهبى، و سبكى از معاصرين تا علماى قرون متاخّر را بررسى كند تا زمينه براى شناخت صحيح و دقيق اين فرقه فراهم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 و آل سعود از ديدگاه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سراج منير،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عباسى، زهرا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بررسى ديدگاه‌هاى وهابيت در برداشت از شرك، پايان‌نامه سطح دوم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راهنمايى فهيمه رئوف، مدرسه علميه اسلام‌شناسى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مركز مديريت حوزه علميه خراسان،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عباسى مقدم، مصطفى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مبانى تكفير مسلمانان از نگاه 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 سايت تخصصى فرهنگ و قرآن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عوده عبدالله، عوده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عبدالله، عوده عبد عوده</w:t>
      </w:r>
    </w:p>
    <w:p>
      <w:pPr>
        <w:pStyle w:val="BookText"/>
        <w:rPr/>
      </w:pPr>
      <w:r>
        <w:rPr>
          <w:rFonts w:ascii="Amiri" w:hAnsi="Amiri" w:eastAsia="Amiri" w:cs="Amiri"/>
          <w:color w:val="111111"/>
          <w:sz w:val="28"/>
          <w:sz w:val="28"/>
          <w:szCs w:val="28"/>
          <w:rtl w:val="true"/>
          <w:lang w:bidi="ar-SA"/>
        </w:rPr>
        <w:t xml:space="preserve">عبدالجليل قزوينى، عبدالجليل بن ابوالحسين </w:t>
      </w:r>
      <w:r>
        <w:rPr>
          <w:rStyle w:val="FootnoteAnchor"/>
          <w:rtl w:val="true"/>
        </w:rPr>
        <w:footnoteReference w:id="303"/>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النقض معروف به بعض مثالب النواصب فى نقض بعض فضائح الروافض، تصحيح ميرجلال الدين محدث ارموى، به كوشش محمدحسين درايتى، قم، مؤسسه دارالحديث؛ تهران، كتابخانه مجلس شوراى اسلامى،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تهران، انجمن آثار ملى، </w:t>
      </w:r>
      <w:r>
        <w:rPr>
          <w:rFonts w:eastAsia="IRNazanin" w:cs="IRNazanin"/>
          <w:color w:val="111111"/>
          <w:sz w:val="28"/>
          <w:szCs w:val="28"/>
          <w:lang w:bidi="fa-IR"/>
        </w:rPr>
        <w:t>135</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رديه‌اى بر كتاب بعض فضائح الروافض از نويسنده‌اى گمنام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عبدالرحمانى، الهه</w:t>
      </w:r>
    </w:p>
    <w:p>
      <w:pPr>
        <w:pStyle w:val="BookText"/>
        <w:rPr/>
      </w:pPr>
      <w:r>
        <w:rPr>
          <w:rFonts w:ascii="IRNazanin" w:hAnsi="IRNazanin" w:eastAsia="IRNazanin"/>
          <w:color w:val="111111"/>
          <w:sz w:val="28"/>
          <w:sz w:val="28"/>
          <w:szCs w:val="28"/>
          <w:rtl w:val="true"/>
          <w:lang w:bidi="fa-IR"/>
        </w:rPr>
        <w:t xml:space="preserve">شفاعت از ديدگاه قرآن و سنّت، پايان‌نامه سطح دوم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مركز مديريت حوزه‌هاى علميه خواهران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عبدالصمد، عبدالقادر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ضيائى، رحمت الله</w:t>
      </w:r>
    </w:p>
    <w:p>
      <w:pPr>
        <w:pStyle w:val="BookText"/>
        <w:rPr/>
      </w:pPr>
      <w:r>
        <w:rPr>
          <w:rFonts w:ascii="IRNazanin" w:hAnsi="IRNazanin" w:eastAsia="IRNazanin"/>
          <w:color w:val="111111"/>
          <w:sz w:val="28"/>
          <w:sz w:val="28"/>
          <w:szCs w:val="28"/>
          <w:rtl w:val="true"/>
          <w:lang w:bidi="fa-IR"/>
        </w:rPr>
        <w:t xml:space="preserve">عبدالله </w:t>
      </w:r>
      <w:r>
        <w:rPr>
          <w:rStyle w:val="FootnoteAnchor"/>
          <w:rtl w:val="true"/>
        </w:rPr>
        <w:footnoteReference w:id="304"/>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 آراء الشيخ عبدالله بن بليهد قاضى قضاة الوهابيين فى تخريب قبور ائمه البقيع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ايران، بى‌نا،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ص، جيبى، چاپ سنگى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عبدالله، حامد ابراهيم</w:t>
      </w:r>
    </w:p>
    <w:p>
      <w:pPr>
        <w:pStyle w:val="BookText"/>
        <w:rPr/>
      </w:pPr>
      <w:r>
        <w:rPr>
          <w:rFonts w:ascii="Amiri" w:hAnsi="Amiri" w:eastAsia="Amiri" w:cs="Amiri"/>
          <w:color w:val="111111"/>
          <w:sz w:val="28"/>
          <w:sz w:val="28"/>
          <w:szCs w:val="28"/>
          <w:rtl w:val="true"/>
          <w:lang w:bidi="ar-SA"/>
        </w:rPr>
        <w:t>الوهابية فرقة للتفرقة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تاريخية شاملة، و مواثيق و مستندات عن دورها الخيانى فى هزائم الامة الاسلامية، تهران، نشر مشعر، </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عادل كاظم</w:t>
      </w:r>
    </w:p>
    <w:p>
      <w:pPr>
        <w:pStyle w:val="BookText"/>
        <w:rPr/>
      </w:pPr>
      <w:r>
        <w:rPr>
          <w:rFonts w:ascii="Amiri" w:hAnsi="Amiri" w:eastAsia="Amiri" w:cs="Amiri"/>
          <w:color w:val="111111"/>
          <w:sz w:val="28"/>
          <w:sz w:val="28"/>
          <w:szCs w:val="28"/>
          <w:rtl w:val="true"/>
          <w:lang w:bidi="ar-SA"/>
        </w:rPr>
        <w:t xml:space="preserve">اخذناكم بحد السيف نماذج من قتل واضطهاد الوهابية لاهل السنة، قم، باقيات،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 xml:space="preserve">امنية ابى بكر، بيروت، دار وادى السلام، </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٠٠٩</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شبهات و ردود حول الزواج الموقت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زواج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وادى السلام،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العلى فى إثبات سب معاوية لسيدنا على عليه السلام، بيروت، دار وادى السلام،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٠٠٧</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تقولوا إمام و لا عليه السلام، بيروت، دار وادى السلام،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المضحك المبكى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فتاوى الالبانى، بيروت، دار وادى السلام، </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٠٠٩</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موقف علماء اهل السنة من ابن تيمية، بيروت، دار وادى السلام،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٠٠٧</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عبدالله، عوده عبد عوده </w:t>
      </w:r>
      <w:r>
        <w:rPr>
          <w:rStyle w:val="FootnoteAnchor"/>
          <w:rtl w:val="true"/>
        </w:rPr>
        <w:footnoteReference w:id="305"/>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السلفى فى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المنهاج، ش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ربيع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عبدالله پور، نازى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ژوليده موى غبارآلود، تبريز، مولى على،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ص، خشتى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موضوع كتاب حاضر، تبيين فلسفه حج، معرفى وهابيت و بررسى وضعيت زنان در كشور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بخشى از اين نوشتار، به تبيين تاريخچه وهابيت، بررسى اعمال و اعتقادات آنها و پاسخ به برخى شبهه‌هاى وارد شده از سوى طرفداران آن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پايان نيز بخشى را به بررسى وضعيت زنان در عربستان سعودى و مقايسه ديدگاه‌هاى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اكنون در اين كشور در برخورد با زنان وجود دارد،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عبداللهى، حامد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پيله‌اى گرفتار تار 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فرهنگ پويا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موانع 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و نقد برخى از ديدگاههاى جريان وهابيت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عبدالوهابى،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چوپان، گنج، خدا،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پاسخ به برخى شبهات جريان وهابيت در قالب داستانى جذاب و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عبدى‌پور، حسن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جريان‌شناسى سلفى‌گرى معاصر، پايان‌نامه سطح سوم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راهنمايى غلامرضا بهروز لك و مشاوره احمد مبلغى، رشته فلسفه و كلام اسلامى، حوزه علميه قم،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العبدونى، عبدالعالى </w:t>
      </w:r>
      <w:r>
        <w:rPr>
          <w:rStyle w:val="FootnoteAnchor"/>
          <w:rtl w:val="true"/>
        </w:rPr>
        <w:footnoteReference w:id="3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البراديغم السلفى أزمة فهم النص القرآنى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المنهاج، ش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ربيع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 ص</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العتبه العباسيه المقدسيه</w:t>
      </w:r>
    </w:p>
    <w:p>
      <w:pPr>
        <w:pStyle w:val="BookText"/>
        <w:rPr/>
      </w:pPr>
      <w:r>
        <w:rPr>
          <w:rFonts w:ascii="Amiri" w:hAnsi="Amiri" w:eastAsia="Amiri" w:cs="Amiri"/>
          <w:color w:val="111111"/>
          <w:sz w:val="28"/>
          <w:sz w:val="28"/>
          <w:szCs w:val="28"/>
          <w:rtl w:val="true"/>
          <w:lang w:bidi="ar-SA"/>
        </w:rPr>
        <w:t xml:space="preserve">البناء عند قبور الأنبياء والأولياء عليهم السلام، كربلا، قسم الشؤون الفكرية والثقافية فى العتبة العباسية، وحدة الدراسات، </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٠٠٩</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التبرك بآثار النبى والأولياء عليهم السلام، كربلا، قسم الشؤون الفكرية والثقافية فى العتبة العباسية، وحدة الدراسات، </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٠٠٩</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التوسل والإستغاثة فى الكتاب والسنة، قسم الشؤون الفكرية والثقافية فى العتبة العباسية، نجف الاشرف، دارالضياء،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جواز الجمع بين الصلاتين مطلقاً، كربلا، قسم الشؤون الفكرية والثقافية فى العتبة العباسية، وحدة الدراسات، </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٠٠٩</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جواز اللعن مطلقاً، كربلا، قسم الشؤون الفكرية والثقافية فى العتبة العباسية، وحدة الدراسات،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٠٠٨</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الحلف بغير الله، كربلا، قسم الشؤون الفكرية والثقافية فى العتبة العباسية، وحدة الدراسات،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الشفاعة والتوسل بالأنبياء عليهم السلام، قسم الشؤون الفكرية والثقافية فى العتبة العباسية، وحدة الدراسات،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نصائح لعقلاء الوهابية، كربلا، قسم الشؤون الفكرية والثقافية فى العتبة العباسية، وحدة الدراسات، </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العجمى، حسن بن عبدالله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على، حسن عبدالله</w:t>
      </w:r>
    </w:p>
    <w:p>
      <w:pPr>
        <w:pStyle w:val="BookText"/>
        <w:rPr/>
      </w:pPr>
      <w:r>
        <w:rPr>
          <w:rFonts w:ascii="IRNazanin" w:hAnsi="IRNazanin" w:eastAsia="IRNazanin"/>
          <w:color w:val="111111"/>
          <w:sz w:val="28"/>
          <w:sz w:val="28"/>
          <w:szCs w:val="28"/>
          <w:rtl w:val="true"/>
          <w:lang w:bidi="fa-IR"/>
        </w:rPr>
        <w:t>عدالت‌نژاد، سعيد و نظام الدينى، سيدحسين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سلفيان تكفيرى يا الجهاديون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و انديشه‌ها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و تمدن اسلامى، ش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lang w:bidi="fa-IR"/>
        </w:rPr>
        <w:t>۶</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العرادى، يونس على</w:t>
      </w:r>
    </w:p>
    <w:p>
      <w:pPr>
        <w:pStyle w:val="BookText"/>
        <w:rPr/>
      </w:pPr>
      <w:r>
        <w:rPr>
          <w:rFonts w:ascii="IRNazanin" w:hAnsi="IRNazanin" w:eastAsia="IRNazanin"/>
          <w:color w:val="111111"/>
          <w:sz w:val="28"/>
          <w:sz w:val="28"/>
          <w:szCs w:val="28"/>
          <w:rtl w:val="true"/>
          <w:lang w:bidi="fa-IR"/>
        </w:rPr>
        <w:t xml:space="preserve">التبرك فى العقل والنقل، پايان‌نامه كارشناسى ارشد، به راهنمايى عزالدين رضانژاد، مدرسه عالى فقه و معارف اسلامى، مركز جهانى علوم اسلامى،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العراقى، عبدالله</w:t>
      </w:r>
    </w:p>
    <w:p>
      <w:pPr>
        <w:pStyle w:val="BookText"/>
        <w:rPr/>
      </w:pPr>
      <w:r>
        <w:rPr>
          <w:rFonts w:ascii="IRNazanin" w:hAnsi="IRNazanin" w:eastAsia="IRNazanin"/>
          <w:color w:val="111111"/>
          <w:sz w:val="28"/>
          <w:sz w:val="28"/>
          <w:szCs w:val="28"/>
          <w:rtl w:val="true"/>
          <w:lang w:bidi="fa-IR"/>
        </w:rPr>
        <w:t xml:space="preserve">الردّ على شبهات الوهابيين، بى‌جا، بى‌نا،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ص، چاپ سنگى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التراث الكلامى،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شماره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عرب باغى، سيدحسين </w:t>
      </w:r>
      <w:r>
        <w:rPr>
          <w:rStyle w:val="FootnoteAnchor"/>
          <w:rtl w:val="true"/>
        </w:rPr>
        <w:footnoteReference w:id="307"/>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واقعى در جواب وهابى، تبريز، بى‌نا، بى‌تا، چاپ سنگى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معجم التراث الكلامى،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عزيزان، مهدى</w:t>
      </w:r>
    </w:p>
    <w:p>
      <w:pPr>
        <w:pStyle w:val="BookText"/>
        <w:rPr/>
      </w:pPr>
      <w:r>
        <w:rPr>
          <w:rFonts w:ascii="IRNazanin" w:hAnsi="IRNazanin" w:eastAsia="IRNazanin"/>
          <w:color w:val="111111"/>
          <w:sz w:val="28"/>
          <w:sz w:val="28"/>
          <w:szCs w:val="28"/>
          <w:rtl w:val="true"/>
          <w:lang w:bidi="fa-IR"/>
        </w:rPr>
        <w:t>راز ستاره‌ها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شبهات جديد وهابيت در قالب سفرنامه عمره دانشجويى،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عزيزيان، مريم</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وهابيت و اماكن مقدسه از آغاز تا قرن </w:t>
      </w: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م، پايان‌نامه كارشناسى ارشد، به </w:t>
      </w:r>
    </w:p>
    <w:p>
      <w:pPr>
        <w:pStyle w:val="BookText"/>
        <w:rPr/>
      </w:pPr>
      <w:r>
        <w:rPr>
          <w:rFonts w:ascii="IRNazanin" w:hAnsi="IRNazanin" w:eastAsia="IRNazanin"/>
          <w:color w:val="111111"/>
          <w:sz w:val="28"/>
          <w:sz w:val="28"/>
          <w:szCs w:val="28"/>
          <w:rtl w:val="true"/>
          <w:lang w:bidi="fa-IR"/>
        </w:rPr>
        <w:t xml:space="preserve">راهنمايى حسن حضرتى، رشته تاريخ، دانشكده ادبيات و علوم انسانى، دانشگاه تهران،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عسكرى، سيدمرتضى </w:t>
      </w:r>
      <w:r>
        <w:rPr>
          <w:rStyle w:val="FootnoteAnchor"/>
          <w:rtl w:val="true"/>
        </w:rPr>
        <w:footnoteReference w:id="308"/>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٩</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الاحتفال بذكرى الانبياء و عباد الله الصّالحين، قم، نشر مشعر،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قم، مجمع العلمى الاسلامى، </w:t>
      </w:r>
      <w:r>
        <w:rPr>
          <w:rFonts w:eastAsia="IRNazanin" w:cs="IRNazanin"/>
          <w:color w:val="111111"/>
          <w:sz w:val="28"/>
          <w:szCs w:val="28"/>
          <w:lang w:bidi="fa-IR"/>
        </w:rPr>
        <w:t>141</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مائده الكتاب والسنة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IRNazanin" w:hAnsi="IRNazanin" w:eastAsia="IRNazanin"/>
          <w:color w:val="111111"/>
          <w:sz w:val="28"/>
          <w:sz w:val="28"/>
          <w:szCs w:val="28"/>
          <w:rtl w:val="true"/>
          <w:lang w:bidi="fa-IR"/>
        </w:rPr>
        <w:t xml:space="preserve">بزرگداشت ياد انبياء عليهم السلام و بندگان صالح خدا، ترجمه‌ى محمدجواد كرمى، تهران، مجمع علمى اسلامى،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٧۶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گستره كتاب و سنت؛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ازدواج موقت در اسلام، ترجمه محمدجواد كرمى، تهران، مجمع علمى اسلامى،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 رقعى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گستره كتاب و سنت؛ </w:t>
      </w:r>
      <w:r>
        <w:rPr>
          <w:rFonts w:ascii="IRNazanin" w:hAnsi="IRNazanin" w:eastAsia="IRNazanin"/>
          <w:color w:val="111111"/>
          <w:sz w:val="28"/>
          <w:sz w:val="28"/>
          <w:szCs w:val="28"/>
          <w:lang w:bidi="fa-IR"/>
        </w:rPr>
        <w:t>٩</w:t>
      </w:r>
    </w:p>
    <w:p>
      <w:pPr>
        <w:pStyle w:val="BookText"/>
        <w:rPr/>
      </w:pPr>
      <w:r>
        <w:rPr>
          <w:rFonts w:ascii="Amiri" w:hAnsi="Amiri" w:eastAsia="Amiri" w:cs="Amiri"/>
          <w:color w:val="111111"/>
          <w:sz w:val="28"/>
          <w:sz w:val="28"/>
          <w:szCs w:val="28"/>
          <w:rtl w:val="true"/>
          <w:lang w:bidi="ar-SA"/>
        </w:rPr>
        <w:t xml:space="preserve">افترائات و اكاذيب فى كتاب للّه ثم للتاريخ، قم، دانشكده اصول دين،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پاسخى به شبهات كلامى صاحب كتاب للّه ثم للتاريخ كشف الاسرار و تبرئة الائمة الابرار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تأليف فردى با نام مستعار حسين الموسوى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فارسى</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تهمت‌ها و دروغ پردازى‌ها در كتاب لله ثم للتاريخ، ترجمه محمدجواد كرمى، قم، دانشكده اصول دين،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گستره كتاب و سنت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مجمدجواد كرمى، تهران، مركز فرهنگى انتشاراتى منير،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جلد در يك مجلد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٠٧٧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 xml:space="preserve">كتاب حاضر به صورت </w:t>
      </w:r>
      <w:r>
        <w:rPr>
          <w:rFonts w:eastAsia="IRNazanin" w:cs="IRNazanin"/>
          <w:color w:val="111111"/>
          <w:sz w:val="28"/>
          <w:szCs w:val="28"/>
          <w:lang w:bidi="fa-IR"/>
        </w:rPr>
        <w:t>1</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جلد جداگانه با فروست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گستره كتاب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پيرامون سنت‌هاى رسول خدا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اين سنت‌ها را از منظر قرآن و روايات بررسى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برخى از مجلدات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بر مرده، بزرگداشت انبيا و صالحان، حديث كساء و آيه تطهير، معناى مصحف و مصاحف اوليه، امامان شيعه، محو و اثبات، ازدواج موقت، جبر و تفويض، عصمت انبيا، بازسازى قبور، توسل، صفات خداوند، شيعه و تاريخچه حديث، محور مباحث فوق در واقع پاسخ به شبهات وهابيون و منتقدان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صدد اثبات اين مطلب است كه عقايد و آراى رايج در شيعه عموما برگرفته از قرآن و سنت نبوى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البناء على قبور الانبياء والاولياء و اتخاذها مساجد و اماكن للعبادة، قم،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بى‌تا،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ص، جيبى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مائده الكتاب والسنة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تهران، مجمع علمى اسلامى،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انگليسى</w:t>
      </w:r>
    </w:p>
    <w:p>
      <w:pPr>
        <w:pStyle w:val="BookText"/>
        <w:rPr/>
      </w:pPr>
      <w:r>
        <w:rPr>
          <w:rFonts w:ascii="IRNazanin" w:hAnsi="IRNazanin" w:eastAsia="IRNazanin"/>
          <w:color w:val="111111"/>
          <w:sz w:val="28"/>
          <w:sz w:val="28"/>
          <w:szCs w:val="28"/>
          <w:rtl w:val="true"/>
          <w:lang w:bidi="fa-IR"/>
        </w:rPr>
        <w:t xml:space="preserve">ترجمه نويسندگان و مترجمان تحريريه القلم، هند، شبكه جهانى اسلامى، بى‌تا،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عنوان به انگليسى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Building Of Tombs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فارسى</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بازسازى قبور انبياء و اولياء عليهم السلام و عبادت در آنها، ترجمه‌ى محمدجواد كرمى </w:t>
      </w:r>
      <w:r>
        <w:rPr>
          <w:rStyle w:val="FootnoteAnchor"/>
          <w:rtl w:val="true"/>
        </w:rPr>
        <w:footnoteReference w:id="309"/>
      </w:r>
      <w:r>
        <w:rPr>
          <w:rFonts w:ascii="IRNazanin" w:hAnsi="IRNazanin" w:eastAsia="IRNazanin"/>
          <w:color w:val="111111"/>
          <w:sz w:val="28"/>
          <w:sz w:val="28"/>
          <w:szCs w:val="28"/>
          <w:rtl w:val="true"/>
          <w:lang w:bidi="fa-IR"/>
        </w:rPr>
        <w:t xml:space="preserve">، تهران، مجمع علمى اسلامى،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٧٧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تهران، مركز فرهنگى انتشاراتى منير،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گستره كتاب و سنت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ترجمه اردو</w:t>
      </w:r>
    </w:p>
    <w:p>
      <w:pPr>
        <w:pStyle w:val="BookText"/>
        <w:rPr/>
      </w:pPr>
      <w:r>
        <w:rPr>
          <w:rFonts w:ascii="IRNazanin" w:hAnsi="IRNazanin" w:eastAsia="IRNazanin"/>
          <w:color w:val="111111"/>
          <w:sz w:val="28"/>
          <w:sz w:val="28"/>
          <w:szCs w:val="28"/>
          <w:rtl w:val="true"/>
          <w:lang w:bidi="fa-IR"/>
        </w:rPr>
        <w:t xml:space="preserve">انبياء اور اوليائى الهى كى قبرول كى تعميرنو اور وهال عبادت خدا كاشرعى حكم، ترجمه به اردو فيروزعلى بنارسى، تهران، نيك ملكى،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۶٠٠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و سنت آئينه ميس؛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بررسى زيارت قبور اولياى الهى و اظهار محبّت و تعظيم نسبت به آنها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 ناپذيرى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كيهان انديشه، ش </w:t>
      </w:r>
      <w:r>
        <w:rPr>
          <w:rFonts w:eastAsia="IRNazanin" w:cs="IRNazanin"/>
          <w:color w:val="111111"/>
          <w:sz w:val="28"/>
          <w:szCs w:val="28"/>
          <w:lang w:bidi="fa-IR"/>
        </w:rPr>
        <w:t>2</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بهمن و اسفند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التوسل بالنبى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التبرك بآثاره، تهران، مجمع علمى اسلامى،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ص، جيبى، عربى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IRNazanin" w:hAnsi="IRNazanin" w:eastAsia="IRNazanin"/>
          <w:color w:val="111111"/>
          <w:sz w:val="28"/>
          <w:sz w:val="28"/>
          <w:szCs w:val="28"/>
          <w:rtl w:val="true"/>
          <w:lang w:bidi="fa-IR"/>
        </w:rPr>
        <w:t xml:space="preserve">توسل به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تبرك به آثار ايشان، ترجمه محمدجواد كرمى، تهران، مجمع علمى اسلامى،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٧٨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 جيبى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گستره كتاب و سنت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ترجمه اردو</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صلى الله عليه و سلم سى توسل اور آپ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آثار سى تبرك، ترجمه به اردو فيروزعلى بنارسى، تهران، نيك ملكى، چاپ</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اردو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۶٩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۶٠٠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٩٧٨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مى‌وزد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تبرك به آثار او در حيات و 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خردنامه همشهرى، ش </w:t>
      </w:r>
      <w:r>
        <w:rPr>
          <w:rFonts w:eastAsia="IRNazanin" w:cs="IRNazanin"/>
          <w:color w:val="111111"/>
          <w:sz w:val="28"/>
          <w:szCs w:val="28"/>
          <w:lang w:bidi="fa-IR"/>
        </w:rPr>
        <w:t>1</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الصلاة على محمد و آل محمد، قم، نشر مشعر،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ص،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IRNazanin" w:hAnsi="IRNazanin" w:eastAsia="IRNazanin"/>
          <w:color w:val="111111"/>
          <w:sz w:val="28"/>
          <w:sz w:val="28"/>
          <w:szCs w:val="28"/>
          <w:rtl w:val="true"/>
          <w:lang w:bidi="fa-IR"/>
        </w:rPr>
        <w:t xml:space="preserve">صلوات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محمدجواد كرمى، تهران، مجمع علمى اسلامى،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٧۶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ص، جيبى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گستره كتاب و سنت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من سنن النبى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على الميت، بيروت، بى‌تا،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IRNazanin" w:hAnsi="IRNazanin" w:eastAsia="IRNazanin"/>
          <w:color w:val="111111"/>
          <w:sz w:val="28"/>
          <w:sz w:val="28"/>
          <w:szCs w:val="28"/>
          <w:rtl w:val="true"/>
          <w:lang w:bidi="fa-IR"/>
        </w:rPr>
        <w:t xml:space="preserve">گريه بر ميت از سنت‌هاى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ترجمه محمدجواد كرمى، تهران، مجمع علمى اسلامى،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٧۶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 جيبى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گستره كتاب و سنت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عصار، سيدمحمد بن سيدمحمود </w:t>
      </w:r>
      <w:r>
        <w:rPr>
          <w:rStyle w:val="FootnoteAnchor"/>
          <w:rtl w:val="true"/>
        </w:rPr>
        <w:footnoteReference w:id="310"/>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الرسالة الجوابية فى ازهاق الاباطيل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بى‌تا، نسخه خطى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معجم التراث الكلامى،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فى ردّ مذهب الوهابية، تحقيق نعمان النصرى، قم، نشر مشعر،</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٩٩٩</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عصيرى، سيدمجتبى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مناظره با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مجموعه‌اى از قواعد اخلاقى، فنى و تخصصى در گفتگوها و مناظرات، قم، نشر رشيد،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قم، دليل ما،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ديدگاه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سراج منير، پيش‌شماره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فروردين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وهابيت فتاواى اهانت‌آميز مفتيان اعم عربستان به استناد روايات صحيح بخارى و مسلم، قم، نشر رشيد،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مباحث اعتقادى؛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خداى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مفتيان به ساحت قدس ربوبى عزوجل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قم، نشر رشيد،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شاخ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بررسى عقايد فرقه ضاله وهابيت، قم، نشر رشيد،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 xml:space="preserve">شبهات فاطميه، قم، نشر رشيد،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ترجمه انگليسى</w:t>
      </w:r>
    </w:p>
    <w:p>
      <w:pPr>
        <w:pStyle w:val="BookText"/>
        <w:rPr/>
      </w:pPr>
      <w:r>
        <w:rPr>
          <w:rFonts w:ascii="IRNazanin" w:hAnsi="IRNazanin" w:eastAsia="IRNazanin"/>
          <w:color w:val="111111"/>
          <w:sz w:val="28"/>
          <w:sz w:val="28"/>
          <w:szCs w:val="28"/>
          <w:rtl w:val="true"/>
          <w:lang w:bidi="fa-IR"/>
        </w:rPr>
        <w:t>شبهات فاطميه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از كتاب‌هاى مورد قبول وهابيت در شهادت حضرت فاطمه عليها السلام؛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وهابيت به همراه پاسخ در موضوع شهادت حضرت فاطمه عليها السلام، ترجمه سيد اطهر حسين رضوى، قم، انصاريان،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به زبان انگليسى با مشخصات زير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Martyrdom of Lady Fatima Zahra fact or fictions</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references from books acceptable to Wahabis regarding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martyrdom of Lady Fatima Zahra) s( / Sayyid Mujtaba Aseeri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translator Sayyid Athar Husain S. H. Rizvi</w:t>
      </w:r>
    </w:p>
    <w:p>
      <w:pPr>
        <w:pStyle w:val="BookText"/>
        <w:rPr/>
      </w:pPr>
      <w:r>
        <w:rPr>
          <w:rFonts w:ascii="IRNazanin" w:hAnsi="IRNazanin" w:eastAsia="IRNazanin"/>
          <w:color w:val="111111"/>
          <w:sz w:val="28"/>
          <w:sz w:val="28"/>
          <w:szCs w:val="28"/>
          <w:rtl w:val="true"/>
          <w:lang w:bidi="fa-IR"/>
        </w:rPr>
        <w:t xml:space="preserve">عطائى، عبدالرسول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133</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كنكاش انديشه دينى در پاسخ به پرسش‌ها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وهابيت، شبهات و پاسخ‌ها، با همكارى مجتبى ارشاد و ابراهيم ابرسجى، قم، ميثم تمار،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٧٨۶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گرگان، پيك ريحان،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برخى از شبهات و پرسش‌ها در زمينه زيارت قبور، شفاعت، تبرك و توسل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عطائى اصفهانى، على</w:t>
      </w:r>
    </w:p>
    <w:p>
      <w:pPr>
        <w:pStyle w:val="BookText"/>
        <w:rPr/>
      </w:pPr>
      <w:r>
        <w:rPr>
          <w:rFonts w:ascii="IRNazanin" w:hAnsi="IRNazanin" w:eastAsia="IRNazanin"/>
          <w:color w:val="111111"/>
          <w:sz w:val="28"/>
          <w:sz w:val="28"/>
          <w:szCs w:val="28"/>
          <w:rtl w:val="true"/>
          <w:lang w:bidi="fa-IR"/>
        </w:rPr>
        <w:t>پاسخ‌هاى ما به پرسشهاى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چند پرسش فقهى و اعتقادى،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٧۶</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٧۶</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بررسى شبهات و انتقادات اهل سنت نسبت به عقايد شيعه و پاسخ شيعيان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پاسخ‌هاى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چند پرسش فقهى و اعتقادى، قم،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٧۶</w:t>
      </w:r>
      <w:r>
        <w:rPr>
          <w:rFonts w:ascii="IRNazanin" w:hAnsi="IRNazanin" w:eastAsia="IRNazanin"/>
          <w:color w:val="111111"/>
          <w:sz w:val="28"/>
          <w:sz w:val="28"/>
          <w:szCs w:val="28"/>
          <w:rtl w:val="true"/>
          <w:lang w:bidi="fa-IR"/>
        </w:rPr>
        <w:t>ص، جيبى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شبهات وهابيت در زمينه زيارت، توسل و تبرك و پاسخ شيعه به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حقيقت در سه رساله وحدت و شفقت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و معناى آن، زيارت قبر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امير العلم، جلد چهارم،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٧٩</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٩٧٨</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پرسش و پاسخ درخصوص برخى از عقايد اهل‌سنت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p>
    <w:p>
      <w:pPr>
        <w:pStyle w:val="BookText"/>
        <w:rPr/>
      </w:pPr>
      <w:r>
        <w:rPr>
          <w:rFonts w:ascii="IRNazanin" w:hAnsi="IRNazanin" w:eastAsia="IRNazanin"/>
          <w:color w:val="111111"/>
          <w:sz w:val="28"/>
          <w:sz w:val="28"/>
          <w:szCs w:val="28"/>
          <w:rtl w:val="true"/>
          <w:lang w:bidi="fa-IR"/>
        </w:rPr>
        <w:t xml:space="preserve">كتاب برخى از مناظره‌هاى علماى شيعه و اهل‌سنت درباره صحابه و عدالت آنان و تاريخ صدر اسلام و اختلافاتى كه پس از رحلت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آمده مطرح و مورد تجزيه و تحليل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ثقلين و سجده بر تربت و حصير به اتفاق شيعه و سنى، قم، اميرالعلم،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ص، جيبى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٧٩</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 xml:space="preserve">خمس و پاسخ برخى از شبهات، قم، اميرالعلم،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ص، جيبى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٧٩</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 xml:space="preserve">عظيم‌آبادى دهلوى، حسن بن امان الله </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12</w:t>
      </w:r>
      <w:r>
        <w:rPr>
          <w:rFonts w:ascii="IRNazanin" w:hAnsi="IRNazanin" w:eastAsia="IRNazanin"/>
          <w:color w:val="111111"/>
          <w:sz w:val="28"/>
          <w:sz w:val="28"/>
          <w:szCs w:val="28"/>
          <w:lang w:bidi="fa-IR"/>
        </w:rPr>
        <w:t>۶٠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تجهيز الجيش لكَسر صَنَمى، هند، نسخه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در رد تحفه اثناعشريه مولوى عبدالعزيز دهلوى نوشته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آيت الله مرعشى نجفى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عظيمى، سيدمحمود</w:t>
      </w:r>
    </w:p>
    <w:p>
      <w:pPr>
        <w:pStyle w:val="BookText"/>
        <w:rPr/>
      </w:pPr>
      <w:r>
        <w:rPr>
          <w:rFonts w:ascii="IRNazanin" w:hAnsi="IRNazanin" w:eastAsia="IRNazanin"/>
          <w:color w:val="111111"/>
          <w:sz w:val="28"/>
          <w:sz w:val="28"/>
          <w:szCs w:val="28"/>
          <w:rtl w:val="true"/>
          <w:lang w:bidi="fa-IR"/>
        </w:rPr>
        <w:t xml:space="preserve">خدا در آئين وهابيت، قم، نشر بخشايش،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٧٩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٧٠٩٠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خداى وهابى‌ها، ترجمه محمود عظيمى، قم، دارالقرآن الكريم،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٧٧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عظيمى اوريمى،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نقدى بر آيين وهابيت، فيروزكوه، دانشگاه آزاد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فيروزكوه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عقيلى، عليرضا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ريشه‌هاى ظاهرگرايى در فهم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پژوهشهاى قرآنى، ش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پاييز و زمستان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٧۶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٧</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علاءالدينى، طاهره</w:t>
      </w:r>
    </w:p>
    <w:p>
      <w:pPr>
        <w:pStyle w:val="BookText"/>
        <w:rPr/>
      </w:pPr>
      <w:r>
        <w:rPr>
          <w:rFonts w:ascii="IRNazanin" w:hAnsi="IRNazanin" w:eastAsia="IRNazanin"/>
          <w:color w:val="111111"/>
          <w:sz w:val="28"/>
          <w:sz w:val="28"/>
          <w:szCs w:val="28"/>
          <w:rtl w:val="true"/>
          <w:lang w:bidi="fa-IR"/>
        </w:rPr>
        <w:t xml:space="preserve">بررسى مسأله شفاعت از ديدگاه وهابيت، پايان‌نامه سطح دوم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راهنمايى خانم آل بويه، جامعة الزهراء، قم،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امينى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امينى، عبدالحسين</w:t>
      </w:r>
    </w:p>
    <w:p>
      <w:pPr>
        <w:pStyle w:val="BookText"/>
        <w:rPr/>
      </w:pPr>
      <w:r>
        <w:rPr>
          <w:rFonts w:ascii="Amiri" w:hAnsi="Amiri" w:eastAsia="Amiri" w:cs="Amiri"/>
          <w:color w:val="111111"/>
          <w:sz w:val="28"/>
          <w:sz w:val="28"/>
          <w:szCs w:val="28"/>
          <w:rtl w:val="true"/>
          <w:lang w:bidi="ar-SA"/>
        </w:rPr>
        <w:t xml:space="preserve">علامه عسكرى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عسكرى، سيدمرتضى</w:t>
      </w:r>
    </w:p>
    <w:p>
      <w:pPr>
        <w:pStyle w:val="BookText"/>
        <w:rPr/>
      </w:pPr>
      <w:r>
        <w:rPr>
          <w:rFonts w:ascii="IRNazanin" w:hAnsi="IRNazanin" w:eastAsia="IRNazanin"/>
          <w:color w:val="111111"/>
          <w:sz w:val="28"/>
          <w:sz w:val="28"/>
          <w:szCs w:val="28"/>
          <w:rtl w:val="true"/>
          <w:lang w:bidi="fa-IR"/>
        </w:rPr>
        <w:t>علائى، صادق</w:t>
      </w:r>
    </w:p>
    <w:p>
      <w:pPr>
        <w:pStyle w:val="BookText"/>
        <w:rPr/>
      </w:pPr>
      <w:r>
        <w:rPr>
          <w:rFonts w:ascii="Amiri" w:hAnsi="Amiri" w:eastAsia="Amiri" w:cs="Amiri"/>
          <w:color w:val="111111"/>
          <w:sz w:val="28"/>
          <w:sz w:val="28"/>
          <w:szCs w:val="28"/>
          <w:rtl w:val="true"/>
          <w:lang w:bidi="ar-SA"/>
        </w:rPr>
        <w:t xml:space="preserve">اعلام الخلف بمن قال بتحريف القرآن من اعلام السلف، قم، مركز الآفاق للدراسات الاسلامية،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علم‌الهدى، سيداحمد</w:t>
      </w:r>
    </w:p>
    <w:p>
      <w:pPr>
        <w:pStyle w:val="BookText"/>
        <w:rPr/>
      </w:pPr>
      <w:r>
        <w:rPr>
          <w:rFonts w:ascii="IRNazanin" w:hAnsi="IRNazanin" w:eastAsia="IRNazanin"/>
          <w:color w:val="111111"/>
          <w:sz w:val="28"/>
          <w:sz w:val="28"/>
          <w:szCs w:val="28"/>
          <w:rtl w:val="true"/>
          <w:lang w:bidi="fa-IR"/>
        </w:rPr>
        <w:t>وهابيت، ايده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يادداشت‌هاى يك جاسوس انگليسى بنام مستر همفرى، تهران، ياسر، بى‌تا، </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علم‌الهدى، سيدمحمدحسين</w:t>
      </w:r>
    </w:p>
    <w:p>
      <w:pPr>
        <w:pStyle w:val="BookText"/>
        <w:rPr/>
      </w:pPr>
      <w:r>
        <w:rPr>
          <w:rFonts w:ascii="IRNazanin" w:hAnsi="IRNazanin" w:eastAsia="IRNazanin"/>
          <w:color w:val="111111"/>
          <w:sz w:val="28"/>
          <w:sz w:val="28"/>
          <w:szCs w:val="28"/>
          <w:rtl w:val="true"/>
          <w:lang w:bidi="fa-IR"/>
        </w:rPr>
        <w:t xml:space="preserve">شرك از ديدگاه قرآن، به راهنمايى محمدهادى معرفت، پايان‌نامه سطح سوم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مركز تربيت مدرس حوزه علميه قم،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علم‌الهدى،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و تحليل توسل، شفاعت و زيارت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تهران، مركز فرهنگى انتشاراتى منير،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٠۶٨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٩٧٨</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شفاعت، تهران، مركز فرهنگى انتشاراتى منير،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٠۶</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نقد و بررسى شبهات وهابيت پيرامون شفاعت، توسل و زيارت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علوى، سعيد الرحمن بابر </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w:t>
      </w:r>
      <w:r>
        <w:rPr>
          <w:rFonts w:ascii="IRNazanin" w:hAnsi="IRNazanin" w:eastAsia="IRNazanin"/>
          <w:color w:val="111111"/>
          <w:sz w:val="28"/>
          <w:sz w:val="28"/>
          <w:szCs w:val="28"/>
          <w:lang w:bidi="fa-IR"/>
        </w:rPr>
        <w:t>٩٨٩</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جواز تعزيه، لكنهو، بى‌نا،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٩٧۶</w:t>
      </w:r>
      <w:r>
        <w:rPr>
          <w:rFonts w:ascii="Amiri" w:hAnsi="Amiri" w:eastAsia="Amiri" w:cs="Amiri"/>
          <w:color w:val="111111"/>
          <w:sz w:val="28"/>
          <w:sz w:val="28"/>
          <w:szCs w:val="28"/>
          <w:rtl w:val="true"/>
          <w:lang w:bidi="ar-SA"/>
        </w:rPr>
        <w:t>م، زبان اردو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نوشتار با استفاده از آيات و روايات شبهات درباره عزادراى براى سيد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تأليفات شيعه در شبه قاره هند، ص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٩٩۶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شيعيت مين وهابيت كا ورود، لاهور، اداره علوم الاسلام، مطبعه منصور،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 زبان اردو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رديه‌اى بر برخى ديدگاه‌هاى حافظ سيف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كتابش با عنوان ورود وهابيت به شيعيت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علوى، سيد ظفر الحسنين</w:t>
      </w:r>
    </w:p>
    <w:p>
      <w:pPr>
        <w:pStyle w:val="BookText"/>
        <w:rPr/>
      </w:pPr>
      <w:r>
        <w:rPr>
          <w:rFonts w:ascii="IRNazanin" w:hAnsi="IRNazanin" w:eastAsia="IRNazanin"/>
          <w:color w:val="111111"/>
          <w:sz w:val="28"/>
          <w:sz w:val="28"/>
          <w:szCs w:val="28"/>
          <w:rtl w:val="true"/>
          <w:lang w:bidi="fa-IR"/>
        </w:rPr>
        <w:t xml:space="preserve">عزادارى و بدعت، لاهور، اداره علوم الاسلام، </w:t>
      </w:r>
      <w:r>
        <w:rPr>
          <w:rFonts w:ascii="IRNazanin" w:hAnsi="IRNazanin" w:eastAsia="IRNazanin"/>
          <w:color w:val="111111"/>
          <w:sz w:val="28"/>
          <w:sz w:val="28"/>
          <w:szCs w:val="28"/>
          <w:lang w:bidi="fa-IR"/>
        </w:rPr>
        <w:t>۶٨</w:t>
      </w:r>
      <w:r>
        <w:rPr>
          <w:rFonts w:ascii="IRNazanin" w:hAnsi="IRNazanin" w:eastAsia="IRNazanin"/>
          <w:color w:val="111111"/>
          <w:sz w:val="28"/>
          <w:sz w:val="28"/>
          <w:szCs w:val="28"/>
          <w:rtl w:val="true"/>
          <w:lang w:bidi="fa-IR"/>
        </w:rPr>
        <w:t>ص، زبان اردو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علوى، سيدعادل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بناء القبور على ضوءالقران و السنة، قم، المؤسسه الاسلامية العامه للتبليغ والارشاد،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رسالات اسلامية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سهام فى نحر الوهابية، قم، المؤسسه الاسلامية العامه للتبليغ والارشاد،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٧٨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رسالات اسلامية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فى نحر التكفيرية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النور والنار على لضوء القرآن الكريم، قم، المؤسسه الاسلامية العامه للتبليغ والارشاد،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رسالات اسلامية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الوهابية بين المطرقة والسندانة، قم، المؤسسه الاسلامية العامه للتبليغ والارشاد،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رسالات 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علوى، سيد محمد بن عقيل </w:t>
      </w:r>
      <w:r>
        <w:rPr>
          <w:rStyle w:val="FootnoteAnchor"/>
          <w:rtl w:val="true"/>
        </w:rPr>
        <w:footnoteReference w:id="313"/>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٧٩</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تقوية الايمان بردّ تزكية ابن ابى سفيان، مقدمه كاظم مظفر، نجف، مكتبة الحيدرية،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٨۶</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بيروت، دارالبيان العربى،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رديه‌اى بر كتاب اعانه المسترشدين على اجتناب البدع فى الدين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اين كتاب نيز ردى بر كتاب مؤلف موسوم به النصايح الكافيه لمن يتولى معاويه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علوى حسينى، ابوبكر بن عبدالرحمان </w:t>
      </w:r>
      <w:r>
        <w:rPr>
          <w:rStyle w:val="FootnoteAnchor"/>
          <w:rtl w:val="true"/>
        </w:rPr>
        <w:footnoteReference w:id="314"/>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۶</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الشهاب الثاقب على السباب الكاذب، هند، حيدرآباد دكن،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ق، چپ سنگى</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رديه‌اى بر رديه مولى فقير الله بر كتاب النصايح الكافيه لمن يتولى معاويه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علوى طباطبايى بروجردى، سيدمحمد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٠٠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اقرار به على از صبح ازل تا شام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سوء استفاده كردن صوفيه، وهابيه، بهائيه از بيان رئيس المحدثين صدوق، تحقيق آرزو بخشى، تهران، راه نيكان،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۶۶</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٩٩٨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علوى مهر، حسين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امامان شيعه عليهم السلام و چگونگى حسابرسى مردم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شيعه‌شناسى، ش </w:t>
      </w:r>
      <w:r>
        <w:rPr>
          <w:rFonts w:eastAsia="IRNazanin" w:cs="IRNazanin"/>
          <w:color w:val="111111"/>
          <w:sz w:val="28"/>
          <w:szCs w:val="28"/>
          <w:lang w:bidi="fa-IR"/>
        </w:rPr>
        <w:t>1</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حسن عبدالله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حديث المنزلة شبهات و 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فى الرد على الامدى و ابن حجر الهيثمى و عثمان الخميس حول صحة حديث المنزلة و تواتره و دلالته، قم، مركز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الاسلامى؛ دارالهدى،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اباطيل عثمان الخميس، بيروت، دارالهدى،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حاضر رديه‌اى بر كتاب حقبه من التاريخ تاليف عثمان الخميس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عناوين سه جلد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اباطيل عثمان الخميس على آيه التطهير و حديث الكساء؛ 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اباطيل عثمان الخميس على حديث الثقلين؛ 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الغدير</w:t>
      </w:r>
    </w:p>
    <w:p>
      <w:pPr>
        <w:pStyle w:val="BookText"/>
        <w:rPr/>
      </w:pPr>
      <w:r>
        <w:rPr>
          <w:rFonts w:ascii="Amiri" w:hAnsi="Amiri" w:eastAsia="Amiri" w:cs="Amiri"/>
          <w:color w:val="111111"/>
          <w:sz w:val="28"/>
          <w:sz w:val="28"/>
          <w:szCs w:val="28"/>
          <w:rtl w:val="true"/>
          <w:lang w:bidi="ar-SA"/>
        </w:rPr>
        <w:t xml:space="preserve">رد اباطيل عثمان الخميس على آية التطهير و حديث الكساء، بيروت؛ قم، دارالهدى،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٩۶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 اباطيل عثمان الخميس على حديث الثقلين، بيروت؛ قم، دارالهدى،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رد اباطيل عثمان الخميس على حديث الغدير، بيروت؛ قم، دارالهدى،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الرد النفيس على اباطيل عثمان الخميس، بيروت، دارالكاتب العربى،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الحصون المنيعة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على كتاب حوار هاديء بين السنة و الشيعة، بيروت، دارالكاتب العربى،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حاضر رديه‌اى بر حوار هاديء بين السنه والشيعه تاليف عبدالله بن سعيد جنيد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نكاح المتعة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على دعوى الشيخ عثمان الخميس حرمة نكاح المتعة، بى‌جا، عاشورا،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سيد بن غفران مآب </w:t>
      </w:r>
      <w:r>
        <w:rPr>
          <w:rStyle w:val="FootnoteAnchor"/>
          <w:rtl w:val="true"/>
        </w:rPr>
        <w:footnoteReference w:id="316"/>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٠٠</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٧٨</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٨</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جواز عزادارى، بى‌جا، بى‌نا، بى‌تا، زبان اردو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كتاب جواز عزادارى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تأليفات شيعه در شبه قاره هند، 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شماره </w:t>
      </w:r>
      <w:r>
        <w:rPr>
          <w:rFonts w:ascii="Amiri" w:hAnsi="Amiri" w:eastAsia="Amiri" w:cs="Amiri"/>
          <w:color w:val="111111"/>
          <w:sz w:val="28"/>
          <w:sz w:val="28"/>
          <w:szCs w:val="28"/>
          <w:lang w:bidi="ar-SA"/>
        </w:rPr>
        <w:t>۶٠</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نصرة الحسينية، بى‌جا، بى‌نا، بى‌تا، زبان اردو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پاسخى به شبهات وهابيون درباره عزادارى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تأليفات شيعه در شبه قاره هند، ص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۶٧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سيد عبدالله محمد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معجم المولفات الاسلامية فى الرد على الفرقة الوهابية، قم، مركز الزهراء الاسلامى،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كتابشناسى و معرفى </w:t>
      </w:r>
      <w:r>
        <w:rPr>
          <w:rFonts w:ascii="IRNazanin" w:hAnsi="IRNazanin" w:eastAsia="IRNazanin"/>
          <w:color w:val="111111"/>
          <w:sz w:val="28"/>
          <w:sz w:val="28"/>
          <w:szCs w:val="28"/>
          <w:lang w:bidi="fa-IR"/>
        </w:rPr>
        <w:t>٨</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در نقد وهابيت از نويسندگان شيعه و اهل سنت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ما ألفه علماء الامة الإسلامية للرد على خرافات الدعوة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تراثنا، 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شوال و ذوالقعدة و ذوالحجة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٠٩</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عبدالله</w:t>
      </w:r>
    </w:p>
    <w:p>
      <w:pPr>
        <w:pStyle w:val="BookText"/>
        <w:rPr/>
      </w:pPr>
      <w:r>
        <w:rPr>
          <w:rFonts w:ascii="Amiri" w:hAnsi="Amiri" w:eastAsia="Amiri" w:cs="Amiri"/>
          <w:color w:val="111111"/>
          <w:sz w:val="28"/>
          <w:sz w:val="28"/>
          <w:szCs w:val="28"/>
          <w:rtl w:val="true"/>
          <w:lang w:bidi="ar-SA"/>
        </w:rPr>
        <w:t xml:space="preserve">الوهابية على حقيقتها، بيروت، بى‌نا،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٧٨</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مجيد محمد </w:t>
      </w:r>
      <w:r>
        <w:rPr>
          <w:rStyle w:val="FootnoteAnchor"/>
          <w:rtl w:val="true"/>
        </w:rPr>
        <w:footnoteReference w:id="3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السلفية الدينية و الفتنة الطائفية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فى المنطلقات و الدوافع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المنهاج، ش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صيف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موسى محمد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حقيقة التوسل والوسيلة على ضوء الكتاب والسنة، بيروت، عالم الكتب،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قاهره، دارالتراث العربى،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٩٩٠</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ascii="IRNazanin" w:hAnsi="IRNazanin" w:eastAsia="IRNazanin"/>
          <w:color w:val="111111"/>
          <w:sz w:val="28"/>
          <w:sz w:val="28"/>
          <w:szCs w:val="28"/>
          <w:lang w:bidi="fa-IR"/>
        </w:rPr>
        <w:t>٠٨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عليانسب،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اسلام ابوسفيانى، به كوشش مجمع فرهنگى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تبريز، ياس نبى،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٠٨</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العلياوى، فيصل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 المختلق، الشيعة أم الوهابية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سراج منير، پيش‌شماره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فروردين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لهذه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سراج منير، ش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تابستان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زمستان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على‌بخشى، عبدالله</w:t>
      </w:r>
    </w:p>
    <w:p>
      <w:pPr>
        <w:pStyle w:val="BookText"/>
        <w:rPr/>
      </w:pPr>
      <w:r>
        <w:rPr>
          <w:rFonts w:ascii="IRNazanin" w:hAnsi="IRNazanin" w:eastAsia="IRNazanin"/>
          <w:color w:val="111111"/>
          <w:sz w:val="28"/>
          <w:sz w:val="28"/>
          <w:szCs w:val="28"/>
          <w:rtl w:val="true"/>
          <w:lang w:bidi="fa-IR"/>
        </w:rPr>
        <w:t xml:space="preserve">وهابيت در نگاهى ديگر، تهران، راه نيكان،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٩۶</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٩٩٨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وهابيت در يك نگاه،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نويسنده در اين كتاب با استناد به نوشته‌ها، فتاوا و عملكرد شخصيت‌ها و متفكران وابسته به فرقه وهابيت، به معرفى آن فرقه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عليپور، فاطمه</w:t>
      </w:r>
    </w:p>
    <w:p>
      <w:pPr>
        <w:pStyle w:val="BookText"/>
        <w:rPr/>
      </w:pPr>
      <w:r>
        <w:rPr>
          <w:rFonts w:ascii="IRNazanin" w:hAnsi="IRNazanin" w:eastAsia="IRNazanin"/>
          <w:color w:val="111111"/>
          <w:sz w:val="28"/>
          <w:sz w:val="28"/>
          <w:szCs w:val="28"/>
          <w:rtl w:val="true"/>
          <w:lang w:bidi="fa-IR"/>
        </w:rPr>
        <w:t>حيات فكرى و سياسى ابن تيميه، پايان‌نامه كارشناسى ارشد، به راهنمايى سيدحسين فلاح‌زاده و مشاوره محمدجعفر علمى، رشته تاريخ اسلام، دانشگاه باقرالعلوم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عليپور، محمدرئوف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وهابيت در مقابل اهل سنت، تهران، محمدرئوف عليپور،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وهابيت؛ 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سلفيت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شرك اكبر در احاديث نبوى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عليخانى، على‌اكبر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به عدالت در آراى انديشمندان سلفى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همكارى مرتضى بحرانى، بنياد گرايى و 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بازشناسى طيفى از جريان‌هاى دينى، ص </w:t>
      </w:r>
      <w:r>
        <w:rPr>
          <w:rFonts w:eastAsia="IRNazanin" w:cs="IRNazanin"/>
          <w:color w:val="111111"/>
          <w:sz w:val="28"/>
          <w:szCs w:val="28"/>
          <w:lang w:bidi="fa-IR"/>
        </w:rPr>
        <w:t>21</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عليخانى كشكك، محمود</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تكفير و جايگاه كلامى آن از ديدگاه علامه مجلسى و ابن تيميه، پايان‌نامه كارشناسى ارشد، به راهنمايى سيد حسن اسلامى و مشاوره رسول رضوى، رشته مذاهب اسلامى، دانشگاه اديان و مذاهب، قم،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عليزاده، على</w:t>
      </w:r>
    </w:p>
    <w:p>
      <w:pPr>
        <w:pStyle w:val="BookText"/>
        <w:rPr/>
      </w:pPr>
      <w:r>
        <w:rPr>
          <w:rFonts w:ascii="IRNazanin" w:hAnsi="IRNazanin" w:eastAsia="IRNazanin"/>
          <w:color w:val="111111"/>
          <w:sz w:val="28"/>
          <w:sz w:val="28"/>
          <w:szCs w:val="28"/>
          <w:rtl w:val="true"/>
          <w:lang w:bidi="fa-IR"/>
        </w:rPr>
        <w:t>اثبات عقايد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مهدويت، شفاعت، توسل همراه با آيات و احاديث قدسى، اهواز، معتبر،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٧٠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 xml:space="preserve">عليزاده موسوى، سيدمهدى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جريان‌هاى درون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گفتگو با سيدمهدى عليزاده موسوى، سراج منير، 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lang w:bidi="fa-IR"/>
        </w:rPr>
        <w:t>٧</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٩۶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سلفى‌گرى و وهابيت، براى دفتر تبليغات اسلامى حوزه علميه قم، معاونت فرهنگى و تبليغى، مديريت آموزشهاى خاص، قم، پاد انديشه،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وهابيت آيين تشبيه و تجسيم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كلام اسلامى، ش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تابستان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صالح، نبيل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صالح، نبيل على</w:t>
      </w:r>
    </w:p>
    <w:p>
      <w:pPr>
        <w:pStyle w:val="BookText"/>
        <w:rPr/>
      </w:pPr>
      <w:r>
        <w:rPr>
          <w:rFonts w:ascii="Amiri" w:hAnsi="Amiri" w:eastAsia="Amiri" w:cs="Amiri"/>
          <w:color w:val="111111"/>
          <w:sz w:val="28"/>
          <w:sz w:val="28"/>
          <w:szCs w:val="28"/>
          <w:rtl w:val="true"/>
          <w:lang w:bidi="ar-SA"/>
        </w:rPr>
        <w:t xml:space="preserve">عمارى نجفى، مهدى صحين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ساعدى عمارى نجفى، مهدى بن على</w:t>
      </w:r>
    </w:p>
    <w:p>
      <w:pPr>
        <w:pStyle w:val="BookText"/>
        <w:rPr/>
      </w:pPr>
      <w:r>
        <w:rPr>
          <w:rFonts w:ascii="IRNazanin" w:hAnsi="IRNazanin" w:eastAsia="IRNazanin"/>
          <w:color w:val="111111"/>
          <w:sz w:val="28"/>
          <w:sz w:val="28"/>
          <w:szCs w:val="28"/>
          <w:rtl w:val="true"/>
          <w:lang w:bidi="fa-IR"/>
        </w:rPr>
        <w:t xml:space="preserve">العمانى، حسن بن عبدالله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على، حسن عبدالله</w:t>
      </w:r>
    </w:p>
    <w:p>
      <w:pPr>
        <w:pStyle w:val="BookText"/>
        <w:rPr/>
      </w:pPr>
      <w:r>
        <w:rPr>
          <w:rFonts w:ascii="Amiri" w:hAnsi="Amiri" w:eastAsia="Amiri" w:cs="Amiri"/>
          <w:color w:val="111111"/>
          <w:sz w:val="28"/>
          <w:sz w:val="28"/>
          <w:szCs w:val="28"/>
          <w:rtl w:val="true"/>
          <w:lang w:bidi="ar-SA"/>
        </w:rPr>
        <w:t xml:space="preserve">العمانى، خليفه عبيد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الكلبانى العمانى، خليفه عبيد</w:t>
      </w:r>
    </w:p>
    <w:p>
      <w:pPr>
        <w:pStyle w:val="BookText"/>
        <w:rPr/>
      </w:pPr>
      <w:r>
        <w:rPr>
          <w:rFonts w:ascii="Amiri" w:hAnsi="Amiri" w:eastAsia="Amiri" w:cs="Amiri"/>
          <w:color w:val="111111"/>
          <w:sz w:val="28"/>
          <w:sz w:val="28"/>
          <w:szCs w:val="28"/>
          <w:rtl w:val="true"/>
          <w:lang w:bidi="ar-SA"/>
        </w:rPr>
        <w:t>عيدى، محمد</w:t>
      </w:r>
    </w:p>
    <w:p>
      <w:pPr>
        <w:pStyle w:val="BookText"/>
        <w:rPr/>
      </w:pPr>
      <w:r>
        <w:rPr>
          <w:rFonts w:ascii="IRNazanin" w:hAnsi="IRNazanin" w:eastAsia="IRNazanin"/>
          <w:color w:val="111111"/>
          <w:sz w:val="28"/>
          <w:sz w:val="28"/>
          <w:szCs w:val="28"/>
          <w:rtl w:val="true"/>
          <w:lang w:bidi="fa-IR"/>
        </w:rPr>
        <w:t xml:space="preserve">توسل از ديدگاه وهابيت واهل سنت، پايان‌نامه كارشناسى ارشد، به راهنمايى عليرضا مختارى و مشاوره عبدالحميد عارفيان، دانشگاه آزاد اسلامى، واحد فسا، در حال تدوين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غديرى، حسن رضا</w:t>
      </w:r>
    </w:p>
    <w:p>
      <w:pPr>
        <w:pStyle w:val="BookText"/>
        <w:rPr/>
      </w:pPr>
      <w:r>
        <w:rPr>
          <w:rFonts w:ascii="Amiri" w:hAnsi="Amiri" w:eastAsia="Amiri" w:cs="Amiri"/>
          <w:color w:val="111111"/>
          <w:sz w:val="28"/>
          <w:sz w:val="28"/>
          <w:szCs w:val="28"/>
          <w:rtl w:val="true"/>
          <w:lang w:bidi="ar-SA"/>
        </w:rPr>
        <w:t>تاريخ جنت البقيع، بى‌جا، بى‌نا، بى‌تا، زبان اردو</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بقيع الغرقد دراسة شاملة، ص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غروى، مهدى بن محمدعلى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نجفى مسجدشاهى اصفهانى، مهدى</w:t>
      </w:r>
    </w:p>
    <w:p>
      <w:pPr>
        <w:pStyle w:val="BookText"/>
        <w:rPr/>
      </w:pPr>
      <w:r>
        <w:rPr>
          <w:rFonts w:ascii="Amiri" w:hAnsi="Amiri" w:eastAsia="Amiri" w:cs="Amiri"/>
          <w:color w:val="111111"/>
          <w:sz w:val="28"/>
          <w:sz w:val="28"/>
          <w:szCs w:val="28"/>
          <w:rtl w:val="true"/>
          <w:lang w:bidi="ar-SA"/>
        </w:rPr>
        <w:t xml:space="preserve">غروى اردوبادى، محمدعلى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اردوبادى تبريزى، محمدعلى</w:t>
      </w:r>
    </w:p>
    <w:p>
      <w:pPr>
        <w:pStyle w:val="BookText"/>
        <w:rPr/>
      </w:pPr>
      <w:r>
        <w:rPr>
          <w:rFonts w:ascii="Amiri" w:hAnsi="Amiri" w:eastAsia="Amiri" w:cs="Amiri"/>
          <w:color w:val="111111"/>
          <w:sz w:val="28"/>
          <w:sz w:val="28"/>
          <w:szCs w:val="28"/>
          <w:rtl w:val="true"/>
          <w:lang w:bidi="ar-SA"/>
        </w:rPr>
        <w:t>غرويان، محسن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از ديدگاه عقل 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نور علم، ش </w:t>
      </w:r>
      <w:r>
        <w:rPr>
          <w:rFonts w:eastAsia="IRNazanin" w:cs="IRNazanin"/>
          <w:color w:val="111111"/>
          <w:sz w:val="28"/>
          <w:szCs w:val="28"/>
          <w:lang w:bidi="fa-IR"/>
        </w:rPr>
        <w:t>4</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مرداد و شهريور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نور علم، ش </w:t>
      </w:r>
      <w:r>
        <w:rPr>
          <w:rFonts w:eastAsia="IRNazanin" w:cs="IRNazanin"/>
          <w:color w:val="111111"/>
          <w:sz w:val="28"/>
          <w:szCs w:val="28"/>
          <w:lang w:bidi="fa-IR"/>
        </w:rPr>
        <w:t>4</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بهمن و اسفند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٩۶</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٠٩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الغريفى، حميد محسن</w:t>
      </w:r>
    </w:p>
    <w:p>
      <w:pPr>
        <w:pStyle w:val="BookText"/>
        <w:rPr/>
      </w:pPr>
      <w:r>
        <w:rPr>
          <w:rFonts w:ascii="Amiri" w:hAnsi="Amiri" w:eastAsia="Amiri" w:cs="Amiri"/>
          <w:color w:val="111111"/>
          <w:sz w:val="28"/>
          <w:sz w:val="28"/>
          <w:szCs w:val="28"/>
          <w:rtl w:val="true"/>
          <w:lang w:bidi="ar-SA"/>
        </w:rPr>
        <w:t xml:space="preserve">دعاء الفرج و شبهات المضلين، قم، مركز الامير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التراث الاسلامى،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lang w:bidi="fa-IR"/>
        </w:rPr>
        <w:t>14</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الغريفى، سيد كمال الدين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الوهابية حركة عنصرية، عراق، بى‌نا، بى‌تا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غفارى فرد، عباسقلى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كيهان فرهنگى، ش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فروردين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غفران مآب، سيد دلدار على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نقوى نصيرآبادى، دلدار على بن محمد معين</w:t>
      </w:r>
    </w:p>
    <w:p>
      <w:pPr>
        <w:pStyle w:val="BookText"/>
        <w:rPr/>
      </w:pPr>
      <w:r>
        <w:rPr>
          <w:rFonts w:ascii="IRNazanin" w:hAnsi="IRNazanin" w:eastAsia="IRNazanin"/>
          <w:color w:val="111111"/>
          <w:sz w:val="28"/>
          <w:sz w:val="28"/>
          <w:szCs w:val="28"/>
          <w:rtl w:val="true"/>
          <w:lang w:bidi="fa-IR"/>
        </w:rPr>
        <w:t>غفورى،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فرهنگ كوثر، ش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٧٨</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غلام جمشيدى، محمدصادق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وهابيت در بوته نقد، تهران، فيض كاشانى،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تهران، مجمع تقريب مذاهب اسلامى،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غلامرضايى، ابراهيم</w:t>
      </w:r>
    </w:p>
    <w:p>
      <w:pPr>
        <w:pStyle w:val="BookText"/>
        <w:rPr/>
      </w:pPr>
      <w:r>
        <w:rPr>
          <w:rFonts w:ascii="IRNazanin" w:hAnsi="IRNazanin" w:eastAsia="IRNazanin"/>
          <w:color w:val="111111"/>
          <w:sz w:val="28"/>
          <w:sz w:val="28"/>
          <w:szCs w:val="28"/>
          <w:rtl w:val="true"/>
          <w:lang w:bidi="fa-IR"/>
        </w:rPr>
        <w:t xml:space="preserve">سير تاريخى و اعتقادى وهابيت و پاسخ به شبهات، پايان‌نامه كارشناسى ارشد، به راهنمايى غلامحسين سعيديان و مشاوره ستار عودى، رشته الهيات و معارف اسلامى، گرايش تاريخ و تمدن اسلامى، دانشكده علوم انسانى، دانشگاه آزاد اسلامى، واحد شهر رى،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غلامى‌پور، زهرا</w:t>
      </w:r>
    </w:p>
    <w:p>
      <w:pPr>
        <w:pStyle w:val="BookText"/>
        <w:rPr/>
      </w:pPr>
      <w:r>
        <w:rPr>
          <w:rFonts w:ascii="IRNazanin" w:hAnsi="IRNazanin" w:eastAsia="IRNazanin"/>
          <w:color w:val="111111"/>
          <w:sz w:val="28"/>
          <w:sz w:val="28"/>
          <w:szCs w:val="28"/>
          <w:rtl w:val="true"/>
          <w:lang w:bidi="fa-IR"/>
        </w:rPr>
        <w:t xml:space="preserve">بررسى توحيد عبادى از ديدگاه شيعه و وهابيت، پايان‌نامه سطح دوم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جامعة الزهراء، قم،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غيب غلامى، حسين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بناى بر قبور در مذاهب مختلف اسلامى به استناد قرآن و كتب معتبر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اعتقادى در بناى بر قبور، زيارت، شفاعت و توسل، قم، دفتر نشر الهادى،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٧۶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٠٨</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عنوان روى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بر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كتب معتبره فقهى و حديثى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مبانى مذاهب مختلف اسلامى در مسئله بناى بر قبور، و مباحث توسل و تبرك به آثار بزرگان دين</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بازخوانى ديدگاه وهابيت در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مصاحبه با حجت الاسلام والمسلمين آقاى غيب غلامى، سراج منير،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lang w:bidi="fa-IR"/>
        </w:rPr>
        <w:t>۶</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٧</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غيب غلامى،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پندهاى هدايت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نصيحة لاخواننا علماء نجد، نوشته يوسف بن سيد هاشم الرفاعى </w:t>
      </w:r>
      <w:r>
        <w:rPr>
          <w:rStyle w:val="FootnoteAnchor"/>
          <w:rtl w:val="true"/>
        </w:rPr>
        <w:footnoteReference w:id="322"/>
      </w:r>
      <w:r>
        <w:rPr>
          <w:rFonts w:ascii="IRNazanin" w:hAnsi="IRNazanin" w:eastAsia="IRNazanin"/>
          <w:color w:val="111111"/>
          <w:sz w:val="28"/>
          <w:sz w:val="28"/>
          <w:szCs w:val="28"/>
          <w:rtl w:val="true"/>
          <w:lang w:bidi="fa-IR"/>
        </w:rPr>
        <w:t xml:space="preserve">، تهران، نشر مشعر،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فائزى، عابد حسين</w:t>
      </w:r>
    </w:p>
    <w:p>
      <w:pPr>
        <w:pStyle w:val="BookText"/>
        <w:rPr/>
      </w:pPr>
      <w:r>
        <w:rPr>
          <w:rFonts w:ascii="IRNazanin" w:hAnsi="IRNazanin" w:eastAsia="IRNazanin"/>
          <w:color w:val="111111"/>
          <w:sz w:val="28"/>
          <w:sz w:val="28"/>
          <w:szCs w:val="28"/>
          <w:rtl w:val="true"/>
          <w:lang w:bidi="fa-IR"/>
        </w:rPr>
        <w:t xml:space="preserve">بررسى تطبيقى افكار وهابيت با خوارج، پايان‌نامه كارشناسى ارشد، به راهنمايى سيد عصام‌الدين يحيى العماد و مشاوره محمدجعفر حسينيان، رشته فقه و معارف اسلامى، مجمع عالى فقه و معارف اسلامى، جامعة المصطفى العالميه،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 احمد محمد</w:t>
      </w:r>
    </w:p>
    <w:p>
      <w:pPr>
        <w:pStyle w:val="BookText"/>
        <w:rPr/>
      </w:pPr>
      <w:r>
        <w:rPr>
          <w:rFonts w:ascii="Amiri" w:hAnsi="Amiri" w:eastAsia="Amiri" w:cs="Amiri"/>
          <w:color w:val="111111"/>
          <w:sz w:val="28"/>
          <w:sz w:val="28"/>
          <w:szCs w:val="28"/>
          <w:rtl w:val="true"/>
          <w:lang w:bidi="ar-SA"/>
        </w:rPr>
        <w:t>المقصد الرفيع من زيارة البقيع، سوريه، حلب، بى‌نا، 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فارسى حائرى، محمد بن حسين </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12</w:t>
      </w:r>
      <w:r>
        <w:rPr>
          <w:rFonts w:ascii="IRNazanin" w:hAnsi="IRNazanin" w:eastAsia="IRNazanin"/>
          <w:color w:val="111111"/>
          <w:sz w:val="28"/>
          <w:sz w:val="28"/>
          <w:szCs w:val="28"/>
          <w:lang w:bidi="fa-IR"/>
        </w:rPr>
        <w:t>٠۶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الهادى فى جواب مغالطات الفرقة الوهابية، نجف، بى‌جا، </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رديه‌اى بر 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عبدالوهاب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فاطمى، محمدعلى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تاريخچه، عملكرد و نقدى بر عقايدشان، قم، عطر ياس،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۶٨۶٠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فاكر ميبدى،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فقه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الإقسام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رسالة الثقلين، ش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مهر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٨٧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فالى شيرازى، احمد بن عزيز </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براهين الشيعة الجلية فى دحض اباطيل الندوى و ابن تيمية، بى‌جا، بى‌نا،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قاطع البرهان فى الرد على الجبهان، كربلا، مؤلف،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رديه‌اى بر كتاب تبديد الظلام و تنبيه النيام نوشته ابراهيم الجبهان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ديكر</w:t>
      </w:r>
    </w:p>
    <w:p>
      <w:pPr>
        <w:pStyle w:val="BookText"/>
        <w:rPr/>
      </w:pPr>
      <w:r>
        <w:rPr>
          <w:rFonts w:ascii="Amiri" w:hAnsi="Amiri" w:eastAsia="Amiri" w:cs="Amiri"/>
          <w:color w:val="111111"/>
          <w:sz w:val="28"/>
          <w:sz w:val="28"/>
          <w:szCs w:val="28"/>
          <w:rtl w:val="true"/>
          <w:lang w:bidi="ar-SA"/>
        </w:rPr>
        <w:t>رد على رد السقيفة، به كوشش محمد كاظمى قزوينى، صيدا، مطبعة 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ضميه اين اثر، كتاب قاطع البرهان فى الرد على الجبهان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فتاحى اردكانى، مريم</w:t>
      </w:r>
    </w:p>
    <w:p>
      <w:pPr>
        <w:pStyle w:val="BookText"/>
        <w:rPr/>
      </w:pPr>
      <w:r>
        <w:rPr>
          <w:rFonts w:ascii="IRNazanin" w:hAnsi="IRNazanin" w:eastAsia="IRNazanin"/>
          <w:color w:val="111111"/>
          <w:sz w:val="28"/>
          <w:sz w:val="28"/>
          <w:szCs w:val="28"/>
          <w:rtl w:val="true"/>
          <w:lang w:bidi="fa-IR"/>
        </w:rPr>
        <w:t xml:space="preserve">زيارت و نقد و بررسى شبهات وهابيت، پايان‌نامه سطح دوم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راهنمايى عليرضا اسعدى، جامعة الزهراء، قم،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فتح‌آبادى، رضا</w:t>
      </w:r>
    </w:p>
    <w:p>
      <w:pPr>
        <w:pStyle w:val="BookText"/>
        <w:rPr/>
      </w:pPr>
      <w:r>
        <w:rPr>
          <w:rFonts w:ascii="IRNazanin" w:hAnsi="IRNazanin" w:eastAsia="IRNazanin"/>
          <w:color w:val="111111"/>
          <w:sz w:val="28"/>
          <w:sz w:val="28"/>
          <w:szCs w:val="28"/>
          <w:rtl w:val="true"/>
          <w:lang w:bidi="fa-IR"/>
        </w:rPr>
        <w:t xml:space="preserve">نقش استعمار در پيدايش وهابيت، تهران، انتشارات روزنامه جمهورى اسلامى،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فجرى، محمدمهدى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از منظر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مبلغان، ش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تير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زيارت چراغى در مسير هدايت، قم، زائر،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 جيبى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بررسى زيارت از جنبه‌هاى مختلف به ويژه مشروعيت و فلسفه و اسرار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به پاسخ به برخى شبهات وارده در باب زيارت اختصاص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فخلعلى، محمدتقى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1334</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آشنايى با پيشينه، مبانى و ديدگاههاى جريان وهابيت،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 xml:space="preserve">بررسى برخى مبانى و ديدگاه‌هاى جريان وهابيت در خصوص توحيد، شرك، تبرك، زيارت قبور پيامبر 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شفاعت و توسل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پژوهشى موضوعى در سنت و بدعت در پرتو تعاليم مكتب اهل‌البيت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پايان‌نامه كارشناسى ارشد، به راهنمايى محمد واعظزاده خراسانى، رشته فقه و مبانى حقوق اسلامى، دانشكده الهيات و معارف اسلامى، دانشگاه فردوسى مشهد،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فرامرزى، على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وهابيت و واقعه حمله به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پيشينه،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فربود، محمدجواد</w:t>
      </w:r>
    </w:p>
    <w:p>
      <w:pPr>
        <w:pStyle w:val="BookText"/>
        <w:rPr/>
      </w:pPr>
      <w:r>
        <w:rPr>
          <w:rFonts w:ascii="IRNazanin" w:hAnsi="IRNazanin" w:eastAsia="IRNazanin"/>
          <w:color w:val="111111"/>
          <w:sz w:val="28"/>
          <w:sz w:val="28"/>
          <w:szCs w:val="28"/>
          <w:rtl w:val="true"/>
          <w:lang w:bidi="fa-IR"/>
        </w:rPr>
        <w:t xml:space="preserve">شفاعت در كتاب و سنت، پايان‌نامه كارشناسى ارشد، به راهنمايى مريم ايمانى خوشخو و مشاوره سيداحمد امامزاده، رشته علوم قرآن و حديث، دانشكده ادبيات و علوم انسانى، دانشگاه تربيت معلم،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فرجى، مژگان</w:t>
      </w:r>
    </w:p>
    <w:p>
      <w:pPr>
        <w:pStyle w:val="BookText"/>
        <w:rPr/>
      </w:pPr>
      <w:r>
        <w:rPr>
          <w:rFonts w:ascii="IRNazanin" w:hAnsi="IRNazanin" w:eastAsia="IRNazanin"/>
          <w:color w:val="111111"/>
          <w:sz w:val="28"/>
          <w:sz w:val="28"/>
          <w:szCs w:val="28"/>
          <w:rtl w:val="true"/>
          <w:lang w:bidi="fa-IR"/>
        </w:rPr>
        <w:t xml:space="preserve">توحيد عبادى از ديدگاه شيعه و وهابيت، پايان‌نامه كارشناسى ارشد، دانشگاه باقرالعلوم، قم،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فرقانى، عليرضا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عقلانيت پاشنه آشيل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ريشه‌هاى فكرى فرقه جعلى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پنجره، ش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فرمانيان، مهدى</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نوشته هنرى لائوست، به كوشش مهدى فرمانيان، مجموعه مقالات فرق تسنن، ص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اين مقاله از مدخل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دانشنامه ايران و اسلام اخذ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بررسى تطبيقى محكم و 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خبرى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ماتريديه، وهابيون و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همكارى حمزه على بهرامى، طلوع نور، ش </w:t>
      </w:r>
      <w:r>
        <w:rPr>
          <w:rFonts w:eastAsia="IRNazanin" w:cs="IRNazanin"/>
          <w:color w:val="111111"/>
          <w:sz w:val="28"/>
          <w:szCs w:val="28"/>
          <w:lang w:bidi="fa-IR"/>
        </w:rPr>
        <w:t>3</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٧۶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سلفيه و 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هفت آسمان، ش </w:t>
      </w:r>
      <w:r>
        <w:rPr>
          <w:rFonts w:eastAsia="IRNazanin" w:cs="IRNazanin"/>
          <w:color w:val="111111"/>
          <w:sz w:val="28"/>
          <w:szCs w:val="28"/>
          <w:lang w:bidi="fa-IR"/>
        </w:rPr>
        <w:t>4</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قاره هند؛ ديوبنديه، بريلويه و رابطه آنها با وهابيت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طلوع، ش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تابستان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ديوبنديه، بريلويه و رابطه آنها با وهابيت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مجموعه مقالات فرق تسنن، ص </w:t>
      </w:r>
      <w:r>
        <w:rPr>
          <w:rFonts w:ascii="Amiri" w:hAnsi="Amiri" w:eastAsia="Amiri" w:cs="Amiri"/>
          <w:color w:val="111111"/>
          <w:sz w:val="28"/>
          <w:sz w:val="28"/>
          <w:szCs w:val="28"/>
          <w:lang w:bidi="ar-SA"/>
        </w:rPr>
        <w:t>۶۶</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٧٠</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گرايش‌هاى فكرى سلفيه در جهان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مشكوة، ش </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٧٧</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كتاب شفاء السقام فى زيارة خير الأنام تأليف قاضى سبكى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سراج منير،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lang w:bidi="fa-IR"/>
        </w:rPr>
        <w:t>٨٠</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٩</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توصيف و بررسى كتاب فوق نوشته قاضى تقى‌الدين سبكى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نقد نظريات و آراء ابن تيميه درباره زيارت قبر پيامبر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كتاب وفاء الوفاء باخبار دارالمصطفى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سراج منير، 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lang w:bidi="fa-IR"/>
        </w:rPr>
        <w:t>٩٧</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توصيف و بررسى كتاب وفاء الوفاء باخبار دارالمصطفى نوشته علامه نورالدين سمهودى شافعى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وصف مدينه و فضايل آن و نيز زيارت قبر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به نوعى در پاسخ به نظريات ابن تيميه در اين باره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گزارشى از كتاب الصواعق الالهية فى الرد على الوهابية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سراج منير، 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lang w:bidi="fa-IR"/>
        </w:rPr>
        <w:t>٨</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٩٨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گزارشى از كتاب مصباح الانام و جلاء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سراج منير، ش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مبانى فكرى سلفيه، به راهنمايى احمد بهشتى و على الله بداشتى و احمد عابدى، دانشكده الهيات، مركز تربيت مدرس، دانشگاه قم،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مقالات فرق تسنن، به كوشش مهدى فرمانيان، قم، نشر اديان،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w:t>
      </w:r>
      <w:r>
        <w:rPr>
          <w:rFonts w:eastAsia="IRNazanin" w:cs="IRNazanin"/>
          <w:color w:val="111111"/>
          <w:sz w:val="28"/>
          <w:szCs w:val="28"/>
          <w:lang w:bidi="fa-IR"/>
        </w:rPr>
        <w:t>2</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مجموعه مقاله، پنج عدد از مقالات در ارتباط با برخى ابعاد وهابيت و سلفيه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فروزنده، صديقه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به سرگذشت دكتر سيد محمد تيجانى سماوى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حديث انديشه، ش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پاييز و زمستان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فروغى، روح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بررسى انتقادهاى ابن تيميه بر آيه 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سراج منير، ش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تابستان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حول عقائد ابن تيمية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سراج منير،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lang w:bidi="fa-IR"/>
        </w:rPr>
        <w:t>۶</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٧٩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پويا، مجله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كتابنامه وهابيت و بهائيت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فرهنگ پويا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موانع 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 فرقه‌اى ويرانگر و آدم‌كش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ميزگردى با حضور كارشناسان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فرهنگ پويا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موانع 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گزارشى از يكى از ميزگردهاى نخستين اجلاس وهابيت مانع انسجام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فريدونى، ابراهيم</w:t>
      </w:r>
    </w:p>
    <w:p>
      <w:pPr>
        <w:pStyle w:val="BookText"/>
        <w:rPr/>
      </w:pPr>
      <w:r>
        <w:rPr>
          <w:rFonts w:ascii="IRNazanin" w:hAnsi="IRNazanin" w:eastAsia="IRNazanin"/>
          <w:color w:val="111111"/>
          <w:sz w:val="28"/>
          <w:sz w:val="28"/>
          <w:szCs w:val="28"/>
          <w:rtl w:val="true"/>
          <w:lang w:bidi="fa-IR"/>
        </w:rPr>
        <w:t>شفاعت از ديدگاه شيعه و اهل سنت، پايان‌نامه كارشناسى، به راهنمايى على‌اصغر حبيبى، دانشكده علوم قرآنى زابل، دانشگاه علوم و معارف قرآن 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فضلى، عبدالهادى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قراءة فى كتاب التوحيد، بى‌جا، بى‌نا، بى‌تا،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نفدى بر ديدگاههاى شيخ صالح الفوزان از علماى سعودى، درباره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فضلى، محمد</w:t>
      </w:r>
    </w:p>
    <w:p>
      <w:pPr>
        <w:pStyle w:val="BookText"/>
        <w:rPr/>
      </w:pPr>
      <w:r>
        <w:rPr>
          <w:rFonts w:ascii="IRNazanin" w:hAnsi="IRNazanin" w:eastAsia="IRNazanin"/>
          <w:color w:val="111111"/>
          <w:sz w:val="28"/>
          <w:sz w:val="28"/>
          <w:szCs w:val="28"/>
          <w:rtl w:val="true"/>
          <w:lang w:bidi="fa-IR"/>
        </w:rPr>
        <w:t xml:space="preserve">بررسى قرآنى و روايى توحيد و شرك از ديدگاه تشيع و وهابيت، پايان‌نامه كارشناسى ارشد، به راهنمايى عليرضا مختارى و مشاوره محسن زارعى، دانشگاه آزاد اسلامى، واحد فسا، در حال تدوين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فقيهى، على‌اصغر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تاريخ و عقايد وهابيان، قم، انتشارات عبدالحسين كتابچى، </w:t>
      </w:r>
      <w:r>
        <w:rPr>
          <w:rFonts w:eastAsia="IRNazanin" w:cs="IRNazanin"/>
          <w:color w:val="111111"/>
          <w:sz w:val="28"/>
          <w:szCs w:val="28"/>
          <w:lang w:bidi="fa-IR"/>
        </w:rPr>
        <w:t>13</w:t>
      </w:r>
      <w:r>
        <w:rPr>
          <w:rFonts w:ascii="IRNazanin" w:hAnsi="IRNazanin" w:eastAsia="IRNazanin"/>
          <w:color w:val="111111"/>
          <w:sz w:val="28"/>
          <w:sz w:val="28"/>
          <w:szCs w:val="28"/>
          <w:lang w:bidi="fa-IR"/>
        </w:rPr>
        <w:t>۶</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و تحقيق گونه‌اى درباره عقايد و تاريخ فرقه وهابى، تهران، صبا، چاپ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٧٧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 - 1</w:t>
      </w:r>
      <w:r>
        <w:rPr>
          <w:rFonts w:ascii="IRNazanin" w:hAnsi="IRNazanin" w:eastAsia="IRNazanin"/>
          <w:color w:val="111111"/>
          <w:sz w:val="28"/>
          <w:sz w:val="28"/>
          <w:szCs w:val="28"/>
          <w:lang w:bidi="fa-IR"/>
        </w:rPr>
        <w:t xml:space="preserve">۶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44</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٩۶</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تهران، مؤسسه اسماعيليان، </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اردو</w:t>
      </w:r>
    </w:p>
    <w:p>
      <w:pPr>
        <w:pStyle w:val="BookText"/>
        <w:rPr/>
      </w:pPr>
      <w:r>
        <w:rPr>
          <w:rFonts w:ascii="Amiri" w:hAnsi="Amiri" w:eastAsia="Amiri" w:cs="Amiri"/>
          <w:color w:val="111111"/>
          <w:sz w:val="28"/>
          <w:sz w:val="28"/>
          <w:szCs w:val="28"/>
          <w:rtl w:val="true"/>
          <w:lang w:bidi="ar-SA"/>
        </w:rPr>
        <w:t xml:space="preserve">تاريخ وهابيت، ترجمه اقبال حيدر حيدرى، قم، مجمع جهانى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 وزيرى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٠۶</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بررسى تاريخ و عقايد وهابيت به ويژه موضوعاتى مثل شفاعت، توسل و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كتاب به استناد نوشته‌هاى وهابيان فراهم آمده و صفحات پايانى به فهرست مدارك و مستندات اختصاص دارد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وهابيان زنجانى، قم، انتشارات اسماعيليان نجفى،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فكرى، فرود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وهابيت چه مى‌گويد، اردبيل، نيك آموز، جاپ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 xml:space="preserve">فُلَيتَه اليمانى، صلاح بن احمد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 xml:space="preserve">القول المبين فى هداية المسترشدين والرد على المتطرفين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صعدة، مكتبة التراث الاسلامى،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٩٩</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فهرست، ليلا</w:t>
      </w:r>
    </w:p>
    <w:p>
      <w:pPr>
        <w:pStyle w:val="BookText"/>
        <w:rPr/>
      </w:pPr>
      <w:r>
        <w:rPr>
          <w:rFonts w:ascii="IRNazanin" w:hAnsi="IRNazanin" w:eastAsia="IRNazanin"/>
          <w:color w:val="111111"/>
          <w:sz w:val="28"/>
          <w:sz w:val="28"/>
          <w:szCs w:val="28"/>
          <w:rtl w:val="true"/>
          <w:lang w:bidi="fa-IR"/>
        </w:rPr>
        <w:t xml:space="preserve">شفاعت در نزد شيعه، پايان‌نامه كارشناسى، مركز تحقيقات معلمان اصفهان، </w:t>
      </w:r>
      <w:r>
        <w:rPr>
          <w:rFonts w:eastAsia="IRNazanin" w:cs="IRNazanin"/>
          <w:color w:val="111111"/>
          <w:sz w:val="28"/>
          <w:szCs w:val="28"/>
          <w:lang w:bidi="fa-IR"/>
        </w:rPr>
        <w:t>13</w:t>
      </w:r>
      <w:r>
        <w:rPr>
          <w:rFonts w:ascii="IRNazanin" w:hAnsi="IRNazanin" w:eastAsia="IRNazanin"/>
          <w:color w:val="111111"/>
          <w:sz w:val="28"/>
          <w:sz w:val="28"/>
          <w:szCs w:val="28"/>
          <w:lang w:bidi="fa-IR"/>
        </w:rPr>
        <w:t>٧٧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فهيم كرمانى،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وهابى كيست و چه مى‌گويد؟ ، قم،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بررسى برخى از شبهات وهابى‌ها در مكه و مدينه در جمع زائران بيت‌الله الحرام به ويژه در زمينه‌ى زيارت قبور، توسل و شفاعت و نقد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فلاح، ليلا</w:t>
      </w:r>
    </w:p>
    <w:p>
      <w:pPr>
        <w:pStyle w:val="BookText"/>
        <w:rPr/>
      </w:pPr>
      <w:r>
        <w:rPr>
          <w:rFonts w:ascii="IRNazanin" w:hAnsi="IRNazanin" w:eastAsia="IRNazanin"/>
          <w:color w:val="111111"/>
          <w:sz w:val="28"/>
          <w:sz w:val="28"/>
          <w:szCs w:val="28"/>
          <w:rtl w:val="true"/>
          <w:lang w:bidi="fa-IR"/>
        </w:rPr>
        <w:t xml:space="preserve">توسل از ديدگاه شيعه و وهابيت، پايان‌نامه سطح دوم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جامعة الزهراء، قم،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 بابلى، حسن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توحيد صفاتى و انحراف گروههاى مختلف از جمله اشاعره و وهابيها و نقش ائمه عليهم السلام، پايان‌نامه كارشناسى ارشد، به راهنمايى محمدحسين زالى و مشاوره حسين توفيقى، رشته الهيات و معارف اسلامى، مركز تربيت مدرس دانشگاه قم،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فلاحى، احمد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آراى وهابيت در ترازوى قرآن و سنت،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 xml:space="preserve">زيارت و توسل و رابطه آن با توحيد عبادى، پايان‌نامه سطح چهارم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كترا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راهنمايى احمد عابدى و مشاوره عزالدين رضانژاد، رشته فلسفه و كلام اسلامى، حوزه علميه قم،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فلاحى، نادر</w:t>
      </w:r>
    </w:p>
    <w:p>
      <w:pPr>
        <w:pStyle w:val="BookText"/>
        <w:rPr/>
      </w:pPr>
      <w:r>
        <w:rPr>
          <w:rFonts w:ascii="IRNazanin" w:hAnsi="IRNazanin" w:eastAsia="IRNazanin"/>
          <w:color w:val="111111"/>
          <w:sz w:val="28"/>
          <w:sz w:val="28"/>
          <w:szCs w:val="28"/>
          <w:rtl w:val="true"/>
          <w:lang w:bidi="fa-IR"/>
        </w:rPr>
        <w:t xml:space="preserve">تحليل تلاقى ژئوپلتيك تشيع و وهابيت درحوزه پيرامون جمهورى اسلامى ايران، پايان‌نامه كارشناسى ارشد، به راهنمايى يوسف زين العابدين عموقى و مشاوره ميرعلى شفيعى عربى، دانشگاه آزاد اسلامى، واحد رشت، در حال تدوين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فياض، ابراهيم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معرفتى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پگاه حوزه، ش </w:t>
      </w:r>
      <w:r>
        <w:rPr>
          <w:rFonts w:eastAsia="IRNazanin" w:cs="IRNazanin"/>
          <w:color w:val="111111"/>
          <w:sz w:val="28"/>
          <w:szCs w:val="28"/>
          <w:lang w:bidi="fa-IR"/>
        </w:rPr>
        <w:t>14</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فيضى‌زاده، اباصلت</w:t>
      </w:r>
    </w:p>
    <w:p>
      <w:pPr>
        <w:pStyle w:val="BookText"/>
        <w:rPr/>
      </w:pPr>
      <w:r>
        <w:rPr>
          <w:rFonts w:ascii="IRNazanin" w:hAnsi="IRNazanin" w:eastAsia="IRNazanin"/>
          <w:color w:val="111111"/>
          <w:sz w:val="28"/>
          <w:sz w:val="28"/>
          <w:szCs w:val="28"/>
          <w:rtl w:val="true"/>
          <w:lang w:bidi="fa-IR"/>
        </w:rPr>
        <w:t xml:space="preserve">بررسى عقايد وهابيت در موضوع توحيد، پايان‌نامه كارشناسى ارشد، به راهنمايى عليرضا رادبين و مشاوره مليحه پورستارى مهادى، دانشگاه آزاد اسلامى، واحد تبريز، در حال تدوين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قادرى، ارشد </w:t>
      </w:r>
      <w:r>
        <w:rPr>
          <w:rStyle w:val="FootnoteAnchor"/>
          <w:rtl w:val="true"/>
        </w:rPr>
        <w:footnoteReference w:id="325"/>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زلزله، دهلى، مكتبة جام نور،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ص، زبان اردو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نويسنده در اين نوشته، عقايد وهابيون درباره علم غيب 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شفاعت را رد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زير و زبر، دهلى، مكتبه جام نور، متيا محل،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ص، زبان اردو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ردى است بر ديدگاه وهابى‌ها درباره علم غيب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قادريه محمودآبادى، اعظم</w:t>
      </w:r>
    </w:p>
    <w:p>
      <w:pPr>
        <w:pStyle w:val="BookText"/>
        <w:rPr/>
      </w:pPr>
      <w:r>
        <w:rPr>
          <w:rFonts w:ascii="IRNazanin" w:hAnsi="IRNazanin" w:eastAsia="IRNazanin"/>
          <w:color w:val="111111"/>
          <w:sz w:val="28"/>
          <w:sz w:val="28"/>
          <w:szCs w:val="28"/>
          <w:rtl w:val="true"/>
          <w:lang w:bidi="fa-IR"/>
        </w:rPr>
        <w:t>تقيه از ديدگاه شيعه و پاسخ به شبهات وهابيان، به راهنمايى سيد احمد طباطبايى، پايان‌نامه كارشناسى، دانشكده علوم قرآنى ميبد، دانشگاه علوم و معارف قرآن 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القارى، عبدالعزيز بن عبدالفتاح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وجوب حفظ آثار نبوى در مدينه منوره و مشروعيت تبرك به آن از نگاه اهل سنت، ترجمه حسن خاكرند، تهران، انتشارات بين‌المللى الهدى،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عنوان اصلى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النبوية بالمدينة المنورة</w:t>
      </w:r>
    </w:p>
    <w:p>
      <w:pPr>
        <w:pStyle w:val="BookText"/>
        <w:rPr/>
      </w:pPr>
      <w:r>
        <w:rPr>
          <w:rFonts w:ascii="IRNazanin" w:hAnsi="IRNazanin" w:eastAsia="IRNazanin"/>
          <w:color w:val="111111"/>
          <w:sz w:val="28"/>
          <w:sz w:val="28"/>
          <w:szCs w:val="28"/>
          <w:rtl w:val="true"/>
          <w:lang w:bidi="fa-IR"/>
        </w:rPr>
        <w:t>بررسى مشروعيت و اهميت آثار نبوى و لزوم نگهدارى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از استادان دانشگاه در رشته تاريخ در مدينه منوره است، سعى دارد با بررسى سرگذشت، آثار، نشانه‌ها و بناهاى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اين نكته را خاطرنشان سازد كه هريك از اين آثار بهتر از كتاب‌هاى تاريخى مى‌توانند مردم را با سيره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القاسم، اسعد وحيد</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أزمة الخلافة والامامة وآثارها المعاصرة، قم، دارالمصطفى لاحياء التراث،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ازمة الخلافة و الامامة و آثارها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و دراسة، بيروت، الغدير،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٩٩٧</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حقيقة الشيعة الاثنى عشرية، قم، مؤسسة المعارف الإسلامية،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حقيقة الشيعة الاثنى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حول الشيعة الاثنى عشرية من كتب صحاح اهل السنة، لندن، رابطه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الاسلاميه العالميه،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IRNazanin" w:hAnsi="IRNazanin" w:eastAsia="IRNazanin"/>
          <w:color w:val="111111"/>
          <w:sz w:val="28"/>
          <w:sz w:val="28"/>
          <w:szCs w:val="28"/>
          <w:rtl w:val="true"/>
          <w:lang w:bidi="fa-IR"/>
        </w:rPr>
        <w:t xml:space="preserve">در جستجوى حقيقت، ترجمه محمدجواد مهرى، قم، مركز نشر بنياد معارف اسلامى،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٠٠٠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قاسمى، ابوالفضل</w:t>
      </w:r>
    </w:p>
    <w:p>
      <w:pPr>
        <w:pStyle w:val="BookText"/>
        <w:rPr/>
      </w:pPr>
      <w:r>
        <w:rPr>
          <w:rFonts w:ascii="IRNazanin" w:hAnsi="IRNazanin" w:eastAsia="IRNazanin"/>
          <w:color w:val="111111"/>
          <w:sz w:val="28"/>
          <w:sz w:val="28"/>
          <w:szCs w:val="28"/>
          <w:rtl w:val="true"/>
          <w:lang w:bidi="fa-IR"/>
        </w:rPr>
        <w:t>نقد و بررسى آيات امامت در كتاب اصول مذهب الامامية الاثنا عشرية، پايان‌نامه كارشناسى، به راهنمايى عبدالرضا زاهدى، دانشكده علوم قرآنى قم، دانشگاه علوم و معارف قرآن 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قاسمى، الياس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ابن تيميه امام سلفى‌ها، قم، مركز چاپ و نشر،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قاسمى علويجه، ميثم</w:t>
      </w:r>
    </w:p>
    <w:p>
      <w:pPr>
        <w:pStyle w:val="BookText"/>
        <w:rPr/>
      </w:pPr>
      <w:r>
        <w:rPr>
          <w:rFonts w:ascii="IRNazanin" w:hAnsi="IRNazanin" w:eastAsia="IRNazanin"/>
          <w:color w:val="111111"/>
          <w:sz w:val="28"/>
          <w:sz w:val="28"/>
          <w:szCs w:val="28"/>
          <w:rtl w:val="true"/>
          <w:lang w:bidi="fa-IR"/>
        </w:rPr>
        <w:t>صدف المرضية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ردى بر عقايد وهابيت پيرامون زيارت اهل قبور، اصفهان، ليالى،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٩٠٩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صدف المرضية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ردى بر عقايد وهابيت پيرامون زيارت اهل قبور، اصفهان، ليالى،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٩٠٩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ردى بر عقايد وهابيت پيرامون زيارت اهل قبور</w:t>
      </w:r>
    </w:p>
    <w:p>
      <w:pPr>
        <w:pStyle w:val="BookText"/>
        <w:rPr/>
      </w:pPr>
      <w:r>
        <w:rPr>
          <w:rFonts w:ascii="Amiri" w:hAnsi="Amiri" w:eastAsia="Amiri" w:cs="Amiri"/>
          <w:color w:val="111111"/>
          <w:sz w:val="28"/>
          <w:sz w:val="28"/>
          <w:szCs w:val="28"/>
          <w:rtl w:val="true"/>
          <w:lang w:bidi="ar-SA"/>
        </w:rPr>
        <w:t>قاضى عسكر، سيدعلى</w:t>
      </w:r>
    </w:p>
    <w:p>
      <w:pPr>
        <w:pStyle w:val="BookText"/>
        <w:rPr/>
      </w:pPr>
      <w:r>
        <w:rPr>
          <w:rFonts w:ascii="Amiri" w:hAnsi="Amiri" w:eastAsia="Amiri" w:cs="Amiri"/>
          <w:color w:val="111111"/>
          <w:sz w:val="28"/>
          <w:sz w:val="28"/>
          <w:szCs w:val="28"/>
          <w:rtl w:val="true"/>
          <w:lang w:bidi="ar-SA"/>
        </w:rPr>
        <w:t>ابوطالب يزدى</w:t>
      </w:r>
      <w:r>
        <w:rPr>
          <w:rFonts w:eastAsia="Amiri" w:cs="Amiri" w:ascii="Amiri" w:hAnsi="Amiri"/>
          <w:color w:val="111111"/>
          <w:sz w:val="28"/>
          <w:szCs w:val="28"/>
          <w:rtl w:val="true"/>
          <w:lang w:bidi="ar-SA"/>
        </w:rPr>
        <w:t xml:space="preserve">: </w:t>
      </w:r>
      <w:r>
        <w:rPr>
          <w:rStyle w:val="FootnoteAnchor"/>
          <w:rtl w:val="true"/>
        </w:rPr>
        <w:footnoteReference w:id="328"/>
      </w:r>
      <w:r>
        <w:rPr>
          <w:rFonts w:ascii="IRNazanin" w:hAnsi="IRNazanin" w:eastAsia="IRNazanin"/>
          <w:color w:val="111111"/>
          <w:sz w:val="28"/>
          <w:sz w:val="28"/>
          <w:szCs w:val="28"/>
          <w:rtl w:val="true"/>
          <w:lang w:bidi="fa-IR"/>
        </w:rPr>
        <w:t xml:space="preserve">شهيد مروه،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٧۶</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گزارشى از شهادت ميرزا ابوطالب يزدى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مكه توسط حكومت سعودى 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شمسى به اتهام آلوده كردن حرم و كعبه به اعدام محكوم و در محل صفا و مروه گردن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اسناد تاريخى اين ماجرا را نيز منعكس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استيلاى وهابيه مكه مشرّفه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ميقات حج، ش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تابستان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٧٩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٩٠</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تخريب بقيع به روايت 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ميقات حج، ش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زمستان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تخريب و بازسازى بقيع به روايت اسناد، تهران، نشر مشعر،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۶٨</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٧۶</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وضعيت گذشته و حال قبرستان بقيع با تكيه بر اسناد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حاضر ابتدا شرح حال مختصرى از مدفون‌شدگان معروف در بقيع ارائه </w:t>
      </w:r>
    </w:p>
    <w:p>
      <w:pPr>
        <w:pStyle w:val="BookText"/>
        <w:rPr/>
      </w:pPr>
      <w:r>
        <w:rPr>
          <w:rFonts w:ascii="IRNazanin" w:hAnsi="IRNazanin" w:eastAsia="IRNazanin"/>
          <w:color w:val="111111"/>
          <w:sz w:val="28"/>
          <w:sz w:val="28"/>
          <w:szCs w:val="28"/>
          <w:rtl w:val="true"/>
          <w:lang w:bidi="fa-IR"/>
        </w:rPr>
        <w:t>كرده و سپس به تاريخ تخريب بقيع و بقاع متبركه مدينه و مكه مى‌پردازد و آنها را به روايت اسناد تاريخى گزارش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نويسنده بر مبناى واكنش‌هاى افراد و نهادهاى مختلف به تخريب بقيع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المعلاة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ميقات الحج، ش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قربانى، على 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راه روشن، به سفارش اداره كل تبليغات اسلامى استان بوشهر، دفتر پژوهش و آموزش، بوشهر، زمزمه‌هاى روشن،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۶٧</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 xml:space="preserve">قرشى، باقرشريف </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eastAsia="IRNazanin" w:cs="IRNazanin"/>
          <w:color w:val="111111"/>
          <w:sz w:val="28"/>
          <w:szCs w:val="28"/>
          <w:lang w:bidi="fa-IR"/>
        </w:rPr>
        <w:t>2</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اضواء على زيارة القبور، قم، مؤلف،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السجود على التربة الحسينية عند الشيعة، قم، مؤسسه المنار،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سلامة القرآن الكريم من التحريف، بى‌جا، باقر شريف القرشى،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٩٩٧</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موضوعية، بيروت؛ الحمراء، دارالخليج،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بى‌جا، مؤلف،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قرنى،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دستهاى ناپيدا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مستر همفر جاسوس انگليس در كشورهاى اسلامى، نوشته هامفرى، ترجمه احسان قرنى، تهران، گلستان كوثر، </w:t>
      </w:r>
      <w:r>
        <w:rPr>
          <w:rFonts w:eastAsia="IRNazanin" w:cs="IRNazanin"/>
          <w:color w:val="111111"/>
          <w:sz w:val="28"/>
          <w:szCs w:val="28"/>
          <w:lang w:bidi="fa-IR"/>
        </w:rPr>
        <w:t>13</w:t>
      </w:r>
      <w:r>
        <w:rPr>
          <w:rFonts w:ascii="IRNazanin" w:hAnsi="IRNazanin" w:eastAsia="IRNazanin"/>
          <w:color w:val="111111"/>
          <w:sz w:val="28"/>
          <w:sz w:val="28"/>
          <w:szCs w:val="28"/>
          <w:lang w:bidi="fa-IR"/>
        </w:rPr>
        <w:t>٧٧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قره جانلو، سميرا</w:t>
      </w:r>
    </w:p>
    <w:p>
      <w:pPr>
        <w:pStyle w:val="BookText"/>
        <w:rPr/>
      </w:pPr>
      <w:r>
        <w:rPr>
          <w:rFonts w:ascii="IRNazanin" w:hAnsi="IRNazanin" w:eastAsia="IRNazanin"/>
          <w:color w:val="111111"/>
          <w:sz w:val="28"/>
          <w:sz w:val="28"/>
          <w:szCs w:val="28"/>
          <w:rtl w:val="true"/>
          <w:lang w:bidi="fa-IR"/>
        </w:rPr>
        <w:t xml:space="preserve">بررسى فقهى عقايد واحكام فرقه‌هاى ضاله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 وشيطان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پايان‌نامه كارشناسى ارشد، به راهنمايى غلامحسن دلاور و مشاوره حسين احمرى، دانشگاه آزاد اسلامى، واحد مشهد،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قره جانلو، محمدرضا</w:t>
      </w:r>
    </w:p>
    <w:p>
      <w:pPr>
        <w:pStyle w:val="BookText"/>
        <w:rPr/>
      </w:pPr>
      <w:r>
        <w:rPr>
          <w:rFonts w:ascii="IRNazanin" w:hAnsi="IRNazanin" w:eastAsia="IRNazanin"/>
          <w:color w:val="111111"/>
          <w:sz w:val="28"/>
          <w:sz w:val="28"/>
          <w:szCs w:val="28"/>
          <w:rtl w:val="true"/>
          <w:lang w:bidi="fa-IR"/>
        </w:rPr>
        <w:t xml:space="preserve">بررسى جنبش وهابيت و تاثير آن بر امنيت ملى جمهورى اسلامى ايران، پايان‌نامه كارشناسى ارشد، به راهنمايى مريم قره مشك غراوى و مشاوره عبدالرضا باى، رشته علوم سياسى، دانشكده علوم انسانى، دانشگاه آزاد اسلامى، واحد آزادشهر،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قريب گرگانى، محمدحسين </w:t>
      </w:r>
      <w:r>
        <w:rPr>
          <w:rStyle w:val="FootnoteAnchor"/>
          <w:rtl w:val="true"/>
        </w:rPr>
        <w:footnoteReference w:id="330"/>
      </w: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وهابيه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كوشش رسول جعفريان، هفت آسمان، ش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پاييز و زمستان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٧٨</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lang w:bidi="fa-IR"/>
        </w:rPr>
        <w:t>٧٧</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٩۶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وهابيه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كوشش رسول جعفريان، مقالات تاريخى، جلد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وهابيه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مجموعه مقالات فرق تسنن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كوشش مهدى فرمانيان، قم، نشر اديان،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مجملى از عقايد طايفه وهابى و اقدامات عجيبه آنان از سنه تا چند سال بعد و اضمحلال ايشان، تهران، شركت مطبعه قناعت، </w:t>
      </w:r>
      <w:r>
        <w:rPr>
          <w:rFonts w:eastAsia="IRNazanin" w:cs="IRNazanin"/>
          <w:color w:val="111111"/>
          <w:sz w:val="28"/>
          <w:szCs w:val="28"/>
          <w:lang w:bidi="fa-IR"/>
        </w:rPr>
        <w:t>13</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ص، جيبى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القزوينى، جودت</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الرشاد لمن أراد 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كاشف الغطاء إلى عبد العزيز آل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ميقات الحج، ش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۶٧</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lang w:bidi="fa-IR"/>
        </w:rPr>
        <w:t>٠٠</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٨۶</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قزوينى، عبدالجليل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عبدالجليل قزوينى، عبدالجليل بن ابوالحسين</w:t>
      </w:r>
    </w:p>
    <w:p>
      <w:pPr>
        <w:pStyle w:val="BookText"/>
        <w:rPr/>
      </w:pPr>
      <w:r>
        <w:rPr>
          <w:rFonts w:ascii="Amiri" w:hAnsi="Amiri" w:eastAsia="Amiri" w:cs="Amiri"/>
          <w:color w:val="111111"/>
          <w:sz w:val="28"/>
          <w:sz w:val="28"/>
          <w:szCs w:val="28"/>
          <w:rtl w:val="true"/>
          <w:lang w:bidi="ar-SA"/>
        </w:rPr>
        <w:t xml:space="preserve">قزوينى، عبدالكريم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حسينى قزوينى، عبدالكريم</w:t>
      </w:r>
    </w:p>
    <w:p>
      <w:pPr>
        <w:pStyle w:val="BookText"/>
        <w:rPr/>
      </w:pPr>
      <w:r>
        <w:rPr>
          <w:rFonts w:ascii="Amiri" w:hAnsi="Amiri" w:eastAsia="Amiri" w:cs="Amiri"/>
          <w:color w:val="111111"/>
          <w:sz w:val="28"/>
          <w:sz w:val="28"/>
          <w:szCs w:val="28"/>
          <w:rtl w:val="true"/>
          <w:lang w:bidi="ar-SA"/>
        </w:rPr>
        <w:t xml:space="preserve">قزوينى، علاءالدين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كاظمى قزوينى، سيداميرمحمد</w:t>
      </w:r>
    </w:p>
    <w:p>
      <w:pPr>
        <w:pStyle w:val="BookText"/>
        <w:rPr/>
      </w:pPr>
      <w:r>
        <w:rPr>
          <w:rFonts w:ascii="Amiri" w:hAnsi="Amiri" w:eastAsia="Amiri" w:cs="Amiri"/>
          <w:color w:val="111111"/>
          <w:sz w:val="28"/>
          <w:sz w:val="28"/>
          <w:szCs w:val="28"/>
          <w:rtl w:val="true"/>
          <w:lang w:bidi="ar-SA"/>
        </w:rPr>
        <w:t xml:space="preserve">قزوينى، سيد محمدمهدى بن 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الصوارم الماضية لردّ الفرقة الهاوية و تحقيق الفرقة الناجية، بى‌جا،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 xml:space="preserve">؛ معجم التراث الكلامى،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قزوينى، مهدى بن صالح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كيشوان، سيدمهدى بن صالح</w:t>
      </w:r>
    </w:p>
    <w:p>
      <w:pPr>
        <w:pStyle w:val="BookText"/>
        <w:rPr/>
      </w:pPr>
      <w:r>
        <w:rPr>
          <w:rFonts w:ascii="Amiri" w:hAnsi="Amiri" w:eastAsia="Amiri" w:cs="Amiri"/>
          <w:color w:val="111111"/>
          <w:sz w:val="28"/>
          <w:sz w:val="28"/>
          <w:szCs w:val="28"/>
          <w:rtl w:val="true"/>
          <w:lang w:bidi="ar-SA"/>
        </w:rPr>
        <w:t xml:space="preserve">قزوينى حائرى، سيدمحمدحسن </w:t>
      </w:r>
      <w:r>
        <w:rPr>
          <w:rStyle w:val="FootnoteAnchor"/>
          <w:rtl w:val="true"/>
        </w:rPr>
        <w:footnoteReference w:id="331"/>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٩۶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البراهين الجلية فى رفع تشكيكات الوهابية، بيروت، دارالغدير،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البراهين الجلية فى رفع شبهات الوهابيين</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با مقدمه محمدكاظم قزوينى </w:t>
      </w:r>
      <w:r>
        <w:rPr>
          <w:rStyle w:val="FootnoteAnchor"/>
          <w:rtl w:val="true"/>
        </w:rPr>
        <w:footnoteReference w:id="332"/>
      </w:r>
      <w:r>
        <w:rPr>
          <w:rFonts w:ascii="IRNazanin" w:hAnsi="IRNazanin" w:eastAsia="IRNazanin"/>
          <w:color w:val="111111"/>
          <w:sz w:val="28"/>
          <w:sz w:val="28"/>
          <w:szCs w:val="28"/>
          <w:rtl w:val="true"/>
          <w:lang w:bidi="fa-IR"/>
        </w:rPr>
        <w:t xml:space="preserve">، قاهره، مطبوعات النجاح،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٩٧</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همراه اين چاپ، ملحق البراهين الجليلة فى رفع تشكيكات الوهابية از سيد مرتضى رضوى كشميرى </w:t>
      </w:r>
      <w:r>
        <w:rPr>
          <w:rStyle w:val="FootnoteAnchor"/>
          <w:rtl w:val="true"/>
        </w:rPr>
        <w:footnoteReference w:id="333"/>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مقدمه محمدكاظم قزوينى، نجف، مطبعة الآداب، </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دارالغدير،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دارالقارى،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تحقيق محمدهادى حسينى ميلانى، بيروت، مؤسسه الوفاء،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٩٨٧</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قاهره، مطبعة الحسان،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٩٧٧</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 xml:space="preserve">النجف الاشرف، مطبعة العلوية، </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٧۶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Amiri" w:hAnsi="Amiri" w:eastAsia="Amiri" w:cs="Amiri"/>
          <w:color w:val="111111"/>
          <w:sz w:val="28"/>
          <w:sz w:val="28"/>
          <w:szCs w:val="28"/>
          <w:rtl w:val="true"/>
          <w:lang w:bidi="ar-SA"/>
        </w:rPr>
        <w:t xml:space="preserve">تجزيه و تحليل عقايد فرقه وهابى، ترجمه على دوانى، تهران، نشر قدر، بى‌تا،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جزم‌انديشى و خشونت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كتاب البراهين الجلية فى رفع تشكيكات الوهابية، ترجمه محمدحسين شمسايى و رسول منتجب‌نيا، تهران، دادگستر،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تحليل و بررسى شبهات ايجاد شده توسط جريان وهابيت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به ترجمه‌ى البراهين الجليه فى رفع تشكيكات الوهابيه اثر دانشمند فقيد سيدمحمدحسن قزوينى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فقهاى شيعه در قرن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كتاب به بررسى مسائلى مى‌پردازد كه از سوى وهابيان مورد مناقشه قرار گرفته است و بر پايه‌ى آن، شيعيان را مشرك و كافر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به همراه مقدمه‌اى درباره وهابى‌گرى و تاريخ پيدايش و جايگاه آنان در جهان اسلام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اين كتاب با استناد به آيات قرآن و احاديث نبوى، نيز ذكر اقوال مذاهب اسلامى، باورهاى وهابيان را بررسى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 وهابى و پاسخ شبهات آنها، ترجمه على دوانى، تهران، رهنمون،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 xml:space="preserve">نقدى بر انديشه وهابيان، ترجمه حسن طارمى، تهران، وزارت فرهنگ و ارشاد اسلامى، سازمان چاپ و انتشارات،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وهابيان چه مى‌گويند؟ ، ترجمه ابراهيم وحيد دامغانى، تهران، گلستان كوثر،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۶</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۶٨۶٠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التحفة الاثناعشرية فى نقض كلمات الوهابية، بى‌تا، نسخه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التحفة الامامية فى دحض حجج الوهابية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۶٠</w:t>
      </w:r>
      <w:r>
        <w:rPr>
          <w:rFonts w:ascii="Amiri" w:hAnsi="Amiri" w:eastAsia="Amiri" w:cs="Amiri"/>
          <w:color w:val="111111"/>
          <w:sz w:val="28"/>
          <w:sz w:val="28"/>
          <w:szCs w:val="28"/>
          <w:rtl w:val="true"/>
          <w:lang w:bidi="ar-SA"/>
        </w:rPr>
        <w:t xml:space="preserve">؛ معجم التراث الكلامى،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المناهج السوية والتحفة الامامية الحائرية، نسخه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المناهج الحائرية فى نقض كتاب الهداية السنية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رديه‌اى بر كتاب الهداية السنية والتحفة الوهابية النجدية تأليف يكى از علماى نجد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مصر به چاپ رسيده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معجم التراث الكلامى،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٧٨</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الهدية السنية فى ابطال مذهب الوهابية، نسخه خطى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معجم التراث الكلامى،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٧٩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قزوينى كاظمى، سيدمحمدمهدى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كاظمى قزوينى، سيدمحمدمهدى</w:t>
      </w:r>
    </w:p>
    <w:p>
      <w:pPr>
        <w:pStyle w:val="BookText"/>
        <w:rPr/>
      </w:pPr>
      <w:r>
        <w:rPr>
          <w:rFonts w:ascii="Amiri" w:hAnsi="Amiri" w:eastAsia="Amiri" w:cs="Amiri"/>
          <w:color w:val="111111"/>
          <w:sz w:val="28"/>
          <w:sz w:val="28"/>
          <w:szCs w:val="28"/>
          <w:rtl w:val="true"/>
          <w:lang w:bidi="ar-SA"/>
        </w:rPr>
        <w:t xml:space="preserve">قصير العاملى، مصطفى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حقيقتها، شروطها، آثارها، بيروت، دارالهدى،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القطيفى، عبدالله</w:t>
      </w:r>
    </w:p>
    <w:p>
      <w:pPr>
        <w:pStyle w:val="BookText"/>
        <w:rPr/>
      </w:pPr>
      <w:r>
        <w:rPr>
          <w:rFonts w:ascii="Amiri" w:hAnsi="Amiri" w:eastAsia="Amiri" w:cs="Amiri"/>
          <w:color w:val="111111"/>
          <w:sz w:val="28"/>
          <w:sz w:val="28"/>
          <w:szCs w:val="28"/>
          <w:rtl w:val="true"/>
          <w:lang w:bidi="ar-SA"/>
        </w:rPr>
        <w:t xml:space="preserve">حوار صريح مع الاخوة الوهابيين، بى‌جا، بى‌نا، بى‌تا، </w:t>
      </w:r>
      <w:r>
        <w:rPr>
          <w:rFonts w:ascii="Amiri" w:hAnsi="Amiri" w:eastAsia="Amiri" w:cs="Amiri"/>
          <w:color w:val="111111"/>
          <w:sz w:val="28"/>
          <w:sz w:val="28"/>
          <w:szCs w:val="28"/>
          <w:lang w:bidi="ar-SA"/>
        </w:rPr>
        <w:t>٨۶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التخصصية للرد على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شبهات وردود تساؤلات حول مذهب الإمامية فى العقائد والفقة، بيروت، دار المحجة البيضاء،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قلى اف، آذر</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پرستش در قرآن و حديث از منظر شيعه و وهابى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تاكيد بر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پايان‌نامه كارشناسى ارشد، به راهنمايى ناصر رفيعى و مشاوره احمد مرادخانى، رشته تفسير و علوم قرآن، مدرسه عالى امام خمينى، قم،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قمى، محمدعلى بن جعفر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حائرى قمى، محمدعلى بن محمدجعفر</w:t>
      </w:r>
    </w:p>
    <w:p>
      <w:pPr>
        <w:pStyle w:val="BookText"/>
        <w:rPr/>
      </w:pPr>
      <w:r>
        <w:rPr>
          <w:rFonts w:ascii="Amiri" w:hAnsi="Amiri" w:eastAsia="Amiri" w:cs="Amiri"/>
          <w:color w:val="111111"/>
          <w:sz w:val="28"/>
          <w:sz w:val="28"/>
          <w:szCs w:val="28"/>
          <w:rtl w:val="true"/>
          <w:lang w:bidi="ar-SA"/>
        </w:rPr>
        <w:t>القميحا، نزيه</w:t>
      </w:r>
    </w:p>
    <w:p>
      <w:pPr>
        <w:pStyle w:val="BookText"/>
        <w:rPr/>
      </w:pPr>
      <w:r>
        <w:rPr>
          <w:rFonts w:ascii="Amiri" w:hAnsi="Amiri" w:eastAsia="Amiri" w:cs="Amiri"/>
          <w:color w:val="111111"/>
          <w:sz w:val="28"/>
          <w:sz w:val="28"/>
          <w:szCs w:val="28"/>
          <w:rtl w:val="true"/>
          <w:lang w:bidi="ar-SA"/>
        </w:rPr>
        <w:t xml:space="preserve">رد على رسالة إلى كل شيعى، بيروت، دارالهادى،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٩٩٩</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٧٠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رديه اى برچند كتاب و نوار توزيع شده در لبنان در مخالفت با تشيع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قنادى،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گفتمان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تنظيم و نظارت نهاد نمايندگى مقام معظم رهبرى در دانشگاهها، معاونت آموزش و تبليغ، اداره مشاوره و پاسخ، قم، نهاد نمايندگى مقام معظم رهبرى در دانشگاهها، دفتر نشر معارف،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قنبرپور، خسرو</w:t>
      </w:r>
    </w:p>
    <w:p>
      <w:pPr>
        <w:pStyle w:val="BookText"/>
        <w:rPr/>
      </w:pPr>
      <w:r>
        <w:rPr>
          <w:rFonts w:ascii="IRNazanin" w:hAnsi="IRNazanin" w:eastAsia="IRNazanin"/>
          <w:color w:val="111111"/>
          <w:sz w:val="28"/>
          <w:sz w:val="28"/>
          <w:szCs w:val="28"/>
          <w:rtl w:val="true"/>
          <w:lang w:bidi="fa-IR"/>
        </w:rPr>
        <w:t xml:space="preserve">شفاعت از ديدگاه قرآن و حديث، پايان‌نامه كارشناسى ارشد، به راهنمايى سيدمهدى قريشى و مشاوره سيدمهدى صالحى، دانشگاه آزاد اسلامى، واحد خوى،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قنبرى، بخشعلى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بصائر، ش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آبان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احمد</w:t>
      </w:r>
    </w:p>
    <w:p>
      <w:pPr>
        <w:pStyle w:val="BookText"/>
        <w:rPr/>
      </w:pPr>
      <w:r>
        <w:rPr>
          <w:rFonts w:ascii="Amiri" w:hAnsi="Amiri" w:eastAsia="Amiri" w:cs="Amiri"/>
          <w:color w:val="111111"/>
          <w:sz w:val="28"/>
          <w:sz w:val="28"/>
          <w:szCs w:val="28"/>
          <w:rtl w:val="true"/>
          <w:lang w:bidi="ar-SA"/>
        </w:rPr>
        <w:t xml:space="preserve">التوسل من منظار القرآن والسنة والعقل، مقدمه خنجر حميه و يوسف محمد عمرو، بيروت، دارالهادى،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كاتب الهدى النجفى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بلاغى، محمدجواد </w:t>
      </w:r>
    </w:p>
    <w:p>
      <w:pPr>
        <w:pStyle w:val="BookText"/>
        <w:rPr/>
      </w:pPr>
      <w:r>
        <w:rPr>
          <w:rFonts w:ascii="Amiri" w:hAnsi="Amiri" w:eastAsia="Amiri" w:cs="Amiri"/>
          <w:color w:val="111111"/>
          <w:sz w:val="28"/>
          <w:sz w:val="28"/>
          <w:szCs w:val="28"/>
          <w:rtl w:val="true"/>
          <w:lang w:bidi="ar-SA"/>
        </w:rPr>
        <w:t>كاردان، غلامرضا</w:t>
      </w:r>
    </w:p>
    <w:p>
      <w:pPr>
        <w:pStyle w:val="BookText"/>
        <w:rPr/>
      </w:pPr>
      <w:r>
        <w:rPr>
          <w:rFonts w:ascii="Amiri" w:hAnsi="Amiri" w:eastAsia="Amiri" w:cs="Amiri"/>
          <w:color w:val="111111"/>
          <w:sz w:val="28"/>
          <w:sz w:val="28"/>
          <w:szCs w:val="28"/>
          <w:rtl w:val="true"/>
          <w:lang w:bidi="ar-SA"/>
        </w:rPr>
        <w:t xml:space="preserve">الرد على شبهات الوهّابية، قم، مركز الابحاث العقائديه، بى‌تا،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كارگر، معصومه</w:t>
      </w:r>
    </w:p>
    <w:p>
      <w:pPr>
        <w:pStyle w:val="BookText"/>
        <w:rPr/>
      </w:pPr>
      <w:r>
        <w:rPr>
          <w:rFonts w:ascii="IRNazanin" w:hAnsi="IRNazanin" w:eastAsia="IRNazanin"/>
          <w:color w:val="111111"/>
          <w:sz w:val="28"/>
          <w:sz w:val="28"/>
          <w:szCs w:val="28"/>
          <w:rtl w:val="true"/>
          <w:lang w:bidi="fa-IR"/>
        </w:rPr>
        <w:t xml:space="preserve">حكم فقهى تكفير از ديدگاه وهابيت، پايان‌نامه كارشناسى ارشد، به راهنمايى سيد حسن عاملى كلخوران و مشاوره جواد واحدى زاده، رشته الهيات و معارف اسلامى، گرايش فقه و مبانى حقوق اسلامى، دانشگاه آزاد اسلامى، واحد اردبيل،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كاشانى، سيدعباس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الوهابية كفر و الحاد، اسكندريه، مطابع عابدين،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كاشانى، محمد</w:t>
      </w:r>
    </w:p>
    <w:p>
      <w:pPr>
        <w:pStyle w:val="BookText"/>
        <w:rPr/>
      </w:pPr>
      <w:r>
        <w:rPr>
          <w:rFonts w:ascii="IRNazanin" w:hAnsi="IRNazanin" w:eastAsia="IRNazanin"/>
          <w:color w:val="111111"/>
          <w:sz w:val="28"/>
          <w:sz w:val="28"/>
          <w:szCs w:val="28"/>
          <w:rtl w:val="true"/>
          <w:lang w:bidi="fa-IR"/>
        </w:rPr>
        <w:t xml:space="preserve">تاريخچه ظهور عقائد وهابيت، بى‌جا، گروه آموزش معارف اسلامى، بى‌تا،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كاشف الغطاء، جعفر بن خضر </w:t>
      </w:r>
      <w:r>
        <w:rPr>
          <w:rStyle w:val="FootnoteAnchor"/>
          <w:rtl w:val="true"/>
        </w:rPr>
        <w:footnoteReference w:id="335"/>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منهج الرشاد لمن اراد السداد، تحقيق مهدى رجائى </w:t>
      </w:r>
      <w:r>
        <w:rPr>
          <w:rStyle w:val="FootnoteAnchor"/>
          <w:rtl w:val="true"/>
        </w:rPr>
        <w:footnoteReference w:id="336"/>
      </w:r>
      <w:r>
        <w:rPr>
          <w:rFonts w:ascii="Amiri" w:hAnsi="Amiri" w:eastAsia="Amiri" w:cs="Amiri"/>
          <w:color w:val="111111"/>
          <w:sz w:val="28"/>
          <w:sz w:val="28"/>
          <w:szCs w:val="28"/>
          <w:rtl w:val="true"/>
          <w:lang w:bidi="ar-SA"/>
        </w:rPr>
        <w:t xml:space="preserve">، قم، المجمع العالمى لاهل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المعاونيه الثقافيه،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بحثى درباره عقايد كلامى و فلسفى و فقهى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ضمن تبيين معانى توحيد و شرك و عبادت، با تأكيد بر منابع حديثى اهل سنت، از معارف شيعى در مقابل اتهامات وهابيان دفاع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به شيوه كلام نقلى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استدلالى نگارش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شخصيت مهم نويسنده و ارتباط اين رساله با حوادث سياسى و مذهبى قرن سيزدهم قمرى در حجاز و خليج فارس، كتاب حاضر جايگاه والايى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فصلهاى مهم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ماهيت كفر و شرك؛ شفاعت؛ توسل؛ زيارت قبور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چاپ‌هاى ديگر</w:t>
      </w:r>
    </w:p>
    <w:p>
      <w:pPr>
        <w:pStyle w:val="BookText"/>
        <w:rPr/>
      </w:pPr>
      <w:r>
        <w:rPr>
          <w:rFonts w:ascii="Amiri" w:hAnsi="Amiri" w:eastAsia="Amiri" w:cs="Amiri"/>
          <w:color w:val="111111"/>
          <w:sz w:val="28"/>
          <w:sz w:val="28"/>
          <w:szCs w:val="28"/>
          <w:rtl w:val="true"/>
          <w:lang w:bidi="ar-SA"/>
        </w:rPr>
        <w:t xml:space="preserve">بيروت، دارالثقلين،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نجف اشرف، مطبعة الحيدريه،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مركز الغدير للدراسات الاسلامية،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٠٠٠</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مؤسسه دائرة المعارف الفقه الاسلامى،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IRNazanin" w:hAnsi="IRNazanin" w:eastAsia="IRNazanin"/>
          <w:color w:val="111111"/>
          <w:sz w:val="28"/>
          <w:sz w:val="28"/>
          <w:szCs w:val="28"/>
          <w:rtl w:val="true"/>
          <w:lang w:bidi="fa-IR"/>
        </w:rPr>
        <w:t>پاسخ‌نامه شيخ جعفر كاشف الغطاء به عبدالعزيز 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الرشاد لمن اراد السداد، ترجمه محمدتقى صابرى </w:t>
      </w:r>
      <w:r>
        <w:rPr>
          <w:rStyle w:val="FootnoteAnchor"/>
          <w:rtl w:val="true"/>
        </w:rPr>
        <w:footnoteReference w:id="337"/>
      </w:r>
      <w:r>
        <w:rPr>
          <w:rFonts w:ascii="IRNazanin" w:hAnsi="IRNazanin" w:eastAsia="IRNazanin"/>
          <w:color w:val="111111"/>
          <w:sz w:val="28"/>
          <w:sz w:val="28"/>
          <w:szCs w:val="28"/>
          <w:rtl w:val="true"/>
          <w:lang w:bidi="fa-IR"/>
        </w:rPr>
        <w:t xml:space="preserve">، مشهد، بنياد پژوهش‌هاى اسلامى آستان قدس رضوى،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 xml:space="preserve">پيرامون مسائل استغاثه، توسل و شفاعت، ترجمه و شرح مرتضى قاسمى كاشانى </w:t>
      </w:r>
      <w:r>
        <w:rPr>
          <w:rStyle w:val="FootnoteAnchor"/>
          <w:rtl w:val="true"/>
        </w:rPr>
        <w:footnoteReference w:id="338"/>
      </w:r>
      <w:r>
        <w:rPr>
          <w:rFonts w:ascii="Amiri" w:hAnsi="Amiri" w:eastAsia="Amiri" w:cs="Amiri"/>
          <w:color w:val="111111"/>
          <w:sz w:val="28"/>
          <w:sz w:val="28"/>
          <w:szCs w:val="28"/>
          <w:rtl w:val="true"/>
          <w:lang w:bidi="ar-SA"/>
        </w:rPr>
        <w:t xml:space="preserve">، كاشان، مرسل،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توسل و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گفتارى از علامه كاشف الغطاء پيرامون مسائل استغاثه، توسل و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گزيده‌اى از كتاب منهج الرشاد است، كه به فارسى برگردانده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ترجمه‌ى منهج الرشاد لمن اراد السداد پاسخ به شبهات وهابيان، ترجمه رئوف حق‌پرست، اصفهان، كهن دژ،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قم، سلسله،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۶٠</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٨٧٨٨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الاجوبة النجفية عن الفتاوى الوهابية، قم، بوستان كتاب،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پاسخ برخى از شبهات وهابيان در زمينه ديدگاه‌هاى فقهى و اعتقادى شيعه اماميه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كاشف الغطاء، عبدالرضا بن عبدالحسين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آل‌كاشف الغطاء، عبدالرضا بن عبدالحسين</w:t>
      </w:r>
    </w:p>
    <w:p>
      <w:pPr>
        <w:pStyle w:val="BookText"/>
        <w:rPr/>
      </w:pPr>
      <w:r>
        <w:rPr>
          <w:rFonts w:ascii="Amiri" w:hAnsi="Amiri" w:eastAsia="Amiri" w:cs="Amiri"/>
          <w:color w:val="111111"/>
          <w:sz w:val="28"/>
          <w:sz w:val="28"/>
          <w:szCs w:val="28"/>
          <w:rtl w:val="true"/>
          <w:lang w:bidi="ar-SA"/>
        </w:rPr>
        <w:t xml:space="preserve">كاشف الغطاء، محمدحسين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آل‌كاشف الغطاء، محمدحسين</w:t>
      </w:r>
    </w:p>
    <w:p>
      <w:pPr>
        <w:pStyle w:val="BookText"/>
        <w:rPr/>
      </w:pPr>
      <w:r>
        <w:rPr>
          <w:rFonts w:ascii="Amiri" w:hAnsi="Amiri" w:eastAsia="Amiri" w:cs="Amiri"/>
          <w:color w:val="111111"/>
          <w:sz w:val="28"/>
          <w:sz w:val="28"/>
          <w:szCs w:val="28"/>
          <w:rtl w:val="true"/>
          <w:lang w:bidi="ar-SA"/>
        </w:rPr>
        <w:t>كاشفى، محمدرضا</w:t>
      </w:r>
    </w:p>
    <w:p>
      <w:pPr>
        <w:pStyle w:val="BookText"/>
        <w:rPr/>
      </w:pPr>
      <w:r>
        <w:rPr>
          <w:rFonts w:ascii="IRNazanin" w:hAnsi="IRNazanin" w:eastAsia="IRNazanin"/>
          <w:color w:val="111111"/>
          <w:sz w:val="28"/>
          <w:sz w:val="28"/>
          <w:szCs w:val="28"/>
          <w:rtl w:val="true"/>
          <w:lang w:bidi="fa-IR"/>
        </w:rPr>
        <w:t>دعا و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 و پاسخ‌هاى دانشجويى، با همكارى محمدكاظم روحانى، قم، نهاد نمايندگى مقام معظم رهبرى در دانشگاهها، دفتر نشر معارف،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۶٧</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كاشفى، محمد عارف</w:t>
      </w:r>
    </w:p>
    <w:p>
      <w:pPr>
        <w:pStyle w:val="BookText"/>
        <w:rPr/>
      </w:pPr>
      <w:r>
        <w:rPr>
          <w:rFonts w:ascii="IRNazanin" w:hAnsi="IRNazanin" w:eastAsia="IRNazanin"/>
          <w:color w:val="111111"/>
          <w:sz w:val="28"/>
          <w:sz w:val="28"/>
          <w:szCs w:val="28"/>
          <w:rtl w:val="true"/>
          <w:lang w:bidi="fa-IR"/>
        </w:rPr>
        <w:t xml:space="preserve">توحيد عبادى از ديدگاه قرآن، پايان‌نامه كارشناسى ارشد، به راهنمايى محمدباقر سعيدى روشن، گروه فقه و معارف اسلامى، مدرسه عالى فقه و معارف اسلامى، مركز جهانى علوم اسلامى،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الكاظمى، سيد بدرالدين</w:t>
      </w:r>
    </w:p>
    <w:p>
      <w:pPr>
        <w:pStyle w:val="BookText"/>
        <w:rPr/>
      </w:pPr>
      <w:r>
        <w:rPr>
          <w:rFonts w:ascii="Amiri" w:hAnsi="Amiri" w:eastAsia="Amiri" w:cs="Amiri"/>
          <w:color w:val="111111"/>
          <w:sz w:val="28"/>
          <w:sz w:val="28"/>
          <w:szCs w:val="28"/>
          <w:rtl w:val="true"/>
          <w:lang w:bidi="ar-SA"/>
        </w:rPr>
        <w:t>السيد بدرالدين الكاظمى الى ابراهيم الجبهان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عقائدية فى مقالاته و نشراته، كويت، مطبعة العصرية،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٩٧</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مناقشة عقائدية فى مقالاته و نشراته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كاظمى،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خاطرات مستر همفر جاسوس انگليس در كشورهاى اسلامى، نوشته هامفرى، مقدمه و تعليقات از حسين لنكرانى، بى‌جا، بى‌نا، </w:t>
      </w:r>
      <w:r>
        <w:rPr>
          <w:rFonts w:eastAsia="IRNazanin" w:cs="IRNazanin"/>
          <w:color w:val="111111"/>
          <w:sz w:val="28"/>
          <w:szCs w:val="28"/>
          <w:lang w:bidi="fa-IR"/>
        </w:rPr>
        <w:t>135</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قم، كانون نشر انديشه‌هاى اسلامى،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 اخلاق، </w:t>
      </w:r>
      <w:r>
        <w:rPr>
          <w:rFonts w:eastAsia="IRNazanin" w:cs="IRNazanin"/>
          <w:color w:val="111111"/>
          <w:sz w:val="28"/>
          <w:szCs w:val="28"/>
          <w:lang w:bidi="fa-IR"/>
        </w:rPr>
        <w:t>13</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توسعه قلم،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٠٨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كاظمى، فروغ</w:t>
      </w:r>
    </w:p>
    <w:p>
      <w:pPr>
        <w:pStyle w:val="BookText"/>
        <w:rPr/>
      </w:pPr>
      <w:r>
        <w:rPr>
          <w:rFonts w:ascii="Amiri" w:hAnsi="Amiri" w:eastAsia="Amiri" w:cs="Amiri"/>
          <w:color w:val="111111"/>
          <w:sz w:val="28"/>
          <w:sz w:val="28"/>
          <w:szCs w:val="28"/>
          <w:rtl w:val="true"/>
          <w:lang w:bidi="ar-SA"/>
        </w:rPr>
        <w:t xml:space="preserve">فتنه وهابيت، لكنهو، بى‌نا،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٩٩٨</w:t>
      </w:r>
      <w:r>
        <w:rPr>
          <w:rFonts w:ascii="Amiri" w:hAnsi="Amiri" w:eastAsia="Amiri" w:cs="Amiri"/>
          <w:color w:val="111111"/>
          <w:sz w:val="28"/>
          <w:sz w:val="28"/>
          <w:szCs w:val="28"/>
          <w:rtl w:val="true"/>
          <w:lang w:bidi="ar-SA"/>
        </w:rPr>
        <w:t>م، زبان اردو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كاظمى،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جايگاه توحيد در زيارتنامه‌هاى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سراج منير، 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lang w:bidi="fa-IR"/>
        </w:rPr>
        <w:t>٠٧</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كاظمى، مرتضى بن عبدالحسين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آل ياسين، مرتضى بن عبدالحسين</w:t>
      </w:r>
    </w:p>
    <w:p>
      <w:pPr>
        <w:pStyle w:val="BookText"/>
        <w:rPr/>
      </w:pPr>
      <w:r>
        <w:rPr>
          <w:rFonts w:ascii="Amiri" w:hAnsi="Amiri" w:eastAsia="Amiri" w:cs="Amiri"/>
          <w:color w:val="111111"/>
          <w:sz w:val="28"/>
          <w:sz w:val="28"/>
          <w:szCs w:val="28"/>
          <w:rtl w:val="true"/>
          <w:lang w:bidi="ar-SA"/>
        </w:rPr>
        <w:t xml:space="preserve">كاظمى قزوينى، سيداميرمحمد بن محمدمهدى </w:t>
      </w:r>
      <w:r>
        <w:rPr>
          <w:rStyle w:val="FootnoteAnchor"/>
          <w:rtl w:val="true"/>
        </w:rPr>
        <w:footnoteReference w:id="339"/>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الابداع فى حسم النزاع، صيدا، مطبعة العرفان،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رديه‌اى بر برخى ديدگاه‌هاى عبدالله القصيمى در كتاب الصراع بين الاسلام والوثنية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تيمية و العقيدة السلفية فى التشبيه و التجسيم، قم، ياس زهرا،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٩۶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بيروت، دارالزهراء للنشر والاعلام،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ابراهيم الجبهان و ردّ عاديته الى نصابها، بى‌جا، بى‌نا، بى‌تا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رديه‌اى بر نظريات ابراهيم سليمان الجبهان نويسنده كتاب تبديد الظلام و تنبيه النيام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البرهان القوى، بى‌جا، بى‌نا، بى‌تا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و بررسى افترائات احمد الخصيبى در كتاب الصراط السوى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المؤلفيين العراقيين،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معجم التراث الكلامى،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٧۶</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الحجج الباهرة، نجف، بى‌نا،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۶٠</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الى ابراهيم الجبهان رد على مقالته حول مزاعم الشيعة، بى‌جا، بى‌نا، بى‌تا،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فضيحة الجانى عثمان الخميس على محمد التيجانى، بيروت، الرويا،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حاضر نقد و رديه‌اى است بر كتاب كشف الجانى محمد التيجانى فى كتبه الاربعة تاليف عثمان بن محمد آل خميس ناصرى است كه آن كتاب خود نقدى بر افكار و عقايد محمد تيجانى سماوى، از مستبصرين تونسى، مى‌باشد</w:t>
      </w:r>
    </w:p>
    <w:p>
      <w:pPr>
        <w:pStyle w:val="BookText"/>
        <w:rPr/>
      </w:pPr>
      <w:r>
        <w:rPr>
          <w:rFonts w:ascii="Amiri" w:hAnsi="Amiri" w:eastAsia="Amiri" w:cs="Amiri"/>
          <w:color w:val="111111"/>
          <w:sz w:val="28"/>
          <w:sz w:val="28"/>
          <w:szCs w:val="28"/>
          <w:rtl w:val="true"/>
          <w:lang w:bidi="ar-SA"/>
        </w:rPr>
        <w:t xml:space="preserve">محاورة عقائدية مع الدكتور على احمد السالوس فى كتابه فقه الشيعة الامامية، قم، المركز الغدير للدراسات الاسلامية،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IRNazanin" w:hAnsi="IRNazanin" w:eastAsia="IRNazanin"/>
          <w:color w:val="111111"/>
          <w:sz w:val="28"/>
          <w:sz w:val="28"/>
          <w:szCs w:val="28"/>
          <w:rtl w:val="true"/>
          <w:lang w:bidi="fa-IR"/>
        </w:rPr>
        <w:t xml:space="preserve">پاسخى به كتاب دكتر على احمد السالوس درباره فقه شيعه اماميه، ترجمه نورمراد محمدى، قم، موسسه دائرة المعارف فقه اسلامى،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۶</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مع ابراهيم الجبهان، بى‌تا، نسخه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رديه‌اى بر برخى نظريات ابراهيم سليمان الجبهان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التراث الكلامى،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٠٩</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نقض شبهات اهل السنة حول الشيعة، بيروت، الرؤيا،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قم، منشور سيدى،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الهداية لطالب الهداية فيما يتعلق بالشعائر الحسينية، نسخه خطى</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التراث الكلامى،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٧٠</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12525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كاظمى قزوينى، سيدمحمدمهدى </w:t>
      </w:r>
      <w:r>
        <w:rPr>
          <w:rStyle w:val="FootnoteAnchor"/>
          <w:rtl w:val="true"/>
        </w:rPr>
        <w:footnoteReference w:id="340"/>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٨</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السنة والبدعة، بى‌جا،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التراث الكلامى،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شؤون الشيعة والوهابية، نجف اشرف، بى‌نا، بى‌تا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الشيعة والوهابية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غفلة الوهابية عن الحقائق الدينية، بى‌جا،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معجم التراث الكلامى،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شماره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الحق لغفلة الخلق، بغداد، مطبعه دارالسلام،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رساله در پاسخ به برخى شبهات درباره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قيام ايشان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منهاج الشريعه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الرد على ابن تيمية، نجف، المطبعة العلوية، </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رديه‌اى بر منهاج السنة النبوية ابن تيميه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تحقيق سيدمرتضى ميرسجادى، قم، محلاتى،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جلد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كاظمى موموندى، على بن فرج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چرا به زيارت بقيع مى‌رويم؟ ، تهران، انتشارات قرآن، </w:t>
      </w:r>
      <w:r>
        <w:rPr>
          <w:rFonts w:eastAsia="IRNazanin" w:cs="IRNazanin"/>
          <w:color w:val="111111"/>
          <w:sz w:val="28"/>
          <w:szCs w:val="28"/>
          <w:lang w:bidi="fa-IR"/>
        </w:rPr>
        <w:t>135</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٧</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كاظمينى بروجردى، سيدمحمدعلى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تنبيه الناس من شر الوسواس الخناس، تهران، پزشكيان نژاد و پسران،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۶</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۶</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هداية الطالبين در رد بدعتها و موهومات و شبهات فرقه ضاله وهابيه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به ضميمه، كتاب هداية الطالبين در رد بدعتها و موهومات و شبهات فرقه ضاله وهابيه نوشته عبدالنبى نجفى عراقى </w:t>
      </w:r>
      <w:r>
        <w:rPr>
          <w:rStyle w:val="FootnoteAnchor"/>
          <w:rtl w:val="true"/>
        </w:rPr>
        <w:footnoteReference w:id="341"/>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كانون انديشه جوان</w:t>
      </w:r>
    </w:p>
    <w:p>
      <w:pPr>
        <w:pStyle w:val="BookText"/>
        <w:rPr/>
      </w:pPr>
      <w:r>
        <w:rPr>
          <w:rFonts w:ascii="IRNazanin" w:hAnsi="IRNazanin" w:eastAsia="IRNazanin"/>
          <w:color w:val="111111"/>
          <w:sz w:val="28"/>
          <w:sz w:val="28"/>
          <w:szCs w:val="28"/>
          <w:rtl w:val="true"/>
          <w:lang w:bidi="fa-IR"/>
        </w:rPr>
        <w:t xml:space="preserve">سرچشمه گل‌آلود است، تهران، كانون انديشه جوان،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ص، جيبى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كانون سپهر انديشه، تهران، سازمان تبليغات اسلامى، شركت چاپ و نشر بين الملل،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نگارنده در كتاب حاضر به بيان مطالبى در باب فرقه وهابيت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شكل‌گيرى وهابيت و عوامل موثر در شكل‌گيرى آن، اعتقادات وهابيون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كاوشگر، احمد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وهابيت معاصر عليه مذهب در دارالسلام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زمانه، ش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تير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وهابيت هنرى و سريال‌هاى 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زمانه، ش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مرداد و شهريور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كبيرى‌زاده، حميده</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توسل از ديدگاه قرآن و حديث، پايان‌نامه كارشناسى ارشد، به راهنمايى على قائمى، رشته علوم قرآن و حديث، دانشگاه آزاد اسلامى، واحد تهران شمال، </w:t>
      </w:r>
      <w:r>
        <w:rPr>
          <w:rFonts w:eastAsia="IRNazanin" w:cs="IRNazanin"/>
          <w:color w:val="111111"/>
          <w:sz w:val="28"/>
          <w:szCs w:val="28"/>
          <w:lang w:bidi="fa-IR"/>
        </w:rPr>
        <w:t>13</w:t>
      </w:r>
      <w:r>
        <w:rPr>
          <w:rFonts w:ascii="IRNazanin" w:hAnsi="IRNazanin" w:eastAsia="IRNazanin"/>
          <w:color w:val="111111"/>
          <w:sz w:val="28"/>
          <w:sz w:val="28"/>
          <w:szCs w:val="28"/>
          <w:lang w:bidi="fa-IR"/>
        </w:rPr>
        <w:t>٧٨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الكردى، عامر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العقدة السلفية من المقدسات الاسلامية، بيروت، دارالكاتب العربى،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٩٧</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هاك الدليل و هات البديل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تبحث فى عده مسائل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فيها الشيعة و اهل السنة و على اساس هذا الاختلاف بنيت عقائد المسلمين من السنة والشيعة، بيروت، دارالكاتب العربى،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كرمانشاهى، آقا احمد</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بهبهانى كرمانشاهى، احمد بن محمدعلى</w:t>
      </w:r>
    </w:p>
    <w:p>
      <w:pPr>
        <w:pStyle w:val="BookText"/>
        <w:rPr/>
      </w:pPr>
      <w:r>
        <w:rPr>
          <w:rFonts w:ascii="Amiri" w:hAnsi="Amiri" w:eastAsia="Amiri" w:cs="Amiri"/>
          <w:color w:val="111111"/>
          <w:sz w:val="28"/>
          <w:sz w:val="28"/>
          <w:szCs w:val="28"/>
          <w:rtl w:val="true"/>
          <w:lang w:bidi="ar-SA"/>
        </w:rPr>
        <w:t>كرمانى، طوبى</w:t>
      </w:r>
    </w:p>
    <w:p>
      <w:pPr>
        <w:pStyle w:val="BookText"/>
        <w:rPr/>
      </w:pPr>
      <w:r>
        <w:rPr>
          <w:rFonts w:ascii="IRNazanin" w:hAnsi="IRNazanin" w:eastAsia="IRNazanin"/>
          <w:color w:val="111111"/>
          <w:sz w:val="28"/>
          <w:sz w:val="28"/>
          <w:szCs w:val="28"/>
          <w:rtl w:val="true"/>
          <w:lang w:bidi="fa-IR"/>
        </w:rPr>
        <w:t xml:space="preserve">فرق اسلامى و فلسفه وجودى وهابيت، تهران، انتشارات دانشگاه تهران،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بر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مقالات و بررسيها، دفتر </w:t>
      </w:r>
      <w:r>
        <w:rPr>
          <w:rFonts w:ascii="IRNazanin" w:hAnsi="IRNazanin" w:eastAsia="IRNazanin"/>
          <w:color w:val="111111"/>
          <w:sz w:val="28"/>
          <w:sz w:val="28"/>
          <w:szCs w:val="28"/>
          <w:lang w:bidi="fa-IR"/>
        </w:rPr>
        <w:t>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نوشتار ابتدا مختصرى به زندگينامه محمد بن عبدالوهاب به عنوان پايه‌گذار وهابيت پرداخته شده و سپس نظريات او در باب توحيد، توسل، شفاعت، بدعت و تكفير مسلمانان 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سعى شده تا حد امكان به نوشته‌ها و گفته‌هاى محمد بن عبدالوهاب استناد شود و سپس صحت و سقم اين گفته‌ها مورد بررسى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كرمانى كجور، محمد</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ضرورت‌هاى نقد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سراج منير، پيش‌شماره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فروردين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كرمى، على اشرف </w:t>
      </w:r>
      <w:r>
        <w:rPr>
          <w:rStyle w:val="FootnoteAnchor"/>
          <w:rtl w:val="true"/>
        </w:rPr>
        <w:footnoteReference w:id="3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روايات و آراى بزرگان شيعه و اهل سنت درباره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انديشه تقريب، ش </w:t>
      </w: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٠٨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كرمى، مدينه</w:t>
      </w:r>
    </w:p>
    <w:p>
      <w:pPr>
        <w:pStyle w:val="BookText"/>
        <w:rPr/>
      </w:pPr>
      <w:r>
        <w:rPr>
          <w:rFonts w:ascii="IRNazanin" w:hAnsi="IRNazanin" w:eastAsia="IRNazanin"/>
          <w:color w:val="111111"/>
          <w:sz w:val="28"/>
          <w:sz w:val="28"/>
          <w:szCs w:val="28"/>
          <w:rtl w:val="true"/>
          <w:lang w:bidi="fa-IR"/>
        </w:rPr>
        <w:t xml:space="preserve">رابطه عقل و دين از ديدگاه ملاصدرا و ابن تيميه، پايان‌نامه كارشناسى ارشد، به راهنمايى سعيد رحيميان و مشاوره على محمد ساجدى، دانشكده ادبيات و علوم انسانى، دانشگاه شيراز،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كريم‌زاده، پروانه</w:t>
      </w:r>
    </w:p>
    <w:p>
      <w:pPr>
        <w:pStyle w:val="BookText"/>
        <w:rPr/>
      </w:pPr>
      <w:r>
        <w:rPr>
          <w:rFonts w:ascii="IRNazanin" w:hAnsi="IRNazanin" w:eastAsia="IRNazanin"/>
          <w:color w:val="111111"/>
          <w:sz w:val="28"/>
          <w:sz w:val="28"/>
          <w:szCs w:val="28"/>
          <w:rtl w:val="true"/>
          <w:lang w:bidi="fa-IR"/>
        </w:rPr>
        <w:t xml:space="preserve">وهابيت در بوته نقد، قم، دارالفكر،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تهران، افق انديشه،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٨٩</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نقد و بررسى ديدگاه‌ها و عقايد جريان وهابيت درباره برخى اعتقادات شيعه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كريمى، عليرضا</w:t>
      </w:r>
    </w:p>
    <w:p>
      <w:pPr>
        <w:pStyle w:val="BookText"/>
        <w:rPr/>
      </w:pP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ظهور تا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ويرايش سيدعزيز افسرى، قم، نشر روح،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۶٧٩٠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دربردارنده‌ى اطلاعاتى در خصوص وهابيت، بنيان‌گذاران آن و اقدامات وهابيون در هتك حرمت به اماكن متبركه از جمله مدينه و نجف اشرف و كشتار مسلمانان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مصادره قبر پيامبر، ترجمه مريم كورانى، قم، دارالمهدى،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٩۶</w:t>
      </w:r>
      <w:r>
        <w:rPr>
          <w:rFonts w:ascii="IRNazanin" w:hAnsi="IRNazanin" w:eastAsia="IRNazanin"/>
          <w:color w:val="111111"/>
          <w:sz w:val="28"/>
          <w:sz w:val="28"/>
          <w:szCs w:val="28"/>
          <w:rtl w:val="true"/>
          <w:lang w:bidi="fa-IR"/>
        </w:rPr>
        <w:t xml:space="preserve"> 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٩٧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بررسى مشروعيت ساخت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با بهره‌گيرى از منابع دست اول حديثى و تاريخى اهل سنت، به موشكافى آن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كريمى، فيروزه</w:t>
      </w:r>
    </w:p>
    <w:p>
      <w:pPr>
        <w:pStyle w:val="BookText"/>
        <w:rPr/>
      </w:pPr>
      <w:r>
        <w:rPr>
          <w:rFonts w:ascii="IRNazanin" w:hAnsi="IRNazanin" w:eastAsia="IRNazanin"/>
          <w:color w:val="111111"/>
          <w:sz w:val="28"/>
          <w:sz w:val="28"/>
          <w:szCs w:val="28"/>
          <w:rtl w:val="true"/>
          <w:lang w:bidi="fa-IR"/>
        </w:rPr>
        <w:t xml:space="preserve">شفاعت از نظر قرآن و حديث، پايان‌نامه كارشناسى ارشد، به راهنمايى سيدمحمدباقر حجتى، رشته علوم قرآن و حديث، دانشگاه آزاد اسلامى، واحد تهران شمال،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كريمى زنجانى اصل،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كنش و واكنش با جريانهاى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سلفيه در قرن بيستم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اطلاعات حكمت و معرفت، ش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تير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كشاورز، حيدر</w:t>
      </w:r>
    </w:p>
    <w:p>
      <w:pPr>
        <w:pStyle w:val="BookText"/>
        <w:rPr/>
      </w:pPr>
      <w:r>
        <w:rPr>
          <w:rFonts w:ascii="IRNazanin" w:hAnsi="IRNazanin" w:eastAsia="IRNazanin"/>
          <w:color w:val="111111"/>
          <w:sz w:val="28"/>
          <w:sz w:val="28"/>
          <w:szCs w:val="28"/>
          <w:rtl w:val="true"/>
          <w:lang w:bidi="fa-IR"/>
        </w:rPr>
        <w:t xml:space="preserve">تاثير سلفى‌گرى در منطقه خاورميانه بر امنيت ملى جمهورى اسلامى ايران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پايان‌نامه كارشناسى ارشد، به راهنمايى سيد عبدالامير نبوى و مشاوره سيدمحمد موسوى شاهرودى، دانشگاه آزاد اسلامى، واحد كرج، در حال تدوين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كشميرى دهلوى، محمدكامل بن عنايت احمد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دهلوى، محمدكامل بن عنايت احمد</w:t>
      </w:r>
    </w:p>
    <w:p>
      <w:pPr>
        <w:pStyle w:val="BookText"/>
        <w:rPr/>
      </w:pPr>
      <w:r>
        <w:rPr>
          <w:rFonts w:ascii="Amiri" w:hAnsi="Amiri" w:eastAsia="Amiri" w:cs="Amiri"/>
          <w:color w:val="111111"/>
          <w:sz w:val="28"/>
          <w:sz w:val="28"/>
          <w:szCs w:val="28"/>
          <w:rtl w:val="true"/>
          <w:lang w:bidi="ar-SA"/>
        </w:rPr>
        <w:t>كعبى، على موسى</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سلامة القرآن من التحريف، قم، مركز الرسالة،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كفاش فرخد، مريم</w:t>
      </w:r>
    </w:p>
    <w:p>
      <w:pPr>
        <w:pStyle w:val="BookText"/>
        <w:rPr/>
      </w:pPr>
      <w:r>
        <w:rPr>
          <w:rFonts w:ascii="IRNazanin" w:hAnsi="IRNazanin" w:eastAsia="IRNazanin"/>
          <w:color w:val="111111"/>
          <w:sz w:val="28"/>
          <w:sz w:val="28"/>
          <w:szCs w:val="28"/>
          <w:rtl w:val="true"/>
          <w:lang w:bidi="fa-IR"/>
        </w:rPr>
        <w:t xml:space="preserve">وهابيت، پايان‌نامه سطح دوم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راهنمايى مريم صاحب‌الزمانى، مركز مديريت حوزه‌هاى علميه خراسان، مدرسه علميه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اسلامى، مجله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كلام اسلامى، ش </w:t>
      </w:r>
      <w:r>
        <w:rPr>
          <w:rFonts w:ascii="IRNazanin" w:hAnsi="IRNazanin" w:eastAsia="IRNazanin"/>
          <w:color w:val="111111"/>
          <w:sz w:val="28"/>
          <w:sz w:val="28"/>
          <w:szCs w:val="28"/>
          <w:lang w:bidi="fa-IR"/>
        </w:rPr>
        <w:t>٧۶</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lang w:bidi="fa-IR"/>
        </w:rPr>
        <w:t>٠٠</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بعثى عراقى از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كلام اسلامى، ش </w:t>
      </w:r>
      <w:r>
        <w:rPr>
          <w:rFonts w:ascii="IRNazanin" w:hAnsi="IRNazanin" w:eastAsia="IRNazanin"/>
          <w:color w:val="111111"/>
          <w:sz w:val="28"/>
          <w:sz w:val="28"/>
          <w:szCs w:val="28"/>
          <w:lang w:bidi="fa-IR"/>
        </w:rPr>
        <w:t>۶٧</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كلام اسلامى، ش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تابستان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٨٩</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مندى درگذشتگان از دعا و عمل نيك 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كلام اسلامى، ش </w:t>
      </w:r>
      <w:r>
        <w:rPr>
          <w:rFonts w:ascii="IRNazanin" w:hAnsi="IRNazanin" w:eastAsia="IRNazanin"/>
          <w:color w:val="111111"/>
          <w:sz w:val="28"/>
          <w:sz w:val="28"/>
          <w:szCs w:val="28"/>
          <w:lang w:bidi="fa-IR"/>
        </w:rPr>
        <w:t>٧</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 و سيره سلف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كلام اسلامى، ش </w:t>
      </w:r>
      <w:r>
        <w:rPr>
          <w:rFonts w:ascii="IRNazanin" w:hAnsi="IRNazanin" w:eastAsia="IRNazanin"/>
          <w:color w:val="111111"/>
          <w:sz w:val="28"/>
          <w:sz w:val="28"/>
          <w:szCs w:val="28"/>
          <w:lang w:bidi="fa-IR"/>
        </w:rPr>
        <w:t>۶</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كلام اسلامى، ش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زمستان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توسل به انبيا و اوليا و سيره مسلمانان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كلام اسلامى، ش </w:t>
      </w:r>
      <w:r>
        <w:rPr>
          <w:rFonts w:ascii="Amiri" w:hAnsi="Amiri" w:eastAsia="Amiri" w:cs="Amiri"/>
          <w:color w:val="111111"/>
          <w:sz w:val="28"/>
          <w:sz w:val="28"/>
          <w:szCs w:val="28"/>
          <w:lang w:bidi="ar-SA"/>
        </w:rPr>
        <w:t>۶٨</w:t>
      </w:r>
      <w:r>
        <w:rPr>
          <w:rFonts w:ascii="Amiri" w:hAnsi="Amiri" w:eastAsia="Amiri" w:cs="Amiri"/>
          <w:color w:val="111111"/>
          <w:sz w:val="28"/>
          <w:sz w:val="28"/>
          <w:szCs w:val="28"/>
          <w:rtl w:val="true"/>
          <w:lang w:bidi="ar-SA"/>
        </w:rPr>
        <w:t xml:space="preserve">، زمستان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٧٨</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دست‌هاى خيانتكار و تحريف امانت‌هاى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كلام اسلامى، ش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تابستان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٧٧</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٨٨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ضرورت برپايى همايشى با شركت علماى جهان اسلام و سران وهابيت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ايمان و كفر، توحيد و شرك، و بدعت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كلام اسلامى، ش </w:t>
      </w:r>
      <w:r>
        <w:rPr>
          <w:rFonts w:ascii="IRNazanin" w:hAnsi="IRNazanin" w:eastAsia="IRNazanin"/>
          <w:color w:val="111111"/>
          <w:sz w:val="28"/>
          <w:sz w:val="28"/>
          <w:szCs w:val="28"/>
          <w:lang w:bidi="fa-IR"/>
        </w:rPr>
        <w:t>۶٩</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٩</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٩٨</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بررسى تكلم خدا از نظر 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كلام اسلامى، ش </w:t>
      </w:r>
      <w:r>
        <w:rPr>
          <w:rFonts w:ascii="IRNazanin" w:hAnsi="IRNazanin" w:eastAsia="IRNazanin"/>
          <w:color w:val="111111"/>
          <w:sz w:val="28"/>
          <w:sz w:val="28"/>
          <w:szCs w:val="28"/>
          <w:lang w:bidi="fa-IR"/>
        </w:rPr>
        <w:t>٧</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٩</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اهل سنت به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كلام اسلامى، ش </w:t>
      </w:r>
      <w:r>
        <w:rPr>
          <w:rFonts w:eastAsia="IRNazanin" w:cs="IRNazanin"/>
          <w:color w:val="111111"/>
          <w:sz w:val="28"/>
          <w:szCs w:val="28"/>
          <w:lang w:bidi="fa-IR"/>
        </w:rPr>
        <w:t>5</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وهابى ديروز، ملحد امروز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كلام اسلامى، ش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زمستان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 آهنگ تفرقه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كلام اسلامى، ش </w:t>
      </w:r>
      <w:r>
        <w:rPr>
          <w:rFonts w:ascii="IRNazanin" w:hAnsi="IRNazanin" w:eastAsia="IRNazanin"/>
          <w:color w:val="111111"/>
          <w:sz w:val="28"/>
          <w:sz w:val="28"/>
          <w:szCs w:val="28"/>
          <w:lang w:bidi="fa-IR"/>
        </w:rPr>
        <w:t>٧</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الكلبانى العمانى، خليفه عبيد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حول البكاء على الميت، بحرين، دارالعصمة،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سلسله الطريق نحو الحقيقه؛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حول التوسل، بحرين، دارالعصمة،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سلسله الطريق نحو الحقيقه؛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حول زيارة القبور، بحرين، دارالعصمة،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سلسله الطريق نحو الحقيقه؛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الشيعة و الصحابة، بحرين، دارالعصمة،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الطريق نحو الحقيقه؛</w:t>
      </w:r>
    </w:p>
    <w:p>
      <w:pPr>
        <w:pStyle w:val="BookText"/>
        <w:rPr/>
      </w:pPr>
      <w:r>
        <w:rPr>
          <w:rFonts w:ascii="Amiri" w:hAnsi="Amiri" w:eastAsia="Amiri" w:cs="Amiri"/>
          <w:color w:val="111111"/>
          <w:sz w:val="28"/>
          <w:sz w:val="28"/>
          <w:szCs w:val="28"/>
          <w:rtl w:val="true"/>
          <w:lang w:bidi="ar-SA"/>
        </w:rPr>
        <w:t xml:space="preserve">الشيعة والقرآن، بحرين، دارالعصمة،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سلسله الطريق نحو الحقيقه؛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مبدأ التشيع، بحرين، دارالعصمة،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سلسله الطريق نحو الحقيقه؛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كليدار، عبدالجواد </w:t>
      </w:r>
      <w:r>
        <w:rPr>
          <w:rStyle w:val="FootnoteAnchor"/>
          <w:rtl w:val="true"/>
        </w:rPr>
        <w:footnoteReference w:id="345"/>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٨٩٠</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eastAsia="IRNazanin" w:cs="IRNazanin"/>
          <w:color w:val="111111"/>
          <w:sz w:val="28"/>
          <w:szCs w:val="28"/>
          <w:lang w:bidi="fa-IR"/>
        </w:rPr>
        <w:t>5</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كربلاء و حائر الحسين عليه السلام، النجف الاشرف، المكتبة الحيدرية،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بغداد، مطبعة المعارف،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الشريف الرضى مطبعة امير،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٧۶</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Amiri" w:hAnsi="Amiri" w:eastAsia="Amiri" w:cs="Amiri"/>
          <w:color w:val="111111"/>
          <w:sz w:val="28"/>
          <w:sz w:val="28"/>
          <w:szCs w:val="28"/>
          <w:rtl w:val="true"/>
          <w:lang w:bidi="ar-SA"/>
        </w:rPr>
        <w:t xml:space="preserve">ترجمه تاريخ كربلا و حائر الحسين عليه السلام، ترجمه مسلم صاحبى، تهران، نشر مشعر،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كمره‌اى، محمدباقر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انوار ايمانيه در بررسى ترجمه عقيده اسلاميه آقاى محمد بن عبدالوهاب متوفى هجرى، به همت و سرمايه محمد ابراهيم رسولى، تهران، اسلاميه،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كمرى، مجتبى</w:t>
      </w:r>
    </w:p>
    <w:p>
      <w:pPr>
        <w:pStyle w:val="BookText"/>
        <w:rPr/>
      </w:pPr>
      <w:r>
        <w:rPr>
          <w:rFonts w:ascii="IRNazanin" w:hAnsi="IRNazanin" w:eastAsia="IRNazanin"/>
          <w:color w:val="111111"/>
          <w:sz w:val="28"/>
          <w:sz w:val="28"/>
          <w:szCs w:val="28"/>
          <w:rtl w:val="true"/>
          <w:lang w:bidi="fa-IR"/>
        </w:rPr>
        <w:t xml:space="preserve">سياست خارجى آمريكا در مقابله با انقلاب اسلامى ايران با تأكيد بر مسئله فرقه گرايى وهابيت و بهائيت، پايان‌نامه كارشناسى ارشد، به راهنمايى رضا جلالى و مشاوره امير ساجدى، دانشگاه آزاد اسلامى واحد تهران مركزى،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كميلى، عليرضا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 و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فرهنگ پويا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موانع 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كَنتورى، سيدمحمدقلى بن محمدحسين </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12</w:t>
      </w:r>
      <w:r>
        <w:rPr>
          <w:rFonts w:ascii="IRNazanin" w:hAnsi="IRNazanin" w:eastAsia="IRNazanin"/>
          <w:color w:val="111111"/>
          <w:sz w:val="28"/>
          <w:sz w:val="28"/>
          <w:szCs w:val="28"/>
          <w:lang w:bidi="fa-IR"/>
        </w:rPr>
        <w:t>۶٠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برهان السعادة، هند، نسخه 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 اردو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نوشته در نقد باب هفتم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تحفه اثناعشريه نوشته مولوى عبدالعزيز دهلوى است</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تشييد المطاعن و كشف الضغائن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باب دهم تحفه اثناعشريه، هند، لدهيانه، </w:t>
      </w:r>
    </w:p>
    <w:p>
      <w:pPr>
        <w:pStyle w:val="BookText"/>
        <w:rPr/>
      </w:pPr>
      <w:r>
        <w:rPr>
          <w:rFonts w:ascii="IRNazanin" w:hAnsi="IRNazanin" w:eastAsia="IRNazanin"/>
          <w:color w:val="111111"/>
          <w:sz w:val="28"/>
          <w:sz w:val="28"/>
          <w:szCs w:val="28"/>
          <w:rtl w:val="true"/>
          <w:lang w:bidi="fa-IR"/>
        </w:rPr>
        <w:t xml:space="preserve">مطبع مجمع البحرين، </w:t>
      </w:r>
      <w:r>
        <w:rPr>
          <w:rFonts w:eastAsia="IRNazanin" w:cs="IRNazanin"/>
          <w:color w:val="111111"/>
          <w:sz w:val="28"/>
          <w:szCs w:val="28"/>
          <w:lang w:bidi="fa-IR"/>
        </w:rPr>
        <w:t>12</w:t>
      </w:r>
      <w:r>
        <w:rPr>
          <w:rFonts w:ascii="IRNazanin" w:hAnsi="IRNazanin" w:eastAsia="IRNazanin"/>
          <w:color w:val="111111"/>
          <w:sz w:val="28"/>
          <w:sz w:val="28"/>
          <w:szCs w:val="28"/>
          <w:lang w:bidi="fa-IR"/>
        </w:rPr>
        <w:t>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سنگى، زبان فارسى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تحقيق برات على سخى داد و ميراحمد غزنوى و غلام نبى باميانى، قم، چاپ مهر،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كتاب در رد باب 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تحفه اثناعشريه نوشته مولوى عبدالعزيز دهلوى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تقليب المكايد، دهلى، مطبع اردو،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در رد باب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احوال اسلاف و گذشتگان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تحفه اثناعشريه نوشته مولوى عبدالعزيز دهلوى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سيف ناصرى، هند، 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نوشته در نقد باب يازدهم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اوهام و تعصبات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تحفه اثناعشريه نوشته مولوى عبدالعزيز دهلوى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مصارع الافهام لقلع الاوهام، هند، نسخه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اردو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كتاب در رد باب يازدهم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اوهام و تعصبات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تحفه اثناعشريه نوشته مولوى عبدالعزيز دهلوى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نفاق الشيخين بحكم احاديث الصحيحين، هند، نسخه خطى، زبان فارسى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در رد يكى از باب‌هاى كتاب تحفه اثناعشريه نوشته مولوى عبدالعزيز دهلوى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كوثرى، ابراهيم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ديدگاه وهابيت درباره شفاعت ازمنظر وحى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سفير، ش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كورانى، على </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أجوبة على أسئلة بعض علماء الطالبان، بى‌جا، بى‌نا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اجوبة مسائل جيش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اجوبة على مسائل وجهتها الى علماء الشيعة مجلة الخلافة الراشدة الباكستانية التابعة لميليشيا الجيش الصحابة، بيروت، دارالسيرة،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IRNazanin" w:hAnsi="IRNazanin" w:eastAsia="IRNazanin"/>
          <w:color w:val="111111"/>
          <w:sz w:val="28"/>
          <w:sz w:val="28"/>
          <w:szCs w:val="28"/>
          <w:rtl w:val="true"/>
          <w:lang w:bidi="fa-IR"/>
        </w:rPr>
        <w:t xml:space="preserve">پاسخ به پرسش‌هاى سپاه صحابه طالبان، ترجمه مهدى حقى، قم، دارالهدى،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ترجمه اردو</w:t>
      </w:r>
    </w:p>
    <w:p>
      <w:pPr>
        <w:pStyle w:val="BookText"/>
        <w:rPr/>
      </w:pPr>
      <w:r>
        <w:rPr>
          <w:rFonts w:ascii="Amiri" w:hAnsi="Amiri" w:eastAsia="Amiri" w:cs="Amiri"/>
          <w:color w:val="111111"/>
          <w:sz w:val="28"/>
          <w:sz w:val="28"/>
          <w:szCs w:val="28"/>
          <w:rtl w:val="true"/>
          <w:lang w:bidi="ar-SA"/>
        </w:rPr>
        <w:t>رساله جيش صحابه كى غلط فهميال اورهمارى جوابات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سوالول كى جوابات جن، ترجمه ابومحمد نقوى، قم، مركز جهانى علوم اسلامى،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5/142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احكام المدينة المنورة رد على خطبة الجمعة للشيخ صلاح البدير فى المسجد النبوى الشريف، قم، دارالهدى،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سوال و اشكال عن المخالفين لاهل البيت الطاهرين، قم، دارالهدى، چاپ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بيروت، دارالمحجة البيضاء،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دارالسيرة،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اهم مناظرات الشيعة فى شبكات الانترنت، بيروت، دارالسيرة،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٠٠٠</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جلد</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گزيده مفصلى از شبهه افكنى‌هاى ضد شيعى در سايت‌هاى اينترنت و پاسخ‌هاى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با تدوين اين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جلد كتاب، از عقايد و افكار شيعه اماميه دفاع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به معرفى برخى از سايت‌هاى شيعى و ضد شيعى اينترنتى و روش آنها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شامل مناظراتى در باره توحيد و صفات خدا ميان شيعه اماميه و وهابيت و پيشواى آنان ابن تيميه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و چهارم در دفاع از انبيا و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جلد پنجم درباره زيارت قبر پيامبر اسلام و ديگر پيامبران و اوصياى آنهاست و جلد ششم در دفاع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عصمت و افضليت او بر تمام صحابه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پژوهشى در اسباب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مصطفى فضايلى، علوم حديث، ش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w:t>
      </w:r>
      <w:r>
        <w:rPr>
          <w:rFonts w:ascii="IRNazanin" w:hAnsi="IRNazanin" w:eastAsia="IRNazanin"/>
          <w:color w:val="111111"/>
          <w:sz w:val="28"/>
          <w:sz w:val="28"/>
          <w:szCs w:val="28"/>
          <w:lang w:bidi="fa-IR"/>
        </w:rPr>
        <w:t>٧٧</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٧</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جسم انگارى خدا از نگاه شيعه و سنى، ترجمه سيد محمود عظيمى، بازنويسى محمد صفوى، قم، مؤسسه فرهنگى طه،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٧٩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٧٠</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در آيين وهابييت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تاريخچه و علل جسم انگاشتن خدا در ميان مسلمين، موضوع اين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پيدايش اين نظريه نزد اهل سنت و تأثير آراء يهوديان در بسط اين تئورى و همچنين مخالفت هميشگى شيعيان با اين نظريه را تبيين كرده و آراء ابن تيميه و دو تن از رهبران فكرى وهابيت، يعنى محمد بن عبد الوهاب، و بن باز را در باره جسم انگارى خداوند ارائه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استناد به روايات و نيز حكايات تاريخى، به اتهامات وارد شده به شيعه در اين باب، پاسخ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تركى آذربايجانى</w:t>
      </w:r>
    </w:p>
    <w:p>
      <w:pPr>
        <w:pStyle w:val="BookText"/>
        <w:rPr/>
      </w:pPr>
      <w:r>
        <w:rPr>
          <w:rFonts w:ascii="Amiri" w:hAnsi="Amiri" w:eastAsia="Amiri" w:cs="Amiri"/>
          <w:color w:val="111111"/>
          <w:sz w:val="28"/>
          <w:sz w:val="28"/>
          <w:szCs w:val="28"/>
          <w:rtl w:val="true"/>
          <w:lang w:bidi="ar-SA"/>
        </w:rPr>
        <w:t xml:space="preserve">ترجمه حسين مهدى‌يف، قم، مركز بين‌المللى ترجمه و نشر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اطلاعات مأخذشناسى به زبان تركى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Antropo morfizm) Allahi Cisim Sanmaq(: Si</w:t>
      </w:r>
    </w:p>
    <w:p>
      <w:pPr>
        <w:pStyle w:val="BookText"/>
        <w:rPr/>
      </w:pPr>
      <w:r>
        <w:rPr>
          <w:rFonts w:eastAsia="Times New Roman" w:cs="Times New Roman" w:ascii="Times New Roman" w:hAnsi="Times New Roman"/>
          <w:color w:val="111111"/>
          <w:sz w:val="28"/>
          <w:szCs w:val="28"/>
          <w:lang w:val="en-US" w:bidi="en-US"/>
        </w:rPr>
        <w:t>V hli-Sunn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Baxisinda li Kurani Mut rcis Huseyn Mehtiyev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الرد على الفتاوى المتطرفة فى خطبة الجمعة للشيخ صلاح البدير فى المسجد النبوى الشريف لموسم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سنه هجريه، بى‌جا، بى‌نا،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بررسى و ردّ شبهات مطرح شده در خطبه‌هاى نمازجمعه مسجد النبى در </w:t>
      </w:r>
    </w:p>
    <w:p>
      <w:pPr>
        <w:pStyle w:val="BookText"/>
        <w:rPr/>
      </w:pPr>
      <w:r>
        <w:rPr>
          <w:rFonts w:ascii="IRNazanin" w:hAnsi="IRNazanin" w:eastAsia="IRNazanin"/>
          <w:color w:val="111111"/>
          <w:sz w:val="28"/>
          <w:sz w:val="28"/>
          <w:szCs w:val="28"/>
          <w:rtl w:val="true"/>
          <w:lang w:bidi="fa-IR"/>
        </w:rPr>
        <w:t xml:space="preserve">موسم حج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شيعيان را به شرك و گمراهى متهم نموده و برخلاف برخى از احكامى كه همه مسلمانان بر آن اجماع و اتفاق دارند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ابتدا متن خطبه‌ها را آورده آنگاه به نقد آن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العقائد الاسلامية، قم، مركز المصطفى،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فعاليات صهيونية وهابية فى العراق، به كوشش محمدعلى نصرالدين، بى‌جا، بى‌نا،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دارالهدى،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٩</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مصادره قبر پيامبر، ترجمه مريم كورانى، قم، دارالهدى،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5/142</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٩۶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الوهابية والتوحيد، قم، دارالهدى،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بيروت، دارالسيرة،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تهران، دارالقرآن الكريم،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انگليسى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قم، انصاريان،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٩٩٩</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انصاريان،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الكوكبانى، عبدالله بن عيسى </w:t>
      </w:r>
      <w:r>
        <w:rPr>
          <w:rStyle w:val="FootnoteAnchor"/>
          <w:rtl w:val="true"/>
        </w:rPr>
        <w:footnoteReference w:id="349"/>
      </w:r>
      <w:r>
        <w:rPr>
          <w:rFonts w:eastAsia="IRNazanin" w:cs="IRNazanin"/>
          <w:color w:val="111111"/>
          <w:sz w:val="28"/>
          <w:szCs w:val="28"/>
          <w:rtl w:val="true"/>
          <w:lang w:bidi="fa-IR"/>
        </w:rPr>
        <w:t>(</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السيف الهندى فى ابانة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الشيخ محمد بن عبدالوهاب، بى‌جا، بى‌نا، بى‌تا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اعلام المؤلفين الزيدية، ص </w:t>
      </w:r>
      <w:r>
        <w:rPr>
          <w:rFonts w:ascii="Amiri" w:hAnsi="Amiri" w:eastAsia="Amiri" w:cs="Amiri"/>
          <w:color w:val="111111"/>
          <w:sz w:val="28"/>
          <w:sz w:val="28"/>
          <w:szCs w:val="28"/>
          <w:lang w:bidi="ar-SA"/>
        </w:rPr>
        <w:t>۶٠٧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كوهستانى‌نژاد، مسعود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كميسيون وهابيت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 بهارستان، 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۶</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رسيدن اخبار ويران شدن اماكن متبركه در شهر مكه از طريق خبرگزارى‌ها به تهران، مجلس شوراى ملى با تلاش شمارى از نمايندگان از جمله سيد حسن مدرس، كميسيونى براى اين كار تشكيل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درگيرى ميان نيروهاى شريف حسين كه خود را خليفه مسلمين در حجاز مى‌ناميد، با نيروهاى سعودى وهابى پس از مدت‌ها، به گشوده شدن مكه به روى سعودى‌ها منجر شده و در شهريور ماه </w:t>
      </w:r>
      <w:r>
        <w:rPr>
          <w:rFonts w:eastAsia="IRNazanin" w:cs="IRNazanin"/>
          <w:color w:val="111111"/>
          <w:sz w:val="28"/>
          <w:szCs w:val="28"/>
          <w:lang w:bidi="fa-IR"/>
        </w:rPr>
        <w:t>13</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هزار ساله شرفا از اين شهر منهدم گرديد و وهابى‌ها به قدرت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مجموعه‌اى از اسنادى كه به دست اين كميسيون رسيد و همين طور تصميماتى كه گرفته شده و نيز گزارش هيئت اعزامى ايران به مكه براى گرفتن اخبار صحيح، همگى در پوشه‌اى قرار داشته كه اينك در بيش از يكصد صفحه در مجله‌ى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بهارستان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كيانى، شاپور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كدامين راه؟ ، قم، معصومين،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۶٧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گزيده‌اى از كتاب توحيد و شرك در نگاه شيعه و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و نقد افترائات دكتر قفارى بر مذهب شيعه نوشته احمد عابدى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نقد و تفسير كتاب اصول مذهب الشيعه الاثناعشريه ناصر القفارى است</w:t>
      </w:r>
      <w:r>
        <w:rPr>
          <w:rFonts w:eastAsia="IRNazanin" w:cs="IRNazanin"/>
          <w:color w:val="111111"/>
          <w:sz w:val="28"/>
          <w:szCs w:val="28"/>
          <w:rtl w:val="true"/>
          <w:lang w:bidi="fa-IR"/>
        </w:rPr>
        <w:t xml:space="preserve">. </w:t>
      </w:r>
    </w:p>
    <w:p>
      <w:pPr>
        <w:pStyle w:val="BookText"/>
        <w:rPr/>
      </w:pPr>
      <w:r>
        <w:rPr>
          <w:rStyle w:val="FootnoteAnchor"/>
          <w:rtl w:val="true"/>
        </w:rPr>
        <w:footnoteReference w:id="350"/>
      </w:r>
      <w:r>
        <w:rPr>
          <w:rFonts w:ascii="Amiri" w:hAnsi="Amiri" w:eastAsia="Amiri" w:cs="Amiri"/>
          <w:color w:val="111111"/>
          <w:sz w:val="28"/>
          <w:sz w:val="28"/>
          <w:szCs w:val="28"/>
          <w:rtl w:val="true"/>
          <w:lang w:bidi="ar-SA"/>
        </w:rPr>
        <w:t xml:space="preserve">كيشوان، سيدمحمدحسين بن كاظم </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135</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lang w:bidi="fa-IR"/>
        </w:rPr>
        <w:t>135</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فى جواب الشيخ محمد عبدالقادر الهلالى الوهابى فى اعتراضه على الشيعة فى البناء على القبور و تجديدها والاسراج عليها و تجصيصها و زيارتها، و غير ذلك، نسخه خطى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معجم ما كتب فى الحج والزيارة والمعالم المشرفة فى الحجاز،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جوابات الوهابيين، نسخه خطى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معجم التراث الكلامى،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كيشوان، سيدمهدى بن صالح </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135</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اكمال السنة فى نقض 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نقدى بر منهاج السنة فى نقض الشيعة القدرية نوشته ابن تيميه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گجراتى، سيد على نقى</w:t>
      </w:r>
    </w:p>
    <w:p>
      <w:pPr>
        <w:pStyle w:val="BookText"/>
        <w:rPr/>
      </w:pPr>
      <w:r>
        <w:rPr>
          <w:rFonts w:ascii="IRNazanin" w:hAnsi="IRNazanin" w:eastAsia="IRNazanin"/>
          <w:color w:val="111111"/>
          <w:sz w:val="28"/>
          <w:sz w:val="28"/>
          <w:szCs w:val="28"/>
          <w:rtl w:val="true"/>
          <w:lang w:bidi="fa-IR"/>
        </w:rPr>
        <w:t xml:space="preserve">تحفه گجرات اعنى شيعى جوابات بسؤال فرقه سنيه وهابيه، دهلى، مطبع يوسفى،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م، زبان اردو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اشكالات مربوط به لفظ شيعه، احراق باب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ائمه اربعه اهل سنت، جمع بين صلاتين را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طلاب رشته تخصصى كلام اسلامى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 منطقى شرك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كلام اسلامى، ش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٧۶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٧۶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مقاله، برگرفته از مقاله مفصلى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و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قلم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سيدحسن بطحائى، عبدالرحيم سليمانى، عبدالحسين خسروپناه، جابر </w:t>
      </w:r>
    </w:p>
    <w:p>
      <w:pPr>
        <w:pStyle w:val="BookText"/>
        <w:rPr/>
      </w:pPr>
      <w:r>
        <w:rPr>
          <w:rFonts w:ascii="IRNazanin" w:hAnsi="IRNazanin" w:eastAsia="IRNazanin"/>
          <w:color w:val="111111"/>
          <w:sz w:val="28"/>
          <w:sz w:val="28"/>
          <w:szCs w:val="28"/>
          <w:rtl w:val="true"/>
          <w:lang w:bidi="fa-IR"/>
        </w:rPr>
        <w:t xml:space="preserve">توحيدى اقدم، رحيم محمدى و محمدرضا بهروز ديبا از دانشچويان گروه اول و دوم دوره تخصصى علم كلام در مؤسسه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گودرزوند، كبرى</w:t>
      </w:r>
    </w:p>
    <w:p>
      <w:pPr>
        <w:pStyle w:val="BookText"/>
        <w:rPr/>
      </w:pPr>
      <w:r>
        <w:rPr>
          <w:rFonts w:ascii="IRNazanin" w:hAnsi="IRNazanin" w:eastAsia="IRNazanin"/>
          <w:color w:val="111111"/>
          <w:sz w:val="28"/>
          <w:sz w:val="28"/>
          <w:szCs w:val="28"/>
          <w:rtl w:val="true"/>
          <w:lang w:bidi="fa-IR"/>
        </w:rPr>
        <w:t xml:space="preserve">توسل از ديدگاه وهابيت، پايان‌نامه سطح دوم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جامعة الزهراء، قم،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گوهرى، محمدجواد</w:t>
      </w:r>
    </w:p>
    <w:p>
      <w:pPr>
        <w:pStyle w:val="BookText"/>
        <w:rPr/>
      </w:pPr>
      <w:r>
        <w:rPr>
          <w:rFonts w:ascii="IRNazanin" w:hAnsi="IRNazanin" w:eastAsia="IRNazanin"/>
          <w:color w:val="111111"/>
          <w:sz w:val="28"/>
          <w:sz w:val="28"/>
          <w:szCs w:val="28"/>
          <w:rtl w:val="true"/>
          <w:lang w:bidi="fa-IR"/>
        </w:rPr>
        <w:t xml:space="preserve">رابطه زعامت دينى و حكومت از ديدگاه وهابيت، پايان‌نامه كارشناسى ارشد، به راهنمايى محمدعلى تسخيرى، رشته معارف اسلامى و تبليغ، دانشكده تبليغ و معارف اسلامى،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٧٠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گوپالپورى، سيد راحت حسين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جواز بكا، هند، بگوپال نور، </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م، زبان اردو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كوچكى در جواز گريه براى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گياه‌پور، هادى</w:t>
      </w:r>
    </w:p>
    <w:p>
      <w:pPr>
        <w:pStyle w:val="BookText"/>
        <w:rPr/>
      </w:pPr>
      <w:r>
        <w:rPr>
          <w:rFonts w:ascii="IRNazanin" w:hAnsi="IRNazanin" w:eastAsia="IRNazanin"/>
          <w:color w:val="111111"/>
          <w:sz w:val="28"/>
          <w:sz w:val="28"/>
          <w:szCs w:val="28"/>
          <w:rtl w:val="true"/>
          <w:lang w:bidi="fa-IR"/>
        </w:rPr>
        <w:t xml:space="preserve">مبانى قرآنى و روايى زيارت معصومين عليهم السلام و پاسخ به مهمترين شبهات در اين زمينه، پايان‌نامه كارشناسى ارشد، به راهنمايى محسن احتشامى‌نيا و مشاوره امير توحيدى، رشته الهيات و معارف اسلامى، گرايش علوم قرآن و حديث، دانشگاه آزاد اسلامى، واحد تهران مركزى،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٠٨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گيلك، معصومه</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سيرى در تاريخچه و عقايد وهابيت، معصومه گيلك، پايان‌نامه كارشناسى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دوم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مركز مديريت حوزه‌هاى علميه خواهران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لاهورى، سيدابوالقاسم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رضوى قمى، سيد ابوالقاسم بن حسين</w:t>
      </w:r>
    </w:p>
    <w:p>
      <w:pPr>
        <w:pStyle w:val="BookText"/>
        <w:rPr/>
      </w:pPr>
      <w:r>
        <w:rPr>
          <w:rFonts w:ascii="Amiri" w:hAnsi="Amiri" w:eastAsia="Amiri" w:cs="Amiri"/>
          <w:color w:val="111111"/>
          <w:sz w:val="28"/>
          <w:sz w:val="28"/>
          <w:szCs w:val="28"/>
          <w:rtl w:val="true"/>
          <w:lang w:bidi="ar-SA"/>
        </w:rPr>
        <w:t xml:space="preserve">لاهورى، محسن على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سبزوارى، سيدمحسن على شاه</w:t>
      </w:r>
    </w:p>
    <w:p>
      <w:pPr>
        <w:pStyle w:val="BookText"/>
        <w:rPr/>
      </w:pPr>
      <w:r>
        <w:rPr>
          <w:rFonts w:ascii="IRNazanin" w:hAnsi="IRNazanin" w:eastAsia="IRNazanin"/>
          <w:color w:val="111111"/>
          <w:sz w:val="28"/>
          <w:sz w:val="28"/>
          <w:szCs w:val="28"/>
          <w:rtl w:val="true"/>
          <w:lang w:bidi="fa-IR"/>
        </w:rPr>
        <w:t xml:space="preserve">لباف،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به شبكه ماهواره‌اى المستقله، تهران، مركز فرهنگى انتشاراتى منير،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نوشتار پاسخى است به مطالب مطرح شده در برنامه‌اى از شبكه ماهواره‌اى المستقله كه در تاريخ </w:t>
      </w:r>
      <w:r>
        <w:rPr>
          <w:rFonts w:eastAsia="IRNazanin" w:cs="IRNazanin"/>
          <w:color w:val="111111"/>
          <w:sz w:val="28"/>
          <w:szCs w:val="28"/>
          <w:lang w:bidi="fa-IR"/>
        </w:rPr>
        <w:t>1/4/13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با هدف نقد و بررسى به شهادت رسيدن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لبّانى مطلق، محمدصادق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شناسى بنيادگرايى در جنبش‌هاى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بنياد گرايى و 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بازشناسى طيفى از جريان‌هاى دينى، ص </w:t>
      </w:r>
      <w:r>
        <w:rPr>
          <w:rFonts w:eastAsia="IRNazanin" w:cs="IRNazanin"/>
          <w:color w:val="111111"/>
          <w:sz w:val="28"/>
          <w:szCs w:val="28"/>
          <w:lang w:bidi="fa-IR"/>
        </w:rPr>
        <w:t>3</w:t>
      </w:r>
      <w:r>
        <w:rPr>
          <w:rFonts w:ascii="IRNazanin" w:hAnsi="IRNazanin" w:eastAsia="IRNazanin"/>
          <w:color w:val="111111"/>
          <w:sz w:val="28"/>
          <w:sz w:val="28"/>
          <w:szCs w:val="28"/>
          <w:lang w:bidi="fa-IR"/>
        </w:rPr>
        <w:t>٠٩</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لطيفى، 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توسل به غير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مبلغان، ش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شهريور و مهر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لطيفى،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 و بهائيت امتداد دو جريان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فرهنگ پويا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موانع 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لعلى، مسعود</w:t>
      </w:r>
    </w:p>
    <w:p>
      <w:pPr>
        <w:pStyle w:val="BookText"/>
        <w:rPr/>
      </w:pPr>
      <w:r>
        <w:rPr>
          <w:rFonts w:ascii="IRNazanin" w:hAnsi="IRNazanin" w:eastAsia="IRNazanin"/>
          <w:color w:val="111111"/>
          <w:sz w:val="28"/>
          <w:sz w:val="28"/>
          <w:szCs w:val="28"/>
          <w:rtl w:val="true"/>
          <w:lang w:bidi="fa-IR"/>
        </w:rPr>
        <w:t xml:space="preserve">مفهوم تبرك بين شيعه و وهابيت، پايان‌نامه كارشناسى ارشد، به راهنمايى محمد رضوى و مشاوره مجيد معارف، رشته علوم قرآن و حديث، دانشكده الهيات و معارف اسلامى، دانشگاه آزاد اسلامى، واحد تهران مركزى،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لكهنوى، حسن بن عيسى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يمانى، حسن بن عيسى </w:t>
      </w:r>
    </w:p>
    <w:p>
      <w:pPr>
        <w:pStyle w:val="BookText"/>
        <w:rPr/>
      </w:pPr>
      <w:r>
        <w:rPr>
          <w:rFonts w:ascii="IRNazanin" w:hAnsi="IRNazanin" w:eastAsia="IRNazanin"/>
          <w:color w:val="111111"/>
          <w:sz w:val="28"/>
          <w:sz w:val="28"/>
          <w:szCs w:val="28"/>
          <w:rtl w:val="true"/>
          <w:lang w:bidi="fa-IR"/>
        </w:rPr>
        <w:t xml:space="preserve">لكنهوى، سيد علينقى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w:t>
      </w:r>
      <w:r>
        <w:rPr>
          <w:rFonts w:ascii="IRNazanin" w:hAnsi="IRNazanin" w:eastAsia="IRNazanin"/>
          <w:color w:val="111111"/>
          <w:sz w:val="28"/>
          <w:sz w:val="28"/>
          <w:szCs w:val="28"/>
          <w:lang w:bidi="fa-IR"/>
        </w:rPr>
        <w:t>٩٨٨</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 وهابيه، بمبئى، بى‌نا، بى‌تا، زبان اردو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تأليفات شيعه در شبه قاره هند، ص </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ش</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فرياد مسلمانان عالم، لكنهو، الواعظ صفدر پريس، بى‌تا، زبان اردو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ظلم وهابيها در حق مسلمانان در طول تاريخ بررسى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لكهنوى، محمد بن دلدار على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سلطان العلماء، محمد بن دلدار على</w:t>
      </w:r>
    </w:p>
    <w:p>
      <w:pPr>
        <w:pStyle w:val="BookText"/>
        <w:rPr/>
      </w:pPr>
      <w:r>
        <w:rPr>
          <w:rFonts w:ascii="Amiri" w:hAnsi="Amiri" w:eastAsia="Amiri" w:cs="Amiri"/>
          <w:color w:val="111111"/>
          <w:sz w:val="28"/>
          <w:sz w:val="28"/>
          <w:szCs w:val="28"/>
          <w:rtl w:val="true"/>
          <w:lang w:bidi="ar-SA"/>
        </w:rPr>
        <w:t xml:space="preserve">لكهنوى، محمدباقر بن محمد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نقوى لكهنوى، سيدمحمدباقر بن محمد</w:t>
      </w:r>
    </w:p>
    <w:p>
      <w:pPr>
        <w:pStyle w:val="BookText"/>
        <w:rPr/>
      </w:pPr>
      <w:r>
        <w:rPr>
          <w:rFonts w:ascii="Amiri" w:hAnsi="Amiri" w:eastAsia="Amiri" w:cs="Amiri"/>
          <w:color w:val="111111"/>
          <w:sz w:val="28"/>
          <w:sz w:val="28"/>
          <w:szCs w:val="28"/>
          <w:rtl w:val="true"/>
          <w:lang w:bidi="ar-SA"/>
        </w:rPr>
        <w:t xml:space="preserve">لكهنوى كنتورى، محمدقلى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كنتورى، سيدمحمدقلى بن محمدحسين</w:t>
      </w:r>
    </w:p>
    <w:p>
      <w:pPr>
        <w:pStyle w:val="BookText"/>
        <w:rPr/>
      </w:pPr>
      <w:r>
        <w:rPr>
          <w:rFonts w:ascii="Amiri" w:hAnsi="Amiri" w:eastAsia="Amiri" w:cs="Amiri"/>
          <w:color w:val="111111"/>
          <w:sz w:val="28"/>
          <w:sz w:val="28"/>
          <w:szCs w:val="28"/>
          <w:rtl w:val="true"/>
          <w:lang w:bidi="ar-SA"/>
        </w:rPr>
        <w:t>اللامردى، محمد زكريا</w:t>
      </w:r>
    </w:p>
    <w:p>
      <w:pPr>
        <w:pStyle w:val="BookText"/>
        <w:rPr/>
      </w:pPr>
      <w:r>
        <w:rPr>
          <w:rFonts w:ascii="Amiri" w:hAnsi="Amiri" w:eastAsia="Amiri" w:cs="Amiri"/>
          <w:color w:val="111111"/>
          <w:sz w:val="28"/>
          <w:sz w:val="28"/>
          <w:szCs w:val="28"/>
          <w:rtl w:val="true"/>
          <w:lang w:bidi="ar-SA"/>
        </w:rPr>
        <w:t xml:space="preserve">المغنى فى الرد على حسن الحسينى، بيروت، دارالحق، </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٠٠٩</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اللواتى، محمود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فى 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رسالة القلم، ش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جمادى الاول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لياقت، على</w:t>
      </w:r>
    </w:p>
    <w:p>
      <w:pPr>
        <w:pStyle w:val="BookText"/>
        <w:rPr/>
      </w:pPr>
      <w:r>
        <w:rPr>
          <w:rFonts w:ascii="IRNazanin" w:hAnsi="IRNazanin" w:eastAsia="IRNazanin"/>
          <w:color w:val="111111"/>
          <w:sz w:val="28"/>
          <w:sz w:val="28"/>
          <w:szCs w:val="28"/>
          <w:rtl w:val="true"/>
          <w:lang w:bidi="fa-IR"/>
        </w:rPr>
        <w:t xml:space="preserve">درخواست شفاعت از انبيا و اوليا از منظر فريقين، پايان‌نامه كارشناسى ارشد، به راهنمايى سيدعبدالكريم حيدرى و مشاوره حسن شكورى، رشته علوم قرآن و حديث، مجتمع عالى امام خمينى، جامعة المصطفى العالمية،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توحيد اسلامى و نظرى بر وهابيت، بى‌جا، بى‌نا،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آشنايى با فرقه ضاله وهابى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دورنماى وهابيت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درسهايى از مكتب اسلام، س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آذر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۶٩</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 يا وهابيت؟ يكى را بايد انتخاب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درسهايى از مكتب اسلام، س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مهر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۶٩</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بزرگ وهابيان در معنى توحيد و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درسهايى از مكتب اسلام، س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ارديبهشت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اشتباهات بزرگ وهابيان در مسئله توحيد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درسهايى از مكتب اسلام، س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دى </w:t>
      </w:r>
      <w:r>
        <w:rPr>
          <w:rFonts w:eastAsia="IRNazanin" w:cs="IRNazanin"/>
          <w:color w:val="111111"/>
          <w:sz w:val="28"/>
          <w:szCs w:val="28"/>
          <w:lang w:bidi="fa-IR"/>
        </w:rPr>
        <w:t>13</w:t>
      </w:r>
      <w:r>
        <w:rPr>
          <w:rFonts w:ascii="IRNazanin" w:hAnsi="IRNazanin" w:eastAsia="IRNazanin"/>
          <w:color w:val="111111"/>
          <w:sz w:val="28"/>
          <w:sz w:val="28"/>
          <w:szCs w:val="28"/>
          <w:lang w:bidi="fa-IR"/>
        </w:rPr>
        <w:t>٧٠</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دورنماى وهابيگرى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درسهايى از مكتب اسلام، س </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دى </w:t>
      </w:r>
      <w:r>
        <w:rPr>
          <w:rFonts w:eastAsia="IRNazanin" w:cs="IRNazanin"/>
          <w:color w:val="111111"/>
          <w:sz w:val="28"/>
          <w:szCs w:val="28"/>
          <w:lang w:bidi="fa-IR"/>
        </w:rPr>
        <w:t>13</w:t>
      </w:r>
      <w:r>
        <w:rPr>
          <w:rFonts w:ascii="IRNazanin" w:hAnsi="IRNazanin" w:eastAsia="IRNazanin"/>
          <w:color w:val="111111"/>
          <w:sz w:val="28"/>
          <w:sz w:val="28"/>
          <w:szCs w:val="28"/>
          <w:lang w:bidi="fa-IR"/>
        </w:rPr>
        <w:t>۶٩</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عقايد 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چيست و بدعت‌گزار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درسهايى از مكتب اسلام، س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تاريخچه وهابيت و زمينه‌هاى رشد وهابيگرى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درسهايى از مكتب اسلام، س </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w:t>
      </w:r>
      <w:r>
        <w:rPr>
          <w:rFonts w:ascii="IRNazanin" w:hAnsi="IRNazanin" w:eastAsia="IRNazanin"/>
          <w:color w:val="111111"/>
          <w:sz w:val="28"/>
          <w:sz w:val="28"/>
          <w:szCs w:val="28"/>
          <w:lang w:bidi="fa-IR"/>
        </w:rPr>
        <w:t>۶٩</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عبادت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درسهايى از مكتب اسلام، س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w:t>
      </w:r>
      <w:r>
        <w:rPr>
          <w:rFonts w:ascii="IRNazanin" w:hAnsi="IRNazanin" w:eastAsia="IRNazanin"/>
          <w:color w:val="111111"/>
          <w:sz w:val="28"/>
          <w:sz w:val="28"/>
          <w:szCs w:val="28"/>
          <w:lang w:bidi="fa-IR"/>
        </w:rPr>
        <w:t>٧٠</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سوم وهابيگرى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درگيرى‌هاى شديد وهابيان با عثمانيان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درسهايى از مكتب اسلام، س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شهريور </w:t>
      </w:r>
      <w:r>
        <w:rPr>
          <w:rFonts w:eastAsia="IRNazanin" w:cs="IRNazanin"/>
          <w:color w:val="111111"/>
          <w:sz w:val="28"/>
          <w:szCs w:val="28"/>
          <w:lang w:bidi="fa-IR"/>
        </w:rPr>
        <w:t>13</w:t>
      </w:r>
      <w:r>
        <w:rPr>
          <w:rFonts w:ascii="IRNazanin" w:hAnsi="IRNazanin" w:eastAsia="IRNazanin"/>
          <w:color w:val="111111"/>
          <w:sz w:val="28"/>
          <w:sz w:val="28"/>
          <w:szCs w:val="28"/>
          <w:lang w:bidi="fa-IR"/>
        </w:rPr>
        <w:t>٧٠</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پنجم از تاريخ زشت 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درسهايى از مكتب اسلام، س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w:t>
      </w:r>
      <w:r>
        <w:rPr>
          <w:rFonts w:ascii="IRNazanin" w:hAnsi="IRNazanin" w:eastAsia="IRNazanin"/>
          <w:color w:val="111111"/>
          <w:sz w:val="28"/>
          <w:sz w:val="28"/>
          <w:szCs w:val="28"/>
          <w:lang w:bidi="fa-IR"/>
        </w:rPr>
        <w:t>٧٠</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دورنماى وهابيت در كلامى كوتاه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درسهايى از مكتب اسلام، س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بهمن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۶٩</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دورنماى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زمينه‌هاى وهابيگرى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درسهايى از مكتب اسلام، س </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فروردين </w:t>
      </w:r>
      <w:r>
        <w:rPr>
          <w:rFonts w:eastAsia="IRNazanin" w:cs="IRNazanin"/>
          <w:color w:val="111111"/>
          <w:sz w:val="28"/>
          <w:szCs w:val="28"/>
          <w:lang w:bidi="fa-IR"/>
        </w:rPr>
        <w:t>13</w:t>
      </w:r>
      <w:r>
        <w:rPr>
          <w:rFonts w:ascii="IRNazanin" w:hAnsi="IRNazanin" w:eastAsia="IRNazanin"/>
          <w:color w:val="111111"/>
          <w:sz w:val="28"/>
          <w:sz w:val="28"/>
          <w:szCs w:val="28"/>
          <w:lang w:bidi="fa-IR"/>
        </w:rPr>
        <w:t>٧٠</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٧</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ريشه عقايد وهابيان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درسهايى از مكتب اسلام، س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ارديبهشت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٧٠</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عقايد وهابيان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درسهايى از مكتب اسلام، س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آذز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٧٠</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عقايد وهابيان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عقيده ابن تيميه در مورد توحيد و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درسهايى از مكتب اسلام، س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خرداد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٧٠</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ضاله وهابى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بت‌پرستان درباره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درسهايى از مكتب اسلام، س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فروردين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فرقه ضاله وهابى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حمايت شديد استعمار از وهابيت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درسهايى از مكتب اسلام، س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اجمالى به وهابيگرى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درسهايى از مكتب اسلام، س </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w:t>
      </w:r>
      <w:r>
        <w:rPr>
          <w:rFonts w:ascii="IRNazanin" w:hAnsi="IRNazanin" w:eastAsia="IRNazanin"/>
          <w:color w:val="111111"/>
          <w:sz w:val="28"/>
          <w:sz w:val="28"/>
          <w:szCs w:val="28"/>
          <w:lang w:bidi="fa-IR"/>
        </w:rPr>
        <w:t>۶٩</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وهابيت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درسهايى از مكتب اسلام، س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تير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٧٠</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الماحوزى، احمد</w:t>
      </w:r>
    </w:p>
    <w:p>
      <w:pPr>
        <w:pStyle w:val="BookText"/>
        <w:rPr/>
      </w:pPr>
      <w:r>
        <w:rPr>
          <w:rFonts w:ascii="Amiri" w:hAnsi="Amiri" w:eastAsia="Amiri" w:cs="Amiri"/>
          <w:color w:val="111111"/>
          <w:sz w:val="28"/>
          <w:sz w:val="28"/>
          <w:szCs w:val="28"/>
          <w:rtl w:val="true"/>
          <w:lang w:bidi="ar-SA"/>
        </w:rPr>
        <w:t xml:space="preserve">لم لم تذكر أسماء أهل البيت عليهم السلام فى القرآن الكريم، به كوشش انور عبدالله ابراهيم، بحرين، ماحوز، مدرسة اهل الذكر عليهم السلام،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مازندرانى، محمدصالح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حائرى مازندرانى، محمدصالح</w:t>
      </w:r>
    </w:p>
    <w:p>
      <w:pPr>
        <w:pStyle w:val="BookText"/>
        <w:rPr/>
      </w:pPr>
      <w:r>
        <w:rPr>
          <w:rFonts w:ascii="Amiri" w:hAnsi="Amiri" w:eastAsia="Amiri" w:cs="Amiri"/>
          <w:color w:val="111111"/>
          <w:sz w:val="28"/>
          <w:sz w:val="28"/>
          <w:szCs w:val="28"/>
          <w:rtl w:val="true"/>
          <w:lang w:bidi="ar-SA"/>
        </w:rPr>
        <w:t>مالكى، فاضل</w:t>
      </w:r>
    </w:p>
    <w:p>
      <w:pPr>
        <w:pStyle w:val="BookText"/>
        <w:rPr/>
      </w:pPr>
      <w:r>
        <w:rPr>
          <w:rFonts w:ascii="Amiri" w:hAnsi="Amiri" w:eastAsia="Amiri" w:cs="Amiri"/>
          <w:color w:val="111111"/>
          <w:sz w:val="28"/>
          <w:sz w:val="28"/>
          <w:szCs w:val="28"/>
          <w:rtl w:val="true"/>
          <w:lang w:bidi="ar-SA"/>
        </w:rPr>
        <w:t xml:space="preserve">صنائع الله تعالى، قم، مؤسسة البحوث والدراسات الاسلامية،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پاسخ برخى شبهات اهل سنت و وهابيت درباره توسل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مامقانى، عبدالله بن محمدحسن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ازاحة الوسوسة عن تقبيل الأعتاب المقدّسة، تحقيق نزار حسن، بى‌جا، مؤسسه عاشورا،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مخزن اللئالى فى فروع الاجمالى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ازاحة الوسوسة عن تقبيل الاعتاب المقدسة، نجف، مطبعه المرتضويه،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٧٠</w:t>
      </w:r>
      <w:r>
        <w:rPr>
          <w:rFonts w:ascii="IRNazanin" w:hAnsi="IRNazanin" w:eastAsia="IRNazanin"/>
          <w:color w:val="111111"/>
          <w:sz w:val="28"/>
          <w:sz w:val="28"/>
          <w:szCs w:val="28"/>
          <w:rtl w:val="true"/>
          <w:lang w:bidi="fa-IR"/>
        </w:rPr>
        <w:t>ص، چاپ سنگى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ماهينى، انسيه</w:t>
      </w:r>
    </w:p>
    <w:p>
      <w:pPr>
        <w:pStyle w:val="BookText"/>
        <w:rPr/>
      </w:pPr>
      <w:r>
        <w:rPr>
          <w:rFonts w:ascii="IRNazanin" w:hAnsi="IRNazanin" w:eastAsia="IRNazanin"/>
          <w:color w:val="111111"/>
          <w:sz w:val="28"/>
          <w:sz w:val="28"/>
          <w:szCs w:val="28"/>
          <w:rtl w:val="true"/>
          <w:lang w:bidi="fa-IR"/>
        </w:rPr>
        <w:t>نكات كليدى در نقد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كتاب نكته در بررسى و ارزيابى ادله توسل، شفاعت، تبرك و زيارت، بوشهر، دانشگاه آزاد اسلامى بوشهر،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مبارك نجفى، عبدالحسين بن جواد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٩۶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بشارة الزائرين، نجف، المطبعة المرتضوية، </w:t>
      </w:r>
      <w:r>
        <w:rPr>
          <w:rFonts w:eastAsia="IRNazanin" w:cs="IRNazanin"/>
          <w:color w:val="111111"/>
          <w:sz w:val="28"/>
          <w:szCs w:val="28"/>
          <w:lang w:bidi="fa-IR"/>
        </w:rPr>
        <w:t>134</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٩۶</w:t>
      </w:r>
      <w:r>
        <w:rPr>
          <w:rFonts w:ascii="IRNazanin" w:hAnsi="IRNazanin" w:eastAsia="IRNazanin"/>
          <w:color w:val="111111"/>
          <w:sz w:val="28"/>
          <w:sz w:val="28"/>
          <w:szCs w:val="28"/>
          <w:rtl w:val="true"/>
          <w:lang w:bidi="fa-IR"/>
        </w:rPr>
        <w:t>ص، چاپ سنگى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مبلغى، احمد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ويژگى‌هاى پديده تكفير و موضوع سنت نبوى عليه السلام نسبت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انديشه تقريب، ش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مقاله در مجموعه مقاله زير نيز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ويژگى‌هاى سيره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بيستمين كنفرانس بين‌المللى وحدت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455</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حاضر ضمن تجزيه و تحليل ويژگى‌هاى پديده تكفير، به بيان ديدگاه و موضع سنت در قبال آن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ويژگيهايى كه نويسنده براى تكفير در نظر گرفته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و تعاملات و گسترش عرصه آن؛ عدم اعطاى فرصت انديشه و حق اظهارنظر به ديگران؛ كشتار جمعى؛ شركت در مشوه ساختن چهره اسلام؛ ايجاد تفرقه و پراكندگى ميان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مبهوتى، احمد</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يجب أن تصحح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ميقات حج، ش </w:t>
      </w:r>
      <w:r>
        <w:rPr>
          <w:rFonts w:eastAsia="IRNazanin" w:cs="IRNazanin"/>
          <w:color w:val="111111"/>
          <w:sz w:val="28"/>
          <w:szCs w:val="28"/>
          <w:lang w:bidi="fa-IR"/>
        </w:rPr>
        <w:t>5</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٧</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بررسى و توصيف كتاب مفاهيم يجب أن تصحح نوشته آقاى محمد بن علوى مالكى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مجد الدوله، غلام نبى الله احمد بن غلام اسدالله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البصائر، هند، مدراس، مطبعة الهدايه، </w:t>
      </w:r>
      <w:r>
        <w:rPr>
          <w:rFonts w:eastAsia="IRNazanin" w:cs="IRNazanin"/>
          <w:color w:val="111111"/>
          <w:sz w:val="28"/>
          <w:szCs w:val="28"/>
          <w:lang w:bidi="fa-IR"/>
        </w:rPr>
        <w:t>12</w:t>
      </w:r>
      <w:r>
        <w:rPr>
          <w:rFonts w:ascii="IRNazanin" w:hAnsi="IRNazanin" w:eastAsia="IRNazanin"/>
          <w:color w:val="111111"/>
          <w:sz w:val="28"/>
          <w:sz w:val="28"/>
          <w:szCs w:val="28"/>
          <w:lang w:bidi="fa-IR"/>
        </w:rPr>
        <w:t>٩</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ص، چاپ سنگى، زبان فارسى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رساله‌اى در رد وهابيون و مادّيون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مجدنيا، نادر</w:t>
      </w:r>
    </w:p>
    <w:p>
      <w:pPr>
        <w:pStyle w:val="BookText"/>
        <w:rPr/>
      </w:pPr>
      <w:r>
        <w:rPr>
          <w:rFonts w:ascii="IRNazanin" w:hAnsi="IRNazanin" w:eastAsia="IRNazanin"/>
          <w:color w:val="111111"/>
          <w:sz w:val="28"/>
          <w:sz w:val="28"/>
          <w:szCs w:val="28"/>
          <w:rtl w:val="true"/>
          <w:lang w:bidi="fa-IR"/>
        </w:rPr>
        <w:t xml:space="preserve">وهابيت، پيدايش سير تاريخى و آراء، پايان‌نامه كارشناسى ارشد، به راهنمايى محمدحسين صائينى و مشاوره فرهاد ادريسى، دانشگاه آزاد اسلامى واحد شهر رى، در حال تدوين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مجمع جهانى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التبرك، قم، مجمع جهانى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رحاب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التبرك</w:t>
      </w:r>
    </w:p>
    <w:p>
      <w:pPr>
        <w:pStyle w:val="BookText"/>
        <w:rPr/>
      </w:pPr>
      <w:r>
        <w:rPr>
          <w:rFonts w:ascii="IRNazanin" w:hAnsi="IRNazanin" w:eastAsia="IRNazanin"/>
          <w:color w:val="111111"/>
          <w:sz w:val="28"/>
          <w:sz w:val="28"/>
          <w:szCs w:val="28"/>
          <w:rtl w:val="true"/>
          <w:lang w:bidi="fa-IR"/>
        </w:rPr>
        <w:t xml:space="preserve">محدثى،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توسل و تبرك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انديشه‌هاى علامه سيد مرتضى عسكرى، قم، علامه عسكرى؛ دانشكده اصول دين، ،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محسنى دهكلانى،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تحريف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مجله فقه و مبانى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آزاد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نوشتار در پاسخ به شبهاتى است كه نويسنده كتاب بيان حقيقت درباره تحريف قرآن مطرح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پاكستان منتشر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محقق اردبيلى، رضا</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 و تشيع در خليج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 انقلاب، ش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فروردين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محلاتى، ذبيح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وهابيان شيعه نماى وطنى، تحقيق از محمدباقر نحوى، تهران، راه نيكان،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٩٩٨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محمد، حسن بن ابى المعالى</w:t>
      </w:r>
    </w:p>
    <w:p>
      <w:pPr>
        <w:pStyle w:val="BookText"/>
        <w:rPr/>
      </w:pPr>
      <w:r>
        <w:rPr>
          <w:rFonts w:ascii="Amiri" w:hAnsi="Amiri" w:eastAsia="Amiri" w:cs="Amiri"/>
          <w:color w:val="111111"/>
          <w:sz w:val="28"/>
          <w:sz w:val="28"/>
          <w:szCs w:val="28"/>
          <w:rtl w:val="true"/>
          <w:lang w:bidi="ar-SA"/>
        </w:rPr>
        <w:t>شبهات الوهابية، نجف، بى‌نا، 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سيدحسين نجيب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ادخال السرور على اهل القبور، بيروت، دارالهادى،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٠٠٧</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عباس و عبدالله، حسن</w:t>
      </w:r>
    </w:p>
    <w:p>
      <w:pPr>
        <w:pStyle w:val="BookText"/>
        <w:rPr/>
      </w:pPr>
      <w:r>
        <w:rPr>
          <w:rFonts w:ascii="Amiri" w:hAnsi="Amiri" w:eastAsia="Amiri" w:cs="Amiri"/>
          <w:color w:val="111111"/>
          <w:sz w:val="28"/>
          <w:sz w:val="28"/>
          <w:szCs w:val="28"/>
          <w:rtl w:val="true"/>
          <w:lang w:bidi="ar-SA"/>
        </w:rPr>
        <w:t xml:space="preserve">الردود المحكمة رد على كتاب صحبة الرسول و كتاب رحماء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للعالمين رد على كتاب رحماء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مدين،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5/142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٨٩٠</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كتاب حاضر رديه‌اى بر كتاب رحماء بينهم از صالح بن عبدالله الدرويش، قاضى القضات قطيف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عبدالله</w:t>
      </w:r>
    </w:p>
    <w:p>
      <w:pPr>
        <w:pStyle w:val="BookText"/>
        <w:rPr/>
      </w:pPr>
      <w:r>
        <w:rPr>
          <w:rFonts w:ascii="Amiri" w:hAnsi="Amiri" w:eastAsia="Amiri" w:cs="Amiri"/>
          <w:color w:val="111111"/>
          <w:sz w:val="28"/>
          <w:sz w:val="28"/>
          <w:szCs w:val="28"/>
          <w:rtl w:val="true"/>
          <w:lang w:bidi="ar-SA"/>
        </w:rPr>
        <w:t>هكذا رايت الوهابين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ضريبة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فى الطائرة يعصى الله، فى مطار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 امام عينك، اصوات الراقصات فى مدينة الرسول، يضربون الحجاج حتى يجرى الدم، يامرون بالمنكر و ينهون عن المعروف، الضرب و الشتم حاله طبيعية، بيروت، دارالتحدى،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فارسى</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سيماى وهابيت، ترجمه خديجه مصطفوى، مشهد، دانشگاه فردوسى، بى‌تا،</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وهابيها را اينگونه ديدم، ترجمه ميثم موسايى، تهران، سازمان تبليغات اسلامى، مركز چاپ و نشر،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٧٠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تهران، سرزمين ما،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يحيى </w:t>
      </w:r>
      <w:r>
        <w:rPr>
          <w:rStyle w:val="FootnoteAnchor"/>
          <w:rtl w:val="true"/>
        </w:rPr>
        <w:footnoteReference w:id="3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السلفية و نظرية الصفات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المنهاج، ش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ربيع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محمدپور، عزيز </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131</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بررسى تاريخى جبر و اختيار از نظر معتزله، اشاعره، ماتريديه، زيديه، اماميه، وهابيه و مكاتب كلامى و فقهى آنان، تهران، تابش فرهنگ،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٧٩</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 xml:space="preserve">محمدپور، محمدحسين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فتاواى ابن تيميه بر ضد فرقه نصيريه علويه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نوشته هارون فريمن، ترجمه محمدحسين محمدپور، ميثاق امين، ش </w:t>
      </w:r>
      <w:r>
        <w:rPr>
          <w:rFonts w:eastAsia="IRNazanin" w:cs="IRNazanin"/>
          <w:color w:val="111111"/>
          <w:sz w:val="28"/>
          <w:szCs w:val="28"/>
          <w:lang w:bidi="fa-IR"/>
        </w:rPr>
        <w:t>1</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lang w:bidi="fa-IR"/>
        </w:rPr>
        <w:t>۶</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محمدخير، محمد احمد حامد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براءة الشيعة من مفتريات الوهابية، تصحيح محمدرضا حسينى امينى، تهران، دارالكتب الاسلاميه،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على، مجيد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على، مجيد محمد</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على، موسى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على، موسى محمد </w:t>
      </w:r>
    </w:p>
    <w:p>
      <w:pPr>
        <w:pStyle w:val="BookText"/>
        <w:rPr/>
      </w:pPr>
      <w:r>
        <w:rPr>
          <w:rFonts w:ascii="IRNazanin" w:hAnsi="IRNazanin" w:eastAsia="IRNazanin"/>
          <w:color w:val="111111"/>
          <w:sz w:val="28"/>
          <w:sz w:val="28"/>
          <w:szCs w:val="28"/>
          <w:rtl w:val="true"/>
          <w:lang w:bidi="fa-IR"/>
        </w:rPr>
        <w:t xml:space="preserve">محمد الهمدانى، محمد بن عبدالوهاب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همدانى، محمد بن عبدالوهاب</w:t>
      </w:r>
    </w:p>
    <w:p>
      <w:pPr>
        <w:pStyle w:val="BookText"/>
        <w:rPr/>
      </w:pPr>
      <w:r>
        <w:rPr>
          <w:rFonts w:ascii="Amiri" w:hAnsi="Amiri" w:eastAsia="Amiri" w:cs="Amiri"/>
          <w:color w:val="111111"/>
          <w:sz w:val="28"/>
          <w:sz w:val="28"/>
          <w:szCs w:val="28"/>
          <w:rtl w:val="true"/>
          <w:lang w:bidi="ar-SA"/>
        </w:rPr>
        <w:t>محمدى، ابراهيم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خواجه نصيرالدين طوسى و اتهام سقوط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مشكوة، ش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نوشتار سعى دارد نقش خواجه نصير در سقوط بغداد و بعضى اتهام‌هاى يادشده در مورد وى را بررسى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به اتهام‌هايى كه ابن تيميه به وى نسبت داده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محمدى، حسن</w:t>
      </w:r>
    </w:p>
    <w:p>
      <w:pPr>
        <w:pStyle w:val="BookText"/>
        <w:rPr/>
      </w:pPr>
      <w:r>
        <w:rPr>
          <w:rFonts w:ascii="IRNazanin" w:hAnsi="IRNazanin" w:eastAsia="IRNazanin"/>
          <w:color w:val="111111"/>
          <w:sz w:val="28"/>
          <w:sz w:val="28"/>
          <w:szCs w:val="28"/>
          <w:rtl w:val="true"/>
          <w:lang w:bidi="fa-IR"/>
        </w:rPr>
        <w:t xml:space="preserve">بررسى فقهى زيارت اهل قبور ازديدگاه مذاهب خمسه، پايان‌نامه كارشناسى ارشد، به راهنمايى ميرحسن عابديان و مشاوره حبيب الله محمدى، دانشگاه آزاد اسلامى، واحد قم،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محمدى، رضا</w:t>
      </w:r>
    </w:p>
    <w:p>
      <w:pPr>
        <w:pStyle w:val="BookText"/>
        <w:rPr/>
      </w:pPr>
      <w:r>
        <w:rPr>
          <w:rFonts w:ascii="IRNazanin" w:hAnsi="IRNazanin" w:eastAsia="IRNazanin"/>
          <w:color w:val="111111"/>
          <w:sz w:val="28"/>
          <w:sz w:val="28"/>
          <w:szCs w:val="28"/>
          <w:rtl w:val="true"/>
          <w:lang w:bidi="fa-IR"/>
        </w:rPr>
        <w:t>پندارها و پاسخ‌ها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آنچه وهابيون مى‌گويند،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٧٩</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محمدى، على‌اكبر</w:t>
      </w:r>
    </w:p>
    <w:p>
      <w:pPr>
        <w:pStyle w:val="BookText"/>
        <w:rPr/>
      </w:pPr>
      <w:r>
        <w:rPr>
          <w:rFonts w:ascii="IRNazanin" w:hAnsi="IRNazanin" w:eastAsia="IRNazanin"/>
          <w:color w:val="111111"/>
          <w:sz w:val="28"/>
          <w:sz w:val="28"/>
          <w:szCs w:val="28"/>
          <w:rtl w:val="true"/>
          <w:lang w:bidi="fa-IR"/>
        </w:rPr>
        <w:t xml:space="preserve">بررسى مسئله شفاعت از ديدگاه علامه طباطبايى و فخر رازى، پايان‌نامه كارشناسى ارشد، به راهنمايى احمد عابدى و مشاوره محمد ذبيحى، رشته فلسفه و كلام اسلامى، دانشكده الهيات، دانشگاه قم، </w:t>
      </w:r>
      <w:r>
        <w:rPr>
          <w:rFonts w:eastAsia="IRNazanin" w:cs="IRNazanin"/>
          <w:color w:val="111111"/>
          <w:sz w:val="28"/>
          <w:szCs w:val="28"/>
          <w:lang w:bidi="fa-IR"/>
        </w:rPr>
        <w:t>13</w:t>
      </w:r>
      <w:r>
        <w:rPr>
          <w:rFonts w:ascii="IRNazanin" w:hAnsi="IRNazanin" w:eastAsia="IRNazanin"/>
          <w:color w:val="111111"/>
          <w:sz w:val="28"/>
          <w:sz w:val="28"/>
          <w:szCs w:val="28"/>
          <w:lang w:bidi="fa-IR"/>
        </w:rPr>
        <w:t>٧٩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محمدى آشنائى،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وهابيت در ترازوى نقد، تهران، نشر مشعر؛ ستاد عمره دانشجويى، </w:t>
      </w:r>
      <w:r>
        <w:rPr>
          <w:rFonts w:eastAsia="IRNazanin" w:cs="IRNazanin"/>
          <w:color w:val="111111"/>
          <w:sz w:val="28"/>
          <w:szCs w:val="28"/>
          <w:lang w:bidi="fa-IR"/>
        </w:rPr>
        <w:t>13</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محمديان خراسانى، حامد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از نگاه وهابيون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سراج منير،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lang w:bidi="fa-IR"/>
        </w:rPr>
        <w:t>٨٧</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نقد شخصيت و آراء ابن تيميه از ديدگاه اهل سنت، پايان‌نامه سطح سوم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كارشناسى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رشته فلسفه و كلام اسلامى، حوزه علميه قم، در حال تدوين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ديدگاه وهابيت درباره حديث سفينه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سراج منير، ش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محمدى ايلامى، رحيم</w:t>
      </w:r>
    </w:p>
    <w:p>
      <w:pPr>
        <w:pStyle w:val="BookText"/>
        <w:rPr/>
      </w:pPr>
      <w:r>
        <w:rPr>
          <w:rFonts w:ascii="IRNazanin" w:hAnsi="IRNazanin" w:eastAsia="IRNazanin"/>
          <w:color w:val="111111"/>
          <w:sz w:val="28"/>
          <w:sz w:val="28"/>
          <w:szCs w:val="28"/>
          <w:rtl w:val="true"/>
          <w:lang w:bidi="fa-IR"/>
        </w:rPr>
        <w:t>مفهوم و حقيقت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گفتارى در تاريخ و نقد شبهات وهابيت، قم، عصمت،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۶٩۶</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عنوان روى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حقيقت پرستش گفتارى در رد شبهات وهابيت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محمدى نجارزادگان، فتح الله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نجارزادگان، فتح الله</w:t>
      </w:r>
    </w:p>
    <w:p>
      <w:pPr>
        <w:pStyle w:val="BookText"/>
        <w:rPr/>
      </w:pPr>
      <w:r>
        <w:rPr>
          <w:rFonts w:ascii="IRNazanin" w:hAnsi="IRNazanin" w:eastAsia="IRNazanin"/>
          <w:color w:val="111111"/>
          <w:sz w:val="28"/>
          <w:sz w:val="28"/>
          <w:szCs w:val="28"/>
          <w:rtl w:val="true"/>
          <w:lang w:bidi="fa-IR"/>
        </w:rPr>
        <w:t>محمدى نصرآبادى، ولى الله</w:t>
      </w:r>
    </w:p>
    <w:p>
      <w:pPr>
        <w:pStyle w:val="BookText"/>
        <w:rPr/>
      </w:pPr>
      <w:r>
        <w:rPr>
          <w:rFonts w:ascii="Amiri" w:hAnsi="Amiri" w:eastAsia="Amiri" w:cs="Amiri"/>
          <w:color w:val="111111"/>
          <w:sz w:val="28"/>
          <w:sz w:val="28"/>
          <w:szCs w:val="28"/>
          <w:rtl w:val="true"/>
          <w:lang w:bidi="ar-SA"/>
        </w:rPr>
        <w:t xml:space="preserve">وهابيت و نفوذ در آفريقا، رشته علوم سياسى و روابط بين الملل، دانشكده روابط بين‌الملل وزارت امور خارجه، تهران،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محمدى همدانى، اصغر</w:t>
      </w:r>
    </w:p>
    <w:p>
      <w:pPr>
        <w:pStyle w:val="BookText"/>
        <w:rPr/>
      </w:pPr>
      <w:r>
        <w:rPr>
          <w:rFonts w:ascii="IRNazanin" w:hAnsi="IRNazanin" w:eastAsia="IRNazanin"/>
          <w:color w:val="111111"/>
          <w:sz w:val="28"/>
          <w:sz w:val="28"/>
          <w:szCs w:val="28"/>
          <w:rtl w:val="true"/>
          <w:lang w:bidi="fa-IR"/>
        </w:rPr>
        <w:t>پاسخ به سؤالاتى كه باعث هدايت جوانان اهل سنت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به </w:t>
      </w:r>
      <w:r>
        <w:rPr>
          <w:rFonts w:eastAsia="IRNazanin" w:cs="IRNazanin"/>
          <w:color w:val="111111"/>
          <w:sz w:val="28"/>
          <w:szCs w:val="28"/>
          <w:lang w:bidi="fa-IR"/>
        </w:rPr>
        <w:t>15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شبهه پاسخ مى‌گويد، تهران، گلزار كتاب،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x-53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٨٨۶٠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محمود، عرفان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بركات و مصاديق التوسل الى الله بمحمد و آله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الفكر الاسلامى، ش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شوال‌ذوالحجه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ق، ص </w:t>
      </w: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محمودى، عباسعلى</w:t>
      </w:r>
    </w:p>
    <w:p>
      <w:pPr>
        <w:pStyle w:val="BookText"/>
        <w:rPr/>
      </w:pP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مسلك ضد اسلام، تهران، نشر مطهر،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محمودى، سيدمحسن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بايد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پيرامون وهابيت، ورامين، صاحب الزمان،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٩۶</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 xml:space="preserve">محموديان،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بنيادهاى فكرى 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تأثيرات انديشه‌هاى وهابى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سلفى، با مقدمه كيهان برزگر، تهران،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٠۶٠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در اين كتاب، ضمن تأكيد بر عوامل و ريشه‌هاى داخلى شكل‌گيرى القاعده با نگاهى مقايسه‌اى به زمينه‌هاى خارجى شكل‌گيرى اين پديده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ابتدا، زمينه‌هاى ظهور جريان‌هاى اسلامى در دهه‌هاى آخر قرن بيستم به عنوان پيش‌درآمد شناخت كلى جريان‌هاى اسلام‌گرايى منطقه بررسى مى‌شود و سپس چگونگى شكل‌گيرى القاعده در چهارچوب مباحثى چون ساختار القاعده؛ رهبران آن؛ بسترهاى رشد القاعده در افغانستان و ارتباطات القاعده با دولت طالبان شرح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آرا و مبانى فكرى وهابيت مذهبى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بيان و نوع ارتباط فكرى آن با القاعده بازگو مى‌شود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مخزومى، صادق بن ابراهيم </w:t>
      </w:r>
      <w:r>
        <w:rPr>
          <w:rStyle w:val="FootnoteAnchor"/>
          <w:rtl w:val="true"/>
        </w:rPr>
        <w:footnoteReference w:id="358"/>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٧٩</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۶</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تنبيه الغافلين على عقائد الوهابيين، بى‌جا، بى‌نا،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فايده هفتاد و يكم از كتاب جامع الفوايد همين نويسنده است، كه به صورت مستقل به چاپ رسيده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معجم التراث الكلامى،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مخلصى، محمد حسين</w:t>
      </w:r>
    </w:p>
    <w:p>
      <w:pPr>
        <w:pStyle w:val="BookText"/>
        <w:rPr/>
      </w:pPr>
      <w:r>
        <w:rPr>
          <w:rFonts w:ascii="IRNazanin" w:hAnsi="IRNazanin" w:eastAsia="IRNazanin"/>
          <w:color w:val="111111"/>
          <w:sz w:val="28"/>
          <w:sz w:val="28"/>
          <w:szCs w:val="28"/>
          <w:rtl w:val="true"/>
          <w:lang w:bidi="fa-IR"/>
        </w:rPr>
        <w:t xml:space="preserve">نقد و بررسى تطبيقى نظر اماميه و سلفيه در موضوع امامت، پايان‌نامه كارشناسى ارشد، به راهنمايى شعبان داداشى، رشته فقه و معارف اسلامى، موسسه آموزشى و پژوهشى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مدرسى چهاردهى، نورالدين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٩٧</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٧۶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وهابيت و ريشه‌هاى آن، تهران، سازمان چاپ و انتشارات فتحى، </w:t>
      </w:r>
      <w:r>
        <w:rPr>
          <w:rFonts w:eastAsia="IRNazanin" w:cs="IRNazanin"/>
          <w:color w:val="111111"/>
          <w:sz w:val="28"/>
          <w:szCs w:val="28"/>
          <w:lang w:bidi="fa-IR"/>
        </w:rPr>
        <w:t>13</w:t>
      </w:r>
      <w:r>
        <w:rPr>
          <w:rFonts w:ascii="IRNazanin" w:hAnsi="IRNazanin" w:eastAsia="IRNazanin"/>
          <w:color w:val="111111"/>
          <w:sz w:val="28"/>
          <w:sz w:val="28"/>
          <w:szCs w:val="28"/>
          <w:lang w:bidi="fa-IR"/>
        </w:rPr>
        <w:t>۶</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مذاهب و مكاتب موجود در ايران؛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المدنى، عبدالعزيز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عقيدتنا فى زيارة القبور والبناء عليها و طلب الشفاعة والتوسل بأهلها، بى‌جا، بى‌نا،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مدنى، سيد على بن حسن </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الشهاب الثاقب فى تخطئة اليزيدى الناصب، نسخه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مرعشى نجفى</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رساله پيرامون مسئله تكفير يزيد بن معاويه و جواز لعن وى و نيز شرح و توضيحى است بر آنچه پدر مؤلف در كتاب زهر الرياض در پاسخ سؤالى در </w:t>
      </w:r>
    </w:p>
    <w:p>
      <w:pPr>
        <w:pStyle w:val="BookText"/>
        <w:rPr/>
      </w:pPr>
      <w:r>
        <w:rPr>
          <w:rFonts w:ascii="Amiri" w:hAnsi="Amiri" w:eastAsia="Amiri" w:cs="Amiri"/>
          <w:color w:val="111111"/>
          <w:sz w:val="28"/>
          <w:sz w:val="28"/>
          <w:szCs w:val="28"/>
          <w:rtl w:val="true"/>
          <w:lang w:bidi="ar-SA"/>
        </w:rPr>
        <w:t>اين موضوع نوشته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التراث الكلامى،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شماره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مدنى، سيدمحمود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ديدگاه‌هاى اهل سنّت درباره 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علوم حديث، ش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w:t>
      </w:r>
      <w:r>
        <w:rPr>
          <w:rFonts w:ascii="IRNazanin" w:hAnsi="IRNazanin" w:eastAsia="IRNazanin"/>
          <w:color w:val="111111"/>
          <w:sz w:val="28"/>
          <w:sz w:val="28"/>
          <w:szCs w:val="28"/>
          <w:lang w:bidi="fa-IR"/>
        </w:rPr>
        <w:t>٧٧</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مدنى كاشانى، عبدالرسول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وهابيه، كاشان، بى‌نا، بى‌تا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مرادى،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 قدرت رسانه‌اى و هياهوى فوق 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فرهنگ پويا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موانع 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مرتضوى، محمد و كيخا، حسينعلى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وهابيه، مروج اصولِ اعتقادى اسرائيليه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انديشه نوين دينى، ش </w:t>
      </w:r>
      <w:r>
        <w:rPr>
          <w:rFonts w:eastAsia="IRNazanin" w:cs="IRNazanin"/>
          <w:color w:val="111111"/>
          <w:sz w:val="28"/>
          <w:szCs w:val="28"/>
          <w:lang w:bidi="fa-IR"/>
        </w:rPr>
        <w:t>2</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نوشتار حاضر با سنجش و مقايسه انديشه‌هاى اعتقادى تورات و انديشه‌هاى اعتقادى وهابيت در باب توحيد صفاتى به اين نتيجه رسيده كه اعتقادات توحيد صفاتى وهابى‌ها نسخه جديدى برگرفته شده از اعتقادات يهود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مرتضوى هشترودى، سيدمحمد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و شبهات مخالفان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مجموعه مقالات هم انديشى زيارت، جلد اول، ص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مرتضى العاملى، جعفر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عاملى، جعفر مرتضى </w:t>
      </w:r>
    </w:p>
    <w:p>
      <w:pPr>
        <w:pStyle w:val="BookText"/>
        <w:rPr/>
      </w:pPr>
      <w:r>
        <w:rPr>
          <w:rFonts w:ascii="IRNazanin" w:hAnsi="IRNazanin" w:eastAsia="IRNazanin"/>
          <w:color w:val="111111"/>
          <w:sz w:val="28"/>
          <w:sz w:val="28"/>
          <w:szCs w:val="28"/>
          <w:rtl w:val="true"/>
          <w:lang w:bidi="fa-IR"/>
        </w:rPr>
        <w:t>مردانى، محمد</w:t>
      </w:r>
    </w:p>
    <w:p>
      <w:pPr>
        <w:pStyle w:val="BookText"/>
        <w:rPr/>
      </w:pPr>
      <w:r>
        <w:rPr>
          <w:rFonts w:ascii="IRNazanin" w:hAnsi="IRNazanin" w:eastAsia="IRNazanin"/>
          <w:color w:val="111111"/>
          <w:sz w:val="28"/>
          <w:sz w:val="28"/>
          <w:szCs w:val="28"/>
          <w:rtl w:val="true"/>
          <w:lang w:bidi="fa-IR"/>
        </w:rPr>
        <w:t>نيم نگاهى به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تخصصى، قم، سپهر آذين،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ص، جيبى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مرعشى، ابوالمعالى بن نورالله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شوشترى، سيد ابوالمعالى بن نورالله</w:t>
      </w:r>
    </w:p>
    <w:p>
      <w:pPr>
        <w:pStyle w:val="BookText"/>
        <w:rPr/>
      </w:pPr>
      <w:r>
        <w:rPr>
          <w:rFonts w:ascii="Amiri" w:hAnsi="Amiri" w:eastAsia="Amiri" w:cs="Amiri"/>
          <w:color w:val="111111"/>
          <w:sz w:val="28"/>
          <w:sz w:val="28"/>
          <w:szCs w:val="28"/>
          <w:rtl w:val="true"/>
          <w:lang w:bidi="ar-SA"/>
        </w:rPr>
        <w:t xml:space="preserve">مرعشى شهرستانى، عبدالرضا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شهرستانى، عبدالرضا بن زين العابدين</w:t>
      </w:r>
    </w:p>
    <w:p>
      <w:pPr>
        <w:pStyle w:val="BookText"/>
        <w:rPr/>
      </w:pPr>
      <w:r>
        <w:rPr>
          <w:rFonts w:ascii="Amiri" w:hAnsi="Amiri" w:eastAsia="Amiri" w:cs="Amiri"/>
          <w:color w:val="111111"/>
          <w:sz w:val="28"/>
          <w:sz w:val="28"/>
          <w:szCs w:val="28"/>
          <w:rtl w:val="true"/>
          <w:lang w:bidi="ar-SA"/>
        </w:rPr>
        <w:t xml:space="preserve">مرعشى شهرستانى، محمدعلى بن محمدحسين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الدر الفريد فى العزاء على السبط الشهيد، بى‌جا،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مركز الابحاث العقائديه</w:t>
      </w:r>
    </w:p>
    <w:p>
      <w:pPr>
        <w:pStyle w:val="BookText"/>
        <w:rPr/>
      </w:pPr>
      <w:r>
        <w:rPr>
          <w:rFonts w:ascii="Amiri" w:hAnsi="Amiri" w:eastAsia="Amiri" w:cs="Amiri"/>
          <w:color w:val="111111"/>
          <w:sz w:val="28"/>
          <w:sz w:val="28"/>
          <w:szCs w:val="28"/>
          <w:rtl w:val="true"/>
          <w:lang w:bidi="ar-SA"/>
        </w:rPr>
        <w:t xml:space="preserve">موسوعة الاسئلة العقائدية، قم، مركز الابحاث العقائديه؛ مؤسسه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 xml:space="preserve">موسوعة من حياة المستبصرين، قم، مركز الابحاث العقائديه؛ مؤسسه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مركز الابحاث العقائديه فى النجف الاشرف</w:t>
      </w:r>
    </w:p>
    <w:p>
      <w:pPr>
        <w:pStyle w:val="BookText"/>
        <w:rPr/>
      </w:pPr>
      <w:r>
        <w:rPr>
          <w:rFonts w:ascii="Amiri" w:hAnsi="Amiri" w:eastAsia="Amiri" w:cs="Amiri"/>
          <w:color w:val="111111"/>
          <w:sz w:val="28"/>
          <w:sz w:val="28"/>
          <w:szCs w:val="28"/>
          <w:rtl w:val="true"/>
          <w:lang w:bidi="ar-SA"/>
        </w:rPr>
        <w:t xml:space="preserve">السلف الصالح، قم، مركز الابحاث العقائديه،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رد الشبهات؛</w:t>
      </w:r>
    </w:p>
    <w:p>
      <w:pPr>
        <w:pStyle w:val="BookText"/>
        <w:rPr/>
      </w:pPr>
      <w:r>
        <w:rPr>
          <w:rFonts w:ascii="Amiri" w:hAnsi="Amiri" w:eastAsia="Amiri" w:cs="Amiri"/>
          <w:color w:val="111111"/>
          <w:sz w:val="28"/>
          <w:sz w:val="28"/>
          <w:szCs w:val="28"/>
          <w:rtl w:val="true"/>
          <w:lang w:bidi="ar-SA"/>
        </w:rPr>
        <w:t xml:space="preserve">مركز تخصصى ترجمان دينى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بدعت و احكام آن، تهران، نوشته وهبى سليمان غاوجى،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 xml:space="preserve">ترجمه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العلميه هاديه فى البدعه و احكامها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وهبى‌سليمان غاوجى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مقاله در كتاب محق التقول فى مساله التوسل تاليف محمد زاهد كوثرى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به پندارهاى توسل، نوشته محمد زاهد كوثرى،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اين كتاب ترجمه بخشى از كتاب محق التقول فى مساله التوسل تاليف محمد زاهد كوثرى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توسل در يك نگاه، نوشته محمد عابد سندى،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۶٧</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اهل سنت بر وهابيت؛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اين كتاب ترجمه مقاله‌اى از كتاب محق التقول فى مسالة التوسل تاليف محمد زاهد كوثرى </w:t>
      </w:r>
      <w:r>
        <w:rPr>
          <w:rStyle w:val="FootnoteAnchor"/>
          <w:rtl w:val="true"/>
        </w:rPr>
        <w:footnoteReference w:id="361"/>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مقاله نوشته محمد عابد سندى </w:t>
      </w:r>
      <w:r>
        <w:rPr>
          <w:rStyle w:val="FootnoteAnchor"/>
          <w:rtl w:val="true"/>
        </w:rPr>
        <w:footnoteReference w:id="36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توسل و رد شبهات، نوشته يوسف احمد دجوى،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اهل سنت بر وهابيت؛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اين كتاب ترجمه مقاله‌اى از كتاب محق التقول فى مسالة التوسل تاليف محمد زاهد كوثرى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مقاله نوشته يوسف احمد دجوى مصرى است</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يا عبادت، نوشته محمد بن علوى مالكى،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اهل سنت بر وهابيت؛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ترجمه كتاب الزيارة النبويه بين البدعية والشرعية نوشته محمد بن علوى مالكى حسنى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هشدار در خصوص تكفيرهاى بى‌رويه، نوشته محمد بن علوى مالكى،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ترجمه كتاب التحذير من المجازفة بالتكفير نوشته محمد بن علوى مالكى حسنى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مركز مطالعات نهضتى نيروى قدس</w:t>
      </w:r>
    </w:p>
    <w:p>
      <w:pPr>
        <w:pStyle w:val="BookText"/>
        <w:rPr/>
      </w:pPr>
      <w:r>
        <w:rPr>
          <w:rFonts w:ascii="IRNazanin" w:hAnsi="IRNazanin" w:eastAsia="IRNazanin"/>
          <w:color w:val="111111"/>
          <w:sz w:val="28"/>
          <w:sz w:val="28"/>
          <w:szCs w:val="28"/>
          <w:rtl w:val="true"/>
          <w:lang w:bidi="fa-IR"/>
        </w:rPr>
        <w:t>شناخت پديده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عملكرد وهابيت در جوامع اسلامى، تهيه و تنظيم مركز مطالعات نهضتى نيروى قدس، بى‌جا، بى‌تا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مروج جزايرى، محمدحسن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خاطرات مستر همفر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 انگليس در كشورهاى اسلامى، قم، آينده درخشان،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قم، منشور سيدى،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٠٧</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مروجى طبسى، محمدجواد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طبسى، محمدجواد</w:t>
      </w:r>
    </w:p>
    <w:p>
      <w:pPr>
        <w:pStyle w:val="BookText"/>
        <w:rPr/>
      </w:pPr>
      <w:r>
        <w:rPr>
          <w:rFonts w:ascii="Amiri" w:hAnsi="Amiri" w:eastAsia="Amiri" w:cs="Amiri"/>
          <w:color w:val="111111"/>
          <w:sz w:val="28"/>
          <w:sz w:val="28"/>
          <w:szCs w:val="28"/>
          <w:rtl w:val="true"/>
          <w:lang w:bidi="ar-SA"/>
        </w:rPr>
        <w:t xml:space="preserve">مروجى طبسى، نجم‌الدين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طبسى، نجم الدين</w:t>
      </w:r>
    </w:p>
    <w:p>
      <w:pPr>
        <w:pStyle w:val="BookText"/>
        <w:rPr/>
      </w:pPr>
      <w:r>
        <w:rPr>
          <w:rFonts w:ascii="IRNazanin" w:hAnsi="IRNazanin" w:eastAsia="IRNazanin"/>
          <w:color w:val="111111"/>
          <w:sz w:val="28"/>
          <w:sz w:val="28"/>
          <w:szCs w:val="28"/>
          <w:rtl w:val="true"/>
          <w:lang w:bidi="fa-IR"/>
        </w:rPr>
        <w:t>المرونى، عبد الرحمن بن محمد</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رفع الإشكال عما يصل إلى الميت من ثواب الأعمال، اردن، عمان، مؤسسة الإمام زيد بن على الثقافية،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٠٠</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المرونى، محمد بن عبدالملك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نبذه من تاريخ الوهابية، صنعا،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اعلام المؤلفين الزيدية، ص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 ماهنامه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حرم ائمه بقيع و جنايات وهابيت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مسجد، ش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مهر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٧۶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جريان‌هاى جديد وهابيت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مسجد، ش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خرداد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مرورى بر افكار وهابيت و جايگاه آن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مسجد، ش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ارديبهشت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 تهديدى براى ثبات دينى و يكپارچگى مذهبى جمهورى آذربايجان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مسجد، ش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دى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٩۶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جامعى،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134</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نظرى بر تاريخ وهابيت، تهران، صرير دانش،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۶٠</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مسجد جامعى،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سلفيه ايدئولوژيك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تحول و زمينه‌هاى فكرى در انديشه سلفى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همشهرى ديپلماتيك، ش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ارديبهشت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كنش و واكنش با جريان‌هاى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سلفيه در قرن بيستم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اطلاعات حكمت و معرفت، ش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تير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 از آغاز تا 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كيهان فرهنگى، ش </w:t>
      </w:r>
      <w:r>
        <w:rPr>
          <w:rFonts w:eastAsia="IRNazanin" w:cs="IRNazanin"/>
          <w:color w:val="111111"/>
          <w:sz w:val="28"/>
          <w:szCs w:val="28"/>
          <w:lang w:bidi="fa-IR"/>
        </w:rPr>
        <w:t>1</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شهريور </w:t>
      </w:r>
      <w:r>
        <w:rPr>
          <w:rFonts w:eastAsia="IRNazanin" w:cs="IRNazanin"/>
          <w:color w:val="111111"/>
          <w:sz w:val="28"/>
          <w:szCs w:val="28"/>
          <w:lang w:bidi="fa-IR"/>
        </w:rPr>
        <w:t>13</w:t>
      </w:r>
      <w:r>
        <w:rPr>
          <w:rFonts w:ascii="IRNazanin" w:hAnsi="IRNazanin" w:eastAsia="IRNazanin"/>
          <w:color w:val="111111"/>
          <w:sz w:val="28"/>
          <w:sz w:val="28"/>
          <w:szCs w:val="28"/>
          <w:lang w:bidi="fa-IR"/>
        </w:rPr>
        <w:t>۶</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مسجدشاهى اصفهانى، مهدى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نجفى مسجدشاهى اصفهانى، مهدى </w:t>
      </w:r>
    </w:p>
    <w:p>
      <w:pPr>
        <w:pStyle w:val="BookText"/>
        <w:rPr/>
      </w:pPr>
      <w:r>
        <w:rPr>
          <w:rFonts w:ascii="Amiri" w:hAnsi="Amiri" w:eastAsia="Amiri" w:cs="Amiri"/>
          <w:color w:val="111111"/>
          <w:sz w:val="28"/>
          <w:sz w:val="28"/>
          <w:szCs w:val="28"/>
          <w:rtl w:val="true"/>
          <w:lang w:bidi="ar-SA"/>
        </w:rPr>
        <w:t>مسعودنيا، حسين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موثر در تكوين و رشد بنيادگرايى در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همكارى داود نجفى، مطالعات شبه قاره، ش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٨</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مسلم‌خانى، روح الله</w:t>
      </w:r>
    </w:p>
    <w:p>
      <w:pPr>
        <w:pStyle w:val="BookText"/>
        <w:rPr/>
      </w:pPr>
      <w:r>
        <w:rPr>
          <w:rFonts w:ascii="IRNazanin" w:hAnsi="IRNazanin" w:eastAsia="IRNazanin"/>
          <w:color w:val="111111"/>
          <w:sz w:val="28"/>
          <w:sz w:val="28"/>
          <w:szCs w:val="28"/>
          <w:rtl w:val="true"/>
          <w:lang w:bidi="fa-IR"/>
        </w:rPr>
        <w:t xml:space="preserve">نقد و بررسى فصل عصمت كتاب اصول مذهب الاثنى عشريه ناصرالدين القفارى و پاسخ به شبهات طرح شده، پايان‌نامه سطح سوم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رشته فلسفه و كلام اسلامى، حوزه علميه قم، در حال تدوين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مشرف على، سيدعلى بن حسن</w:t>
      </w:r>
    </w:p>
    <w:p>
      <w:pPr>
        <w:pStyle w:val="BookText"/>
        <w:rPr/>
      </w:pPr>
      <w:r>
        <w:rPr>
          <w:rFonts w:ascii="Amiri" w:hAnsi="Amiri" w:eastAsia="Amiri" w:cs="Amiri"/>
          <w:color w:val="111111"/>
          <w:sz w:val="28"/>
          <w:sz w:val="28"/>
          <w:szCs w:val="28"/>
          <w:rtl w:val="true"/>
          <w:lang w:bidi="ar-SA"/>
        </w:rPr>
        <w:t>ازاحة الغى فى الرد على عبدالحى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كه در اثبات مشروعيت عزادارى و گريه براى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نقد و رديه‌اى بر كتاب صراط مستقيم نوشته عبدالحى دهلوى و محمد اسماعيل دهلوى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ملى پاكستان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نسخه‌هاى خطى فارسى پاكستان؛ تأليفات شيعه در شبه قاره 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مشكانى سبزوارى، عباسعلى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فراراه انسجام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فرهنگ پويا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موانع 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المشهدى، ضياء</w:t>
      </w:r>
    </w:p>
    <w:p>
      <w:pPr>
        <w:pStyle w:val="BookText"/>
        <w:rPr/>
      </w:pPr>
      <w:r>
        <w:rPr>
          <w:rFonts w:ascii="Amiri" w:hAnsi="Amiri" w:eastAsia="Amiri" w:cs="Amiri"/>
          <w:color w:val="111111"/>
          <w:sz w:val="28"/>
          <w:sz w:val="28"/>
          <w:szCs w:val="28"/>
          <w:rtl w:val="true"/>
          <w:lang w:bidi="ar-SA"/>
        </w:rPr>
        <w:t xml:space="preserve">الرد على تكفير الشيعة، نجف اشرف، بقية العترة،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مشهدى، سيد محمد</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بررسى مقايسه‌اى معنا و حدود شرك از ديدگاه وهابيت همراه آراء شيعيان اثنى عشرى و اهل تسنن، پايان‌نامه كارشناسى ارشد، دانشگاه آزاد اسلامى، واحد اراك،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المصباح، كاظم جعفر</w:t>
      </w:r>
    </w:p>
    <w:p>
      <w:pPr>
        <w:pStyle w:val="BookText"/>
        <w:rPr/>
      </w:pPr>
      <w:r>
        <w:rPr>
          <w:rFonts w:ascii="Amiri" w:hAnsi="Amiri" w:eastAsia="Amiri" w:cs="Amiri"/>
          <w:color w:val="111111"/>
          <w:sz w:val="28"/>
          <w:sz w:val="28"/>
          <w:szCs w:val="28"/>
          <w:rtl w:val="true"/>
          <w:lang w:bidi="ar-SA"/>
        </w:rPr>
        <w:t>تزكية الابرار و إدانة الاشرار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الرد على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تم للتاريخ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دارالكاتب العربى،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رديه اى بر كتاب لله ثم للتاريخ نوشته فردى مجهول الهويه با عنوان سيد حسين الموسوى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مصباح يزدى، محمدتقى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 مانع 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فرهنگ پويا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موانع 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مصطفوى دهلوى، احمد سلطان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دهلوى، احمد سلطان مصطفوى</w:t>
      </w:r>
    </w:p>
    <w:p>
      <w:pPr>
        <w:pStyle w:val="BookText"/>
        <w:rPr/>
      </w:pPr>
      <w:r>
        <w:rPr>
          <w:rFonts w:ascii="IRNazanin" w:hAnsi="IRNazanin" w:eastAsia="IRNazanin"/>
          <w:color w:val="111111"/>
          <w:sz w:val="28"/>
          <w:sz w:val="28"/>
          <w:szCs w:val="28"/>
          <w:rtl w:val="true"/>
          <w:lang w:bidi="fa-IR"/>
        </w:rPr>
        <w:t xml:space="preserve">مظفر، عبدالمهدى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٩۶</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۶</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السياسة الدينية لدفع الشبهات على المظاهر الحسينية، نجف اشرف،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مظلومى، رقيه</w:t>
      </w:r>
    </w:p>
    <w:p>
      <w:pPr>
        <w:pStyle w:val="BookText"/>
        <w:rPr/>
      </w:pPr>
      <w:r>
        <w:rPr>
          <w:rFonts w:ascii="IRNazanin" w:hAnsi="IRNazanin" w:eastAsia="IRNazanin"/>
          <w:color w:val="111111"/>
          <w:sz w:val="28"/>
          <w:sz w:val="28"/>
          <w:szCs w:val="28"/>
          <w:rtl w:val="true"/>
          <w:lang w:bidi="fa-IR"/>
        </w:rPr>
        <w:t xml:space="preserve">توسل از ديدگاه شيعه و وهابيت، پايان‌نامه كارشناسى، حوزه علميه خواهران، شهر رى،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 جلال</w:t>
      </w:r>
    </w:p>
    <w:p>
      <w:pPr>
        <w:pStyle w:val="BookText"/>
        <w:rPr/>
      </w:pPr>
      <w:r>
        <w:rPr>
          <w:rFonts w:ascii="IRNazanin" w:hAnsi="IRNazanin" w:eastAsia="IRNazanin"/>
          <w:color w:val="111111"/>
          <w:sz w:val="28"/>
          <w:sz w:val="28"/>
          <w:szCs w:val="28"/>
          <w:rtl w:val="true"/>
          <w:lang w:bidi="fa-IR"/>
        </w:rPr>
        <w:t>الامام الحسين عليه‌السلام و الوهابية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تحليلية لاخلاقيات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عقائد و مواقف الوهابية، قم، ياس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چاپ ديگر</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تحليلية لاخلاقيات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عقائد و مواقف الوهابية، بيروت، دارالقارى،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پژوهشى درباره ابعاد اخلاقى شخصيت امام حسين و نهضت كربلا و نقد ديدگاه‌هاى وهابيت در اين باره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فاجعة البقيع، بيروت، دارالعلوم؛ مؤسسة الامامة،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٠٠۶</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معاش، مهدى</w:t>
      </w:r>
    </w:p>
    <w:p>
      <w:pPr>
        <w:pStyle w:val="BookText"/>
        <w:rPr/>
      </w:pPr>
      <w:r>
        <w:rPr>
          <w:rFonts w:ascii="Amiri" w:hAnsi="Amiri" w:eastAsia="Amiri" w:cs="Amiri"/>
          <w:color w:val="111111"/>
          <w:sz w:val="28"/>
          <w:sz w:val="28"/>
          <w:szCs w:val="28"/>
          <w:rtl w:val="true"/>
          <w:lang w:bidi="ar-SA"/>
        </w:rPr>
        <w:t xml:space="preserve">الوهابية بمنظار الحقيقة، بيروت، مؤسسة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٠٠۶</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معتصم، سيد احمد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سروانى، معتصم سيد احمد</w:t>
      </w:r>
    </w:p>
    <w:p>
      <w:pPr>
        <w:pStyle w:val="BookText"/>
        <w:rPr/>
      </w:pPr>
      <w:r>
        <w:rPr>
          <w:rFonts w:ascii="IRNazanin" w:hAnsi="IRNazanin" w:eastAsia="IRNazanin"/>
          <w:color w:val="111111"/>
          <w:sz w:val="28"/>
          <w:sz w:val="28"/>
          <w:szCs w:val="28"/>
          <w:rtl w:val="true"/>
          <w:lang w:bidi="fa-IR"/>
        </w:rPr>
        <w:t>معرفت، محمدهادى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 بين السلب والايجاب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الهادى، ش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رجب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شعبان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رمضان جمادى الاولى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معمورى، على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بازخوردهاى بنيادگرايى و سلفيه؛ چالش‌هاى نظرى با جريان‌هاى روشن‌فكرى و 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بنياد گرايى و 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بازشناسى طيفى از جريان‌هاى دينى، ص </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٧٠</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معنوى، سميه</w:t>
      </w:r>
    </w:p>
    <w:p>
      <w:pPr>
        <w:pStyle w:val="BookText"/>
        <w:rPr/>
      </w:pPr>
      <w:r>
        <w:rPr>
          <w:rFonts w:ascii="IRNazanin" w:hAnsi="IRNazanin" w:eastAsia="IRNazanin"/>
          <w:color w:val="111111"/>
          <w:sz w:val="28"/>
          <w:sz w:val="28"/>
          <w:szCs w:val="28"/>
          <w:rtl w:val="true"/>
          <w:lang w:bidi="fa-IR"/>
        </w:rPr>
        <w:t xml:space="preserve">پاسخ به شبهات شفاعت، پايان‌نامه كارشناسى، به راهنمايى حميد حسن‌زاده، دانشكده علوم قرآنى تهران، دانشگاه علوم و معارف قرآنى،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معينى‌زاده، ابوالفضل</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بررسى و نقد احكام فقهى مزارها در مذاهب خمسه اسلامى، پايان‌نامه كارشناسى ارشد، به راهنمايى حسين احمرى و مشاوره غلامحسين دلاور، رشته فقه و مبانى حقوق اسلامى، دانشكده الهيات و معارف اسلامى، دانشگاه آزاد اسلامى، واحد مشهد،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٩۶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معينى‌فر، حشمت السادات و خيرى، مهرى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و تاثير وهابيت در بحران چچن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فصلنامه مطالعات اوراسياى مركزى، ش</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پاييز و زمستان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٧٠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عوامل مهم و موثر بر بحران چچن وهابيت بوده است كه با تفرقه افكنى، افراط طلبى، دخالت در جريان‌هاى سياسى، مسلح كردن هوادارن خود و عدم پيروى از مقام‌هاى رسمى، از نقش برجسته‌اى در چچن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مغربى،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وهابيت در آيينه 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فروغ انديشه، ش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زمستان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مغنيه، احمد</w:t>
      </w:r>
    </w:p>
    <w:p>
      <w:pPr>
        <w:pStyle w:val="BookText"/>
        <w:rPr/>
      </w:pPr>
      <w:r>
        <w:rPr>
          <w:rFonts w:ascii="Amiri" w:hAnsi="Amiri" w:eastAsia="Amiri" w:cs="Amiri"/>
          <w:color w:val="111111"/>
          <w:sz w:val="28"/>
          <w:sz w:val="28"/>
          <w:szCs w:val="28"/>
          <w:rtl w:val="true"/>
          <w:lang w:bidi="ar-SA"/>
        </w:rPr>
        <w:t xml:space="preserve">الجبهان سليل الشيطان، بى‌جا، بى‌نا،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آراء و نظريات ابراهيم الجبهان در كتاب تبديد الظلام و تنبيه النيام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مغنيه، محمدجواد </w:t>
      </w:r>
      <w:r>
        <w:rPr>
          <w:rStyle w:val="FootnoteAnchor"/>
          <w:rtl w:val="true"/>
        </w:rPr>
        <w:footnoteReference w:id="363"/>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٩٠</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٩٧٩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هى الوهابية، تحقيق سامى عزيز، قم، مؤسسة دارالكتاب الاسلامى،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33</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 وزيرى، عربى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بغداد، مكتبة النهضة،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دارالجواد،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فارسى</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آئين وهابيت، ترجمه ابراهيم سيدعلوى </w:t>
      </w:r>
      <w:r>
        <w:rPr>
          <w:rStyle w:val="FootnoteAnchor"/>
          <w:rtl w:val="true"/>
        </w:rPr>
        <w:footnoteReference w:id="364"/>
      </w:r>
      <w:r>
        <w:rPr>
          <w:rFonts w:ascii="IRNazanin" w:hAnsi="IRNazanin" w:eastAsia="IRNazanin"/>
          <w:color w:val="111111"/>
          <w:sz w:val="28"/>
          <w:sz w:val="28"/>
          <w:szCs w:val="28"/>
          <w:rtl w:val="true"/>
          <w:lang w:bidi="fa-IR"/>
        </w:rPr>
        <w:t xml:space="preserve">، تهران، مرصاد،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تهران، كتابخانه بزرگ اسلامى، </w:t>
      </w:r>
      <w:r>
        <w:rPr>
          <w:rFonts w:eastAsia="IRNazanin" w:cs="IRNazanin"/>
          <w:color w:val="111111"/>
          <w:sz w:val="28"/>
          <w:szCs w:val="28"/>
          <w:lang w:bidi="fa-IR"/>
        </w:rPr>
        <w:t>135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ص، جيبى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تهران، غدير،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ص، رقعى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تهران، مرصاد، </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است آئين وهابيت، تحقيق سامى الغريرى، ترجمه احمد مقدسى، قم، مؤسسة دارالكتاب الاسلامى،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بررسى عقايد وهابيت و بنيان‌گذار و ديگر سران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صفحات آغازين كتاب پس از مطالبى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اختلاف اديان و مذاهب اشاره دارد و درباره تفسيرهاى مختلف و گاه متضادى كه از قرآن و روايت به وجود آمده است بحث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مقدادى، فؤاد كاظم</w:t>
      </w:r>
    </w:p>
    <w:p>
      <w:pPr>
        <w:pStyle w:val="BookText"/>
        <w:rPr/>
      </w:pPr>
      <w:r>
        <w:rPr>
          <w:rFonts w:ascii="IRNazanin" w:hAnsi="IRNazanin" w:eastAsia="IRNazanin"/>
          <w:color w:val="111111"/>
          <w:sz w:val="28"/>
          <w:sz w:val="28"/>
          <w:szCs w:val="28"/>
          <w:rtl w:val="true"/>
          <w:lang w:bidi="fa-IR"/>
        </w:rPr>
        <w:t xml:space="preserve">آراء علماء المسلمين و فتاواهم فى تحريم تكفير اتباع المذاهب الاسلامية، تهران، مجمع الثقلين العلمى، چاپ سوم، </w:t>
      </w:r>
      <w:r>
        <w:rPr>
          <w:rFonts w:eastAsia="IRNazanin" w:cs="IRNazanin"/>
          <w:color w:val="111111"/>
          <w:sz w:val="28"/>
          <w:szCs w:val="28"/>
          <w:lang w:bidi="fa-IR"/>
        </w:rPr>
        <w:t>142</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مقدرى، فاطمه</w:t>
      </w:r>
    </w:p>
    <w:p>
      <w:pPr>
        <w:pStyle w:val="BookText"/>
        <w:rPr/>
      </w:pPr>
      <w:r>
        <w:rPr>
          <w:rFonts w:ascii="IRNazanin" w:hAnsi="IRNazanin" w:eastAsia="IRNazanin"/>
          <w:color w:val="111111"/>
          <w:sz w:val="28"/>
          <w:sz w:val="28"/>
          <w:szCs w:val="28"/>
          <w:rtl w:val="true"/>
          <w:lang w:bidi="fa-IR"/>
        </w:rPr>
        <w:t xml:space="preserve">شفاعت و عدل الهى با توجه به نقد وهابيون، پايان‌نامه كارشناسى ارشد، به راهنمايى موسى ملايرى و مشاوره انشاالله رحمتى، رشته الهيات و معارف اسلامى، گرايش فلسفه و حكمت اسلامى، دانشگاه آزاد اسلامى، واحد تهران مركزى،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مقرم، عبدالرزاق بن محمد </w:t>
      </w:r>
      <w:r>
        <w:rPr>
          <w:rStyle w:val="FootnoteAnchor"/>
          <w:rtl w:val="true"/>
        </w:rPr>
        <w:footnoteReference w:id="365"/>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٧٧</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 شوال، نسخه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مرعشى نجفى</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معجم التراث الكلامى،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مكارم شيرازى، 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حضرت آيت الله العظمى مكارم شيرازى به يك نويسنده وهابى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سراج منير، 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به نويسنده‌اى وهابى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تقيه و شبهات مطرح شده درباره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شيعه پاسخ مى‌گويد، قم، مدرسه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٧</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و ردود، ترجمه احمد محمد الحرز، قم، مدرسة الامام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٠٧</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على مفترق الطريقين، قم، مدرسة الامام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٠٠٩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نامه حضرت آيت الله العظمى مكارم شيرازى به مفتى عربستان، عبدالعزيز آل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مفتى و رئيس هيئت كبار العلماء عربستان 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سراج منير، ش</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تابستان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نامه به دنبال اظهارات عبدالعزيز آل الشيخ كه وجود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انكار كرده بود، و شيعيان را صفويه مجوس خوانده بود، نوشته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وهابيت بر سر دو راهى، قم، مدرسة الامام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معرفى و توصيف</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وهابيت بر سر دوراهى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آية الله ناصر مكارم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آينه پژوهش، ش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مهر و آبان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تهران، صبا؛ قلم، بى‌تا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ابتدا به عوامل سقوط وهابيت تندرو،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كتاب، نمونه‌هايى از آثارى كه عليه تندروى وهابى‌هاى متعصب نگاشته شده، بازگو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افكار وهابى‌هاى روشنفكر، نيز فرقه‌اى از شيعه با نام غلاة سخن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آذرى كريل</w:t>
      </w:r>
    </w:p>
    <w:p>
      <w:pPr>
        <w:pStyle w:val="BookText"/>
        <w:rPr/>
      </w:pPr>
      <w:r>
        <w:rPr>
          <w:rFonts w:ascii="IRNazanin" w:hAnsi="IRNazanin" w:eastAsia="IRNazanin"/>
          <w:color w:val="111111"/>
          <w:sz w:val="28"/>
          <w:sz w:val="28"/>
          <w:szCs w:val="28"/>
          <w:rtl w:val="true"/>
          <w:lang w:bidi="fa-IR"/>
        </w:rPr>
        <w:t>ترجمه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عليزاده، قم، فجر قرآن،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۶٠</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۶٠</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ترجمه كتابى انتقادى كلامى از آيت الله مكارم شيرازى درباره عقايد و عملكرد وهابيت به زبان آذرى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انحرافات وهابيت از افكار سلفى‌هايى مانند ابن تيميه و ابن قيم نشأت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عربى</w:t>
      </w:r>
    </w:p>
    <w:p>
      <w:pPr>
        <w:pStyle w:val="BookText"/>
        <w:rPr/>
      </w:pPr>
      <w:r>
        <w:rPr>
          <w:rFonts w:ascii="IRNazanin" w:hAnsi="IRNazanin" w:eastAsia="IRNazanin"/>
          <w:color w:val="111111"/>
          <w:sz w:val="28"/>
          <w:sz w:val="28"/>
          <w:szCs w:val="28"/>
          <w:rtl w:val="true"/>
          <w:lang w:bidi="fa-IR"/>
        </w:rPr>
        <w:t xml:space="preserve">على مفترق الطريقين، قم، مدرسة الامام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٠٠٩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 xml:space="preserve">مكتب اسلام </w:t>
      </w:r>
      <w:r>
        <w:rPr>
          <w:rStyle w:val="FootnoteAnchor"/>
          <w:rtl w:val="true"/>
        </w:rPr>
        <w:footnoteReference w:id="366"/>
      </w:r>
      <w:r>
        <w:rPr>
          <w:rFonts w:ascii="IRNazanin" w:hAnsi="IRNazanin" w:eastAsia="IRNazanin"/>
          <w:color w:val="111111"/>
          <w:sz w:val="28"/>
          <w:sz w:val="28"/>
          <w:szCs w:val="28"/>
          <w:rtl w:val="true"/>
          <w:lang w:bidi="fa-IR"/>
        </w:rPr>
        <w:t>، مجله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انعكاس عقايد محمد بن عبدالوهاب در ميان علماى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درسهايى از مكتب اسلام، س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۶٧</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بنيانگذاران عقايد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درسهايى از مكتب اسلام، س </w:t>
      </w:r>
      <w:r>
        <w:rPr>
          <w:rFonts w:eastAsia="IRNazanin" w:cs="IRNazanin"/>
          <w:color w:val="111111"/>
          <w:sz w:val="28"/>
          <w:szCs w:val="28"/>
          <w:lang w:bidi="fa-IR"/>
        </w:rPr>
        <w:t>3</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w:t>
      </w:r>
      <w:r>
        <w:rPr>
          <w:rFonts w:ascii="IRNazanin" w:hAnsi="IRNazanin" w:eastAsia="IRNazanin"/>
          <w:color w:val="111111"/>
          <w:sz w:val="28"/>
          <w:sz w:val="28"/>
          <w:szCs w:val="28"/>
          <w:lang w:bidi="fa-IR"/>
        </w:rPr>
        <w:t>٧٧</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شهريور </w:t>
      </w:r>
      <w:r>
        <w:rPr>
          <w:rFonts w:eastAsia="IRNazanin" w:cs="IRNazanin"/>
          <w:color w:val="111111"/>
          <w:sz w:val="28"/>
          <w:szCs w:val="28"/>
          <w:lang w:bidi="fa-IR"/>
        </w:rPr>
        <w:t>13</w:t>
      </w:r>
      <w:r>
        <w:rPr>
          <w:rFonts w:ascii="IRNazanin" w:hAnsi="IRNazanin" w:eastAsia="IRNazanin"/>
          <w:color w:val="111111"/>
          <w:sz w:val="28"/>
          <w:sz w:val="28"/>
          <w:szCs w:val="28"/>
          <w:lang w:bidi="fa-IR"/>
        </w:rPr>
        <w:t>٧٧</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w:t>
      </w:r>
      <w:r>
        <w:rPr>
          <w:rFonts w:ascii="IRNazanin" w:hAnsi="IRNazanin" w:eastAsia="IRNazanin"/>
          <w:color w:val="111111"/>
          <w:sz w:val="28"/>
          <w:sz w:val="28"/>
          <w:szCs w:val="28"/>
          <w:lang w:bidi="fa-IR"/>
        </w:rPr>
        <w:t>٧٧</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وهابيت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درسهايى از مكتب اسلام، س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خرداد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٧٩</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تير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٧٩</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مرداد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٧٩</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شهريور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٧٩</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٧٠</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وهابيت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ترور عبدالعزيز به دنبال حادثه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درسهايى از مكتب اسلام، س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دى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٧٨</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بهمن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٧٨</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وهابيت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مجدد حكومت آل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درسهايى از مكتب اسلام، س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اسفند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٧٨</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توافق محمد بن عبدالوهاب با محمد بن سعود براى كشتن مسلمانان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درسهايى از مكتب اسلام، س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اسفند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٧٧</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 وهابيها به نجف 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درسهايى از مكتب اسلام، س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آذر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٧٨</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 محمد بن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درسهايى از مكتب اسلام، س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فروردين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٧٨</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ابن عبدالوهاب از آراى ابن تيميه مايه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درسهايى از مكتب اسلام، س </w:t>
      </w:r>
      <w:r>
        <w:rPr>
          <w:rFonts w:eastAsia="IRNazanin" w:cs="IRNazanin"/>
          <w:color w:val="111111"/>
          <w:sz w:val="28"/>
          <w:szCs w:val="28"/>
          <w:lang w:bidi="fa-IR"/>
        </w:rPr>
        <w:t>3</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ارديبهشت </w:t>
      </w:r>
      <w:r>
        <w:rPr>
          <w:rFonts w:eastAsia="IRNazanin" w:cs="IRNazanin"/>
          <w:color w:val="111111"/>
          <w:sz w:val="28"/>
          <w:szCs w:val="28"/>
          <w:lang w:bidi="fa-IR"/>
        </w:rPr>
        <w:t>13</w:t>
      </w:r>
      <w:r>
        <w:rPr>
          <w:rFonts w:ascii="IRNazanin" w:hAnsi="IRNazanin" w:eastAsia="IRNazanin"/>
          <w:color w:val="111111"/>
          <w:sz w:val="28"/>
          <w:sz w:val="28"/>
          <w:szCs w:val="28"/>
          <w:lang w:bidi="fa-IR"/>
        </w:rPr>
        <w:t>٧٨</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سياست خشن وهابيان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درسهايى از مكتب اسلام، س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شهريور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٧٨</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سيرى در تاريخ وهابيان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درسهايى از مكتب اسلام، س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مهر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٧٨</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۶٩</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آبان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٧٨</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 و مدافعان 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درسهايى از مكتب اسلام، س </w:t>
      </w:r>
      <w:r>
        <w:rPr>
          <w:rFonts w:eastAsia="IRNazanin" w:cs="IRNazanin"/>
          <w:color w:val="111111"/>
          <w:sz w:val="28"/>
          <w:szCs w:val="28"/>
          <w:lang w:bidi="fa-IR"/>
        </w:rPr>
        <w:t>3</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دى </w:t>
      </w:r>
      <w:r>
        <w:rPr>
          <w:rFonts w:eastAsia="IRNazanin" w:cs="IRNazanin"/>
          <w:color w:val="111111"/>
          <w:sz w:val="28"/>
          <w:szCs w:val="28"/>
          <w:lang w:bidi="fa-IR"/>
        </w:rPr>
        <w:t>13</w:t>
      </w:r>
      <w:r>
        <w:rPr>
          <w:rFonts w:ascii="IRNazanin" w:hAnsi="IRNazanin" w:eastAsia="IRNazanin"/>
          <w:color w:val="111111"/>
          <w:sz w:val="28"/>
          <w:sz w:val="28"/>
          <w:szCs w:val="28"/>
          <w:lang w:bidi="fa-IR"/>
        </w:rPr>
        <w:t>٧٧</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عقايد ابن تيميه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درسهايى از مكتب اسلام، س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آذر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٧٧</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فرقه حنبلى و فرقه وهابى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درسهايى از مكتب اسلام، س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خرداد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٧٨</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عام حجاج يمنى توسط وهابيان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درسهايى از مكتب اسلام، س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ارديبهشت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٧٩</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 بنيانگذار آيين وهابى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درسهايى از مكتب اسلام، س </w:t>
      </w:r>
      <w:r>
        <w:rPr>
          <w:rFonts w:eastAsia="IRNazanin" w:cs="IRNazanin"/>
          <w:color w:val="111111"/>
          <w:sz w:val="28"/>
          <w:szCs w:val="28"/>
          <w:lang w:bidi="fa-IR"/>
        </w:rPr>
        <w:t>3</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w:t>
      </w:r>
      <w:r>
        <w:rPr>
          <w:rFonts w:ascii="IRNazanin" w:hAnsi="IRNazanin" w:eastAsia="IRNazanin"/>
          <w:color w:val="111111"/>
          <w:sz w:val="28"/>
          <w:sz w:val="28"/>
          <w:szCs w:val="28"/>
          <w:lang w:bidi="fa-IR"/>
        </w:rPr>
        <w:t>٧٧</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سازى كنار قبر اولياء و صالحان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درسهايى از مكتب اسلام، س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آبان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 امينى، زهرا</w:t>
      </w:r>
    </w:p>
    <w:p>
      <w:pPr>
        <w:pStyle w:val="BookText"/>
        <w:rPr/>
      </w:pPr>
      <w:r>
        <w:rPr>
          <w:rFonts w:ascii="IRNazanin" w:hAnsi="IRNazanin" w:eastAsia="IRNazanin"/>
          <w:color w:val="111111"/>
          <w:sz w:val="28"/>
          <w:sz w:val="28"/>
          <w:szCs w:val="28"/>
          <w:rtl w:val="true"/>
          <w:lang w:bidi="fa-IR"/>
        </w:rPr>
        <w:t xml:space="preserve">بررسى و تحليل مبانى فكرى وهابيت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نظر به دو مبناى اصل توحيد، شرك و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پايان‌نامه سطح دوم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راهنمايى مهدى فرمانيان، مركز مديريت حوزه‌هاى علميه خواهران، مدرسه علميه كوثر،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ملايى، رقيه</w:t>
      </w:r>
    </w:p>
    <w:p>
      <w:pPr>
        <w:pStyle w:val="BookText"/>
        <w:rPr/>
      </w:pPr>
      <w:r>
        <w:rPr>
          <w:rFonts w:ascii="IRNazanin" w:hAnsi="IRNazanin" w:eastAsia="IRNazanin"/>
          <w:color w:val="111111"/>
          <w:sz w:val="28"/>
          <w:sz w:val="28"/>
          <w:szCs w:val="28"/>
          <w:rtl w:val="true"/>
          <w:lang w:bidi="fa-IR"/>
        </w:rPr>
        <w:t xml:space="preserve">نقش استعمارگران در تشكيل وهابيت و حكومت آل سعود، پايان‌نامه سطح دوم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راهنمايى خانم قنبرى، جامعة الزهراء، قم،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ملكيان، عليرضا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بررسى اعمال و عقايد وهابيان، با همكارى غلامحسين توكلى </w:t>
      </w:r>
      <w:r>
        <w:rPr>
          <w:rStyle w:val="FootnoteAnchor"/>
          <w:rtl w:val="true"/>
        </w:rPr>
        <w:footnoteReference w:id="367"/>
      </w:r>
      <w:r>
        <w:rPr>
          <w:rFonts w:ascii="Amiri" w:hAnsi="Amiri" w:eastAsia="Amiri" w:cs="Amiri"/>
          <w:color w:val="111111"/>
          <w:sz w:val="28"/>
          <w:sz w:val="28"/>
          <w:szCs w:val="28"/>
          <w:rtl w:val="true"/>
          <w:lang w:bidi="ar-SA"/>
        </w:rPr>
        <w:t xml:space="preserve">، تهران، عليرضا ملكيان،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 xml:space="preserve">مناقب، سيدمصطفى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بررسى مساله‌ى توسل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اولياى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ثريا،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مسأله توسل به پيامبر اكرم صلى الله عليه و آله و سلم و اولياى دين از منظر قرآن و روايات 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تحقيقات اسلامى، ش </w:t>
      </w:r>
      <w:r>
        <w:rPr>
          <w:rFonts w:ascii="IRNazanin" w:hAnsi="IRNazanin" w:eastAsia="IRNazanin"/>
          <w:color w:val="111111"/>
          <w:sz w:val="28"/>
          <w:sz w:val="28"/>
          <w:szCs w:val="28"/>
          <w:lang w:bidi="fa-IR"/>
        </w:rPr>
        <w:t>۶</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۶٧</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به اهل بيت از منظر قرآن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آراى وهابيت، قم، بوستان كتاب قم،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٠٨۶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 xml:space="preserve">نقد عقايد و آراء وهابيت در مسأله‌ى توسل با استفاده از قرآن و سنت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پايان‌نامه كارشناسى ارشد، به راهنمايى محمدتقى ديارى و مشاوره محمدعلى مهدوى راد، رشته علوم قرآن و حديث، دانشكده الهيات و معارف اسلامى، دانشگاه قم،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مهدى</w:t>
      </w:r>
    </w:p>
    <w:p>
      <w:pPr>
        <w:pStyle w:val="BookText"/>
        <w:rPr/>
      </w:pPr>
      <w:r>
        <w:rPr>
          <w:rFonts w:ascii="IRNazanin" w:hAnsi="IRNazanin" w:eastAsia="IRNazanin"/>
          <w:color w:val="111111"/>
          <w:sz w:val="28"/>
          <w:sz w:val="28"/>
          <w:szCs w:val="28"/>
          <w:rtl w:val="true"/>
          <w:lang w:bidi="fa-IR"/>
        </w:rPr>
        <w:t xml:space="preserve">بررسى مسأله توسل از ديدگاه متفكران شيعى و وهابى، پايان‌نامه كارشناسى ارشد، رشته فلسفه و كلام، به راهنمايى محمدمهدى گرجيان و مشاوره عزالدين رضانژاد، مجمع عالى امام خمينى، جامعة المصطفى العالمية،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منتظرى، حسن</w:t>
      </w:r>
    </w:p>
    <w:p>
      <w:pPr>
        <w:pStyle w:val="BookText"/>
        <w:rPr/>
      </w:pPr>
      <w:r>
        <w:rPr>
          <w:rFonts w:ascii="IRNazanin" w:hAnsi="IRNazanin" w:eastAsia="IRNazanin"/>
          <w:color w:val="111111"/>
          <w:sz w:val="28"/>
          <w:sz w:val="28"/>
          <w:szCs w:val="28"/>
          <w:rtl w:val="true"/>
          <w:lang w:bidi="fa-IR"/>
        </w:rPr>
        <w:t xml:space="preserve">بررسى سلفى‌گرى در شبه قاره هند، پايان‌نامه سطح سوم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راهنمايى نجم الدين طبسى و مشاوره مهدى فرمانيان، رشته فلسفه و كلام اسلامى، حوزه علميه قم،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منتظرى، حسينعلى </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مفتوحة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على دعايات مكذوبة على الشيعة و تراثهم، قم، نشر سايه،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رساله در رد فتاواى شيخ عبدالله بن عبدالرحمن الجبرين عضو مجلس الافتاء الاعلى عربستان سعودى نوشته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منتظرى هدشى، اكرم</w:t>
      </w:r>
    </w:p>
    <w:p>
      <w:pPr>
        <w:pStyle w:val="BookText"/>
        <w:rPr/>
      </w:pPr>
      <w:r>
        <w:rPr>
          <w:rFonts w:ascii="IRNazanin" w:hAnsi="IRNazanin" w:eastAsia="IRNazanin"/>
          <w:color w:val="111111"/>
          <w:sz w:val="28"/>
          <w:sz w:val="28"/>
          <w:szCs w:val="28"/>
          <w:rtl w:val="true"/>
          <w:lang w:bidi="fa-IR"/>
        </w:rPr>
        <w:t xml:space="preserve">نقد و بررسى اتهام غلو به شيعه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الشيعه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پايان‌نامه كارشناسى ارشد، به راهنمايى غلامحسين تاجرى نسب و مشاوره سيدمحسن ميرباقرى، رشته علوم قرآن و حديث، دانشكده اصول الدين، تهران،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عبدالحق</w:t>
      </w:r>
    </w:p>
    <w:p>
      <w:pPr>
        <w:pStyle w:val="BookText"/>
        <w:rPr/>
      </w:pPr>
      <w:r>
        <w:rPr>
          <w:rFonts w:ascii="Amiri" w:hAnsi="Amiri" w:eastAsia="Amiri" w:cs="Amiri"/>
          <w:color w:val="111111"/>
          <w:sz w:val="28"/>
          <w:sz w:val="28"/>
          <w:szCs w:val="28"/>
          <w:rtl w:val="true"/>
          <w:lang w:bidi="ar-SA"/>
        </w:rPr>
        <w:t xml:space="preserve">رسالة الى ابراهيم الجبهان رد على مقالته حول مزاعم الشيعة، بى‌جا، بى‌تا،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منظمه الثوره الاسلاميه فى الجزيره العربيه</w:t>
      </w:r>
    </w:p>
    <w:p>
      <w:pPr>
        <w:pStyle w:val="BookText"/>
        <w:rPr/>
      </w:pPr>
      <w:r>
        <w:rPr>
          <w:rFonts w:ascii="Amiri" w:hAnsi="Amiri" w:eastAsia="Amiri" w:cs="Amiri"/>
          <w:color w:val="111111"/>
          <w:sz w:val="28"/>
          <w:sz w:val="28"/>
          <w:szCs w:val="28"/>
          <w:rtl w:val="true"/>
          <w:lang w:bidi="ar-SA"/>
        </w:rPr>
        <w:t xml:space="preserve">انتفاضات المنطقة الشرقية، بى‌جا، بى‌تا، بى‌نا،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گزارشى از انتفاضه خونين شيعيان در منطقه شرقى عربستان در محرم </w:t>
      </w:r>
      <w:r>
        <w:rPr>
          <w:rFonts w:eastAsia="IRNazanin" w:cs="IRNazanin"/>
          <w:color w:val="111111"/>
          <w:sz w:val="28"/>
          <w:szCs w:val="28"/>
          <w:lang w:bidi="fa-IR"/>
        </w:rPr>
        <w:t>14</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نوامبر</w:t>
      </w:r>
      <w:r>
        <w:rPr>
          <w:rFonts w:eastAsia="IRNazanin" w:cs="IRNazanin"/>
          <w:color w:val="111111"/>
          <w:sz w:val="28"/>
          <w:szCs w:val="28"/>
          <w:lang w:bidi="fa-IR"/>
        </w:rPr>
        <w:t>1</w:t>
      </w:r>
      <w:r>
        <w:rPr>
          <w:rFonts w:ascii="IRNazanin" w:hAnsi="IRNazanin" w:eastAsia="IRNazanin"/>
          <w:color w:val="111111"/>
          <w:sz w:val="28"/>
          <w:sz w:val="28"/>
          <w:szCs w:val="28"/>
          <w:lang w:bidi="fa-IR"/>
        </w:rPr>
        <w:t>٩٧٩</w:t>
      </w:r>
      <w:r>
        <w:rPr>
          <w:rFonts w:ascii="IRNazanin" w:hAnsi="IRNazanin" w:eastAsia="IRNazanin"/>
          <w:color w:val="111111"/>
          <w:sz w:val="28"/>
          <w:sz w:val="28"/>
          <w:szCs w:val="28"/>
          <w:rtl w:val="true"/>
          <w:lang w:bidi="fa-IR"/>
        </w:rPr>
        <w:t>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نيروهاى امنيتى عربستان سعودى در اين سال به هيئت‌هاى حسينى در مناطق شيعه نشين يورش برده و به صفوف عزاداران و سوگواران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تيراندازى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المنظمه العالميه للدفاع عن الاماكن المقدسه</w:t>
      </w:r>
    </w:p>
    <w:p>
      <w:pPr>
        <w:pStyle w:val="BookText"/>
        <w:rPr/>
      </w:pPr>
      <w:r>
        <w:rPr>
          <w:rFonts w:ascii="Amiri" w:hAnsi="Amiri" w:eastAsia="Amiri" w:cs="Amiri"/>
          <w:color w:val="111111"/>
          <w:sz w:val="28"/>
          <w:sz w:val="28"/>
          <w:szCs w:val="28"/>
          <w:rtl w:val="true"/>
          <w:lang w:bidi="ar-SA"/>
        </w:rPr>
        <w:t>البقيع المنور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قبور ائمة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البقيع بعد الهدة، لندن، المنظمه العالميه للدفاع عن الاماكن المقدسه،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٠٠٠</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موجانى، سيدعلى</w:t>
      </w:r>
    </w:p>
    <w:p>
      <w:pPr>
        <w:pStyle w:val="BookText"/>
        <w:rPr/>
      </w:pPr>
      <w:r>
        <w:rPr>
          <w:rFonts w:ascii="IRNazanin" w:hAnsi="IRNazanin" w:eastAsia="IRNazanin"/>
          <w:color w:val="111111"/>
          <w:sz w:val="28"/>
          <w:sz w:val="28"/>
          <w:szCs w:val="28"/>
          <w:rtl w:val="true"/>
          <w:lang w:bidi="fa-IR"/>
        </w:rPr>
        <w:t>تقارير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دولتمردان عثمانى مقارن ظهور محمد بن عبدالوهاب و استقرار دولت نخست آل سعود در نجد و حجاز، با همكارى امير عقايقى بخشايشى، قم، كتابخانه تخصصى تاريخ اسلام و ايران،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وزيرى</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در برگيرنده اطلاعات تازه و مستنداتى از آرشيو نخست وزيرى </w:t>
      </w:r>
    </w:p>
    <w:p>
      <w:pPr>
        <w:pStyle w:val="BookText"/>
        <w:rPr/>
      </w:pPr>
      <w:r>
        <w:rPr>
          <w:rFonts w:ascii="IRNazanin" w:hAnsi="IRNazanin" w:eastAsia="IRNazanin"/>
          <w:color w:val="111111"/>
          <w:sz w:val="28"/>
          <w:sz w:val="28"/>
          <w:szCs w:val="28"/>
          <w:rtl w:val="true"/>
          <w:lang w:bidi="fa-IR"/>
        </w:rPr>
        <w:t>جمهورى تركيه در سالهاى مقارن با دعوت پيشواى وهابيانِ نجد شيخ محمد بن عبدالوهاب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سه بخش به هم پيوسته شامل پيشگفتارى مفصل با </w:t>
      </w:r>
      <w:r>
        <w:rPr>
          <w:rFonts w:eastAsia="IRNazanin" w:cs="IRNazanin"/>
          <w:color w:val="111111"/>
          <w:sz w:val="28"/>
          <w:szCs w:val="28"/>
          <w:lang w:bidi="fa-IR"/>
        </w:rPr>
        <w:t>1</w:t>
      </w:r>
      <w:r>
        <w:rPr>
          <w:rFonts w:ascii="IRNazanin" w:hAnsi="IRNazanin" w:eastAsia="IRNazanin"/>
          <w:color w:val="111111"/>
          <w:sz w:val="28"/>
          <w:sz w:val="28"/>
          <w:szCs w:val="28"/>
          <w:lang w:bidi="fa-IR"/>
        </w:rPr>
        <w:t>٧٠</w:t>
      </w:r>
      <w:r>
        <w:rPr>
          <w:rFonts w:ascii="IRNazanin" w:hAnsi="IRNazanin" w:eastAsia="IRNazanin"/>
          <w:color w:val="111111"/>
          <w:sz w:val="28"/>
          <w:sz w:val="28"/>
          <w:szCs w:val="28"/>
          <w:rtl w:val="true"/>
          <w:lang w:bidi="fa-IR"/>
        </w:rPr>
        <w:t xml:space="preserve"> صفحه، بازخوانى و ترجمه دقيق متن كامل يكصد سند مهم تاريخى در فاصله سالهاى </w:t>
      </w:r>
      <w:r>
        <w:rPr>
          <w:rFonts w:eastAsia="IRNazanin" w:cs="IRNazanin"/>
          <w:color w:val="111111"/>
          <w:sz w:val="28"/>
          <w:szCs w:val="28"/>
          <w:lang w:bidi="fa-IR"/>
        </w:rPr>
        <w:t>123</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ق و نيز سالشمارى از تحولات اين بازه زمانى تهيه و انتشار يافته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 و كميسيون دفاع حرمين شريفين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روابط خارجى، ش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زمستان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موحدى، عبدالعلى</w:t>
      </w:r>
    </w:p>
    <w:p>
      <w:pPr>
        <w:pStyle w:val="BookText"/>
        <w:rPr/>
      </w:pPr>
      <w:r>
        <w:rPr>
          <w:rFonts w:ascii="IRNazanin" w:hAnsi="IRNazanin" w:eastAsia="IRNazanin"/>
          <w:color w:val="111111"/>
          <w:sz w:val="28"/>
          <w:sz w:val="28"/>
          <w:szCs w:val="28"/>
          <w:rtl w:val="true"/>
          <w:lang w:bidi="fa-IR"/>
        </w:rPr>
        <w:t xml:space="preserve">حقيقت توحيد توهم شرك، تهران، مكيال،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٧</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٧٩</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در فصل اول و دوم كتاب، اعتقاد توحيدى براساس آيات قرآنى و روايات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آن مسئله شرك تبيين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تعريف مخالفان از توحيد ربوبى و دلايل آنها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تعريف عبادت و توحيد عبادى از ديد مخالفان تحليل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به اعتقادات مشركان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 مصاديق عبادى مورد شبهه، نظير توسل، نذر، ذبح، دعا و امثال آن تشريح مى‌گردد و دلايل مخالفان در متهم كردن شيعه به شرك، ذكر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موحدى، محمدسرور</w:t>
      </w:r>
    </w:p>
    <w:p>
      <w:pPr>
        <w:pStyle w:val="BookText"/>
        <w:rPr/>
      </w:pPr>
      <w:r>
        <w:rPr>
          <w:rFonts w:ascii="IRNazanin" w:hAnsi="IRNazanin" w:eastAsia="IRNazanin"/>
          <w:color w:val="111111"/>
          <w:sz w:val="28"/>
          <w:sz w:val="28"/>
          <w:szCs w:val="28"/>
          <w:rtl w:val="true"/>
          <w:lang w:bidi="fa-IR"/>
        </w:rPr>
        <w:t xml:space="preserve">نقد انديشه‌هاى وهابيت، پايان‌نامه كارشناسى ارشد، به راهنمايى محمدرضا ضميرى و مشاوره محمدجعفر حسينيان، رشته فقه و معارف اسلامى، مجمع عالى فقه و معارف اسلامى، جامعة المصطفى العالمية، </w:t>
      </w:r>
      <w:r>
        <w:rPr>
          <w:rFonts w:eastAsia="IRNazanin" w:cs="IRNazanin"/>
          <w:color w:val="111111"/>
          <w:sz w:val="28"/>
          <w:szCs w:val="28"/>
          <w:lang w:bidi="fa-IR"/>
        </w:rPr>
        <w:t>13</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٧</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موحدى‌پور، محمدعلى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و شرك در نجد قبل از ظهور 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سراج منير،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٨۶</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الصواعق، نقدها و پاسخ‌ها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سراج منير، ش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مقاله در صدد بررسى شخصيت سليمان بن‌عبدالوهاب و كتاب او الصواعق الإلهية فى الرد على الوهابية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كتابى است كه عليه محمد بن‌عبدالوهاب نگاشته شده و در ميان مردم اثر بسيارى 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به زندگى بنيان‌گذار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سراج منير،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اسلامى ترجمه</w:t>
      </w:r>
    </w:p>
    <w:p>
      <w:pPr>
        <w:pStyle w:val="BookText"/>
        <w:rPr/>
      </w:pPr>
      <w:r>
        <w:rPr>
          <w:rFonts w:ascii="IRNazanin" w:hAnsi="IRNazanin" w:eastAsia="IRNazanin"/>
          <w:color w:val="111111"/>
          <w:sz w:val="28"/>
          <w:sz w:val="28"/>
          <w:szCs w:val="28"/>
          <w:rtl w:val="true"/>
          <w:lang w:bidi="fa-IR"/>
        </w:rPr>
        <w:t>مزدوران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نكته‌هاى مهم از خاطرات همفر، جاسوس انگليسى در كشورهاى اسلامى، نوشته هامفرى، قم، الماس، </w:t>
      </w:r>
      <w:r>
        <w:rPr>
          <w:rFonts w:eastAsia="IRNazanin" w:cs="IRNazanin"/>
          <w:color w:val="111111"/>
          <w:sz w:val="28"/>
          <w:szCs w:val="28"/>
          <w:lang w:bidi="fa-IR"/>
        </w:rPr>
        <w:t>13</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موسسه الكوثر للمعارف الاسلاميه</w:t>
      </w:r>
    </w:p>
    <w:p>
      <w:pPr>
        <w:pStyle w:val="BookText"/>
        <w:rPr/>
      </w:pPr>
      <w:r>
        <w:rPr>
          <w:rFonts w:ascii="IRNazanin" w:hAnsi="IRNazanin" w:eastAsia="IRNazanin"/>
          <w:color w:val="111111"/>
          <w:sz w:val="28"/>
          <w:sz w:val="28"/>
          <w:szCs w:val="28"/>
          <w:rtl w:val="true"/>
          <w:lang w:bidi="fa-IR"/>
        </w:rPr>
        <w:t>الاجوبة الوافية فى رد شبهات الوهابية، لجنه 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قيصر التميمى و على حمود العبادى و شاكر عطيه الساعدى،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عبدالساده الساعدى و اميركاظم حسون، قم، دهكده جهانى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eastAsia="IRNazanin" w:cs="IRNazanin"/>
          <w:color w:val="111111"/>
          <w:sz w:val="28"/>
          <w:szCs w:val="28"/>
          <w:lang w:bidi="fa-IR"/>
        </w:rPr>
        <w:t>/142</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توسعه فرهنگ و پژوهش حكمت</w:t>
      </w:r>
    </w:p>
    <w:p>
      <w:pPr>
        <w:pStyle w:val="BookText"/>
        <w:rPr/>
      </w:pPr>
      <w:r>
        <w:rPr>
          <w:rFonts w:ascii="IRNazanin" w:hAnsi="IRNazanin" w:eastAsia="IRNazanin"/>
          <w:color w:val="111111"/>
          <w:sz w:val="28"/>
          <w:sz w:val="28"/>
          <w:szCs w:val="28"/>
          <w:rtl w:val="true"/>
          <w:lang w:bidi="fa-IR"/>
        </w:rPr>
        <w:t xml:space="preserve">تاثير جنبش وهابيت بر حكومت عربستان، تهران، نداء زيتون، چاپ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۶٠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 xml:space="preserve">چرخش‌هاى وهابيت، تهران، نداء زيتون،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۶٠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نوشتار نخست درباره انواع فرقه‌سازى استعمارى، اهداف و انگيزه‌هاى استعمار و معرفى ابزارهاى تبليغاتى آنها مطالبى ارائه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مبحث وهابيت در پاكستان مطرح شده و اين كشور به عنوان يكى از مراكز مستعد رشد اين فرقه مورد بحث قرار مى‌گيرد و اثرات منفى آن بر امنيت ملى ايران بررسى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نگارنده ضمن تحليل نوع ارتباط آمريكا با جريان وهابيت و نيز بررسى حمايت‌هاى صهيونيسم از اين جنبش، ارتباط وهابيت با گروه‌هاى القاعده و طالبان را واكاوى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عربستان و برخورد با شيعيان، تهران، نداء زيتون،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۶٠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نويسنده در اين نوشتار پس از بيان پيشينه سرزمين عربستان و تاريخچه اسلام‌گرايى در آن، وضعيت مذهبى عربستان و به ويژه شيعيان آنجا را بررسى نموده و نحوه برخورد ملت عربستان با اقليت شيعه را تحليل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بخش پايانى سياست شيعيان را بعد از واقعه يازدهم سپتامبر درباره رفتار دولت عربستان با اهل شيعه مورد مطالعه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ايده عمل، تهران، نداء زيتون،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۶٨</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۶٠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كتاب حاضر، بررسى تاريخ و عقايد وهابيت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با هدف شناخت اصل و اساس وهابيت براى آمادگى و تجهيز در مقابله با آن تدوين گرديده و متشكل از چهار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در مقاله اول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سلفى‌گرى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 عقل و فلسفه در بخشى از انديشه و تاريخ اسلام پرداخته و به اين مسئله اشاره مى‌نمايد كه پرهيز متعصبانه از تقليد، منجر به يك سنت تقليدى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مقاله دوم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پيدايش و آينده، به مقايسه ميان سلفيه و وهابيت پرداخته و با تمركز بر محور عربستان به عنوان خاستگاه وهابيت، به آسيب‌شناسى آن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نوشتار سوم كتاب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جريان‌هاى جديد وهابى‌گرى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در بردارنده ريشه‌يابى وهابى‌گرى سنتى و اشاره به علل پيدايش جريان‌هاى جديد وهابى‌گرى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سروش‌هاى نوين تبليغ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چهارمين مقاله كتاب است كه در آن به بررسى روش‌ها و امكاناتى پرداخته شده كه به </w:t>
      </w:r>
    </w:p>
    <w:p>
      <w:pPr>
        <w:pStyle w:val="BookText"/>
        <w:rPr/>
      </w:pPr>
      <w:r>
        <w:rPr>
          <w:rFonts w:ascii="IRNazanin" w:hAnsi="IRNazanin" w:eastAsia="IRNazanin"/>
          <w:color w:val="111111"/>
          <w:sz w:val="28"/>
          <w:sz w:val="28"/>
          <w:szCs w:val="28"/>
          <w:rtl w:val="true"/>
          <w:lang w:bidi="fa-IR"/>
        </w:rPr>
        <w:t>وسيله آنها سردمداران انديشه وهابيت سعى در نضج و گسترش انديشه‌هاى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 xml:space="preserve">مرزهاى توحيد و شرك در عبادت، قم، انتشارت مؤسسه در راه حق،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٧٨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وهابيت، پيشينه فكرى، كارنامه عملى، قم، انتشارت مؤسسه در راه حق،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٧٨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موسسه مطالعات انديشه‌سازان نور</w:t>
      </w:r>
    </w:p>
    <w:p>
      <w:pPr>
        <w:pStyle w:val="BookText"/>
        <w:rPr/>
      </w:pPr>
      <w:r>
        <w:rPr>
          <w:rFonts w:ascii="IRNazanin" w:hAnsi="IRNazanin" w:eastAsia="IRNazanin"/>
          <w:color w:val="111111"/>
          <w:sz w:val="28"/>
          <w:sz w:val="28"/>
          <w:szCs w:val="28"/>
          <w:rtl w:val="true"/>
          <w:lang w:bidi="fa-IR"/>
        </w:rPr>
        <w:t xml:space="preserve">تاريخچه سياسى وهابيت، تهران، انديشه‌سازان نور،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۶٩</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اين كتاب نگاهى گذرا به عقايد، تاريخچه و عوامل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پيدايش و شكل‌گيرى فرقه وهابيت دارد و ضمن تشريح اقدامات آنان در طول قرن بيستم ميلادى در تعامل و تقابل با ديگر مذاهب اسلامى به تبيين مواضع وهابيت در قبال اقدامات صهيونيست‌ها و همكارى‌هاى آنان با انگليس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وهابيت سياسى، تهران، انديشه‌سازان نور،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موسوى، سيد امير</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جايگاه و تبعات سلفى‌گرى از لحاظ سياسى و اجتماعى در ميان كردهاى ايران و عراق، سيد امير موسوى، پايان‌نامه كارشناسى ارشد، به راهنمايى عبدالرحمن حسنى‌فر و مشاوره الهه ابوالحسنى، دانشگاه آزاد اسلامى، واحد تاكستان، در حال تدوين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موسوى، سيد جاسم هاتو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حكم تكفير استفاده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فتاواى فقهى شيخ الازهر، آيت الله سيستانى و شيخ احمد كفتارو در جايز ندانستن تكفير مذاهب هشتگانه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فروغ وحدت، 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الرد الكبير على مزاعم الهى 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نقدية فى الرد على كتابه الشيعة و اهل البيت، تصحيح قيس العطار، قم، مركز الزهراء الاسلامى،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بيروت، مجمع جهانى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موسسه التاريخ العربى،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ascii="IRNazanin" w:hAnsi="IRNazanin" w:eastAsia="IRNazanin"/>
          <w:color w:val="111111"/>
          <w:sz w:val="28"/>
          <w:sz w:val="28"/>
          <w:szCs w:val="28"/>
          <w:rtl w:val="true"/>
          <w:lang w:bidi="fa-IR"/>
        </w:rPr>
        <w:t>نقدى بر كتاب الشيعه و اهل البيت نوشته احسان الهى ظهير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142</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ق توسط دار ابن حزم در قاهره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تحقيقية ناظرة الى الشبهات التى طرحها احسان الهى ظهير فى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 و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مسألة فدك،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اين كتاب نقدى بر بخش از كتاب الشيعة و اهل البيت تأليف احسان الهى ظهير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الدكتور السالوس فى كتابه مع الاثنى عشرية فى الاصول و الفروع، با همكارى شاكر عطيه الساعدى، قم، مركزالزهراء الاسلامى،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ص،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بيروت، موسسه التاريخ العربى،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نقد و بررسى ديدگاه‌هاى على احمد سالوس در كتاب مع الاثنى عشريه فى الاصول و الفروع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موسوى، سيد حكمت</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مناقشة نقد الوهابية لروايات فضائل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سراج منير، ش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بهار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موسوى، سيد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آشنايى با مراسم عبادى مذاهب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رويكرد استدلالى به فقه تطبيقى مذاهب پنجگانه جعفرى حنبلى، حنفى، شافعى و مالكى، جلد دوم، مشهد، دانش شرقى،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٠</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٩٠</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استدلالى به فقه تطبيقى مذاهب پنجگانه جعفرى حنبلى، حنفى، شافعى و مالكى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اين نوشتار آشنايى با فتاوى مشترك و اختلافى در مسائل عبادى، با روش استدلالى و تكيه بر فتاوى مشهور فريقين، پاسخ‌گويى به شبهات القايى، تقريب اذهان عالمان دينى، ايجاد وحدت رويه‌ى عملى در انجام مراسم عبادى در ميان پيروان مذاهب پنجگانه‌ى اسلامى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موسوى، زهرا سادات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قبور پاكان رسم انسانى، سنت رحمانى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مجموعه مقالات هم انديشى زيارت، جلد اول، ص </w:t>
      </w:r>
      <w:r>
        <w:rPr>
          <w:rFonts w:eastAsia="IRNazanin" w:cs="IRNazanin"/>
          <w:color w:val="111111"/>
          <w:sz w:val="28"/>
          <w:szCs w:val="28"/>
          <w:lang w:bidi="fa-IR"/>
        </w:rPr>
        <w:t>4</w:t>
      </w:r>
      <w:r>
        <w:rPr>
          <w:rFonts w:ascii="IRNazanin" w:hAnsi="IRNazanin" w:eastAsia="IRNazanin"/>
          <w:color w:val="111111"/>
          <w:sz w:val="28"/>
          <w:sz w:val="28"/>
          <w:szCs w:val="28"/>
          <w:lang w:bidi="fa-IR"/>
        </w:rPr>
        <w:t>٩</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٠٨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موسوى، ظفر مهدى بن حسن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جرولى، سيد ظفر مهدى</w:t>
      </w:r>
    </w:p>
    <w:p>
      <w:pPr>
        <w:pStyle w:val="BookText"/>
        <w:rPr/>
      </w:pPr>
      <w:r>
        <w:rPr>
          <w:rFonts w:ascii="IRNazanin" w:hAnsi="IRNazanin" w:eastAsia="IRNazanin"/>
          <w:color w:val="111111"/>
          <w:sz w:val="28"/>
          <w:sz w:val="28"/>
          <w:szCs w:val="28"/>
          <w:rtl w:val="true"/>
          <w:lang w:bidi="fa-IR"/>
        </w:rPr>
        <w:t>موسوى، عباسعلى</w:t>
      </w:r>
    </w:p>
    <w:p>
      <w:pPr>
        <w:pStyle w:val="BookText"/>
        <w:rPr/>
      </w:pPr>
      <w:r>
        <w:rPr>
          <w:rFonts w:ascii="Amiri" w:hAnsi="Amiri" w:eastAsia="Amiri" w:cs="Amiri"/>
          <w:color w:val="111111"/>
          <w:sz w:val="28"/>
          <w:sz w:val="28"/>
          <w:szCs w:val="28"/>
          <w:rtl w:val="true"/>
          <w:lang w:bidi="ar-SA"/>
        </w:rPr>
        <w:t xml:space="preserve">شبهات حول الشيعة، بيروت، مؤسسه الاعلمى للمطبوعات،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موسوى، سيد عبدالرحيم </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الاحتفال بذكرى مولد النبى صلى الله عليه و آله، قم، مجمع جهانى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۶٨۶٨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رحاب اهل‌البيت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الاحتفال بذكرى مولد النبى صلى الله عليه و آله</w:t>
      </w:r>
    </w:p>
    <w:p>
      <w:pPr>
        <w:pStyle w:val="BookText"/>
        <w:rPr/>
      </w:pPr>
      <w:r>
        <w:rPr>
          <w:rFonts w:ascii="IRNazanin" w:hAnsi="IRNazanin" w:eastAsia="IRNazanin"/>
          <w:color w:val="111111"/>
          <w:sz w:val="28"/>
          <w:sz w:val="28"/>
          <w:szCs w:val="28"/>
          <w:rtl w:val="true"/>
          <w:lang w:bidi="fa-IR"/>
        </w:rPr>
        <w:t xml:space="preserve">اسطورة تحريف القرآن الكريم، قم، مجمع جهانى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٨۶٨۶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رحاب اهل‌البيت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اسطورة تحريف القرآن الكريم</w:t>
      </w:r>
    </w:p>
    <w:p>
      <w:pPr>
        <w:pStyle w:val="BookText"/>
        <w:rPr/>
      </w:pPr>
      <w:r>
        <w:rPr>
          <w:rFonts w:ascii="IRNazanin" w:hAnsi="IRNazanin" w:eastAsia="IRNazanin"/>
          <w:color w:val="111111"/>
          <w:sz w:val="28"/>
          <w:sz w:val="28"/>
          <w:szCs w:val="28"/>
          <w:rtl w:val="true"/>
          <w:lang w:bidi="fa-IR"/>
        </w:rPr>
        <w:t xml:space="preserve">البكاء على موتى المومنين، قم، مجمع جهانى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٨۶٨۶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رحاب اهل‌البيت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البكاء على موتى المومنين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التوسل، قم، مجمع جهانى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x-53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٨۶٨۶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رحاب اهل‌البيت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زيارة القبور، قم، مجمع جهانى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٨۶٨۶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رحاب اهل‌البيت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زيارة القبور</w:t>
      </w:r>
    </w:p>
    <w:p>
      <w:pPr>
        <w:pStyle w:val="BookText"/>
        <w:rPr/>
      </w:pPr>
      <w:r>
        <w:rPr>
          <w:rFonts w:ascii="IRNazanin" w:hAnsi="IRNazanin" w:eastAsia="IRNazanin"/>
          <w:color w:val="111111"/>
          <w:sz w:val="28"/>
          <w:sz w:val="28"/>
          <w:szCs w:val="28"/>
          <w:rtl w:val="true"/>
          <w:lang w:bidi="fa-IR"/>
        </w:rPr>
        <w:t xml:space="preserve">سيد البطحاء ابوطالب كافل رسول الله و ناصره، قم، مجمع جهانى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٨۶٨۶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رحاب اهل‌البيت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البطحاء ابوطالب كافل رسول الله و ناصره </w:t>
      </w:r>
    </w:p>
    <w:p>
      <w:pPr>
        <w:pStyle w:val="BookText"/>
        <w:rPr/>
      </w:pPr>
      <w:r>
        <w:rPr>
          <w:rFonts w:ascii="IRNazanin" w:hAnsi="IRNazanin" w:eastAsia="IRNazanin"/>
          <w:color w:val="111111"/>
          <w:sz w:val="28"/>
          <w:sz w:val="28"/>
          <w:szCs w:val="28"/>
          <w:rtl w:val="true"/>
          <w:lang w:bidi="fa-IR"/>
        </w:rPr>
        <w:t xml:space="preserve">العصمة، قم، مجمع جهانى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٨۶٨۶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رحاب اهل‌البيت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العصمة فى النبوة والامامة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الائمة بالغيب، قم، مجمع جهانى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٨۶٨۶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رحاب اهل‌البيت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الائمة الاثنى عشر بالغيب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صيانة القرآن الكريم من التحريف، قم، مجمع جهانى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٨۶٨۶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رحاب اهل‌البيت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صيانة القرآن الكريم من التحريف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مصحف الامام على عليه السلام، قم، مجمع جهانى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٨۶٨۶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رحاب اهل‌البيت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مصحف الامام على عليه السلام</w:t>
      </w:r>
    </w:p>
    <w:p>
      <w:pPr>
        <w:pStyle w:val="BookText"/>
        <w:rPr/>
      </w:pPr>
      <w:r>
        <w:rPr>
          <w:rFonts w:ascii="IRNazanin" w:hAnsi="IRNazanin" w:eastAsia="IRNazanin"/>
          <w:color w:val="111111"/>
          <w:sz w:val="28"/>
          <w:sz w:val="28"/>
          <w:szCs w:val="28"/>
          <w:rtl w:val="true"/>
          <w:lang w:bidi="fa-IR"/>
        </w:rPr>
        <w:t xml:space="preserve">موسوى، عبدالرزاق بن محمد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مقرم، عبدالرزاق بن محمد</w:t>
      </w:r>
    </w:p>
    <w:p>
      <w:pPr>
        <w:pStyle w:val="BookText"/>
        <w:rPr/>
      </w:pPr>
      <w:r>
        <w:rPr>
          <w:rFonts w:ascii="Amiri" w:hAnsi="Amiri" w:eastAsia="Amiri" w:cs="Amiri"/>
          <w:color w:val="111111"/>
          <w:sz w:val="28"/>
          <w:sz w:val="28"/>
          <w:szCs w:val="28"/>
          <w:rtl w:val="true"/>
          <w:lang w:bidi="ar-SA"/>
        </w:rPr>
        <w:t>موسوى، سيد عبدالرسول</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مفتوحة الى هزّاع الشمرى، تهران، المركز الثقافى الحسينى،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اين رساله در رد كتاب حقائق عن اميرالمؤمنين يزيد بن معاويه نوشته هزّاع بن عيد الشمرى است</w:t>
      </w:r>
    </w:p>
    <w:p>
      <w:pPr>
        <w:pStyle w:val="BookText"/>
        <w:rPr/>
      </w:pPr>
      <w:r>
        <w:rPr>
          <w:rFonts w:ascii="Amiri" w:hAnsi="Amiri" w:eastAsia="Amiri" w:cs="Amiri"/>
          <w:color w:val="111111"/>
          <w:sz w:val="28"/>
          <w:sz w:val="28"/>
          <w:szCs w:val="28"/>
          <w:rtl w:val="true"/>
          <w:lang w:bidi="ar-SA"/>
        </w:rPr>
        <w:t>موسوى، سيد على بن فرهود</w:t>
      </w:r>
    </w:p>
    <w:p>
      <w:pPr>
        <w:pStyle w:val="BookText"/>
        <w:rPr/>
      </w:pPr>
      <w:r>
        <w:rPr>
          <w:rFonts w:ascii="Amiri" w:hAnsi="Amiri" w:eastAsia="Amiri" w:cs="Amiri"/>
          <w:color w:val="111111"/>
          <w:sz w:val="28"/>
          <w:sz w:val="28"/>
          <w:szCs w:val="28"/>
          <w:rtl w:val="true"/>
          <w:lang w:bidi="ar-SA"/>
        </w:rPr>
        <w:t>الحقيقة فى الرد على الوهابية، بى‌جا، نجف اشرف، بى‌نا، بى‌نا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المؤلفات الاسلامية فى الرد على الفرقة الوهابية،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۶٠</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موسوى، سيد فاروق</w:t>
      </w:r>
    </w:p>
    <w:p>
      <w:pPr>
        <w:pStyle w:val="BookText"/>
        <w:rPr/>
      </w:pPr>
      <w:r>
        <w:rPr>
          <w:rFonts w:ascii="IRNazanin" w:hAnsi="IRNazanin" w:eastAsia="IRNazanin"/>
          <w:color w:val="111111"/>
          <w:sz w:val="28"/>
          <w:sz w:val="28"/>
          <w:szCs w:val="28"/>
          <w:rtl w:val="true"/>
          <w:lang w:bidi="fa-IR"/>
        </w:rPr>
        <w:t xml:space="preserve">نافذة على زيارة القبور، قم، دارالعلم آيةالله بهبهانى،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٧</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 وزيرى، عربى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بررسى و ردّ عقايد وهابيان با استناد به روايات و سيره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ابتدا به دلايل چهارگانه در اثبات مشروعيت زيارت استناد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نقل آراء مختلف از عالمان اهل سنت و شيعه و ذكر حوادث تاريخى، دال بر درستى اين نظرگاه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موسوى، فاطمه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ابن تيميه در فاجعه خونين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مجموعه مقالات همايش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تهران، دانشگاه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يازدهم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موسوى، سيدكاظم حسين</w:t>
      </w:r>
    </w:p>
    <w:p>
      <w:pPr>
        <w:pStyle w:val="BookText"/>
        <w:rPr/>
      </w:pPr>
      <w:r>
        <w:rPr>
          <w:rFonts w:ascii="Amiri" w:hAnsi="Amiri" w:eastAsia="Amiri" w:cs="Amiri"/>
          <w:color w:val="111111"/>
          <w:sz w:val="28"/>
          <w:sz w:val="28"/>
          <w:szCs w:val="28"/>
          <w:rtl w:val="true"/>
          <w:lang w:bidi="ar-SA"/>
        </w:rPr>
        <w:t xml:space="preserve">تصفية الخفا فى اثبات ماتم سيدالشهداء، هند، فيصل آباد،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 اردو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موسوى بلادى، سيد عبدالله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بلادى بوشهرى، سيد عبدالله</w:t>
      </w:r>
    </w:p>
    <w:p>
      <w:pPr>
        <w:pStyle w:val="BookText"/>
        <w:rPr/>
      </w:pPr>
      <w:r>
        <w:rPr>
          <w:rFonts w:ascii="Amiri" w:hAnsi="Amiri" w:eastAsia="Amiri" w:cs="Amiri"/>
          <w:color w:val="111111"/>
          <w:sz w:val="28"/>
          <w:sz w:val="28"/>
          <w:szCs w:val="28"/>
          <w:rtl w:val="true"/>
          <w:lang w:bidi="ar-SA"/>
        </w:rPr>
        <w:t xml:space="preserve">موسوى حائرى، سيدمحمدحسن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قزوينى حائرى، سيدمحمدحسن</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موسوى حسينى ارومى، سيدحسين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عرب باغى، سيدحسين </w:t>
      </w:r>
    </w:p>
    <w:p>
      <w:pPr>
        <w:pStyle w:val="BookText"/>
        <w:rPr/>
      </w:pPr>
      <w:r>
        <w:rPr>
          <w:rFonts w:ascii="IRNazanin" w:hAnsi="IRNazanin" w:eastAsia="IRNazanin"/>
          <w:color w:val="111111"/>
          <w:sz w:val="28"/>
          <w:sz w:val="28"/>
          <w:szCs w:val="28"/>
          <w:rtl w:val="true"/>
          <w:lang w:bidi="fa-IR"/>
        </w:rPr>
        <w:t>موسوى خراسانى، حسن</w:t>
      </w:r>
    </w:p>
    <w:p>
      <w:pPr>
        <w:pStyle w:val="BookText"/>
        <w:rPr/>
      </w:pPr>
      <w:r>
        <w:rPr>
          <w:rFonts w:ascii="IRNazanin" w:hAnsi="IRNazanin" w:eastAsia="IRNazanin"/>
          <w:color w:val="111111"/>
          <w:sz w:val="28"/>
          <w:sz w:val="28"/>
          <w:szCs w:val="28"/>
          <w:rtl w:val="true"/>
          <w:lang w:bidi="fa-IR"/>
        </w:rPr>
        <w:t xml:space="preserve">مذهب شيعه و مذاهب ساختگى شيخيه، صوفيه، وهابيه، قم، امين، جاپ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موسوى خرسان، محمد مهدى</w:t>
      </w:r>
    </w:p>
    <w:p>
      <w:pPr>
        <w:pStyle w:val="BookText"/>
        <w:rPr/>
      </w:pPr>
      <w:r>
        <w:rPr>
          <w:rFonts w:ascii="Amiri" w:hAnsi="Amiri" w:eastAsia="Amiri" w:cs="Amiri"/>
          <w:color w:val="111111"/>
          <w:sz w:val="28"/>
          <w:sz w:val="28"/>
          <w:szCs w:val="28"/>
          <w:rtl w:val="true"/>
          <w:lang w:bidi="ar-SA"/>
        </w:rPr>
        <w:t xml:space="preserve">السجود على التربة الحسينية، بيروت، مؤسسه الاعلمى للمطبوعات،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موسوى خوانسارى، ابوتراب </w:t>
      </w:r>
      <w:r>
        <w:rPr>
          <w:rStyle w:val="FootnoteAnchor"/>
          <w:rtl w:val="true"/>
        </w:rPr>
        <w:footnoteReference w:id="370"/>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٧</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فى هدم المشاهد، بى‌تا، نسخه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شخصى سيدمحمدرضا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موسوى زنجانى، ابوالقاسم </w:t>
      </w:r>
      <w:r>
        <w:rPr>
          <w:rFonts w:eastAsia="IRNazanin" w:cs="IRNazanin"/>
          <w:color w:val="111111"/>
          <w:sz w:val="28"/>
          <w:szCs w:val="28"/>
          <w:rtl w:val="true"/>
          <w:lang w:bidi="fa-IR"/>
        </w:rPr>
        <w:t>(</w:t>
      </w:r>
      <w:r>
        <w:rPr>
          <w:rFonts w:eastAsia="IRNazanin" w:cs="IRNazanin"/>
          <w:color w:val="111111"/>
          <w:sz w:val="28"/>
          <w:szCs w:val="28"/>
          <w:lang w:bidi="fa-IR"/>
        </w:rPr>
        <w:t>1224</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٩</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الحسينية فى اثبات حلية التشبيه المعمول فى عزاء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نسخه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علميه زنجان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موسوى شاه چراغى، سيد محمدحسين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شاه چراغى، سيد محمدحسين</w:t>
      </w:r>
    </w:p>
    <w:p>
      <w:pPr>
        <w:pStyle w:val="BookText"/>
        <w:rPr/>
      </w:pPr>
      <w:r>
        <w:rPr>
          <w:rFonts w:ascii="Amiri" w:hAnsi="Amiri" w:eastAsia="Amiri" w:cs="Amiri"/>
          <w:color w:val="111111"/>
          <w:sz w:val="28"/>
          <w:sz w:val="28"/>
          <w:szCs w:val="28"/>
          <w:rtl w:val="true"/>
          <w:lang w:bidi="ar-SA"/>
        </w:rPr>
        <w:t xml:space="preserve">موسوى شيرازى، عبدالله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شيرازى، سيدعبدالله</w:t>
      </w:r>
    </w:p>
    <w:p>
      <w:pPr>
        <w:pStyle w:val="BookText"/>
        <w:rPr/>
      </w:pPr>
      <w:r>
        <w:rPr>
          <w:rFonts w:ascii="Amiri" w:hAnsi="Amiri" w:eastAsia="Amiri" w:cs="Amiri"/>
          <w:color w:val="111111"/>
          <w:sz w:val="28"/>
          <w:sz w:val="28"/>
          <w:szCs w:val="28"/>
          <w:rtl w:val="true"/>
          <w:lang w:bidi="ar-SA"/>
        </w:rPr>
        <w:t xml:space="preserve">موسوى صدر كاظمى، سيدحسين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صدر، سيدحسين</w:t>
      </w:r>
    </w:p>
    <w:p>
      <w:pPr>
        <w:pStyle w:val="BookText"/>
        <w:rPr/>
      </w:pPr>
      <w:r>
        <w:rPr>
          <w:rFonts w:ascii="Amiri" w:hAnsi="Amiri" w:eastAsia="Amiri" w:cs="Amiri"/>
          <w:color w:val="111111"/>
          <w:sz w:val="28"/>
          <w:sz w:val="28"/>
          <w:szCs w:val="28"/>
          <w:rtl w:val="true"/>
          <w:lang w:bidi="ar-SA"/>
        </w:rPr>
        <w:t xml:space="preserve">موسوى عاملى، سيد عبدالحسين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شرف‌الدين، سيدعبدالحسين</w:t>
      </w:r>
    </w:p>
    <w:p>
      <w:pPr>
        <w:pStyle w:val="BookText"/>
        <w:rPr/>
      </w:pPr>
      <w:r>
        <w:rPr>
          <w:rFonts w:ascii="Amiri" w:hAnsi="Amiri" w:eastAsia="Amiri" w:cs="Amiri"/>
          <w:color w:val="111111"/>
          <w:sz w:val="28"/>
          <w:sz w:val="28"/>
          <w:szCs w:val="28"/>
          <w:rtl w:val="true"/>
          <w:lang w:bidi="ar-SA"/>
        </w:rPr>
        <w:t xml:space="preserve">موسوى عاملى كاظمى، حسن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صدر، سيدحسن</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موسوى فالى، احمد بن عزيز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فالى شيرازى، احمد بن عزيز </w:t>
      </w:r>
    </w:p>
    <w:p>
      <w:pPr>
        <w:pStyle w:val="BookText"/>
        <w:rPr/>
      </w:pPr>
      <w:r>
        <w:rPr>
          <w:rFonts w:ascii="Amiri" w:hAnsi="Amiri" w:eastAsia="Amiri" w:cs="Amiri"/>
          <w:color w:val="111111"/>
          <w:sz w:val="28"/>
          <w:sz w:val="28"/>
          <w:szCs w:val="28"/>
          <w:rtl w:val="true"/>
          <w:lang w:bidi="ar-SA"/>
        </w:rPr>
        <w:t>موسوى قزوينى، سيدحسن</w:t>
      </w:r>
    </w:p>
    <w:p>
      <w:pPr>
        <w:pStyle w:val="BookText"/>
        <w:rPr/>
      </w:pPr>
      <w:r>
        <w:rPr>
          <w:rFonts w:ascii="IRNazanin" w:hAnsi="IRNazanin" w:eastAsia="IRNazanin"/>
          <w:color w:val="111111"/>
          <w:sz w:val="28"/>
          <w:sz w:val="28"/>
          <w:szCs w:val="28"/>
          <w:rtl w:val="true"/>
          <w:lang w:bidi="fa-IR"/>
        </w:rPr>
        <w:t xml:space="preserve">نقدى بر انديشه وهابيان، ترجمه حسن طارمى، تهران، وزارت فرهنگ و ارشاد اسلامى، </w:t>
      </w:r>
      <w:r>
        <w:rPr>
          <w:rFonts w:eastAsia="IRNazanin" w:cs="IRNazanin"/>
          <w:color w:val="111111"/>
          <w:sz w:val="28"/>
          <w:szCs w:val="28"/>
          <w:lang w:bidi="fa-IR"/>
        </w:rPr>
        <w:t>13</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موسوى قزوينى، سيدمحمدحسن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قزوينى حائرى، سيدمحمدحسن</w:t>
      </w:r>
    </w:p>
    <w:p>
      <w:pPr>
        <w:pStyle w:val="BookText"/>
        <w:rPr/>
      </w:pPr>
      <w:r>
        <w:rPr>
          <w:rFonts w:ascii="Amiri" w:hAnsi="Amiri" w:eastAsia="Amiri" w:cs="Amiri"/>
          <w:color w:val="111111"/>
          <w:sz w:val="28"/>
          <w:sz w:val="28"/>
          <w:szCs w:val="28"/>
          <w:rtl w:val="true"/>
          <w:lang w:bidi="ar-SA"/>
        </w:rPr>
        <w:t xml:space="preserve">موسوى كاظمى، سيدمحمدمهدى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كاظمى قزوينى، سيدمحمدمهدى</w:t>
      </w:r>
    </w:p>
    <w:p>
      <w:pPr>
        <w:pStyle w:val="BookText"/>
        <w:rPr/>
      </w:pPr>
      <w:r>
        <w:rPr>
          <w:rFonts w:ascii="Amiri" w:hAnsi="Amiri" w:eastAsia="Amiri" w:cs="Amiri"/>
          <w:color w:val="111111"/>
          <w:sz w:val="28"/>
          <w:sz w:val="28"/>
          <w:szCs w:val="28"/>
          <w:rtl w:val="true"/>
          <w:lang w:bidi="ar-SA"/>
        </w:rPr>
        <w:t xml:space="preserve">موسوى قزوينى، مهدى بن صالح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كيشوان، سيدمهدى بن صالح</w:t>
      </w:r>
    </w:p>
    <w:p>
      <w:pPr>
        <w:pStyle w:val="BookText"/>
        <w:rPr/>
      </w:pPr>
      <w:r>
        <w:rPr>
          <w:rFonts w:ascii="Amiri" w:hAnsi="Amiri" w:eastAsia="Amiri" w:cs="Amiri"/>
          <w:color w:val="111111"/>
          <w:sz w:val="28"/>
          <w:sz w:val="28"/>
          <w:szCs w:val="28"/>
          <w:rtl w:val="true"/>
          <w:lang w:bidi="ar-SA"/>
        </w:rPr>
        <w:t>موسوى مبلغ، سيدمحمد حسين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داورى در انديشه‌هاى علامه حلى و ابن تيميه در زمينه آيات نازل شده در شأن 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مشكوة، ش </w:t>
      </w:r>
      <w:r>
        <w:rPr>
          <w:rFonts w:ascii="Amiri" w:hAnsi="Amiri" w:eastAsia="Amiri" w:cs="Amiri"/>
          <w:color w:val="111111"/>
          <w:sz w:val="28"/>
          <w:sz w:val="28"/>
          <w:szCs w:val="28"/>
          <w:lang w:bidi="ar-SA"/>
        </w:rPr>
        <w:t>٨۶</w:t>
      </w:r>
      <w:r>
        <w:rPr>
          <w:rFonts w:ascii="Amiri" w:hAnsi="Amiri" w:eastAsia="Amiri" w:cs="Amiri"/>
          <w:color w:val="111111"/>
          <w:sz w:val="28"/>
          <w:sz w:val="28"/>
          <w:szCs w:val="28"/>
          <w:rtl w:val="true"/>
          <w:lang w:bidi="ar-SA"/>
        </w:rPr>
        <w:t xml:space="preserve">، بهار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تاريخى ظاهرنگرى در آيات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پژوهش‌هاى قرآنى، ش </w:t>
      </w:r>
      <w:r>
        <w:rPr>
          <w:rFonts w:eastAsia="IRNazanin" w:cs="IRNazanin"/>
          <w:color w:val="111111"/>
          <w:sz w:val="28"/>
          <w:szCs w:val="28"/>
          <w:lang w:bidi="fa-IR"/>
        </w:rPr>
        <w:t>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lang w:bidi="fa-IR"/>
        </w:rPr>
        <w:t>٧۶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موسوى مقرم، عبدالرزاق بن محمد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مقرم، عبدالرزاق بن محمد</w:t>
      </w:r>
    </w:p>
    <w:p>
      <w:pPr>
        <w:pStyle w:val="BookText"/>
        <w:rPr/>
      </w:pPr>
      <w:r>
        <w:rPr>
          <w:rFonts w:ascii="Amiri" w:hAnsi="Amiri" w:eastAsia="Amiri" w:cs="Amiri"/>
          <w:color w:val="111111"/>
          <w:sz w:val="28"/>
          <w:sz w:val="28"/>
          <w:szCs w:val="28"/>
          <w:rtl w:val="true"/>
          <w:lang w:bidi="ar-SA"/>
        </w:rPr>
        <w:t>موسوى ناسى، سيد حبيب‌الله</w:t>
      </w:r>
    </w:p>
    <w:p>
      <w:pPr>
        <w:pStyle w:val="BookText"/>
        <w:rPr/>
      </w:pPr>
      <w:r>
        <w:rPr>
          <w:rFonts w:ascii="IRNazanin" w:hAnsi="IRNazanin" w:eastAsia="IRNazanin"/>
          <w:color w:val="111111"/>
          <w:sz w:val="28"/>
          <w:sz w:val="28"/>
          <w:szCs w:val="28"/>
          <w:rtl w:val="true"/>
          <w:lang w:bidi="fa-IR"/>
        </w:rPr>
        <w:t xml:space="preserve">تاريخچه پيدايش وهابيت و نقد و بررسى عقايد آن، پايان‌نامه كارشناسى ارشد، به راهنمايى بهرام بهرامى و مشاوره حسين مرادى، رشته الهيات و معارف اسلامى، گرايش اديان و عرفان، دانشگاه آزاد اسلامى، واحد زنجان،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موسوى نجفى، عامر بن عباس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حلو، عامر بن عباس</w:t>
      </w:r>
    </w:p>
    <w:p>
      <w:pPr>
        <w:pStyle w:val="BookText"/>
        <w:rPr/>
      </w:pPr>
      <w:r>
        <w:rPr>
          <w:rFonts w:ascii="Amiri" w:hAnsi="Amiri" w:eastAsia="Amiri" w:cs="Amiri"/>
          <w:color w:val="111111"/>
          <w:sz w:val="28"/>
          <w:sz w:val="28"/>
          <w:szCs w:val="28"/>
          <w:rtl w:val="true"/>
          <w:lang w:bidi="ar-SA"/>
        </w:rPr>
        <w:t xml:space="preserve">موسوى نيشابورى هندى، محمدقلى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كنتورى، سيدمحمدقلى بن محمدحسين</w:t>
      </w:r>
    </w:p>
    <w:p>
      <w:pPr>
        <w:pStyle w:val="BookText"/>
        <w:rPr/>
      </w:pPr>
      <w:r>
        <w:rPr>
          <w:rFonts w:ascii="IRNazanin" w:hAnsi="IRNazanin" w:eastAsia="IRNazanin"/>
          <w:color w:val="111111"/>
          <w:sz w:val="28"/>
          <w:sz w:val="28"/>
          <w:szCs w:val="28"/>
          <w:rtl w:val="true"/>
          <w:lang w:bidi="fa-IR"/>
        </w:rPr>
        <w:t>مولوى كاشانى، ناصر و ديگران</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تضاد عقايد حنفيت با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و گفتار علماى اهل سنت، تهيه </w:t>
      </w:r>
    </w:p>
    <w:p>
      <w:pPr>
        <w:pStyle w:val="BookText"/>
        <w:rPr/>
      </w:pPr>
      <w:r>
        <w:rPr>
          <w:rFonts w:ascii="IRNazanin" w:hAnsi="IRNazanin" w:eastAsia="IRNazanin"/>
          <w:color w:val="111111"/>
          <w:sz w:val="28"/>
          <w:sz w:val="28"/>
          <w:szCs w:val="28"/>
          <w:rtl w:val="true"/>
          <w:lang w:bidi="fa-IR"/>
        </w:rPr>
        <w:t xml:space="preserve">كننده نهاد نمايندگى مقام معظم رهبرى در امور اهل سنت سيستان و بلوچستان، قم، آثار نفيس،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٩٩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ديدگاههاى مذاهب اسلامى</w:t>
      </w:r>
    </w:p>
    <w:p>
      <w:pPr>
        <w:pStyle w:val="BookText"/>
        <w:rPr/>
      </w:pPr>
      <w:r>
        <w:rPr>
          <w:rFonts w:ascii="Amiri" w:hAnsi="Amiri" w:eastAsia="Amiri" w:cs="Amiri"/>
          <w:color w:val="111111"/>
          <w:sz w:val="28"/>
          <w:sz w:val="28"/>
          <w:szCs w:val="28"/>
          <w:rtl w:val="true"/>
          <w:lang w:bidi="ar-SA"/>
        </w:rPr>
        <w:t xml:space="preserve">المؤيدى، مجدالدين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الفوائد المشتمل على بغية الرائد و ضالة الناشد، صنعا، دارالحكمة اليمانية،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شامل رساله‌هاى نويسنده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عناوين برخى رساله‌هاى اين مجموعه عبارتند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الرد على ابن تيميه و أصحابه فى اسم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فى التوسل والرد على ابن تيميه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فى مسائل نص ابن تيمية على أن الخطأ فيها مغفور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فى كلام ابن تيميه فى 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مؤيدى،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خاطرات همفر جاسوس انگليسى در ممالك اسلامى، نوشته هامفرى، تهران، اميركبير، </w:t>
      </w:r>
      <w:r>
        <w:rPr>
          <w:rFonts w:eastAsia="IRNazanin" w:cs="IRNazanin"/>
          <w:color w:val="111111"/>
          <w:sz w:val="28"/>
          <w:szCs w:val="28"/>
          <w:lang w:bidi="fa-IR"/>
        </w:rPr>
        <w:t>13</w:t>
      </w:r>
      <w:r>
        <w:rPr>
          <w:rFonts w:ascii="IRNazanin" w:hAnsi="IRNazanin" w:eastAsia="IRNazanin"/>
          <w:color w:val="111111"/>
          <w:sz w:val="28"/>
          <w:sz w:val="28"/>
          <w:szCs w:val="28"/>
          <w:lang w:bidi="fa-IR"/>
        </w:rPr>
        <w:t>۶</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 محسن</w:t>
      </w:r>
    </w:p>
    <w:p>
      <w:pPr>
        <w:pStyle w:val="BookText"/>
        <w:rPr/>
      </w:pPr>
      <w:r>
        <w:rPr>
          <w:rFonts w:ascii="IRNazanin" w:hAnsi="IRNazanin" w:eastAsia="IRNazanin"/>
          <w:color w:val="111111"/>
          <w:sz w:val="28"/>
          <w:sz w:val="28"/>
          <w:szCs w:val="28"/>
          <w:rtl w:val="true"/>
          <w:lang w:bidi="fa-IR"/>
        </w:rPr>
        <w:t>اين راه را نهايت صورت كجا توان بست، اسلام تندرو در برابر جهان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تحقيقى درباره اسلام گرايان سلفى و مقوله جهانى شدن، پاريس، سفارت جمهورى اسلامى ايران،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ص، رحلى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مهاجر عاملى، حبيب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آل ابراهيم، حبيب</w:t>
      </w:r>
    </w:p>
    <w:p>
      <w:pPr>
        <w:pStyle w:val="BookText"/>
        <w:rPr/>
      </w:pPr>
      <w:r>
        <w:rPr>
          <w:rFonts w:ascii="IRNazanin" w:hAnsi="IRNazanin" w:eastAsia="IRNazanin"/>
          <w:color w:val="111111"/>
          <w:sz w:val="28"/>
          <w:sz w:val="28"/>
          <w:szCs w:val="28"/>
          <w:rtl w:val="true"/>
          <w:lang w:bidi="fa-IR"/>
        </w:rPr>
        <w:t>مهدوى، محمدرضا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لورنس انگليسى و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اميد انقلاب، ش </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وهابيت اشغال جنايت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اميد انقلاب، ش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شهريور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مهدوى‌فر، مريم</w:t>
      </w:r>
    </w:p>
    <w:p>
      <w:pPr>
        <w:pStyle w:val="BookText"/>
        <w:rPr/>
      </w:pPr>
      <w:r>
        <w:rPr>
          <w:rFonts w:ascii="IRNazanin" w:hAnsi="IRNazanin" w:eastAsia="IRNazanin"/>
          <w:color w:val="111111"/>
          <w:sz w:val="28"/>
          <w:sz w:val="28"/>
          <w:szCs w:val="28"/>
          <w:rtl w:val="true"/>
          <w:lang w:bidi="fa-IR"/>
        </w:rPr>
        <w:t xml:space="preserve">پاسخ به شبهات وهابيت، پيرامون غيبت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پايان‌نامه كارشناسى، به راهنمايى صفا مدرسى، مدرسه علميه نرجس كاشمر، مركز مديريت حوزه علميه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پور، على اكبر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وهابيان به 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نوشته ايوب صبرى پاشا، ترجمه على اكبر مهدى پور، ميقات حج، زمستان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مهدى‌پور، مهدى</w:t>
      </w:r>
    </w:p>
    <w:p>
      <w:pPr>
        <w:pStyle w:val="BookText"/>
        <w:rPr/>
      </w:pPr>
      <w:r>
        <w:rPr>
          <w:rFonts w:ascii="IRNazanin" w:hAnsi="IRNazanin" w:eastAsia="IRNazanin"/>
          <w:color w:val="111111"/>
          <w:sz w:val="28"/>
          <w:sz w:val="28"/>
          <w:szCs w:val="28"/>
          <w:rtl w:val="true"/>
          <w:lang w:bidi="fa-IR"/>
        </w:rPr>
        <w:t>شبهات مهدوى دوران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نقدى بر بهائيت، قم، سازمان تبليغات اسلامى،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علاوه بر پاسخ‌دهى به شبهات بهائيان، برخى شبهات وهابيت در زمينه مهدويت نيز پاسخ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مهدى‌يف، آقابالا</w:t>
      </w:r>
    </w:p>
    <w:p>
      <w:pPr>
        <w:pStyle w:val="BookText"/>
        <w:rPr/>
      </w:pPr>
      <w:r>
        <w:rPr>
          <w:rFonts w:ascii="IRNazanin" w:hAnsi="IRNazanin" w:eastAsia="IRNazanin"/>
          <w:color w:val="111111"/>
          <w:sz w:val="28"/>
          <w:sz w:val="28"/>
          <w:szCs w:val="28"/>
          <w:rtl w:val="true"/>
          <w:lang w:bidi="fa-IR"/>
        </w:rPr>
        <w:t xml:space="preserve">شرك و ابعاد آن در قرآن، پايان‌نامه كارشناسى ارشد، به راهنمايى محمدعلى لسانى فشاركى، رشته علوم قرآن و حديث، دانشكده علوم انسانى، دانشگاه تربيت مدرس، </w:t>
      </w:r>
      <w:r>
        <w:rPr>
          <w:rFonts w:eastAsia="IRNazanin" w:cs="IRNazanin"/>
          <w:color w:val="111111"/>
          <w:sz w:val="28"/>
          <w:szCs w:val="28"/>
          <w:lang w:bidi="fa-IR"/>
        </w:rPr>
        <w:t>13</w:t>
      </w:r>
      <w:r>
        <w:rPr>
          <w:rFonts w:ascii="IRNazanin" w:hAnsi="IRNazanin" w:eastAsia="IRNazanin"/>
          <w:color w:val="111111"/>
          <w:sz w:val="28"/>
          <w:sz w:val="28"/>
          <w:szCs w:val="28"/>
          <w:lang w:bidi="fa-IR"/>
        </w:rPr>
        <w:t>٨٠</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ميرخانى، شهلا</w:t>
      </w:r>
    </w:p>
    <w:p>
      <w:pPr>
        <w:pStyle w:val="BookText"/>
        <w:rPr/>
      </w:pPr>
      <w:r>
        <w:rPr>
          <w:rFonts w:ascii="IRNazanin" w:hAnsi="IRNazanin" w:eastAsia="IRNazanin"/>
          <w:color w:val="111111"/>
          <w:sz w:val="28"/>
          <w:sz w:val="28"/>
          <w:szCs w:val="28"/>
          <w:rtl w:val="true"/>
          <w:lang w:bidi="fa-IR"/>
        </w:rPr>
        <w:t xml:space="preserve">بررسى شفاعت در آيات و روايات و نقد شبهات وارده بر شفاعت، پايان‌نامه كارشناسى ارشد، به راهنمايى مجيد معارف و مشاوره كامران ايزدى مباركه، دانشگاه آزاد اسلامى، واحد تهران شمال،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ميرداماد، سيدعبدالمجيد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زيارت اهل قبور، قم، مهديه،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عنوان روى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زيارت اهل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شبهاتى پيرامون زيارت پيامبر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زيارت اهل قبور و پاسخ به شبهات وهابيون در تحريم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زيارة الرسول المصطفى وآله بدعة او شرع؟ ، به كوشش محسن احمد الخاتمى، تهران، ژرف،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۶٠٨</w:t>
      </w:r>
      <w:r>
        <w:rPr>
          <w:rFonts w:ascii="IRNazanin" w:hAnsi="IRNazanin" w:eastAsia="IRNazanin"/>
          <w:color w:val="111111"/>
          <w:sz w:val="28"/>
          <w:sz w:val="28"/>
          <w:szCs w:val="28"/>
          <w:rtl w:val="true"/>
          <w:lang w:bidi="fa-IR"/>
        </w:rPr>
        <w:t>ص، وزيرى، عربى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الرسول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بررسى مشروعيت زيارت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ديدگاه وهابيان مبنى بر بدعت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ميردامادى، سيدحسن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٨٠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جنايت وهابيت، تهران، حوزه نمايندگى ولى فقيه در امور حج و زيارت،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۶٩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مجموعه‌اى از خاطرات شاهدان عينى واقعه كشتار حجاج و زائران بيت‌الله الحرام در سال </w:t>
      </w:r>
      <w:r>
        <w:rPr>
          <w:rFonts w:eastAsia="IRNazanin" w:cs="IRNazanin"/>
          <w:color w:val="111111"/>
          <w:sz w:val="28"/>
          <w:szCs w:val="28"/>
          <w:lang w:bidi="fa-IR"/>
        </w:rPr>
        <w:t>13</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اين كتاب، تفكرات وهابى و انحرافات موجود در عقايد طرفداران وهابيت، علت اصلى اين حادثه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ميرعرب، فرج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 ناپذيرى قرآن از ديدگاه علامه بلاغى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مجموعه مقالات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كنگره بين المللى علامه بلاغى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پژوهشگاه علوم و فرهنگ اسلامى،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٧</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ميرمحمدى، حميدرضا</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و نقد وهابيت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ترجمه‌ى كشف الارتياب علامه سيد محسن امين، ترجمه‌ى حاج شيخ على اكبر فائزى پورتهرانى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آينه پژوهش، ش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فروردين و ارديبهشت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معرفى و توصيف تاريخ و نقد وهابيت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ترجمه‌ى كشف الارتياب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علامه سيد محسن امين، ترجمه على‌اكبر فائزى‌پور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مطبوعات دينى،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ميرى، سيدمحسن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 در اندونزى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پژوهش‌هاى منطقه‌اى،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ميرى، فاطمه</w:t>
      </w:r>
    </w:p>
    <w:p>
      <w:pPr>
        <w:pStyle w:val="BookText"/>
        <w:rPr/>
      </w:pPr>
      <w:r>
        <w:rPr>
          <w:rFonts w:ascii="IRNazanin" w:hAnsi="IRNazanin" w:eastAsia="IRNazanin"/>
          <w:color w:val="111111"/>
          <w:sz w:val="28"/>
          <w:sz w:val="28"/>
          <w:szCs w:val="28"/>
          <w:rtl w:val="true"/>
          <w:lang w:bidi="fa-IR"/>
        </w:rPr>
        <w:t xml:space="preserve">توسل از منظر وهابيت، پايان‌نامه سطح دوم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راهنمايى خانم كريمى، جامعة الزهراء، قم،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نادرنژاد، معصومه</w:t>
      </w:r>
    </w:p>
    <w:p>
      <w:pPr>
        <w:pStyle w:val="BookText"/>
        <w:rPr/>
      </w:pPr>
      <w:r>
        <w:rPr>
          <w:rFonts w:ascii="IRNazanin" w:hAnsi="IRNazanin" w:eastAsia="IRNazanin"/>
          <w:color w:val="111111"/>
          <w:sz w:val="28"/>
          <w:sz w:val="28"/>
          <w:szCs w:val="28"/>
          <w:rtl w:val="true"/>
          <w:lang w:bidi="fa-IR"/>
        </w:rPr>
        <w:t xml:space="preserve">شرك و ابعاد آن در قرآن كريم، پايان‌نامه كارشناسى ارشد، به راهنمايى محمدعلى مهدوى راد و مشاوره احمد عابدى، رشته علوم قرآن و حديث، دانشكده اصول دين، قم، </w:t>
      </w:r>
      <w:r>
        <w:rPr>
          <w:rFonts w:eastAsia="IRNazanin" w:cs="IRNazanin"/>
          <w:color w:val="111111"/>
          <w:sz w:val="28"/>
          <w:szCs w:val="28"/>
          <w:lang w:bidi="fa-IR"/>
        </w:rPr>
        <w:t>13</w:t>
      </w:r>
      <w:r>
        <w:rPr>
          <w:rFonts w:ascii="IRNazanin" w:hAnsi="IRNazanin" w:eastAsia="IRNazanin"/>
          <w:color w:val="111111"/>
          <w:sz w:val="28"/>
          <w:sz w:val="28"/>
          <w:szCs w:val="28"/>
          <w:lang w:bidi="fa-IR"/>
        </w:rPr>
        <w:t>٧٨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نادرى، مرتضى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تيميه و انكار مجاز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سفينه، ش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زمستان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٨٩</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الناصر، محمد بن عيدالله</w:t>
      </w:r>
    </w:p>
    <w:p>
      <w:pPr>
        <w:pStyle w:val="BookText"/>
        <w:rPr/>
      </w:pPr>
      <w:r>
        <w:rPr>
          <w:rFonts w:ascii="Amiri" w:hAnsi="Amiri" w:eastAsia="Amiri" w:cs="Amiri"/>
          <w:color w:val="111111"/>
          <w:sz w:val="28"/>
          <w:sz w:val="28"/>
          <w:szCs w:val="28"/>
          <w:rtl w:val="true"/>
          <w:lang w:bidi="ar-SA"/>
        </w:rPr>
        <w:t xml:space="preserve">للحقيقة اقول، تهران، نشر مشعر،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پاسخى به مقاله‌اى از سلمان بن فهد العودة درباره برگزارى مراسم عيد غدير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ناصرى، حميد</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نظريات ابن تيميه در مورد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پايان‌نامه سطح سوم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حوزه علميه قم، در حال تدوين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ناصرى، عليرضا و رضانيا، حميدرضا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عقل و نقل از ديدگاه علامه طباطبايى و 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طلوع نور، ش</w:t>
      </w:r>
      <w:r>
        <w:rPr>
          <w:rFonts w:eastAsia="IRNazanin" w:cs="IRNazanin"/>
          <w:color w:val="111111"/>
          <w:sz w:val="28"/>
          <w:szCs w:val="28"/>
          <w:lang w:bidi="fa-IR"/>
        </w:rPr>
        <w:t>3</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ناظرى، زهرا</w:t>
      </w:r>
    </w:p>
    <w:p>
      <w:pPr>
        <w:pStyle w:val="BookText"/>
        <w:rPr/>
      </w:pPr>
      <w:r>
        <w:rPr>
          <w:rFonts w:ascii="IRNazanin" w:hAnsi="IRNazanin" w:eastAsia="IRNazanin"/>
          <w:color w:val="111111"/>
          <w:sz w:val="28"/>
          <w:sz w:val="28"/>
          <w:szCs w:val="28"/>
          <w:rtl w:val="true"/>
          <w:lang w:bidi="fa-IR"/>
        </w:rPr>
        <w:t>شفاعت در قلمرو نفى و اثبات، پايان‌نامه كارشناسى، به راهنمايى عبدالرسول هاديان، دانشكده علوم قرآنى شيراز، دانشگاه علوم و معارف قرآن 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ناظمى، ربابه</w:t>
      </w:r>
    </w:p>
    <w:p>
      <w:pPr>
        <w:pStyle w:val="BookText"/>
        <w:rPr/>
      </w:pPr>
      <w:r>
        <w:rPr>
          <w:rFonts w:ascii="IRNazanin" w:hAnsi="IRNazanin" w:eastAsia="IRNazanin"/>
          <w:color w:val="111111"/>
          <w:sz w:val="28"/>
          <w:sz w:val="28"/>
          <w:szCs w:val="28"/>
          <w:rtl w:val="true"/>
          <w:lang w:bidi="fa-IR"/>
        </w:rPr>
        <w:t xml:space="preserve">بدعت از ديدگاه قرآن و حديث، پايان‌نامه كارشناسى ارشد، به راهنمايى محمدباقر حجتى، رشته علوم قرآن و حديث، دانشگاه آزاد اسلامى، واحد تهران شمال، </w:t>
      </w:r>
      <w:r>
        <w:rPr>
          <w:rFonts w:eastAsia="IRNazanin" w:cs="IRNazanin"/>
          <w:color w:val="111111"/>
          <w:sz w:val="28"/>
          <w:szCs w:val="28"/>
          <w:lang w:bidi="fa-IR"/>
        </w:rPr>
        <w:t>13</w:t>
      </w:r>
      <w:r>
        <w:rPr>
          <w:rFonts w:ascii="IRNazanin" w:hAnsi="IRNazanin" w:eastAsia="IRNazanin"/>
          <w:color w:val="111111"/>
          <w:sz w:val="28"/>
          <w:sz w:val="28"/>
          <w:szCs w:val="28"/>
          <w:lang w:bidi="fa-IR"/>
        </w:rPr>
        <w:t>٧٧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عمومى</w:t>
      </w:r>
    </w:p>
    <w:p>
      <w:pPr>
        <w:pStyle w:val="BookText"/>
        <w:rPr/>
      </w:pPr>
      <w:r>
        <w:rPr>
          <w:rFonts w:ascii="IRNazanin" w:hAnsi="IRNazanin" w:eastAsia="IRNazanin"/>
          <w:color w:val="111111"/>
          <w:sz w:val="28"/>
          <w:sz w:val="28"/>
          <w:szCs w:val="28"/>
          <w:rtl w:val="true"/>
          <w:lang w:bidi="fa-IR"/>
        </w:rPr>
        <w:t xml:space="preserve">بدعت در آيينه قرآن و حديث، قم، زمينه‌سازان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ناظمى قره باغ، سيدمهدى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وهابيت و انديشه معاصر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مطالعات تاريخى، ش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وهابيت در جهان اسلام 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تهران، انديشه‌سازان نور،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نافعى، كريم</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نقدى بر آرايى چند از فرقه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فرهنگ و آفرينش، ش </w:t>
      </w:r>
      <w:r>
        <w:rPr>
          <w:rFonts w:eastAsia="IRNazanin" w:cs="IRNazanin"/>
          <w:color w:val="111111"/>
          <w:sz w:val="28"/>
          <w:szCs w:val="28"/>
          <w:lang w:bidi="fa-IR"/>
        </w:rPr>
        <w:t>22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w:t>
      </w:r>
      <w:r>
        <w:rPr>
          <w:rFonts w:ascii="IRNazanin" w:hAnsi="IRNazanin" w:eastAsia="IRNazanin"/>
          <w:color w:val="111111"/>
          <w:sz w:val="28"/>
          <w:sz w:val="28"/>
          <w:szCs w:val="28"/>
          <w:lang w:bidi="fa-IR"/>
        </w:rPr>
        <w:t>٧۶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w:t>
      </w:r>
      <w:r>
        <w:rPr>
          <w:rFonts w:ascii="IRNazanin" w:hAnsi="IRNazanin" w:eastAsia="IRNazanin"/>
          <w:color w:val="111111"/>
          <w:sz w:val="28"/>
          <w:sz w:val="28"/>
          <w:szCs w:val="28"/>
          <w:lang w:bidi="fa-IR"/>
        </w:rPr>
        <w:t>٧۶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w:t>
      </w:r>
      <w:r>
        <w:rPr>
          <w:rFonts w:ascii="IRNazanin" w:hAnsi="IRNazanin" w:eastAsia="IRNazanin"/>
          <w:color w:val="111111"/>
          <w:sz w:val="28"/>
          <w:sz w:val="28"/>
          <w:szCs w:val="28"/>
          <w:lang w:bidi="fa-IR"/>
        </w:rPr>
        <w:t>٧۶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نامه جامعه، ماهنامه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عرصه جديد فعاليت وهابيت عليه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نامه جامعه، ش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آذر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٨۶</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وهابيت، مشكل اتحاد و انسجام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نامه جامعه، ش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خرداد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٨۶</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نبئى، داراب</w:t>
      </w:r>
    </w:p>
    <w:p>
      <w:pPr>
        <w:pStyle w:val="BookText"/>
        <w:rPr/>
      </w:pPr>
      <w:r>
        <w:rPr>
          <w:rFonts w:ascii="IRNazanin" w:hAnsi="IRNazanin" w:eastAsia="IRNazanin"/>
          <w:color w:val="111111"/>
          <w:sz w:val="28"/>
          <w:sz w:val="28"/>
          <w:szCs w:val="28"/>
          <w:rtl w:val="true"/>
          <w:lang w:bidi="fa-IR"/>
        </w:rPr>
        <w:t xml:space="preserve">شرك از ديدگاه قرآن، پايان‌نامه كارشناسى ارشد، به راهنمايى على‌اكبر غفارى صفت، رشته معارف اسلامى و تبليغ، دانشكده تبليغ و معارف اسلامى،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٧٠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نبى‌نژاد، محسن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بربهارى از كهن‌ترين تئوريسين‌هاى وهابيت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سراج منير، ش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زمستان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مقاله در پى تبيين ديدگاه‌ها و عملكرد افراطى ابو محمد حسن بن على بن خلف بربهارى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نجارزادگان، فتح الله </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إشكاليات حول التراث الشيعى الحديثى، وقفتان مع الدكتور ناصر القفارى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المنهاج، ش </w:t>
      </w:r>
      <w:r>
        <w:rPr>
          <w:rFonts w:eastAsia="IRNazanin" w:cs="IRNazanin"/>
          <w:color w:val="111111"/>
          <w:sz w:val="28"/>
          <w:szCs w:val="28"/>
          <w:lang w:bidi="fa-IR"/>
        </w:rPr>
        <w:t>2</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خريف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افسانه سوره ولايت و 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طلوع، ش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تابستان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التبرك و التوسل و الصلح مع العدو الصهيونى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ضوء آراء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واعظ زاده الخراسانى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عبدالعزيز بن عبدالله بن باز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بن على السقاف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السبحانى، تهران، نشر مشعر،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٨۶</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 ناپذيرى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مجموعه مقالات فارسى‌عربى كنگره بين المللى علامه بلاغى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پژوهشگاه علوم و فرهنگ اسلامى،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lang w:bidi="fa-IR"/>
        </w:rPr>
        <w:t>٧</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دوازده نكته در بررسى و ارزيابى ادله توسل، شفاعت، تبرك و زيارت، قم، آستانه مقدسه قم، انتشارات زائر، ، </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سلامة القرآن من التحريف و تقنيد الافتراءات على الشيعة الامامية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و نقد لآراء الدكتور ناصر بن على القفارى، احسان الهى ظهير، محمد مال الله و آخرين، تهران، پيام آزادى، </w:t>
      </w:r>
      <w:r>
        <w:rPr>
          <w:rFonts w:eastAsia="IRNazanin" w:cs="IRNazanin"/>
          <w:color w:val="111111"/>
          <w:sz w:val="28"/>
          <w:szCs w:val="28"/>
          <w:lang w:bidi="fa-IR"/>
        </w:rPr>
        <w:t>13</w:t>
      </w:r>
      <w:r>
        <w:rPr>
          <w:rFonts w:ascii="IRNazanin" w:hAnsi="IRNazanin" w:eastAsia="IRNazanin"/>
          <w:color w:val="111111"/>
          <w:sz w:val="28"/>
          <w:sz w:val="28"/>
          <w:szCs w:val="28"/>
          <w:lang w:bidi="fa-IR"/>
        </w:rPr>
        <w:t>٧٨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تفنيد الافتراء ات على الشيعه الاماميه</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IRNazanin" w:hAnsi="IRNazanin" w:eastAsia="IRNazanin"/>
          <w:color w:val="111111"/>
          <w:sz w:val="28"/>
          <w:sz w:val="28"/>
          <w:szCs w:val="28"/>
          <w:rtl w:val="true"/>
          <w:lang w:bidi="fa-IR"/>
        </w:rPr>
        <w:t xml:space="preserve">تهران، نشر مشعر،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w:t>
      </w:r>
      <w:r>
        <w:rPr>
          <w:rFonts w:eastAsia="IRNazanin" w:cs="IRNazanin"/>
          <w:color w:val="111111"/>
          <w:sz w:val="28"/>
          <w:szCs w:val="28"/>
          <w:lang w:bidi="fa-IR"/>
        </w:rPr>
        <w:t>5</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إشكالية تحريف القرآن، دراسة فى سورتى النورين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المنهاج، ش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شتاء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لبنات التفسير السلفى بين النفى و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ترجمه به 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عبدالرزاق، المنهاج، ش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صيف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نزاهة القرآن عن التحريف و موازين الوهابية، پايان‌نامه دكترا، به راهنمايى محمد هادى معرفت و مشاوره سيد محمد باقر حجتى، دانشكده الهيات و معارف اسلامى، دانشگاه تهران</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رساله كه به زبان عربى نوشته شده، در نقد بخشى از كتاب اصول مذهب الشيعة الامامية الاثنى عشرية تأليف دكتر ناصر القفارى يكى دانشمندان وهابى مذهب است و شامل پنج فصل با اين عنوان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امامى مذهبان بر مصونيت قرآن از تحريف؛ روايات تحريف در ترازوى نقد؛ احاديث تحريف در كتب اهل سنت؛ نگاهى به پاسخ‌هاى اهل سنت به اشكالات اين روايات؛ نظرى گذرا به پاسخ‌هاى امامى مذهبان به روايت اهل سنت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نجفى، حسن فخرالدين</w:t>
      </w:r>
    </w:p>
    <w:p>
      <w:pPr>
        <w:pStyle w:val="BookText"/>
        <w:rPr/>
      </w:pPr>
      <w:r>
        <w:rPr>
          <w:rFonts w:ascii="Amiri" w:hAnsi="Amiri" w:eastAsia="Amiri" w:cs="Amiri"/>
          <w:color w:val="111111"/>
          <w:sz w:val="28"/>
          <w:sz w:val="28"/>
          <w:szCs w:val="28"/>
          <w:rtl w:val="true"/>
          <w:lang w:bidi="ar-SA"/>
        </w:rPr>
        <w:t xml:space="preserve">ديوبنديون و وهابيون كه بارى مين علماء اهل سنت كا فيصله، هند، بى‌جا، سكردو بلتستان،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 زبان اردو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فارسى كتاب اينچنين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علما درباره ديوبندى‌ها و وهابيها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تأليفات شيعه در شبه قاره هند، 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نجفى، سيد ابن حسن</w:t>
      </w:r>
    </w:p>
    <w:p>
      <w:pPr>
        <w:pStyle w:val="BookText"/>
        <w:rPr/>
      </w:pPr>
      <w:r>
        <w:rPr>
          <w:rFonts w:ascii="Amiri" w:hAnsi="Amiri" w:eastAsia="Amiri" w:cs="Amiri"/>
          <w:color w:val="111111"/>
          <w:sz w:val="28"/>
          <w:sz w:val="28"/>
          <w:szCs w:val="28"/>
          <w:rtl w:val="true"/>
          <w:lang w:bidi="ar-SA"/>
        </w:rPr>
        <w:t xml:space="preserve">جنت البقيع، لاهور، بى‌نا،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 زبان اردو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 كتاب تاريخ انهدام مزارات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بقيع ذكر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تأليفات شيعه در شبه قاره هند، ص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نجفى، محمدعلى</w:t>
      </w:r>
    </w:p>
    <w:p>
      <w:pPr>
        <w:pStyle w:val="BookText"/>
        <w:rPr/>
      </w:pPr>
      <w:r>
        <w:rPr>
          <w:rFonts w:ascii="Amiri" w:hAnsi="Amiri" w:eastAsia="Amiri" w:cs="Amiri"/>
          <w:color w:val="111111"/>
          <w:sz w:val="28"/>
          <w:sz w:val="28"/>
          <w:szCs w:val="28"/>
          <w:rtl w:val="true"/>
          <w:lang w:bidi="ar-SA"/>
        </w:rPr>
        <w:t xml:space="preserve">صحبة الرسول صلى الله عليه و آله بين المنقول والمعقول، تهران، نشر مشعر،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3/1425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٧۶</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كتاب حاضر رديه‌اى بر كتابى از درويش صالح بن عبدالله الدرويش، قاضى القضات قطيف پيرامون صحابه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نجفى عراقى، عبدالنبى</w:t>
      </w:r>
    </w:p>
    <w:p>
      <w:pPr>
        <w:pStyle w:val="BookText"/>
        <w:rPr/>
      </w:pPr>
      <w:r>
        <w:rPr>
          <w:rFonts w:ascii="IRNazanin" w:hAnsi="IRNazanin" w:eastAsia="IRNazanin"/>
          <w:color w:val="111111"/>
          <w:sz w:val="28"/>
          <w:sz w:val="28"/>
          <w:szCs w:val="28"/>
          <w:rtl w:val="true"/>
          <w:lang w:bidi="fa-IR"/>
        </w:rPr>
        <w:t>هداية 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الهداية فى مشروعة الشهادة بالولاية فى الاذان و الاقامة، تهران، پزشكيان نژاد و پسران، </w:t>
      </w:r>
      <w:r>
        <w:rPr>
          <w:rFonts w:eastAsia="IRNazanin" w:cs="IRNazanin"/>
          <w:color w:val="111111"/>
          <w:sz w:val="28"/>
          <w:szCs w:val="28"/>
          <w:lang w:bidi="fa-IR"/>
        </w:rPr>
        <w:t>13</w:t>
      </w:r>
      <w:r>
        <w:rPr>
          <w:rFonts w:ascii="IRNazanin" w:hAnsi="IRNazanin" w:eastAsia="IRNazanin"/>
          <w:color w:val="111111"/>
          <w:sz w:val="28"/>
          <w:sz w:val="28"/>
          <w:szCs w:val="28"/>
          <w:lang w:bidi="fa-IR"/>
        </w:rPr>
        <w:t>۶</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ضميمه كتاب تنبيه الناس من شر الوسواس الخناس نوشته سيدمحمدعلى كاظمينى بروجردى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نجفى فيروزجايى، عباس</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بنيادهاى فكرى القاعده و وهابيت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راهبرد، ش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بهار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نجفى مرندى، ابوالحسن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دولت آبادى نجفى مرندى، ابوالحسن</w:t>
      </w:r>
    </w:p>
    <w:p>
      <w:pPr>
        <w:pStyle w:val="BookText"/>
        <w:rPr/>
      </w:pPr>
      <w:r>
        <w:rPr>
          <w:rFonts w:ascii="IRNazanin" w:hAnsi="IRNazanin" w:eastAsia="IRNazanin"/>
          <w:color w:val="111111"/>
          <w:sz w:val="28"/>
          <w:sz w:val="28"/>
          <w:szCs w:val="28"/>
          <w:rtl w:val="true"/>
          <w:lang w:bidi="fa-IR"/>
        </w:rPr>
        <w:t xml:space="preserve">نجفى مسجدشاهى اصفهانى، مهدى </w:t>
      </w:r>
      <w:r>
        <w:rPr>
          <w:rStyle w:val="FootnoteAnchor"/>
          <w:rtl w:val="true"/>
        </w:rPr>
        <w:footnoteReference w:id="372"/>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٩٨</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الرد على الوهابية، بى‌جا، بى‌تا، بى‌نا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معجم التراث الكلامى،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شماره </w:t>
      </w:r>
      <w:r>
        <w:rPr>
          <w:rFonts w:ascii="Amiri" w:hAnsi="Amiri" w:eastAsia="Amiri" w:cs="Amiri"/>
          <w:color w:val="111111"/>
          <w:sz w:val="28"/>
          <w:sz w:val="28"/>
          <w:szCs w:val="28"/>
          <w:lang w:bidi="ar-SA"/>
        </w:rPr>
        <w:t>۶٧</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نجفى يزدى، سيدمحمد</w:t>
      </w:r>
    </w:p>
    <w:p>
      <w:pPr>
        <w:pStyle w:val="BookText"/>
        <w:rPr/>
      </w:pPr>
      <w:r>
        <w:rPr>
          <w:rFonts w:ascii="IRNazanin" w:hAnsi="IRNazanin" w:eastAsia="IRNazanin"/>
          <w:color w:val="111111"/>
          <w:sz w:val="28"/>
          <w:sz w:val="28"/>
          <w:szCs w:val="28"/>
          <w:rtl w:val="true"/>
          <w:lang w:bidi="fa-IR"/>
        </w:rPr>
        <w:t>نور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نقد كتاب آنگاه كه صحابه را شناختم، تهران، نشر مشعر،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اين كتاب در نقد كتاب آنگاه كه صحابه را شناختم منسوب به ابوخليفه على بن محمد قصيبى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نجمى، محمد جاويد</w:t>
      </w:r>
    </w:p>
    <w:p>
      <w:pPr>
        <w:pStyle w:val="BookText"/>
        <w:rPr/>
      </w:pPr>
      <w:r>
        <w:rPr>
          <w:rFonts w:ascii="IRNazanin" w:hAnsi="IRNazanin" w:eastAsia="IRNazanin"/>
          <w:color w:val="111111"/>
          <w:sz w:val="28"/>
          <w:sz w:val="28"/>
          <w:szCs w:val="28"/>
          <w:rtl w:val="true"/>
          <w:lang w:bidi="fa-IR"/>
        </w:rPr>
        <w:t xml:space="preserve">بدعت در قرآن و حديث از منظر فريقين با تأكيد بر مصاديق رايج آن، پايان‌نامه كارشناسى ارشد، به راهنمايى احمد مرادخانى و مشاوره محمدحسن زمانى، رشته علوم قرآن و حديث، جامعة المصفى العالمية، قم،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نجمى، محمدصادق</w:t>
      </w:r>
    </w:p>
    <w:p>
      <w:pPr>
        <w:pStyle w:val="BookText"/>
        <w:rPr/>
      </w:pPr>
      <w:r>
        <w:rPr>
          <w:rFonts w:ascii="IRNazanin" w:hAnsi="IRNazanin" w:eastAsia="IRNazanin"/>
          <w:color w:val="111111"/>
          <w:sz w:val="28"/>
          <w:sz w:val="28"/>
          <w:szCs w:val="28"/>
          <w:rtl w:val="true"/>
          <w:lang w:bidi="fa-IR"/>
        </w:rPr>
        <w:t xml:space="preserve">تاريخ حرم ائمه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ديگر در مدينه منوره، تهران، نشر مشعر،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٧</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عربى</w:t>
      </w:r>
    </w:p>
    <w:p>
      <w:pPr>
        <w:pStyle w:val="BookText"/>
        <w:rPr/>
      </w:pPr>
      <w:r>
        <w:rPr>
          <w:rFonts w:ascii="Amiri" w:hAnsi="Amiri" w:eastAsia="Amiri" w:cs="Amiri"/>
          <w:color w:val="111111"/>
          <w:sz w:val="28"/>
          <w:sz w:val="28"/>
          <w:szCs w:val="28"/>
          <w:rtl w:val="true"/>
          <w:lang w:bidi="ar-SA"/>
        </w:rPr>
        <w:t xml:space="preserve">تاريخ حرم ائمه 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آثار اخرى فى المدينة المنورة، ترجمه محمدرضا مهرى، قم، موسسه المعارف الاسلاميه،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نجيب محمد، حسين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محمد، سيدحسين نجيب </w:t>
      </w:r>
    </w:p>
    <w:p>
      <w:pPr>
        <w:pStyle w:val="BookText"/>
        <w:rPr/>
      </w:pPr>
      <w:r>
        <w:rPr>
          <w:rFonts w:ascii="Amiri" w:hAnsi="Amiri" w:eastAsia="Amiri" w:cs="Amiri"/>
          <w:color w:val="111111"/>
          <w:sz w:val="28"/>
          <w:sz w:val="28"/>
          <w:szCs w:val="28"/>
          <w:rtl w:val="true"/>
          <w:lang w:bidi="ar-SA"/>
        </w:rPr>
        <w:t xml:space="preserve">نزاهتى، سيف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اقوال و كردار سلف صالح و بدعت، تبريز، اخم‌زاده،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۶٨٨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نشر شاهد</w:t>
      </w:r>
    </w:p>
    <w:p>
      <w:pPr>
        <w:pStyle w:val="BookText"/>
        <w:rPr/>
      </w:pPr>
      <w:r>
        <w:rPr>
          <w:rFonts w:ascii="IRNazanin" w:hAnsi="IRNazanin" w:eastAsia="IRNazanin"/>
          <w:color w:val="111111"/>
          <w:sz w:val="28"/>
          <w:sz w:val="28"/>
          <w:szCs w:val="28"/>
          <w:rtl w:val="true"/>
          <w:lang w:bidi="fa-IR"/>
        </w:rPr>
        <w:t>كبوتران خونين بال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تحليلى بر جنايت وهابيت در كشتار زائر بيگناه كويتى، تهران، نشر شاهد، ،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اصفهانى، اباذر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135</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كتابشناسى 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كتاب‌هاى منتشره در ايران </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نشر مشعر،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فصلى از اين كتابشناسى گزيده‌اى از كتابهايى كه نويسندگان شيعى در پاسخ به شبهات وهابيت توشته‌اند،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فصل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شبهه‌شناسى؛ رديه و دفاعيه‌ها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كتابشناسى 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سراج منير، ش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تابستان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گزارشى از آثارِ علمى شيعه و سنى در نقد جريان‌هاى تكفيرى و به ويژه وهابيون و عقايد اين گروه در تكفير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آثار شامل كتاب، مقاله و پايان‌نامه‌ها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كتابشناسى شفاعت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سراج منير، ش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زمستان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كتابشناسى آثارى است كه علما و نويسندگان شيعه در پاسخ به شبهات وهابيون درباره شفاعت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كتابشناسى تمامى منابع اعم از كتاب، مقاله و پايان‌نامه 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نصراللهى، على</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بررسى اعتقادات و افكار فرقه وهابيت از منظر قرآن و احاديث، پايان‌نامه كارشناسى ارشد، به راهنمايى محمدعلى ربى‌پور اقدم سرايى و مشاوره نازى </w:t>
      </w:r>
    </w:p>
    <w:p>
      <w:pPr>
        <w:pStyle w:val="BookText"/>
        <w:rPr/>
      </w:pPr>
      <w:r>
        <w:rPr>
          <w:rFonts w:ascii="IRNazanin" w:hAnsi="IRNazanin" w:eastAsia="IRNazanin"/>
          <w:color w:val="111111"/>
          <w:sz w:val="28"/>
          <w:sz w:val="28"/>
          <w:szCs w:val="28"/>
          <w:rtl w:val="true"/>
          <w:lang w:bidi="fa-IR"/>
        </w:rPr>
        <w:t xml:space="preserve">عبدالله پور، رشته الهيات و معارف اسلامى، گرايش علوم قرآن و حديث، دانشگاه آزاد اسلامى، واحد تبريز،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نصيرآبادى، محمد بن دلدار على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سلطان العلماء، محمد بن دلدار على</w:t>
      </w:r>
    </w:p>
    <w:p>
      <w:pPr>
        <w:pStyle w:val="BookText"/>
        <w:rPr/>
      </w:pPr>
      <w:r>
        <w:rPr>
          <w:rFonts w:ascii="Amiri" w:hAnsi="Amiri" w:eastAsia="Amiri" w:cs="Amiri"/>
          <w:color w:val="111111"/>
          <w:sz w:val="28"/>
          <w:sz w:val="28"/>
          <w:szCs w:val="28"/>
          <w:rtl w:val="true"/>
          <w:lang w:bidi="ar-SA"/>
        </w:rPr>
        <w:t xml:space="preserve">نصيرآبادى لكهنوى، سيد دلدار على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نقوى نصيرآبادى، دلدار على بن محمد معين</w:t>
      </w:r>
    </w:p>
    <w:p>
      <w:pPr>
        <w:pStyle w:val="BookText"/>
        <w:rPr/>
      </w:pPr>
      <w:r>
        <w:rPr>
          <w:rFonts w:ascii="IRNazanin" w:hAnsi="IRNazanin" w:eastAsia="IRNazanin"/>
          <w:color w:val="111111"/>
          <w:sz w:val="28"/>
          <w:sz w:val="28"/>
          <w:szCs w:val="28"/>
          <w:rtl w:val="true"/>
          <w:lang w:bidi="fa-IR"/>
        </w:rPr>
        <w:t>نعمتى، مظهر</w:t>
      </w:r>
    </w:p>
    <w:p>
      <w:pPr>
        <w:pStyle w:val="BookText"/>
        <w:rPr/>
      </w:pPr>
      <w:r>
        <w:rPr>
          <w:rFonts w:ascii="IRNazanin" w:hAnsi="IRNazanin" w:eastAsia="IRNazanin"/>
          <w:color w:val="111111"/>
          <w:sz w:val="28"/>
          <w:sz w:val="28"/>
          <w:szCs w:val="28"/>
          <w:rtl w:val="true"/>
          <w:lang w:bidi="fa-IR"/>
        </w:rPr>
        <w:t xml:space="preserve">بررسى و تطبيق تفسير آيات صفاتى خداوند بين تفسير الميزان و تفسير المنار، پايان‌نامه كارشناسى ارشد، به راهنمايى عادل نادرعلى و مشاوره امير شيرزاد، رشته علوم قرآن و حديث، دانشكده ادبيات و علوم انسانى، دانشگاه رازى كرمانشاه،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نعيم‌آبادى، غلامعلى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زيارت و توسل از منظر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فرقه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سفارش ستاد احياى امر به معروف و نهى از منكر استان هرمزگان، قم، توسعه قلم؛ فرتاب،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۶٨</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٧٨٠</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نعيمى، ابومحمد</w:t>
      </w:r>
    </w:p>
    <w:p>
      <w:pPr>
        <w:pStyle w:val="BookText"/>
        <w:rPr/>
      </w:pPr>
      <w:r>
        <w:rPr>
          <w:rFonts w:ascii="IRNazanin" w:hAnsi="IRNazanin" w:eastAsia="IRNazanin"/>
          <w:color w:val="111111"/>
          <w:sz w:val="28"/>
          <w:sz w:val="28"/>
          <w:szCs w:val="28"/>
          <w:rtl w:val="true"/>
          <w:lang w:bidi="fa-IR"/>
        </w:rPr>
        <w:t xml:space="preserve">ابن تيمية و منهجه فى الحديث، قم، جامعة المصطفى العالمية،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eastAsia="IRNazanin" w:cs="IRNazanin"/>
          <w:color w:val="111111"/>
          <w:sz w:val="28"/>
          <w:szCs w:val="28"/>
          <w:lang w:bidi="fa-IR"/>
        </w:rPr>
        <w:t>/142</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تحقيقى درباره شخصيت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وى در نقل و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نوشتار ضمن مطالعه اجمالى سيره علمى و اخلاقى ابن تيميه، اقوال برخى از علما در مدح و ذم او مطرح شده و قواعد به كار گرفته شده توسط وى در نقل احاديث و بيان سند و دلالت آنها مورد بحث و بررسى قرار گرفته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نعيمى اشرفى، احمد يارخان </w:t>
      </w:r>
      <w:r>
        <w:rPr>
          <w:rStyle w:val="FootnoteAnchor"/>
          <w:rtl w:val="true"/>
        </w:rPr>
        <w:footnoteReference w:id="373"/>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٩٠۶</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٩٧</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الحق، هند، مرادآباد، مكتبه نعيمه ديپا سرائى، بى‌تا، </w:t>
      </w:r>
      <w:r>
        <w:rPr>
          <w:rFonts w:eastAsia="IRNazanin" w:cs="IRNazanin"/>
          <w:color w:val="111111"/>
          <w:sz w:val="28"/>
          <w:szCs w:val="28"/>
          <w:lang w:bidi="fa-IR"/>
        </w:rPr>
        <w:t>4</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ص، زبان اردو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جوابهاى محكمى درباره علم غيب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زيارت قبور، توسل به اولياء الله، فاتحه خواندن، تعمير قبور، جشن گرفتن تولد پيامبر، بوسيدن قبور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وهابيون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نعيميان، ذبيح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 نوسلفى‌ها در دوران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مطالعات انقلاب اسلامى، ش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زمستان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٨۶</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نفيسى، شادى و روان‌فر، نرگس السادات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شبهه وهابيت درباره حرمت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حديث انديشه، ش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نقوى، حسين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سلفى و 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احوال و آراى سلفيان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ضميمه خردنامه همشهرى، ش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مهر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نقوى، سيدابوالقاسم بن حسين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رضوى قمى، سيد ابوالقاسم بن حسين</w:t>
      </w:r>
    </w:p>
    <w:p>
      <w:pPr>
        <w:pStyle w:val="BookText"/>
        <w:rPr/>
      </w:pPr>
      <w:r>
        <w:rPr>
          <w:rFonts w:ascii="Amiri" w:hAnsi="Amiri" w:eastAsia="Amiri" w:cs="Amiri"/>
          <w:color w:val="111111"/>
          <w:sz w:val="28"/>
          <w:sz w:val="28"/>
          <w:szCs w:val="28"/>
          <w:rtl w:val="true"/>
          <w:lang w:bidi="ar-SA"/>
        </w:rPr>
        <w:t>نقوى، سيد على محمد</w:t>
      </w:r>
    </w:p>
    <w:p>
      <w:pPr>
        <w:pStyle w:val="BookText"/>
        <w:rPr/>
      </w:pPr>
      <w:r>
        <w:rPr>
          <w:rFonts w:ascii="IRNazanin" w:hAnsi="IRNazanin" w:eastAsia="IRNazanin"/>
          <w:color w:val="111111"/>
          <w:sz w:val="28"/>
          <w:sz w:val="28"/>
          <w:szCs w:val="28"/>
          <w:rtl w:val="true"/>
          <w:lang w:bidi="fa-IR"/>
        </w:rPr>
        <w:t xml:space="preserve">كند و كاوى در جنبش وهابيگرى در هند، تهران، بخش تحقيقات رايزنى فرهنگى جمهورى اسلامى ايران دهلى نو،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نقوى، سيد محمدباقر</w:t>
      </w:r>
    </w:p>
    <w:p>
      <w:pPr>
        <w:pStyle w:val="BookText"/>
        <w:rPr/>
      </w:pPr>
      <w:r>
        <w:rPr>
          <w:rFonts w:ascii="IRNazanin" w:hAnsi="IRNazanin" w:eastAsia="IRNazanin"/>
          <w:color w:val="111111"/>
          <w:sz w:val="28"/>
          <w:sz w:val="28"/>
          <w:szCs w:val="28"/>
          <w:rtl w:val="true"/>
          <w:lang w:bidi="fa-IR"/>
        </w:rPr>
        <w:t xml:space="preserve">رونا بدعت هى؟ ، لاهور، بى‌نا، </w:t>
      </w:r>
      <w:r>
        <w:rPr>
          <w:rFonts w:eastAsia="IRNazanin" w:cs="IRNazanin"/>
          <w:color w:val="111111"/>
          <w:sz w:val="28"/>
          <w:szCs w:val="28"/>
          <w:lang w:bidi="fa-IR"/>
        </w:rPr>
        <w:t>1</w:t>
      </w:r>
      <w:r>
        <w:rPr>
          <w:rFonts w:ascii="IRNazanin" w:hAnsi="IRNazanin" w:eastAsia="IRNazanin"/>
          <w:color w:val="111111"/>
          <w:sz w:val="28"/>
          <w:sz w:val="28"/>
          <w:szCs w:val="28"/>
          <w:lang w:bidi="fa-IR"/>
        </w:rPr>
        <w:t>٩٧٧</w:t>
      </w:r>
      <w:r>
        <w:rPr>
          <w:rFonts w:ascii="IRNazanin" w:hAnsi="IRNazanin" w:eastAsia="IRNazanin"/>
          <w:color w:val="111111"/>
          <w:sz w:val="28"/>
          <w:sz w:val="28"/>
          <w:szCs w:val="28"/>
          <w:rtl w:val="true"/>
          <w:lang w:bidi="fa-IR"/>
        </w:rPr>
        <w:t>م، زبان اردو</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نوشته در رد شبهات پيرامون گريه براى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نقوى، محمد بن دلادار على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سلطان العلماء، محمد بن دلدار على</w:t>
      </w:r>
    </w:p>
    <w:p>
      <w:pPr>
        <w:pStyle w:val="BookText"/>
        <w:rPr/>
      </w:pPr>
      <w:r>
        <w:rPr>
          <w:rFonts w:ascii="IRNazanin" w:hAnsi="IRNazanin" w:eastAsia="IRNazanin"/>
          <w:color w:val="111111"/>
          <w:sz w:val="28"/>
          <w:sz w:val="28"/>
          <w:szCs w:val="28"/>
          <w:rtl w:val="true"/>
          <w:lang w:bidi="fa-IR"/>
        </w:rPr>
        <w:t xml:space="preserve">نقوى امروهوى، آل محمد بن اصغر </w:t>
      </w:r>
      <w:r>
        <w:rPr>
          <w:rStyle w:val="FootnoteAnchor"/>
          <w:rtl w:val="true"/>
        </w:rPr>
        <w:footnoteReference w:id="374"/>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القام الاحجار فى افواه الاشرار، بى‌جا، بى‌نا، بى‌تا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در پاسخ به شبهات درباره عزادارى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التراث الكلامى،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نقوى رضوى، ابوالقاسم بن حسين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نقوى، سيدابوالقاسم بن حسين</w:t>
      </w:r>
    </w:p>
    <w:p>
      <w:pPr>
        <w:pStyle w:val="BookText"/>
        <w:rPr/>
      </w:pPr>
      <w:r>
        <w:rPr>
          <w:rFonts w:ascii="Amiri" w:hAnsi="Amiri" w:eastAsia="Amiri" w:cs="Amiri"/>
          <w:color w:val="111111"/>
          <w:sz w:val="28"/>
          <w:sz w:val="28"/>
          <w:szCs w:val="28"/>
          <w:rtl w:val="true"/>
          <w:lang w:bidi="ar-SA"/>
        </w:rPr>
        <w:t xml:space="preserve">نقوى لكهنوى، سيدمحمدباقر بن محمد </w:t>
      </w:r>
      <w:r>
        <w:rPr>
          <w:rStyle w:val="FootnoteAnchor"/>
          <w:rtl w:val="true"/>
        </w:rPr>
        <w:footnoteReference w:id="375"/>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٧۶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تشييد مبانى الايمان و تزييف اصول اهل العدوان، لكنهو، محمدى پريس، </w:t>
      </w:r>
      <w:r>
        <w:rPr>
          <w:rFonts w:eastAsia="IRNazanin" w:cs="IRNazanin"/>
          <w:color w:val="111111"/>
          <w:sz w:val="28"/>
          <w:szCs w:val="28"/>
          <w:lang w:bidi="fa-IR"/>
        </w:rPr>
        <w:t>125</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ص، چاپ سنگى، زبان فارسى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رديه‌اى بر رساله ازالة الغين فى بصارة العين نوشته مولوى حيدر على فيض آبادى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اين كتاب بيان داشته كه شهادت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اصول ثابت اهل سنت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نقوى نصيرآبادى، دلدار على بن محمد معين </w:t>
      </w:r>
      <w:r>
        <w:rPr>
          <w:rStyle w:val="FootnoteAnchor"/>
          <w:rtl w:val="true"/>
        </w:rPr>
        <w:footnoteReference w:id="376"/>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حسام الاسلام و سهام الملام، كلكته، بى‌نا،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ق، چاپ سنگى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رد باب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اثناعشريه عبدالعزيز دهلوى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خاتمة الصوارم، هند، بى‌نا، بى‌تا، چاپ سنگى</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كتاب رد باب هفتم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اثناعشريه عبدالعزيز دهلوى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الصوارم الالهيات فى قطع شبهات عابدى العزّى واللات، هند، </w:t>
      </w:r>
      <w:r>
        <w:rPr>
          <w:rFonts w:eastAsia="Amiri" w:cs="Amiri" w:ascii="Amiri" w:hAnsi="Amiri"/>
          <w:color w:val="111111"/>
          <w:sz w:val="28"/>
          <w:szCs w:val="28"/>
          <w:lang w:bidi="ar-SA"/>
        </w:rPr>
        <w:t>1215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الصوارم الالهيات بجواب تحفه باب ششم، لكنهو، </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ص، زبان اردو</w:t>
      </w:r>
    </w:p>
    <w:p>
      <w:pPr>
        <w:pStyle w:val="BookText"/>
        <w:rPr/>
      </w:pPr>
      <w:r>
        <w:rPr>
          <w:rFonts w:ascii="IRNazanin" w:hAnsi="IRNazanin" w:eastAsia="IRNazanin"/>
          <w:color w:val="111111"/>
          <w:sz w:val="28"/>
          <w:sz w:val="28"/>
          <w:szCs w:val="28"/>
          <w:rtl w:val="true"/>
          <w:lang w:bidi="fa-IR"/>
        </w:rPr>
        <w:t xml:space="preserve">اين كتاب رد باب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اثناعشريه عبدالعزيز دهلوى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النعرة الحسينية، هند، بى‌نا، بى‌تا، زبان اردو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ايرادات درباره مراسم عزادارى شيعيان پاسخ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نقوى نصيرآبادى، سيد علينقى </w:t>
      </w:r>
      <w:r>
        <w:rPr>
          <w:rStyle w:val="FootnoteAnchor"/>
          <w:rtl w:val="true"/>
        </w:rPr>
        <w:footnoteReference w:id="377"/>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٠٨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البيت المعمور فى عمارة القبور، لكنهو، نورالمطالع،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 اردو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خلافت يزيد كى متعلق آزاد رأيين، لكنهو، بى‌نا، بى‌تا، زبان اردو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تكملة الذريعة الى تصانيف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مجله نسخه پژوهى، دفتر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كشف النقاب عن عقايد ابن عبدالوهاب، نجف اشرف، المطبعة الحيدريه،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ضميمه اين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البراهين الجلية فى رفع تشكيكات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محمدحسن قزوينى در </w:t>
      </w:r>
      <w:r>
        <w:rPr>
          <w:rFonts w:ascii="Amiri" w:hAnsi="Amiri" w:eastAsia="Amiri" w:cs="Amiri"/>
          <w:color w:val="111111"/>
          <w:sz w:val="28"/>
          <w:sz w:val="28"/>
          <w:szCs w:val="28"/>
          <w:lang w:bidi="ar-SA"/>
        </w:rPr>
        <w:t>٧۶</w:t>
      </w:r>
      <w:r>
        <w:rPr>
          <w:rFonts w:ascii="Amiri" w:hAnsi="Amiri" w:eastAsia="Amiri" w:cs="Amiri"/>
          <w:color w:val="111111"/>
          <w:sz w:val="28"/>
          <w:sz w:val="28"/>
          <w:szCs w:val="28"/>
          <w:rtl w:val="true"/>
          <w:lang w:bidi="ar-SA"/>
        </w:rPr>
        <w:t xml:space="preserve">صفحه؛ 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شيخ هادى خراسانى حائرى در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صفحه و رساله‌اى از محمدعلى حايرى در </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 xml:space="preserve">صفحه و نيز كتاب الهادى از محمد فارسى حايرى در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صفحه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نكويى سامانى، مهدى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وحدت‌گرايى در سيره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انديشه تقريب، ش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نمازى شاهرودى، على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٩</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lang w:bidi="fa-IR"/>
        </w:rPr>
        <w:t>۶</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و عترت در اسلام، تهران، سعدى، بى‌تا،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بررسى ديدگاه‌هاى وهابيت درباره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توسل جستن به آنان و زيارت قبورشان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وسيلة النجاة، اصفهان، حسينيه عمادزاده،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lang w:bidi="fa-IR"/>
        </w:rPr>
        <w:t>٠٩</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۶٧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برخى از شبهات درباره توسل و شفاعت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نورانى اردبيلى، 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تحقيق عميق پيرامون مسأله شرك و بدعت، تهران، مؤسسه مكتب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٧٠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روى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تحقيق عميق پيرامون مسأله شرك و بدعت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نورپور، مريم</w:t>
      </w:r>
    </w:p>
    <w:p>
      <w:pPr>
        <w:pStyle w:val="BookText"/>
        <w:rPr/>
      </w:pPr>
      <w:r>
        <w:rPr>
          <w:rFonts w:ascii="IRNazanin" w:hAnsi="IRNazanin" w:eastAsia="IRNazanin"/>
          <w:color w:val="111111"/>
          <w:sz w:val="28"/>
          <w:sz w:val="28"/>
          <w:szCs w:val="28"/>
          <w:rtl w:val="true"/>
          <w:lang w:bidi="fa-IR"/>
        </w:rPr>
        <w:t xml:space="preserve">بررسى و تحليل فقهى جايگاه عزادارى و مرثيه و شبهات مربوط به آن، پايان‌نامه كارشناسى ارشد، به راهنمايى كامران ايزدى مباركه و مشاوره على اكبر نايب زاده، رشته الهيات و معارف اسلامى، دانشگاه آزاد اسلامى واحد تاكستان،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نوروزى مقدم، ولى الله</w:t>
      </w:r>
    </w:p>
    <w:p>
      <w:pPr>
        <w:pStyle w:val="BookText"/>
        <w:rPr/>
      </w:pPr>
      <w:r>
        <w:rPr>
          <w:rFonts w:ascii="IRNazanin" w:hAnsi="IRNazanin" w:eastAsia="IRNazanin"/>
          <w:color w:val="111111"/>
          <w:sz w:val="28"/>
          <w:sz w:val="28"/>
          <w:szCs w:val="28"/>
          <w:rtl w:val="true"/>
          <w:lang w:bidi="fa-IR"/>
        </w:rPr>
        <w:t xml:space="preserve">توحيد و شرك از نظر تشيع و وهابيت، پايان‌نامه كارشناسى ارشد، به راهنمايى احمد عابدى و مشاوره جعفر شانظرى، رشته فلسفه و كلام اسلامى، دانشكده الهيات، دانشگاه قم، </w:t>
      </w:r>
      <w:r>
        <w:rPr>
          <w:rFonts w:eastAsia="IRNazanin" w:cs="IRNazanin"/>
          <w:color w:val="111111"/>
          <w:sz w:val="28"/>
          <w:szCs w:val="28"/>
          <w:lang w:bidi="fa-IR"/>
        </w:rPr>
        <w:t>13</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٧</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نوروزى منعم،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عقيده سازان، همدان، كرشمه،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نورى، هادى</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آئين جعفرى، تهران، چاپخانه مجلس، </w:t>
      </w:r>
      <w:r>
        <w:rPr>
          <w:rFonts w:eastAsia="IRNazanin" w:cs="IRNazanin"/>
          <w:color w:val="111111"/>
          <w:sz w:val="28"/>
          <w:szCs w:val="28"/>
          <w:lang w:bidi="fa-IR"/>
        </w:rPr>
        <w:t>1324/13</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ascii="IRNazanin" w:hAnsi="IRNazanin" w:eastAsia="IRNazanin"/>
          <w:color w:val="111111"/>
          <w:sz w:val="28"/>
          <w:sz w:val="28"/>
          <w:szCs w:val="28"/>
          <w:lang w:bidi="fa-IR"/>
        </w:rPr>
        <w:t>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نويد، نسيم</w:t>
      </w:r>
    </w:p>
    <w:p>
      <w:pPr>
        <w:pStyle w:val="BookText"/>
        <w:rPr/>
      </w:pPr>
      <w:r>
        <w:rPr>
          <w:rFonts w:ascii="IRNazanin" w:hAnsi="IRNazanin" w:eastAsia="IRNazanin"/>
          <w:color w:val="111111"/>
          <w:sz w:val="28"/>
          <w:sz w:val="28"/>
          <w:szCs w:val="28"/>
          <w:rtl w:val="true"/>
          <w:lang w:bidi="fa-IR"/>
        </w:rPr>
        <w:t xml:space="preserve">شفاعت از ديدگاه وهابيت، پايان‌نامه سطح دوم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راهنمايى خانم قائمى، جامعة الزهراء، قم،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 نمايندگى مقام معظم رهبرى در دانشگاهها</w:t>
      </w:r>
    </w:p>
    <w:p>
      <w:pPr>
        <w:pStyle w:val="BookText"/>
        <w:rPr/>
      </w:pPr>
      <w:r>
        <w:rPr>
          <w:rFonts w:ascii="IRNazanin" w:hAnsi="IRNazanin" w:eastAsia="IRNazanin"/>
          <w:color w:val="111111"/>
          <w:sz w:val="28"/>
          <w:sz w:val="28"/>
          <w:szCs w:val="28"/>
          <w:rtl w:val="true"/>
          <w:lang w:bidi="fa-IR"/>
        </w:rPr>
        <w:t xml:space="preserve">پشت پرده وهابيت، تهران، نهاد نمايندگى مقام معظم رهبرى در دانشگاهها، معاونت آموزش و تبليغ،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نيروى انتظامى جمهورى اسلامى ايران، سازمان عقيدتى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سياسى</w:t>
      </w:r>
    </w:p>
    <w:p>
      <w:pPr>
        <w:pStyle w:val="BookText"/>
        <w:rPr/>
      </w:pPr>
      <w:r>
        <w:rPr>
          <w:rFonts w:ascii="IRNazanin" w:hAnsi="IRNazanin" w:eastAsia="IRNazanin"/>
          <w:color w:val="111111"/>
          <w:sz w:val="28"/>
          <w:sz w:val="28"/>
          <w:szCs w:val="28"/>
          <w:rtl w:val="true"/>
          <w:lang w:bidi="fa-IR"/>
        </w:rPr>
        <w:t xml:space="preserve">نگاهى به ماهيت و عملكرد فرقه ضاله وهابيت، تهران، نيروى انتظامى جمهورى اسلامى ايران، سازمان عقيدتى سياسى، </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نيشابورى اكبرآبادى، محمد بن عبدالنبى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اخبارى، محمد بن عبدالنبى</w:t>
      </w:r>
    </w:p>
    <w:p>
      <w:pPr>
        <w:pStyle w:val="BookText"/>
        <w:rPr/>
      </w:pPr>
      <w:r>
        <w:rPr>
          <w:rFonts w:ascii="IRNazanin" w:hAnsi="IRNazanin" w:eastAsia="IRNazanin"/>
          <w:color w:val="111111"/>
          <w:sz w:val="28"/>
          <w:sz w:val="28"/>
          <w:szCs w:val="28"/>
          <w:rtl w:val="true"/>
          <w:lang w:bidi="fa-IR"/>
        </w:rPr>
        <w:t>نيك‌پى، احسان</w:t>
      </w:r>
    </w:p>
    <w:p>
      <w:pPr>
        <w:pStyle w:val="BookText"/>
        <w:rPr/>
      </w:pPr>
      <w:r>
        <w:rPr>
          <w:rFonts w:ascii="IRNazanin" w:hAnsi="IRNazanin" w:eastAsia="IRNazanin"/>
          <w:color w:val="111111"/>
          <w:sz w:val="28"/>
          <w:sz w:val="28"/>
          <w:szCs w:val="28"/>
          <w:rtl w:val="true"/>
          <w:lang w:bidi="fa-IR"/>
        </w:rPr>
        <w:t xml:space="preserve">بررسى بسترها و ريشه‌هاى تروريسم در خاورميانه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موردى القاعده و طالبان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پايان‌نامه كارشناسى ارشد، به راهنمايى يحيى فوزى و مشاوره مجيد بزرگمهرى، رشته علوم سياسى، دانشگاه بين المللى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قزوين،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نيك‌خواه، خيرالله</w:t>
      </w:r>
    </w:p>
    <w:p>
      <w:pPr>
        <w:pStyle w:val="BookText"/>
        <w:rPr/>
      </w:pPr>
      <w:r>
        <w:rPr>
          <w:rFonts w:ascii="IRNazanin" w:hAnsi="IRNazanin" w:eastAsia="IRNazanin"/>
          <w:color w:val="111111"/>
          <w:sz w:val="28"/>
          <w:sz w:val="28"/>
          <w:szCs w:val="28"/>
          <w:rtl w:val="true"/>
          <w:lang w:bidi="fa-IR"/>
        </w:rPr>
        <w:t xml:space="preserve">وهابيت از ديدگاه اهل سنت، پايان‌نامه سطح سوم حوزه، به راهنمايى حسينى قزوينى و مشاوره عبدالحسين خسروپناه، رشته مذاهب اسلامى، مركز مديريت حوزه علميه قم،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نيك زاد تهرانى، على اكبر</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بازخوانى تكفير و تكفيرگرايى در بين مسلمانان، قم، نواى قلم،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مرورى بر ديدگاه‌هاى تكفيرى برخى از فرقه‌هاى اسلامى و نقد اين ديدگاه‌هاست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اثر ضمن بيان پيشينه‌اى از تكفير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اسلام از زمان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به ريشه‌يابى اين پديده و عوامل اجتماعى، سياسى و فرهنگى آن پرداخته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نيكنام، نجمه</w:t>
      </w:r>
    </w:p>
    <w:p>
      <w:pPr>
        <w:pStyle w:val="BookText"/>
        <w:rPr/>
      </w:pPr>
      <w:r>
        <w:rPr>
          <w:rFonts w:ascii="IRNazanin" w:hAnsi="IRNazanin" w:eastAsia="IRNazanin"/>
          <w:color w:val="111111"/>
          <w:sz w:val="28"/>
          <w:sz w:val="28"/>
          <w:szCs w:val="28"/>
          <w:rtl w:val="true"/>
          <w:lang w:bidi="fa-IR"/>
        </w:rPr>
        <w:t xml:space="preserve">جايگاه تبرك از نظر آيات و روايات، پايان‌نامه كارشناسى ارشد، به راهنمايى عليرضا مختارى و مشاوره عباس احمدى سعدى، دانشگاه آزاد اسلامى، واحد فسا،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نيكورزم، حوريه</w:t>
      </w:r>
    </w:p>
    <w:p>
      <w:pPr>
        <w:pStyle w:val="BookText"/>
        <w:rPr/>
      </w:pPr>
      <w:r>
        <w:rPr>
          <w:rFonts w:ascii="IRNazanin" w:hAnsi="IRNazanin" w:eastAsia="IRNazanin"/>
          <w:color w:val="111111"/>
          <w:sz w:val="28"/>
          <w:sz w:val="28"/>
          <w:szCs w:val="28"/>
          <w:rtl w:val="true"/>
          <w:lang w:bidi="fa-IR"/>
        </w:rPr>
        <w:t xml:space="preserve">وهابيت، علل پيدايش و عوامل گسترش آن، پايان‌نامه سطح دوم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راهنمايى زينب عالى، مدرسه علميه فاطميه، مركز مديريت حوزه‌هاى علميه خواهران،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نيلى، هادى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مكتب‌خانه طالبان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فعاليت‌هاى نظامى مدارس وهابى در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ضميمه خردنامه همشهرى، ش </w:t>
      </w:r>
      <w:r>
        <w:rPr>
          <w:rFonts w:ascii="IRNazanin" w:hAnsi="IRNazanin" w:eastAsia="IRNazanin"/>
          <w:color w:val="111111"/>
          <w:sz w:val="28"/>
          <w:sz w:val="28"/>
          <w:szCs w:val="28"/>
          <w:lang w:bidi="fa-IR"/>
        </w:rPr>
        <w:t>٧</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واعظزاده خراسانى،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تحليلى از حج خونين و پيام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مشكوة، ش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رسالتان بين الشيخ محمد واعظزاده الخراسانى الامين العام للمجمع العالمى للتقريب بين المذاهب الاسلامية فى الجمهورية الاسلامية الايرانية و الشيخ عبدالعزيز بن عبدالله بن باز المفتى العام و رئيس ادارة البحوث العلمية فى المملكة العربية السعودية حول مسالة التبرك والتوسل بالنبى و بالاولياء </w:t>
      </w:r>
    </w:p>
    <w:p>
      <w:pPr>
        <w:pStyle w:val="BookText"/>
        <w:rPr/>
      </w:pPr>
      <w:r>
        <w:rPr>
          <w:rFonts w:ascii="IRNazanin" w:hAnsi="IRNazanin" w:eastAsia="IRNazanin"/>
          <w:color w:val="111111"/>
          <w:sz w:val="28"/>
          <w:sz w:val="28"/>
          <w:szCs w:val="28"/>
          <w:rtl w:val="true"/>
          <w:lang w:bidi="fa-IR"/>
        </w:rPr>
        <w:t xml:space="preserve">فى حياتهم و مماتهم و مسالة الصلح مع العدو الصهيونى، تعليق على الرسالتين حسن بن على السقاف، به كوشش فتح الله نجارزادگان، تهران، نشر مشعر،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٩۶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٧۶</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چاپ ديگر</w:t>
      </w:r>
    </w:p>
    <w:p>
      <w:pPr>
        <w:pStyle w:val="BookText"/>
        <w:rPr/>
      </w:pPr>
      <w:r>
        <w:rPr>
          <w:rFonts w:ascii="Amiri" w:hAnsi="Amiri" w:eastAsia="Amiri" w:cs="Amiri"/>
          <w:color w:val="111111"/>
          <w:sz w:val="28"/>
          <w:sz w:val="28"/>
          <w:szCs w:val="28"/>
          <w:rtl w:val="true"/>
          <w:lang w:bidi="ar-SA"/>
        </w:rPr>
        <w:t xml:space="preserve">رسالتان بين الشيخين، به كوشش سيد جلال ميرآقائى، تهران، مجمع تقريب مذاهب اسلامى،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التبرك والتوسل والصلح مع العدو الصهيونى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التبرك والتوسل والصلح مع العدو الصهيونى،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بررسى مشروعيت تبرك و توسل و شفاعت از نگاه شيعه و وهابيت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حاضر مباحثه علمى در دو مسئله اساسى بين محمد واعظزاده خراسانى رياست سابق مجمع جهانى تقريب مذاهب اسلامى و شيخ عبدالعزيز بن عبدالله بن باز، مفتى سابق عربستان سعودى مى‌باشد كه قبلاً در مجله مجمع جهانى تقريب بين مذاهب اسلامى چاپ شده است و آقاى سيدحسن بن على سقاف از علماى شافعيه اردن نقدى بر نظريات شيخ بن باز داشته و در آن مجله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نجارزادگان اين مباحثه علمى را همراه با نقد و حاشيه آقاى سقاف و اضافه كردن نظريات آيت‌الله جعفر سبحانى به صورت يك كتاب جداگانه تدوين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جوابى بر يكى از اصلى‌ترين اعتراضات وهابيون بر شيعيان و ديگر مذاهب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كنفرانس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 و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آنكارا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مشكوة، ش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زمستان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و كفر در كتاب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كوشش مجمع جهانى تقريب مذاهب اسلامى و با همكارى رايزنى فرهنگى جمهورى اسلامى ايران در آنكارا در خرداد ماه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آنكارا برگزار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واعظ موسوى، سيدعلى‌اكبر</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ميپرسد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سوال و طرح بيش از سى موضوع اعتقادى شيعه و پاسخ مسائلى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زيارت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 تهران، مركز فرهنگى انتشاراتى منير،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٠٠٠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سوال و طرح بيش از سى موضوع اعتقادى شيعه و پاسخ مسائلى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زيارت</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اين كتاب حاوى بيش از سى موضوع اعتقادى شيعه هم‌چون شفاعت، زيارت، سيادت، ولايت تكوينى، شهادت ثالثه، توسل، گريه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صلاتين، سجده بر خاك، تقيه و اسناد مذهبى و تاريخ، اهل البيت از قرآن، حديث منزله، مهدى موعود تاريخ وهابيان، انتظار، علايم ظهور، سلسله‌هايى از شيعه و معنى شرك و مشرك و مدارك نفيس گران‌بها است كه با استناد به آيات و احاديث در قالب </w:t>
      </w:r>
      <w:r>
        <w:rPr>
          <w:rFonts w:eastAsia="IRNazanin" w:cs="IRNazanin"/>
          <w:color w:val="111111"/>
          <w:sz w:val="28"/>
          <w:szCs w:val="28"/>
          <w:lang w:bidi="fa-IR"/>
        </w:rPr>
        <w:t>11</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پرسش و پاسخ فراهم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وائلى، احمد</w:t>
      </w:r>
    </w:p>
    <w:p>
      <w:pPr>
        <w:pStyle w:val="BookText"/>
        <w:rPr/>
      </w:pPr>
      <w:r>
        <w:rPr>
          <w:rFonts w:ascii="Amiri" w:hAnsi="Amiri" w:eastAsia="Amiri" w:cs="Amiri"/>
          <w:color w:val="111111"/>
          <w:sz w:val="28"/>
          <w:sz w:val="28"/>
          <w:szCs w:val="28"/>
          <w:rtl w:val="true"/>
          <w:lang w:bidi="ar-SA"/>
        </w:rPr>
        <w:t xml:space="preserve">دفاع عن الحقيقة، قم، مؤسسه دائرة المعارف فقه اسلامى،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٧</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lang w:bidi="fa-IR"/>
        </w:rPr>
        <w:t>3</w:t>
      </w:r>
      <w:r>
        <w:rPr>
          <w:rFonts w:ascii="IRNazanin" w:hAnsi="IRNazanin" w:eastAsia="IRNazanin"/>
          <w:color w:val="111111"/>
          <w:sz w:val="28"/>
          <w:sz w:val="28"/>
          <w:szCs w:val="28"/>
          <w:lang w:bidi="fa-IR"/>
        </w:rPr>
        <w:t>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وحيد دامغانى،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فتنه وهابيت، نوشته احمد زينى دحلان، ترجمه ابراهيم وحيد دامغانى، تهران، گلستان كوثر،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٧۶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ترجمه‌اى از كتاب فتنة الوهابية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زينى دحلان، استانبول، مكتبة الحقيقة،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وحيدى، سيدمحمدتقى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نگرشى بر وهابيت، قم، مكتب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الورد، جواد</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الايمان و الكفر بين النص و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البدعة و التطرف، بيروت، موسسه البلاغ،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ص، وزيرى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وفسى، 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133</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و پاسخ به شبهات وهابى‌هاى سعودى عليه شيعيان، تهران، آرام دل،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صف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٠٧٩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 xml:space="preserve">وكيل احمد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وهابى‌نامه، به كوشش محمد عبدالعلى مدراسى، حاشيه‌نويس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جميل احمد صاحب سكندرپورى </w:t>
      </w:r>
      <w:r>
        <w:rPr>
          <w:rStyle w:val="FootnoteAnchor"/>
          <w:rtl w:val="true"/>
        </w:rPr>
        <w:footnoteReference w:id="379"/>
      </w:r>
      <w:r>
        <w:rPr>
          <w:rFonts w:ascii="IRNazanin" w:hAnsi="IRNazanin" w:eastAsia="IRNazanin"/>
          <w:color w:val="111111"/>
          <w:sz w:val="28"/>
          <w:sz w:val="28"/>
          <w:szCs w:val="28"/>
          <w:rtl w:val="true"/>
          <w:lang w:bidi="fa-IR"/>
        </w:rPr>
        <w:t xml:space="preserve">، لكهنو، مطبع اصح المطابع،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ص، چاپ سنگى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مشتمل است بر عقايد وهابيان و شكست ايشان در ملك تهامه از حمله‌ى لشكر و عسكر اقامه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هاجرى، يوسف</w:t>
      </w:r>
    </w:p>
    <w:p>
      <w:pPr>
        <w:pStyle w:val="BookText"/>
        <w:rPr/>
      </w:pPr>
      <w:r>
        <w:rPr>
          <w:rFonts w:ascii="Amiri" w:hAnsi="Amiri" w:eastAsia="Amiri" w:cs="Amiri"/>
          <w:color w:val="111111"/>
          <w:sz w:val="28"/>
          <w:sz w:val="28"/>
          <w:szCs w:val="28"/>
          <w:rtl w:val="true"/>
          <w:lang w:bidi="ar-SA"/>
        </w:rPr>
        <w:t xml:space="preserve">البقيع قصة تدمير آل سعود للآثار الاسلامية فى الحجاز، بيروت، موسسه البقيع لاحياء التراث،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٩٩٠</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اسفبار ويرانى آثار اسلامى حجاز به دست آل سعود، ترجمه‌ى محمد محمدرضايى، تهران، نشر بقيع،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٧۶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هادى، محمد</w:t>
      </w:r>
    </w:p>
    <w:p>
      <w:pPr>
        <w:pStyle w:val="BookText"/>
        <w:rPr/>
      </w:pPr>
      <w:r>
        <w:rPr>
          <w:rFonts w:ascii="IRNazanin" w:hAnsi="IRNazanin" w:eastAsia="IRNazanin"/>
          <w:color w:val="111111"/>
          <w:sz w:val="28"/>
          <w:sz w:val="28"/>
          <w:szCs w:val="28"/>
          <w:rtl w:val="true"/>
          <w:lang w:bidi="fa-IR"/>
        </w:rPr>
        <w:t xml:space="preserve">قراءة فى كتاب الاجوبة النجفية فى الرد على الفتاوى الوهابية لآيةالله الشيخ هادى آل كاشف الغطاء، تهران،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الاجوبة النجفية فى الرد على الفتاوى الوهابية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هاديان، الهه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تيميه علل و عوامل نفوذ افكار او در وهابيت، تهران، نور؛ تزكيه،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۶۶۶</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هادى‌نژاد، حسين</w:t>
      </w:r>
    </w:p>
    <w:p>
      <w:pPr>
        <w:pStyle w:val="BookText"/>
        <w:rPr/>
      </w:pPr>
      <w:r>
        <w:rPr>
          <w:rFonts w:ascii="IRNazanin" w:hAnsi="IRNazanin" w:eastAsia="IRNazanin"/>
          <w:color w:val="111111"/>
          <w:sz w:val="28"/>
          <w:sz w:val="28"/>
          <w:szCs w:val="28"/>
          <w:rtl w:val="true"/>
          <w:lang w:bidi="fa-IR"/>
        </w:rPr>
        <w:t xml:space="preserve">نقد و بررسى تفكر وهابيت از نظر علما و صاحبنظران اهل سنت، پايان‌نامه كارشناسى ارشد، به راهنمايى عليرضا مختارى و مشاوره خليل مروج، رشته الهيات و معارف اسلامى، گرايش علوم قرآن و حديث، دانشگاه آزاد اسلامى، واحد فسا،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هاشم‌زاده هريسى،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شفاعت، قم، دفتر نشر معارف اسلامى، بى‌تا، </w:t>
      </w:r>
      <w:r>
        <w:rPr>
          <w:rFonts w:eastAsia="IRNazanin" w:cs="IRNazanin"/>
          <w:color w:val="111111"/>
          <w:sz w:val="28"/>
          <w:szCs w:val="28"/>
          <w:lang w:bidi="fa-IR"/>
        </w:rPr>
        <w:t>24</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حقائق تحريف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در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هاشمى، سيدجواد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تحريف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چكيده مقالات فارسى و عربى كنگره بين‌المللى علامه بلاغى، ص </w:t>
      </w:r>
      <w:r>
        <w:rPr>
          <w:rFonts w:eastAsia="IRNazanin" w:cs="IRNazanin"/>
          <w:color w:val="111111"/>
          <w:sz w:val="28"/>
          <w:szCs w:val="28"/>
          <w:lang w:bidi="fa-IR"/>
        </w:rPr>
        <w:t>5</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هاشمى، سيدرضا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توسل و زيارت در سيره معصومين عليهم‌السلام، صحابه و تابعين رضى‌الله عنهم، قم، وحدت بخش،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٠٨</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توسل و زيارت در سيره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صحابه و تابعين، پايان‌نامه كارشناسى ارشد، به راهنمايى محمد دشتى و مشاوره سيدرضا ميرمعينى، رشته فقه و معارف اسلامى، مجمع عالى فقه و معارف اسلامى، جامعة المصطفى العالميه،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هاشمى، زهرا سادات</w:t>
      </w:r>
    </w:p>
    <w:p>
      <w:pPr>
        <w:pStyle w:val="BookText"/>
        <w:rPr/>
      </w:pPr>
      <w:r>
        <w:rPr>
          <w:rFonts w:ascii="IRNazanin" w:hAnsi="IRNazanin" w:eastAsia="IRNazanin"/>
          <w:color w:val="111111"/>
          <w:sz w:val="28"/>
          <w:sz w:val="28"/>
          <w:szCs w:val="28"/>
          <w:rtl w:val="true"/>
          <w:lang w:bidi="fa-IR"/>
        </w:rPr>
        <w:t xml:space="preserve">توسل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شبهه شرك، پايان‌نامه سطح دوم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جامعة الزهراء، قم،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هاشمى، سيد سلمان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بازشناسى عرصه‌هاى نبرد نرم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سراج منير، ش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تابستان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فعاليت‌هاى سايت‌هاى فعال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سراج منير، پيش‌شماره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فروردين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٧</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هلالى، تاج الدين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 در ترازوى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تاج الدين هلالى، استراتژى تقريب مذاهب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هجدهمين كنفرانس بين المللى وحدت اسلامى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هم انديشى زيارت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مجموعه مقالات هم انديشى زيارت، قم، نشر مشعر،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بخش سوم از جلد اول اين مجموعه، مقالاتى است كه به نقد و بررسى شبهات زيارت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همت آبادى، محمدعلى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132</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پاسخنامه اسلامى، رد اسرار هزار ساله و پاسخ پرسشهاى سيزده گانه، تهران، انتشارات علمى،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نقدى بر برخى مطالب كتاب اسرار هزار ساله نوشته على‌اكبر حكمى‌زاده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همتى، همايون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فتنه وهابيت، نوشته احمد زينى دحلان، ترجمه همايون همتى، تهران، نشر مشعر،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ترجمه‌اى از فتنة الوهابية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زينى دحلان، استانبول، مكتبة الحقيقة،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نقد و بررسى آئين وهابيت، تهران، ضحى،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۶٧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نقد و بررسى پيرامون فرق و مذاهب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ترجمه اردو</w:t>
      </w:r>
    </w:p>
    <w:p>
      <w:pPr>
        <w:pStyle w:val="BookText"/>
        <w:rPr/>
      </w:pP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كاكتيلى اورتنقيدى جائزه، ترجمه اقبال حيدر حيدرى، قم، مؤسسه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ترجمه عربى</w:t>
      </w:r>
    </w:p>
    <w:p>
      <w:pPr>
        <w:pStyle w:val="BookText"/>
        <w:rPr/>
      </w:pPr>
      <w:r>
        <w:rPr>
          <w:rFonts w:ascii="Amiri" w:hAnsi="Amiri" w:eastAsia="Amiri" w:cs="Amiri"/>
          <w:color w:val="111111"/>
          <w:sz w:val="28"/>
          <w:sz w:val="28"/>
          <w:szCs w:val="28"/>
          <w:rtl w:val="true"/>
          <w:lang w:bidi="ar-SA"/>
        </w:rPr>
        <w:t>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و تحليل، تهران، بى‌نا،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نقد و تحليلى پيرامون وهابيگرى، تهران، سازمان تبليغات اسلامى، معاونت فرهنگى، مركز چاپ و نشر، </w:t>
      </w:r>
      <w:r>
        <w:rPr>
          <w:rFonts w:eastAsia="IRNazanin" w:cs="IRNazanin"/>
          <w:color w:val="111111"/>
          <w:sz w:val="28"/>
          <w:szCs w:val="28"/>
          <w:lang w:bidi="fa-IR"/>
        </w:rPr>
        <w:t>13</w:t>
      </w:r>
      <w:r>
        <w:rPr>
          <w:rFonts w:ascii="IRNazanin" w:hAnsi="IRNazanin" w:eastAsia="IRNazanin"/>
          <w:color w:val="111111"/>
          <w:sz w:val="28"/>
          <w:sz w:val="28"/>
          <w:szCs w:val="28"/>
          <w:lang w:bidi="fa-IR"/>
        </w:rPr>
        <w:t>۶٧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همدانى، حسين بخش</w:t>
      </w:r>
    </w:p>
    <w:p>
      <w:pPr>
        <w:pStyle w:val="BookText"/>
        <w:rPr/>
      </w:pPr>
      <w:r>
        <w:rPr>
          <w:rFonts w:ascii="Amiri" w:hAnsi="Amiri" w:eastAsia="Amiri" w:cs="Amiri"/>
          <w:color w:val="111111"/>
          <w:sz w:val="28"/>
          <w:sz w:val="28"/>
          <w:szCs w:val="28"/>
          <w:rtl w:val="true"/>
          <w:lang w:bidi="ar-SA"/>
        </w:rPr>
        <w:t xml:space="preserve">تحفه وهابيه داستان معاويه، حصه ، هند، ملتان، انجمن صديقه اثناعشريه،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ص، زبان اردو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زندگانى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ابى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تنقيد و ترديد كتاب معاويه و يزيد از كتب‌هاى جديد، ملتان، انجمن ناصر العزا،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 زبان اردو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رد كتاب خلافت معاويه و يزيد نوشته محمود احمد عباسى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همدانى، محمد بن عبدالوهاب </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w:t>
      </w:r>
      <w:r>
        <w:rPr>
          <w:rFonts w:ascii="IRNazanin" w:hAnsi="IRNazanin" w:eastAsia="IRNazanin"/>
          <w:color w:val="111111"/>
          <w:sz w:val="28"/>
          <w:sz w:val="28"/>
          <w:szCs w:val="28"/>
          <w:lang w:bidi="fa-IR"/>
        </w:rPr>
        <w:t>٠</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ازهاق الباطل فى ردّ شبه الفرقة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خطى</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خيرات خان‌مشهد؛ مكتبة الشيخ سماوى فى النجف الاشرف ضمن مجموعه رسائل مؤلف</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معجم التراث الكلامى،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اعيان الشيعة، ج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هندى، سيد على حسن بن غلام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جايسى، على حسن بن غلام</w:t>
      </w:r>
    </w:p>
    <w:p>
      <w:pPr>
        <w:pStyle w:val="BookText"/>
        <w:rPr/>
      </w:pPr>
      <w:r>
        <w:rPr>
          <w:rFonts w:ascii="IRNazanin" w:hAnsi="IRNazanin" w:eastAsia="IRNazanin"/>
          <w:color w:val="111111"/>
          <w:sz w:val="28"/>
          <w:sz w:val="28"/>
          <w:szCs w:val="28"/>
          <w:rtl w:val="true"/>
          <w:lang w:bidi="fa-IR"/>
        </w:rPr>
        <w:t>هوشنگى، حسين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بنيادگرايى سلفى؛ مبانى مشترك 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همكارى محمود سيفى، بنيادگرايى و 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بازشناسى طيفى از جريان‌هاى دينى، ص </w:t>
      </w:r>
      <w:r>
        <w:rPr>
          <w:rFonts w:eastAsia="IRNazanin" w:cs="IRNazanin"/>
          <w:color w:val="111111"/>
          <w:sz w:val="28"/>
          <w:szCs w:val="28"/>
          <w:lang w:bidi="fa-IR"/>
        </w:rPr>
        <w:t>1</w:t>
      </w:r>
      <w:r>
        <w:rPr>
          <w:rFonts w:ascii="IRNazanin" w:hAnsi="IRNazanin" w:eastAsia="IRNazanin"/>
          <w:color w:val="111111"/>
          <w:sz w:val="28"/>
          <w:sz w:val="28"/>
          <w:szCs w:val="28"/>
          <w:lang w:bidi="fa-IR"/>
        </w:rPr>
        <w:t>٠٧</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بنيادگرايى و 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بازشناسى طيفى از جريان‌هاى دينى، با همكارى احمد پاكتچى،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نويسندگان در اين كتاب به بررسى ويژگى‌هاى شاخص جريان‌هاى بنيادگرا و مبانى نظرى آنهاپرداخته‌اند تا از اين طريق نسبت جريان‌هاى بنيادگرا را با ديگر جريان‌هاى اسلامى همچون روحانيت سنّتى و متفكران دينى متجدد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تعيين كرده و وجوه همسانى و ناهمسانى اين جريان را با ايدئولوژى جمهورى اسلامى مقايسه كنند و نيز موضع آنها را نسب به معقولات راهبردى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توسعه، مدرنيته، و فرهنگ مورد ارزيابى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زمينه‌هاى اجتماعى رشد بنيادگرايى و سلف‌گرايى در عصر مدرن در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بنيادگرايى و 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بازشناسى طيفى از جريان‌هاى دينى، ص </w:t>
      </w:r>
      <w:r>
        <w:rPr>
          <w:rFonts w:eastAsia="IRNazanin" w:cs="IRNazanin"/>
          <w:color w:val="111111"/>
          <w:sz w:val="28"/>
          <w:szCs w:val="28"/>
          <w:lang w:bidi="fa-IR"/>
        </w:rPr>
        <w:t>2</w:t>
      </w:r>
      <w:r>
        <w:rPr>
          <w:rFonts w:ascii="IRNazanin" w:hAnsi="IRNazanin" w:eastAsia="IRNazanin"/>
          <w:color w:val="111111"/>
          <w:sz w:val="28"/>
          <w:sz w:val="28"/>
          <w:szCs w:val="28"/>
          <w:lang w:bidi="fa-IR"/>
        </w:rPr>
        <w:t>٧</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٠٨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هوشنگى، على‌اكبر</w:t>
      </w:r>
    </w:p>
    <w:p>
      <w:pPr>
        <w:pStyle w:val="BookText"/>
        <w:rPr/>
      </w:pPr>
      <w:r>
        <w:rPr>
          <w:rFonts w:ascii="IRNazanin" w:hAnsi="IRNazanin" w:eastAsia="IRNazanin"/>
          <w:color w:val="111111"/>
          <w:sz w:val="28"/>
          <w:sz w:val="28"/>
          <w:szCs w:val="28"/>
          <w:rtl w:val="true"/>
          <w:lang w:bidi="fa-IR"/>
        </w:rPr>
        <w:t>توسل؛ حقيقت يا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شده از معتبرترين كتب علماى اهل تسنن، مشهد، شاملو،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هوشنگى، ليلا</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بنيادگرايى و اصلاح‌طلبى سلفى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مواجهه با جايگاه زن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بنيادگرايى و 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بازشناسى طيفى از جريان‌هاى دينى، ص </w:t>
      </w:r>
      <w:r>
        <w:rPr>
          <w:rFonts w:eastAsia="IRNazanin" w:cs="IRNazanin"/>
          <w:color w:val="111111"/>
          <w:sz w:val="28"/>
          <w:szCs w:val="28"/>
          <w:lang w:bidi="fa-IR"/>
        </w:rPr>
        <w:t>4</w:t>
      </w:r>
      <w:r>
        <w:rPr>
          <w:rFonts w:ascii="IRNazanin" w:hAnsi="IRNazanin" w:eastAsia="IRNazanin"/>
          <w:color w:val="111111"/>
          <w:sz w:val="28"/>
          <w:sz w:val="28"/>
          <w:szCs w:val="28"/>
          <w:lang w:bidi="fa-IR"/>
        </w:rPr>
        <w:t>٨٧</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يارمحمودى، محمود</w:t>
      </w:r>
    </w:p>
    <w:p>
      <w:pPr>
        <w:pStyle w:val="BookText"/>
        <w:rPr/>
      </w:pPr>
      <w:r>
        <w:rPr>
          <w:rFonts w:ascii="IRNazanin" w:hAnsi="IRNazanin" w:eastAsia="IRNazanin"/>
          <w:color w:val="111111"/>
          <w:sz w:val="28"/>
          <w:sz w:val="28"/>
          <w:szCs w:val="28"/>
          <w:rtl w:val="true"/>
          <w:lang w:bidi="fa-IR"/>
        </w:rPr>
        <w:t xml:space="preserve">شفاعت از ديدگاه فريقين، پايان‌نامه سطح سوم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راهنمايى عبدالكريم عابدينى و مشاوره حسين رجبى، رشته فلسفه و كلام اسلامى، حوزه علميه قم،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ياورى، محمدرضا</w:t>
      </w:r>
    </w:p>
    <w:p>
      <w:pPr>
        <w:pStyle w:val="BookText"/>
        <w:rPr/>
      </w:pPr>
      <w:r>
        <w:rPr>
          <w:rFonts w:ascii="IRNazanin" w:hAnsi="IRNazanin" w:eastAsia="IRNazanin"/>
          <w:color w:val="111111"/>
          <w:sz w:val="28"/>
          <w:sz w:val="28"/>
          <w:szCs w:val="28"/>
          <w:rtl w:val="true"/>
          <w:lang w:bidi="fa-IR"/>
        </w:rPr>
        <w:t xml:space="preserve">نقد و بررسى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النثيقة الاثنا عشرية از كتاب احسان الهى ظهير؛ الشيعة و التشيع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تهران، اداره كل پشتيبانى فرهنگى معاونت بين المل بعثه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يثربى كاشانى،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سيرى در آيات امامت و ولايت، به كوشش محدجواد خليلى </w:t>
      </w:r>
      <w:r>
        <w:rPr>
          <w:rStyle w:val="FootnoteAnchor"/>
          <w:rtl w:val="true"/>
        </w:rPr>
        <w:footnoteReference w:id="381"/>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انصاريان؛ موسسه تحقيقاتى علامه مجدد وحيد بهبهانى،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٠۶٠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امام‌شناسى و نقد نظرات وهابيت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نظريه عدالت صحابه</w:t>
      </w:r>
    </w:p>
    <w:p>
      <w:pPr>
        <w:pStyle w:val="BookText"/>
        <w:rPr/>
      </w:pPr>
      <w:r>
        <w:rPr>
          <w:rFonts w:ascii="IRNazanin" w:hAnsi="IRNazanin" w:eastAsia="IRNazanin"/>
          <w:color w:val="111111"/>
          <w:sz w:val="28"/>
          <w:sz w:val="28"/>
          <w:szCs w:val="28"/>
          <w:rtl w:val="true"/>
          <w:lang w:bidi="fa-IR"/>
        </w:rPr>
        <w:t>ترجمه اردو</w:t>
      </w:r>
    </w:p>
    <w:p>
      <w:pPr>
        <w:pStyle w:val="BookText"/>
        <w:rPr/>
      </w:pPr>
      <w:r>
        <w:rPr>
          <w:rFonts w:ascii="IRNazanin" w:hAnsi="IRNazanin" w:eastAsia="IRNazanin"/>
          <w:color w:val="111111"/>
          <w:sz w:val="28"/>
          <w:sz w:val="28"/>
          <w:szCs w:val="28"/>
          <w:rtl w:val="true"/>
          <w:lang w:bidi="fa-IR"/>
        </w:rPr>
        <w:t xml:space="preserve">آيات ولايت و امامت ايك جائزه، ترجمه حسين اختر رضوى، قم، موسسه تحقيقاتى علامه مجدد وحيد بهبهانى،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٨٨٠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IRNazanin" w:hAnsi="IRNazanin" w:eastAsia="IRNazanin"/>
          <w:color w:val="111111"/>
          <w:sz w:val="28"/>
          <w:sz w:val="28"/>
          <w:szCs w:val="28"/>
          <w:rtl w:val="true"/>
          <w:lang w:bidi="fa-IR"/>
        </w:rPr>
        <w:t>ترجمه عربى</w:t>
      </w:r>
    </w:p>
    <w:p>
      <w:pPr>
        <w:pStyle w:val="BookText"/>
        <w:rPr/>
      </w:pPr>
      <w:r>
        <w:rPr>
          <w:rFonts w:ascii="Amiri" w:hAnsi="Amiri" w:eastAsia="Amiri" w:cs="Amiri"/>
          <w:color w:val="111111"/>
          <w:sz w:val="28"/>
          <w:sz w:val="28"/>
          <w:szCs w:val="28"/>
          <w:rtl w:val="true"/>
          <w:lang w:bidi="ar-SA"/>
        </w:rPr>
        <w:t xml:space="preserve">فى رحاب آيات الامامة والولاية، ترجمه على محمد الدريع </w:t>
      </w:r>
      <w:r>
        <w:rPr>
          <w:rStyle w:val="FootnoteAnchor"/>
          <w:rtl w:val="true"/>
        </w:rPr>
        <w:footnoteReference w:id="382"/>
      </w:r>
      <w:r>
        <w:rPr>
          <w:rFonts w:ascii="IRNazanin" w:hAnsi="IRNazanin" w:eastAsia="IRNazanin"/>
          <w:color w:val="111111"/>
          <w:sz w:val="28"/>
          <w:sz w:val="28"/>
          <w:szCs w:val="28"/>
          <w:rtl w:val="true"/>
          <w:lang w:bidi="fa-IR"/>
        </w:rPr>
        <w:t xml:space="preserve">، به كوشش محمدجواد خليلى، قم، موسسه تحقيقاتى علامه مجدد وحيد بهبهانى،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٨٨٠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الامام و نقد آراء الوهابية </w:t>
      </w:r>
    </w:p>
    <w:p>
      <w:pPr>
        <w:pStyle w:val="BookText"/>
        <w:rPr/>
      </w:pPr>
      <w:r>
        <w:rPr>
          <w:rFonts w:ascii="Amiri" w:hAnsi="Amiri" w:eastAsia="Amiri" w:cs="Amiri"/>
          <w:color w:val="111111"/>
          <w:sz w:val="28"/>
          <w:sz w:val="28"/>
          <w:szCs w:val="28"/>
          <w:rtl w:val="true"/>
          <w:lang w:bidi="ar-SA"/>
        </w:rPr>
        <w:t xml:space="preserve">يزدى، فروغ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پرچمداران نفاق، تهران، روزنامه همشهرى، جاپ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همشهرى؛ شماره كتاب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يزذى،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توحيد و توسل، قم، كتابخانه علامه،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يمانى، حسن بن عيسى </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اكمال المنة فى نقض منهاج السنة، نسخه خطى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يوسفى اشكورى، 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بازگشت به قرآن؟ كدام بازگشت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احياء،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فروردين </w:t>
      </w:r>
      <w:r>
        <w:rPr>
          <w:rFonts w:eastAsia="IRNazanin" w:cs="IRNazanin"/>
          <w:color w:val="111111"/>
          <w:sz w:val="28"/>
          <w:szCs w:val="28"/>
          <w:lang w:bidi="fa-IR"/>
        </w:rPr>
        <w:t>13</w:t>
      </w:r>
      <w:r>
        <w:rPr>
          <w:rFonts w:ascii="IRNazanin" w:hAnsi="IRNazanin" w:eastAsia="IRNazanin"/>
          <w:color w:val="111111"/>
          <w:sz w:val="28"/>
          <w:sz w:val="28"/>
          <w:szCs w:val="28"/>
          <w:lang w:bidi="fa-IR"/>
        </w:rPr>
        <w:t>۶٨</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۶</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نوشتار در نقد مبانى فكرى سلفيه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يوسفى غروى، محمدهادى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البداء من أصول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الفكر الاسلامى، ش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بهار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٧٩</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يوسفيان، مهدى</w:t>
      </w:r>
    </w:p>
    <w:p>
      <w:pPr>
        <w:pStyle w:val="BookText"/>
        <w:rPr/>
      </w:pPr>
      <w:r>
        <w:rPr>
          <w:rFonts w:ascii="IRNazanin" w:hAnsi="IRNazanin" w:eastAsia="IRNazanin"/>
          <w:color w:val="111111"/>
          <w:sz w:val="28"/>
          <w:sz w:val="28"/>
          <w:szCs w:val="28"/>
          <w:rtl w:val="true"/>
          <w:lang w:bidi="fa-IR"/>
        </w:rPr>
        <w:t>عجيب‌ترين حقيقت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پاسخى بر كتاب عجيب‌ترين دروغ تاريخ، قم، بنياد فرهنگى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در پاسخ به كتاب متى يشرق نورك ايها المنتظر نوشته عثمان الخميس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اخير با عنوان عجيب ترين دروغ تاريخ به فارسى هم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برخى از مباحث مانند طول عمر و حكومت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 زير سوال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كتاب عجيب‌ترين حقيقت تاريخ اين ابهامات را پاسخ داده است</w:t>
      </w:r>
      <w:r>
        <w:rPr>
          <w:rFonts w:eastAsia="IRNazanin" w:cs="IRNazanin"/>
          <w:color w:val="111111"/>
          <w:sz w:val="28"/>
          <w:szCs w:val="28"/>
          <w:rtl w:val="true"/>
          <w:lang w:bidi="fa-IR"/>
        </w:rPr>
        <w:t xml:space="preserve">. </w:t>
      </w:r>
      <w:bookmarkStart w:id="30" w:name="pg1962_25909"/>
    </w:p>
    <w:p>
      <w:pPr>
        <w:pStyle w:val="BookText"/>
        <w:rPr/>
      </w:pPr>
      <w:bookmarkEnd w:id="30"/>
      <w:r>
        <w:rPr>
          <w:rFonts w:ascii="Amiri" w:hAnsi="Amiri" w:eastAsia="Amiri" w:cs="Amiri"/>
          <w:color w:val="111111"/>
          <w:sz w:val="28"/>
          <w:sz w:val="28"/>
          <w:szCs w:val="28"/>
          <w:rtl w:val="true"/>
          <w:lang w:bidi="ar-SA"/>
        </w:rPr>
        <w:t>نمايه‌ها</w:t>
      </w:r>
    </w:p>
    <w:p>
      <w:pPr>
        <w:pStyle w:val="Heading3"/>
        <w:numPr>
          <w:ilvl w:val="2"/>
          <w:numId w:val="1"/>
        </w:numPr>
        <w:rPr/>
      </w:pPr>
      <w:bookmarkStart w:id="31" w:name="__RefHeading___Toc3538960_3650668749"/>
      <w:bookmarkStart w:id="32" w:name="_Toc10"/>
      <w:bookmarkEnd w:id="31"/>
      <w:r>
        <w:rPr>
          <w:rtl w:val="true"/>
        </w:rPr>
        <w:t>عناوين تأليفات اهل سنت</w:t>
      </w:r>
      <w:bookmarkEnd w:id="32"/>
    </w:p>
    <w:p>
      <w:pPr>
        <w:pStyle w:val="BookText"/>
        <w:rPr/>
      </w:pPr>
      <w:r>
        <w:rPr>
          <w:rFonts w:ascii="Amiri" w:hAnsi="Amiri" w:eastAsia="Amiri" w:cs="Amiri"/>
          <w:color w:val="111111"/>
          <w:sz w:val="28"/>
          <w:sz w:val="28"/>
          <w:szCs w:val="28"/>
          <w:rtl w:val="true"/>
          <w:lang w:bidi="ar-SA"/>
        </w:rPr>
        <w:t xml:space="preserve">الآثار النبوية بالمدينة المنورة وجوب المحافظة عليها و جواز التبرك بها،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آراء اهل السنة فى ابن تيمية،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الآفات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جيل مسلم،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آل السعود من فساد الخلق الى افساد الخلق، </w:t>
      </w:r>
      <w:r>
        <w:rPr>
          <w:rFonts w:ascii="IRNazanin" w:hAnsi="IRNazanin" w:eastAsia="IRNazanin"/>
          <w:color w:val="111111"/>
          <w:sz w:val="28"/>
          <w:sz w:val="28"/>
          <w:szCs w:val="28"/>
          <w:lang w:bidi="fa-IR"/>
        </w:rPr>
        <w:t>٧۶</w:t>
      </w:r>
    </w:p>
    <w:p>
      <w:pPr>
        <w:pStyle w:val="BookText"/>
        <w:rPr/>
      </w:pPr>
      <w:r>
        <w:rPr>
          <w:rFonts w:ascii="IRNazanin" w:hAnsi="IRNazanin" w:eastAsia="IRNazanin"/>
          <w:color w:val="111111"/>
          <w:sz w:val="28"/>
          <w:sz w:val="28"/>
          <w:szCs w:val="28"/>
          <w:rtl w:val="true"/>
          <w:lang w:bidi="fa-IR"/>
        </w:rPr>
        <w:t xml:space="preserve">آل سعود و آثار الاسلام،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p>
    <w:p>
      <w:pPr>
        <w:pStyle w:val="BookText"/>
        <w:rPr/>
      </w:pPr>
      <w:r>
        <w:rPr>
          <w:rFonts w:ascii="Amiri" w:hAnsi="Amiri" w:eastAsia="Amiri" w:cs="Amiri"/>
          <w:color w:val="111111"/>
          <w:sz w:val="28"/>
          <w:sz w:val="28"/>
          <w:szCs w:val="28"/>
          <w:rtl w:val="true"/>
          <w:lang w:bidi="ar-SA"/>
        </w:rPr>
        <w:t xml:space="preserve">آيات الصفات ومنهج ابن جرير الطبرى فى تفسير معانيها مقارنا بآراء غيره من العلماء، </w:t>
      </w:r>
      <w:r>
        <w:rPr>
          <w:rFonts w:ascii="Amiri" w:hAnsi="Amiri" w:eastAsia="Amiri" w:cs="Amiri"/>
          <w:color w:val="111111"/>
          <w:sz w:val="28"/>
          <w:sz w:val="28"/>
          <w:szCs w:val="28"/>
          <w:lang w:bidi="ar-SA"/>
        </w:rPr>
        <w:t>٧٩</w:t>
      </w:r>
    </w:p>
    <w:p>
      <w:pPr>
        <w:pStyle w:val="BookText"/>
        <w:rPr/>
      </w:pPr>
      <w:r>
        <w:rPr>
          <w:rFonts w:ascii="Amiri" w:hAnsi="Amiri" w:eastAsia="Amiri" w:cs="Amiri"/>
          <w:color w:val="111111"/>
          <w:sz w:val="28"/>
          <w:sz w:val="28"/>
          <w:szCs w:val="28"/>
          <w:rtl w:val="true"/>
          <w:lang w:bidi="ar-SA"/>
        </w:rPr>
        <w:t xml:space="preserve">آيين وهابيت،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p>
    <w:p>
      <w:pPr>
        <w:pStyle w:val="BookText"/>
        <w:rPr/>
      </w:pPr>
      <w:r>
        <w:rPr>
          <w:rFonts w:ascii="IRNazanin" w:hAnsi="IRNazanin" w:eastAsia="IRNazanin"/>
          <w:color w:val="111111"/>
          <w:sz w:val="28"/>
          <w:sz w:val="28"/>
          <w:szCs w:val="28"/>
          <w:rtl w:val="true"/>
          <w:lang w:bidi="fa-IR"/>
        </w:rPr>
        <w:t xml:space="preserve">ابتغاء الوصول لحب الله بمدح الرسول، </w:t>
      </w:r>
      <w:r>
        <w:rPr>
          <w:rFonts w:eastAsia="IRNazanin" w:cs="IRNazanin"/>
          <w:color w:val="111111"/>
          <w:sz w:val="28"/>
          <w:szCs w:val="28"/>
          <w:lang w:bidi="fa-IR"/>
        </w:rPr>
        <w:t>13</w:t>
      </w:r>
      <w:r>
        <w:rPr>
          <w:rFonts w:ascii="IRNazanin" w:hAnsi="IRNazanin" w:eastAsia="IRNazanin"/>
          <w:color w:val="111111"/>
          <w:sz w:val="28"/>
          <w:sz w:val="28"/>
          <w:szCs w:val="28"/>
          <w:lang w:bidi="fa-IR"/>
        </w:rPr>
        <w:t>٠</w:t>
      </w:r>
    </w:p>
    <w:p>
      <w:pPr>
        <w:pStyle w:val="BookText"/>
        <w:rPr/>
      </w:pPr>
      <w:r>
        <w:rPr>
          <w:rFonts w:ascii="Amiri" w:hAnsi="Amiri" w:eastAsia="Amiri" w:cs="Amiri"/>
          <w:color w:val="111111"/>
          <w:sz w:val="28"/>
          <w:sz w:val="28"/>
          <w:szCs w:val="28"/>
          <w:rtl w:val="true"/>
          <w:lang w:bidi="ar-SA"/>
        </w:rPr>
        <w:t xml:space="preserve">الأبحاث الجلية فى الرد على ابن تيمية،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ابن باز فقيه آل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محاكمة النهج الوهابى،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ابن تيمية ذلك الوهم الكبير مخالفاته لأهل السنة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رسول الله صلى الله عليه وسلم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ابن تيمية فى صورته الحقيقة،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ابن تيمية ليس سلفيا، </w:t>
      </w:r>
      <w:r>
        <w:rPr>
          <w:rFonts w:ascii="Amiri" w:hAnsi="Amiri" w:eastAsia="Amiri" w:cs="Amiri"/>
          <w:color w:val="111111"/>
          <w:sz w:val="28"/>
          <w:sz w:val="28"/>
          <w:szCs w:val="28"/>
          <w:lang w:bidi="ar-SA"/>
        </w:rPr>
        <w:t>٨٧</w:t>
      </w:r>
    </w:p>
    <w:p>
      <w:pPr>
        <w:pStyle w:val="BookText"/>
        <w:rPr/>
      </w:pPr>
      <w:r>
        <w:rPr>
          <w:rFonts w:ascii="Amiri" w:hAnsi="Amiri" w:eastAsia="Amiri" w:cs="Amiri"/>
          <w:color w:val="111111"/>
          <w:sz w:val="28"/>
          <w:sz w:val="28"/>
          <w:szCs w:val="28"/>
          <w:rtl w:val="true"/>
          <w:lang w:bidi="ar-SA"/>
        </w:rPr>
        <w:t xml:space="preserve">ابن تيمية، حياته، عقائده موقفه من الشيعة و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چهره‌ى درخشان قريش،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اسنى المطالب فى نجاة ابى طالب،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الاتجاه السلفى الحديث بين التأصيل والمواجهة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ندوة اتجاهات الفكر الإسلامى المعاصر،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الاتجاه السلفى بين الإصالة والمعاصرة،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إتحاف الاذكياء بتحقيق عصمة الانبياء،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إتحاف الاذكياء بجواز التوسل بالانبياء و الاولياء،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إتحاف الزائر وأطراف المقيم للسائر فى زيارة النبى صلى الله عليه وسلم،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إتحاف الكائنات ببيان مذهب السلف والخلف فى المتشابهات ورد شبه الملحدة والمجسمة وما يعتقدونه من المفتريات،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إتحاف الكرام فى جواز التوسل و الاستغاثة بالأنبياء الكرام،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إتحاف أهل الزمان بأخبار ملوك تونس،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إتقان الصنعة فى تحقيق معنى البدعة،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اثبات الحق و دحض الاباطيل بذكر الشبه التى تمسك بها الوهابية و ردّها باوضح بيان و اقوى برهان،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أثر التكفير فى تقويض جهود الوحدة،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الاجتهاد والمجتهدون و ضرورة العمل بمذاهب الأئمة الأربعة و خطر اللأمذهبية الضالة،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الأجوبة النجدية عن الأسئلة النجدية،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الأجوبة النعمانية عن الأسئلة الهندية فى العقائد،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أجوبة فى زيارة القبور، </w:t>
      </w:r>
      <w:r>
        <w:rPr>
          <w:rFonts w:ascii="Amiri" w:hAnsi="Amiri" w:eastAsia="Amiri" w:cs="Amiri"/>
          <w:color w:val="111111"/>
          <w:sz w:val="28"/>
          <w:sz w:val="28"/>
          <w:szCs w:val="28"/>
          <w:lang w:bidi="ar-SA"/>
        </w:rPr>
        <w:t>٨٧</w:t>
      </w:r>
    </w:p>
    <w:p>
      <w:pPr>
        <w:pStyle w:val="BookText"/>
        <w:rPr/>
      </w:pPr>
      <w:r>
        <w:rPr>
          <w:rFonts w:ascii="Amiri" w:hAnsi="Amiri" w:eastAsia="Amiri" w:cs="Amiri"/>
          <w:color w:val="111111"/>
          <w:sz w:val="28"/>
          <w:sz w:val="28"/>
          <w:szCs w:val="28"/>
          <w:rtl w:val="true"/>
          <w:lang w:bidi="ar-SA"/>
        </w:rPr>
        <w:t>الاحتفال بالمولد النبوى بين المؤيدين والمعارضين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مناقشات وردود،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الاحتفال بموالد الأنبياء والأولياء مشترع لا مبتدع،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٠٨</w:t>
      </w:r>
    </w:p>
    <w:p>
      <w:pPr>
        <w:pStyle w:val="BookText"/>
        <w:rPr/>
      </w:pPr>
      <w:r>
        <w:rPr>
          <w:rFonts w:ascii="Amiri" w:hAnsi="Amiri" w:eastAsia="Amiri" w:cs="Amiri"/>
          <w:color w:val="111111"/>
          <w:sz w:val="28"/>
          <w:sz w:val="28"/>
          <w:szCs w:val="28"/>
          <w:rtl w:val="true"/>
          <w:lang w:bidi="ar-SA"/>
        </w:rPr>
        <w:t xml:space="preserve">احياء المقبور من ادلة استحباب بناء المساجد والقباب على القبور، </w:t>
      </w:r>
      <w:r>
        <w:rPr>
          <w:rFonts w:ascii="Amiri" w:hAnsi="Amiri" w:eastAsia="Amiri" w:cs="Amiri"/>
          <w:color w:val="111111"/>
          <w:sz w:val="28"/>
          <w:sz w:val="28"/>
          <w:szCs w:val="28"/>
          <w:lang w:bidi="ar-SA"/>
        </w:rPr>
        <w:t>٩٠</w:t>
      </w:r>
    </w:p>
    <w:p>
      <w:pPr>
        <w:pStyle w:val="BookText"/>
        <w:rPr/>
      </w:pPr>
      <w:r>
        <w:rPr>
          <w:rFonts w:ascii="Amiri" w:hAnsi="Amiri" w:eastAsia="Amiri" w:cs="Amiri"/>
          <w:color w:val="111111"/>
          <w:sz w:val="28"/>
          <w:sz w:val="28"/>
          <w:szCs w:val="28"/>
          <w:rtl w:val="true"/>
          <w:lang w:bidi="ar-SA"/>
        </w:rPr>
        <w:t xml:space="preserve">اختلاف ميان وهابيون و ديوبنديه، </w:t>
      </w:r>
      <w:r>
        <w:rPr>
          <w:rFonts w:ascii="Amiri" w:hAnsi="Amiri" w:eastAsia="Amiri" w:cs="Amiri"/>
          <w:color w:val="111111"/>
          <w:sz w:val="28"/>
          <w:sz w:val="28"/>
          <w:szCs w:val="28"/>
          <w:lang w:bidi="ar-SA"/>
        </w:rPr>
        <w:t>٧٩</w:t>
      </w:r>
    </w:p>
    <w:p>
      <w:pPr>
        <w:pStyle w:val="BookText"/>
        <w:rPr/>
      </w:pPr>
      <w:r>
        <w:rPr>
          <w:rFonts w:ascii="Amiri" w:hAnsi="Amiri" w:eastAsia="Amiri" w:cs="Amiri"/>
          <w:color w:val="111111"/>
          <w:sz w:val="28"/>
          <w:sz w:val="28"/>
          <w:szCs w:val="28"/>
          <w:rtl w:val="true"/>
          <w:lang w:bidi="ar-SA"/>
        </w:rPr>
        <w:t>الاخوان المسلمون متى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٠٨</w:t>
      </w:r>
    </w:p>
    <w:p>
      <w:pPr>
        <w:pStyle w:val="BookText"/>
        <w:rPr/>
      </w:pPr>
      <w:r>
        <w:rPr>
          <w:rFonts w:ascii="Amiri" w:hAnsi="Amiri" w:eastAsia="Amiri" w:cs="Amiri"/>
          <w:color w:val="111111"/>
          <w:sz w:val="28"/>
          <w:sz w:val="28"/>
          <w:szCs w:val="28"/>
          <w:rtl w:val="true"/>
          <w:lang w:bidi="ar-SA"/>
        </w:rPr>
        <w:t xml:space="preserve">الادلة الشرعية فى جواز الاحتفال بميلاد خير البرية، </w:t>
      </w:r>
      <w:r>
        <w:rPr>
          <w:rFonts w:ascii="Amiri" w:hAnsi="Amiri" w:eastAsia="Amiri" w:cs="Amiri"/>
          <w:color w:val="111111"/>
          <w:sz w:val="28"/>
          <w:sz w:val="28"/>
          <w:szCs w:val="28"/>
          <w:lang w:bidi="ar-SA"/>
        </w:rPr>
        <w:t>٧٧</w:t>
      </w:r>
    </w:p>
    <w:p>
      <w:pPr>
        <w:pStyle w:val="BookText"/>
        <w:rPr/>
      </w:pPr>
      <w:r>
        <w:rPr>
          <w:rFonts w:ascii="Amiri" w:hAnsi="Amiri" w:eastAsia="Amiri" w:cs="Amiri"/>
          <w:color w:val="111111"/>
          <w:sz w:val="28"/>
          <w:sz w:val="28"/>
          <w:szCs w:val="28"/>
          <w:rtl w:val="true"/>
          <w:lang w:bidi="ar-SA"/>
        </w:rPr>
        <w:t xml:space="preserve">الادلة المحكمة فى جواز التوسل، </w:t>
      </w:r>
      <w:r>
        <w:rPr>
          <w:rFonts w:ascii="Amiri" w:hAnsi="Amiri" w:eastAsia="Amiri" w:cs="Amiri"/>
          <w:color w:val="111111"/>
          <w:sz w:val="28"/>
          <w:sz w:val="28"/>
          <w:szCs w:val="28"/>
          <w:lang w:bidi="ar-SA"/>
        </w:rPr>
        <w:t>٨٧</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الادلة المقومة لاعوجاجات المجسمة،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ادلة اهل السنة والجماعة المسمى الرد المحكم المنيع،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أدلة أهل السنة والجماعة، المسمى، الرد المحكم المنيع على منكرات وشبهات ابن منيع فى تهجمه على السيد محمد علوى المالكى المكى،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الاربعون حديثا فى مدح السنه و ذم البدعة،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۶</w:t>
      </w:r>
    </w:p>
    <w:p>
      <w:pPr>
        <w:pStyle w:val="BookText"/>
        <w:rPr/>
      </w:pPr>
      <w:r>
        <w:rPr>
          <w:rFonts w:ascii="IRNazanin" w:hAnsi="IRNazanin" w:eastAsia="IRNazanin"/>
          <w:color w:val="111111"/>
          <w:sz w:val="28"/>
          <w:sz w:val="28"/>
          <w:szCs w:val="28"/>
          <w:rtl w:val="true"/>
          <w:lang w:bidi="fa-IR"/>
        </w:rPr>
        <w:t xml:space="preserve">إرغام المبتدع الغبى بجواز التوسل بالنبى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استغاثه و جايگاه شرعى آن، </w:t>
      </w:r>
      <w:r>
        <w:rPr>
          <w:rFonts w:ascii="IRNazanin" w:hAnsi="IRNazanin" w:eastAsia="IRNazanin"/>
          <w:color w:val="111111"/>
          <w:sz w:val="28"/>
          <w:sz w:val="28"/>
          <w:szCs w:val="28"/>
          <w:lang w:bidi="fa-IR"/>
        </w:rPr>
        <w:t>٩٩</w:t>
      </w:r>
    </w:p>
    <w:p>
      <w:pPr>
        <w:pStyle w:val="BookText"/>
        <w:rPr/>
      </w:pPr>
      <w:r>
        <w:rPr>
          <w:rFonts w:ascii="Amiri" w:hAnsi="Amiri" w:eastAsia="Amiri" w:cs="Amiri"/>
          <w:color w:val="111111"/>
          <w:sz w:val="28"/>
          <w:sz w:val="28"/>
          <w:szCs w:val="28"/>
          <w:rtl w:val="true"/>
          <w:lang w:bidi="ar-SA"/>
        </w:rPr>
        <w:t xml:space="preserve">إستغلال آل سعود لموسمى الحج والعمرة،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إسرائيليات الوهابية السعودية، </w:t>
      </w:r>
      <w:r>
        <w:rPr>
          <w:rFonts w:ascii="Amiri" w:hAnsi="Amiri" w:eastAsia="Amiri" w:cs="Amiri"/>
          <w:color w:val="111111"/>
          <w:sz w:val="28"/>
          <w:sz w:val="28"/>
          <w:szCs w:val="28"/>
          <w:lang w:bidi="ar-SA"/>
        </w:rPr>
        <w:t>٧۶</w:t>
      </w:r>
    </w:p>
    <w:p>
      <w:pPr>
        <w:pStyle w:val="BookText"/>
        <w:rPr/>
      </w:pPr>
      <w:r>
        <w:rPr>
          <w:rFonts w:ascii="IRNazanin" w:hAnsi="IRNazanin" w:eastAsia="IRNazanin"/>
          <w:color w:val="111111"/>
          <w:sz w:val="28"/>
          <w:sz w:val="28"/>
          <w:szCs w:val="28"/>
          <w:rtl w:val="true"/>
          <w:lang w:bidi="fa-IR"/>
        </w:rPr>
        <w:t xml:space="preserve">الاسعاد فى جواز التوسل والاستمداد، </w:t>
      </w:r>
      <w:r>
        <w:rPr>
          <w:rFonts w:eastAsia="IRNazanin" w:cs="IRNazanin"/>
          <w:color w:val="111111"/>
          <w:sz w:val="28"/>
          <w:szCs w:val="28"/>
          <w:lang w:bidi="fa-IR"/>
        </w:rPr>
        <w:t>5</w:t>
      </w:r>
      <w:r>
        <w:rPr>
          <w:rFonts w:ascii="IRNazanin" w:hAnsi="IRNazanin" w:eastAsia="IRNazanin"/>
          <w:color w:val="111111"/>
          <w:sz w:val="28"/>
          <w:sz w:val="28"/>
          <w:szCs w:val="28"/>
          <w:lang w:bidi="fa-IR"/>
        </w:rPr>
        <w:t>٠</w:t>
      </w:r>
    </w:p>
    <w:p>
      <w:pPr>
        <w:pStyle w:val="BookText"/>
        <w:rPr/>
      </w:pPr>
      <w:r>
        <w:rPr>
          <w:rFonts w:ascii="Amiri" w:hAnsi="Amiri" w:eastAsia="Amiri" w:cs="Amiri"/>
          <w:color w:val="111111"/>
          <w:sz w:val="28"/>
          <w:sz w:val="28"/>
          <w:szCs w:val="28"/>
          <w:rtl w:val="true"/>
          <w:lang w:bidi="ar-SA"/>
        </w:rPr>
        <w:t xml:space="preserve">اسلام الصوفيه هو الحل لا اسلام الخوارج،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اسلام دينى و وهابيت دينى،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الإسلام فى مواجهة فتاوى التكفير و الاستحلال،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الاسلام والايمان فى الردود على الوهابية،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أسنى المطالب فى نجاة أبى طالب،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الاشارة بطرق حديث الزيارة،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p>
    <w:p>
      <w:pPr>
        <w:pStyle w:val="BookText"/>
        <w:rPr/>
      </w:pPr>
      <w:r>
        <w:rPr>
          <w:rFonts w:ascii="IRNazanin" w:hAnsi="IRNazanin" w:eastAsia="IRNazanin"/>
          <w:color w:val="111111"/>
          <w:sz w:val="28"/>
          <w:sz w:val="28"/>
          <w:szCs w:val="28"/>
          <w:rtl w:val="true"/>
          <w:lang w:bidi="fa-IR"/>
        </w:rPr>
        <w:t xml:space="preserve">اشد الجهاد فى ابطال دعوى الاجتهاد، </w:t>
      </w:r>
      <w:r>
        <w:rPr>
          <w:rFonts w:eastAsia="IRNazanin" w:cs="IRNazanin"/>
          <w:color w:val="111111"/>
          <w:sz w:val="28"/>
          <w:szCs w:val="28"/>
          <w:lang w:bidi="fa-IR"/>
        </w:rPr>
        <w:t>3</w:t>
      </w:r>
      <w:r>
        <w:rPr>
          <w:rFonts w:ascii="IRNazanin" w:hAnsi="IRNazanin" w:eastAsia="IRNazanin"/>
          <w:color w:val="111111"/>
          <w:sz w:val="28"/>
          <w:sz w:val="28"/>
          <w:szCs w:val="28"/>
          <w:lang w:bidi="fa-IR"/>
        </w:rPr>
        <w:t>٧</w:t>
      </w:r>
    </w:p>
    <w:p>
      <w:pPr>
        <w:pStyle w:val="BookText"/>
        <w:rPr/>
      </w:pPr>
      <w:r>
        <w:rPr>
          <w:rFonts w:ascii="Amiri" w:hAnsi="Amiri" w:eastAsia="Amiri" w:cs="Amiri"/>
          <w:color w:val="111111"/>
          <w:sz w:val="28"/>
          <w:sz w:val="28"/>
          <w:szCs w:val="28"/>
          <w:rtl w:val="true"/>
          <w:lang w:bidi="ar-SA"/>
        </w:rPr>
        <w:t xml:space="preserve">الإصابة فى نصرة الخلفاء الراشدين والصحابة،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اصل الاسلام و حقيقة التوحيد،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الاصول الاربعة فى ترديد الوهابية،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إظهار العقوق فى الرد على من منع التوسل إلى الله تعالى بالنبى والولى الصدوق،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الاعتبار ببقاء الجنة والنار فى الرد على ابن تيمية و ابن القيم القائلين بفناء النار،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اعتراضات على ابن تيمية فى علم الكلام،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إعلام البرية بمشروعية إحياء الآثار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ذرائع لهدم آثار النبوة،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إعلام الراكع الساجد بمعنى اتخاذ القبور مساجد،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إعلام النبيل بجواز التقبيل،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الاعلام باستحباب شدّ الّحل لزيارة النّبى عليه و على آله الصلاة والسلام،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الإعلام بفتاوى أئمة الإسلام حول مولده عليه الصلاة والسلام،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الاغاثة بادلة الاستغاثة،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الإفهام والإفحام، أو قضايا الوسيلة والقبور فى ضوء سماحه الاسلام تحقيق علمى منطقى واقعى حاسم،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اقوال الحفاظ المنثورة فى بيان وضع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ربى فى أحسن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۶۶</w:t>
      </w:r>
    </w:p>
    <w:p>
      <w:pPr>
        <w:pStyle w:val="BookText"/>
        <w:rPr/>
      </w:pPr>
      <w:r>
        <w:rPr>
          <w:rFonts w:ascii="Amiri" w:hAnsi="Amiri" w:eastAsia="Amiri" w:cs="Amiri"/>
          <w:color w:val="111111"/>
          <w:sz w:val="28"/>
          <w:sz w:val="28"/>
          <w:szCs w:val="28"/>
          <w:rtl w:val="true"/>
          <w:lang w:bidi="ar-SA"/>
        </w:rPr>
        <w:t xml:space="preserve">الأقوال السنية فى الرد على مدعى نصرة السنة المحمدية، </w:t>
      </w:r>
      <w:r>
        <w:rPr>
          <w:rFonts w:ascii="Amiri" w:hAnsi="Amiri" w:eastAsia="Amiri" w:cs="Amiri"/>
          <w:color w:val="111111"/>
          <w:sz w:val="28"/>
          <w:sz w:val="28"/>
          <w:szCs w:val="28"/>
          <w:lang w:bidi="ar-SA"/>
        </w:rPr>
        <w:t>٧٩</w:t>
      </w:r>
    </w:p>
    <w:p>
      <w:pPr>
        <w:pStyle w:val="BookText"/>
        <w:rPr/>
      </w:pPr>
      <w:r>
        <w:rPr>
          <w:rFonts w:ascii="Amiri" w:hAnsi="Amiri" w:eastAsia="Amiri" w:cs="Amiri"/>
          <w:color w:val="111111"/>
          <w:sz w:val="28"/>
          <w:sz w:val="28"/>
          <w:szCs w:val="28"/>
          <w:rtl w:val="true"/>
          <w:lang w:bidi="ar-SA"/>
        </w:rPr>
        <w:t xml:space="preserve">الأقوال المرضية فى الرد على الوهابية،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٠۶</w:t>
      </w:r>
    </w:p>
    <w:p>
      <w:pPr>
        <w:pStyle w:val="BookText"/>
        <w:rPr/>
      </w:pPr>
      <w:r>
        <w:rPr>
          <w:rFonts w:ascii="Amiri" w:hAnsi="Amiri" w:eastAsia="Amiri" w:cs="Amiri"/>
          <w:color w:val="111111"/>
          <w:sz w:val="28"/>
          <w:sz w:val="28"/>
          <w:szCs w:val="28"/>
          <w:rtl w:val="true"/>
          <w:lang w:bidi="ar-SA"/>
        </w:rPr>
        <w:t xml:space="preserve">اكاذيب الوهابية،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الألبانى وشذوذه وأخطاؤه،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ام الانوار فاطمة الزهراء،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٠٩</w:t>
      </w:r>
    </w:p>
    <w:p>
      <w:pPr>
        <w:pStyle w:val="BookText"/>
        <w:rPr/>
      </w:pPr>
      <w:r>
        <w:rPr>
          <w:rFonts w:ascii="Amiri" w:hAnsi="Amiri" w:eastAsia="Amiri" w:cs="Amiri"/>
          <w:color w:val="111111"/>
          <w:sz w:val="28"/>
          <w:sz w:val="28"/>
          <w:szCs w:val="28"/>
          <w:rtl w:val="true"/>
          <w:lang w:bidi="ar-SA"/>
        </w:rPr>
        <w:t xml:space="preserve">الأمة بين حملات التكفير ومحاولات إبعادها عن الإسلام،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انباء الاذكياء فى حياة الانبياء،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أنباه الأذكياء فى حياة الأنبياء،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انتصار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الزلزال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مناظرات الصوتيه بين الدكتور عصام العماد و الشيخ عثمان الخميس،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الانتصار للاولياء الابرار، </w:t>
      </w:r>
      <w:r>
        <w:rPr>
          <w:rFonts w:ascii="Amiri" w:hAnsi="Amiri" w:eastAsia="Amiri" w:cs="Amiri"/>
          <w:color w:val="111111"/>
          <w:sz w:val="28"/>
          <w:sz w:val="28"/>
          <w:szCs w:val="28"/>
          <w:lang w:bidi="ar-SA"/>
        </w:rPr>
        <w:t>٧٠</w:t>
      </w:r>
    </w:p>
    <w:p>
      <w:pPr>
        <w:pStyle w:val="BookText"/>
        <w:rPr/>
      </w:pPr>
      <w:r>
        <w:rPr>
          <w:rFonts w:ascii="IRNazanin" w:hAnsi="IRNazanin" w:eastAsia="IRNazanin"/>
          <w:color w:val="111111"/>
          <w:sz w:val="28"/>
          <w:sz w:val="28"/>
          <w:szCs w:val="28"/>
          <w:rtl w:val="true"/>
          <w:lang w:bidi="fa-IR"/>
        </w:rPr>
        <w:t xml:space="preserve">انتفاع الاموات باهداء التلاوات والصدقات وسائر القربات، </w:t>
      </w:r>
      <w:r>
        <w:rPr>
          <w:rFonts w:eastAsia="IRNazanin" w:cs="IRNazanin"/>
          <w:color w:val="111111"/>
          <w:sz w:val="28"/>
          <w:szCs w:val="28"/>
          <w:lang w:bidi="fa-IR"/>
        </w:rPr>
        <w:t>1</w:t>
      </w:r>
      <w:r>
        <w:rPr>
          <w:rFonts w:ascii="IRNazanin" w:hAnsi="IRNazanin" w:eastAsia="IRNazanin"/>
          <w:color w:val="111111"/>
          <w:sz w:val="28"/>
          <w:sz w:val="28"/>
          <w:szCs w:val="28"/>
          <w:lang w:bidi="fa-IR"/>
        </w:rPr>
        <w:t>۶</w:t>
      </w:r>
    </w:p>
    <w:p>
      <w:pPr>
        <w:pStyle w:val="BookText"/>
        <w:rPr/>
      </w:pPr>
      <w:r>
        <w:rPr>
          <w:rFonts w:ascii="Amiri" w:hAnsi="Amiri" w:eastAsia="Amiri" w:cs="Amiri"/>
          <w:color w:val="111111"/>
          <w:sz w:val="28"/>
          <w:sz w:val="28"/>
          <w:szCs w:val="28"/>
          <w:rtl w:val="true"/>
          <w:lang w:bidi="ar-SA"/>
        </w:rPr>
        <w:t xml:space="preserve">الانتهاكات غير الانسانية لنظام الحكم السعودى فى الجزيرة العربية،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انعام الخالق بزيارة خير الخلائق،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أُنموذج الحقائق، </w:t>
      </w:r>
      <w:r>
        <w:rPr>
          <w:rFonts w:eastAsia="IRNazanin" w:cs="IRNazanin"/>
          <w:color w:val="111111"/>
          <w:sz w:val="28"/>
          <w:szCs w:val="28"/>
          <w:lang w:bidi="fa-IR"/>
        </w:rPr>
        <w:t>3</w:t>
      </w:r>
      <w:r>
        <w:rPr>
          <w:rFonts w:ascii="IRNazanin" w:hAnsi="IRNazanin" w:eastAsia="IRNazanin"/>
          <w:color w:val="111111"/>
          <w:sz w:val="28"/>
          <w:sz w:val="28"/>
          <w:szCs w:val="28"/>
          <w:lang w:bidi="fa-IR"/>
        </w:rPr>
        <w:t>٧</w:t>
      </w:r>
    </w:p>
    <w:p>
      <w:pPr>
        <w:pStyle w:val="BookText"/>
        <w:rPr/>
      </w:pPr>
      <w:r>
        <w:rPr>
          <w:rFonts w:ascii="Amiri" w:hAnsi="Amiri" w:eastAsia="Amiri" w:cs="Amiri"/>
          <w:color w:val="111111"/>
          <w:sz w:val="28"/>
          <w:sz w:val="28"/>
          <w:szCs w:val="28"/>
          <w:rtl w:val="true"/>
          <w:lang w:bidi="ar-SA"/>
        </w:rPr>
        <w:t xml:space="preserve">الانوار الايمانية فى طمس ظلالات الوهابية و يليه المنهج الاحمد فى مخالفة الوهابية للامام احمد و يليه المناظرات الفاضحة للوهابية الكالحة،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انوار الحقائق الجلية فى كشف زندقة الوهابية،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٠٩</w:t>
      </w:r>
    </w:p>
    <w:p>
      <w:pPr>
        <w:pStyle w:val="BookText"/>
        <w:rPr/>
      </w:pPr>
      <w:r>
        <w:rPr>
          <w:rFonts w:ascii="Amiri" w:hAnsi="Amiri" w:eastAsia="Amiri" w:cs="Amiri"/>
          <w:color w:val="111111"/>
          <w:sz w:val="28"/>
          <w:sz w:val="28"/>
          <w:szCs w:val="28"/>
          <w:rtl w:val="true"/>
          <w:lang w:bidi="ar-SA"/>
        </w:rPr>
        <w:t xml:space="preserve">الانوار المحمدية فى المواهب اللدنية،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۶</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اولياء و كرامات، </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اهل السنة شعب الله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فى فساد عقائد اهل السنة،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اهلاك الوهابيين على توهين قبور المسلمين،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٠٠</w:t>
      </w:r>
    </w:p>
    <w:p>
      <w:pPr>
        <w:pStyle w:val="BookText"/>
        <w:rPr/>
      </w:pPr>
      <w:r>
        <w:rPr>
          <w:rFonts w:ascii="Amiri" w:hAnsi="Amiri" w:eastAsia="Amiri" w:cs="Amiri"/>
          <w:color w:val="111111"/>
          <w:sz w:val="28"/>
          <w:sz w:val="28"/>
          <w:szCs w:val="28"/>
          <w:rtl w:val="true"/>
          <w:lang w:bidi="ar-SA"/>
        </w:rPr>
        <w:t xml:space="preserve">اهلبيت حلال مشكلات،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اهلبيت كليد مشكلها،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الايمان والاسلام،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ائمة الوهابية،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الباحث عن علل الطعن فى الحارث، </w:t>
      </w:r>
      <w:r>
        <w:rPr>
          <w:rFonts w:ascii="IRNazanin" w:hAnsi="IRNazanin" w:eastAsia="IRNazanin"/>
          <w:color w:val="111111"/>
          <w:sz w:val="28"/>
          <w:sz w:val="28"/>
          <w:szCs w:val="28"/>
          <w:lang w:bidi="fa-IR"/>
        </w:rPr>
        <w:t>٩</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بحث فى اسلام معاوية بن ابى سفيان،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بحر الدلائل والاسرار فى التبرك بآثار المصطفى المختار،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البدعة الحسنة اصل من اصول التشريع،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البدعة فى مفهومها الاسلامى الدقيق،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بدعت به معنى دقيق اسلامى آن،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بدعت و احكام آن، </w:t>
      </w:r>
      <w:r>
        <w:rPr>
          <w:rFonts w:ascii="Amiri" w:hAnsi="Amiri" w:eastAsia="Amiri" w:cs="Amiri"/>
          <w:color w:val="111111"/>
          <w:sz w:val="28"/>
          <w:sz w:val="28"/>
          <w:szCs w:val="28"/>
          <w:lang w:bidi="ar-SA"/>
        </w:rPr>
        <w:t>٨٨</w:t>
      </w:r>
    </w:p>
    <w:p>
      <w:pPr>
        <w:pStyle w:val="BookText"/>
        <w:rPr/>
      </w:pPr>
      <w:r>
        <w:rPr>
          <w:rFonts w:ascii="Amiri" w:hAnsi="Amiri" w:eastAsia="Amiri" w:cs="Amiri"/>
          <w:color w:val="111111"/>
          <w:sz w:val="28"/>
          <w:sz w:val="28"/>
          <w:szCs w:val="28"/>
          <w:rtl w:val="true"/>
          <w:lang w:bidi="ar-SA"/>
        </w:rPr>
        <w:t xml:space="preserve">بذل المجهود فى خدمة ضريح نبى الله هود،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براء ة الشيعة من مفتريات الوهابية،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براءة الأشعريين من عقائد المخالفين،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البراءة من الإختلاق فى الرد على أهل الشقاق والنفاق والرد على الفرقة الضالة الوهابية، </w:t>
      </w:r>
      <w:r>
        <w:rPr>
          <w:rFonts w:ascii="Amiri" w:hAnsi="Amiri" w:eastAsia="Amiri" w:cs="Amiri"/>
          <w:color w:val="111111"/>
          <w:sz w:val="28"/>
          <w:sz w:val="28"/>
          <w:szCs w:val="28"/>
          <w:lang w:bidi="ar-SA"/>
        </w:rPr>
        <w:t>٨٧</w:t>
      </w:r>
    </w:p>
    <w:p>
      <w:pPr>
        <w:pStyle w:val="BookText"/>
        <w:rPr/>
      </w:pPr>
      <w:r>
        <w:rPr>
          <w:rFonts w:ascii="Amiri" w:hAnsi="Amiri" w:eastAsia="Amiri" w:cs="Amiri"/>
          <w:color w:val="111111"/>
          <w:sz w:val="28"/>
          <w:sz w:val="28"/>
          <w:szCs w:val="28"/>
          <w:rtl w:val="true"/>
          <w:lang w:bidi="ar-SA"/>
        </w:rPr>
        <w:t xml:space="preserve">البراهين الساطعة فى رد بعض البدع الشائعة،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بررسى احاديث توسل و زيارت،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البرهان المبين فى ضوابط تكفير المعين،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البَرَيلَوِية حقائق وعقائد، </w:t>
      </w:r>
      <w:r>
        <w:rPr>
          <w:rFonts w:ascii="Amiri" w:hAnsi="Amiri" w:eastAsia="Amiri" w:cs="Amiri"/>
          <w:color w:val="111111"/>
          <w:sz w:val="28"/>
          <w:sz w:val="28"/>
          <w:szCs w:val="28"/>
          <w:lang w:bidi="ar-SA"/>
        </w:rPr>
        <w:t>٩٨</w:t>
      </w:r>
    </w:p>
    <w:p>
      <w:pPr>
        <w:pStyle w:val="BookText"/>
        <w:rPr/>
      </w:pPr>
      <w:r>
        <w:rPr>
          <w:rFonts w:ascii="Amiri" w:hAnsi="Amiri" w:eastAsia="Amiri" w:cs="Amiri"/>
          <w:color w:val="111111"/>
          <w:sz w:val="28"/>
          <w:sz w:val="28"/>
          <w:szCs w:val="28"/>
          <w:rtl w:val="true"/>
          <w:lang w:bidi="ar-SA"/>
        </w:rPr>
        <w:t xml:space="preserve">البشارة والإتحاف بما بين ابن تيمية والألبانى فى العقيدة من الاختلاف، أو، النقول الواضحة الجلية فى عرض إنكار الألبانى فى العقيدة على ابن تيمية، </w:t>
      </w:r>
      <w:r>
        <w:rPr>
          <w:rFonts w:ascii="Amiri" w:hAnsi="Amiri" w:eastAsia="Amiri" w:cs="Amiri"/>
          <w:color w:val="111111"/>
          <w:sz w:val="28"/>
          <w:sz w:val="28"/>
          <w:szCs w:val="28"/>
          <w:lang w:bidi="ar-SA"/>
        </w:rPr>
        <w:t>۶۶</w:t>
      </w:r>
    </w:p>
    <w:p>
      <w:pPr>
        <w:pStyle w:val="BookText"/>
        <w:rPr/>
      </w:pPr>
      <w:r>
        <w:rPr>
          <w:rFonts w:ascii="Amiri" w:hAnsi="Amiri" w:eastAsia="Amiri" w:cs="Amiri"/>
          <w:color w:val="111111"/>
          <w:sz w:val="28"/>
          <w:sz w:val="28"/>
          <w:szCs w:val="28"/>
          <w:rtl w:val="true"/>
          <w:lang w:bidi="ar-SA"/>
        </w:rPr>
        <w:t xml:space="preserve">البصائر لمنكرى التوسل باهل المقابر، </w:t>
      </w:r>
      <w:r>
        <w:rPr>
          <w:rFonts w:eastAsia="Amiri" w:cs="Amiri" w:ascii="Amiri" w:hAnsi="Amiri"/>
          <w:color w:val="111111"/>
          <w:sz w:val="28"/>
          <w:szCs w:val="28"/>
          <w:lang w:bidi="ar-SA"/>
        </w:rPr>
        <w:t>51</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افكار ابن تيمية فى العقيدة عرض و تحليل،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بلاء التكفير، </w:t>
      </w:r>
      <w:r>
        <w:rPr>
          <w:rFonts w:ascii="Amiri" w:hAnsi="Amiri" w:eastAsia="Amiri" w:cs="Amiri"/>
          <w:color w:val="111111"/>
          <w:sz w:val="28"/>
          <w:sz w:val="28"/>
          <w:szCs w:val="28"/>
          <w:lang w:bidi="ar-SA"/>
        </w:rPr>
        <w:t>٧٨</w:t>
      </w:r>
    </w:p>
    <w:p>
      <w:pPr>
        <w:pStyle w:val="BookText"/>
        <w:rPr/>
      </w:pPr>
      <w:r>
        <w:rPr>
          <w:rFonts w:ascii="Amiri" w:hAnsi="Amiri" w:eastAsia="Amiri" w:cs="Amiri"/>
          <w:color w:val="111111"/>
          <w:sz w:val="28"/>
          <w:sz w:val="28"/>
          <w:szCs w:val="28"/>
          <w:rtl w:val="true"/>
          <w:lang w:bidi="ar-SA"/>
        </w:rPr>
        <w:t xml:space="preserve">بلوغ المأمول فى الاحتفاء والاحتفال بمولد الرسول صلى الله عليه وسلم،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البنيان المرصوص فى شرح مولد المنقوص، </w:t>
      </w:r>
      <w:r>
        <w:rPr>
          <w:rFonts w:ascii="Amiri" w:hAnsi="Amiri" w:eastAsia="Amiri" w:cs="Amiri"/>
          <w:color w:val="111111"/>
          <w:sz w:val="28"/>
          <w:sz w:val="28"/>
          <w:szCs w:val="28"/>
          <w:lang w:bidi="ar-SA"/>
        </w:rPr>
        <w:t>٩۶</w:t>
      </w:r>
    </w:p>
    <w:p>
      <w:pPr>
        <w:pStyle w:val="BookText"/>
        <w:rPr/>
      </w:pPr>
      <w:r>
        <w:rPr>
          <w:rFonts w:ascii="Amiri" w:hAnsi="Amiri" w:eastAsia="Amiri" w:cs="Amiri"/>
          <w:color w:val="111111"/>
          <w:sz w:val="28"/>
          <w:sz w:val="28"/>
          <w:szCs w:val="28"/>
          <w:rtl w:val="true"/>
          <w:lang w:bidi="ar-SA"/>
        </w:rPr>
        <w:t xml:space="preserve">بهجة الاذكياء فى التوسل بالمشهور من الانبياء،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بهجة الناظر فى التوسل بالنبى الطاهز صلى الهه عليه و آله و سلم، </w:t>
      </w:r>
      <w:r>
        <w:rPr>
          <w:rFonts w:ascii="Amiri" w:hAnsi="Amiri" w:eastAsia="Amiri" w:cs="Amiri"/>
          <w:color w:val="111111"/>
          <w:sz w:val="28"/>
          <w:sz w:val="28"/>
          <w:szCs w:val="28"/>
          <w:lang w:bidi="ar-SA"/>
        </w:rPr>
        <w:t>۶۶</w:t>
      </w:r>
    </w:p>
    <w:p>
      <w:pPr>
        <w:pStyle w:val="BookText"/>
        <w:rPr/>
      </w:pPr>
      <w:r>
        <w:rPr>
          <w:rFonts w:ascii="Amiri" w:hAnsi="Amiri" w:eastAsia="Amiri" w:cs="Amiri"/>
          <w:color w:val="111111"/>
          <w:sz w:val="28"/>
          <w:sz w:val="28"/>
          <w:szCs w:val="28"/>
          <w:rtl w:val="true"/>
          <w:lang w:bidi="ar-SA"/>
        </w:rPr>
        <w:t xml:space="preserve">البيان الموثّق دراسة موثقة لمقالات الفرق الثالث،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البيان النبوى عن فضل الاحتفال بمولد النبى صلى اللّه عليه و آله و صحبه و سلم، </w:t>
      </w:r>
      <w:r>
        <w:rPr>
          <w:rFonts w:ascii="Amiri" w:hAnsi="Amiri" w:eastAsia="Amiri" w:cs="Amiri"/>
          <w:color w:val="111111"/>
          <w:sz w:val="28"/>
          <w:sz w:val="28"/>
          <w:szCs w:val="28"/>
          <w:lang w:bidi="ar-SA"/>
        </w:rPr>
        <w:t>۶٠</w:t>
      </w:r>
    </w:p>
    <w:p>
      <w:pPr>
        <w:pStyle w:val="BookText"/>
        <w:rPr/>
      </w:pPr>
      <w:r>
        <w:rPr>
          <w:rFonts w:ascii="Amiri" w:hAnsi="Amiri" w:eastAsia="Amiri" w:cs="Amiri"/>
          <w:color w:val="111111"/>
          <w:sz w:val="28"/>
          <w:sz w:val="28"/>
          <w:szCs w:val="28"/>
          <w:rtl w:val="true"/>
          <w:lang w:bidi="ar-SA"/>
        </w:rPr>
        <w:t xml:space="preserve">بيان أوهام الألبانى فى تحقيقه لكتاب فضل الصلاة على النبى للقاضى إسماعيل بن إسحاق الأزدى،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بيان زغل العلم و الطلب و يليه النصيحة الذهبية لابن تيمية،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بيان نكث الناكث المتعدى بتضعيف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الألبانى،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البيان والانتصار فى زيارة النبى المختار،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بين السلفية و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الصحيح و السلوك السليم،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بينما يعظّمون ملوكهم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الوهابيون لا يوقرون النبى،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٠</w:t>
      </w:r>
    </w:p>
    <w:p>
      <w:pPr>
        <w:pStyle w:val="BookText"/>
        <w:rPr/>
      </w:pPr>
      <w:r>
        <w:rPr>
          <w:rFonts w:ascii="IRNazanin" w:hAnsi="IRNazanin" w:eastAsia="IRNazanin"/>
          <w:color w:val="111111"/>
          <w:sz w:val="28"/>
          <w:sz w:val="28"/>
          <w:szCs w:val="28"/>
          <w:rtl w:val="true"/>
          <w:lang w:bidi="fa-IR"/>
        </w:rPr>
        <w:t xml:space="preserve">پاسخ به پندارهاى توسل، </w:t>
      </w:r>
      <w:r>
        <w:rPr>
          <w:rFonts w:eastAsia="IRNazanin" w:cs="IRNazanin"/>
          <w:color w:val="111111"/>
          <w:sz w:val="28"/>
          <w:szCs w:val="28"/>
          <w:lang w:bidi="fa-IR"/>
        </w:rPr>
        <w:t>1</w:t>
      </w:r>
      <w:r>
        <w:rPr>
          <w:rFonts w:ascii="IRNazanin" w:hAnsi="IRNazanin" w:eastAsia="IRNazanin"/>
          <w:color w:val="111111"/>
          <w:sz w:val="28"/>
          <w:sz w:val="28"/>
          <w:szCs w:val="28"/>
          <w:lang w:bidi="fa-IR"/>
        </w:rPr>
        <w:t>٠٨</w:t>
      </w:r>
    </w:p>
    <w:p>
      <w:pPr>
        <w:pStyle w:val="BookText"/>
        <w:rPr/>
      </w:pPr>
      <w:r>
        <w:rPr>
          <w:rFonts w:ascii="IRNazanin" w:hAnsi="IRNazanin" w:eastAsia="IRNazanin"/>
          <w:color w:val="111111"/>
          <w:sz w:val="28"/>
          <w:sz w:val="28"/>
          <w:szCs w:val="28"/>
          <w:rtl w:val="true"/>
          <w:lang w:bidi="fa-IR"/>
        </w:rPr>
        <w:t xml:space="preserve">پديده افراط در تكفير، </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پندهاى هدايت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نصيحه لاخواننا علماء نجد، </w:t>
      </w:r>
      <w:r>
        <w:rPr>
          <w:rFonts w:eastAsia="IRNazanin" w:cs="IRNazanin"/>
          <w:color w:val="111111"/>
          <w:sz w:val="28"/>
          <w:szCs w:val="28"/>
          <w:lang w:bidi="fa-IR"/>
        </w:rPr>
        <w:t>5</w:t>
      </w:r>
      <w:r>
        <w:rPr>
          <w:rFonts w:ascii="IRNazanin" w:hAnsi="IRNazanin" w:eastAsia="IRNazanin"/>
          <w:color w:val="111111"/>
          <w:sz w:val="28"/>
          <w:sz w:val="28"/>
          <w:szCs w:val="28"/>
          <w:lang w:bidi="fa-IR"/>
        </w:rPr>
        <w:t>٨</w:t>
      </w:r>
    </w:p>
    <w:p>
      <w:pPr>
        <w:pStyle w:val="BookText"/>
        <w:rPr/>
      </w:pPr>
      <w:r>
        <w:rPr>
          <w:rFonts w:ascii="Amiri" w:hAnsi="Amiri" w:eastAsia="Amiri" w:cs="Amiri"/>
          <w:color w:val="111111"/>
          <w:sz w:val="28"/>
          <w:sz w:val="28"/>
          <w:szCs w:val="28"/>
          <w:rtl w:val="true"/>
          <w:lang w:bidi="ar-SA"/>
        </w:rPr>
        <w:t xml:space="preserve">تاريخ أشراف الحجاز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الكلام فى بيان أمراء البلد الحرام،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تاريخ الاحتفال بالمولد النبوى، </w:t>
      </w:r>
      <w:r>
        <w:rPr>
          <w:rFonts w:ascii="Amiri" w:hAnsi="Amiri" w:eastAsia="Amiri" w:cs="Amiri"/>
          <w:color w:val="111111"/>
          <w:sz w:val="28"/>
          <w:sz w:val="28"/>
          <w:szCs w:val="28"/>
          <w:lang w:bidi="ar-SA"/>
        </w:rPr>
        <w:t>٧٠</w:t>
      </w:r>
    </w:p>
    <w:p>
      <w:pPr>
        <w:pStyle w:val="BookText"/>
        <w:rPr/>
      </w:pPr>
      <w:r>
        <w:rPr>
          <w:rFonts w:ascii="Amiri" w:hAnsi="Amiri" w:eastAsia="Amiri" w:cs="Amiri"/>
          <w:color w:val="111111"/>
          <w:sz w:val="28"/>
          <w:sz w:val="28"/>
          <w:szCs w:val="28"/>
          <w:rtl w:val="true"/>
          <w:lang w:bidi="ar-SA"/>
        </w:rPr>
        <w:t xml:space="preserve">تاريخ الوهابيين، </w:t>
      </w:r>
      <w:r>
        <w:rPr>
          <w:rFonts w:ascii="Amiri" w:hAnsi="Amiri" w:eastAsia="Amiri" w:cs="Amiri"/>
          <w:color w:val="111111"/>
          <w:sz w:val="28"/>
          <w:sz w:val="28"/>
          <w:szCs w:val="28"/>
          <w:lang w:bidi="ar-SA"/>
        </w:rPr>
        <w:t>٧٨</w:t>
      </w:r>
    </w:p>
    <w:p>
      <w:pPr>
        <w:pStyle w:val="BookText"/>
        <w:rPr/>
      </w:pPr>
      <w:r>
        <w:rPr>
          <w:rFonts w:ascii="Amiri" w:hAnsi="Amiri" w:eastAsia="Amiri" w:cs="Amiri"/>
          <w:color w:val="111111"/>
          <w:sz w:val="28"/>
          <w:sz w:val="28"/>
          <w:szCs w:val="28"/>
          <w:rtl w:val="true"/>
          <w:lang w:bidi="ar-SA"/>
        </w:rPr>
        <w:t xml:space="preserve">تاريخ نجد و حجاز،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٠٠</w:t>
      </w:r>
    </w:p>
    <w:p>
      <w:pPr>
        <w:pStyle w:val="BookText"/>
        <w:rPr/>
      </w:pPr>
      <w:r>
        <w:rPr>
          <w:rFonts w:ascii="Amiri" w:hAnsi="Amiri" w:eastAsia="Amiri" w:cs="Amiri"/>
          <w:color w:val="111111"/>
          <w:sz w:val="28"/>
          <w:sz w:val="28"/>
          <w:szCs w:val="28"/>
          <w:rtl w:val="true"/>
          <w:lang w:bidi="ar-SA"/>
        </w:rPr>
        <w:t>تاريخ وهابيان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الحركة الوهابية، </w:t>
      </w:r>
      <w:r>
        <w:rPr>
          <w:rFonts w:ascii="Amiri" w:hAnsi="Amiri" w:eastAsia="Amiri" w:cs="Amiri"/>
          <w:color w:val="111111"/>
          <w:sz w:val="28"/>
          <w:sz w:val="28"/>
          <w:szCs w:val="28"/>
          <w:lang w:bidi="ar-SA"/>
        </w:rPr>
        <w:t>٧٨</w:t>
      </w:r>
    </w:p>
    <w:p>
      <w:pPr>
        <w:pStyle w:val="BookText"/>
        <w:rPr/>
      </w:pPr>
      <w:r>
        <w:rPr>
          <w:rFonts w:ascii="Amiri" w:hAnsi="Amiri" w:eastAsia="Amiri" w:cs="Amiri"/>
          <w:color w:val="111111"/>
          <w:sz w:val="28"/>
          <w:sz w:val="28"/>
          <w:szCs w:val="28"/>
          <w:rtl w:val="true"/>
          <w:lang w:bidi="ar-SA"/>
        </w:rPr>
        <w:t xml:space="preserve">التأمل فى حقيقة التوسل او البروق بانَّ نفى التوسل فسوق و اثباته لذاته دون الله مروق،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تبديد الظلام المخيم من نونية ابن القيم،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٠٧</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تبرك الصحابة بآثار رسول الله صلى الله عليه وسلم و بيان فضله العظيم،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٠۶</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تبرك الصحابة،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٠۶</w:t>
      </w:r>
    </w:p>
    <w:p>
      <w:pPr>
        <w:pStyle w:val="BookText"/>
        <w:rPr/>
      </w:pPr>
      <w:r>
        <w:rPr>
          <w:rFonts w:ascii="Amiri" w:hAnsi="Amiri" w:eastAsia="Amiri" w:cs="Amiri"/>
          <w:color w:val="111111"/>
          <w:sz w:val="28"/>
          <w:sz w:val="28"/>
          <w:szCs w:val="28"/>
          <w:rtl w:val="true"/>
          <w:lang w:bidi="ar-SA"/>
        </w:rPr>
        <w:t xml:space="preserve">التبرك بالصالحين بين المجيزين و المانعين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دراسة مقارنة،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التبرك بالصالحين و الاخيار و المشاهد المقدسة،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تبركات صحابه،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٠۶</w:t>
      </w:r>
    </w:p>
    <w:p>
      <w:pPr>
        <w:pStyle w:val="BookText"/>
        <w:rPr/>
      </w:pPr>
      <w:r>
        <w:rPr>
          <w:rFonts w:ascii="Amiri" w:hAnsi="Amiri" w:eastAsia="Amiri" w:cs="Amiri"/>
          <w:color w:val="111111"/>
          <w:sz w:val="28"/>
          <w:sz w:val="28"/>
          <w:szCs w:val="28"/>
          <w:rtl w:val="true"/>
          <w:lang w:bidi="ar-SA"/>
        </w:rPr>
        <w:t xml:space="preserve">تبصرة أولى الالباب،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التبيان فى الرد على من ذم علم الكلام، </w:t>
      </w:r>
      <w:r>
        <w:rPr>
          <w:rFonts w:ascii="Amiri" w:hAnsi="Amiri" w:eastAsia="Amiri" w:cs="Amiri"/>
          <w:color w:val="111111"/>
          <w:sz w:val="28"/>
          <w:sz w:val="28"/>
          <w:szCs w:val="28"/>
          <w:lang w:bidi="ar-SA"/>
        </w:rPr>
        <w:t>٧٩</w:t>
      </w:r>
    </w:p>
    <w:p>
      <w:pPr>
        <w:pStyle w:val="BookText"/>
        <w:rPr/>
      </w:pPr>
      <w:r>
        <w:rPr>
          <w:rFonts w:ascii="Amiri" w:hAnsi="Amiri" w:eastAsia="Amiri" w:cs="Amiri"/>
          <w:color w:val="111111"/>
          <w:sz w:val="28"/>
          <w:sz w:val="28"/>
          <w:szCs w:val="28"/>
          <w:rtl w:val="true"/>
          <w:lang w:bidi="ar-SA"/>
        </w:rPr>
        <w:t xml:space="preserve">تبيين الحق والصواب بالرد على اتباع ابن عبد الوهاب،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تبيين ضلالات الألبانى شيخ الوهابية المتمحدث،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تجريد سيف الجهاد لمدّعى الاجتهاد،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التجسيم والمجسمة وحقيقة عقيدة السلف فى الصفات الإلهية،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تحذير أحباب الأولياء من مقاربة دعوة التفرق والجفاء، سودان، المعهد التيجانى للمذاكرة بالقرآن والحديث وعلومهما بأم درمان،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تحذير الخلف من مخازى أدعياء السلف،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٠٧</w:t>
      </w:r>
    </w:p>
    <w:p>
      <w:pPr>
        <w:pStyle w:val="BookText"/>
        <w:rPr/>
      </w:pPr>
      <w:r>
        <w:rPr>
          <w:rFonts w:ascii="Amiri" w:hAnsi="Amiri" w:eastAsia="Amiri" w:cs="Amiri"/>
          <w:color w:val="111111"/>
          <w:sz w:val="28"/>
          <w:sz w:val="28"/>
          <w:szCs w:val="28"/>
          <w:rtl w:val="true"/>
          <w:lang w:bidi="ar-SA"/>
        </w:rPr>
        <w:t xml:space="preserve">التحذير الشرعى ممن خالف أهل السنة،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التحذير من أخطاء النابلسى فى تعبير رؤيا فاطمة والحسن والحسين عليهم السلام،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التحذير من المجازفة بالتكفير،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التحذير من المجازقة بالتكفير،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التحريرات الرائقة،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تحريض الأغبياء على الاستعانة بالأنبياء والأولياء،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التحفة المختارة فى الردّ على منكر الزيارة،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تحقيق الآمال فى ما ينفع الميت من الاعمال،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تدويل الأراضى المقدسة فى الحجاز بين التأويل السياسى والتنزيل الدينى،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التدويل بين الجغرافيا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ملاحظات على قضية التدويل الاسلامى للاماكن المقدسة،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ترجمة اسنى المطالب فى نجات ابيطالب، </w:t>
      </w:r>
      <w:r>
        <w:rPr>
          <w:rFonts w:eastAsia="Amiri" w:cs="Amiri" w:ascii="Amiri" w:hAnsi="Amiri"/>
          <w:color w:val="111111"/>
          <w:sz w:val="28"/>
          <w:szCs w:val="28"/>
          <w:lang w:bidi="ar-SA"/>
        </w:rPr>
        <w:t>21</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التردد على الآثار النبوية والمشاهد الدينية والتبرك بزيارتها،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الترك لا ينتج حكما،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تشريح الفكر السلفى المتطرف،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٨</w:t>
      </w:r>
    </w:p>
    <w:p>
      <w:pPr>
        <w:pStyle w:val="BookText"/>
        <w:rPr/>
      </w:pPr>
      <w:r>
        <w:rPr>
          <w:rFonts w:ascii="IRNazanin" w:hAnsi="IRNazanin" w:eastAsia="IRNazanin"/>
          <w:color w:val="111111"/>
          <w:sz w:val="28"/>
          <w:sz w:val="28"/>
          <w:szCs w:val="28"/>
          <w:rtl w:val="true"/>
          <w:lang w:bidi="fa-IR"/>
        </w:rPr>
        <w:t xml:space="preserve">تصحيح برداشتها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بازنگرى افكار و مبانى وهابيت توسط علماى وهابى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تطهير الفواد من دنس الاعتقاد، </w:t>
      </w:r>
      <w:r>
        <w:rPr>
          <w:rFonts w:ascii="Amiri" w:hAnsi="Amiri" w:eastAsia="Amiri" w:cs="Amiri"/>
          <w:color w:val="111111"/>
          <w:sz w:val="28"/>
          <w:sz w:val="28"/>
          <w:szCs w:val="28"/>
          <w:lang w:bidi="ar-SA"/>
        </w:rPr>
        <w:t>٧٧</w:t>
      </w:r>
    </w:p>
    <w:p>
      <w:pPr>
        <w:pStyle w:val="BookText"/>
        <w:rPr/>
      </w:pPr>
      <w:r>
        <w:rPr>
          <w:rFonts w:ascii="Amiri" w:hAnsi="Amiri" w:eastAsia="Amiri" w:cs="Amiri"/>
          <w:color w:val="111111"/>
          <w:sz w:val="28"/>
          <w:sz w:val="28"/>
          <w:szCs w:val="28"/>
          <w:rtl w:val="true"/>
          <w:lang w:bidi="ar-SA"/>
        </w:rPr>
        <w:t xml:space="preserve">تعريف الانام فى التوسل بالنبى و زيارته عليه الصلاة والسلام،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التعريف باوهام من قسم السنن الى صحيح و ضعيف،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التعقب الحثيث على من طعن فيما صح من الحديث،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التعقيب اللطيف و الانتصار لكتاب التعريف،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التعقيب المفيد على هدى الزرعى الشديد والنقد المحكم الموزون 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 المحدثون،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تعليق على الرسالتين، </w:t>
      </w:r>
      <w:r>
        <w:rPr>
          <w:rFonts w:ascii="Amiri" w:hAnsi="Amiri" w:eastAsia="Amiri" w:cs="Amiri"/>
          <w:color w:val="111111"/>
          <w:sz w:val="28"/>
          <w:sz w:val="28"/>
          <w:szCs w:val="28"/>
          <w:lang w:bidi="ar-SA"/>
        </w:rPr>
        <w:t>۶۶</w:t>
      </w:r>
    </w:p>
    <w:p>
      <w:pPr>
        <w:pStyle w:val="BookText"/>
        <w:rPr/>
      </w:pPr>
      <w:r>
        <w:rPr>
          <w:rFonts w:ascii="Amiri" w:hAnsi="Amiri" w:eastAsia="Amiri" w:cs="Amiri"/>
          <w:color w:val="111111"/>
          <w:sz w:val="28"/>
          <w:sz w:val="28"/>
          <w:szCs w:val="28"/>
          <w:rtl w:val="true"/>
          <w:lang w:bidi="ar-SA"/>
        </w:rPr>
        <w:t xml:space="preserve">تعليق على رسالة ابن باز، </w:t>
      </w:r>
      <w:r>
        <w:rPr>
          <w:rFonts w:ascii="Amiri" w:hAnsi="Amiri" w:eastAsia="Amiri" w:cs="Amiri"/>
          <w:color w:val="111111"/>
          <w:sz w:val="28"/>
          <w:sz w:val="28"/>
          <w:szCs w:val="28"/>
          <w:lang w:bidi="ar-SA"/>
        </w:rPr>
        <w:t>۶۶</w:t>
      </w:r>
    </w:p>
    <w:p>
      <w:pPr>
        <w:pStyle w:val="BookText"/>
        <w:rPr/>
      </w:pPr>
      <w:r>
        <w:rPr>
          <w:rFonts w:ascii="Amiri" w:hAnsi="Amiri" w:eastAsia="Amiri" w:cs="Amiri"/>
          <w:color w:val="111111"/>
          <w:sz w:val="28"/>
          <w:sz w:val="28"/>
          <w:szCs w:val="28"/>
          <w:rtl w:val="true"/>
          <w:lang w:bidi="ar-SA"/>
        </w:rPr>
        <w:t xml:space="preserve">تعليقات السيد حسن بن على السقاف على اجوبة الشيخ عبدالعزيز ابن باز حول التبرك والتوسل، </w:t>
      </w:r>
      <w:r>
        <w:rPr>
          <w:rFonts w:ascii="Amiri" w:hAnsi="Amiri" w:eastAsia="Amiri" w:cs="Amiri"/>
          <w:color w:val="111111"/>
          <w:sz w:val="28"/>
          <w:sz w:val="28"/>
          <w:szCs w:val="28"/>
          <w:lang w:bidi="ar-SA"/>
        </w:rPr>
        <w:t>۶۶</w:t>
      </w:r>
    </w:p>
    <w:p>
      <w:pPr>
        <w:pStyle w:val="BookText"/>
        <w:rPr/>
      </w:pPr>
      <w:r>
        <w:rPr>
          <w:rFonts w:ascii="Amiri" w:hAnsi="Amiri" w:eastAsia="Amiri" w:cs="Amiri"/>
          <w:color w:val="111111"/>
          <w:sz w:val="28"/>
          <w:sz w:val="28"/>
          <w:szCs w:val="28"/>
          <w:rtl w:val="true"/>
          <w:lang w:bidi="ar-SA"/>
        </w:rPr>
        <w:t xml:space="preserve">تفسير اولى النهى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٨۶</w:t>
      </w:r>
    </w:p>
    <w:p>
      <w:pPr>
        <w:pStyle w:val="BookText"/>
        <w:rPr/>
      </w:pPr>
      <w:r>
        <w:rPr>
          <w:rFonts w:ascii="Amiri" w:hAnsi="Amiri" w:eastAsia="Amiri" w:cs="Amiri"/>
          <w:color w:val="111111"/>
          <w:sz w:val="28"/>
          <w:sz w:val="28"/>
          <w:szCs w:val="28"/>
          <w:rtl w:val="true"/>
          <w:lang w:bidi="ar-SA"/>
        </w:rPr>
        <w:t xml:space="preserve">تقييد حول التعلق والتوسل بالأنبياء والصالحين،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تقييد حول زيارة الأولياء والتوسل بهم،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تكفير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شروطة وموانعه،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التكفير فى ميزان القرآن و السنة،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التكفير والتفسيق والتبديع صفات موضوعية صريحة، أم مظاهر طائفية قبيحة؟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تكفير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تنصير،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تناقضات الألبانى الواضحات فيما وقع له فى تصحيح الأحاديث وتضعيفها من أخطاء وغلطات، </w:t>
      </w:r>
      <w:r>
        <w:rPr>
          <w:rFonts w:ascii="Amiri" w:hAnsi="Amiri" w:eastAsia="Amiri" w:cs="Amiri"/>
          <w:color w:val="111111"/>
          <w:sz w:val="28"/>
          <w:sz w:val="28"/>
          <w:szCs w:val="28"/>
          <w:lang w:bidi="ar-SA"/>
        </w:rPr>
        <w:t>۶۶</w:t>
      </w:r>
    </w:p>
    <w:p>
      <w:pPr>
        <w:pStyle w:val="BookText"/>
        <w:rPr/>
      </w:pPr>
      <w:r>
        <w:rPr>
          <w:rFonts w:ascii="Amiri" w:hAnsi="Amiri" w:eastAsia="Amiri" w:cs="Amiri"/>
          <w:color w:val="111111"/>
          <w:sz w:val="28"/>
          <w:sz w:val="28"/>
          <w:szCs w:val="28"/>
          <w:rtl w:val="true"/>
          <w:lang w:bidi="ar-SA"/>
        </w:rPr>
        <w:t xml:space="preserve">تنبيه العقول فى اثبات اسلام آباء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تنبيه المنتقد للاحتفال بليلة المولد، </w:t>
      </w:r>
      <w:r>
        <w:rPr>
          <w:rFonts w:eastAsia="Amiri" w:cs="Amiri" w:ascii="Amiri" w:hAnsi="Amiri"/>
          <w:color w:val="111111"/>
          <w:sz w:val="28"/>
          <w:szCs w:val="28"/>
          <w:lang w:bidi="ar-SA"/>
        </w:rPr>
        <w:t>35</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والرد على معتقد قدم العالم والحد،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التنديد بمن عدد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إبطال محاولة التثليث فى التوحيد والعقيدة الإسلامية، </w:t>
      </w:r>
      <w:r>
        <w:rPr>
          <w:rFonts w:ascii="Amiri" w:hAnsi="Amiri" w:eastAsia="Amiri" w:cs="Amiri"/>
          <w:color w:val="111111"/>
          <w:sz w:val="28"/>
          <w:sz w:val="28"/>
          <w:szCs w:val="28"/>
          <w:lang w:bidi="ar-SA"/>
        </w:rPr>
        <w:t>۶٧</w:t>
      </w:r>
    </w:p>
    <w:p>
      <w:pPr>
        <w:pStyle w:val="BookText"/>
        <w:rPr/>
      </w:pPr>
      <w:r>
        <w:rPr>
          <w:rFonts w:ascii="Amiri" w:hAnsi="Amiri" w:eastAsia="Amiri" w:cs="Amiri"/>
          <w:color w:val="111111"/>
          <w:sz w:val="28"/>
          <w:sz w:val="28"/>
          <w:szCs w:val="28"/>
          <w:rtl w:val="true"/>
          <w:lang w:bidi="ar-SA"/>
        </w:rPr>
        <w:t>تنزيه الحق المعبود عن الخير و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حول عقيدة الامام الطحاوى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عن الحدود و الغايات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ومدى مخالفة ابن تيمية لها،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تنزيه الله عن المكان والجهة،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تنقية الإيمان من عقائد مبتدعة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المعتقد المنتقد، </w:t>
      </w:r>
      <w:r>
        <w:rPr>
          <w:rFonts w:ascii="Amiri" w:hAnsi="Amiri" w:eastAsia="Amiri" w:cs="Amiri"/>
          <w:color w:val="111111"/>
          <w:sz w:val="28"/>
          <w:sz w:val="28"/>
          <w:szCs w:val="28"/>
          <w:lang w:bidi="ar-SA"/>
        </w:rPr>
        <w:t>٩٨</w:t>
      </w:r>
    </w:p>
    <w:p>
      <w:pPr>
        <w:pStyle w:val="BookText"/>
        <w:rPr/>
      </w:pPr>
      <w:r>
        <w:rPr>
          <w:rFonts w:ascii="Amiri" w:hAnsi="Amiri" w:eastAsia="Amiri" w:cs="Amiri"/>
          <w:color w:val="111111"/>
          <w:sz w:val="28"/>
          <w:sz w:val="28"/>
          <w:szCs w:val="28"/>
          <w:rtl w:val="true"/>
          <w:lang w:bidi="ar-SA"/>
        </w:rPr>
        <w:t xml:space="preserve">تنقيح الفهوم العارية فى نفى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ثبوته فى حديث الجارية، </w:t>
      </w:r>
      <w:r>
        <w:rPr>
          <w:rFonts w:ascii="Amiri" w:hAnsi="Amiri" w:eastAsia="Amiri" w:cs="Amiri"/>
          <w:color w:val="111111"/>
          <w:sz w:val="28"/>
          <w:sz w:val="28"/>
          <w:szCs w:val="28"/>
          <w:lang w:bidi="ar-SA"/>
        </w:rPr>
        <w:t>۶۶</w:t>
      </w:r>
    </w:p>
    <w:p>
      <w:pPr>
        <w:pStyle w:val="BookText"/>
        <w:rPr/>
      </w:pPr>
      <w:r>
        <w:rPr>
          <w:rFonts w:ascii="Amiri" w:hAnsi="Amiri" w:eastAsia="Amiri" w:cs="Amiri"/>
          <w:color w:val="111111"/>
          <w:sz w:val="28"/>
          <w:sz w:val="28"/>
          <w:szCs w:val="28"/>
          <w:rtl w:val="true"/>
          <w:lang w:bidi="ar-SA"/>
        </w:rPr>
        <w:t xml:space="preserve">التنقيد والترديد على كتاب فتح المجيد شرح كتاب التوحيد، </w:t>
      </w:r>
      <w:r>
        <w:rPr>
          <w:rFonts w:ascii="Amiri" w:hAnsi="Amiri" w:eastAsia="Amiri" w:cs="Amiri"/>
          <w:color w:val="111111"/>
          <w:sz w:val="28"/>
          <w:sz w:val="28"/>
          <w:szCs w:val="28"/>
          <w:lang w:bidi="ar-SA"/>
        </w:rPr>
        <w:t>٩۶</w:t>
      </w:r>
    </w:p>
    <w:p>
      <w:pPr>
        <w:pStyle w:val="BookText"/>
        <w:rPr/>
      </w:pPr>
      <w:r>
        <w:rPr>
          <w:rFonts w:ascii="Amiri" w:hAnsi="Amiri" w:eastAsia="Amiri" w:cs="Amiri"/>
          <w:color w:val="111111"/>
          <w:sz w:val="28"/>
          <w:sz w:val="28"/>
          <w:szCs w:val="28"/>
          <w:rtl w:val="true"/>
          <w:lang w:bidi="ar-SA"/>
        </w:rPr>
        <w:t xml:space="preserve">تنوير الأذهان فى الرد على مدعى تحريف القرآن، </w:t>
      </w:r>
      <w:r>
        <w:rPr>
          <w:rFonts w:ascii="Amiri" w:hAnsi="Amiri" w:eastAsia="Amiri" w:cs="Amiri"/>
          <w:color w:val="111111"/>
          <w:sz w:val="28"/>
          <w:sz w:val="28"/>
          <w:szCs w:val="28"/>
          <w:lang w:bidi="ar-SA"/>
        </w:rPr>
        <w:t>٧٠</w:t>
      </w:r>
    </w:p>
    <w:p>
      <w:pPr>
        <w:pStyle w:val="BookText"/>
        <w:rPr/>
      </w:pPr>
      <w:r>
        <w:rPr>
          <w:rFonts w:ascii="Amiri" w:hAnsi="Amiri" w:eastAsia="Amiri" w:cs="Amiri"/>
          <w:color w:val="111111"/>
          <w:sz w:val="28"/>
          <w:sz w:val="28"/>
          <w:szCs w:val="28"/>
          <w:rtl w:val="true"/>
          <w:lang w:bidi="ar-SA"/>
        </w:rPr>
        <w:t xml:space="preserve">توحيد الاولوهية والربوبية،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التوحيد الوهابى اليهودى، فى بحث العلاقة بين ابن تيميه و ابن ميمون،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التوسل بالنبى و بالصالحين،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التوسل بالنبى و جهلة الوهابيين،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p>
    <w:p>
      <w:pPr>
        <w:pStyle w:val="BookText"/>
        <w:rPr/>
      </w:pPr>
      <w:r>
        <w:rPr>
          <w:rFonts w:ascii="IRNazanin" w:hAnsi="IRNazanin" w:eastAsia="IRNazanin"/>
          <w:color w:val="111111"/>
          <w:sz w:val="28"/>
          <w:sz w:val="28"/>
          <w:szCs w:val="28"/>
          <w:rtl w:val="true"/>
          <w:lang w:bidi="fa-IR"/>
        </w:rPr>
        <w:t xml:space="preserve">توسل در پرتو قرآن و حديث و نقدى بر كتاب باور راستين،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توسل در يك نگاه، </w:t>
      </w:r>
      <w:r>
        <w:rPr>
          <w:rFonts w:ascii="IRNazanin" w:hAnsi="IRNazanin" w:eastAsia="IRNazanin"/>
          <w:color w:val="111111"/>
          <w:sz w:val="28"/>
          <w:sz w:val="28"/>
          <w:szCs w:val="28"/>
          <w:lang w:bidi="fa-IR"/>
        </w:rPr>
        <w:t>٧٠</w:t>
      </w:r>
    </w:p>
    <w:p>
      <w:pPr>
        <w:pStyle w:val="BookText"/>
        <w:rPr/>
      </w:pPr>
      <w:r>
        <w:rPr>
          <w:rFonts w:ascii="Amiri" w:hAnsi="Amiri" w:eastAsia="Amiri" w:cs="Amiri"/>
          <w:color w:val="111111"/>
          <w:sz w:val="28"/>
          <w:sz w:val="28"/>
          <w:szCs w:val="28"/>
          <w:rtl w:val="true"/>
          <w:lang w:bidi="ar-SA"/>
        </w:rPr>
        <w:t xml:space="preserve">التوسل فى سنة النبى صلى اله عليه وسلم وأصحابه، </w:t>
      </w:r>
      <w:r>
        <w:rPr>
          <w:rFonts w:ascii="Amiri" w:hAnsi="Amiri" w:eastAsia="Amiri" w:cs="Amiri"/>
          <w:color w:val="111111"/>
          <w:sz w:val="28"/>
          <w:sz w:val="28"/>
          <w:szCs w:val="28"/>
          <w:lang w:bidi="ar-SA"/>
        </w:rPr>
        <w:t>۶٠</w:t>
      </w:r>
    </w:p>
    <w:p>
      <w:pPr>
        <w:pStyle w:val="BookText"/>
        <w:rPr/>
      </w:pPr>
      <w:r>
        <w:rPr>
          <w:rFonts w:ascii="Amiri" w:hAnsi="Amiri" w:eastAsia="Amiri" w:cs="Amiri"/>
          <w:color w:val="111111"/>
          <w:sz w:val="28"/>
          <w:sz w:val="28"/>
          <w:szCs w:val="28"/>
          <w:rtl w:val="true"/>
          <w:lang w:bidi="ar-SA"/>
        </w:rPr>
        <w:t xml:space="preserve">التوسل و الاستغاثة،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توسل و ردّ شبهات،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التوسل والزيارة فى الشريعة الإسلامية،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التوسل وجهلة الوهابيين،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التوسل،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٠٠</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توحيد الاخلاق فى جواب اهل العراق على محمد بن عبدالوهاب،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التوفيق الربانى فى الرد على ابن تيمية الحرانى،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تهافتات التيمية فى رسائل الدكتوراه والماجستير التى تمنحا لهم الجامعات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شمس السلفى الأفغانى فى كتابه عدء الماتريدية للعقيدة السلفية، </w:t>
      </w:r>
      <w:r>
        <w:rPr>
          <w:rFonts w:ascii="Amiri" w:hAnsi="Amiri" w:eastAsia="Amiri" w:cs="Amiri"/>
          <w:color w:val="111111"/>
          <w:sz w:val="28"/>
          <w:sz w:val="28"/>
          <w:szCs w:val="28"/>
          <w:lang w:bidi="ar-SA"/>
        </w:rPr>
        <w:t>٩٧</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تهكّم المقلدين بمن ادعى تجديد الدين، </w:t>
      </w:r>
      <w:r>
        <w:rPr>
          <w:rFonts w:ascii="Amiri" w:hAnsi="Amiri" w:eastAsia="Amiri" w:cs="Amiri"/>
          <w:color w:val="111111"/>
          <w:sz w:val="28"/>
          <w:sz w:val="28"/>
          <w:szCs w:val="28"/>
          <w:lang w:bidi="ar-SA"/>
        </w:rPr>
        <w:t>٨۶</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ثقافة الارهاب فى كتب الوهابية،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ثم شيعنى الالبانى،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جذب القلوب الى ديار المحبوب،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جذور الارهاب فى العقيدة الوهابية، </w:t>
      </w:r>
      <w:r>
        <w:rPr>
          <w:rFonts w:ascii="Amiri" w:hAnsi="Amiri" w:eastAsia="Amiri" w:cs="Amiri"/>
          <w:color w:val="111111"/>
          <w:sz w:val="28"/>
          <w:sz w:val="28"/>
          <w:szCs w:val="28"/>
          <w:lang w:bidi="ar-SA"/>
        </w:rPr>
        <w:t>٧٨</w:t>
      </w:r>
    </w:p>
    <w:p>
      <w:pPr>
        <w:pStyle w:val="BookText"/>
        <w:rPr/>
      </w:pPr>
      <w:r>
        <w:rPr>
          <w:rFonts w:ascii="Amiri" w:hAnsi="Amiri" w:eastAsia="Amiri" w:cs="Amiri"/>
          <w:color w:val="111111"/>
          <w:sz w:val="28"/>
          <w:sz w:val="28"/>
          <w:szCs w:val="28"/>
          <w:rtl w:val="true"/>
          <w:lang w:bidi="ar-SA"/>
        </w:rPr>
        <w:t xml:space="preserve">جذور الارهاب فى العقيدة الوهابية السعودية والاخوان المسلمون،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جزء فيه الرد على الألبانى،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جلاء الأوهام عن مذاهب الأئمة العظام والتوسل بجاه خير الأنام عليه الصلاة والسلام؛ و يليه التوسلات المدنية،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جلاء العينين فى محاكمه الاحمدين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عبدالحليم بن تيميه، احمد بن محمد بن حجر الهيتمى،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جلاء الغمة عن تكفير هذه الامة،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جلال الحق فى كشف احوال شرار الخلق،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٨</w:t>
      </w:r>
    </w:p>
    <w:p>
      <w:pPr>
        <w:pStyle w:val="BookText"/>
        <w:rPr/>
      </w:pPr>
      <w:r>
        <w:rPr>
          <w:rFonts w:ascii="IRNazanin" w:hAnsi="IRNazanin" w:eastAsia="IRNazanin"/>
          <w:color w:val="111111"/>
          <w:sz w:val="28"/>
          <w:sz w:val="28"/>
          <w:szCs w:val="28"/>
          <w:rtl w:val="true"/>
          <w:lang w:bidi="fa-IR"/>
        </w:rPr>
        <w:t xml:space="preserve">جواب ابن عفالق على ابن معمر، </w:t>
      </w:r>
      <w:r>
        <w:rPr>
          <w:rFonts w:ascii="IRNazanin" w:hAnsi="IRNazanin" w:eastAsia="IRNazanin"/>
          <w:color w:val="111111"/>
          <w:sz w:val="28"/>
          <w:sz w:val="28"/>
          <w:szCs w:val="28"/>
          <w:lang w:bidi="fa-IR"/>
        </w:rPr>
        <w:t>٨۶</w:t>
      </w:r>
    </w:p>
    <w:p>
      <w:pPr>
        <w:pStyle w:val="BookText"/>
        <w:rPr/>
      </w:pPr>
      <w:r>
        <w:rPr>
          <w:rFonts w:ascii="Amiri" w:hAnsi="Amiri" w:eastAsia="Amiri" w:cs="Amiri"/>
          <w:color w:val="111111"/>
          <w:sz w:val="28"/>
          <w:sz w:val="28"/>
          <w:szCs w:val="28"/>
          <w:rtl w:val="true"/>
          <w:lang w:bidi="ar-SA"/>
        </w:rPr>
        <w:t xml:space="preserve">الجوابات فى الزيارة،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جواز التوسل بالانبياء والاولياء،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جواز التوسل بالنبى و زيارته،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چند سؤال از محضر استادم، </w:t>
      </w:r>
      <w:r>
        <w:rPr>
          <w:rFonts w:ascii="IRNazanin" w:hAnsi="IRNazanin" w:eastAsia="IRNazanin"/>
          <w:color w:val="111111"/>
          <w:sz w:val="28"/>
          <w:sz w:val="28"/>
          <w:szCs w:val="28"/>
          <w:lang w:bidi="fa-IR"/>
        </w:rPr>
        <w:t>٨٠</w:t>
      </w:r>
    </w:p>
    <w:p>
      <w:pPr>
        <w:pStyle w:val="BookText"/>
        <w:rPr/>
      </w:pPr>
      <w:r>
        <w:rPr>
          <w:rFonts w:ascii="IRNazanin" w:hAnsi="IRNazanin" w:eastAsia="IRNazanin"/>
          <w:color w:val="111111"/>
          <w:sz w:val="28"/>
          <w:sz w:val="28"/>
          <w:szCs w:val="28"/>
          <w:rtl w:val="true"/>
          <w:lang w:bidi="fa-IR"/>
        </w:rPr>
        <w:t>چهره حقيقى 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 گذار افكار وهابيت،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p>
    <w:p>
      <w:pPr>
        <w:pStyle w:val="BookText"/>
        <w:rPr/>
      </w:pPr>
      <w:r>
        <w:rPr>
          <w:rFonts w:ascii="IRNazanin" w:hAnsi="IRNazanin" w:eastAsia="IRNazanin"/>
          <w:color w:val="111111"/>
          <w:sz w:val="28"/>
          <w:sz w:val="28"/>
          <w:szCs w:val="28"/>
          <w:rtl w:val="true"/>
          <w:lang w:bidi="fa-IR"/>
        </w:rPr>
        <w:t xml:space="preserve">چهره واقعى وهابيت،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p>
    <w:p>
      <w:pPr>
        <w:pStyle w:val="BookText"/>
        <w:rPr/>
      </w:pPr>
      <w:r>
        <w:rPr>
          <w:rFonts w:ascii="Amiri" w:hAnsi="Amiri" w:eastAsia="Amiri" w:cs="Amiri"/>
          <w:color w:val="111111"/>
          <w:sz w:val="28"/>
          <w:sz w:val="28"/>
          <w:szCs w:val="28"/>
          <w:rtl w:val="true"/>
          <w:lang w:bidi="ar-SA"/>
        </w:rPr>
        <w:t xml:space="preserve">حاشية الصاوى على تفسير الجلالين، </w:t>
      </w:r>
      <w:r>
        <w:rPr>
          <w:rFonts w:ascii="Amiri" w:hAnsi="Amiri" w:eastAsia="Amiri" w:cs="Amiri"/>
          <w:color w:val="111111"/>
          <w:sz w:val="28"/>
          <w:sz w:val="28"/>
          <w:szCs w:val="28"/>
          <w:lang w:bidi="ar-SA"/>
        </w:rPr>
        <w:t>٧٧</w:t>
      </w:r>
    </w:p>
    <w:p>
      <w:pPr>
        <w:pStyle w:val="BookText"/>
        <w:rPr/>
      </w:pPr>
      <w:r>
        <w:rPr>
          <w:rFonts w:ascii="Amiri" w:hAnsi="Amiri" w:eastAsia="Amiri" w:cs="Amiri"/>
          <w:color w:val="111111"/>
          <w:sz w:val="28"/>
          <w:sz w:val="28"/>
          <w:szCs w:val="28"/>
          <w:rtl w:val="true"/>
          <w:lang w:bidi="ar-SA"/>
        </w:rPr>
        <w:t xml:space="preserve">الحبل المتين فى اتباع السلف الصالحين،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الحجة الدامغة لشبهات المجسمة الزائغة،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حجة المحققين فى الرد على المتشدقين،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٠٩</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الحجة المرضية فى إثبات الواسطة التى نفتها الوهابية،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حجة فصل الخطاب فى ابطال مذهب محمد بن عبدالوهاب و هى رسالة المولف الى حسن بن عيدان،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الحجج البينات فى اثبات الكرامات،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الحجج الدامغة والبراهين الساطعة فى جواز الإحتفال بالمولد النبوى الشريف و يليه جواز الاجتماع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اليقظة والاخذ منه،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رأيتم معاوية على منبرى فاقتلوه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حديث الدبيلة و هل سعى معاوية بن ابى سفيان لاغتيال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غزوة تبوك،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حرية الاعتقاد فى القرآن الكريم والسنة النبوية،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حسن التفهم والدرك لمسألة الترك،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حسن التوسل فى آداب زيارة أفضل الرسل،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حسن المحاججة فى بيان ان الله تعالى ل اداخل العالم، </w:t>
      </w:r>
      <w:r>
        <w:rPr>
          <w:rFonts w:ascii="Amiri" w:hAnsi="Amiri" w:eastAsia="Amiri" w:cs="Amiri"/>
          <w:color w:val="111111"/>
          <w:sz w:val="28"/>
          <w:sz w:val="28"/>
          <w:szCs w:val="28"/>
          <w:lang w:bidi="ar-SA"/>
        </w:rPr>
        <w:t>٩٧</w:t>
      </w:r>
    </w:p>
    <w:p>
      <w:pPr>
        <w:pStyle w:val="BookText"/>
        <w:rPr/>
      </w:pPr>
      <w:r>
        <w:rPr>
          <w:rFonts w:ascii="IRNazanin" w:hAnsi="IRNazanin" w:eastAsia="IRNazanin"/>
          <w:color w:val="111111"/>
          <w:sz w:val="28"/>
          <w:sz w:val="28"/>
          <w:szCs w:val="28"/>
          <w:rtl w:val="true"/>
          <w:lang w:bidi="fa-IR"/>
        </w:rPr>
        <w:t xml:space="preserve">حسن المقصد فى عمل المولد، </w:t>
      </w:r>
      <w:r>
        <w:rPr>
          <w:rFonts w:ascii="IRNazanin" w:hAnsi="IRNazanin" w:eastAsia="IRNazanin"/>
          <w:color w:val="111111"/>
          <w:sz w:val="28"/>
          <w:sz w:val="28"/>
          <w:szCs w:val="28"/>
          <w:lang w:bidi="fa-IR"/>
        </w:rPr>
        <w:t>٧</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الحق المبين فى الردّ على الوهابيين،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الحقائق الاسلامية فى الرد على المزاعم الوهابيه، بادلة الكتاب و السنة النبوية،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الحقائق الإسلامية فى الرد على المزاعم الوهابية،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الحقائق الجلية فى الرد على ابن تيمية فيما أورده فى الفتوى الحموية،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الحقيقة الاسلامية فى الّرد على الوهابية،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حقيقة التشيع،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حقيقة التوسل والوسيلة على ضوء الكتاب والسنة،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حقيقة السلفية والوهابية،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حقيقة 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 و مبادى و مقومات،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الحقيقة الغائبة، </w:t>
      </w:r>
      <w:r>
        <w:rPr>
          <w:rFonts w:ascii="Amiri" w:hAnsi="Amiri" w:eastAsia="Amiri" w:cs="Amiri"/>
          <w:color w:val="111111"/>
          <w:sz w:val="28"/>
          <w:sz w:val="28"/>
          <w:szCs w:val="28"/>
          <w:lang w:bidi="ar-SA"/>
        </w:rPr>
        <w:t>٩٧</w:t>
      </w:r>
    </w:p>
    <w:p>
      <w:pPr>
        <w:pStyle w:val="BookText"/>
        <w:rPr/>
      </w:pPr>
      <w:r>
        <w:rPr>
          <w:rFonts w:ascii="IRNazanin" w:hAnsi="IRNazanin" w:eastAsia="IRNazanin"/>
          <w:color w:val="111111"/>
          <w:sz w:val="28"/>
          <w:sz w:val="28"/>
          <w:szCs w:val="28"/>
          <w:rtl w:val="true"/>
          <w:lang w:bidi="fa-IR"/>
        </w:rPr>
        <w:t>حقيقت گمشده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گرايشم به مذهب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p>
    <w:p>
      <w:pPr>
        <w:pStyle w:val="BookText"/>
        <w:rPr/>
      </w:pPr>
      <w:r>
        <w:rPr>
          <w:rFonts w:ascii="Amiri" w:hAnsi="Amiri" w:eastAsia="Amiri" w:cs="Amiri"/>
          <w:color w:val="111111"/>
          <w:sz w:val="28"/>
          <w:sz w:val="28"/>
          <w:szCs w:val="28"/>
          <w:rtl w:val="true"/>
          <w:lang w:bidi="ar-SA"/>
        </w:rPr>
        <w:t xml:space="preserve">حقيقت مكتوم،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الحقيقه الضائعه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رحلتى نحو مذهب 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 الإسلام فى التوسل بالأنبياء والأولياء عليهم السلام،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حكم التوسل بالنبى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حكم التوسل بالنبى،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الحكم على المسلمين بالكفر شبهة جسمية و تشبيه فاسد و حكم باطل،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الحكم و قضية تكفير المسلم،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حوار مع الشيخ الألبانى فى مناقشة الحديث العرباض بن سارية عليكم بسنتى وسنة الخلفاء الراشدين،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حول الاحتفال بذكرى المولد النبوى الشريف،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حول التوسل والاستغاثة، </w:t>
      </w:r>
      <w:r>
        <w:rPr>
          <w:rFonts w:ascii="Amiri" w:hAnsi="Amiri" w:eastAsia="Amiri" w:cs="Amiri"/>
          <w:color w:val="111111"/>
          <w:sz w:val="28"/>
          <w:sz w:val="28"/>
          <w:szCs w:val="28"/>
          <w:lang w:bidi="ar-SA"/>
        </w:rPr>
        <w:t>٧٠</w:t>
      </w:r>
    </w:p>
    <w:p>
      <w:pPr>
        <w:pStyle w:val="BookText"/>
        <w:rPr/>
      </w:pPr>
      <w:r>
        <w:rPr>
          <w:rFonts w:ascii="Amiri" w:hAnsi="Amiri" w:eastAsia="Amiri" w:cs="Amiri"/>
          <w:color w:val="111111"/>
          <w:sz w:val="28"/>
          <w:sz w:val="28"/>
          <w:szCs w:val="28"/>
          <w:rtl w:val="true"/>
          <w:lang w:bidi="ar-SA"/>
        </w:rPr>
        <w:t xml:space="preserve">خبر الجهة فى الرّد على ابن تيمية فى العقائد،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الخديعة الكبرى،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٠٩</w:t>
      </w:r>
    </w:p>
    <w:p>
      <w:pPr>
        <w:pStyle w:val="BookText"/>
        <w:rPr/>
      </w:pPr>
      <w:r>
        <w:rPr>
          <w:rFonts w:ascii="Amiri" w:hAnsi="Amiri" w:eastAsia="Amiri" w:cs="Amiri"/>
          <w:color w:val="111111"/>
          <w:sz w:val="28"/>
          <w:sz w:val="28"/>
          <w:szCs w:val="28"/>
          <w:rtl w:val="true"/>
          <w:lang w:bidi="ar-SA"/>
        </w:rPr>
        <w:t>خصائص و صفات المجتمع الوهابى السعودى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سوسيو لوجى انتر بولوجى،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الخطر الوهابى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رسائل ضدالوهابية،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خطر الوهابية،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خطر تقسيم التوحيد على عقيدة المسلمين،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٠٩</w:t>
      </w:r>
    </w:p>
    <w:p>
      <w:pPr>
        <w:pStyle w:val="BookText"/>
        <w:rPr/>
      </w:pPr>
      <w:r>
        <w:rPr>
          <w:rFonts w:ascii="Amiri" w:hAnsi="Amiri" w:eastAsia="Amiri" w:cs="Amiri"/>
          <w:color w:val="111111"/>
          <w:sz w:val="28"/>
          <w:sz w:val="28"/>
          <w:szCs w:val="28"/>
          <w:rtl w:val="true"/>
          <w:lang w:bidi="ar-SA"/>
        </w:rPr>
        <w:t xml:space="preserve">خلاصة الكلام فى بيان أمراء البلد الحرام من زمن النبى عليه الصلاة والسلام إلى وقتنا هذا بالتمام،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خلاصة الكلام فى بيان أمراء البلد الحرام،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خمسة و خمسون عاما من تاريخ العراق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٨٨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مختصر كتاب مطالع السعود بطيب أخبار الوالى داود،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خوارج، وهابى و سلفى‌ها را بهتر بشناسيم،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خواطر حول الوهابية،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خونة الاسلام،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٠٩</w:t>
      </w:r>
    </w:p>
    <w:p>
      <w:pPr>
        <w:pStyle w:val="BookText"/>
        <w:rPr/>
      </w:pPr>
      <w:r>
        <w:rPr>
          <w:rFonts w:ascii="Amiri" w:hAnsi="Amiri" w:eastAsia="Amiri" w:cs="Amiri"/>
          <w:color w:val="111111"/>
          <w:sz w:val="28"/>
          <w:sz w:val="28"/>
          <w:szCs w:val="28"/>
          <w:rtl w:val="true"/>
          <w:lang w:bidi="ar-SA"/>
        </w:rPr>
        <w:t xml:space="preserve">خير الامور فى زيارة القبور،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٨</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داعية و ليس 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 ة نقديه لمذهب الشيخ محمد بن عبدالوهاب فى التكفير،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الدر الثمين مختصر الرد المحكم المتين،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الدر المنظم فى زيارة الجبل المقطم،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الدر المنيف فى زيارة اهل بيت الشريف،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دراسه نقدية لتوحيد السلفية،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٠٩</w:t>
      </w:r>
    </w:p>
    <w:p>
      <w:pPr>
        <w:pStyle w:val="BookText"/>
        <w:rPr/>
      </w:pPr>
      <w:r>
        <w:rPr>
          <w:rFonts w:ascii="Amiri" w:hAnsi="Amiri" w:eastAsia="Amiri" w:cs="Amiri"/>
          <w:color w:val="111111"/>
          <w:sz w:val="28"/>
          <w:sz w:val="28"/>
          <w:szCs w:val="28"/>
          <w:rtl w:val="true"/>
          <w:lang w:bidi="ar-SA"/>
        </w:rPr>
        <w:t xml:space="preserve">الدرة المضية فى الرد على ابن تيمية،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الدرة المضيئة فى الرد على ابن تيمية،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الدرر السنية فى 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توسل و زيارت،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الدرر السنية فى الرد على الوهابية،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٠٩</w:t>
      </w:r>
    </w:p>
    <w:p>
      <w:pPr>
        <w:pStyle w:val="BookText"/>
        <w:rPr/>
      </w:pPr>
      <w:r>
        <w:rPr>
          <w:rFonts w:ascii="Amiri" w:hAnsi="Amiri" w:eastAsia="Amiri" w:cs="Amiri"/>
          <w:color w:val="111111"/>
          <w:sz w:val="28"/>
          <w:sz w:val="28"/>
          <w:szCs w:val="28"/>
          <w:rtl w:val="true"/>
          <w:lang w:bidi="ar-SA"/>
        </w:rPr>
        <w:t xml:space="preserve">الدرر السنية وثيقة تكفيرية،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دستور الوحدة الثقافية بين المسلمين، </w:t>
      </w:r>
      <w:r>
        <w:rPr>
          <w:rFonts w:ascii="Amiri" w:hAnsi="Amiri" w:eastAsia="Amiri" w:cs="Amiri"/>
          <w:color w:val="111111"/>
          <w:sz w:val="28"/>
          <w:sz w:val="28"/>
          <w:szCs w:val="28"/>
          <w:lang w:bidi="ar-SA"/>
        </w:rPr>
        <w:t>٨٩</w:t>
      </w:r>
    </w:p>
    <w:p>
      <w:pPr>
        <w:pStyle w:val="BookText"/>
        <w:rPr/>
      </w:pPr>
      <w:r>
        <w:rPr>
          <w:rFonts w:ascii="IRNazanin" w:hAnsi="IRNazanin" w:eastAsia="IRNazanin"/>
          <w:color w:val="111111"/>
          <w:sz w:val="28"/>
          <w:sz w:val="28"/>
          <w:szCs w:val="28"/>
          <w:rtl w:val="true"/>
          <w:lang w:bidi="fa-IR"/>
        </w:rPr>
        <w:t xml:space="preserve">دعوى الهدى إلى الورى من الأفعال و الفتوى، </w:t>
      </w:r>
      <w:r>
        <w:rPr>
          <w:rFonts w:eastAsia="IRNazanin" w:cs="IRNazanin"/>
          <w:color w:val="111111"/>
          <w:sz w:val="28"/>
          <w:szCs w:val="28"/>
          <w:lang w:bidi="fa-IR"/>
        </w:rPr>
        <w:t>11</w:t>
      </w:r>
      <w:r>
        <w:rPr>
          <w:rFonts w:ascii="IRNazanin" w:hAnsi="IRNazanin" w:eastAsia="IRNazanin"/>
          <w:color w:val="111111"/>
          <w:sz w:val="28"/>
          <w:sz w:val="28"/>
          <w:szCs w:val="28"/>
          <w:lang w:bidi="fa-IR"/>
        </w:rPr>
        <w:t>۶</w:t>
      </w:r>
    </w:p>
    <w:p>
      <w:pPr>
        <w:pStyle w:val="BookText"/>
        <w:rPr/>
      </w:pPr>
      <w:r>
        <w:rPr>
          <w:rFonts w:ascii="Amiri" w:hAnsi="Amiri" w:eastAsia="Amiri" w:cs="Amiri"/>
          <w:color w:val="111111"/>
          <w:sz w:val="28"/>
          <w:sz w:val="28"/>
          <w:szCs w:val="28"/>
          <w:rtl w:val="true"/>
          <w:lang w:bidi="ar-SA"/>
        </w:rPr>
        <w:t>دفاعاً عن مقدساتنا الحجازية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الوهابية وفتنة التكفير،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دفع الشبه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الرسالة،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دفع بعض الاعتراضات على كتاب حول الاحتفال بذكرى المولد،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دفع شبه التشبيه بأكف التنزيه فى الرد على المجسمة والمشبهة،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دفع شبه التشبيه بأكف التنزيه،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دفع شبه من شبه و تمرد و نسب ذلك الى السيد الجليل الامام احمد،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الدليل الشرعى على إثبات عصيان من قاتلهم على من صحابى أو تابعى،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الدليل الكافى فى الرد على الوهابى،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الدين الجديد الوهابية و الوهابيون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الدين الجديد الوهابيه و الوهابيون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الرائية الصغرى فى ذم البدعة و مدح السنة الغرا،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الرحلة الحجازية والرياض الإنسية فى الحوادث والمسائل العلمية،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رحلتى من الضلال الى الهدى،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رحلتى من الوهابية الى الاثنى عشرية،</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رد المحتار على الدر المختار شرح تنوير الابصار،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الرد المحكم المتين على الكتاب القول المبين،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الرد المغربى على الرسالة المنسوبة للشيخ محمد بن عبد الوهاب، </w:t>
      </w:r>
      <w:r>
        <w:rPr>
          <w:rFonts w:ascii="Amiri" w:hAnsi="Amiri" w:eastAsia="Amiri" w:cs="Amiri"/>
          <w:color w:val="111111"/>
          <w:sz w:val="28"/>
          <w:sz w:val="28"/>
          <w:szCs w:val="28"/>
          <w:lang w:bidi="ar-SA"/>
        </w:rPr>
        <w:t>۶٨</w:t>
      </w:r>
    </w:p>
    <w:p>
      <w:pPr>
        <w:pStyle w:val="BookText"/>
        <w:rPr/>
      </w:pPr>
      <w:r>
        <w:rPr>
          <w:rFonts w:ascii="Amiri" w:hAnsi="Amiri" w:eastAsia="Amiri" w:cs="Amiri"/>
          <w:color w:val="111111"/>
          <w:sz w:val="28"/>
          <w:sz w:val="28"/>
          <w:szCs w:val="28"/>
          <w:rtl w:val="true"/>
          <w:lang w:bidi="ar-SA"/>
        </w:rPr>
        <w:t xml:space="preserve">الرد المنيف على امام التزييف، </w:t>
      </w:r>
      <w:r>
        <w:rPr>
          <w:rFonts w:ascii="Amiri" w:hAnsi="Amiri" w:eastAsia="Amiri" w:cs="Amiri"/>
          <w:color w:val="111111"/>
          <w:sz w:val="28"/>
          <w:sz w:val="28"/>
          <w:szCs w:val="28"/>
          <w:lang w:bidi="ar-SA"/>
        </w:rPr>
        <w:t>۶٧</w:t>
      </w:r>
    </w:p>
    <w:p>
      <w:pPr>
        <w:pStyle w:val="BookText"/>
        <w:rPr/>
      </w:pPr>
      <w:r>
        <w:rPr>
          <w:rFonts w:ascii="Amiri" w:hAnsi="Amiri" w:eastAsia="Amiri" w:cs="Amiri"/>
          <w:color w:val="111111"/>
          <w:sz w:val="28"/>
          <w:sz w:val="28"/>
          <w:szCs w:val="28"/>
          <w:rtl w:val="true"/>
          <w:lang w:bidi="ar-SA"/>
        </w:rPr>
        <w:t xml:space="preserve">الرد على ابن تيمية فى مسألة الطلاق،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ردّ على ابن عبدالوهاب،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الرد على ابن عبدالوهاب،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الرد على السقاف فى مسألة التبرك بالآثار النبوية المكانية،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رد على الشيخ ابن تيمية،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الرد على المتعصب العنيد المانع من ذم يزيد،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الرد على الوهابية،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الردُّ على الوهابية، </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٠٧</w:t>
      </w:r>
    </w:p>
    <w:p>
      <w:pPr>
        <w:pStyle w:val="BookText"/>
        <w:rPr/>
      </w:pPr>
      <w:r>
        <w:rPr>
          <w:rFonts w:ascii="Amiri" w:hAnsi="Amiri" w:eastAsia="Amiri" w:cs="Amiri"/>
          <w:color w:val="111111"/>
          <w:sz w:val="28"/>
          <w:sz w:val="28"/>
          <w:szCs w:val="28"/>
          <w:rtl w:val="true"/>
          <w:lang w:bidi="ar-SA"/>
        </w:rPr>
        <w:t>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الغرب الاسلامى،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الردُّ على محمد بن عبدالوهاب، </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الرد على ابن النجدى والصنعانى، </w:t>
      </w:r>
      <w:r>
        <w:rPr>
          <w:rFonts w:eastAsia="IRNazanin" w:cs="IRNazanin"/>
          <w:color w:val="111111"/>
          <w:sz w:val="28"/>
          <w:szCs w:val="28"/>
          <w:lang w:bidi="fa-IR"/>
        </w:rPr>
        <w:t>11</w:t>
      </w:r>
      <w:r>
        <w:rPr>
          <w:rFonts w:ascii="IRNazanin" w:hAnsi="IRNazanin" w:eastAsia="IRNazanin"/>
          <w:color w:val="111111"/>
          <w:sz w:val="28"/>
          <w:sz w:val="28"/>
          <w:szCs w:val="28"/>
          <w:lang w:bidi="fa-IR"/>
        </w:rPr>
        <w:t>٧</w:t>
      </w:r>
    </w:p>
    <w:p>
      <w:pPr>
        <w:pStyle w:val="BookText"/>
        <w:rPr/>
      </w:pPr>
      <w:r>
        <w:rPr>
          <w:rFonts w:ascii="Amiri" w:hAnsi="Amiri" w:eastAsia="Amiri" w:cs="Amiri"/>
          <w:color w:val="111111"/>
          <w:sz w:val="28"/>
          <w:sz w:val="28"/>
          <w:szCs w:val="28"/>
          <w:rtl w:val="true"/>
          <w:lang w:bidi="ar-SA"/>
        </w:rPr>
        <w:t xml:space="preserve">الرد على ابن تيمية فى الاعتقادات، </w:t>
      </w:r>
      <w:r>
        <w:rPr>
          <w:rFonts w:ascii="Amiri" w:hAnsi="Amiri" w:eastAsia="Amiri" w:cs="Amiri"/>
          <w:color w:val="111111"/>
          <w:sz w:val="28"/>
          <w:sz w:val="28"/>
          <w:szCs w:val="28"/>
          <w:lang w:bidi="ar-SA"/>
        </w:rPr>
        <w:t>٩۶</w:t>
      </w:r>
    </w:p>
    <w:p>
      <w:pPr>
        <w:pStyle w:val="BookText"/>
        <w:rPr/>
      </w:pPr>
      <w:r>
        <w:rPr>
          <w:rFonts w:ascii="Amiri" w:hAnsi="Amiri" w:eastAsia="Amiri" w:cs="Amiri"/>
          <w:color w:val="111111"/>
          <w:sz w:val="28"/>
          <w:sz w:val="28"/>
          <w:szCs w:val="28"/>
          <w:rtl w:val="true"/>
          <w:lang w:bidi="ar-SA"/>
        </w:rPr>
        <w:t xml:space="preserve">الرد على المشبهة 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الرد على الوهابية فى القرن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الغرب الاسلامى نموذجا،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الشرق الاسلامى،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الرد على بعض المبتدعة من الطائفة الوهابية،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رَد على مَذهَبِ الوهابيين،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رد وهابى و يليه سيف الابرار المسلول على الفجار،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ردع الضلالة وقمع الجهالة، </w:t>
      </w:r>
      <w:r>
        <w:rPr>
          <w:rFonts w:ascii="Amiri" w:hAnsi="Amiri" w:eastAsia="Amiri" w:cs="Amiri"/>
          <w:color w:val="111111"/>
          <w:sz w:val="28"/>
          <w:sz w:val="28"/>
          <w:szCs w:val="28"/>
          <w:lang w:bidi="ar-SA"/>
        </w:rPr>
        <w:t>٨٠</w:t>
      </w:r>
    </w:p>
    <w:p>
      <w:pPr>
        <w:pStyle w:val="BookText"/>
        <w:rPr/>
      </w:pPr>
      <w:r>
        <w:rPr>
          <w:rFonts w:ascii="Amiri" w:hAnsi="Amiri" w:eastAsia="Amiri" w:cs="Amiri"/>
          <w:color w:val="111111"/>
          <w:sz w:val="28"/>
          <w:sz w:val="28"/>
          <w:szCs w:val="28"/>
          <w:rtl w:val="true"/>
          <w:lang w:bidi="ar-SA"/>
        </w:rPr>
        <w:t xml:space="preserve">ردود على شبهات السلفية،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٨</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الردود على محمد بن عبدالوهاب، </w:t>
      </w:r>
      <w:r>
        <w:rPr>
          <w:rFonts w:ascii="IRNazanin" w:hAnsi="IRNazanin" w:eastAsia="IRNazanin"/>
          <w:color w:val="111111"/>
          <w:sz w:val="28"/>
          <w:sz w:val="28"/>
          <w:szCs w:val="28"/>
          <w:lang w:bidi="fa-IR"/>
        </w:rPr>
        <w:t>٩۶</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ردود و شبهات فى اربع رسائل مهمة،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ردود و مناقشات على ما ورد فى كتيبات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 و وسائله عند فقهاء المذاهب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رسالة ابن عفالق، </w:t>
      </w:r>
      <w:r>
        <w:rPr>
          <w:rFonts w:ascii="Amiri" w:hAnsi="Amiri" w:eastAsia="Amiri" w:cs="Amiri"/>
          <w:color w:val="111111"/>
          <w:sz w:val="28"/>
          <w:sz w:val="28"/>
          <w:szCs w:val="28"/>
          <w:lang w:bidi="ar-SA"/>
        </w:rPr>
        <w:t>٨۶</w:t>
      </w:r>
    </w:p>
    <w:p>
      <w:pPr>
        <w:pStyle w:val="BookText"/>
        <w:rPr/>
      </w:pPr>
      <w:r>
        <w:rPr>
          <w:rFonts w:ascii="Amiri" w:hAnsi="Amiri" w:eastAsia="Amiri" w:cs="Amiri"/>
          <w:color w:val="111111"/>
          <w:sz w:val="28"/>
          <w:sz w:val="28"/>
          <w:szCs w:val="28"/>
          <w:rtl w:val="true"/>
          <w:lang w:bidi="ar-SA"/>
        </w:rPr>
        <w:t xml:space="preserve">رسالة الأوراق البغدادية فى الحوادث النجدية،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الرسالة الردية على طائفة الوهابية،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رسالة السلطان سليمان على لسان العلامة المحقق الطيب بن كيران الفاسى فى رد بعض الضلالات الوهابية، </w:t>
      </w:r>
      <w:r>
        <w:rPr>
          <w:rFonts w:ascii="Amiri" w:hAnsi="Amiri" w:eastAsia="Amiri" w:cs="Amiri"/>
          <w:color w:val="111111"/>
          <w:sz w:val="28"/>
          <w:sz w:val="28"/>
          <w:szCs w:val="28"/>
          <w:lang w:bidi="ar-SA"/>
        </w:rPr>
        <w:t>۶٩</w:t>
      </w:r>
    </w:p>
    <w:p>
      <w:pPr>
        <w:pStyle w:val="BookText"/>
        <w:rPr/>
      </w:pPr>
      <w:r>
        <w:rPr>
          <w:rFonts w:ascii="Amiri" w:hAnsi="Amiri" w:eastAsia="Amiri" w:cs="Amiri"/>
          <w:color w:val="111111"/>
          <w:sz w:val="28"/>
          <w:sz w:val="28"/>
          <w:szCs w:val="28"/>
          <w:rtl w:val="true"/>
          <w:lang w:bidi="ar-SA"/>
        </w:rPr>
        <w:t xml:space="preserve">رسالة السنيين فى الرد على المبتدعين الوهابيين،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الرسالة المحمدية فى الرد على من ينكر الزيارة المحمدية،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الرسالة المرضية فى الرد على الوهابية،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رسالة علماء تونس المحمية الى الضال الوهابى،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رسالة فى إثبات وجود النبى فى كل مكان صلى الله عليه وسلم،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رسالة فى الرد على ابن تيمية فى الطلاق،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رسالة فى الرد على ابن تيمية فى التجسيم والاستواء والجهة،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٠۶</w:t>
      </w:r>
    </w:p>
    <w:p>
      <w:pPr>
        <w:pStyle w:val="BookText"/>
        <w:rPr/>
      </w:pPr>
      <w:r>
        <w:rPr>
          <w:rFonts w:ascii="Amiri" w:hAnsi="Amiri" w:eastAsia="Amiri" w:cs="Amiri"/>
          <w:color w:val="111111"/>
          <w:sz w:val="28"/>
          <w:sz w:val="28"/>
          <w:szCs w:val="28"/>
          <w:rtl w:val="true"/>
          <w:lang w:bidi="ar-SA"/>
        </w:rPr>
        <w:t xml:space="preserve">رسالة فى الرد على ابن تيمية فى مسألة حوادث لا أول لها،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رسالة فى الرد على ابن تيمية، </w:t>
      </w:r>
      <w:r>
        <w:rPr>
          <w:rFonts w:ascii="Amiri" w:hAnsi="Amiri" w:eastAsia="Amiri" w:cs="Amiri"/>
          <w:color w:val="111111"/>
          <w:sz w:val="28"/>
          <w:sz w:val="28"/>
          <w:szCs w:val="28"/>
          <w:lang w:bidi="ar-SA"/>
        </w:rPr>
        <w:t>٧٧</w:t>
      </w:r>
    </w:p>
    <w:p>
      <w:pPr>
        <w:pStyle w:val="BookText"/>
        <w:rPr/>
      </w:pPr>
      <w:r>
        <w:rPr>
          <w:rFonts w:ascii="Amiri" w:hAnsi="Amiri" w:eastAsia="Amiri" w:cs="Amiri"/>
          <w:color w:val="111111"/>
          <w:sz w:val="28"/>
          <w:sz w:val="28"/>
          <w:szCs w:val="28"/>
          <w:rtl w:val="true"/>
          <w:lang w:bidi="ar-SA"/>
        </w:rPr>
        <w:t xml:space="preserve">رسالة فى الرد على الوهابية،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رسالة فى الرد على شيخ الإسلام ابن تيمية، </w:t>
      </w:r>
      <w:r>
        <w:rPr>
          <w:rFonts w:ascii="Amiri" w:hAnsi="Amiri" w:eastAsia="Amiri" w:cs="Amiri"/>
          <w:color w:val="111111"/>
          <w:sz w:val="28"/>
          <w:sz w:val="28"/>
          <w:szCs w:val="28"/>
          <w:lang w:bidi="ar-SA"/>
        </w:rPr>
        <w:t>٨٠</w:t>
      </w:r>
    </w:p>
    <w:p>
      <w:pPr>
        <w:pStyle w:val="BookText"/>
        <w:rPr/>
      </w:pPr>
      <w:r>
        <w:rPr>
          <w:rFonts w:ascii="Amiri" w:hAnsi="Amiri" w:eastAsia="Amiri" w:cs="Amiri"/>
          <w:color w:val="111111"/>
          <w:sz w:val="28"/>
          <w:sz w:val="28"/>
          <w:szCs w:val="28"/>
          <w:rtl w:val="true"/>
          <w:lang w:bidi="ar-SA"/>
        </w:rPr>
        <w:t xml:space="preserve">رسالة فى الطعن على عقائد الوهابيين،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رسالة فى تحقيق الرابطة،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رسالة فى تصرف الاولياء،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رسالة فى جواز الاستغاثة والتوسل،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رسالة فى جواز التوسّل فى الرد على محمد بن عبدالوهاب،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رسالة فى حكمة التوسل بالأنبياء والأولياء،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٩</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فى مسألة الزيارة فى الرد على ابن تيمية،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فى مشاجرة بين اهل مكة و اهل نجد فى العقيدة،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رسالة فيما يتعلق بأدلة جواز التوسل بالنبى و زيارته،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رسالة قوة الدفاع و الهجوم،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رسالة مسجعة محكمة،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٠٧</w:t>
      </w:r>
    </w:p>
    <w:p>
      <w:pPr>
        <w:pStyle w:val="BookText"/>
        <w:rPr/>
      </w:pPr>
      <w:r>
        <w:rPr>
          <w:rFonts w:ascii="Amiri" w:hAnsi="Amiri" w:eastAsia="Amiri" w:cs="Amiri"/>
          <w:color w:val="111111"/>
          <w:sz w:val="28"/>
          <w:sz w:val="28"/>
          <w:szCs w:val="28"/>
          <w:rtl w:val="true"/>
          <w:lang w:bidi="ar-SA"/>
        </w:rPr>
        <w:t xml:space="preserve">رسالة وجهها إلى عثمان بن معمر أمير العيينة، </w:t>
      </w:r>
      <w:r>
        <w:rPr>
          <w:rFonts w:ascii="Amiri" w:hAnsi="Amiri" w:eastAsia="Amiri" w:cs="Amiri"/>
          <w:color w:val="111111"/>
          <w:sz w:val="28"/>
          <w:sz w:val="28"/>
          <w:szCs w:val="28"/>
          <w:lang w:bidi="ar-SA"/>
        </w:rPr>
        <w:t>٨۶</w:t>
      </w:r>
    </w:p>
    <w:p>
      <w:pPr>
        <w:pStyle w:val="BookText"/>
        <w:rPr/>
      </w:pPr>
      <w:r>
        <w:rPr>
          <w:rFonts w:ascii="Amiri" w:hAnsi="Amiri" w:eastAsia="Amiri" w:cs="Amiri"/>
          <w:color w:val="111111"/>
          <w:sz w:val="28"/>
          <w:sz w:val="28"/>
          <w:szCs w:val="28"/>
          <w:rtl w:val="true"/>
          <w:lang w:bidi="ar-SA"/>
        </w:rPr>
        <w:t xml:space="preserve">الرسائل الجلية فى الرد على الوهابية، </w:t>
      </w:r>
      <w:r>
        <w:rPr>
          <w:rFonts w:ascii="Amiri" w:hAnsi="Amiri" w:eastAsia="Amiri" w:cs="Amiri"/>
          <w:color w:val="111111"/>
          <w:sz w:val="28"/>
          <w:sz w:val="28"/>
          <w:szCs w:val="28"/>
          <w:lang w:bidi="ar-SA"/>
        </w:rPr>
        <w:t>۶٩</w:t>
      </w:r>
    </w:p>
    <w:p>
      <w:pPr>
        <w:pStyle w:val="BookText"/>
        <w:rPr/>
      </w:pPr>
      <w:r>
        <w:rPr>
          <w:rFonts w:ascii="Amiri" w:hAnsi="Amiri" w:eastAsia="Amiri" w:cs="Amiri"/>
          <w:color w:val="111111"/>
          <w:sz w:val="28"/>
          <w:sz w:val="28"/>
          <w:szCs w:val="28"/>
          <w:rtl w:val="true"/>
          <w:lang w:bidi="ar-SA"/>
        </w:rPr>
        <w:t xml:space="preserve">رفع الاشتباه فى استحالة الجهة على الله،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رفع الغاشية عن المجاز والتأويل وحديث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يبطل عقائد و شبهات المجسمة الحشوية بالدلائل القاطعة الجلية،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رفع المنارة لتخريج احاديث التوسل والزيارة،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الرقيم المسطور فى علم الموتى بمن يزور القبور،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ركائز التوحيد فى مدرسة محمد بن عبد الوهاب،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الروائح الزكية فى مولد خير البرية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روشى نو و صحيح در گفتگو با وهابيت،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p>
    <w:p>
      <w:pPr>
        <w:pStyle w:val="BookText"/>
        <w:rPr/>
      </w:pPr>
      <w:r>
        <w:rPr>
          <w:rFonts w:ascii="IRNazanin" w:hAnsi="IRNazanin" w:eastAsia="IRNazanin"/>
          <w:color w:val="111111"/>
          <w:sz w:val="28"/>
          <w:sz w:val="28"/>
          <w:szCs w:val="28"/>
          <w:rtl w:val="true"/>
          <w:lang w:bidi="fa-IR"/>
        </w:rPr>
        <w:t xml:space="preserve">روض المجال فى الرد على أهل الضلال،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الزلزال انتصار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المناظرات التى احدثت زلزالا عنيفا فى ارضية الفكر السلفى الوهابى،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زهر الريحان فى الرد على تحقيق البيان التعقب على ما كتبه قاسم بن نعيم الطائى حول ابن ابى سفيان، </w:t>
      </w:r>
      <w:r>
        <w:rPr>
          <w:rFonts w:ascii="Amiri" w:hAnsi="Amiri" w:eastAsia="Amiri" w:cs="Amiri"/>
          <w:color w:val="111111"/>
          <w:sz w:val="28"/>
          <w:sz w:val="28"/>
          <w:szCs w:val="28"/>
          <w:lang w:bidi="ar-SA"/>
        </w:rPr>
        <w:t>۶٧</w:t>
      </w:r>
    </w:p>
    <w:p>
      <w:pPr>
        <w:pStyle w:val="BookText"/>
        <w:rPr/>
      </w:pPr>
      <w:r>
        <w:rPr>
          <w:rFonts w:ascii="Amiri" w:hAnsi="Amiri" w:eastAsia="Amiri" w:cs="Amiri"/>
          <w:color w:val="111111"/>
          <w:sz w:val="28"/>
          <w:sz w:val="28"/>
          <w:szCs w:val="28"/>
          <w:rtl w:val="true"/>
          <w:lang w:bidi="ar-SA"/>
        </w:rPr>
        <w:t xml:space="preserve">الزيارة النبوية بين البدعية و الشرعية،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الزيارة النبوية عند دعاة السلفية،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الزيارة النبوية فى ضوء الكتاب والسنة،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الزيارة والتوسل،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سبيل النجاة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أهل الزيغ والضلالة،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السحب الوابلة على ضرائح الحنابلة،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سداد الدين و سداد الدين فى اثبات النجاة و الدرجات للوالدين،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سرقت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جابجايى اسلام از ناحيه تندروها، </w:t>
      </w:r>
      <w:r>
        <w:rPr>
          <w:rFonts w:eastAsia="IRNazanin" w:cs="IRNazanin"/>
          <w:color w:val="111111"/>
          <w:sz w:val="28"/>
          <w:szCs w:val="28"/>
          <w:lang w:bidi="fa-IR"/>
        </w:rPr>
        <w:t>3</w:t>
      </w:r>
      <w:r>
        <w:rPr>
          <w:rFonts w:ascii="IRNazanin" w:hAnsi="IRNazanin" w:eastAsia="IRNazanin"/>
          <w:color w:val="111111"/>
          <w:sz w:val="28"/>
          <w:sz w:val="28"/>
          <w:szCs w:val="28"/>
          <w:lang w:bidi="fa-IR"/>
        </w:rPr>
        <w:t>٠</w:t>
      </w:r>
    </w:p>
    <w:p>
      <w:pPr>
        <w:pStyle w:val="BookText"/>
        <w:rPr/>
      </w:pPr>
      <w:r>
        <w:rPr>
          <w:rFonts w:ascii="IRNazanin" w:hAnsi="IRNazanin" w:eastAsia="IRNazanin"/>
          <w:color w:val="111111"/>
          <w:sz w:val="28"/>
          <w:sz w:val="28"/>
          <w:szCs w:val="28"/>
          <w:rtl w:val="true"/>
          <w:lang w:bidi="fa-IR"/>
        </w:rPr>
        <w:t xml:space="preserve">سرگذشت وهابيت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پيدايش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سعادة الدارين فى الرد على الفرقتين الوهابية ومقلدة الظاهرية و يشتمل على تاريخ إنشاء المنصورة و حادثة مفتيها المشهورة،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السلف والسلفيون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من الداخل،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سلفيان،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زمنية مباركة لا مذهب إسلامى،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السلفية الجهادية فى السعودية،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السلفية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افكارها الاساسية و جذورها التاريخية، </w:t>
      </w:r>
      <w:r>
        <w:rPr>
          <w:rFonts w:ascii="Amiri" w:hAnsi="Amiri" w:eastAsia="Amiri" w:cs="Amiri"/>
          <w:color w:val="111111"/>
          <w:sz w:val="28"/>
          <w:sz w:val="28"/>
          <w:szCs w:val="28"/>
          <w:lang w:bidi="ar-SA"/>
        </w:rPr>
        <w:t>۶٨</w:t>
      </w:r>
    </w:p>
    <w:p>
      <w:pPr>
        <w:pStyle w:val="BookText"/>
        <w:rPr/>
      </w:pPr>
      <w:r>
        <w:rPr>
          <w:rFonts w:ascii="Amiri" w:hAnsi="Amiri" w:eastAsia="Amiri" w:cs="Amiri"/>
          <w:color w:val="111111"/>
          <w:sz w:val="28"/>
          <w:sz w:val="28"/>
          <w:szCs w:val="28"/>
          <w:rtl w:val="true"/>
          <w:lang w:bidi="ar-SA"/>
        </w:rPr>
        <w:t>السلفية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أفكارها الأساسية وجذورها التاريخية، </w:t>
      </w:r>
      <w:r>
        <w:rPr>
          <w:rFonts w:ascii="Amiri" w:hAnsi="Amiri" w:eastAsia="Amiri" w:cs="Amiri"/>
          <w:color w:val="111111"/>
          <w:sz w:val="28"/>
          <w:sz w:val="28"/>
          <w:szCs w:val="28"/>
          <w:lang w:bidi="ar-SA"/>
        </w:rPr>
        <w:t>۶٧</w:t>
      </w:r>
    </w:p>
    <w:p>
      <w:pPr>
        <w:pStyle w:val="BookText"/>
        <w:rPr/>
      </w:pPr>
      <w:r>
        <w:rPr>
          <w:rFonts w:ascii="Amiri" w:hAnsi="Amiri" w:eastAsia="Amiri" w:cs="Amiri"/>
          <w:color w:val="111111"/>
          <w:sz w:val="28"/>
          <w:sz w:val="28"/>
          <w:szCs w:val="28"/>
          <w:rtl w:val="true"/>
          <w:lang w:bidi="ar-SA"/>
        </w:rPr>
        <w:t>السلفية الوهابية بالمغرب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تقى الدين الهلالى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رائدا،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سلفية ام شذاذ الخوارج و البروتستانتية الاسلاموية، </w:t>
      </w:r>
      <w:r>
        <w:rPr>
          <w:rFonts w:ascii="Amiri" w:hAnsi="Amiri" w:eastAsia="Amiri" w:cs="Amiri"/>
          <w:color w:val="111111"/>
          <w:sz w:val="28"/>
          <w:sz w:val="28"/>
          <w:szCs w:val="28"/>
          <w:lang w:bidi="ar-SA"/>
        </w:rPr>
        <w:t>۶٩</w:t>
      </w:r>
    </w:p>
    <w:p>
      <w:pPr>
        <w:pStyle w:val="BookText"/>
        <w:rPr/>
      </w:pPr>
      <w:r>
        <w:rPr>
          <w:rFonts w:ascii="Amiri" w:hAnsi="Amiri" w:eastAsia="Amiri" w:cs="Amiri"/>
          <w:color w:val="111111"/>
          <w:sz w:val="28"/>
          <w:sz w:val="28"/>
          <w:szCs w:val="28"/>
          <w:rtl w:val="true"/>
          <w:lang w:bidi="ar-SA"/>
        </w:rPr>
        <w:t xml:space="preserve">السلفية بين الاصيل والدخيل،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السلفية بين اهل‌السنة والامامية،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سلفى‌گرى وهابى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چالشى در انديشه‌هاى بنيادين و ريشه‌هاى تاريخى، </w:t>
      </w:r>
      <w:r>
        <w:rPr>
          <w:rFonts w:ascii="IRNazanin" w:hAnsi="IRNazanin" w:eastAsia="IRNazanin"/>
          <w:color w:val="111111"/>
          <w:sz w:val="28"/>
          <w:sz w:val="28"/>
          <w:szCs w:val="28"/>
          <w:lang w:bidi="fa-IR"/>
        </w:rPr>
        <w:t>۶٨</w:t>
      </w:r>
    </w:p>
    <w:p>
      <w:pPr>
        <w:pStyle w:val="BookText"/>
        <w:rPr/>
      </w:pPr>
      <w:r>
        <w:rPr>
          <w:rFonts w:ascii="Amiri" w:hAnsi="Amiri" w:eastAsia="Amiri" w:cs="Amiri"/>
          <w:color w:val="111111"/>
          <w:sz w:val="28"/>
          <w:sz w:val="28"/>
          <w:szCs w:val="28"/>
          <w:rtl w:val="true"/>
          <w:lang w:bidi="ar-SA"/>
        </w:rPr>
        <w:t xml:space="preserve">السلفيون و صناعة التخلف،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السلفيون و صناعة الجهل،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سلفيه بدعت يا مذهب؟ ،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p>
    <w:p>
      <w:pPr>
        <w:pStyle w:val="BookText"/>
        <w:rPr/>
      </w:pPr>
      <w:r>
        <w:rPr>
          <w:rFonts w:ascii="IRNazanin" w:hAnsi="IRNazanin" w:eastAsia="IRNazanin"/>
          <w:color w:val="111111"/>
          <w:sz w:val="28"/>
          <w:sz w:val="28"/>
          <w:szCs w:val="28"/>
          <w:rtl w:val="true"/>
          <w:lang w:bidi="fa-IR"/>
        </w:rPr>
        <w:t xml:space="preserve">سلفى‌ها،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سناء الإسلام فى أعلام الأنام بعقائد أهل البيت الكرام ردّا على عبد العزيز النجدى فيما ارتكبه من الأوهام،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السنة المفترى عليها،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السنة النبوية بين أهل الفقه وأهل الحديث، </w:t>
      </w:r>
      <w:r>
        <w:rPr>
          <w:rFonts w:ascii="Amiri" w:hAnsi="Amiri" w:eastAsia="Amiri" w:cs="Amiri"/>
          <w:color w:val="111111"/>
          <w:sz w:val="28"/>
          <w:sz w:val="28"/>
          <w:szCs w:val="28"/>
          <w:lang w:bidi="ar-SA"/>
        </w:rPr>
        <w:t>٨٩</w:t>
      </w:r>
    </w:p>
    <w:p>
      <w:pPr>
        <w:pStyle w:val="BookText"/>
        <w:rPr/>
      </w:pPr>
      <w:r>
        <w:rPr>
          <w:rFonts w:ascii="Amiri" w:hAnsi="Amiri" w:eastAsia="Amiri" w:cs="Amiri"/>
          <w:color w:val="111111"/>
          <w:sz w:val="28"/>
          <w:sz w:val="28"/>
          <w:szCs w:val="28"/>
          <w:rtl w:val="true"/>
          <w:lang w:bidi="ar-SA"/>
        </w:rPr>
        <w:t xml:space="preserve">السيف الباتر لعنق المنكر على الاكابر،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۶</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سيف الجبار المسلول على الاعداء الابرار، </w:t>
      </w:r>
      <w:r>
        <w:rPr>
          <w:rFonts w:ascii="Amiri" w:hAnsi="Amiri" w:eastAsia="Amiri" w:cs="Amiri"/>
          <w:color w:val="111111"/>
          <w:sz w:val="28"/>
          <w:sz w:val="28"/>
          <w:szCs w:val="28"/>
          <w:lang w:bidi="ar-SA"/>
        </w:rPr>
        <w:t>٩٨</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السيف الصقيل فى الرد على ابن زفيل،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السيف الصقيل فى الرد على ابن زفيل، معه تكملة الرد على نونية ابن القيم،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السيوف الصقال فى اعناق من انكر على الأولياء بعد الانتقال،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سيوف الله الاجله بمدد يمين مجاهد المله</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عذاب الله المجدى لجوف منكر التوسل النجدى، </w:t>
      </w:r>
      <w:r>
        <w:rPr>
          <w:rFonts w:ascii="Amiri" w:hAnsi="Amiri" w:eastAsia="Amiri" w:cs="Amiri"/>
          <w:color w:val="111111"/>
          <w:sz w:val="28"/>
          <w:sz w:val="28"/>
          <w:szCs w:val="28"/>
          <w:lang w:bidi="ar-SA"/>
        </w:rPr>
        <w:t>٩٩</w:t>
      </w:r>
    </w:p>
    <w:p>
      <w:pPr>
        <w:pStyle w:val="BookText"/>
        <w:rPr/>
      </w:pPr>
      <w:r>
        <w:rPr>
          <w:rFonts w:ascii="Amiri" w:hAnsi="Amiri" w:eastAsia="Amiri" w:cs="Amiri"/>
          <w:color w:val="111111"/>
          <w:sz w:val="28"/>
          <w:sz w:val="28"/>
          <w:szCs w:val="28"/>
          <w:rtl w:val="true"/>
          <w:lang w:bidi="ar-SA"/>
        </w:rPr>
        <w:t xml:space="preserve">السيوف المشرقية لقطع أعناق القائلين بالجهة والجسمية، </w:t>
      </w:r>
      <w:r>
        <w:rPr>
          <w:rFonts w:ascii="Amiri" w:hAnsi="Amiri" w:eastAsia="Amiri" w:cs="Amiri"/>
          <w:color w:val="111111"/>
          <w:sz w:val="28"/>
          <w:sz w:val="28"/>
          <w:szCs w:val="28"/>
          <w:lang w:bidi="ar-SA"/>
        </w:rPr>
        <w:t>٨۶</w:t>
      </w:r>
    </w:p>
    <w:p>
      <w:pPr>
        <w:pStyle w:val="BookText"/>
        <w:rPr/>
      </w:pPr>
      <w:r>
        <w:rPr>
          <w:rFonts w:ascii="Amiri" w:hAnsi="Amiri" w:eastAsia="Amiri" w:cs="Amiri"/>
          <w:color w:val="111111"/>
          <w:sz w:val="28"/>
          <w:sz w:val="28"/>
          <w:szCs w:val="28"/>
          <w:rtl w:val="true"/>
          <w:lang w:bidi="ar-SA"/>
        </w:rPr>
        <w:t xml:space="preserve">شد الرحال لزيارة القبر الشريف بين المجيزين والمانعين،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شرح كلمات الصوفية، أو، الرد على ابن تيمية من كلام الشيخ الأكبر محيى الدين بن العربى، </w:t>
      </w:r>
      <w:r>
        <w:rPr>
          <w:rFonts w:ascii="Amiri" w:hAnsi="Amiri" w:eastAsia="Amiri" w:cs="Amiri"/>
          <w:color w:val="111111"/>
          <w:sz w:val="28"/>
          <w:sz w:val="28"/>
          <w:szCs w:val="28"/>
          <w:lang w:bidi="ar-SA"/>
        </w:rPr>
        <w:t>٨٨</w:t>
      </w:r>
    </w:p>
    <w:p>
      <w:pPr>
        <w:pStyle w:val="BookText"/>
        <w:rPr/>
      </w:pPr>
      <w:r>
        <w:rPr>
          <w:rFonts w:ascii="Amiri" w:hAnsi="Amiri" w:eastAsia="Amiri" w:cs="Amiri"/>
          <w:color w:val="111111"/>
          <w:sz w:val="28"/>
          <w:sz w:val="28"/>
          <w:szCs w:val="28"/>
          <w:rtl w:val="true"/>
          <w:lang w:bidi="ar-SA"/>
        </w:rPr>
        <w:t xml:space="preserve">شركة الامامين لابادة المسلمين،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شعاع النور فى احكام القبور،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الشعائر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تقصير الثياب،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شفاء السقام فى زيارة خير الأنام، أو، شن الغارة على من أنكر سفر الزيارة،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شفاء السقام فى زيارة خير الأنام، ويليه نفحات القرب والاتصال بإثبات التصرف لأولياء الله تعالى والكرامات بعد الانتقال،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شفاء الصدور فى زيارة المشاهد والقبور،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شفاء الفؤاد بزيارة خير العباد،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الشماطيط فيما يهذى به الألبانى فى مقدماته من تخبطات وتخليط، </w:t>
      </w:r>
      <w:r>
        <w:rPr>
          <w:rFonts w:ascii="Amiri" w:hAnsi="Amiri" w:eastAsia="Amiri" w:cs="Amiri"/>
          <w:color w:val="111111"/>
          <w:sz w:val="28"/>
          <w:sz w:val="28"/>
          <w:szCs w:val="28"/>
          <w:lang w:bidi="ar-SA"/>
        </w:rPr>
        <w:t>۶٧</w:t>
      </w:r>
    </w:p>
    <w:p>
      <w:pPr>
        <w:pStyle w:val="BookText"/>
        <w:rPr/>
      </w:pPr>
      <w:r>
        <w:rPr>
          <w:rFonts w:ascii="Amiri" w:hAnsi="Amiri" w:eastAsia="Amiri" w:cs="Amiri"/>
          <w:color w:val="111111"/>
          <w:sz w:val="28"/>
          <w:sz w:val="28"/>
          <w:szCs w:val="28"/>
          <w:rtl w:val="true"/>
          <w:lang w:bidi="ar-SA"/>
        </w:rPr>
        <w:t xml:space="preserve">شن الغارة على من أنكر سفر الزيارة،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شوارق البارق المشام فى التوسل بالأنبياء من المبدأ إلى الختام،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شواهد الحق فى الإستغاثة بسيد الخلق،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شواهد الحق فى التوسل بالسيد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٧</w:t>
      </w:r>
    </w:p>
    <w:p>
      <w:pPr>
        <w:pStyle w:val="BookText"/>
        <w:rPr/>
      </w:pPr>
      <w:r>
        <w:rPr>
          <w:rFonts w:ascii="IRNazanin" w:hAnsi="IRNazanin" w:eastAsia="IRNazanin"/>
          <w:color w:val="111111"/>
          <w:sz w:val="28"/>
          <w:sz w:val="28"/>
          <w:szCs w:val="28"/>
          <w:rtl w:val="true"/>
          <w:lang w:bidi="fa-IR"/>
        </w:rPr>
        <w:t xml:space="preserve">الشهاب النارى المنقض على عدو المحدث الغمارى، </w:t>
      </w:r>
      <w:r>
        <w:rPr>
          <w:rFonts w:ascii="IRNazanin" w:hAnsi="IRNazanin" w:eastAsia="IRNazanin"/>
          <w:color w:val="111111"/>
          <w:sz w:val="28"/>
          <w:sz w:val="28"/>
          <w:szCs w:val="28"/>
          <w:lang w:bidi="fa-IR"/>
        </w:rPr>
        <w:t>۶٧</w:t>
      </w:r>
    </w:p>
    <w:p>
      <w:pPr>
        <w:pStyle w:val="BookText"/>
        <w:rPr/>
      </w:pPr>
      <w:r>
        <w:rPr>
          <w:rFonts w:ascii="Amiri" w:hAnsi="Amiri" w:eastAsia="Amiri" w:cs="Amiri"/>
          <w:color w:val="111111"/>
          <w:sz w:val="28"/>
          <w:sz w:val="28"/>
          <w:szCs w:val="28"/>
          <w:rtl w:val="true"/>
          <w:lang w:bidi="ar-SA"/>
        </w:rPr>
        <w:t xml:space="preserve">شيخ محمود شكرى آلوسى و جنبش سلفى عراق،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الشيعة و التشيع فى فكر القادة و روية الائمة،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٠</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الشيعة والتشيع فى فكر القاده و رويه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شبهات حول الشيعة،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الشيعة هم اهل السنة،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الصارم المسلول على من انكر التسميه بعبد النبى و عبدالرسول، او، شفاء قلب كل سوول فى جواز من تسمى بعبد النبى و عبدالرسول، </w:t>
      </w:r>
      <w:r>
        <w:rPr>
          <w:rFonts w:ascii="Amiri" w:hAnsi="Amiri" w:eastAsia="Amiri" w:cs="Amiri"/>
          <w:color w:val="111111"/>
          <w:sz w:val="28"/>
          <w:sz w:val="28"/>
          <w:szCs w:val="28"/>
          <w:lang w:bidi="ar-SA"/>
        </w:rPr>
        <w:t>٧٠</w:t>
      </w:r>
    </w:p>
    <w:p>
      <w:pPr>
        <w:pStyle w:val="BookText"/>
        <w:rPr/>
      </w:pPr>
      <w:r>
        <w:rPr>
          <w:rFonts w:ascii="IRNazanin" w:hAnsi="IRNazanin" w:eastAsia="IRNazanin"/>
          <w:color w:val="111111"/>
          <w:sz w:val="28"/>
          <w:sz w:val="28"/>
          <w:szCs w:val="28"/>
          <w:rtl w:val="true"/>
          <w:lang w:bidi="fa-IR"/>
        </w:rPr>
        <w:t xml:space="preserve">الصارم الهندى فى عنق النجدى،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صاروخ الغارة المحمدية الطاهرية الصوفية لقذف أنصار سنة ابن عبد الوهاب الشيطانية،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صاروخ القرآن والسنة على قرن الشيطان و رووس الفتنة،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صاعقة العذاب على من خالف نصوص السنة والكتاب واتبع مذهب ابن عبد الوهاب من أصحاب مسيلمة الكذاب،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الصحبة والصحابة بين الإطلاق اللغوى والتخصيص الشرعى،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صدق الخبر فى خوارج القرن الثانى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صريح البيان فى الرد على من خالف القرآن،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صفعات البرهان على صفحات العدوان، </w:t>
      </w:r>
      <w:r>
        <w:rPr>
          <w:rFonts w:eastAsia="IRNazanin" w:cs="IRNazanin"/>
          <w:color w:val="111111"/>
          <w:sz w:val="28"/>
          <w:szCs w:val="28"/>
          <w:lang w:bidi="fa-IR"/>
        </w:rPr>
        <w:t>1</w:t>
      </w:r>
      <w:r>
        <w:rPr>
          <w:rFonts w:ascii="IRNazanin" w:hAnsi="IRNazanin" w:eastAsia="IRNazanin"/>
          <w:color w:val="111111"/>
          <w:sz w:val="28"/>
          <w:sz w:val="28"/>
          <w:szCs w:val="28"/>
          <w:lang w:bidi="fa-IR"/>
        </w:rPr>
        <w:t>٠٧</w:t>
      </w:r>
    </w:p>
    <w:p>
      <w:pPr>
        <w:pStyle w:val="BookText"/>
        <w:rPr/>
      </w:pPr>
      <w:r>
        <w:rPr>
          <w:rFonts w:ascii="Amiri" w:hAnsi="Amiri" w:eastAsia="Amiri" w:cs="Amiri"/>
          <w:color w:val="111111"/>
          <w:sz w:val="28"/>
          <w:sz w:val="28"/>
          <w:szCs w:val="28"/>
          <w:rtl w:val="true"/>
          <w:lang w:bidi="ar-SA"/>
        </w:rPr>
        <w:t xml:space="preserve">صلح الاخوان فى الّرد على من قال على المسلمين بالشرك والكفران فى الرد على الوهابية لتكفيرهم المسلمين،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صلح الاخوان من اهل الايمان و بيان الدين القيم فى تبرئة ابن تيميه و ابن القيم،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الصواعق الإلهية فى الرد على الوهابية،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٧</w:t>
      </w:r>
    </w:p>
    <w:p>
      <w:pPr>
        <w:pStyle w:val="BookText"/>
        <w:rPr/>
      </w:pPr>
      <w:r>
        <w:rPr>
          <w:rFonts w:ascii="IRNazanin" w:hAnsi="IRNazanin" w:eastAsia="IRNazanin"/>
          <w:color w:val="111111"/>
          <w:sz w:val="28"/>
          <w:sz w:val="28"/>
          <w:szCs w:val="28"/>
          <w:rtl w:val="true"/>
          <w:lang w:bidi="fa-IR"/>
        </w:rPr>
        <w:t xml:space="preserve">الصواعق والرعود فى الرد على ابن سعود، </w:t>
      </w:r>
      <w:r>
        <w:rPr>
          <w:rFonts w:eastAsia="IRNazanin" w:cs="IRNazanin"/>
          <w:color w:val="111111"/>
          <w:sz w:val="28"/>
          <w:szCs w:val="28"/>
          <w:lang w:bidi="fa-IR"/>
        </w:rPr>
        <w:t>5</w:t>
      </w:r>
      <w:r>
        <w:rPr>
          <w:rFonts w:ascii="IRNazanin" w:hAnsi="IRNazanin" w:eastAsia="IRNazanin"/>
          <w:color w:val="111111"/>
          <w:sz w:val="28"/>
          <w:sz w:val="28"/>
          <w:szCs w:val="28"/>
          <w:lang w:bidi="fa-IR"/>
        </w:rPr>
        <w:t>٩</w:t>
      </w:r>
    </w:p>
    <w:p>
      <w:pPr>
        <w:pStyle w:val="BookText"/>
        <w:rPr/>
      </w:pPr>
      <w:r>
        <w:rPr>
          <w:rFonts w:ascii="Amiri" w:hAnsi="Amiri" w:eastAsia="Amiri" w:cs="Amiri"/>
          <w:color w:val="111111"/>
          <w:sz w:val="28"/>
          <w:sz w:val="28"/>
          <w:szCs w:val="28"/>
          <w:rtl w:val="true"/>
          <w:lang w:bidi="ar-SA"/>
        </w:rPr>
        <w:t xml:space="preserve">الصوفية فى عيون سلفية،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صيانة القبور،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٠٠</w:t>
      </w:r>
    </w:p>
    <w:p>
      <w:pPr>
        <w:pStyle w:val="BookText"/>
        <w:rPr/>
      </w:pPr>
      <w:r>
        <w:rPr>
          <w:rFonts w:ascii="Amiri" w:hAnsi="Amiri" w:eastAsia="Amiri" w:cs="Amiri"/>
          <w:color w:val="111111"/>
          <w:sz w:val="28"/>
          <w:sz w:val="28"/>
          <w:szCs w:val="28"/>
          <w:rtl w:val="true"/>
          <w:lang w:bidi="ar-SA"/>
        </w:rPr>
        <w:t xml:space="preserve">ضلالات الوهابية وجهالة المتوهبين،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ضياء الصدور لمنكرى التوسل بأهل القبور،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الطوفان الجارف فى الرد على كتائب البغى والعدوان،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ظلال الوهابية،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عدالة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فى كتاب الصواعق المحرقة لابن الحجر الهيثمى، </w:t>
      </w:r>
      <w:r>
        <w:rPr>
          <w:rFonts w:ascii="Amiri" w:hAnsi="Amiri" w:eastAsia="Amiri" w:cs="Amiri"/>
          <w:color w:val="111111"/>
          <w:sz w:val="28"/>
          <w:sz w:val="28"/>
          <w:szCs w:val="28"/>
          <w:lang w:bidi="ar-SA"/>
        </w:rPr>
        <w:t>٨٠</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عذاب الله المجدى لمنكر التوسل النجدى،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العقائد التسع، </w:t>
      </w:r>
      <w:r>
        <w:rPr>
          <w:rFonts w:ascii="IRNazanin" w:hAnsi="IRNazanin" w:eastAsia="IRNazanin"/>
          <w:color w:val="111111"/>
          <w:sz w:val="28"/>
          <w:sz w:val="28"/>
          <w:szCs w:val="28"/>
          <w:lang w:bidi="fa-IR"/>
        </w:rPr>
        <w:t>٩</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العقائد الصحيحه فى ترديد الوهابيه النجدية،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العقائد الوثنية و الشرائع السماوية،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عقائد اهل سنت و الجماعه در رد وهابيت و بدعت،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عقد الدرر فى فضل زيارة خير البشر،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عقد نفيس فى رد شبهات الوهابى التعيس،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عقود اللآل فى التوسّل بالنبى والآل، </w:t>
      </w:r>
      <w:r>
        <w:rPr>
          <w:rFonts w:ascii="IRNazanin" w:hAnsi="IRNazanin" w:eastAsia="IRNazanin"/>
          <w:color w:val="111111"/>
          <w:sz w:val="28"/>
          <w:sz w:val="28"/>
          <w:szCs w:val="28"/>
          <w:lang w:bidi="fa-IR"/>
        </w:rPr>
        <w:t>٩٧</w:t>
      </w:r>
    </w:p>
    <w:p>
      <w:pPr>
        <w:pStyle w:val="BookText"/>
        <w:rPr/>
      </w:pPr>
      <w:r>
        <w:rPr>
          <w:rFonts w:ascii="Amiri" w:hAnsi="Amiri" w:eastAsia="Amiri" w:cs="Amiri"/>
          <w:color w:val="111111"/>
          <w:sz w:val="28"/>
          <w:sz w:val="28"/>
          <w:szCs w:val="28"/>
          <w:rtl w:val="true"/>
          <w:lang w:bidi="ar-SA"/>
        </w:rPr>
        <w:t xml:space="preserve">علاج التعصب والتكفير، </w:t>
      </w:r>
      <w:r>
        <w:rPr>
          <w:rFonts w:ascii="Amiri" w:hAnsi="Amiri" w:eastAsia="Amiri" w:cs="Amiri"/>
          <w:color w:val="111111"/>
          <w:sz w:val="28"/>
          <w:sz w:val="28"/>
          <w:szCs w:val="28"/>
          <w:lang w:bidi="ar-SA"/>
        </w:rPr>
        <w:t>٧٨</w:t>
      </w:r>
    </w:p>
    <w:p>
      <w:pPr>
        <w:pStyle w:val="BookText"/>
        <w:rPr/>
      </w:pPr>
      <w:r>
        <w:rPr>
          <w:rFonts w:ascii="Amiri" w:hAnsi="Amiri" w:eastAsia="Amiri" w:cs="Amiri"/>
          <w:color w:val="111111"/>
          <w:sz w:val="28"/>
          <w:sz w:val="28"/>
          <w:szCs w:val="28"/>
          <w:rtl w:val="true"/>
          <w:lang w:bidi="ar-SA"/>
        </w:rPr>
        <w:t xml:space="preserve">علماء المسلمى و جهلة الوهابيين،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علماء المسلمين والوهابيون،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عمدة الكلام فى اثبات التوسل والتبرك بخير الانام،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العمل المقبول فى زيارة الرسول،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عيون أفكار العلامة البلاغى فى مناهضة المنحى الإلحادى،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غاية البيان فى تنزيه الله عن الجهة والمكان،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الغثاء الأحوى فى لم طرائف وغرائب الفتوى، </w:t>
      </w:r>
      <w:r>
        <w:rPr>
          <w:rFonts w:ascii="IRNazanin" w:hAnsi="IRNazanin" w:eastAsia="IRNazanin"/>
          <w:color w:val="111111"/>
          <w:sz w:val="28"/>
          <w:sz w:val="28"/>
          <w:szCs w:val="28"/>
          <w:lang w:bidi="fa-IR"/>
        </w:rPr>
        <w:t>٨</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غسل الدرن عما ركبه هذا الرجل من المحن،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غوث العباد ببيان الرشاد،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فتاوى ابن تيمية فى الميزان،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فتاوى العلماء فى تحريم تكفير المسلمين،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الفتح المبين فى جواز الدعاء وإهداء ثواب الأعمال لسيد المرسلين،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فتح المعين بنقد كتاب الاربعين للغمارى،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فتح المعين بنقد كتاب الاربعين و يليه بينى و بين الشيخ بكر،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فتح الملك العلى بصحة حديث باب مدينة العلم على، </w:t>
      </w:r>
      <w:r>
        <w:rPr>
          <w:rFonts w:ascii="Amiri" w:hAnsi="Amiri" w:eastAsia="Amiri" w:cs="Amiri"/>
          <w:color w:val="111111"/>
          <w:sz w:val="28"/>
          <w:sz w:val="28"/>
          <w:szCs w:val="28"/>
          <w:lang w:bidi="ar-SA"/>
        </w:rPr>
        <w:t>٩٠</w:t>
      </w:r>
    </w:p>
    <w:p>
      <w:pPr>
        <w:pStyle w:val="BookText"/>
        <w:rPr/>
      </w:pPr>
      <w:r>
        <w:rPr>
          <w:rFonts w:ascii="Amiri" w:hAnsi="Amiri" w:eastAsia="Amiri" w:cs="Amiri"/>
          <w:color w:val="111111"/>
          <w:sz w:val="28"/>
          <w:sz w:val="28"/>
          <w:szCs w:val="28"/>
          <w:rtl w:val="true"/>
          <w:lang w:bidi="ar-SA"/>
        </w:rPr>
        <w:t xml:space="preserve">فتن التكفيريين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الماصرين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٧٨</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فتنة الوهابية،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فتنه وهابيت سلفى گرى،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فتنه وهابيت،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الفتوحات الربانية فى ثبوت العلوم الدينية فى الرد على نزعات الوهابية الابليسية على اولياء الرحمانية،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فتوى سماحة الشيخ احمد كفتارو المفتى العام للجمهورية العربية السورية سابقاً رئيس مجلس الافتاء الأعلى فى عدم تكفير المسلم،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٠٨</w:t>
      </w:r>
    </w:p>
    <w:p>
      <w:pPr>
        <w:pStyle w:val="BookText"/>
        <w:rPr/>
      </w:pPr>
      <w:r>
        <w:rPr>
          <w:rFonts w:ascii="Amiri" w:hAnsi="Amiri" w:eastAsia="Amiri" w:cs="Amiri"/>
          <w:color w:val="111111"/>
          <w:sz w:val="28"/>
          <w:sz w:val="28"/>
          <w:szCs w:val="28"/>
          <w:rtl w:val="true"/>
          <w:lang w:bidi="ar-SA"/>
        </w:rPr>
        <w:t xml:space="preserve">الفجر الصادق فى الرد على الفرقة الوهابية المارقة، </w:t>
      </w:r>
      <w:r>
        <w:rPr>
          <w:rFonts w:ascii="Amiri" w:hAnsi="Amiri" w:eastAsia="Amiri" w:cs="Amiri"/>
          <w:color w:val="111111"/>
          <w:sz w:val="28"/>
          <w:sz w:val="28"/>
          <w:szCs w:val="28"/>
          <w:lang w:bidi="ar-SA"/>
        </w:rPr>
        <w:t>۶٠</w:t>
      </w:r>
    </w:p>
    <w:p>
      <w:pPr>
        <w:pStyle w:val="BookText"/>
        <w:rPr/>
      </w:pPr>
      <w:r>
        <w:rPr>
          <w:rFonts w:ascii="Amiri" w:hAnsi="Amiri" w:eastAsia="Amiri" w:cs="Amiri"/>
          <w:color w:val="111111"/>
          <w:sz w:val="28"/>
          <w:sz w:val="28"/>
          <w:szCs w:val="28"/>
          <w:rtl w:val="true"/>
          <w:lang w:bidi="ar-SA"/>
        </w:rPr>
        <w:t xml:space="preserve">الفجر الصادق فى الرد على منكرى التوسل والكرامات والخوارق، </w:t>
      </w:r>
      <w:r>
        <w:rPr>
          <w:rFonts w:ascii="Amiri" w:hAnsi="Amiri" w:eastAsia="Amiri" w:cs="Amiri"/>
          <w:color w:val="111111"/>
          <w:sz w:val="28"/>
          <w:sz w:val="28"/>
          <w:szCs w:val="28"/>
          <w:lang w:bidi="ar-SA"/>
        </w:rPr>
        <w:t>۶٠</w:t>
      </w:r>
    </w:p>
    <w:p>
      <w:pPr>
        <w:pStyle w:val="BookText"/>
        <w:rPr/>
      </w:pPr>
      <w:r>
        <w:rPr>
          <w:rFonts w:ascii="Amiri" w:hAnsi="Amiri" w:eastAsia="Amiri" w:cs="Amiri"/>
          <w:color w:val="111111"/>
          <w:sz w:val="28"/>
          <w:sz w:val="28"/>
          <w:szCs w:val="28"/>
          <w:rtl w:val="true"/>
          <w:lang w:bidi="ar-SA"/>
        </w:rPr>
        <w:t xml:space="preserve">الفرق العظيم بين التنزيه والتجسيم؛ و يليه المقتطف فى نقد التحف، </w:t>
      </w:r>
      <w:r>
        <w:rPr>
          <w:rFonts w:ascii="Amiri" w:hAnsi="Amiri" w:eastAsia="Amiri" w:cs="Amiri"/>
          <w:color w:val="111111"/>
          <w:sz w:val="28"/>
          <w:sz w:val="28"/>
          <w:szCs w:val="28"/>
          <w:lang w:bidi="ar-SA"/>
        </w:rPr>
        <w:t>٩٧</w:t>
      </w:r>
    </w:p>
    <w:p>
      <w:pPr>
        <w:pStyle w:val="BookText"/>
        <w:rPr/>
      </w:pPr>
      <w:r>
        <w:rPr>
          <w:rFonts w:ascii="Amiri" w:hAnsi="Amiri" w:eastAsia="Amiri" w:cs="Amiri"/>
          <w:color w:val="111111"/>
          <w:sz w:val="28"/>
          <w:sz w:val="28"/>
          <w:szCs w:val="28"/>
          <w:rtl w:val="true"/>
          <w:lang w:bidi="ar-SA"/>
        </w:rPr>
        <w:t>فرق اهل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جماعات الماضى و جماعات الحاضر،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فرقان القرآن بين صفات الخالق وصفات الأكوان،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فصل الخطاب فى ردّ ضلالات ابن عبدالوهاب، اعنى رئيس الوهابية،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فصل الخطاب من كتاب الله وحديث الرسول وكلام العلماء فى مذهب ابن عبد الوهاب،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فضل الذاكرين والرد على المنكرين،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فضل زيارة الخليل عليه السلام وموضع قبره وقبور أبنائه الكرام،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فضيلة الاحتفال بمولد النبى صلى الله عليه وسلم،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فقه 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فى اصول الفكر السلفى،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فقهاء النفط راية الاسلام ام راية آل سعود،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الفكر الاسلامى الحديث و صلته بالاستعمار العربى،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فى رحاب اهل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التشيع،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فيض الوهّاب فى بيان اهل الحق و من ضل عن الصواب،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الفيوضات الربانية فى الزيارة والتوسل بخير البرية،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الفيوضات الوهبية فى الرد على الطائفة الوهابية،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قاموس شتائم الألبانى وألفاظه المنكرة التى يطلقها فى حق علماء الأمة وفضلائها وغيرهم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۶٧</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القراءة على الاموات و كون الله فى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قرائة فى كتاب التوحيد للشيخ محمد بن عبدالوهاب،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قرائة فى كتب العقائد المذهب الحنبلى نموذجاً،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قرة عين المحبين فى التوسل والاستغاثة بالانبياء والصالحين،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قصيدة الزملكانى فى مدح النبى صلى الله عليه و آله و سلم،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قصيدة فى الرّد على ابن عبدالوهاب،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قصيدة فى الرد على ابن عبدالوهاب،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قصيدة فى الردّ على الصنعانى الذى مدح ابن عبدالوهاب،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قصيدة فى الرّد على الوهابية، </w:t>
      </w:r>
      <w:r>
        <w:rPr>
          <w:rFonts w:ascii="Amiri" w:hAnsi="Amiri" w:eastAsia="Amiri" w:cs="Amiri"/>
          <w:color w:val="111111"/>
          <w:sz w:val="28"/>
          <w:sz w:val="28"/>
          <w:szCs w:val="28"/>
          <w:lang w:bidi="ar-SA"/>
        </w:rPr>
        <w:t>۶٨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قصيدة فى الرد على الشيخ محمد بن عبد الوهاب،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قصيدة،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قطع العروق الوردية من صاحب البروق النجدية، </w:t>
      </w:r>
      <w:r>
        <w:rPr>
          <w:rFonts w:ascii="Amiri" w:hAnsi="Amiri" w:eastAsia="Amiri" w:cs="Amiri"/>
          <w:color w:val="111111"/>
          <w:sz w:val="28"/>
          <w:sz w:val="28"/>
          <w:szCs w:val="28"/>
          <w:lang w:bidi="ar-SA"/>
        </w:rPr>
        <w:t>٩٠</w:t>
      </w:r>
    </w:p>
    <w:p>
      <w:pPr>
        <w:pStyle w:val="BookText"/>
        <w:rPr/>
      </w:pPr>
      <w:r>
        <w:rPr>
          <w:rFonts w:ascii="Amiri" w:hAnsi="Amiri" w:eastAsia="Amiri" w:cs="Amiri"/>
          <w:color w:val="111111"/>
          <w:sz w:val="28"/>
          <w:sz w:val="28"/>
          <w:szCs w:val="28"/>
          <w:rtl w:val="true"/>
          <w:lang w:bidi="ar-SA"/>
        </w:rPr>
        <w:t xml:space="preserve">قمع أهل الزيغ والإلحاد عن الطعن فى تقليد أئمة الاجتهاد، </w:t>
      </w:r>
      <w:r>
        <w:rPr>
          <w:rFonts w:ascii="Amiri" w:hAnsi="Amiri" w:eastAsia="Amiri" w:cs="Amiri"/>
          <w:color w:val="111111"/>
          <w:sz w:val="28"/>
          <w:sz w:val="28"/>
          <w:szCs w:val="28"/>
          <w:lang w:bidi="ar-SA"/>
        </w:rPr>
        <w:t>٧۶</w:t>
      </w:r>
    </w:p>
    <w:p>
      <w:pPr>
        <w:pStyle w:val="BookText"/>
        <w:rPr/>
      </w:pPr>
      <w:r>
        <w:rPr>
          <w:rFonts w:ascii="Amiri" w:hAnsi="Amiri" w:eastAsia="Amiri" w:cs="Amiri"/>
          <w:color w:val="111111"/>
          <w:sz w:val="28"/>
          <w:sz w:val="28"/>
          <w:szCs w:val="28"/>
          <w:rtl w:val="true"/>
          <w:lang w:bidi="ar-SA"/>
        </w:rPr>
        <w:t xml:space="preserve">قوارع القهار فى الرد على المجسمة الفجار،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٠٠</w:t>
      </w:r>
    </w:p>
    <w:p>
      <w:pPr>
        <w:pStyle w:val="BookText"/>
        <w:rPr/>
      </w:pPr>
      <w:r>
        <w:rPr>
          <w:rFonts w:ascii="Amiri" w:hAnsi="Amiri" w:eastAsia="Amiri" w:cs="Amiri"/>
          <w:color w:val="111111"/>
          <w:sz w:val="28"/>
          <w:sz w:val="28"/>
          <w:szCs w:val="28"/>
          <w:rtl w:val="true"/>
          <w:lang w:bidi="ar-SA"/>
        </w:rPr>
        <w:t xml:space="preserve">القواعد القرآنية والاصول الايمانية فى تنزيه الله عن الجسمية والصّورة والكيفية،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القواعد اللغوية المبتدعة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نظرات نقدية فى قواعد لغوية، </w:t>
      </w:r>
      <w:r>
        <w:rPr>
          <w:rFonts w:ascii="Amiri" w:hAnsi="Amiri" w:eastAsia="Amiri" w:cs="Amiri"/>
          <w:color w:val="111111"/>
          <w:sz w:val="28"/>
          <w:sz w:val="28"/>
          <w:szCs w:val="28"/>
          <w:lang w:bidi="ar-SA"/>
        </w:rPr>
        <w:t>٨۶</w:t>
      </w:r>
    </w:p>
    <w:p>
      <w:pPr>
        <w:pStyle w:val="BookText"/>
        <w:rPr/>
      </w:pPr>
      <w:r>
        <w:rPr>
          <w:rFonts w:ascii="Amiri" w:hAnsi="Amiri" w:eastAsia="Amiri" w:cs="Amiri"/>
          <w:color w:val="111111"/>
          <w:sz w:val="28"/>
          <w:sz w:val="28"/>
          <w:szCs w:val="28"/>
          <w:rtl w:val="true"/>
          <w:lang w:bidi="ar-SA"/>
        </w:rPr>
        <w:t xml:space="preserve">القول الأسد فى بيان حال حديث رأيت ربى فى صورة شاب أمرد،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القول المجدى فى الرّد على عبدالله بن عبدالرحمن السندى،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القول المختار الجلى فى جواز التوسل بالنبى صلى الله عليه وسلم والولى،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۶</w:t>
      </w:r>
    </w:p>
    <w:p>
      <w:pPr>
        <w:pStyle w:val="BookText"/>
        <w:rPr/>
      </w:pPr>
      <w:r>
        <w:rPr>
          <w:rFonts w:ascii="IRNazanin" w:hAnsi="IRNazanin" w:eastAsia="IRNazanin"/>
          <w:color w:val="111111"/>
          <w:sz w:val="28"/>
          <w:sz w:val="28"/>
          <w:szCs w:val="28"/>
          <w:rtl w:val="true"/>
          <w:lang w:bidi="fa-IR"/>
        </w:rPr>
        <w:t xml:space="preserve">القول المقنع فى الرد على الألبانى المبتدع، </w:t>
      </w:r>
      <w:r>
        <w:rPr>
          <w:rFonts w:ascii="IRNazanin" w:hAnsi="IRNazanin" w:eastAsia="IRNazanin"/>
          <w:color w:val="111111"/>
          <w:sz w:val="28"/>
          <w:sz w:val="28"/>
          <w:szCs w:val="28"/>
          <w:lang w:bidi="fa-IR"/>
        </w:rPr>
        <w:t>٩</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كاسح الألغام الكفرية التى بثها باشميل فى طرق الآية المحمدية،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الكاشف الصغير عن عقائد ابن تيمية، </w:t>
      </w:r>
      <w:r>
        <w:rPr>
          <w:rFonts w:ascii="Amiri" w:hAnsi="Amiri" w:eastAsia="Amiri" w:cs="Amiri"/>
          <w:color w:val="111111"/>
          <w:sz w:val="28"/>
          <w:sz w:val="28"/>
          <w:szCs w:val="28"/>
          <w:lang w:bidi="ar-SA"/>
        </w:rPr>
        <w:t>٩٧</w:t>
      </w:r>
    </w:p>
    <w:p>
      <w:pPr>
        <w:pStyle w:val="BookText"/>
        <w:rPr/>
      </w:pPr>
      <w:r>
        <w:rPr>
          <w:rFonts w:ascii="Amiri" w:hAnsi="Amiri" w:eastAsia="Amiri" w:cs="Amiri"/>
          <w:color w:val="111111"/>
          <w:sz w:val="28"/>
          <w:sz w:val="28"/>
          <w:szCs w:val="28"/>
          <w:rtl w:val="true"/>
          <w:lang w:bidi="ar-SA"/>
        </w:rPr>
        <w:t xml:space="preserve">كتاب الجواب المنيف فى الرد على مدعى التحريف فى الكتاب الشريف،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كتاب الجوهر المنظم فى زيارة القبر الشريف النبوى المكرم،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كتاب الدرة الثمينة فيما لزائر النبى صلى الله عليه وسلم إلى المدينة المنورة، </w:t>
      </w:r>
      <w:r>
        <w:rPr>
          <w:rFonts w:eastAsia="Amiri" w:cs="Amiri" w:ascii="Amiri" w:hAnsi="Amiri"/>
          <w:color w:val="111111"/>
          <w:sz w:val="28"/>
          <w:szCs w:val="28"/>
          <w:lang w:bidi="ar-SA"/>
        </w:rPr>
        <w:t>52</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المسألة الحجازية،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صدق الخبر فى خوارج القرن الثانى عشر،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كرامات الأولياء،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كشف الارتياب فى امامة ابن سعود و ابن عبدالوهاب،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كشف الحجاب عن ضلالة محمد بن عبدالوهاب،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كشف الستور عما أشكل من أحكام القبور،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كشف الغمة فى بيان مخالفات السلفيين للكتاب والسنة و جمهور علماء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والرّد عليها بالادلة الشرعية الموئقة،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كشف النقاب فى حياة الأنبياء إذا تواروا فى التراب،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كشف النور عن اصحاب النور،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كل الحلول عند آل الرسول،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الكلام المبرم فى نقض القول المحقق المحكم،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كلمات فى كشف أباطيل وافتراءات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وهى رد على أباطيل ناصر ألبانى وصاحبه سابقاً زهير الشاويش ومؤازريهما،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كلمات للوهابية و ردّها،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كلمة علمية هادية فى البدعة و احكامها، </w:t>
      </w:r>
      <w:r>
        <w:rPr>
          <w:rFonts w:ascii="Amiri" w:hAnsi="Amiri" w:eastAsia="Amiri" w:cs="Amiri"/>
          <w:color w:val="111111"/>
          <w:sz w:val="28"/>
          <w:sz w:val="28"/>
          <w:szCs w:val="28"/>
          <w:lang w:bidi="ar-SA"/>
        </w:rPr>
        <w:t>٨٨</w:t>
      </w:r>
    </w:p>
    <w:p>
      <w:pPr>
        <w:pStyle w:val="BookText"/>
        <w:rPr/>
      </w:pPr>
      <w:r>
        <w:rPr>
          <w:rFonts w:ascii="Amiri" w:hAnsi="Amiri" w:eastAsia="Amiri" w:cs="Amiri"/>
          <w:color w:val="111111"/>
          <w:sz w:val="28"/>
          <w:sz w:val="28"/>
          <w:szCs w:val="28"/>
          <w:rtl w:val="true"/>
          <w:lang w:bidi="ar-SA"/>
        </w:rPr>
        <w:t xml:space="preserve">كلمة فى السلفية الحاضرة،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كلمة هادئة عن مفهوم البدعة وأقسامها ومن يقوم بتغييرها،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كلمة هادئة فى أحكام القبور،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كلمة هادئة فى الاحتفال بالمولد،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كلمة هادئة فى الاستغاثة،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كلمة هادئة فى التبرك،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كلمة هادئة فى التطرف طريق الإرهاب،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كلمة هادئة فى التنزيه،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كلمة هادئة فى التوسل،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هادئة فى الحياة البرزخية،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كلمة هادئة فى الزيارة و شد الرحال،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كلمة هادئة فى المجاز،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كلمة هادئة فى بيان خطأ التقسيم الثلاثى للتوحيد،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كلمة هادئة فى حديث افتراق الأمة،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كلمة هادئة فى فهم السلف للأحاديث الموهمة للتشبيه،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كنز المطالب فى فضل البيت الحرام وفى الحجر والشاذروان وما فى زيارة القبر الشريف من المآرب،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كنش‌هاى وهابى و واكنش‌هاى سلفى،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الكواشف الجلية فى كفر الدولة السعودية،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كيف هدمت الخلافة؟ ،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٩</w:t>
      </w:r>
    </w:p>
    <w:p>
      <w:pPr>
        <w:pStyle w:val="BookText"/>
        <w:rPr/>
      </w:pPr>
      <w:r>
        <w:rPr>
          <w:rFonts w:ascii="IRNazanin" w:hAnsi="IRNazanin" w:eastAsia="IRNazanin"/>
          <w:color w:val="111111"/>
          <w:sz w:val="28"/>
          <w:sz w:val="28"/>
          <w:szCs w:val="28"/>
          <w:rtl w:val="true"/>
          <w:lang w:bidi="fa-IR"/>
        </w:rPr>
        <w:t xml:space="preserve">گفتگو كا سليقه،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p>
    <w:p>
      <w:pPr>
        <w:pStyle w:val="BookText"/>
        <w:rPr/>
      </w:pPr>
      <w:r>
        <w:rPr>
          <w:rFonts w:ascii="IRNazanin" w:hAnsi="IRNazanin" w:eastAsia="IRNazanin"/>
          <w:color w:val="111111"/>
          <w:sz w:val="28"/>
          <w:sz w:val="28"/>
          <w:szCs w:val="28"/>
          <w:rtl w:val="true"/>
          <w:lang w:bidi="fa-IR"/>
        </w:rPr>
        <w:t xml:space="preserve">گفت‌وگوى بى ستيز گامى براى تفاهم،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p>
    <w:p>
      <w:pPr>
        <w:pStyle w:val="BookText"/>
        <w:rPr/>
      </w:pPr>
      <w:r>
        <w:rPr>
          <w:rFonts w:ascii="Amiri" w:hAnsi="Amiri" w:eastAsia="Amiri" w:cs="Amiri"/>
          <w:color w:val="111111"/>
          <w:sz w:val="28"/>
          <w:sz w:val="28"/>
          <w:szCs w:val="28"/>
          <w:rtl w:val="true"/>
          <w:lang w:bidi="ar-SA"/>
        </w:rPr>
        <w:t>لا تخونوا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نقدية لآراء الشيخ محمد بن عبدالوهاب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الرد على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اللامذهبية اخطر بدعة تهدد الشريعة الاسلامية،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اللامذهبية قنطرة اللادينية،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٠٧</w:t>
      </w:r>
    </w:p>
    <w:p>
      <w:pPr>
        <w:pStyle w:val="BookText"/>
        <w:rPr/>
      </w:pPr>
      <w:r>
        <w:rPr>
          <w:rFonts w:ascii="Amiri" w:hAnsi="Amiri" w:eastAsia="Amiri" w:cs="Amiri"/>
          <w:color w:val="111111"/>
          <w:sz w:val="28"/>
          <w:sz w:val="28"/>
          <w:szCs w:val="28"/>
          <w:rtl w:val="true"/>
          <w:lang w:bidi="ar-SA"/>
        </w:rPr>
        <w:t xml:space="preserve">اللآلى السنية فى مشروعية مولد خير البرية، </w:t>
      </w:r>
      <w:r>
        <w:rPr>
          <w:rFonts w:ascii="Amiri" w:hAnsi="Amiri" w:eastAsia="Amiri" w:cs="Amiri"/>
          <w:color w:val="111111"/>
          <w:sz w:val="28"/>
          <w:sz w:val="28"/>
          <w:szCs w:val="28"/>
          <w:lang w:bidi="ar-SA"/>
        </w:rPr>
        <w:t>٨٠</w:t>
      </w:r>
    </w:p>
    <w:p>
      <w:pPr>
        <w:pStyle w:val="BookText"/>
        <w:rPr/>
      </w:pPr>
      <w:r>
        <w:rPr>
          <w:rFonts w:ascii="Amiri" w:hAnsi="Amiri" w:eastAsia="Amiri" w:cs="Amiri"/>
          <w:color w:val="111111"/>
          <w:sz w:val="28"/>
          <w:sz w:val="28"/>
          <w:szCs w:val="28"/>
          <w:rtl w:val="true"/>
          <w:lang w:bidi="ar-SA"/>
        </w:rPr>
        <w:t xml:space="preserve">لباب النّقول فى تأويل حديث النزول،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لزوم اتباع مذاهب الأئمة حسما للفوضى الدينية،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لماذا اخترت مذهب الشيعة؟ مذهب اهل البيت عليهم السلام،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اللمعات الفريدة فى المسائل المفيدة،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لوائح القبول والمنحة والاعزاز فى الرحلة لزيارة السيدة زينب وسيدى مدرك وعمر الخباز،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ليس من الاسلام، </w:t>
      </w:r>
      <w:r>
        <w:rPr>
          <w:rFonts w:ascii="Amiri" w:hAnsi="Amiri" w:eastAsia="Amiri" w:cs="Amiri"/>
          <w:color w:val="111111"/>
          <w:sz w:val="28"/>
          <w:sz w:val="28"/>
          <w:szCs w:val="28"/>
          <w:lang w:bidi="ar-SA"/>
        </w:rPr>
        <w:t>٨٩</w:t>
      </w:r>
    </w:p>
    <w:p>
      <w:pPr>
        <w:pStyle w:val="BookText"/>
        <w:rPr/>
      </w:pPr>
      <w:r>
        <w:rPr>
          <w:rFonts w:ascii="Amiri" w:hAnsi="Amiri" w:eastAsia="Amiri" w:cs="Amiri"/>
          <w:color w:val="111111"/>
          <w:sz w:val="28"/>
          <w:sz w:val="28"/>
          <w:szCs w:val="28"/>
          <w:rtl w:val="true"/>
          <w:lang w:bidi="ar-SA"/>
        </w:rPr>
        <w:t xml:space="preserve">ليسوا من اهل المعية، </w:t>
      </w:r>
      <w:r>
        <w:rPr>
          <w:rFonts w:eastAsia="Amiri" w:cs="Amiri" w:ascii="Amiri" w:hAnsi="Amiri"/>
          <w:color w:val="111111"/>
          <w:sz w:val="28"/>
          <w:szCs w:val="28"/>
          <w:lang w:bidi="ar-SA"/>
        </w:rPr>
        <w:t>111</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مباحث فى عقائد أهل السنة، المسمى، المهند على المفند،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مبتدعون يتاجرون بالبدعة،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مبلغ، نه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قرائتى انتقادى بر مسلك تكفيرى شيخ محمدبن عبدالوهاب،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المتشددون منهجهم و مناقشة اهم قضاياهم،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المتطرفون خوارج العصر، </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مثالب حقيقة الوهابية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تجاه قضايا الأماكن المقدسة فى مكة والمدينة، </w:t>
      </w:r>
      <w:r>
        <w:rPr>
          <w:rFonts w:ascii="Amiri" w:hAnsi="Amiri" w:eastAsia="Amiri" w:cs="Amiri"/>
          <w:color w:val="111111"/>
          <w:sz w:val="28"/>
          <w:sz w:val="28"/>
          <w:szCs w:val="28"/>
          <w:lang w:bidi="ar-SA"/>
        </w:rPr>
        <w:t>٨٨</w:t>
      </w:r>
    </w:p>
    <w:p>
      <w:pPr>
        <w:pStyle w:val="BookText"/>
        <w:rPr/>
      </w:pPr>
      <w:r>
        <w:rPr>
          <w:rFonts w:ascii="IRNazanin" w:hAnsi="IRNazanin" w:eastAsia="IRNazanin"/>
          <w:color w:val="111111"/>
          <w:sz w:val="28"/>
          <w:sz w:val="28"/>
          <w:szCs w:val="28"/>
          <w:rtl w:val="true"/>
          <w:lang w:bidi="fa-IR"/>
        </w:rPr>
        <w:t xml:space="preserve">مجموع رسائل السقاف، </w:t>
      </w:r>
      <w:r>
        <w:rPr>
          <w:rFonts w:ascii="IRNazanin" w:hAnsi="IRNazanin" w:eastAsia="IRNazanin"/>
          <w:color w:val="111111"/>
          <w:sz w:val="28"/>
          <w:sz w:val="28"/>
          <w:szCs w:val="28"/>
          <w:lang w:bidi="fa-IR"/>
        </w:rPr>
        <w:t>۶٧</w:t>
      </w:r>
    </w:p>
    <w:p>
      <w:pPr>
        <w:pStyle w:val="BookText"/>
        <w:rPr/>
      </w:pPr>
      <w:r>
        <w:rPr>
          <w:rFonts w:ascii="Amiri" w:hAnsi="Amiri" w:eastAsia="Amiri" w:cs="Amiri"/>
          <w:color w:val="111111"/>
          <w:sz w:val="28"/>
          <w:sz w:val="28"/>
          <w:szCs w:val="28"/>
          <w:rtl w:val="true"/>
          <w:lang w:bidi="ar-SA"/>
        </w:rPr>
        <w:t>محاورة علمية حول شدّ الرحال لزيارة قبر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مشروعيتها كيفيتها، </w:t>
      </w:r>
      <w:r>
        <w:rPr>
          <w:rFonts w:ascii="Amiri" w:hAnsi="Amiri" w:eastAsia="Amiri" w:cs="Amiri"/>
          <w:color w:val="111111"/>
          <w:sz w:val="28"/>
          <w:sz w:val="28"/>
          <w:szCs w:val="28"/>
          <w:lang w:bidi="ar-SA"/>
        </w:rPr>
        <w:t>٩٨</w:t>
      </w:r>
    </w:p>
    <w:p>
      <w:pPr>
        <w:pStyle w:val="BookText"/>
        <w:rPr/>
      </w:pPr>
      <w:r>
        <w:rPr>
          <w:rFonts w:ascii="Amiri" w:hAnsi="Amiri" w:eastAsia="Amiri" w:cs="Amiri"/>
          <w:color w:val="111111"/>
          <w:sz w:val="28"/>
          <w:sz w:val="28"/>
          <w:szCs w:val="28"/>
          <w:rtl w:val="true"/>
          <w:lang w:bidi="ar-SA"/>
        </w:rPr>
        <w:t xml:space="preserve">محبوب الرغائب ترجمه اسنى المطالب فى نجاة ابى طالب،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محق التقول فى مسألة التوسل،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٠٨</w:t>
      </w:r>
    </w:p>
    <w:p>
      <w:pPr>
        <w:pStyle w:val="BookText"/>
        <w:rPr/>
      </w:pPr>
      <w:r>
        <w:rPr>
          <w:rFonts w:ascii="Amiri" w:hAnsi="Amiri" w:eastAsia="Amiri" w:cs="Amiri"/>
          <w:color w:val="111111"/>
          <w:sz w:val="28"/>
          <w:sz w:val="28"/>
          <w:szCs w:val="28"/>
          <w:rtl w:val="true"/>
          <w:lang w:bidi="ar-SA"/>
        </w:rPr>
        <w:t xml:space="preserve">مخالفة الوهابية للقرآن والسنة،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مختصر تاريخ عثمان بن سند البصرى، المسمى، بمطالع السعود بطيب أخبار الوالى داود،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مختصر كتاب الكواكب الدرية فى مدح خير البرية المسماة بالبردة،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المدارج السنية فى الرد على الوهابية، </w:t>
      </w:r>
      <w:r>
        <w:rPr>
          <w:rFonts w:ascii="Amiri" w:hAnsi="Amiri" w:eastAsia="Amiri" w:cs="Amiri"/>
          <w:color w:val="111111"/>
          <w:sz w:val="28"/>
          <w:sz w:val="28"/>
          <w:szCs w:val="28"/>
          <w:lang w:bidi="ar-SA"/>
        </w:rPr>
        <w:t>٩٩</w:t>
      </w:r>
    </w:p>
    <w:p>
      <w:pPr>
        <w:pStyle w:val="BookText"/>
        <w:rPr/>
      </w:pPr>
      <w:r>
        <w:rPr>
          <w:rFonts w:ascii="Amiri" w:hAnsi="Amiri" w:eastAsia="Amiri" w:cs="Amiri"/>
          <w:color w:val="111111"/>
          <w:sz w:val="28"/>
          <w:sz w:val="28"/>
          <w:szCs w:val="28"/>
          <w:rtl w:val="true"/>
          <w:lang w:bidi="ar-SA"/>
        </w:rPr>
        <w:t xml:space="preserve">مدافع الفقهاالتطرف بين فقهاء السلف و فقهاء الخلف،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مذبحة الحرم بالوثائق تفاصيل مذبحة الحجاج عام،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مرشد الزوار إلى قبور الأبرار، المسمى، الدر المنظم فى زيارة الجبل المقطم،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مساءلة الدولة السعودية، أصوات إسلامية من الجيل الجديد،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مسألة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الله تعالى فى الدنيا والآخرة، </w:t>
      </w:r>
      <w:r>
        <w:rPr>
          <w:rFonts w:ascii="Amiri" w:hAnsi="Amiri" w:eastAsia="Amiri" w:cs="Amiri"/>
          <w:color w:val="111111"/>
          <w:sz w:val="28"/>
          <w:sz w:val="28"/>
          <w:szCs w:val="28"/>
          <w:lang w:bidi="ar-SA"/>
        </w:rPr>
        <w:t>۶٨</w:t>
      </w:r>
    </w:p>
    <w:p>
      <w:pPr>
        <w:pStyle w:val="BookText"/>
        <w:rPr/>
      </w:pPr>
      <w:r>
        <w:rPr>
          <w:rFonts w:ascii="Amiri" w:hAnsi="Amiri" w:eastAsia="Amiri" w:cs="Amiri"/>
          <w:color w:val="111111"/>
          <w:sz w:val="28"/>
          <w:sz w:val="28"/>
          <w:szCs w:val="28"/>
          <w:rtl w:val="true"/>
          <w:lang w:bidi="ar-SA"/>
        </w:rPr>
        <w:t xml:space="preserve">المسائل المنتخبة، </w:t>
      </w:r>
      <w:r>
        <w:rPr>
          <w:rFonts w:ascii="Amiri" w:hAnsi="Amiri" w:eastAsia="Amiri" w:cs="Amiri"/>
          <w:color w:val="111111"/>
          <w:sz w:val="28"/>
          <w:sz w:val="28"/>
          <w:szCs w:val="28"/>
          <w:lang w:bidi="ar-SA"/>
        </w:rPr>
        <w:t>٩۶</w:t>
      </w:r>
    </w:p>
    <w:p>
      <w:pPr>
        <w:pStyle w:val="BookText"/>
        <w:rPr/>
      </w:pPr>
      <w:r>
        <w:rPr>
          <w:rFonts w:ascii="Amiri" w:hAnsi="Amiri" w:eastAsia="Amiri" w:cs="Amiri"/>
          <w:color w:val="111111"/>
          <w:sz w:val="28"/>
          <w:sz w:val="28"/>
          <w:szCs w:val="28"/>
          <w:rtl w:val="true"/>
          <w:lang w:bidi="ar-SA"/>
        </w:rPr>
        <w:t xml:space="preserve">مسائل كثر حولها النقاش والجدل،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مسائل و اجوبة و ردود على الخوارج،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المشبهة والمجسمة،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المشروع والممنوع فى قضايا القباب المحاريب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والقبور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الرحال، الموالد، زيارة القبور، مسجد الرسول، التبرك بالصالحين، </w:t>
      </w:r>
      <w:r>
        <w:rPr>
          <w:rFonts w:eastAsia="Amiri" w:cs="Amiri" w:ascii="Amiri" w:hAnsi="Amiri"/>
          <w:color w:val="111111"/>
          <w:sz w:val="28"/>
          <w:szCs w:val="28"/>
          <w:lang w:bidi="ar-SA"/>
        </w:rPr>
        <w:t>14</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المشكاة المضيئة فى الرد على الوهابية،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مصباح الانام و جلاء الظلام فى ردّ شبه البدعى النجدى التى اضلّ بها العوام، </w:t>
      </w:r>
      <w:r>
        <w:rPr>
          <w:rFonts w:eastAsia="IRNazanin" w:cs="IRNazanin"/>
          <w:color w:val="111111"/>
          <w:sz w:val="28"/>
          <w:szCs w:val="28"/>
          <w:lang w:bidi="fa-IR"/>
        </w:rPr>
        <w:t>4</w:t>
      </w:r>
      <w:r>
        <w:rPr>
          <w:rFonts w:ascii="IRNazanin" w:hAnsi="IRNazanin" w:eastAsia="IRNazanin"/>
          <w:color w:val="111111"/>
          <w:sz w:val="28"/>
          <w:sz w:val="28"/>
          <w:szCs w:val="28"/>
          <w:lang w:bidi="fa-IR"/>
        </w:rPr>
        <w:t>۶</w:t>
      </w:r>
    </w:p>
    <w:p>
      <w:pPr>
        <w:pStyle w:val="BookText"/>
        <w:rPr/>
      </w:pPr>
      <w:r>
        <w:rPr>
          <w:rFonts w:ascii="Amiri" w:hAnsi="Amiri" w:eastAsia="Amiri" w:cs="Amiri"/>
          <w:color w:val="111111"/>
          <w:sz w:val="28"/>
          <w:sz w:val="28"/>
          <w:szCs w:val="28"/>
          <w:rtl w:val="true"/>
          <w:lang w:bidi="ar-SA"/>
        </w:rPr>
        <w:t xml:space="preserve">مصباح الزجاجة فى فوائد صلاة الحاجة،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مصباح الظلام فى المستغيثين بخير الأنام عليه الصلاة والسلام فى اليقظة والمنام،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مطالع السعود بطيب أخبار الوالى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العراق ونجد من سنة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م إلى سنة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مع الشيخ عبدالله السعد فى الصحبة والصحابة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قرائة نقدية هادئة لم عقب به شيخنا عبدالله السعد على بحثنا فى الصحبة والصحابة،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مع سليمان العلوان فى معاوية بن أبى سفيان،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المعتقد المنتقد، </w:t>
      </w:r>
      <w:r>
        <w:rPr>
          <w:rFonts w:ascii="IRNazanin" w:hAnsi="IRNazanin" w:eastAsia="IRNazanin"/>
          <w:color w:val="111111"/>
          <w:sz w:val="28"/>
          <w:sz w:val="28"/>
          <w:szCs w:val="28"/>
          <w:lang w:bidi="fa-IR"/>
        </w:rPr>
        <w:t>٩٨</w:t>
      </w:r>
    </w:p>
    <w:p>
      <w:pPr>
        <w:pStyle w:val="BookText"/>
        <w:rPr/>
      </w:pPr>
      <w:r>
        <w:rPr>
          <w:rFonts w:ascii="Amiri" w:hAnsi="Amiri" w:eastAsia="Amiri" w:cs="Amiri"/>
          <w:color w:val="111111"/>
          <w:sz w:val="28"/>
          <w:sz w:val="28"/>
          <w:szCs w:val="28"/>
          <w:rtl w:val="true"/>
          <w:lang w:bidi="ar-SA"/>
        </w:rPr>
        <w:t xml:space="preserve">مفاهيم يجب أن تصحح،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المقالات السنية فى كشف ضلالات احمد ابن تيمية،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المقالات الوفية فى الرد على الوهابية،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المقالات الوفية فى الرد على الوهابية،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مقالات و فتاوى،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المقالة المرضية فى الرد على من ينكر الزيارة المحمدية،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الملحوظات على كتاب كشف الشبهات،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من فضائح كتاب التوحيد لمحمد بن عبدالوهاب، </w:t>
      </w:r>
      <w:r>
        <w:rPr>
          <w:rFonts w:ascii="Amiri" w:hAnsi="Amiri" w:eastAsia="Amiri" w:cs="Amiri"/>
          <w:color w:val="111111"/>
          <w:sz w:val="28"/>
          <w:sz w:val="28"/>
          <w:szCs w:val="28"/>
          <w:lang w:bidi="ar-SA"/>
        </w:rPr>
        <w:t>۶٨</w:t>
      </w:r>
    </w:p>
    <w:p>
      <w:pPr>
        <w:pStyle w:val="BookText"/>
        <w:rPr/>
      </w:pPr>
      <w:r>
        <w:rPr>
          <w:rFonts w:ascii="Amiri" w:hAnsi="Amiri" w:eastAsia="Amiri" w:cs="Amiri"/>
          <w:color w:val="111111"/>
          <w:sz w:val="28"/>
          <w:sz w:val="28"/>
          <w:szCs w:val="28"/>
          <w:rtl w:val="true"/>
          <w:lang w:bidi="ar-SA"/>
        </w:rPr>
        <w:t xml:space="preserve">من معرب المكتوبات،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المناظرة الكبرى بين أعيان الأمة الهاديين إلى سبيل النجاة القطب النفيس الإمام السيد أحمد بن ادريس وفقهاء الوهابية،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مناظرة بين السيد العلامة محمد الزمزمى و الالبانى المتناقض،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مناقشة منهج الوهابية والسلفية فى العقيدة والتفكير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السلفية الوهابية افكارها الاساسية و جذورها التاريخية، </w:t>
      </w:r>
      <w:r>
        <w:rPr>
          <w:rFonts w:ascii="Amiri" w:hAnsi="Amiri" w:eastAsia="Amiri" w:cs="Amiri"/>
          <w:color w:val="111111"/>
          <w:sz w:val="28"/>
          <w:sz w:val="28"/>
          <w:szCs w:val="28"/>
          <w:lang w:bidi="ar-SA"/>
        </w:rPr>
        <w:t>۶٨</w:t>
      </w:r>
    </w:p>
    <w:p>
      <w:pPr>
        <w:pStyle w:val="BookText"/>
        <w:rPr/>
      </w:pPr>
      <w:r>
        <w:rPr>
          <w:rFonts w:ascii="Amiri" w:hAnsi="Amiri" w:eastAsia="Amiri" w:cs="Amiri"/>
          <w:color w:val="111111"/>
          <w:sz w:val="28"/>
          <w:sz w:val="28"/>
          <w:szCs w:val="28"/>
          <w:rtl w:val="true"/>
          <w:lang w:bidi="ar-SA"/>
        </w:rPr>
        <w:t xml:space="preserve">المنح الالهية فى طمس الضلالة الوهابية، </w:t>
      </w:r>
      <w:r>
        <w:rPr>
          <w:rFonts w:eastAsia="Amiri" w:cs="Amiri" w:ascii="Amiri" w:hAnsi="Amiri"/>
          <w:color w:val="111111"/>
          <w:sz w:val="28"/>
          <w:szCs w:val="28"/>
          <w:lang w:bidi="ar-SA"/>
        </w:rPr>
        <w:t>42</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المنحة الوهبية فى الردّ على الوهابية،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منحة ذى الجلال فى الرد على من طغى فأحل الضلال،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المنهج الجديد والصحيح فى الحوار مع الوهابين،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المنهج الجديد والصحيح فى الحوار مع الوهابيين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محاولة للتقريب بين الاثنى عشرية و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منهج السلف فى فهم النصوص بين النظرية والتطبيق،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منهج المعارج لأخبار الخوارج بالإشراف على الإسراف من دينهم المارج،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المنهل الاصفى فى زيارة النبى المصطفى،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المنهل السيال فى الحلال والحرام،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موافقة العقول فى التوسل بالرسول،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موافقة الوهابية لليهودية،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المواهب الرحمانية والسهام الأحمدية فى نحور الوهابية،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موحدون لا قبوريون،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موقف السلف من المتشابهات بين المثبتين والمؤولين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نقدية لمنهج ابن تيمية،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موقف الوهابية من الصوفية،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موقف الوهابية من قضايا أجمع المسلمون على صحتها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الاعتقاد فى الشفاعة والتوسل والبناء على القبور وزيارتها،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۶</w:t>
      </w:r>
    </w:p>
    <w:p>
      <w:pPr>
        <w:pStyle w:val="BookText"/>
        <w:rPr/>
      </w:pPr>
      <w:r>
        <w:rPr>
          <w:rFonts w:ascii="IRNazanin" w:hAnsi="IRNazanin" w:eastAsia="IRNazanin"/>
          <w:color w:val="111111"/>
          <w:sz w:val="28"/>
          <w:sz w:val="28"/>
          <w:szCs w:val="28"/>
          <w:rtl w:val="true"/>
          <w:lang w:bidi="fa-IR"/>
        </w:rPr>
        <w:t xml:space="preserve">موقف،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المهدم من آثار المدينة المنورة،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مهدويت از منظر وهابيت در گفتگو با دكتر عصام العماد،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الميزان العادل لتمييز الحق من الباطل،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الميزان الكبرى،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نجم المهتدى و رجم المعتدى، </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النجوم السارية فى تأويل حديث الجارية،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النخب العربية و التدويل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رؤية معاصرة لقضية التدويل الإسلامى للأماكن المقدسة، </w:t>
      </w:r>
      <w:r>
        <w:rPr>
          <w:rFonts w:ascii="Amiri" w:hAnsi="Amiri" w:eastAsia="Amiri" w:cs="Amiri"/>
          <w:color w:val="111111"/>
          <w:sz w:val="28"/>
          <w:sz w:val="28"/>
          <w:szCs w:val="28"/>
          <w:lang w:bidi="ar-SA"/>
        </w:rPr>
        <w:t>٨٨</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النزعة التكفيرية فى فكر الوهابية،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النشر الطيب على شرح الشيخ الطيب،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نصرة التعقب الحثيث على من طعن فيما صح من الحديث،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نصيحة الذهبى الى ابن تيمية،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نصيحة جليلة للوهابية،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نصيحة لإخواننا علماء نجد،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نصيحة لشباب المسلمين فى كشف غلو العلماء المعاصرين فى المملكة العربية السعودية،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النظام السعودى فى ميزان الاسلام، </w:t>
      </w:r>
      <w:r>
        <w:rPr>
          <w:rFonts w:ascii="Amiri" w:hAnsi="Amiri" w:eastAsia="Amiri" w:cs="Amiri"/>
          <w:color w:val="111111"/>
          <w:sz w:val="28"/>
          <w:sz w:val="28"/>
          <w:szCs w:val="28"/>
          <w:lang w:bidi="ar-SA"/>
        </w:rPr>
        <w:t>٨٨</w:t>
      </w:r>
    </w:p>
    <w:p>
      <w:pPr>
        <w:pStyle w:val="BookText"/>
        <w:rPr/>
      </w:pPr>
      <w:r>
        <w:rPr>
          <w:rFonts w:ascii="Amiri" w:hAnsi="Amiri" w:eastAsia="Amiri" w:cs="Amiri"/>
          <w:color w:val="111111"/>
          <w:sz w:val="28"/>
          <w:sz w:val="28"/>
          <w:szCs w:val="28"/>
          <w:rtl w:val="true"/>
          <w:lang w:bidi="ar-SA"/>
        </w:rPr>
        <w:t xml:space="preserve">نظرة فى معتقدات الوهابية،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نفحات الرضا والقبول فى فضائل المدينة وزيارة الرسول،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النفحة الزكية فى الرد على شبه الفرقة الوهابية،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نفس الرحمن فيما لاحباب الله من علو الشان، </w:t>
      </w:r>
      <w:r>
        <w:rPr>
          <w:rFonts w:ascii="Amiri" w:hAnsi="Amiri" w:eastAsia="Amiri" w:cs="Amiri"/>
          <w:color w:val="111111"/>
          <w:sz w:val="28"/>
          <w:sz w:val="28"/>
          <w:szCs w:val="28"/>
          <w:lang w:bidi="ar-SA"/>
        </w:rPr>
        <w:t>٨٨</w:t>
      </w:r>
    </w:p>
    <w:p>
      <w:pPr>
        <w:pStyle w:val="BookText"/>
        <w:rPr/>
      </w:pPr>
      <w:r>
        <w:rPr>
          <w:rFonts w:ascii="Amiri" w:hAnsi="Amiri" w:eastAsia="Amiri" w:cs="Amiri"/>
          <w:color w:val="111111"/>
          <w:sz w:val="28"/>
          <w:sz w:val="28"/>
          <w:szCs w:val="28"/>
          <w:rtl w:val="true"/>
          <w:lang w:bidi="ar-SA"/>
        </w:rPr>
        <w:t xml:space="preserve">النفع العميم فى انتفاع أموات المسلمين بالقرآن العظيم،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نقد الخطاب السلفى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تيميه نموذجا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٧٠</w:t>
      </w:r>
    </w:p>
    <w:p>
      <w:pPr>
        <w:pStyle w:val="BookText"/>
        <w:rPr/>
      </w:pPr>
      <w:r>
        <w:rPr>
          <w:rFonts w:ascii="Amiri" w:hAnsi="Amiri" w:eastAsia="Amiri" w:cs="Amiri"/>
          <w:color w:val="111111"/>
          <w:sz w:val="28"/>
          <w:sz w:val="28"/>
          <w:szCs w:val="28"/>
          <w:rtl w:val="true"/>
          <w:lang w:bidi="ar-SA"/>
        </w:rPr>
        <w:t xml:space="preserve">نقد الشيخ محمد عبدالوهاب من الداخل،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نقد شيخ محمد بن عبدالوهاب از درون،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نقد و بررسى انديشه تكفير،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نقض الرساله التدمرية، </w:t>
      </w:r>
      <w:r>
        <w:rPr>
          <w:rFonts w:ascii="Amiri" w:hAnsi="Amiri" w:eastAsia="Amiri" w:cs="Amiri"/>
          <w:color w:val="111111"/>
          <w:sz w:val="28"/>
          <w:sz w:val="28"/>
          <w:szCs w:val="28"/>
          <w:lang w:bidi="ar-SA"/>
        </w:rPr>
        <w:t>٩٧</w:t>
      </w:r>
    </w:p>
    <w:p>
      <w:pPr>
        <w:pStyle w:val="BookText"/>
        <w:rPr/>
      </w:pPr>
      <w:r>
        <w:rPr>
          <w:rFonts w:ascii="Amiri" w:hAnsi="Amiri" w:eastAsia="Amiri" w:cs="Amiri"/>
          <w:color w:val="111111"/>
          <w:sz w:val="28"/>
          <w:sz w:val="28"/>
          <w:szCs w:val="28"/>
          <w:rtl w:val="true"/>
          <w:lang w:bidi="ar-SA"/>
        </w:rPr>
        <w:t xml:space="preserve">النقول الشرعية فى الرد على الوهابية،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النور الباهر فى تبرك الصحابة بالزكى الطاهر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النور الجلى فى جواز التوسل بالنبى،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نهابة التحرير فى حديث توسل الضرير،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نهاية الآمال فى صحة وشرح حديث عرض الأعمال،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و آنگاه كه بر كشتى نشستم،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ركبت السفينة،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لماذا لا تدوال الأماكن المقدسة بين المسلمين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فى أوراق أول مؤتمر للصوفية فى مصر يناقش قضية تدويل المقدسات فى مكة و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وابتغوا اليه الوسيلة، </w:t>
      </w:r>
      <w:r>
        <w:rPr>
          <w:rFonts w:ascii="Amiri" w:hAnsi="Amiri" w:eastAsia="Amiri" w:cs="Amiri"/>
          <w:color w:val="111111"/>
          <w:sz w:val="28"/>
          <w:sz w:val="28"/>
          <w:szCs w:val="28"/>
          <w:lang w:bidi="ar-SA"/>
        </w:rPr>
        <w:t>۶٨</w:t>
      </w:r>
    </w:p>
    <w:p>
      <w:pPr>
        <w:pStyle w:val="BookText"/>
        <w:rPr/>
      </w:pPr>
      <w:r>
        <w:rPr>
          <w:rFonts w:ascii="Amiri" w:hAnsi="Amiri" w:eastAsia="Amiri" w:cs="Amiri"/>
          <w:color w:val="111111"/>
          <w:sz w:val="28"/>
          <w:sz w:val="28"/>
          <w:szCs w:val="28"/>
          <w:rtl w:val="true"/>
          <w:lang w:bidi="ar-SA"/>
        </w:rPr>
        <w:t>وجهة نظر 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التكفير بين الأمس و اليوم،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الوسيط بين الإفراط والتفريط،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الوسيلة الى فهم حقيقة التوسل،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وصول التهانى بإثبات سنية السبحة والرد على الألبانى،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وفاء الوفا بأخبار دار المصطفى صلى الله عليه وسلم، </w:t>
      </w:r>
      <w:r>
        <w:rPr>
          <w:rFonts w:ascii="Amiri" w:hAnsi="Amiri" w:eastAsia="Amiri" w:cs="Amiri"/>
          <w:color w:val="111111"/>
          <w:sz w:val="28"/>
          <w:sz w:val="28"/>
          <w:szCs w:val="28"/>
          <w:lang w:bidi="ar-SA"/>
        </w:rPr>
        <w:t>۶٩</w:t>
      </w:r>
    </w:p>
    <w:p>
      <w:pPr>
        <w:pStyle w:val="BookText"/>
        <w:rPr/>
      </w:pPr>
      <w:r>
        <w:rPr>
          <w:rFonts w:ascii="Amiri" w:hAnsi="Amiri" w:eastAsia="Amiri" w:cs="Amiri"/>
          <w:color w:val="111111"/>
          <w:sz w:val="28"/>
          <w:sz w:val="28"/>
          <w:szCs w:val="28"/>
          <w:rtl w:val="true"/>
          <w:lang w:bidi="ar-SA"/>
        </w:rPr>
        <w:t xml:space="preserve">الوهابية المهزومة،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الوهابية جذورها التاريخية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مواقفها من المسلمين،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الوهابية حركة إصلاح وتجديد أم حركة تهديم وتفريق دراسة فى ما أثارته الوهابية من إشكالات فى القضايا الإسلامية الكبرى،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الوهابية فى العراء،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الوهابية فى المغرب،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الوهابية فى خدمة من،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الوهابية فى صورتها الحقيقه،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الوهابية لمصلحة من؟ ،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الوهابية مملكة الفضائح،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الوهابية نشأة مشبوهة و حركة انحراف،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الوهابية و الصوفية والمقدسات،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الوهابية والصهيونية،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الوهابية وخطرها على مستقبل اليمن السياسى،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الوهابية،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وهابيت از ديدگاه دانشمندان مسلمان، </w:t>
      </w:r>
      <w:r>
        <w:rPr>
          <w:rFonts w:eastAsia="IRNazanin" w:cs="IRNazanin"/>
          <w:color w:val="111111"/>
          <w:sz w:val="28"/>
          <w:szCs w:val="28"/>
          <w:lang w:bidi="fa-IR"/>
        </w:rPr>
        <w:t>3</w:t>
      </w:r>
      <w:r>
        <w:rPr>
          <w:rFonts w:ascii="IRNazanin" w:hAnsi="IRNazanin" w:eastAsia="IRNazanin"/>
          <w:color w:val="111111"/>
          <w:sz w:val="28"/>
          <w:sz w:val="28"/>
          <w:szCs w:val="28"/>
          <w:lang w:bidi="fa-IR"/>
        </w:rPr>
        <w:t>٨</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وهابيت از ديدگاه مذاهب اهل سنت، </w:t>
      </w:r>
      <w:r>
        <w:rPr>
          <w:rFonts w:eastAsia="IRNazanin" w:cs="IRNazanin"/>
          <w:color w:val="111111"/>
          <w:sz w:val="28"/>
          <w:szCs w:val="28"/>
          <w:lang w:bidi="fa-IR"/>
        </w:rPr>
        <w:t>3</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وهابيت در سراشيبى سقوط،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وهابيت كى چهرى،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p>
    <w:p>
      <w:pPr>
        <w:pStyle w:val="BookText"/>
        <w:rPr/>
      </w:pPr>
      <w:r>
        <w:rPr>
          <w:rFonts w:ascii="IRNazanin" w:hAnsi="IRNazanin" w:eastAsia="IRNazanin"/>
          <w:color w:val="111111"/>
          <w:sz w:val="28"/>
          <w:sz w:val="28"/>
          <w:szCs w:val="28"/>
          <w:rtl w:val="true"/>
          <w:lang w:bidi="fa-IR"/>
        </w:rPr>
        <w:t xml:space="preserve">وهابيت كى خلاف لكهى جانى والى سب سى پهلى كتاب، </w:t>
      </w:r>
      <w:r>
        <w:rPr>
          <w:rFonts w:eastAsia="IRNazanin" w:cs="IRNazanin"/>
          <w:color w:val="111111"/>
          <w:sz w:val="28"/>
          <w:szCs w:val="28"/>
          <w:lang w:bidi="fa-IR"/>
        </w:rPr>
        <w:t>12</w:t>
      </w:r>
      <w:r>
        <w:rPr>
          <w:rFonts w:ascii="IRNazanin" w:hAnsi="IRNazanin" w:eastAsia="IRNazanin"/>
          <w:color w:val="111111"/>
          <w:sz w:val="28"/>
          <w:sz w:val="28"/>
          <w:szCs w:val="28"/>
          <w:lang w:bidi="fa-IR"/>
        </w:rPr>
        <w:t>٨</w:t>
      </w:r>
    </w:p>
    <w:p>
      <w:pPr>
        <w:pStyle w:val="BookText"/>
        <w:rPr/>
      </w:pPr>
      <w:r>
        <w:rPr>
          <w:rFonts w:ascii="Amiri" w:hAnsi="Amiri" w:eastAsia="Amiri" w:cs="Amiri"/>
          <w:color w:val="111111"/>
          <w:sz w:val="28"/>
          <w:sz w:val="28"/>
          <w:szCs w:val="28"/>
          <w:rtl w:val="true"/>
          <w:lang w:bidi="ar-SA"/>
        </w:rPr>
        <w:t xml:space="preserve">وهابيت مسلمانان علماء كى نظرمين،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الوهابيه فى نظر علماء المسلمين،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ويلك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تفنيد بعض أباطيل ناصر الألبانى،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هجوم وهابيان به مدينه منوّره، </w:t>
      </w:r>
      <w:r>
        <w:rPr>
          <w:rFonts w:ascii="Amiri" w:hAnsi="Amiri" w:eastAsia="Amiri" w:cs="Amiri"/>
          <w:color w:val="111111"/>
          <w:sz w:val="28"/>
          <w:sz w:val="28"/>
          <w:szCs w:val="28"/>
          <w:lang w:bidi="ar-SA"/>
        </w:rPr>
        <w:t>٧٩</w:t>
      </w:r>
    </w:p>
    <w:p>
      <w:pPr>
        <w:pStyle w:val="BookText"/>
        <w:rPr/>
      </w:pPr>
      <w:r>
        <w:rPr>
          <w:rFonts w:ascii="Amiri" w:hAnsi="Amiri" w:eastAsia="Amiri" w:cs="Amiri"/>
          <w:color w:val="111111"/>
          <w:sz w:val="28"/>
          <w:sz w:val="28"/>
          <w:szCs w:val="28"/>
          <w:rtl w:val="true"/>
          <w:lang w:bidi="ar-SA"/>
        </w:rPr>
        <w:t>هدم آثار الرسول و آل بيته مقدمة لأهمية التدويل الإسلامى للمقدسات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الأخوان الوهابيون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تجريد الحجاز من آثارها الإسلامية الدوافع والنتائج،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الهدى التامر فى موارد المولد النبوى و ما اعتيد فيه من القيام،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هذه عقيدة السلف والخلف فى ذات الله تعالى وصفاته و افعاله والجواب الصحيح لما وقع فيه الخلاف من الفروع بين الداعين للسلفية و اتباع المذاهب الأربعة الإسلامية، </w:t>
      </w:r>
      <w:r>
        <w:rPr>
          <w:rFonts w:ascii="Amiri" w:hAnsi="Amiri" w:eastAsia="Amiri" w:cs="Amiri"/>
          <w:color w:val="111111"/>
          <w:sz w:val="28"/>
          <w:sz w:val="28"/>
          <w:szCs w:val="28"/>
          <w:lang w:bidi="ar-SA"/>
        </w:rPr>
        <w:t>٨٧</w:t>
      </w:r>
    </w:p>
    <w:p>
      <w:pPr>
        <w:pStyle w:val="BookText"/>
        <w:rPr/>
      </w:pPr>
      <w:r>
        <w:rPr>
          <w:rFonts w:ascii="Amiri" w:hAnsi="Amiri" w:eastAsia="Amiri" w:cs="Amiri"/>
          <w:color w:val="111111"/>
          <w:sz w:val="28"/>
          <w:sz w:val="28"/>
          <w:szCs w:val="28"/>
          <w:rtl w:val="true"/>
          <w:lang w:bidi="ar-SA"/>
        </w:rPr>
        <w:t xml:space="preserve">هشدار از خطر تكفير،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هشدار در خصوص تكفيرهاى بى‌رويه،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هل هده الأفعال بدع،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هموم داعية، </w:t>
      </w:r>
      <w:r>
        <w:rPr>
          <w:rFonts w:ascii="Amiri" w:hAnsi="Amiri" w:eastAsia="Amiri" w:cs="Amiri"/>
          <w:color w:val="111111"/>
          <w:sz w:val="28"/>
          <w:sz w:val="28"/>
          <w:szCs w:val="28"/>
          <w:lang w:bidi="ar-SA"/>
        </w:rPr>
        <w:t>٨٩</w:t>
      </w:r>
    </w:p>
    <w:p>
      <w:pPr>
        <w:pStyle w:val="BookText"/>
        <w:rPr/>
      </w:pPr>
      <w:r>
        <w:rPr>
          <w:rFonts w:ascii="IRNazanin" w:hAnsi="IRNazanin" w:eastAsia="IRNazanin"/>
          <w:color w:val="111111"/>
          <w:sz w:val="28"/>
          <w:sz w:val="28"/>
          <w:szCs w:val="28"/>
          <w:rtl w:val="true"/>
          <w:lang w:bidi="fa-IR"/>
        </w:rPr>
        <w:t xml:space="preserve">هؤلاء هم الخوارج، </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2</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يهوداً لا حنابلة،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bookmarkStart w:id="33" w:name="pg1962_25939"/>
    </w:p>
    <w:p>
      <w:pPr>
        <w:pStyle w:val="Heading3"/>
        <w:numPr>
          <w:ilvl w:val="2"/>
          <w:numId w:val="1"/>
        </w:numPr>
        <w:rPr/>
      </w:pPr>
      <w:bookmarkStart w:id="34" w:name="__RefHeading___Toc3538962_3650668749"/>
      <w:bookmarkStart w:id="35" w:name="_Toc11"/>
      <w:bookmarkEnd w:id="33"/>
      <w:bookmarkEnd w:id="34"/>
      <w:r>
        <w:rPr>
          <w:rtl w:val="true"/>
        </w:rPr>
        <w:t>عناوين تأليفات شيعه</w:t>
      </w:r>
      <w:bookmarkEnd w:id="35"/>
    </w:p>
    <w:p>
      <w:pPr>
        <w:pStyle w:val="Heading4"/>
        <w:numPr>
          <w:ilvl w:val="3"/>
          <w:numId w:val="1"/>
        </w:numPr>
        <w:rPr/>
      </w:pPr>
      <w:bookmarkStart w:id="36" w:name="__RefHeading___Toc3538964_3650668749"/>
      <w:bookmarkStart w:id="37" w:name="_Toc12"/>
      <w:bookmarkEnd w:id="36"/>
      <w:r>
        <w:rPr>
          <w:rtl w:val="true"/>
        </w:rPr>
        <w:t>الف</w:t>
      </w:r>
      <w:r>
        <w:rPr>
          <w:rtl w:val="true"/>
        </w:rPr>
        <w:t xml:space="preserve">) </w:t>
      </w:r>
      <w:r>
        <w:rPr>
          <w:rtl w:val="true"/>
        </w:rPr>
        <w:t>كتابها</w:t>
      </w:r>
      <w:bookmarkEnd w:id="37"/>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سوال و طرح بيش از سى موضوع اعتقادى شيعه و پاسخ مسائلى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شفاعت، زيارت،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الآثار النبوية بالمدينة المنورة،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آخرين نبرد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نظام اهريمنى حاكم بر زمين،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آداب مناظره با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مجموعه‌اى از قواعد اخلاقى، فنى و تخصصى در گفتگوها و مناظرات،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آراء علماء المسلمين و فتاواهم فى تحريم تكفير اتباع المذاهب الاسلامية،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آراى وهابيت در ترازوى قرآن و سنت،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آزموده‌ها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نگاهى به تجربيات و نيازهاى روحانيون در حج، </w:t>
      </w:r>
      <w:r>
        <w:rPr>
          <w:rFonts w:eastAsia="IRNazanin" w:cs="IRNazanin"/>
          <w:color w:val="111111"/>
          <w:sz w:val="28"/>
          <w:szCs w:val="28"/>
          <w:lang w:bidi="fa-IR"/>
        </w:rPr>
        <w:t>23</w:t>
      </w:r>
      <w:r>
        <w:rPr>
          <w:rFonts w:ascii="IRNazanin" w:hAnsi="IRNazanin" w:eastAsia="IRNazanin"/>
          <w:color w:val="111111"/>
          <w:sz w:val="28"/>
          <w:sz w:val="28"/>
          <w:szCs w:val="28"/>
          <w:lang w:bidi="fa-IR"/>
        </w:rPr>
        <w:t>٠</w:t>
      </w:r>
    </w:p>
    <w:p>
      <w:pPr>
        <w:pStyle w:val="BookText"/>
        <w:rPr/>
      </w:pPr>
      <w:r>
        <w:rPr>
          <w:rFonts w:ascii="Amiri" w:hAnsi="Amiri" w:eastAsia="Amiri" w:cs="Amiri"/>
          <w:color w:val="111111"/>
          <w:sz w:val="28"/>
          <w:sz w:val="28"/>
          <w:szCs w:val="28"/>
          <w:rtl w:val="true"/>
          <w:lang w:bidi="ar-SA"/>
        </w:rPr>
        <w:t xml:space="preserve">آسيب‌شناسى كتب اهدايى وهابيان در ايام حج،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آشنايى با اهداف زندگى و پاسخ به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تسنن، وهابيت، بهائيت و بابيت، عرفانهاى كاذب و صادق، </w:t>
      </w:r>
      <w:r>
        <w:rPr>
          <w:rFonts w:eastAsia="IRNazanin" w:cs="IRNazanin"/>
          <w:color w:val="111111"/>
          <w:sz w:val="28"/>
          <w:szCs w:val="28"/>
          <w:lang w:bidi="fa-IR"/>
        </w:rPr>
        <w:t>1</w:t>
      </w:r>
      <w:r>
        <w:rPr>
          <w:rFonts w:ascii="IRNazanin" w:hAnsi="IRNazanin" w:eastAsia="IRNazanin"/>
          <w:color w:val="111111"/>
          <w:sz w:val="28"/>
          <w:sz w:val="28"/>
          <w:szCs w:val="28"/>
          <w:lang w:bidi="fa-IR"/>
        </w:rPr>
        <w:t>۶</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آشنايى با پيشينه، مبانى و ديدگاه‌هاى جريان وهابيت، </w:t>
      </w:r>
      <w:r>
        <w:rPr>
          <w:rFonts w:eastAsia="IRNazanin" w:cs="IRNazanin"/>
          <w:color w:val="111111"/>
          <w:sz w:val="28"/>
          <w:szCs w:val="28"/>
          <w:lang w:bidi="fa-IR"/>
        </w:rPr>
        <w:t>1</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lang w:bidi="fa-IR"/>
        </w:rPr>
        <w:t>٨</w:t>
      </w:r>
    </w:p>
    <w:p>
      <w:pPr>
        <w:pStyle w:val="BookText"/>
        <w:rPr/>
      </w:pPr>
      <w:r>
        <w:rPr>
          <w:rFonts w:ascii="IRNazanin" w:hAnsi="IRNazanin" w:eastAsia="IRNazanin"/>
          <w:color w:val="111111"/>
          <w:sz w:val="28"/>
          <w:sz w:val="28"/>
          <w:szCs w:val="28"/>
          <w:rtl w:val="true"/>
          <w:lang w:bidi="fa-IR"/>
        </w:rPr>
        <w:t>آشنايى با مراسم عبادى مذاهب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رويكرد استدلالى به فقه تطبيقى مذاهب پنجگانه جعفرى حنبلى، حنفى، شافعى و مالكى، </w:t>
      </w:r>
      <w:r>
        <w:rPr>
          <w:rFonts w:eastAsia="IRNazanin" w:cs="IRNazanin"/>
          <w:color w:val="111111"/>
          <w:sz w:val="28"/>
          <w:szCs w:val="28"/>
          <w:lang w:bidi="fa-IR"/>
        </w:rPr>
        <w:t>41</w:t>
      </w:r>
      <w:r>
        <w:rPr>
          <w:rFonts w:ascii="IRNazanin" w:hAnsi="IRNazanin" w:eastAsia="IRNazanin"/>
          <w:color w:val="111111"/>
          <w:sz w:val="28"/>
          <w:sz w:val="28"/>
          <w:szCs w:val="28"/>
          <w:lang w:bidi="fa-IR"/>
        </w:rPr>
        <w:t>٧</w:t>
      </w:r>
    </w:p>
    <w:p>
      <w:pPr>
        <w:pStyle w:val="BookText"/>
        <w:rPr/>
      </w:pPr>
      <w:r>
        <w:rPr>
          <w:rFonts w:ascii="IRNazanin" w:hAnsi="IRNazanin" w:eastAsia="IRNazanin"/>
          <w:color w:val="111111"/>
          <w:sz w:val="28"/>
          <w:sz w:val="28"/>
          <w:szCs w:val="28"/>
          <w:rtl w:val="true"/>
          <w:lang w:bidi="fa-IR"/>
        </w:rPr>
        <w:t>آفاق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مباحث توحيدى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دروس اعتقادى استاد آيت الله انتشارى نجف‌آبادى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٧٧</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 البيت عليهم السلام و حقوقهم الشرعيه،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آنگاه كه اهل بيت را شناختم، </w:t>
      </w:r>
      <w:r>
        <w:rPr>
          <w:rFonts w:eastAsia="IRNazanin" w:cs="IRNazanin"/>
          <w:color w:val="111111"/>
          <w:sz w:val="28"/>
          <w:szCs w:val="28"/>
          <w:lang w:bidi="fa-IR"/>
        </w:rPr>
        <w:t>1</w:t>
      </w:r>
      <w:r>
        <w:rPr>
          <w:rFonts w:ascii="IRNazanin" w:hAnsi="IRNazanin" w:eastAsia="IRNazanin"/>
          <w:color w:val="111111"/>
          <w:sz w:val="28"/>
          <w:sz w:val="28"/>
          <w:szCs w:val="28"/>
          <w:lang w:bidi="fa-IR"/>
        </w:rPr>
        <w:t>٨</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الآيات البينات فى قمع البدع و الضلالات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المواكب الحسينيه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فتاوى الوهابيه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الطبيعيه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خرافات البابيه،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الآيات الجلية فى تزييف شبه الوهابية،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الآيات الجلية فى ردّ شبهات الوهابية،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آيات ولايت و امامت ايك جائزه،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٧</w:t>
      </w:r>
    </w:p>
    <w:p>
      <w:pPr>
        <w:pStyle w:val="BookText"/>
        <w:rPr/>
      </w:pPr>
      <w:r>
        <w:rPr>
          <w:rFonts w:ascii="IRNazanin" w:hAnsi="IRNazanin" w:eastAsia="IRNazanin"/>
          <w:color w:val="111111"/>
          <w:sz w:val="28"/>
          <w:sz w:val="28"/>
          <w:szCs w:val="28"/>
          <w:rtl w:val="true"/>
          <w:lang w:bidi="fa-IR"/>
        </w:rPr>
        <w:t>آيين سوگوارى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اقناع اللايم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٧</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آيين وهابيت در ترازوى عقل ونقل،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آيين وهابيت،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آئين جعفرى، </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آئين وهابيت به زبان اردو،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آئين وهابيت،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آئين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تجزيه و تحليل كاملى از مسلك وهابيت از نظر قرآن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٧</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الابداع فى حسم النزاع، </w:t>
      </w:r>
      <w:r>
        <w:rPr>
          <w:rFonts w:eastAsia="IRNazanin" w:cs="IRNazanin"/>
          <w:color w:val="111111"/>
          <w:sz w:val="28"/>
          <w:szCs w:val="28"/>
          <w:lang w:bidi="fa-IR"/>
        </w:rPr>
        <w:t>3</w:t>
      </w:r>
      <w:r>
        <w:rPr>
          <w:rFonts w:ascii="IRNazanin" w:hAnsi="IRNazanin" w:eastAsia="IRNazanin"/>
          <w:color w:val="111111"/>
          <w:sz w:val="28"/>
          <w:sz w:val="28"/>
          <w:szCs w:val="28"/>
          <w:lang w:bidi="fa-IR"/>
        </w:rPr>
        <w:t>۶٧</w:t>
      </w:r>
    </w:p>
    <w:p>
      <w:pPr>
        <w:pStyle w:val="BookText"/>
        <w:rPr/>
      </w:pPr>
      <w:r>
        <w:rPr>
          <w:rFonts w:ascii="Amiri" w:hAnsi="Amiri" w:eastAsia="Amiri" w:cs="Amiri"/>
          <w:color w:val="111111"/>
          <w:sz w:val="28"/>
          <w:sz w:val="28"/>
          <w:szCs w:val="28"/>
          <w:rtl w:val="true"/>
          <w:lang w:bidi="ar-SA"/>
        </w:rPr>
        <w:t xml:space="preserve">ابطال الرؤية،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۶</w:t>
      </w:r>
    </w:p>
    <w:p>
      <w:pPr>
        <w:pStyle w:val="BookText"/>
        <w:rPr/>
      </w:pPr>
      <w:r>
        <w:rPr>
          <w:rFonts w:ascii="IRNazanin" w:hAnsi="IRNazanin" w:eastAsia="IRNazanin"/>
          <w:color w:val="111111"/>
          <w:sz w:val="28"/>
          <w:sz w:val="28"/>
          <w:szCs w:val="28"/>
          <w:rtl w:val="true"/>
          <w:lang w:bidi="fa-IR"/>
        </w:rPr>
        <w:t xml:space="preserve">ابعاد شفاعت در قرآن كريم و حديث همراه پاسخ به شبهات، </w:t>
      </w:r>
      <w:r>
        <w:rPr>
          <w:rFonts w:eastAsia="IRNazanin" w:cs="IRNazanin"/>
          <w:color w:val="111111"/>
          <w:sz w:val="28"/>
          <w:szCs w:val="28"/>
          <w:lang w:bidi="fa-IR"/>
        </w:rPr>
        <w:t>1</w:t>
      </w:r>
      <w:r>
        <w:rPr>
          <w:rFonts w:ascii="IRNazanin" w:hAnsi="IRNazanin" w:eastAsia="IRNazanin"/>
          <w:color w:val="111111"/>
          <w:sz w:val="28"/>
          <w:sz w:val="28"/>
          <w:szCs w:val="28"/>
          <w:lang w:bidi="fa-IR"/>
        </w:rPr>
        <w:t>٧۶</w:t>
      </w:r>
    </w:p>
    <w:p>
      <w:pPr>
        <w:pStyle w:val="BookText"/>
        <w:rPr/>
      </w:pPr>
      <w:r>
        <w:rPr>
          <w:rFonts w:ascii="Amiri" w:hAnsi="Amiri" w:eastAsia="Amiri" w:cs="Amiri"/>
          <w:color w:val="111111"/>
          <w:sz w:val="28"/>
          <w:sz w:val="28"/>
          <w:szCs w:val="28"/>
          <w:rtl w:val="true"/>
          <w:lang w:bidi="ar-SA"/>
        </w:rPr>
        <w:t>ابك فانك على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استدلالى لاثبات مشروعية البكاء على سيد الشهداء عليه السلام،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ابن تيمية و العقيدة السلفية فى التشبيه و التجسيم،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۶٧</w:t>
      </w:r>
    </w:p>
    <w:p>
      <w:pPr>
        <w:pStyle w:val="BookText"/>
        <w:rPr/>
      </w:pPr>
      <w:r>
        <w:rPr>
          <w:rFonts w:ascii="Amiri" w:hAnsi="Amiri" w:eastAsia="Amiri" w:cs="Amiri"/>
          <w:color w:val="111111"/>
          <w:sz w:val="28"/>
          <w:sz w:val="28"/>
          <w:szCs w:val="28"/>
          <w:rtl w:val="true"/>
          <w:lang w:bidi="ar-SA"/>
        </w:rPr>
        <w:t xml:space="preserve">ابن تيمية و امامة على عليه السلام،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ابن تيمية و منهجه فى الحديث،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٩٧</w:t>
      </w:r>
    </w:p>
    <w:p>
      <w:pPr>
        <w:pStyle w:val="BookText"/>
        <w:rPr/>
      </w:pPr>
      <w:r>
        <w:rPr>
          <w:rFonts w:ascii="IRNazanin" w:hAnsi="IRNazanin" w:eastAsia="IRNazanin"/>
          <w:color w:val="111111"/>
          <w:sz w:val="28"/>
          <w:sz w:val="28"/>
          <w:szCs w:val="28"/>
          <w:rtl w:val="true"/>
          <w:lang w:bidi="fa-IR"/>
        </w:rPr>
        <w:t xml:space="preserve">ابن تيميه از ديدگاه اهل سنت،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ابن تيميه امام سلفى‌ها، </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۶</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تيميه علل و عوامل نفوذ افكار او در وهابيت،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تيميه مؤسس افكار وهابيت،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ابن‌تيميه فكرا و منهجا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نقدية لعقائد و آراء ابن‌تيميه و مناقشتها على ضوء الكتاب العزيز،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و كفاح،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٧٠</w:t>
      </w:r>
    </w:p>
    <w:p>
      <w:pPr>
        <w:pStyle w:val="BookText"/>
        <w:rPr/>
      </w:pPr>
      <w:r>
        <w:rPr>
          <w:rFonts w:ascii="Amiri" w:hAnsi="Amiri" w:eastAsia="Amiri" w:cs="Amiri"/>
          <w:color w:val="111111"/>
          <w:sz w:val="28"/>
          <w:sz w:val="28"/>
          <w:szCs w:val="28"/>
          <w:rtl w:val="true"/>
          <w:lang w:bidi="ar-SA"/>
        </w:rPr>
        <w:t>ابوطالب يزدى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مروه، </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اتباع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٠</w:t>
      </w:r>
    </w:p>
    <w:p>
      <w:pPr>
        <w:pStyle w:val="BookText"/>
        <w:rPr/>
      </w:pP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جوان وهابى،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اثبات الشفاعة،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اثبات عقايد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امامت، مهدويت، شفاعت، توسل همراه با آيات و احاديث قدسى،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اجوبة الشبهات العقائدية،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الاجوبة النجفية عن الفتاوى الوهابية،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۶۶</w:t>
      </w:r>
    </w:p>
    <w:p>
      <w:pPr>
        <w:pStyle w:val="BookText"/>
        <w:rPr/>
      </w:pPr>
      <w:r>
        <w:rPr>
          <w:rFonts w:ascii="Amiri" w:hAnsi="Amiri" w:eastAsia="Amiri" w:cs="Amiri"/>
          <w:color w:val="111111"/>
          <w:sz w:val="28"/>
          <w:sz w:val="28"/>
          <w:szCs w:val="28"/>
          <w:rtl w:val="true"/>
          <w:lang w:bidi="ar-SA"/>
        </w:rPr>
        <w:t>الاجوبة النجفية فى الرد على الفتاوى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الأجوبة النجفية عن الفتاوى الوهابية،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الاجوبة الوافية فى رد شبهات الوهابية،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الاجوبة الهادية الى سواء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و تحليل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اسئلة قادت شباب الشيعة الى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أجوبة على أسئلة بعض علماء الطالبان،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٧٧</w:t>
      </w:r>
    </w:p>
    <w:p>
      <w:pPr>
        <w:pStyle w:val="BookText"/>
        <w:rPr/>
      </w:pPr>
      <w:r>
        <w:rPr>
          <w:rFonts w:ascii="Amiri" w:hAnsi="Amiri" w:eastAsia="Amiri" w:cs="Amiri"/>
          <w:color w:val="111111"/>
          <w:sz w:val="28"/>
          <w:sz w:val="28"/>
          <w:szCs w:val="28"/>
          <w:rtl w:val="true"/>
          <w:lang w:bidi="ar-SA"/>
        </w:rPr>
        <w:t xml:space="preserve">اجوبة مسائل جار الله،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اجوبة مسائل موسى جار الله،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الاجوبه النجفيه فى الرد على الفتاوى الوهابيه،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اجوبه مسائل جيش الصحابه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اجوبه على مسائل وجهتها الى علماء الشيعه مجله الخلافه الراشده الباكستانيه التابعه لميليشيا الجيش الصحابه،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٧٨</w:t>
      </w:r>
    </w:p>
    <w:p>
      <w:pPr>
        <w:pStyle w:val="BookText"/>
        <w:rPr/>
      </w:pPr>
      <w:r>
        <w:rPr>
          <w:rFonts w:ascii="Amiri" w:hAnsi="Amiri" w:eastAsia="Amiri" w:cs="Amiri"/>
          <w:color w:val="111111"/>
          <w:sz w:val="28"/>
          <w:sz w:val="28"/>
          <w:szCs w:val="28"/>
          <w:rtl w:val="true"/>
          <w:lang w:bidi="ar-SA"/>
        </w:rPr>
        <w:t xml:space="preserve">الاحتجاجات العشرة مع العلما فى مكة المكرمة و المدينة المنورة،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٠٠</w:t>
      </w:r>
    </w:p>
    <w:p>
      <w:pPr>
        <w:pStyle w:val="BookText"/>
        <w:rPr/>
      </w:pPr>
      <w:r>
        <w:rPr>
          <w:rFonts w:ascii="Amiri" w:hAnsi="Amiri" w:eastAsia="Amiri" w:cs="Amiri"/>
          <w:color w:val="111111"/>
          <w:sz w:val="28"/>
          <w:sz w:val="28"/>
          <w:szCs w:val="28"/>
          <w:rtl w:val="true"/>
          <w:lang w:bidi="ar-SA"/>
        </w:rPr>
        <w:t xml:space="preserve">الاحتفال بذكرى الانبياء و عباد الله الصّالحين، </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الاحتفال بذكرى مولد النبى صلى الله عليه و آله،</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احزام النيران العقابية لاحراق مصائد الوهابية،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احسن الجدل مع احمد بن حنبل، </w:t>
      </w:r>
      <w:r>
        <w:rPr>
          <w:rFonts w:eastAsia="IRNazanin" w:cs="IRNazanin"/>
          <w:color w:val="111111"/>
          <w:sz w:val="28"/>
          <w:szCs w:val="28"/>
          <w:lang w:bidi="fa-IR"/>
        </w:rPr>
        <w:t>21</w:t>
      </w:r>
      <w:r>
        <w:rPr>
          <w:rFonts w:ascii="IRNazanin" w:hAnsi="IRNazanin" w:eastAsia="IRNazanin"/>
          <w:color w:val="111111"/>
          <w:sz w:val="28"/>
          <w:sz w:val="28"/>
          <w:szCs w:val="28"/>
          <w:lang w:bidi="fa-IR"/>
        </w:rPr>
        <w:t>٠</w:t>
      </w:r>
    </w:p>
    <w:p>
      <w:pPr>
        <w:pStyle w:val="BookText"/>
        <w:rPr/>
      </w:pPr>
      <w:r>
        <w:rPr>
          <w:rFonts w:ascii="Amiri" w:hAnsi="Amiri" w:eastAsia="Amiri" w:cs="Amiri"/>
          <w:color w:val="111111"/>
          <w:sz w:val="28"/>
          <w:sz w:val="28"/>
          <w:szCs w:val="28"/>
          <w:rtl w:val="true"/>
          <w:lang w:bidi="ar-SA"/>
        </w:rPr>
        <w:t xml:space="preserve">احكام المدينة المنورة رد على خطبة الجمعة للشيخ صلاح البدير فى المسجد النبوى الشريف،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٧٨</w:t>
      </w:r>
    </w:p>
    <w:p>
      <w:pPr>
        <w:pStyle w:val="BookText"/>
        <w:rPr/>
      </w:pPr>
      <w:r>
        <w:rPr>
          <w:rFonts w:ascii="Amiri" w:hAnsi="Amiri" w:eastAsia="Amiri" w:cs="Amiri"/>
          <w:color w:val="111111"/>
          <w:sz w:val="28"/>
          <w:sz w:val="28"/>
          <w:szCs w:val="28"/>
          <w:rtl w:val="true"/>
          <w:lang w:bidi="ar-SA"/>
        </w:rPr>
        <w:t xml:space="preserve">اخذناكم بحد السيف نماذج من قتل واضطهاد الوهابية لاهل السنة،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أخطاء ابن تيمية فى حق رسول الله وأهل بيته،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ادخال السرور على اهل القبور، </w:t>
      </w:r>
      <w:r>
        <w:rPr>
          <w:rFonts w:eastAsia="IRNazanin" w:cs="IRNazanin"/>
          <w:color w:val="111111"/>
          <w:sz w:val="28"/>
          <w:szCs w:val="28"/>
          <w:lang w:bidi="fa-IR"/>
        </w:rPr>
        <w:t>3</w:t>
      </w:r>
      <w:r>
        <w:rPr>
          <w:rFonts w:ascii="IRNazanin" w:hAnsi="IRNazanin" w:eastAsia="IRNazanin"/>
          <w:color w:val="111111"/>
          <w:sz w:val="28"/>
          <w:sz w:val="28"/>
          <w:szCs w:val="28"/>
          <w:lang w:bidi="fa-IR"/>
        </w:rPr>
        <w:t>٩٠</w:t>
      </w:r>
    </w:p>
    <w:p>
      <w:pPr>
        <w:pStyle w:val="BookText"/>
        <w:rPr/>
      </w:pPr>
      <w:r>
        <w:rPr>
          <w:rFonts w:ascii="IRNazanin" w:hAnsi="IRNazanin" w:eastAsia="IRNazanin"/>
          <w:color w:val="111111"/>
          <w:sz w:val="28"/>
          <w:sz w:val="28"/>
          <w:szCs w:val="28"/>
          <w:rtl w:val="true"/>
          <w:lang w:bidi="fa-IR"/>
        </w:rPr>
        <w:t>اديان و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 و پاسخها، </w:t>
      </w:r>
      <w:r>
        <w:rPr>
          <w:rFonts w:eastAsia="IRNazanin" w:cs="IRNazanin"/>
          <w:color w:val="111111"/>
          <w:sz w:val="28"/>
          <w:szCs w:val="28"/>
          <w:lang w:bidi="fa-IR"/>
        </w:rPr>
        <w:t>2</w:t>
      </w:r>
      <w:r>
        <w:rPr>
          <w:rFonts w:ascii="IRNazanin" w:hAnsi="IRNazanin" w:eastAsia="IRNazanin"/>
          <w:color w:val="111111"/>
          <w:sz w:val="28"/>
          <w:sz w:val="28"/>
          <w:szCs w:val="28"/>
          <w:lang w:bidi="fa-IR"/>
        </w:rPr>
        <w:t>٩</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اربع 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مساله فى البداء، نسمات الهدى ونفحات المهدى، البلاغ المبين، الرد على الوهابيه،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٨٩</w:t>
      </w:r>
    </w:p>
    <w:p>
      <w:pPr>
        <w:pStyle w:val="BookText"/>
        <w:rPr/>
      </w:pPr>
      <w:r>
        <w:rPr>
          <w:rFonts w:ascii="Amiri" w:hAnsi="Amiri" w:eastAsia="Amiri" w:cs="Amiri"/>
          <w:color w:val="111111"/>
          <w:sz w:val="28"/>
          <w:sz w:val="28"/>
          <w:szCs w:val="28"/>
          <w:rtl w:val="true"/>
          <w:lang w:bidi="ar-SA"/>
        </w:rPr>
        <w:t xml:space="preserve">اربعين الحسينية،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٩</w:t>
      </w:r>
    </w:p>
    <w:p>
      <w:pPr>
        <w:pStyle w:val="BookText"/>
        <w:rPr/>
      </w:pPr>
      <w:r>
        <w:rPr>
          <w:rFonts w:ascii="IRNazanin" w:hAnsi="IRNazanin" w:eastAsia="IRNazanin"/>
          <w:color w:val="111111"/>
          <w:sz w:val="28"/>
          <w:sz w:val="28"/>
          <w:szCs w:val="28"/>
          <w:rtl w:val="true"/>
          <w:lang w:bidi="fa-IR"/>
        </w:rPr>
        <w:t xml:space="preserve">ارشاد السائل الى اهم المسائل، </w:t>
      </w:r>
      <w:r>
        <w:rPr>
          <w:rFonts w:eastAsia="IRNazanin" w:cs="IRNazanin"/>
          <w:color w:val="111111"/>
          <w:sz w:val="28"/>
          <w:szCs w:val="28"/>
          <w:lang w:bidi="fa-IR"/>
        </w:rPr>
        <w:t>22</w:t>
      </w:r>
      <w:r>
        <w:rPr>
          <w:rFonts w:ascii="IRNazanin" w:hAnsi="IRNazanin" w:eastAsia="IRNazanin"/>
          <w:color w:val="111111"/>
          <w:sz w:val="28"/>
          <w:sz w:val="28"/>
          <w:szCs w:val="28"/>
          <w:lang w:bidi="fa-IR"/>
        </w:rPr>
        <w:t>٨</w:t>
      </w:r>
    </w:p>
    <w:p>
      <w:pPr>
        <w:pStyle w:val="BookText"/>
        <w:rPr/>
      </w:pPr>
      <w:r>
        <w:rPr>
          <w:rFonts w:ascii="IRNazanin" w:hAnsi="IRNazanin" w:eastAsia="IRNazanin"/>
          <w:color w:val="111111"/>
          <w:sz w:val="28"/>
          <w:sz w:val="28"/>
          <w:szCs w:val="28"/>
          <w:rtl w:val="true"/>
          <w:lang w:bidi="fa-IR"/>
        </w:rPr>
        <w:t xml:space="preserve">ارشاد الطالب الى احسن المذاهب، </w:t>
      </w:r>
      <w:r>
        <w:rPr>
          <w:rFonts w:eastAsia="IRNazanin" w:cs="IRNazanin"/>
          <w:color w:val="111111"/>
          <w:sz w:val="28"/>
          <w:szCs w:val="28"/>
          <w:lang w:bidi="fa-IR"/>
        </w:rPr>
        <w:t>22</w:t>
      </w:r>
      <w:r>
        <w:rPr>
          <w:rFonts w:ascii="IRNazanin" w:hAnsi="IRNazanin" w:eastAsia="IRNazanin"/>
          <w:color w:val="111111"/>
          <w:sz w:val="28"/>
          <w:sz w:val="28"/>
          <w:szCs w:val="28"/>
          <w:lang w:bidi="fa-IR"/>
        </w:rPr>
        <w:t>٨</w:t>
      </w:r>
    </w:p>
    <w:p>
      <w:pPr>
        <w:pStyle w:val="BookText"/>
        <w:rPr/>
      </w:pPr>
      <w:r>
        <w:rPr>
          <w:rFonts w:ascii="Amiri" w:hAnsi="Amiri" w:eastAsia="Amiri" w:cs="Amiri"/>
          <w:color w:val="111111"/>
          <w:sz w:val="28"/>
          <w:sz w:val="28"/>
          <w:szCs w:val="28"/>
          <w:rtl w:val="true"/>
          <w:lang w:bidi="ar-SA"/>
        </w:rPr>
        <w:t xml:space="preserve">ارشاد ذوى الالباب الى حقيقة قول محمد بن عبدالوهاب،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الارض مسجداً و طهوراً،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الارهاب والعنف فى ضوء القرآن والسنة والتاريخ والفقه المقارن،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الارهابيون خوارج ام سنة؟ ،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از اين راه به خواسته هاى خود رسيدم،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۶٠</w:t>
      </w:r>
    </w:p>
    <w:p>
      <w:pPr>
        <w:pStyle w:val="BookText"/>
        <w:rPr/>
      </w:pPr>
      <w:r>
        <w:rPr>
          <w:rFonts w:ascii="Amiri" w:hAnsi="Amiri" w:eastAsia="Amiri" w:cs="Amiri"/>
          <w:color w:val="111111"/>
          <w:sz w:val="28"/>
          <w:sz w:val="28"/>
          <w:szCs w:val="28"/>
          <w:rtl w:val="true"/>
          <w:lang w:bidi="ar-SA"/>
        </w:rPr>
        <w:t xml:space="preserve">ازاحة الغى فى الرد على عبدالحى،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ازاحة الغى فى رد عبدالحى،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ازاحة الوسوسة عن تقبيل الأعتاب المقدّسة،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٨٧</w:t>
      </w:r>
    </w:p>
    <w:p>
      <w:pPr>
        <w:pStyle w:val="BookText"/>
        <w:rPr/>
      </w:pPr>
      <w:r>
        <w:rPr>
          <w:rFonts w:ascii="Amiri" w:hAnsi="Amiri" w:eastAsia="Amiri" w:cs="Amiri"/>
          <w:color w:val="111111"/>
          <w:sz w:val="28"/>
          <w:sz w:val="28"/>
          <w:szCs w:val="28"/>
          <w:rtl w:val="true"/>
          <w:lang w:bidi="ar-SA"/>
        </w:rPr>
        <w:t xml:space="preserve">ازالة الاوهام عن البكاء على الامام،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ازدواج موقت در اسلام، </w:t>
      </w:r>
      <w:r>
        <w:rPr>
          <w:rFonts w:eastAsia="IRNazanin" w:cs="IRNazanin"/>
          <w:color w:val="111111"/>
          <w:sz w:val="28"/>
          <w:szCs w:val="28"/>
          <w:lang w:bidi="fa-IR"/>
        </w:rPr>
        <w:t>33</w:t>
      </w:r>
      <w:r>
        <w:rPr>
          <w:rFonts w:ascii="IRNazanin" w:hAnsi="IRNazanin" w:eastAsia="IRNazanin"/>
          <w:color w:val="111111"/>
          <w:sz w:val="28"/>
          <w:sz w:val="28"/>
          <w:szCs w:val="28"/>
          <w:lang w:bidi="fa-IR"/>
        </w:rPr>
        <w:t>٠</w:t>
      </w:r>
    </w:p>
    <w:p>
      <w:pPr>
        <w:pStyle w:val="BookText"/>
        <w:rPr/>
      </w:pPr>
      <w:r>
        <w:rPr>
          <w:rFonts w:ascii="Amiri" w:hAnsi="Amiri" w:eastAsia="Amiri" w:cs="Amiri"/>
          <w:color w:val="111111"/>
          <w:sz w:val="28"/>
          <w:sz w:val="28"/>
          <w:szCs w:val="28"/>
          <w:rtl w:val="true"/>
          <w:lang w:bidi="ar-SA"/>
        </w:rPr>
        <w:t xml:space="preserve">أزمة الخلافة والامامة وآثارها المعاصرة،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ازمة الخلافه و الامامه و آثارها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و دراسة، </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۶</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ازهاق الباطل فى ردّ شبه الفرقة الوهابية،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استغاثه، توسل و شفاعت، </w:t>
      </w:r>
      <w:r>
        <w:rPr>
          <w:rFonts w:eastAsia="IRNazanin" w:cs="IRNazanin"/>
          <w:color w:val="111111"/>
          <w:sz w:val="28"/>
          <w:szCs w:val="28"/>
          <w:lang w:bidi="fa-IR"/>
        </w:rPr>
        <w:t>3</w:t>
      </w:r>
      <w:r>
        <w:rPr>
          <w:rFonts w:ascii="IRNazanin" w:hAnsi="IRNazanin" w:eastAsia="IRNazanin"/>
          <w:color w:val="111111"/>
          <w:sz w:val="28"/>
          <w:sz w:val="28"/>
          <w:szCs w:val="28"/>
          <w:lang w:bidi="fa-IR"/>
        </w:rPr>
        <w:t>۶</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استمداد از اولياء،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الاسس الدينية للاتجاهات السلفية،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اسطورة تحريف القرآن الكريم، </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اسلام ابوسفيانى،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الاسلام السعودى المنسوخ،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اسلام مين ماتم،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اسلام و خشونت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نو به پديده 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lang w:bidi="fa-IR"/>
        </w:rPr>
        <w:t>٧</w:t>
      </w:r>
    </w:p>
    <w:p>
      <w:pPr>
        <w:pStyle w:val="BookText"/>
        <w:rPr/>
      </w:pPr>
      <w:r>
        <w:rPr>
          <w:rFonts w:ascii="Amiri" w:hAnsi="Amiri" w:eastAsia="Amiri" w:cs="Amiri"/>
          <w:color w:val="111111"/>
          <w:sz w:val="28"/>
          <w:sz w:val="28"/>
          <w:szCs w:val="28"/>
          <w:rtl w:val="true"/>
          <w:lang w:bidi="ar-SA"/>
        </w:rPr>
        <w:t xml:space="preserve">الاسلام والعنف قراءة فى ظاهرة التكفير،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الاسماء الثلاثة</w:t>
      </w:r>
    </w:p>
    <w:p>
      <w:pPr>
        <w:pStyle w:val="BookText"/>
        <w:rPr/>
      </w:pPr>
      <w:r>
        <w:rPr>
          <w:rFonts w:ascii="IRNazanin" w:hAnsi="IRNazanin" w:eastAsia="IRNazanin"/>
          <w:color w:val="111111"/>
          <w:sz w:val="28"/>
          <w:sz w:val="28"/>
          <w:szCs w:val="28"/>
          <w:rtl w:val="true"/>
          <w:lang w:bidi="fa-IR"/>
        </w:rPr>
        <w:t xml:space="preserve">اشتباه بزرگ وهابيها در مورد احترام قبور پيشوايان دين، </w:t>
      </w:r>
      <w:r>
        <w:rPr>
          <w:rFonts w:eastAsia="IRNazanin" w:cs="IRNazanin"/>
          <w:color w:val="111111"/>
          <w:sz w:val="28"/>
          <w:szCs w:val="28"/>
          <w:lang w:bidi="fa-IR"/>
        </w:rPr>
        <w:t>1</w:t>
      </w:r>
      <w:r>
        <w:rPr>
          <w:rFonts w:ascii="IRNazanin" w:hAnsi="IRNazanin" w:eastAsia="IRNazanin"/>
          <w:color w:val="111111"/>
          <w:sz w:val="28"/>
          <w:sz w:val="28"/>
          <w:szCs w:val="28"/>
          <w:lang w:bidi="fa-IR"/>
        </w:rPr>
        <w:t>٧٩</w:t>
      </w:r>
    </w:p>
    <w:p>
      <w:pPr>
        <w:pStyle w:val="BookText"/>
        <w:rPr/>
      </w:pPr>
      <w:r>
        <w:rPr>
          <w:rFonts w:ascii="Amiri" w:hAnsi="Amiri" w:eastAsia="Amiri" w:cs="Amiri"/>
          <w:color w:val="111111"/>
          <w:sz w:val="28"/>
          <w:sz w:val="28"/>
          <w:szCs w:val="28"/>
          <w:rtl w:val="true"/>
          <w:lang w:bidi="ar-SA"/>
        </w:rPr>
        <w:t xml:space="preserve">اضواء على خطوط محب الدين العريضة،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٧٧</w:t>
      </w:r>
    </w:p>
    <w:p>
      <w:pPr>
        <w:pStyle w:val="BookText"/>
        <w:rPr/>
      </w:pPr>
      <w:r>
        <w:rPr>
          <w:rFonts w:ascii="Amiri" w:hAnsi="Amiri" w:eastAsia="Amiri" w:cs="Amiri"/>
          <w:color w:val="111111"/>
          <w:sz w:val="28"/>
          <w:sz w:val="28"/>
          <w:szCs w:val="28"/>
          <w:rtl w:val="true"/>
          <w:lang w:bidi="ar-SA"/>
        </w:rPr>
        <w:t xml:space="preserve">اضواء على زيارة القبور، </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اعرف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فى الاعتقادات والاخلاق والآداب،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اعلام الخلف بمن قال بتحريف القرآن من اعلام السلف، </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افترائات و اكاذيب فى كتاب للّه ثم للتاريخ، </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٠</w:t>
      </w:r>
    </w:p>
    <w:p>
      <w:pPr>
        <w:pStyle w:val="BookText"/>
        <w:rPr/>
      </w:pPr>
      <w:r>
        <w:rPr>
          <w:rFonts w:ascii="IRNazanin" w:hAnsi="IRNazanin" w:eastAsia="IRNazanin"/>
          <w:color w:val="111111"/>
          <w:sz w:val="28"/>
          <w:sz w:val="28"/>
          <w:szCs w:val="28"/>
          <w:rtl w:val="true"/>
          <w:lang w:bidi="fa-IR"/>
        </w:rPr>
        <w:t>افراطگرايى در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مبانى، عملكرد و چشم انداز، </w:t>
      </w:r>
      <w:r>
        <w:rPr>
          <w:rFonts w:eastAsia="IRNazanin" w:cs="IRNazanin"/>
          <w:color w:val="111111"/>
          <w:sz w:val="28"/>
          <w:szCs w:val="28"/>
          <w:lang w:bidi="fa-IR"/>
        </w:rPr>
        <w:t>2</w:t>
      </w:r>
      <w:r>
        <w:rPr>
          <w:rFonts w:ascii="IRNazanin" w:hAnsi="IRNazanin" w:eastAsia="IRNazanin"/>
          <w:color w:val="111111"/>
          <w:sz w:val="28"/>
          <w:sz w:val="28"/>
          <w:szCs w:val="28"/>
          <w:lang w:bidi="fa-IR"/>
        </w:rPr>
        <w:t>٠۶</w:t>
      </w:r>
    </w:p>
    <w:p>
      <w:pPr>
        <w:pStyle w:val="BookText"/>
        <w:rPr/>
      </w:pPr>
      <w:r>
        <w:rPr>
          <w:rFonts w:ascii="Amiri" w:hAnsi="Amiri" w:eastAsia="Amiri" w:cs="Amiri"/>
          <w:color w:val="111111"/>
          <w:sz w:val="28"/>
          <w:sz w:val="28"/>
          <w:szCs w:val="28"/>
          <w:rtl w:val="true"/>
          <w:lang w:bidi="ar-SA"/>
        </w:rPr>
        <w:t xml:space="preserve">افسانه تحريف قرآن،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افشاى يك 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پاسخى به كتاب اهل بيت عليهم السلام از خود دفاع مى‌كنند،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افكار ابن تيميه در بوته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و نقد ديدگاه ابن تيميه درباره خلفا و حضرت على عليه السلام،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اقرار به على از صبح ازل تا شام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سوء استفاده كردن صوفيه، وهابيه، بهائيه از بيان رئيس المحدثين صدوق، </w:t>
      </w:r>
      <w:r>
        <w:rPr>
          <w:rFonts w:eastAsia="IRNazanin" w:cs="IRNazanin"/>
          <w:color w:val="111111"/>
          <w:sz w:val="28"/>
          <w:szCs w:val="28"/>
          <w:lang w:bidi="fa-IR"/>
        </w:rPr>
        <w:t>34</w:t>
      </w:r>
      <w:r>
        <w:rPr>
          <w:rFonts w:ascii="IRNazanin" w:hAnsi="IRNazanin" w:eastAsia="IRNazanin"/>
          <w:color w:val="111111"/>
          <w:sz w:val="28"/>
          <w:sz w:val="28"/>
          <w:szCs w:val="28"/>
          <w:lang w:bidi="fa-IR"/>
        </w:rPr>
        <w:t>٠</w:t>
      </w:r>
    </w:p>
    <w:p>
      <w:pPr>
        <w:pStyle w:val="BookText"/>
        <w:rPr/>
      </w:pPr>
      <w:r>
        <w:rPr>
          <w:rFonts w:ascii="IRNazanin" w:hAnsi="IRNazanin" w:eastAsia="IRNazanin"/>
          <w:color w:val="111111"/>
          <w:sz w:val="28"/>
          <w:sz w:val="28"/>
          <w:szCs w:val="28"/>
          <w:rtl w:val="true"/>
          <w:lang w:bidi="fa-IR"/>
        </w:rPr>
        <w:t xml:space="preserve">اقناع اللائم على اقامه المآتم، </w:t>
      </w:r>
      <w:r>
        <w:rPr>
          <w:rFonts w:eastAsia="IRNazanin" w:cs="IRNazanin"/>
          <w:color w:val="111111"/>
          <w:sz w:val="28"/>
          <w:szCs w:val="28"/>
          <w:lang w:bidi="fa-IR"/>
        </w:rPr>
        <w:t>1</w:t>
      </w:r>
      <w:r>
        <w:rPr>
          <w:rFonts w:ascii="IRNazanin" w:hAnsi="IRNazanin" w:eastAsia="IRNazanin"/>
          <w:color w:val="111111"/>
          <w:sz w:val="28"/>
          <w:sz w:val="28"/>
          <w:szCs w:val="28"/>
          <w:lang w:bidi="fa-IR"/>
        </w:rPr>
        <w:t>٧</w:t>
      </w:r>
      <w:r>
        <w:rPr>
          <w:rFonts w:eastAsia="IRNazanin" w:cs="IRNazanin"/>
          <w:color w:val="111111"/>
          <w:sz w:val="28"/>
          <w:szCs w:val="28"/>
          <w:lang w:bidi="fa-IR"/>
        </w:rPr>
        <w:t>2</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اقوال و كردار سلف صالح و بدعت،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اكذوبة التحريف القرآن بين الشيعة والسنة،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اكمال السنة فى نقض منهاج السنة،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اكمال المنة فى نقض منهاج السنة،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البانى و بن‌باز محدث و مفتى وهابيان،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الاله والرب والعباد، </w:t>
      </w:r>
      <w:r>
        <w:rPr>
          <w:rFonts w:eastAsia="IRNazanin" w:cs="IRNazanin"/>
          <w:color w:val="111111"/>
          <w:sz w:val="28"/>
          <w:szCs w:val="28"/>
          <w:lang w:bidi="fa-IR"/>
        </w:rPr>
        <w:t>2</w:t>
      </w:r>
      <w:r>
        <w:rPr>
          <w:rFonts w:ascii="IRNazanin" w:hAnsi="IRNazanin" w:eastAsia="IRNazanin"/>
          <w:color w:val="111111"/>
          <w:sz w:val="28"/>
          <w:sz w:val="28"/>
          <w:szCs w:val="28"/>
          <w:lang w:bidi="fa-IR"/>
        </w:rPr>
        <w:t>٧</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الى ابراهيم الجبهان و ردّ عاديته الى نصابها،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۶٧</w:t>
      </w:r>
    </w:p>
    <w:p>
      <w:pPr>
        <w:pStyle w:val="BookText"/>
        <w:rPr/>
      </w:pPr>
      <w:r>
        <w:rPr>
          <w:rFonts w:ascii="IRNazanin" w:hAnsi="IRNazanin" w:eastAsia="IRNazanin"/>
          <w:color w:val="111111"/>
          <w:sz w:val="28"/>
          <w:sz w:val="28"/>
          <w:szCs w:val="28"/>
          <w:rtl w:val="true"/>
          <w:lang w:bidi="fa-IR"/>
        </w:rPr>
        <w:t xml:space="preserve">الى المجمع العلمى العربى بدمشق، </w:t>
      </w:r>
      <w:r>
        <w:rPr>
          <w:rFonts w:eastAsia="IRNazanin" w:cs="IRNazanin"/>
          <w:color w:val="111111"/>
          <w:sz w:val="28"/>
          <w:szCs w:val="28"/>
          <w:lang w:bidi="fa-IR"/>
        </w:rPr>
        <w:t>2</w:t>
      </w:r>
      <w:r>
        <w:rPr>
          <w:rFonts w:ascii="IRNazanin" w:hAnsi="IRNazanin" w:eastAsia="IRNazanin"/>
          <w:color w:val="111111"/>
          <w:sz w:val="28"/>
          <w:sz w:val="28"/>
          <w:szCs w:val="28"/>
          <w:lang w:bidi="fa-IR"/>
        </w:rPr>
        <w:t>٩</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الامام الحسين عليه‌السلام و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دراسه تحليلية لاخلاقيات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عقائد و مواقف الوهابية،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الامامة و الرد على الرافضة،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امام‌شناسى و نقد نظرات وهابيت،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امنية ابى بكر،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۶</w:t>
      </w:r>
    </w:p>
    <w:p>
      <w:pPr>
        <w:pStyle w:val="BookText"/>
        <w:rPr/>
      </w:pPr>
      <w:r>
        <w:rPr>
          <w:rFonts w:ascii="IRNazanin" w:hAnsi="IRNazanin" w:eastAsia="IRNazanin"/>
          <w:color w:val="111111"/>
          <w:sz w:val="28"/>
          <w:sz w:val="28"/>
          <w:szCs w:val="28"/>
          <w:rtl w:val="true"/>
          <w:lang w:bidi="fa-IR"/>
        </w:rPr>
        <w:t>انا و انت و عرعور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مناظرات و حوار، </w:t>
      </w:r>
      <w:r>
        <w:rPr>
          <w:rFonts w:eastAsia="IRNazanin" w:cs="IRNazanin"/>
          <w:color w:val="111111"/>
          <w:sz w:val="28"/>
          <w:szCs w:val="28"/>
          <w:lang w:bidi="fa-IR"/>
        </w:rPr>
        <w:t>2</w:t>
      </w:r>
      <w:r>
        <w:rPr>
          <w:rFonts w:ascii="IRNazanin" w:hAnsi="IRNazanin" w:eastAsia="IRNazanin"/>
          <w:color w:val="111111"/>
          <w:sz w:val="28"/>
          <w:sz w:val="28"/>
          <w:szCs w:val="28"/>
          <w:lang w:bidi="fa-IR"/>
        </w:rPr>
        <w:t>۶٨</w:t>
      </w:r>
    </w:p>
    <w:p>
      <w:pPr>
        <w:pStyle w:val="BookText"/>
        <w:rPr/>
      </w:pPr>
      <w:r>
        <w:rPr>
          <w:rFonts w:ascii="Amiri" w:hAnsi="Amiri" w:eastAsia="Amiri" w:cs="Amiri"/>
          <w:color w:val="111111"/>
          <w:sz w:val="28"/>
          <w:sz w:val="28"/>
          <w:szCs w:val="28"/>
          <w:rtl w:val="true"/>
          <w:lang w:bidi="ar-SA"/>
        </w:rPr>
        <w:t xml:space="preserve">انبياء اور اوليائى الهى كى قبرول كى تعميرنو اور وهال عبادت خدا كاشرعى حكم،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اهم مناظرات الشيعة فى شبكات الانترنت،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٧٨</w:t>
      </w:r>
    </w:p>
    <w:p>
      <w:pPr>
        <w:pStyle w:val="BookText"/>
        <w:rPr/>
      </w:pPr>
      <w:r>
        <w:rPr>
          <w:rFonts w:ascii="Amiri" w:hAnsi="Amiri" w:eastAsia="Amiri" w:cs="Amiri"/>
          <w:color w:val="111111"/>
          <w:sz w:val="28"/>
          <w:sz w:val="28"/>
          <w:szCs w:val="28"/>
          <w:rtl w:val="true"/>
          <w:lang w:bidi="ar-SA"/>
        </w:rPr>
        <w:t xml:space="preserve">انتفاضات المنطقة الشرقية،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الانصاف والانتصاف لاهل الحق من الاسراف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الرد على ابن تيميه الحنبلى البحرانى،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٨۶</w:t>
      </w:r>
    </w:p>
    <w:p>
      <w:pPr>
        <w:pStyle w:val="BookText"/>
        <w:rPr/>
      </w:pPr>
      <w:r>
        <w:rPr>
          <w:rFonts w:ascii="Amiri" w:hAnsi="Amiri" w:eastAsia="Amiri" w:cs="Amiri"/>
          <w:color w:val="111111"/>
          <w:sz w:val="28"/>
          <w:sz w:val="28"/>
          <w:szCs w:val="28"/>
          <w:rtl w:val="true"/>
          <w:lang w:bidi="ar-SA"/>
        </w:rPr>
        <w:t xml:space="preserve">الانوار الحسينية والشعائر الاسلامية،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انوار ايمانيه در بررسى ترجمه عقيده اسلاميه آقاى محمد بن عبدالوهاب متوفى هجرى،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٧۶</w:t>
      </w:r>
    </w:p>
    <w:p>
      <w:pPr>
        <w:pStyle w:val="BookText"/>
        <w:rPr/>
      </w:pPr>
      <w:r>
        <w:rPr>
          <w:rFonts w:ascii="Amiri" w:hAnsi="Amiri" w:eastAsia="Amiri" w:cs="Amiri"/>
          <w:color w:val="111111"/>
          <w:sz w:val="28"/>
          <w:sz w:val="28"/>
          <w:szCs w:val="28"/>
          <w:rtl w:val="true"/>
          <w:lang w:bidi="ar-SA"/>
        </w:rPr>
        <w:t xml:space="preserve">اهداء الحقير فى معنى حديث الغدير الى اخيه البارع الصغير،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دين دفاع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نقدى بر كتاب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خود دفاع مى كنند،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اهل سنت واقعى،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اهمية الزيارة فى حياة المؤمن،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٩٧</w:t>
      </w:r>
    </w:p>
    <w:p>
      <w:pPr>
        <w:pStyle w:val="BookText"/>
        <w:rPr/>
      </w:pPr>
      <w:r>
        <w:rPr>
          <w:rFonts w:ascii="Amiri" w:hAnsi="Amiri" w:eastAsia="Amiri" w:cs="Amiri"/>
          <w:color w:val="111111"/>
          <w:sz w:val="28"/>
          <w:sz w:val="28"/>
          <w:szCs w:val="28"/>
          <w:rtl w:val="true"/>
          <w:lang w:bidi="ar-SA"/>
        </w:rPr>
        <w:t xml:space="preserve">الايجاز فى الردّ على فتاوى الحجاز،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٨</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ايده‌ها و عقيده‌ها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سفرنامه حج</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٩٧</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ايده‌ها، عقيده‌ها گفتگوهايى پيرامون برخى آرا و عقائد اسلامى شامل يكصد و ده پرسش و پاسخ، </w:t>
      </w:r>
      <w:r>
        <w:rPr>
          <w:rFonts w:eastAsia="IRNazanin" w:cs="IRNazanin"/>
          <w:color w:val="111111"/>
          <w:sz w:val="28"/>
          <w:szCs w:val="28"/>
          <w:lang w:bidi="fa-IR"/>
        </w:rPr>
        <w:t>2</w:t>
      </w:r>
      <w:r>
        <w:rPr>
          <w:rFonts w:ascii="IRNazanin" w:hAnsi="IRNazanin" w:eastAsia="IRNazanin"/>
          <w:color w:val="111111"/>
          <w:sz w:val="28"/>
          <w:sz w:val="28"/>
          <w:szCs w:val="28"/>
          <w:lang w:bidi="fa-IR"/>
        </w:rPr>
        <w:t>٩٧</w:t>
      </w:r>
    </w:p>
    <w:p>
      <w:pPr>
        <w:pStyle w:val="BookText"/>
        <w:rPr/>
      </w:pPr>
      <w:r>
        <w:rPr>
          <w:rFonts w:ascii="Amiri" w:hAnsi="Amiri" w:eastAsia="Amiri" w:cs="Amiri"/>
          <w:color w:val="111111"/>
          <w:sz w:val="28"/>
          <w:sz w:val="28"/>
          <w:szCs w:val="28"/>
          <w:rtl w:val="true"/>
          <w:lang w:bidi="ar-SA"/>
        </w:rPr>
        <w:t xml:space="preserve">الايمان و الكفر بين النص و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البدعه و التطرف،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الايمان والكفر فى الكتاب و السنه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موجزه تبحث عن حقيقه الايمان والكفر وحدودهما والفرق بين الاسلام والايمان وحكم تكفير اهل القبله و تدعو الى الوحده الاسلاميه،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اين است آئين وهابيت،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اين راه را نهايت صورت كجا توان بست، اسلام تندرو در برابر جهان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تحقيقى درباره اسلام گرايان سلفى و مقوله جهانى شدن،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الائمه الاثنا عشر فى كتاب منهاج الكرامه للعلامه الحلى و نقد كلام ابن تيميه حولهم،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باران 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قرآن براى وهابيون،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بازخوانى تكفير و تكفيرگرايى در بين مسلمانان، </w:t>
      </w:r>
      <w:r>
        <w:rPr>
          <w:rFonts w:eastAsia="IRNazanin" w:cs="IRNazanin"/>
          <w:color w:val="111111"/>
          <w:sz w:val="28"/>
          <w:szCs w:val="28"/>
          <w:lang w:bidi="fa-IR"/>
        </w:rPr>
        <w:t>43</w:t>
      </w:r>
      <w:r>
        <w:rPr>
          <w:rFonts w:ascii="IRNazanin" w:hAnsi="IRNazanin" w:eastAsia="IRNazanin"/>
          <w:color w:val="111111"/>
          <w:sz w:val="28"/>
          <w:sz w:val="28"/>
          <w:szCs w:val="28"/>
          <w:lang w:bidi="fa-IR"/>
        </w:rPr>
        <w:t>٨</w:t>
      </w:r>
    </w:p>
    <w:p>
      <w:pPr>
        <w:pStyle w:val="BookText"/>
        <w:rPr/>
      </w:pPr>
      <w:r>
        <w:rPr>
          <w:rFonts w:ascii="Amiri" w:hAnsi="Amiri" w:eastAsia="Amiri" w:cs="Amiri"/>
          <w:color w:val="111111"/>
          <w:sz w:val="28"/>
          <w:sz w:val="28"/>
          <w:szCs w:val="28"/>
          <w:rtl w:val="true"/>
          <w:lang w:bidi="ar-SA"/>
        </w:rPr>
        <w:t xml:space="preserve">بحث حول جواز التوسل بالنبى صلى‌الله عليه و آله والائمة الاطهار و طلب الشفاعة منهم عليهم‌السلام و بطلان التفويض،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بحثى تحليلى در عقايد وهابيت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پيرامون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٨٨</w:t>
      </w:r>
    </w:p>
    <w:p>
      <w:pPr>
        <w:pStyle w:val="BookText"/>
        <w:rPr/>
      </w:pPr>
      <w:r>
        <w:rPr>
          <w:rFonts w:ascii="Amiri" w:hAnsi="Amiri" w:eastAsia="Amiri" w:cs="Amiri"/>
          <w:color w:val="111111"/>
          <w:sz w:val="28"/>
          <w:sz w:val="28"/>
          <w:szCs w:val="28"/>
          <w:rtl w:val="true"/>
          <w:lang w:bidi="ar-SA"/>
        </w:rPr>
        <w:t>بحوث فى الملل 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موضوعية مقارنة للمذاهب الاسلامية،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بحوث قرآنية فى التوحيد و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يبحث عن تحديد معالم التوحيد و الشرك مع تطبيقات علمية،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بحوث مع اهل السنة والسلفية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تبحث فى عدة مسائل مهمة يختلف فيها الشيعة و اهل السنة عامة والحنابلة السلفية خاصة،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٩</w:t>
      </w:r>
    </w:p>
    <w:p>
      <w:pPr>
        <w:pStyle w:val="BookText"/>
        <w:rPr/>
      </w:pPr>
      <w:r>
        <w:rPr>
          <w:rFonts w:ascii="IRNazanin" w:hAnsi="IRNazanin" w:eastAsia="IRNazanin"/>
          <w:color w:val="111111"/>
          <w:sz w:val="28"/>
          <w:sz w:val="28"/>
          <w:szCs w:val="28"/>
          <w:rtl w:val="true"/>
          <w:lang w:bidi="fa-IR"/>
        </w:rPr>
        <w:t xml:space="preserve">البداء، </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البدعة مفهومها و حدودها،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البدعة،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٩۶</w:t>
      </w:r>
    </w:p>
    <w:p>
      <w:pPr>
        <w:pStyle w:val="BookText"/>
        <w:rPr/>
      </w:pP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موضوعية لمفهوم البدعة و تطبيقاتها على ضوء منهج اهل البيت عليهم السلام،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مفهومها، حدّها و آثارها،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بدعت چيست،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بدعت در آيينه قرآن و حديث،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بدعت و احكام آن،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٩٧</w:t>
      </w:r>
    </w:p>
    <w:p>
      <w:pPr>
        <w:pStyle w:val="BookText"/>
        <w:rPr/>
      </w:pP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معيارها و پيامدها، </w:t>
      </w:r>
      <w:r>
        <w:rPr>
          <w:rFonts w:eastAsia="IRNazanin" w:cs="IRNazanin"/>
          <w:color w:val="111111"/>
          <w:sz w:val="28"/>
          <w:szCs w:val="28"/>
          <w:lang w:bidi="fa-IR"/>
        </w:rPr>
        <w:t>1</w:t>
      </w:r>
      <w:r>
        <w:rPr>
          <w:rFonts w:ascii="IRNazanin" w:hAnsi="IRNazanin" w:eastAsia="IRNazanin"/>
          <w:color w:val="111111"/>
          <w:sz w:val="28"/>
          <w:sz w:val="28"/>
          <w:szCs w:val="28"/>
          <w:lang w:bidi="fa-IR"/>
        </w:rPr>
        <w:t>٩۶</w:t>
      </w:r>
    </w:p>
    <w:p>
      <w:pPr>
        <w:pStyle w:val="BookText"/>
        <w:rPr/>
      </w:pPr>
      <w:r>
        <w:rPr>
          <w:rFonts w:ascii="Amiri" w:hAnsi="Amiri" w:eastAsia="Amiri" w:cs="Amiri"/>
          <w:color w:val="111111"/>
          <w:sz w:val="28"/>
          <w:sz w:val="28"/>
          <w:szCs w:val="28"/>
          <w:rtl w:val="true"/>
          <w:lang w:bidi="ar-SA"/>
        </w:rPr>
        <w:t xml:space="preserve">البدعه دراسه موضوعية مختصرة،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بر گستره كتاب و سنت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براءة الشيعة من مفتريات الوهابية،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براهين اصول المعارف الالهية والعقائد الحقة الامامية،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p>
    <w:p>
      <w:pPr>
        <w:pStyle w:val="BookText"/>
        <w:rPr/>
      </w:pPr>
      <w:r>
        <w:rPr>
          <w:rFonts w:ascii="Amiri" w:hAnsi="Amiri" w:eastAsia="Amiri" w:cs="Amiri"/>
          <w:color w:val="111111"/>
          <w:sz w:val="28"/>
          <w:sz w:val="28"/>
          <w:szCs w:val="28"/>
          <w:rtl w:val="true"/>
          <w:lang w:bidi="ar-SA"/>
        </w:rPr>
        <w:t xml:space="preserve">البراهين الجلية فى رفع تشكيكات الوهابية،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۶٠</w:t>
      </w:r>
    </w:p>
    <w:p>
      <w:pPr>
        <w:pStyle w:val="BookText"/>
        <w:rPr/>
      </w:pPr>
      <w:r>
        <w:rPr>
          <w:rFonts w:ascii="Amiri" w:hAnsi="Amiri" w:eastAsia="Amiri" w:cs="Amiri"/>
          <w:color w:val="111111"/>
          <w:sz w:val="28"/>
          <w:sz w:val="28"/>
          <w:szCs w:val="28"/>
          <w:rtl w:val="true"/>
          <w:lang w:bidi="ar-SA"/>
        </w:rPr>
        <w:t xml:space="preserve">البراهين الجلية فى رفع شبهات الوهابيين،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۶٠</w:t>
      </w:r>
    </w:p>
    <w:p>
      <w:pPr>
        <w:pStyle w:val="BookText"/>
        <w:rPr/>
      </w:pPr>
      <w:r>
        <w:rPr>
          <w:rFonts w:ascii="Amiri" w:hAnsi="Amiri" w:eastAsia="Amiri" w:cs="Amiri"/>
          <w:color w:val="111111"/>
          <w:sz w:val="28"/>
          <w:sz w:val="28"/>
          <w:szCs w:val="28"/>
          <w:rtl w:val="true"/>
          <w:lang w:bidi="ar-SA"/>
        </w:rPr>
        <w:t xml:space="preserve">براهين الشيعة الجلية فى دحض اباطيل الندوى و ابن تيمية، </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البراهين القائمات لقمع الشبهة والتشكيكات،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۶٨</w:t>
      </w:r>
    </w:p>
    <w:p>
      <w:pPr>
        <w:pStyle w:val="BookText"/>
        <w:rPr/>
      </w:pPr>
      <w:r>
        <w:rPr>
          <w:rFonts w:ascii="IRNazanin" w:hAnsi="IRNazanin" w:eastAsia="IRNazanin"/>
          <w:color w:val="111111"/>
          <w:sz w:val="28"/>
          <w:sz w:val="28"/>
          <w:szCs w:val="28"/>
          <w:rtl w:val="true"/>
          <w:lang w:bidi="fa-IR"/>
        </w:rPr>
        <w:t xml:space="preserve">برپايى مراسم جشن و عزا،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بررسى احاديث توسل و زيارت،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٠۶</w:t>
      </w:r>
    </w:p>
    <w:p>
      <w:pPr>
        <w:pStyle w:val="BookText"/>
        <w:rPr/>
      </w:pPr>
      <w:r>
        <w:rPr>
          <w:rFonts w:ascii="Amiri" w:hAnsi="Amiri" w:eastAsia="Amiri" w:cs="Amiri"/>
          <w:color w:val="111111"/>
          <w:sz w:val="28"/>
          <w:sz w:val="28"/>
          <w:szCs w:val="28"/>
          <w:rtl w:val="true"/>
          <w:lang w:bidi="ar-SA"/>
        </w:rPr>
        <w:t xml:space="preserve">بررسى اعمال و عقايد وهابيان،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٠٩</w:t>
      </w:r>
    </w:p>
    <w:p>
      <w:pPr>
        <w:pStyle w:val="BookText"/>
        <w:rPr/>
      </w:pPr>
      <w:r>
        <w:rPr>
          <w:rFonts w:ascii="Amiri" w:hAnsi="Amiri" w:eastAsia="Amiri" w:cs="Amiri"/>
          <w:color w:val="111111"/>
          <w:sz w:val="28"/>
          <w:sz w:val="28"/>
          <w:szCs w:val="28"/>
          <w:rtl w:val="true"/>
          <w:lang w:bidi="ar-SA"/>
        </w:rPr>
        <w:t xml:space="preserve">بررسى تاريخى جبر و اختيار از نظر معتزله، اشاعره، ماتريديه، زيديه، اماميه، وهابيه و مكاتب كلامى و فقهى آنا،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بررسى وهابيت و ريشه هاى تاريخى وهابيگرى، </w:t>
      </w:r>
      <w:r>
        <w:rPr>
          <w:rFonts w:eastAsia="IRNazanin" w:cs="IRNazanin"/>
          <w:color w:val="111111"/>
          <w:sz w:val="28"/>
          <w:szCs w:val="28"/>
          <w:lang w:bidi="fa-IR"/>
        </w:rPr>
        <w:t>23</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برگى از جنايات وهابيها، </w:t>
      </w:r>
      <w:r>
        <w:rPr>
          <w:rFonts w:eastAsia="IRNazanin" w:cs="IRNazanin"/>
          <w:color w:val="111111"/>
          <w:sz w:val="28"/>
          <w:szCs w:val="28"/>
          <w:lang w:bidi="fa-IR"/>
        </w:rPr>
        <w:t>2</w:t>
      </w:r>
      <w:r>
        <w:rPr>
          <w:rFonts w:ascii="IRNazanin" w:hAnsi="IRNazanin" w:eastAsia="IRNazanin"/>
          <w:color w:val="111111"/>
          <w:sz w:val="28"/>
          <w:sz w:val="28"/>
          <w:szCs w:val="28"/>
          <w:lang w:bidi="fa-IR"/>
        </w:rPr>
        <w:t>۶</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برهان السعادة،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٧۶</w:t>
      </w:r>
    </w:p>
    <w:p>
      <w:pPr>
        <w:pStyle w:val="BookText"/>
        <w:rPr/>
      </w:pPr>
      <w:r>
        <w:rPr>
          <w:rFonts w:ascii="IRNazanin" w:hAnsi="IRNazanin" w:eastAsia="IRNazanin"/>
          <w:color w:val="111111"/>
          <w:sz w:val="28"/>
          <w:sz w:val="28"/>
          <w:szCs w:val="28"/>
          <w:rtl w:val="true"/>
          <w:lang w:bidi="fa-IR"/>
        </w:rPr>
        <w:t xml:space="preserve">البرهان القوى، </w:t>
      </w:r>
      <w:r>
        <w:rPr>
          <w:rFonts w:eastAsia="IRNazanin" w:cs="IRNazanin"/>
          <w:color w:val="111111"/>
          <w:sz w:val="28"/>
          <w:szCs w:val="28"/>
          <w:lang w:bidi="fa-IR"/>
        </w:rPr>
        <w:t>3</w:t>
      </w:r>
      <w:r>
        <w:rPr>
          <w:rFonts w:ascii="IRNazanin" w:hAnsi="IRNazanin" w:eastAsia="IRNazanin"/>
          <w:color w:val="111111"/>
          <w:sz w:val="28"/>
          <w:sz w:val="28"/>
          <w:szCs w:val="28"/>
          <w:lang w:bidi="fa-IR"/>
        </w:rPr>
        <w:t>۶٨</w:t>
      </w:r>
    </w:p>
    <w:p>
      <w:pPr>
        <w:pStyle w:val="BookText"/>
        <w:rPr/>
      </w:pPr>
      <w:r>
        <w:rPr>
          <w:rFonts w:ascii="IRNazanin" w:hAnsi="IRNazanin" w:eastAsia="IRNazanin"/>
          <w:color w:val="111111"/>
          <w:sz w:val="28"/>
          <w:sz w:val="28"/>
          <w:szCs w:val="28"/>
          <w:rtl w:val="true"/>
          <w:lang w:bidi="fa-IR"/>
        </w:rPr>
        <w:t xml:space="preserve">بزرگداشت اولياى خدا، </w:t>
      </w: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بزرگداشت ياد انبياء عليهم السلام و بندگان صالح خدا، </w:t>
      </w:r>
      <w:r>
        <w:rPr>
          <w:rFonts w:eastAsia="IRNazanin" w:cs="IRNazanin"/>
          <w:color w:val="111111"/>
          <w:sz w:val="28"/>
          <w:szCs w:val="28"/>
          <w:lang w:bidi="fa-IR"/>
        </w:rPr>
        <w:t>33</w:t>
      </w:r>
      <w:r>
        <w:rPr>
          <w:rFonts w:ascii="IRNazanin" w:hAnsi="IRNazanin" w:eastAsia="IRNazanin"/>
          <w:color w:val="111111"/>
          <w:sz w:val="28"/>
          <w:sz w:val="28"/>
          <w:szCs w:val="28"/>
          <w:lang w:bidi="fa-IR"/>
        </w:rPr>
        <w:t>٠</w:t>
      </w:r>
    </w:p>
    <w:p>
      <w:pPr>
        <w:pStyle w:val="BookText"/>
        <w:rPr/>
      </w:pPr>
      <w:r>
        <w:rPr>
          <w:rFonts w:ascii="IRNazanin" w:hAnsi="IRNazanin" w:eastAsia="IRNazanin"/>
          <w:color w:val="111111"/>
          <w:sz w:val="28"/>
          <w:sz w:val="28"/>
          <w:szCs w:val="28"/>
          <w:rtl w:val="true"/>
          <w:lang w:bidi="fa-IR"/>
        </w:rPr>
        <w:t>بزرگداشتها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شبهات مخالفين، </w:t>
      </w:r>
      <w:r>
        <w:rPr>
          <w:rFonts w:eastAsia="IRNazanin" w:cs="IRNazanin"/>
          <w:color w:val="111111"/>
          <w:sz w:val="28"/>
          <w:szCs w:val="28"/>
          <w:lang w:bidi="fa-IR"/>
        </w:rPr>
        <w:t>323</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بزرگداشتها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شبهات وهابيان درباره شرك آميز بودن بزرگداشتها،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بشارة الزائرين،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٨٨</w:t>
      </w:r>
    </w:p>
    <w:p>
      <w:pPr>
        <w:pStyle w:val="BookText"/>
        <w:rPr/>
      </w:pPr>
      <w:r>
        <w:rPr>
          <w:rFonts w:ascii="IRNazanin" w:hAnsi="IRNazanin" w:eastAsia="IRNazanin"/>
          <w:color w:val="111111"/>
          <w:sz w:val="28"/>
          <w:sz w:val="28"/>
          <w:szCs w:val="28"/>
          <w:rtl w:val="true"/>
          <w:lang w:bidi="fa-IR"/>
        </w:rPr>
        <w:t xml:space="preserve">البصائر، </w:t>
      </w:r>
      <w:r>
        <w:rPr>
          <w:rFonts w:eastAsia="IRNazanin" w:cs="IRNazanin"/>
          <w:color w:val="111111"/>
          <w:sz w:val="28"/>
          <w:szCs w:val="28"/>
          <w:lang w:bidi="fa-IR"/>
        </w:rPr>
        <w:t>3</w:t>
      </w:r>
      <w:r>
        <w:rPr>
          <w:rFonts w:ascii="IRNazanin" w:hAnsi="IRNazanin" w:eastAsia="IRNazanin"/>
          <w:color w:val="111111"/>
          <w:sz w:val="28"/>
          <w:sz w:val="28"/>
          <w:szCs w:val="28"/>
          <w:lang w:bidi="fa-IR"/>
        </w:rPr>
        <w:t>٨٩</w:t>
      </w:r>
    </w:p>
    <w:p>
      <w:pPr>
        <w:pStyle w:val="BookText"/>
        <w:rPr/>
      </w:pPr>
      <w:r>
        <w:rPr>
          <w:rFonts w:ascii="Amiri" w:hAnsi="Amiri" w:eastAsia="Amiri" w:cs="Amiri"/>
          <w:color w:val="111111"/>
          <w:sz w:val="28"/>
          <w:sz w:val="28"/>
          <w:szCs w:val="28"/>
          <w:rtl w:val="true"/>
          <w:lang w:bidi="ar-SA"/>
        </w:rPr>
        <w:t xml:space="preserve">البقيع الغرقد،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البقيع المنور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قبور ائمة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البقيع بعد الهدة،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بقيع خاموش پر فرياد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شرحى بر فاجعه تخريب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نظريه تا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٠٧</w:t>
      </w:r>
    </w:p>
    <w:p>
      <w:pPr>
        <w:pStyle w:val="BookText"/>
        <w:rPr/>
      </w:pPr>
      <w:r>
        <w:rPr>
          <w:rFonts w:ascii="Amiri" w:hAnsi="Amiri" w:eastAsia="Amiri" w:cs="Amiri"/>
          <w:color w:val="111111"/>
          <w:sz w:val="28"/>
          <w:sz w:val="28"/>
          <w:szCs w:val="28"/>
          <w:rtl w:val="true"/>
          <w:lang w:bidi="ar-SA"/>
        </w:rPr>
        <w:t xml:space="preserve">البقيع قصه تدمير آل سعود للآثار الاسلاميه فى الحجاز،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اسفبار ويرانى آثار اسلامى حجاز به دست آل سعود،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 xml:space="preserve">البكاء على الحسين عليه السلام شبهة و ردود،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البكاء على الميت على ضوء السنة و السيرة،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البكاء على النبى و آله على ضوء السنة و السيرة،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البكاء على موتى المومنين، </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٨</w:t>
      </w:r>
    </w:p>
    <w:p>
      <w:pPr>
        <w:pStyle w:val="BookText"/>
        <w:rPr/>
      </w:pPr>
      <w:r>
        <w:rPr>
          <w:rFonts w:ascii="IRNazanin" w:hAnsi="IRNazanin" w:eastAsia="IRNazanin"/>
          <w:color w:val="111111"/>
          <w:sz w:val="28"/>
          <w:sz w:val="28"/>
          <w:szCs w:val="28"/>
          <w:rtl w:val="true"/>
          <w:lang w:bidi="fa-IR"/>
        </w:rPr>
        <w:t>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مفهومها، حدّها و آثارها و مواردها، </w:t>
      </w:r>
      <w:r>
        <w:rPr>
          <w:rFonts w:eastAsia="IRNazanin" w:cs="IRNazanin"/>
          <w:color w:val="111111"/>
          <w:sz w:val="28"/>
          <w:szCs w:val="28"/>
          <w:lang w:bidi="fa-IR"/>
        </w:rPr>
        <w:t>2</w:t>
      </w:r>
      <w:r>
        <w:rPr>
          <w:rFonts w:ascii="IRNazanin" w:hAnsi="IRNazanin" w:eastAsia="IRNazanin"/>
          <w:color w:val="111111"/>
          <w:sz w:val="28"/>
          <w:sz w:val="28"/>
          <w:szCs w:val="28"/>
          <w:lang w:bidi="fa-IR"/>
        </w:rPr>
        <w:t>٧</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بناء القبور على ضوءالقران و السنة، </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بناء القبور و زيارتها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روية شرعية،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۶٧</w:t>
      </w:r>
    </w:p>
    <w:p>
      <w:pPr>
        <w:pStyle w:val="BookText"/>
        <w:rPr/>
      </w:pPr>
      <w:r>
        <w:rPr>
          <w:rFonts w:ascii="Amiri" w:hAnsi="Amiri" w:eastAsia="Amiri" w:cs="Amiri"/>
          <w:color w:val="111111"/>
          <w:sz w:val="28"/>
          <w:sz w:val="28"/>
          <w:szCs w:val="28"/>
          <w:rtl w:val="true"/>
          <w:lang w:bidi="ar-SA"/>
        </w:rPr>
        <w:t xml:space="preserve">البناء على القبور شرع ام خرافة؟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علمى يثبت جواز تشييد القباب و الاضرحة على قبور الانبياء و الاولياء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الصلاة عندها و يبحث الروايات الواردة فى مصادر الجمع،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البناء على قبور الانبياء والاولياء و اتخاذها مساجد و اماكن للعبادة،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البناء عند قبور الأنبياء والأولياء عليهم السلام،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بناى بر قبور در مذاهب مختلف اسلامى به استناد قرآن و كتب معتبر اهل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اعتقادى در بناى بر قبور، زيارت، شفاعت و توسل، </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۶</w:t>
      </w:r>
    </w:p>
    <w:p>
      <w:pPr>
        <w:pStyle w:val="BookText"/>
        <w:rPr/>
      </w:pPr>
      <w:r>
        <w:rPr>
          <w:rFonts w:ascii="IRNazanin" w:hAnsi="IRNazanin" w:eastAsia="IRNazanin"/>
          <w:color w:val="111111"/>
          <w:sz w:val="28"/>
          <w:sz w:val="28"/>
          <w:szCs w:val="28"/>
          <w:rtl w:val="true"/>
          <w:lang w:bidi="fa-IR"/>
        </w:rPr>
        <w:t>بناى بر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كتب معتبره فقهى و حديثى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مبانى مذاهب مختلف اسلامى در مسئله بناى بر قبور، و مباحث توسل و تبرك به آثار بزرگان دين، </w:t>
      </w:r>
      <w:r>
        <w:rPr>
          <w:rFonts w:eastAsia="IRNazanin" w:cs="IRNazanin"/>
          <w:color w:val="111111"/>
          <w:sz w:val="28"/>
          <w:szCs w:val="28"/>
          <w:lang w:bidi="fa-IR"/>
        </w:rPr>
        <w:t>34</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بنيادگرايى و 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بازشناسى طيفى از جريان‌هاى دينى، </w:t>
      </w:r>
      <w:r>
        <w:rPr>
          <w:rFonts w:eastAsia="IRNazanin" w:cs="IRNazanin"/>
          <w:color w:val="111111"/>
          <w:sz w:val="28"/>
          <w:szCs w:val="28"/>
          <w:lang w:bidi="fa-IR"/>
        </w:rPr>
        <w:t>44</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بنيادگرايى و سلفيه بازشناسى طيفى از جريان‌هاى دينى، </w:t>
      </w:r>
      <w:r>
        <w:rPr>
          <w:rFonts w:eastAsia="IRNazanin" w:cs="IRNazanin"/>
          <w:color w:val="111111"/>
          <w:sz w:val="28"/>
          <w:szCs w:val="28"/>
          <w:lang w:bidi="fa-IR"/>
        </w:rPr>
        <w:t>1</w:t>
      </w:r>
      <w:r>
        <w:rPr>
          <w:rFonts w:ascii="IRNazanin" w:hAnsi="IRNazanin" w:eastAsia="IRNazanin"/>
          <w:color w:val="111111"/>
          <w:sz w:val="28"/>
          <w:sz w:val="28"/>
          <w:szCs w:val="28"/>
          <w:lang w:bidi="fa-IR"/>
        </w:rPr>
        <w:t>٩٧</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بنيادهاى فكرى القاعده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تأثيرات انديشه هاى وهابى‌سلفى،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بنيانهاى وهابيت،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البوارق الموبقة،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بيان احوال وهابيان،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٨۶</w:t>
      </w:r>
    </w:p>
    <w:p>
      <w:pPr>
        <w:pStyle w:val="BookText"/>
        <w:rPr/>
      </w:pPr>
      <w:r>
        <w:rPr>
          <w:rFonts w:ascii="Amiri" w:hAnsi="Amiri" w:eastAsia="Amiri" w:cs="Amiri"/>
          <w:color w:val="111111"/>
          <w:sz w:val="28"/>
          <w:sz w:val="28"/>
          <w:szCs w:val="28"/>
          <w:rtl w:val="true"/>
          <w:lang w:bidi="ar-SA"/>
        </w:rPr>
        <w:t xml:space="preserve">البيت المعمور فى عمارة القبور، </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بيدارى زائر،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بيست پاسخ به موسى جار الله، </w:t>
      </w:r>
      <w:r>
        <w:rPr>
          <w:rFonts w:eastAsia="IRNazanin" w:cs="IRNazanin"/>
          <w:color w:val="111111"/>
          <w:sz w:val="28"/>
          <w:szCs w:val="28"/>
          <w:lang w:bidi="fa-IR"/>
        </w:rPr>
        <w:t>2</w:t>
      </w:r>
      <w:r>
        <w:rPr>
          <w:rFonts w:ascii="IRNazanin" w:hAnsi="IRNazanin" w:eastAsia="IRNazanin"/>
          <w:color w:val="111111"/>
          <w:sz w:val="28"/>
          <w:sz w:val="28"/>
          <w:szCs w:val="28"/>
          <w:lang w:bidi="fa-IR"/>
        </w:rPr>
        <w:t>٩</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پاسخ به برخى شبهات مذهبى، </w:t>
      </w:r>
      <w:r>
        <w:rPr>
          <w:rFonts w:eastAsia="IRNazanin" w:cs="IRNazanin"/>
          <w:color w:val="111111"/>
          <w:sz w:val="28"/>
          <w:szCs w:val="28"/>
          <w:lang w:bidi="fa-IR"/>
        </w:rPr>
        <w:t>31</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پاسخ به پرسش هاى سپاه صحابه طالبان، </w:t>
      </w:r>
      <w:r>
        <w:rPr>
          <w:rFonts w:eastAsia="IRNazanin" w:cs="IRNazanin"/>
          <w:color w:val="111111"/>
          <w:sz w:val="28"/>
          <w:szCs w:val="28"/>
          <w:lang w:bidi="fa-IR"/>
        </w:rPr>
        <w:t>3</w:t>
      </w:r>
      <w:r>
        <w:rPr>
          <w:rFonts w:ascii="IRNazanin" w:hAnsi="IRNazanin" w:eastAsia="IRNazanin"/>
          <w:color w:val="111111"/>
          <w:sz w:val="28"/>
          <w:sz w:val="28"/>
          <w:szCs w:val="28"/>
          <w:lang w:bidi="fa-IR"/>
        </w:rPr>
        <w:t>٧٨</w:t>
      </w:r>
    </w:p>
    <w:p>
      <w:pPr>
        <w:pStyle w:val="BookText"/>
        <w:rPr/>
      </w:pPr>
      <w:r>
        <w:rPr>
          <w:rFonts w:ascii="IRNazanin" w:hAnsi="IRNazanin" w:eastAsia="IRNazanin"/>
          <w:color w:val="111111"/>
          <w:sz w:val="28"/>
          <w:sz w:val="28"/>
          <w:szCs w:val="28"/>
          <w:rtl w:val="true"/>
          <w:lang w:bidi="fa-IR"/>
        </w:rPr>
        <w:t xml:space="preserve">پاسخ به پرسش‌ها و شبهه‌هاى وهابيت، </w:t>
      </w:r>
      <w:r>
        <w:rPr>
          <w:rFonts w:eastAsia="IRNazanin" w:cs="IRNazanin"/>
          <w:color w:val="111111"/>
          <w:sz w:val="28"/>
          <w:szCs w:val="28"/>
          <w:lang w:bidi="fa-IR"/>
        </w:rPr>
        <w:t>1</w:t>
      </w:r>
      <w:r>
        <w:rPr>
          <w:rFonts w:ascii="IRNazanin" w:hAnsi="IRNazanin" w:eastAsia="IRNazanin"/>
          <w:color w:val="111111"/>
          <w:sz w:val="28"/>
          <w:sz w:val="28"/>
          <w:szCs w:val="28"/>
          <w:lang w:bidi="fa-IR"/>
        </w:rPr>
        <w:t>٨</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پاسخ به پندارهاى توسل، </w:t>
      </w:r>
      <w:r>
        <w:rPr>
          <w:rFonts w:eastAsia="IRNazanin" w:cs="IRNazanin"/>
          <w:color w:val="111111"/>
          <w:sz w:val="28"/>
          <w:szCs w:val="28"/>
          <w:lang w:bidi="fa-IR"/>
        </w:rPr>
        <w:t>3</w:t>
      </w:r>
      <w:r>
        <w:rPr>
          <w:rFonts w:ascii="IRNazanin" w:hAnsi="IRNazanin" w:eastAsia="IRNazanin"/>
          <w:color w:val="111111"/>
          <w:sz w:val="28"/>
          <w:sz w:val="28"/>
          <w:szCs w:val="28"/>
          <w:lang w:bidi="fa-IR"/>
        </w:rPr>
        <w:t>٩٨</w:t>
      </w:r>
    </w:p>
    <w:p>
      <w:pPr>
        <w:pStyle w:val="BookText"/>
        <w:rPr/>
      </w:pPr>
      <w:r>
        <w:rPr>
          <w:rFonts w:ascii="IRNazanin" w:hAnsi="IRNazanin" w:eastAsia="IRNazanin"/>
          <w:color w:val="111111"/>
          <w:sz w:val="28"/>
          <w:sz w:val="28"/>
          <w:szCs w:val="28"/>
          <w:rtl w:val="true"/>
          <w:lang w:bidi="fa-IR"/>
        </w:rPr>
        <w:t>پاسخ به سؤالاتى كه باعث هدايت جوانان اهل سنت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به </w:t>
      </w:r>
      <w:r>
        <w:rPr>
          <w:rFonts w:eastAsia="IRNazanin" w:cs="IRNazanin"/>
          <w:color w:val="111111"/>
          <w:sz w:val="28"/>
          <w:szCs w:val="28"/>
          <w:lang w:bidi="fa-IR"/>
        </w:rPr>
        <w:t>15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شبهه پاسخ مى‌گويد، </w:t>
      </w:r>
      <w:r>
        <w:rPr>
          <w:rFonts w:eastAsia="IRNazanin" w:cs="IRNazanin"/>
          <w:color w:val="111111"/>
          <w:sz w:val="28"/>
          <w:szCs w:val="28"/>
          <w:lang w:bidi="fa-IR"/>
        </w:rPr>
        <w:t>3</w:t>
      </w:r>
      <w:r>
        <w:rPr>
          <w:rFonts w:ascii="IRNazanin" w:hAnsi="IRNazanin" w:eastAsia="IRNazanin"/>
          <w:color w:val="111111"/>
          <w:sz w:val="28"/>
          <w:sz w:val="28"/>
          <w:szCs w:val="28"/>
          <w:lang w:bidi="fa-IR"/>
        </w:rPr>
        <w:t>٩</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پاسخ به شبهات وهابيت،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پاسخ جوان شيعى به پرسشهاى وهابيان،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پاسخ جوانان شيعه به شبهات وهابيها، </w:t>
      </w:r>
      <w:r>
        <w:rPr>
          <w:rFonts w:eastAsia="IRNazanin" w:cs="IRNazanin"/>
          <w:color w:val="111111"/>
          <w:sz w:val="28"/>
          <w:szCs w:val="28"/>
          <w:lang w:bidi="fa-IR"/>
        </w:rPr>
        <w:t>1</w:t>
      </w:r>
      <w:r>
        <w:rPr>
          <w:rFonts w:ascii="IRNazanin" w:hAnsi="IRNazanin" w:eastAsia="IRNazanin"/>
          <w:color w:val="111111"/>
          <w:sz w:val="28"/>
          <w:sz w:val="28"/>
          <w:szCs w:val="28"/>
          <w:lang w:bidi="fa-IR"/>
        </w:rPr>
        <w:t>۶٠</w:t>
      </w:r>
    </w:p>
    <w:p>
      <w:pPr>
        <w:pStyle w:val="BookText"/>
        <w:rPr/>
      </w:pPr>
      <w:r>
        <w:rPr>
          <w:rFonts w:ascii="IRNazanin" w:hAnsi="IRNazanin" w:eastAsia="IRNazanin"/>
          <w:color w:val="111111"/>
          <w:sz w:val="28"/>
          <w:sz w:val="28"/>
          <w:szCs w:val="28"/>
          <w:rtl w:val="true"/>
          <w:lang w:bidi="fa-IR"/>
        </w:rPr>
        <w:t xml:space="preserve">پاسخ چيست؟ ،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و پاسخ به شبهات وهابيهاى سعودى عليه شيعيان،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پاسخنامه اسلامى، رد اسرار هزار ساله و پاسخ پرسشهاى سيزده گانه،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پاسخنامه شيخ جعفر كاشف الغطاء به عبدالعزيز 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الرشاد لمن اراد السداد، </w:t>
      </w:r>
      <w:r>
        <w:rPr>
          <w:rFonts w:eastAsia="IRNazanin" w:cs="IRNazanin"/>
          <w:color w:val="111111"/>
          <w:sz w:val="28"/>
          <w:szCs w:val="28"/>
          <w:lang w:bidi="fa-IR"/>
        </w:rPr>
        <w:t>3</w:t>
      </w:r>
      <w:r>
        <w:rPr>
          <w:rFonts w:ascii="IRNazanin" w:hAnsi="IRNazanin" w:eastAsia="IRNazanin"/>
          <w:color w:val="111111"/>
          <w:sz w:val="28"/>
          <w:sz w:val="28"/>
          <w:szCs w:val="28"/>
          <w:lang w:bidi="fa-IR"/>
        </w:rPr>
        <w:t>۶</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پاسخ‌هاى روشنگرانه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نقد كتاب سؤالهايى كه باعث هدايت جوانان شد،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پاسخ‌هاى ما به پرسشهاى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چند پرسش فقهى و اعتقادى،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پاسخ‌هاى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چند پرسش فقهى و اعتقادى،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پاسخى به كتاب دكتر على احمد السالوس در باره فقه شيعه اماميه، </w:t>
      </w:r>
      <w:r>
        <w:rPr>
          <w:rFonts w:eastAsia="IRNazanin" w:cs="IRNazanin"/>
          <w:color w:val="111111"/>
          <w:sz w:val="28"/>
          <w:szCs w:val="28"/>
          <w:lang w:bidi="fa-IR"/>
        </w:rPr>
        <w:t>3</w:t>
      </w:r>
      <w:r>
        <w:rPr>
          <w:rFonts w:ascii="IRNazanin" w:hAnsi="IRNazanin" w:eastAsia="IRNazanin"/>
          <w:color w:val="111111"/>
          <w:sz w:val="28"/>
          <w:sz w:val="28"/>
          <w:szCs w:val="28"/>
          <w:lang w:bidi="fa-IR"/>
        </w:rPr>
        <w:t>۶٨</w:t>
      </w:r>
    </w:p>
    <w:p>
      <w:pPr>
        <w:pStyle w:val="BookText"/>
        <w:rPr/>
      </w:pPr>
      <w:r>
        <w:rPr>
          <w:rFonts w:ascii="IRNazanin" w:hAnsi="IRNazanin" w:eastAsia="IRNazanin"/>
          <w:color w:val="111111"/>
          <w:sz w:val="28"/>
          <w:sz w:val="28"/>
          <w:szCs w:val="28"/>
          <w:rtl w:val="true"/>
          <w:lang w:bidi="fa-IR"/>
        </w:rPr>
        <w:t xml:space="preserve">پاسخى به تهاجم در پوشش دفاع از اهل بيت عليهم السلام، </w:t>
      </w:r>
      <w:r>
        <w:rPr>
          <w:rFonts w:eastAsia="IRNazanin" w:cs="IRNazanin"/>
          <w:color w:val="111111"/>
          <w:sz w:val="28"/>
          <w:szCs w:val="28"/>
          <w:lang w:bidi="fa-IR"/>
        </w:rPr>
        <w:t>21</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پاسدارى از مرقد پيامبران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نقدى بر كتاب زيارت از ديدگاه امامان، </w:t>
      </w:r>
      <w:r>
        <w:rPr>
          <w:rFonts w:eastAsia="IRNazanin" w:cs="IRNazanin"/>
          <w:color w:val="111111"/>
          <w:sz w:val="28"/>
          <w:szCs w:val="28"/>
          <w:lang w:bidi="fa-IR"/>
        </w:rPr>
        <w:t>2</w:t>
      </w:r>
      <w:r>
        <w:rPr>
          <w:rFonts w:ascii="IRNazanin" w:hAnsi="IRNazanin" w:eastAsia="IRNazanin"/>
          <w:color w:val="111111"/>
          <w:sz w:val="28"/>
          <w:sz w:val="28"/>
          <w:szCs w:val="28"/>
          <w:lang w:bidi="fa-IR"/>
        </w:rPr>
        <w:t>٧</w:t>
      </w:r>
      <w:r>
        <w:rPr>
          <w:rFonts w:eastAsia="IRNazanin" w:cs="IRNazanin"/>
          <w:color w:val="111111"/>
          <w:sz w:val="28"/>
          <w:szCs w:val="28"/>
          <w:lang w:bidi="fa-IR"/>
        </w:rPr>
        <w:t>4</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پايان عمر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وهابيت از ديدگاه قرآن و حديث، </w:t>
      </w:r>
      <w:r>
        <w:rPr>
          <w:rFonts w:eastAsia="IRNazanin" w:cs="IRNazanin"/>
          <w:color w:val="111111"/>
          <w:sz w:val="28"/>
          <w:szCs w:val="28"/>
          <w:lang w:bidi="fa-IR"/>
        </w:rPr>
        <w:t>2</w:t>
      </w:r>
      <w:r>
        <w:rPr>
          <w:rFonts w:ascii="IRNazanin" w:hAnsi="IRNazanin" w:eastAsia="IRNazanin"/>
          <w:color w:val="111111"/>
          <w:sz w:val="28"/>
          <w:sz w:val="28"/>
          <w:szCs w:val="28"/>
          <w:lang w:bidi="fa-IR"/>
        </w:rPr>
        <w:t>٨</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پرتوى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شيعه به برخى از شبهات وارد شده از جانب وهابيان، </w:t>
      </w:r>
      <w:r>
        <w:rPr>
          <w:rFonts w:eastAsia="IRNazanin" w:cs="IRNazanin"/>
          <w:color w:val="111111"/>
          <w:sz w:val="28"/>
          <w:szCs w:val="28"/>
          <w:lang w:bidi="fa-IR"/>
        </w:rPr>
        <w:t>2</w:t>
      </w:r>
      <w:r>
        <w:rPr>
          <w:rFonts w:ascii="IRNazanin" w:hAnsi="IRNazanin" w:eastAsia="IRNazanin"/>
          <w:color w:val="111111"/>
          <w:sz w:val="28"/>
          <w:sz w:val="28"/>
          <w:szCs w:val="28"/>
          <w:lang w:bidi="fa-IR"/>
        </w:rPr>
        <w:t>٠٠</w:t>
      </w:r>
    </w:p>
    <w:p>
      <w:pPr>
        <w:pStyle w:val="BookText"/>
        <w:rPr/>
      </w:pPr>
      <w:r>
        <w:rPr>
          <w:rFonts w:ascii="IRNazanin" w:hAnsi="IRNazanin" w:eastAsia="IRNazanin"/>
          <w:color w:val="111111"/>
          <w:sz w:val="28"/>
          <w:sz w:val="28"/>
          <w:szCs w:val="28"/>
          <w:rtl w:val="true"/>
          <w:lang w:bidi="fa-IR"/>
        </w:rPr>
        <w:t xml:space="preserve">پرچمداران نفاق، </w:t>
      </w:r>
      <w:r>
        <w:rPr>
          <w:rFonts w:eastAsia="IRNazanin" w:cs="IRNazanin"/>
          <w:color w:val="111111"/>
          <w:sz w:val="28"/>
          <w:szCs w:val="28"/>
          <w:lang w:bidi="fa-IR"/>
        </w:rPr>
        <w:t>44</w:t>
      </w:r>
      <w:r>
        <w:rPr>
          <w:rFonts w:ascii="IRNazanin" w:hAnsi="IRNazanin" w:eastAsia="IRNazanin"/>
          <w:color w:val="111111"/>
          <w:sz w:val="28"/>
          <w:sz w:val="28"/>
          <w:szCs w:val="28"/>
          <w:lang w:bidi="fa-IR"/>
        </w:rPr>
        <w:t>٨</w:t>
      </w:r>
    </w:p>
    <w:p>
      <w:pPr>
        <w:pStyle w:val="BookText"/>
        <w:rPr/>
      </w:pPr>
      <w:r>
        <w:rPr>
          <w:rFonts w:ascii="IRNazanin" w:hAnsi="IRNazanin" w:eastAsia="IRNazanin"/>
          <w:color w:val="111111"/>
          <w:sz w:val="28"/>
          <w:sz w:val="28"/>
          <w:szCs w:val="28"/>
          <w:rtl w:val="true"/>
          <w:lang w:bidi="fa-IR"/>
        </w:rPr>
        <w:t xml:space="preserve">پرهيز از انديشه‌هاى تكفيرى، ترجمه تطهير المنهاج من التكفير،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پشت پرده وهابيت، </w:t>
      </w:r>
      <w:r>
        <w:rPr>
          <w:rFonts w:eastAsia="IRNazanin" w:cs="IRNazanin"/>
          <w:color w:val="111111"/>
          <w:sz w:val="28"/>
          <w:szCs w:val="28"/>
          <w:lang w:bidi="fa-IR"/>
        </w:rPr>
        <w:t>2</w:t>
      </w:r>
      <w:r>
        <w:rPr>
          <w:rFonts w:ascii="IRNazanin" w:hAnsi="IRNazanin" w:eastAsia="IRNazanin"/>
          <w:color w:val="111111"/>
          <w:sz w:val="28"/>
          <w:sz w:val="28"/>
          <w:szCs w:val="28"/>
          <w:lang w:bidi="fa-IR"/>
        </w:rPr>
        <w:t>٠٨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lang w:bidi="fa-IR"/>
        </w:rPr>
        <w:t>٨</w:t>
      </w:r>
    </w:p>
    <w:p>
      <w:pPr>
        <w:pStyle w:val="BookText"/>
        <w:rPr/>
      </w:pPr>
      <w:r>
        <w:rPr>
          <w:rFonts w:ascii="IRNazanin" w:hAnsi="IRNazanin" w:eastAsia="IRNazanin"/>
          <w:color w:val="111111"/>
          <w:sz w:val="28"/>
          <w:sz w:val="28"/>
          <w:szCs w:val="28"/>
          <w:rtl w:val="true"/>
          <w:lang w:bidi="fa-IR"/>
        </w:rPr>
        <w:t>پندارها و پاسخها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آنچه وهابيون ميگويند، </w:t>
      </w:r>
      <w:r>
        <w:rPr>
          <w:rFonts w:eastAsia="IRNazanin" w:cs="IRNazanin"/>
          <w:color w:val="111111"/>
          <w:sz w:val="28"/>
          <w:szCs w:val="28"/>
          <w:lang w:bidi="fa-IR"/>
        </w:rPr>
        <w:t>3</w:t>
      </w:r>
      <w:r>
        <w:rPr>
          <w:rFonts w:ascii="IRNazanin" w:hAnsi="IRNazanin" w:eastAsia="IRNazanin"/>
          <w:color w:val="111111"/>
          <w:sz w:val="28"/>
          <w:sz w:val="28"/>
          <w:szCs w:val="28"/>
          <w:lang w:bidi="fa-IR"/>
        </w:rPr>
        <w:t>٩</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پندهاى هدايت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نصيحه لاخواننا علماء نجد، </w:t>
      </w:r>
      <w:r>
        <w:rPr>
          <w:rFonts w:eastAsia="IRNazanin" w:cs="IRNazanin"/>
          <w:color w:val="111111"/>
          <w:sz w:val="28"/>
          <w:szCs w:val="28"/>
          <w:lang w:bidi="fa-IR"/>
        </w:rPr>
        <w:t>34</w:t>
      </w:r>
      <w:r>
        <w:rPr>
          <w:rFonts w:ascii="IRNazanin" w:hAnsi="IRNazanin" w:eastAsia="IRNazanin"/>
          <w:color w:val="111111"/>
          <w:sz w:val="28"/>
          <w:sz w:val="28"/>
          <w:szCs w:val="28"/>
          <w:lang w:bidi="fa-IR"/>
        </w:rPr>
        <w:t>٧</w:t>
      </w:r>
    </w:p>
    <w:p>
      <w:pPr>
        <w:pStyle w:val="BookText"/>
        <w:rPr/>
      </w:pPr>
      <w:r>
        <w:rPr>
          <w:rFonts w:ascii="IRNazanin" w:hAnsi="IRNazanin" w:eastAsia="IRNazanin"/>
          <w:color w:val="111111"/>
          <w:sz w:val="28"/>
          <w:sz w:val="28"/>
          <w:szCs w:val="28"/>
          <w:rtl w:val="true"/>
          <w:lang w:bidi="fa-IR"/>
        </w:rPr>
        <w:t xml:space="preserve">پيامبر وهابيت فتاواى اهانت‌آميز مفتيان اعم عربستان به استناد روايات صحيح بخارى و مسلم،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پيامهايى از آيت الله حاج سيد محمد على شيرازى فرزند مرجع عاليقدر آيت الله العظمى آقاى حاج سيد عبدالله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 الزكيه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مواضع شيطانى و جنايتكارانه وهابيت عليه شيعيان، </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پيامى به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سرگشاده به امام جمعه مسجد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پيدايش وهابيه و عقايد وهابيان،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پيرامون مسائل استغاثه، توسل و شفاعت، </w:t>
      </w:r>
      <w:r>
        <w:rPr>
          <w:rFonts w:eastAsia="IRNazanin" w:cs="IRNazanin"/>
          <w:color w:val="111111"/>
          <w:sz w:val="28"/>
          <w:szCs w:val="28"/>
          <w:lang w:bidi="fa-IR"/>
        </w:rPr>
        <w:t>3</w:t>
      </w:r>
      <w:r>
        <w:rPr>
          <w:rFonts w:ascii="IRNazanin" w:hAnsi="IRNazanin" w:eastAsia="IRNazanin"/>
          <w:color w:val="111111"/>
          <w:sz w:val="28"/>
          <w:sz w:val="28"/>
          <w:szCs w:val="28"/>
          <w:lang w:bidi="fa-IR"/>
        </w:rPr>
        <w:t>۶</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پيشينه سياسى فكرى وهابيت، </w:t>
      </w:r>
      <w:r>
        <w:rPr>
          <w:rFonts w:eastAsia="IRNazanin" w:cs="IRNazanin"/>
          <w:color w:val="111111"/>
          <w:sz w:val="28"/>
          <w:szCs w:val="28"/>
          <w:lang w:bidi="fa-IR"/>
        </w:rPr>
        <w:t>1</w:t>
      </w:r>
      <w:r>
        <w:rPr>
          <w:rFonts w:ascii="IRNazanin" w:hAnsi="IRNazanin" w:eastAsia="IRNazanin"/>
          <w:color w:val="111111"/>
          <w:sz w:val="28"/>
          <w:sz w:val="28"/>
          <w:szCs w:val="28"/>
          <w:lang w:bidi="fa-IR"/>
        </w:rPr>
        <w:t>٧٨</w:t>
      </w:r>
    </w:p>
    <w:p>
      <w:pPr>
        <w:pStyle w:val="BookText"/>
        <w:rPr/>
      </w:pPr>
      <w:r>
        <w:rPr>
          <w:rFonts w:ascii="Amiri" w:hAnsi="Amiri" w:eastAsia="Amiri" w:cs="Amiri"/>
          <w:color w:val="111111"/>
          <w:sz w:val="28"/>
          <w:sz w:val="28"/>
          <w:szCs w:val="28"/>
          <w:rtl w:val="true"/>
          <w:lang w:bidi="ar-SA"/>
        </w:rPr>
        <w:t xml:space="preserve">تاثير جنبش وهابيت بر حكومت عربستان،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مجملى از عقايد طايفه وهابى و اقدامات عجيبه آنان از سنه تا چند سال بعد و اضمحلال ايشان، </w:t>
      </w:r>
      <w:r>
        <w:rPr>
          <w:rFonts w:eastAsia="IRNazanin" w:cs="IRNazanin"/>
          <w:color w:val="111111"/>
          <w:sz w:val="28"/>
          <w:szCs w:val="28"/>
          <w:lang w:bidi="fa-IR"/>
        </w:rPr>
        <w:t>35</w:t>
      </w:r>
      <w:r>
        <w:rPr>
          <w:rFonts w:ascii="IRNazanin" w:hAnsi="IRNazanin" w:eastAsia="IRNazanin"/>
          <w:color w:val="111111"/>
          <w:sz w:val="28"/>
          <w:sz w:val="28"/>
          <w:szCs w:val="28"/>
          <w:lang w:bidi="fa-IR"/>
        </w:rPr>
        <w:t>٩</w:t>
      </w:r>
    </w:p>
    <w:p>
      <w:pPr>
        <w:pStyle w:val="BookText"/>
        <w:rPr/>
      </w:pPr>
      <w:r>
        <w:rPr>
          <w:rFonts w:ascii="Amiri" w:hAnsi="Amiri" w:eastAsia="Amiri" w:cs="Amiri"/>
          <w:color w:val="111111"/>
          <w:sz w:val="28"/>
          <w:sz w:val="28"/>
          <w:szCs w:val="28"/>
          <w:rtl w:val="true"/>
          <w:lang w:bidi="ar-SA"/>
        </w:rPr>
        <w:t xml:space="preserve">تاريخ اعيان وهابيه،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تاريخ جنت البقيع،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تاريخ حرم ائمه 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آثار اخرى فى المدينه المنوره،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تاريخ حرم ائمه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ديگر در مدينه منوره،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 xml:space="preserve">تاريخ كربلاء و حائر الحسين عليه السلام،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تاريخ معارف اماميه متضمن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مذاهب اسلاميه و جواب جميع شبهات وهابيه، </w:t>
      </w:r>
      <w:r>
        <w:rPr>
          <w:rFonts w:eastAsia="Amiri" w:cs="Amiri" w:ascii="Amiri" w:hAnsi="Amiri"/>
          <w:color w:val="111111"/>
          <w:sz w:val="28"/>
          <w:szCs w:val="28"/>
          <w:lang w:bidi="ar-SA"/>
        </w:rPr>
        <w:t>211</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و عقايد وهابيان،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تاريخ و نقد وهابيت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كشف‌الارتياب،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تاريخ وهابيت،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تاريخ وهابيه،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٩۶</w:t>
      </w:r>
    </w:p>
    <w:p>
      <w:pPr>
        <w:pStyle w:val="BookText"/>
        <w:rPr/>
      </w:pPr>
      <w:r>
        <w:rPr>
          <w:rFonts w:ascii="IRNazanin" w:hAnsi="IRNazanin" w:eastAsia="IRNazanin"/>
          <w:color w:val="111111"/>
          <w:sz w:val="28"/>
          <w:sz w:val="28"/>
          <w:szCs w:val="28"/>
          <w:rtl w:val="true"/>
          <w:lang w:bidi="fa-IR"/>
        </w:rPr>
        <w:t xml:space="preserve">تاريخچه سياسى وهابيت، </w:t>
      </w:r>
      <w:r>
        <w:rPr>
          <w:rFonts w:eastAsia="IRNazanin" w:cs="IRNazanin"/>
          <w:color w:val="111111"/>
          <w:sz w:val="28"/>
          <w:szCs w:val="28"/>
          <w:lang w:bidi="fa-IR"/>
        </w:rPr>
        <w:t>2</w:t>
      </w:r>
      <w:r>
        <w:rPr>
          <w:rFonts w:ascii="IRNazanin" w:hAnsi="IRNazanin" w:eastAsia="IRNazanin"/>
          <w:color w:val="111111"/>
          <w:sz w:val="28"/>
          <w:sz w:val="28"/>
          <w:szCs w:val="28"/>
          <w:lang w:bidi="fa-IR"/>
        </w:rPr>
        <w:t>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تاريخچه ظهور عقائد وهابيت، </w:t>
      </w:r>
      <w:r>
        <w:rPr>
          <w:rFonts w:eastAsia="IRNazanin" w:cs="IRNazanin"/>
          <w:color w:val="111111"/>
          <w:sz w:val="28"/>
          <w:szCs w:val="28"/>
          <w:lang w:bidi="fa-IR"/>
        </w:rPr>
        <w:t>3</w:t>
      </w:r>
      <w:r>
        <w:rPr>
          <w:rFonts w:ascii="IRNazanin" w:hAnsi="IRNazanin" w:eastAsia="IRNazanin"/>
          <w:color w:val="111111"/>
          <w:sz w:val="28"/>
          <w:sz w:val="28"/>
          <w:szCs w:val="28"/>
          <w:lang w:bidi="fa-IR"/>
        </w:rPr>
        <w:t>۶</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تاريخچه، نقد و بررسى عقائد و اعمال وهابى‌ها، </w:t>
      </w:r>
      <w:r>
        <w:rPr>
          <w:rFonts w:eastAsia="IRNazanin" w:cs="IRNazanin"/>
          <w:color w:val="111111"/>
          <w:sz w:val="28"/>
          <w:szCs w:val="28"/>
          <w:lang w:bidi="fa-IR"/>
        </w:rPr>
        <w:t>1</w:t>
      </w:r>
      <w:r>
        <w:rPr>
          <w:rFonts w:ascii="IRNazanin" w:hAnsi="IRNazanin" w:eastAsia="IRNazanin"/>
          <w:color w:val="111111"/>
          <w:sz w:val="28"/>
          <w:sz w:val="28"/>
          <w:szCs w:val="28"/>
          <w:lang w:bidi="fa-IR"/>
        </w:rPr>
        <w:t>٧</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تازهترين دروغ وهابيت،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٨۶</w:t>
      </w:r>
    </w:p>
    <w:p>
      <w:pPr>
        <w:pStyle w:val="BookText"/>
        <w:rPr/>
      </w:pPr>
      <w:r>
        <w:rPr>
          <w:rFonts w:ascii="Amiri" w:hAnsi="Amiri" w:eastAsia="Amiri" w:cs="Amiri"/>
          <w:color w:val="111111"/>
          <w:sz w:val="28"/>
          <w:sz w:val="28"/>
          <w:szCs w:val="28"/>
          <w:rtl w:val="true"/>
          <w:lang w:bidi="ar-SA"/>
        </w:rPr>
        <w:t xml:space="preserve">تانيس ارباب الصفا فى مولد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٠٧</w:t>
      </w:r>
    </w:p>
    <w:p>
      <w:pPr>
        <w:pStyle w:val="BookText"/>
        <w:rPr/>
      </w:pPr>
      <w:r>
        <w:rPr>
          <w:rFonts w:ascii="Amiri" w:hAnsi="Amiri" w:eastAsia="Amiri" w:cs="Amiri"/>
          <w:color w:val="111111"/>
          <w:sz w:val="28"/>
          <w:sz w:val="28"/>
          <w:szCs w:val="28"/>
          <w:rtl w:val="true"/>
          <w:lang w:bidi="ar-SA"/>
        </w:rPr>
        <w:t xml:space="preserve">تأويل صفات خدا،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التبرك بآثار النبى والأولياء عليهم السلام،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تبرك صحابه به آثار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٧٨</w:t>
      </w:r>
    </w:p>
    <w:p>
      <w:pPr>
        <w:pStyle w:val="BookText"/>
        <w:rPr/>
      </w:pPr>
      <w:r>
        <w:rPr>
          <w:rFonts w:ascii="Amiri" w:hAnsi="Amiri" w:eastAsia="Amiri" w:cs="Amiri"/>
          <w:color w:val="111111"/>
          <w:sz w:val="28"/>
          <w:sz w:val="28"/>
          <w:szCs w:val="28"/>
          <w:rtl w:val="true"/>
          <w:lang w:bidi="ar-SA"/>
        </w:rPr>
        <w:t>التبرك و التوسل و الصلح مع العدو الصهيونى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ضوء آراء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واعظ زاده الخراسانى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عبدالعزيز بن عبدالله بن باز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بن على السقاف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السبحانى،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تبرك و توسل،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تبرك و قبور،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تبرّك و قبور،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التبرك،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٨٩</w:t>
      </w:r>
    </w:p>
    <w:p>
      <w:pPr>
        <w:pStyle w:val="BookText"/>
        <w:rPr/>
      </w:pPr>
      <w:r>
        <w:rPr>
          <w:rFonts w:ascii="IRNazanin" w:hAnsi="IRNazanin" w:eastAsia="IRNazanin"/>
          <w:color w:val="111111"/>
          <w:sz w:val="28"/>
          <w:sz w:val="28"/>
          <w:szCs w:val="28"/>
          <w:rtl w:val="true"/>
          <w:lang w:bidi="fa-IR"/>
        </w:rPr>
        <w:t>تبرك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تبرك اصحاب و تابعين به آثار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نشانهى ايمان است نه شرك، </w:t>
      </w:r>
      <w:r>
        <w:rPr>
          <w:rFonts w:eastAsia="IRNazanin" w:cs="IRNazanin"/>
          <w:color w:val="111111"/>
          <w:sz w:val="28"/>
          <w:szCs w:val="28"/>
          <w:lang w:bidi="fa-IR"/>
        </w:rPr>
        <w:t>15</w:t>
      </w:r>
      <w:r>
        <w:rPr>
          <w:rFonts w:ascii="IRNazanin" w:hAnsi="IRNazanin" w:eastAsia="IRNazanin"/>
          <w:color w:val="111111"/>
          <w:sz w:val="28"/>
          <w:sz w:val="28"/>
          <w:szCs w:val="28"/>
          <w:lang w:bidi="fa-IR"/>
        </w:rPr>
        <w:t>٧</w:t>
      </w:r>
    </w:p>
    <w:p>
      <w:pPr>
        <w:pStyle w:val="BookText"/>
        <w:rPr/>
      </w:pPr>
      <w:r>
        <w:rPr>
          <w:rFonts w:ascii="Amiri" w:hAnsi="Amiri" w:eastAsia="Amiri" w:cs="Amiri"/>
          <w:color w:val="111111"/>
          <w:sz w:val="28"/>
          <w:sz w:val="28"/>
          <w:szCs w:val="28"/>
          <w:rtl w:val="true"/>
          <w:lang w:bidi="ar-SA"/>
        </w:rPr>
        <w:t>التبرك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تبرك الصحابة و التابعين بآثار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الصالحين، هل هو شرك فى الدين او دليل ايمان و يقين،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التبرك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تبرك الصحابة و التابعين بآثار النبى و الصالحين،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التبرك،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تبرئة الشيعة الابرار من الطعن فى عرض النبى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 مختصر على شيوخ الوهابية عثمان الخميس و عبدالله الفضلى و عبدالقادر بن محمد، </w:t>
      </w:r>
      <w:r>
        <w:rPr>
          <w:rFonts w:eastAsia="Amiri" w:cs="Amiri" w:ascii="Amiri" w:hAnsi="Amiri"/>
          <w:color w:val="111111"/>
          <w:sz w:val="28"/>
          <w:szCs w:val="28"/>
          <w:lang w:bidi="ar-SA"/>
        </w:rPr>
        <w:t>235</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تبصرة الناظرين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۶٨</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تثبيت الامامة و ترتيب الخلافة،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تجاوز آل سعود به حرم امن الهى، </w:t>
      </w:r>
      <w:r>
        <w:rPr>
          <w:rFonts w:eastAsia="IRNazanin" w:cs="IRNazanin"/>
          <w:color w:val="111111"/>
          <w:sz w:val="28"/>
          <w:szCs w:val="28"/>
          <w:lang w:bidi="fa-IR"/>
        </w:rPr>
        <w:t>22</w:t>
      </w:r>
      <w:r>
        <w:rPr>
          <w:rFonts w:ascii="IRNazanin" w:hAnsi="IRNazanin" w:eastAsia="IRNazanin"/>
          <w:color w:val="111111"/>
          <w:sz w:val="28"/>
          <w:sz w:val="28"/>
          <w:szCs w:val="28"/>
          <w:lang w:bidi="fa-IR"/>
        </w:rPr>
        <w:t>۶</w:t>
      </w:r>
    </w:p>
    <w:p>
      <w:pPr>
        <w:pStyle w:val="BookText"/>
        <w:rPr/>
      </w:pPr>
      <w:r>
        <w:rPr>
          <w:rFonts w:ascii="Amiri" w:hAnsi="Amiri" w:eastAsia="Amiri" w:cs="Amiri"/>
          <w:color w:val="111111"/>
          <w:sz w:val="28"/>
          <w:sz w:val="28"/>
          <w:szCs w:val="28"/>
          <w:rtl w:val="true"/>
          <w:lang w:bidi="ar-SA"/>
        </w:rPr>
        <w:t xml:space="preserve">تجديد كشف الارتياب،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تجزيه و تحليل عقايد فرقه وهابى،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تجهيز الجيش لكَسر صَنَمى، </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التحذير من الفرقة،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تحرير الافكار،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تحريف اسماء اولاد المعصومين،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تحريف القرآن اسطوره ام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علمى يثبت عصمه القرآن عن كل تحريف و يبحث الروايات الواردة فى ذلك فى مصادر الجميع،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تحريف ناپذيرى قرآن، </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التحفة الاثناعشرية فى نقض كلمات الوهابية،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التحفة الامامية فى دحض حجج الوهابية،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التحفة العلوية،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التحفة الغياثيه فى مسألة ابطال الرؤية،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٨</w:t>
      </w:r>
    </w:p>
    <w:p>
      <w:pPr>
        <w:pStyle w:val="BookText"/>
        <w:rPr/>
      </w:pPr>
      <w:r>
        <w:rPr>
          <w:rFonts w:ascii="IRNazanin" w:hAnsi="IRNazanin" w:eastAsia="IRNazanin"/>
          <w:color w:val="111111"/>
          <w:sz w:val="28"/>
          <w:sz w:val="28"/>
          <w:szCs w:val="28"/>
          <w:rtl w:val="true"/>
          <w:lang w:bidi="fa-IR"/>
        </w:rPr>
        <w:t xml:space="preserve">تحفه گجرات اعنى شيعى جوابات بسؤال فرقه سنيه وهابيه، </w:t>
      </w:r>
      <w:r>
        <w:rPr>
          <w:rFonts w:eastAsia="IRNazanin" w:cs="IRNazanin"/>
          <w:color w:val="111111"/>
          <w:sz w:val="28"/>
          <w:szCs w:val="28"/>
          <w:lang w:bidi="fa-IR"/>
        </w:rPr>
        <w:t>3</w:t>
      </w:r>
      <w:r>
        <w:rPr>
          <w:rFonts w:ascii="IRNazanin" w:hAnsi="IRNazanin" w:eastAsia="IRNazanin"/>
          <w:color w:val="111111"/>
          <w:sz w:val="28"/>
          <w:sz w:val="28"/>
          <w:szCs w:val="28"/>
          <w:lang w:bidi="fa-IR"/>
        </w:rPr>
        <w:t>٨</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تحفه وهابيه داستان معاويه، حصه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التحقيق فى نفى التحريف عن القرآن الشريف،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تحليلى نو بر عقايد وهابيان،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تخريب و بازسازى بقيع به روايت اسناد، </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ترجمه الشيعة،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ترجمه‌ى منهج الرشاد لمن اراد السداد پاسخ به شبهات وهابيان، </w:t>
      </w:r>
      <w:r>
        <w:rPr>
          <w:rFonts w:eastAsia="IRNazanin" w:cs="IRNazanin"/>
          <w:color w:val="111111"/>
          <w:sz w:val="28"/>
          <w:szCs w:val="28"/>
          <w:lang w:bidi="fa-IR"/>
        </w:rPr>
        <w:t>3</w:t>
      </w:r>
      <w:r>
        <w:rPr>
          <w:rFonts w:ascii="IRNazanin" w:hAnsi="IRNazanin" w:eastAsia="IRNazanin"/>
          <w:color w:val="111111"/>
          <w:sz w:val="28"/>
          <w:sz w:val="28"/>
          <w:szCs w:val="28"/>
          <w:lang w:bidi="fa-IR"/>
        </w:rPr>
        <w:t>۶</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تزكية الابرار و إدانة الاشرار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الرد على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تم للتاريخ،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التسميات بين التسامح العلوى والتوظيف الأموى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تحليلية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حول سبب تسمية بعض اولاد الائمة باسماء الخلفاء،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التّشيع هو الصراط المستقيم،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تشييد المطاعن و كشف الضغائن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باب دهم تحفه اثناعشريه،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٧۶</w:t>
      </w:r>
    </w:p>
    <w:p>
      <w:pPr>
        <w:pStyle w:val="BookText"/>
        <w:rPr/>
      </w:pPr>
      <w:r>
        <w:rPr>
          <w:rFonts w:ascii="Amiri" w:hAnsi="Amiri" w:eastAsia="Amiri" w:cs="Amiri"/>
          <w:color w:val="111111"/>
          <w:sz w:val="28"/>
          <w:sz w:val="28"/>
          <w:szCs w:val="28"/>
          <w:rtl w:val="true"/>
          <w:lang w:bidi="ar-SA"/>
        </w:rPr>
        <w:t xml:space="preserve">تشييد مبانى الايمان و تزييف اصول اهل العدوان،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 xml:space="preserve">تصحيح برداشتها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بازنگرى افكار و مبانى وهابيت توسط علماى وهابى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lang w:bidi="fa-IR"/>
        </w:rPr>
        <w:t>۶</w:t>
      </w:r>
    </w:p>
    <w:p>
      <w:pPr>
        <w:pStyle w:val="BookText"/>
        <w:rPr/>
      </w:pPr>
      <w:r>
        <w:rPr>
          <w:rFonts w:ascii="Amiri" w:hAnsi="Amiri" w:eastAsia="Amiri" w:cs="Amiri"/>
          <w:color w:val="111111"/>
          <w:sz w:val="28"/>
          <w:sz w:val="28"/>
          <w:szCs w:val="28"/>
          <w:rtl w:val="true"/>
          <w:lang w:bidi="ar-SA"/>
        </w:rPr>
        <w:t xml:space="preserve">تصفية الخفا فى اثبات ماتم سيدالشهداء،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٠</w:t>
      </w:r>
    </w:p>
    <w:p>
      <w:pPr>
        <w:pStyle w:val="BookText"/>
        <w:rPr/>
      </w:pPr>
      <w:r>
        <w:rPr>
          <w:rFonts w:ascii="IRNazanin" w:hAnsi="IRNazanin" w:eastAsia="IRNazanin"/>
          <w:color w:val="111111"/>
          <w:sz w:val="28"/>
          <w:sz w:val="28"/>
          <w:szCs w:val="28"/>
          <w:rtl w:val="true"/>
          <w:lang w:bidi="fa-IR"/>
        </w:rPr>
        <w:t>تضاد عقايد حنفيت با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و گفتار علماى اهل سنت،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تعارضات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تعارضات عقايد وهابيت با قرآن و تعارضات درونى كتاب مقدس،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تفاوت شرك با شفاعت پاسخ به شبهه فرقه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آيه </w:t>
      </w:r>
      <w:r>
        <w:rPr>
          <w:rFonts w:eastAsia="IRNazanin" w:cs="IRNazanin"/>
          <w:color w:val="111111"/>
          <w:sz w:val="28"/>
          <w:szCs w:val="28"/>
          <w:lang w:bidi="fa-IR"/>
        </w:rPr>
        <w:t>1</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سوره حضرت يونس، </w:t>
      </w:r>
      <w:r>
        <w:rPr>
          <w:rFonts w:eastAsia="IRNazanin" w:cs="IRNazanin"/>
          <w:color w:val="111111"/>
          <w:sz w:val="28"/>
          <w:szCs w:val="28"/>
          <w:lang w:bidi="fa-IR"/>
        </w:rPr>
        <w:t>3</w:t>
      </w:r>
      <w:r>
        <w:rPr>
          <w:rFonts w:ascii="IRNazanin" w:hAnsi="IRNazanin" w:eastAsia="IRNazanin"/>
          <w:color w:val="111111"/>
          <w:sz w:val="28"/>
          <w:sz w:val="28"/>
          <w:szCs w:val="28"/>
          <w:lang w:bidi="fa-IR"/>
        </w:rPr>
        <w:t>٠٨</w:t>
      </w:r>
    </w:p>
    <w:p>
      <w:pPr>
        <w:pStyle w:val="BookText"/>
        <w:rPr/>
      </w:pPr>
      <w:r>
        <w:rPr>
          <w:rFonts w:ascii="IRNazanin" w:hAnsi="IRNazanin" w:eastAsia="IRNazanin"/>
          <w:color w:val="111111"/>
          <w:sz w:val="28"/>
          <w:sz w:val="28"/>
          <w:szCs w:val="28"/>
          <w:rtl w:val="true"/>
          <w:lang w:bidi="fa-IR"/>
        </w:rPr>
        <w:t>تقارير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دولتمردان عثمانى مقارن ظهور محمد بن عبدالوهاب و استقرار دولت نخست آل سعود در نجد و حجاز،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تقليب المكايد،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٧٧</w:t>
      </w:r>
    </w:p>
    <w:p>
      <w:pPr>
        <w:pStyle w:val="BookText"/>
        <w:rPr/>
      </w:pPr>
      <w:r>
        <w:rPr>
          <w:rFonts w:ascii="Amiri" w:hAnsi="Amiri" w:eastAsia="Amiri" w:cs="Amiri"/>
          <w:color w:val="111111"/>
          <w:sz w:val="28"/>
          <w:sz w:val="28"/>
          <w:szCs w:val="28"/>
          <w:rtl w:val="true"/>
          <w:lang w:bidi="ar-SA"/>
        </w:rPr>
        <w:t xml:space="preserve">تقوية الايمان بردّ تزكية ابن ابى سفيان، </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تقيه و شفاعت در قرآن و سنت،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التكفير والارهاب خامات الشرق و صناعه الغرب،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تكفير،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تنبيه الغافلين على عقائد الوهابيين،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تنبيه الناس من شر الوسواس الخناس،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۶٩</w:t>
      </w:r>
    </w:p>
    <w:p>
      <w:pPr>
        <w:pStyle w:val="BookText"/>
        <w:rPr/>
      </w:pPr>
      <w:r>
        <w:rPr>
          <w:rFonts w:ascii="Amiri" w:hAnsi="Amiri" w:eastAsia="Amiri" w:cs="Amiri"/>
          <w:color w:val="111111"/>
          <w:sz w:val="28"/>
          <w:sz w:val="28"/>
          <w:szCs w:val="28"/>
          <w:rtl w:val="true"/>
          <w:lang w:bidi="ar-SA"/>
        </w:rPr>
        <w:t xml:space="preserve">تنقيد و ترديد كتاب معاويه و يزيد از كتب‌هاى جديد،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توحيد اسلامى و نظرى بر وهابيت،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التوحيد و الشرك فى القرآن الكريم،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٨٠</w:t>
      </w:r>
    </w:p>
    <w:p>
      <w:pPr>
        <w:pStyle w:val="BookText"/>
        <w:rPr/>
      </w:pPr>
      <w:r>
        <w:rPr>
          <w:rFonts w:ascii="Amiri" w:hAnsi="Amiri" w:eastAsia="Amiri" w:cs="Amiri"/>
          <w:color w:val="111111"/>
          <w:sz w:val="28"/>
          <w:sz w:val="28"/>
          <w:szCs w:val="28"/>
          <w:rtl w:val="true"/>
          <w:lang w:bidi="ar-SA"/>
        </w:rPr>
        <w:t xml:space="preserve">توحيد و توسل،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توحيد و زيارت،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توحيد و شرك در نگاه شيعه و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و نقد افترائات دكتر قفارى بر مذهب شيعه، </w:t>
      </w:r>
      <w:r>
        <w:rPr>
          <w:rFonts w:eastAsia="IRNazanin" w:cs="IRNazanin"/>
          <w:color w:val="111111"/>
          <w:sz w:val="28"/>
          <w:szCs w:val="28"/>
          <w:lang w:bidi="fa-IR"/>
        </w:rPr>
        <w:t>321</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مفهومه و اقسامه و حكمه فى الشريعه الاسلاميه الغراء،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٧۶</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توسل الائمة،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٠</w:t>
      </w:r>
    </w:p>
    <w:p>
      <w:pPr>
        <w:pStyle w:val="BookText"/>
        <w:rPr/>
      </w:pPr>
      <w:r>
        <w:rPr>
          <w:rFonts w:ascii="IRNazanin" w:hAnsi="IRNazanin" w:eastAsia="IRNazanin"/>
          <w:color w:val="111111"/>
          <w:sz w:val="28"/>
          <w:sz w:val="28"/>
          <w:szCs w:val="28"/>
          <w:rtl w:val="true"/>
          <w:lang w:bidi="fa-IR"/>
        </w:rPr>
        <w:t xml:space="preserve">التوسل او الاستغاثه بالارواح المقدسه، </w:t>
      </w:r>
      <w:r>
        <w:rPr>
          <w:rFonts w:eastAsia="IRNazanin" w:cs="IRNazanin"/>
          <w:color w:val="111111"/>
          <w:sz w:val="28"/>
          <w:szCs w:val="28"/>
          <w:lang w:bidi="fa-IR"/>
        </w:rPr>
        <w:t>2</w:t>
      </w:r>
      <w:r>
        <w:rPr>
          <w:rFonts w:ascii="IRNazanin" w:hAnsi="IRNazanin" w:eastAsia="IRNazanin"/>
          <w:color w:val="111111"/>
          <w:sz w:val="28"/>
          <w:sz w:val="28"/>
          <w:szCs w:val="28"/>
          <w:lang w:bidi="fa-IR"/>
        </w:rPr>
        <w:t>٧۶</w:t>
      </w:r>
    </w:p>
    <w:p>
      <w:pPr>
        <w:pStyle w:val="BookText"/>
        <w:rPr/>
      </w:pPr>
      <w:r>
        <w:rPr>
          <w:rFonts w:ascii="Amiri" w:hAnsi="Amiri" w:eastAsia="Amiri" w:cs="Amiri"/>
          <w:color w:val="111111"/>
          <w:sz w:val="28"/>
          <w:sz w:val="28"/>
          <w:szCs w:val="28"/>
          <w:rtl w:val="true"/>
          <w:lang w:bidi="ar-SA"/>
        </w:rPr>
        <w:t xml:space="preserve">التوسل بالنبى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التبرك بآثاره،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توسل به اهل بيت از منظر قرآن و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آراى وهابيت، </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٠</w:t>
      </w:r>
    </w:p>
    <w:p>
      <w:pPr>
        <w:pStyle w:val="BookText"/>
        <w:rPr/>
      </w:pPr>
      <w:r>
        <w:rPr>
          <w:rFonts w:ascii="IRNazanin" w:hAnsi="IRNazanin" w:eastAsia="IRNazanin"/>
          <w:color w:val="111111"/>
          <w:sz w:val="28"/>
          <w:sz w:val="28"/>
          <w:szCs w:val="28"/>
          <w:rtl w:val="true"/>
          <w:lang w:bidi="fa-IR"/>
        </w:rPr>
        <w:t xml:space="preserve">توسل به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تبرك به آثار ايشان،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توسل در نگاه قرآن و حديث، </w:t>
      </w:r>
      <w:r>
        <w:rPr>
          <w:rFonts w:eastAsia="IRNazanin" w:cs="IRNazanin"/>
          <w:color w:val="111111"/>
          <w:sz w:val="28"/>
          <w:szCs w:val="28"/>
          <w:lang w:bidi="fa-IR"/>
        </w:rPr>
        <w:t>3</w:t>
      </w:r>
      <w:r>
        <w:rPr>
          <w:rFonts w:ascii="IRNazanin" w:hAnsi="IRNazanin" w:eastAsia="IRNazanin"/>
          <w:color w:val="111111"/>
          <w:sz w:val="28"/>
          <w:sz w:val="28"/>
          <w:szCs w:val="28"/>
          <w:lang w:bidi="fa-IR"/>
        </w:rPr>
        <w:t>٠٠</w:t>
      </w:r>
    </w:p>
    <w:p>
      <w:pPr>
        <w:pStyle w:val="BookText"/>
        <w:rPr/>
      </w:pPr>
      <w:r>
        <w:rPr>
          <w:rFonts w:ascii="IRNazanin" w:hAnsi="IRNazanin" w:eastAsia="IRNazanin"/>
          <w:color w:val="111111"/>
          <w:sz w:val="28"/>
          <w:sz w:val="28"/>
          <w:szCs w:val="28"/>
          <w:rtl w:val="true"/>
          <w:lang w:bidi="fa-IR"/>
        </w:rPr>
        <w:t xml:space="preserve">توسل در يك نگاه، </w:t>
      </w:r>
      <w:r>
        <w:rPr>
          <w:rFonts w:eastAsia="IRNazanin" w:cs="IRNazanin"/>
          <w:color w:val="111111"/>
          <w:sz w:val="28"/>
          <w:szCs w:val="28"/>
          <w:lang w:bidi="fa-IR"/>
        </w:rPr>
        <w:t>3</w:t>
      </w:r>
      <w:r>
        <w:rPr>
          <w:rFonts w:ascii="IRNazanin" w:hAnsi="IRNazanin" w:eastAsia="IRNazanin"/>
          <w:color w:val="111111"/>
          <w:sz w:val="28"/>
          <w:sz w:val="28"/>
          <w:szCs w:val="28"/>
          <w:lang w:bidi="fa-IR"/>
        </w:rPr>
        <w:t>٩٨</w:t>
      </w:r>
    </w:p>
    <w:p>
      <w:pPr>
        <w:pStyle w:val="BookText"/>
        <w:rPr/>
      </w:pPr>
      <w:r>
        <w:rPr>
          <w:rFonts w:ascii="Amiri" w:hAnsi="Amiri" w:eastAsia="Amiri" w:cs="Amiri"/>
          <w:color w:val="111111"/>
          <w:sz w:val="28"/>
          <w:sz w:val="28"/>
          <w:szCs w:val="28"/>
          <w:rtl w:val="true"/>
          <w:lang w:bidi="ar-SA"/>
        </w:rPr>
        <w:t>التوسل ركن الإيمان والعبادة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الاستاذ المحقق آية الله الشيخ محمد سند،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٨٧</w:t>
      </w:r>
    </w:p>
    <w:p>
      <w:pPr>
        <w:pStyle w:val="BookText"/>
        <w:rPr/>
      </w:pPr>
      <w:r>
        <w:rPr>
          <w:rFonts w:ascii="Amiri" w:hAnsi="Amiri" w:eastAsia="Amiri" w:cs="Amiri"/>
          <w:color w:val="111111"/>
          <w:sz w:val="28"/>
          <w:sz w:val="28"/>
          <w:szCs w:val="28"/>
          <w:rtl w:val="true"/>
          <w:lang w:bidi="ar-SA"/>
        </w:rPr>
        <w:t xml:space="preserve">التوسل عبادة توحيدية مع محاضرات الاستاذ الشيخ محمد سند،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التوسل عبادة توحيدية من محاضرات محمد سند،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٨٧</w:t>
      </w:r>
    </w:p>
    <w:p>
      <w:pPr>
        <w:pStyle w:val="BookText"/>
        <w:rPr/>
      </w:pPr>
      <w:r>
        <w:rPr>
          <w:rFonts w:ascii="Amiri" w:hAnsi="Amiri" w:eastAsia="Amiri" w:cs="Amiri"/>
          <w:color w:val="111111"/>
          <w:sz w:val="28"/>
          <w:sz w:val="28"/>
          <w:szCs w:val="28"/>
          <w:rtl w:val="true"/>
          <w:lang w:bidi="ar-SA"/>
        </w:rPr>
        <w:t xml:space="preserve">التوسل فى القرآن والسنة النبوية،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التوسل من منظار القرآن والسنة والعقل،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توسل و استغاثه بغيرالله اور غير مقلدين كا مذهب،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توسل و تبرك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انديشه‌هاى علامه سيد مرتضى عسكرى،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٨٩</w:t>
      </w:r>
    </w:p>
    <w:p>
      <w:pPr>
        <w:pStyle w:val="BookText"/>
        <w:rPr/>
      </w:pPr>
      <w:r>
        <w:rPr>
          <w:rFonts w:ascii="IRNazanin" w:hAnsi="IRNazanin" w:eastAsia="IRNazanin"/>
          <w:color w:val="111111"/>
          <w:sz w:val="28"/>
          <w:sz w:val="28"/>
          <w:szCs w:val="28"/>
          <w:rtl w:val="true"/>
          <w:lang w:bidi="fa-IR"/>
        </w:rPr>
        <w:t xml:space="preserve">توسل و تبرك برگرفته از آثار آيت‌الله جعفر سبحانى، </w:t>
      </w:r>
      <w:r>
        <w:rPr>
          <w:rFonts w:eastAsia="IRNazanin" w:cs="IRNazanin"/>
          <w:color w:val="111111"/>
          <w:sz w:val="28"/>
          <w:szCs w:val="28"/>
          <w:lang w:bidi="fa-IR"/>
        </w:rPr>
        <w:t>2</w:t>
      </w:r>
      <w:r>
        <w:rPr>
          <w:rFonts w:ascii="IRNazanin" w:hAnsi="IRNazanin" w:eastAsia="IRNazanin"/>
          <w:color w:val="111111"/>
          <w:sz w:val="28"/>
          <w:sz w:val="28"/>
          <w:szCs w:val="28"/>
          <w:lang w:bidi="fa-IR"/>
        </w:rPr>
        <w:t>٧۶</w:t>
      </w:r>
    </w:p>
    <w:p>
      <w:pPr>
        <w:pStyle w:val="BookText"/>
        <w:rPr/>
      </w:pPr>
      <w:r>
        <w:rPr>
          <w:rFonts w:ascii="Amiri" w:hAnsi="Amiri" w:eastAsia="Amiri" w:cs="Amiri"/>
          <w:color w:val="111111"/>
          <w:sz w:val="28"/>
          <w:sz w:val="28"/>
          <w:szCs w:val="28"/>
          <w:rtl w:val="true"/>
          <w:lang w:bidi="ar-SA"/>
        </w:rPr>
        <w:t xml:space="preserve">توسل و رابطه آن با توحيد،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٩</w:t>
      </w:r>
    </w:p>
    <w:p>
      <w:pPr>
        <w:pStyle w:val="BookText"/>
        <w:rPr/>
      </w:pPr>
      <w:r>
        <w:rPr>
          <w:rFonts w:ascii="IRNazanin" w:hAnsi="IRNazanin" w:eastAsia="IRNazanin"/>
          <w:color w:val="111111"/>
          <w:sz w:val="28"/>
          <w:sz w:val="28"/>
          <w:szCs w:val="28"/>
          <w:rtl w:val="true"/>
          <w:lang w:bidi="fa-IR"/>
        </w:rPr>
        <w:t xml:space="preserve">توسل و رد شبهات، </w:t>
      </w:r>
      <w:r>
        <w:rPr>
          <w:rFonts w:eastAsia="IRNazanin" w:cs="IRNazanin"/>
          <w:color w:val="111111"/>
          <w:sz w:val="28"/>
          <w:szCs w:val="28"/>
          <w:lang w:bidi="fa-IR"/>
        </w:rPr>
        <w:t>3</w:t>
      </w:r>
      <w:r>
        <w:rPr>
          <w:rFonts w:ascii="IRNazanin" w:hAnsi="IRNazanin" w:eastAsia="IRNazanin"/>
          <w:color w:val="111111"/>
          <w:sz w:val="28"/>
          <w:sz w:val="28"/>
          <w:szCs w:val="28"/>
          <w:lang w:bidi="fa-IR"/>
        </w:rPr>
        <w:t>٩٨</w:t>
      </w:r>
    </w:p>
    <w:p>
      <w:pPr>
        <w:pStyle w:val="BookText"/>
        <w:rPr/>
      </w:pPr>
      <w:r>
        <w:rPr>
          <w:rFonts w:ascii="Amiri" w:hAnsi="Amiri" w:eastAsia="Amiri" w:cs="Amiri"/>
          <w:color w:val="111111"/>
          <w:sz w:val="28"/>
          <w:sz w:val="28"/>
          <w:szCs w:val="28"/>
          <w:rtl w:val="true"/>
          <w:lang w:bidi="ar-SA"/>
        </w:rPr>
        <w:t xml:space="preserve">توسل و زيارت در سيره معصومين عليهم‌السلام، صحابه و تابعين رضى‌الله عنهم،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 xml:space="preserve">توسل و شفاعت از ديدگاه قرآن و روايات، </w:t>
      </w:r>
      <w:r>
        <w:rPr>
          <w:rFonts w:eastAsia="IRNazanin" w:cs="IRNazanin"/>
          <w:color w:val="111111"/>
          <w:sz w:val="28"/>
          <w:szCs w:val="28"/>
          <w:lang w:bidi="fa-IR"/>
        </w:rPr>
        <w:t>1</w:t>
      </w:r>
      <w:r>
        <w:rPr>
          <w:rFonts w:ascii="IRNazanin" w:hAnsi="IRNazanin" w:eastAsia="IRNazanin"/>
          <w:color w:val="111111"/>
          <w:sz w:val="28"/>
          <w:sz w:val="28"/>
          <w:szCs w:val="28"/>
          <w:lang w:bidi="fa-IR"/>
        </w:rPr>
        <w:t>٩۶</w:t>
      </w:r>
    </w:p>
    <w:p>
      <w:pPr>
        <w:pStyle w:val="BookText"/>
        <w:rPr/>
      </w:pPr>
      <w:r>
        <w:rPr>
          <w:rFonts w:ascii="Amiri" w:hAnsi="Amiri" w:eastAsia="Amiri" w:cs="Amiri"/>
          <w:color w:val="111111"/>
          <w:sz w:val="28"/>
          <w:sz w:val="28"/>
          <w:szCs w:val="28"/>
          <w:rtl w:val="true"/>
          <w:lang w:bidi="ar-SA"/>
        </w:rPr>
        <w:t xml:space="preserve">التوسل والإستغاثة فى الكتاب والسنة،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توسل يا استمداد از ارواح مقدسه،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٧۶</w:t>
      </w:r>
    </w:p>
    <w:p>
      <w:pPr>
        <w:pStyle w:val="BookText"/>
        <w:rPr/>
      </w:pPr>
      <w:r>
        <w:rPr>
          <w:rFonts w:ascii="IRNazanin" w:hAnsi="IRNazanin" w:eastAsia="IRNazanin"/>
          <w:color w:val="111111"/>
          <w:sz w:val="28"/>
          <w:sz w:val="28"/>
          <w:szCs w:val="28"/>
          <w:rtl w:val="true"/>
          <w:lang w:bidi="fa-IR"/>
        </w:rPr>
        <w:t xml:space="preserve">التوسل، </w:t>
      </w:r>
      <w:r>
        <w:rPr>
          <w:rFonts w:eastAsia="IRNazanin" w:cs="IRNazanin"/>
          <w:color w:val="111111"/>
          <w:sz w:val="28"/>
          <w:szCs w:val="28"/>
          <w:lang w:bidi="fa-IR"/>
        </w:rPr>
        <w:t>41</w:t>
      </w:r>
      <w:r>
        <w:rPr>
          <w:rFonts w:ascii="IRNazanin" w:hAnsi="IRNazanin" w:eastAsia="IRNazanin"/>
          <w:color w:val="111111"/>
          <w:sz w:val="28"/>
          <w:sz w:val="28"/>
          <w:szCs w:val="28"/>
          <w:lang w:bidi="fa-IR"/>
        </w:rPr>
        <w:t>٨</w:t>
      </w:r>
    </w:p>
    <w:p>
      <w:pPr>
        <w:pStyle w:val="BookText"/>
        <w:rPr/>
      </w:pPr>
      <w:r>
        <w:rPr>
          <w:rFonts w:ascii="Amiri" w:hAnsi="Amiri" w:eastAsia="Amiri" w:cs="Amiri"/>
          <w:color w:val="111111"/>
          <w:sz w:val="28"/>
          <w:sz w:val="28"/>
          <w:szCs w:val="28"/>
          <w:rtl w:val="true"/>
          <w:lang w:bidi="ar-SA"/>
        </w:rPr>
        <w:t>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يا شرك؟ ، </w:t>
      </w:r>
      <w:r>
        <w:rPr>
          <w:rFonts w:eastAsia="Amiri" w:cs="Amiri" w:ascii="Amiri" w:hAnsi="Amiri"/>
          <w:color w:val="111111"/>
          <w:sz w:val="28"/>
          <w:szCs w:val="28"/>
          <w:lang w:bidi="ar-SA"/>
        </w:rPr>
        <w:t>241</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توسل، تبرك، بدعت،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٧۶</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توسل، وسيله‌جويى براى كسب فيض از مبدأ هستى از ديدگاه عقل، قرآن و حديث و پاسخ به شبهات، </w:t>
      </w:r>
      <w:r>
        <w:rPr>
          <w:rFonts w:eastAsia="IRNazanin" w:cs="IRNazanin"/>
          <w:color w:val="111111"/>
          <w:sz w:val="28"/>
          <w:szCs w:val="28"/>
          <w:lang w:bidi="fa-IR"/>
        </w:rPr>
        <w:t>3</w:t>
      </w:r>
      <w:r>
        <w:rPr>
          <w:rFonts w:ascii="IRNazanin" w:hAnsi="IRNazanin" w:eastAsia="IRNazanin"/>
          <w:color w:val="111111"/>
          <w:sz w:val="28"/>
          <w:sz w:val="28"/>
          <w:szCs w:val="28"/>
          <w:lang w:bidi="fa-IR"/>
        </w:rPr>
        <w:t>٠٨</w:t>
      </w:r>
    </w:p>
    <w:p>
      <w:pPr>
        <w:pStyle w:val="BookText"/>
        <w:rPr/>
      </w:pP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توسل؛ حقيقت يا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شده از معتبرترين كتب علماى اهل تسنن، </w:t>
      </w:r>
      <w:r>
        <w:rPr>
          <w:rFonts w:eastAsia="IRNazanin" w:cs="IRNazanin"/>
          <w:color w:val="111111"/>
          <w:sz w:val="28"/>
          <w:szCs w:val="28"/>
          <w:lang w:bidi="fa-IR"/>
        </w:rPr>
        <w:t>44</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تهمتها و دروغ پردازيها در كتاب لله ثم للتاريخ، </w:t>
      </w:r>
      <w:r>
        <w:rPr>
          <w:rFonts w:eastAsia="IRNazanin" w:cs="IRNazanin"/>
          <w:color w:val="111111"/>
          <w:sz w:val="28"/>
          <w:szCs w:val="28"/>
          <w:lang w:bidi="fa-IR"/>
        </w:rPr>
        <w:t>33</w:t>
      </w:r>
      <w:r>
        <w:rPr>
          <w:rFonts w:ascii="IRNazanin" w:hAnsi="IRNazanin" w:eastAsia="IRNazanin"/>
          <w:color w:val="111111"/>
          <w:sz w:val="28"/>
          <w:sz w:val="28"/>
          <w:szCs w:val="28"/>
          <w:lang w:bidi="fa-IR"/>
        </w:rPr>
        <w:t>٠</w:t>
      </w:r>
    </w:p>
    <w:p>
      <w:pPr>
        <w:pStyle w:val="BookText"/>
        <w:rPr/>
      </w:pPr>
      <w:r>
        <w:rPr>
          <w:rFonts w:ascii="Amiri" w:hAnsi="Amiri" w:eastAsia="Amiri" w:cs="Amiri"/>
          <w:color w:val="111111"/>
          <w:sz w:val="28"/>
          <w:sz w:val="28"/>
          <w:szCs w:val="28"/>
          <w:rtl w:val="true"/>
          <w:lang w:bidi="ar-SA"/>
        </w:rPr>
        <w:t xml:space="preserve">تيشه ها و ريشه ها،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ثامن شوال، </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ثمرة الطاعة،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جاء الحق،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جاسوسان مذهب‌ساز استعمار تاريخچه وهابيت در حجاز و بهائيت در ايران، </w:t>
      </w:r>
      <w:r>
        <w:rPr>
          <w:rFonts w:eastAsia="IRNazanin" w:cs="IRNazanin"/>
          <w:color w:val="111111"/>
          <w:sz w:val="28"/>
          <w:szCs w:val="28"/>
          <w:lang w:bidi="fa-IR"/>
        </w:rPr>
        <w:t>22</w:t>
      </w:r>
      <w:r>
        <w:rPr>
          <w:rFonts w:ascii="IRNazanin" w:hAnsi="IRNazanin" w:eastAsia="IRNazanin"/>
          <w:color w:val="111111"/>
          <w:sz w:val="28"/>
          <w:sz w:val="28"/>
          <w:szCs w:val="28"/>
          <w:lang w:bidi="fa-IR"/>
        </w:rPr>
        <w:t>٠</w:t>
      </w:r>
    </w:p>
    <w:p>
      <w:pPr>
        <w:pStyle w:val="BookText"/>
        <w:rPr/>
      </w:pPr>
      <w:r>
        <w:rPr>
          <w:rFonts w:ascii="Amiri" w:hAnsi="Amiri" w:eastAsia="Amiri" w:cs="Amiri"/>
          <w:color w:val="111111"/>
          <w:sz w:val="28"/>
          <w:sz w:val="28"/>
          <w:szCs w:val="28"/>
          <w:rtl w:val="true"/>
          <w:lang w:bidi="ar-SA"/>
        </w:rPr>
        <w:t xml:space="preserve">الجبهان سليل الشيطان،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جدال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شبهات و تهمت هاى وهابيت به شيعه، </w:t>
      </w:r>
      <w:r>
        <w:rPr>
          <w:rFonts w:eastAsia="IRNazanin" w:cs="IRNazanin"/>
          <w:color w:val="111111"/>
          <w:sz w:val="28"/>
          <w:szCs w:val="28"/>
          <w:lang w:bidi="fa-IR"/>
        </w:rPr>
        <w:t>21</w:t>
      </w:r>
      <w:r>
        <w:rPr>
          <w:rFonts w:ascii="IRNazanin" w:hAnsi="IRNazanin" w:eastAsia="IRNazanin"/>
          <w:color w:val="111111"/>
          <w:sz w:val="28"/>
          <w:sz w:val="28"/>
          <w:szCs w:val="28"/>
          <w:lang w:bidi="fa-IR"/>
        </w:rPr>
        <w:t>۶</w:t>
      </w:r>
    </w:p>
    <w:p>
      <w:pPr>
        <w:pStyle w:val="BookText"/>
        <w:rPr/>
      </w:pPr>
      <w:r>
        <w:rPr>
          <w:rFonts w:ascii="Amiri" w:hAnsi="Amiri" w:eastAsia="Amiri" w:cs="Amiri"/>
          <w:color w:val="111111"/>
          <w:sz w:val="28"/>
          <w:sz w:val="28"/>
          <w:szCs w:val="28"/>
          <w:rtl w:val="true"/>
          <w:lang w:bidi="ar-SA"/>
        </w:rPr>
        <w:t>جدال 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و بررسى شبهات وهابيان،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٧٧</w:t>
      </w:r>
    </w:p>
    <w:p>
      <w:pPr>
        <w:pStyle w:val="BookText"/>
        <w:rPr/>
      </w:pPr>
      <w:r>
        <w:rPr>
          <w:rFonts w:ascii="IRNazanin" w:hAnsi="IRNazanin" w:eastAsia="IRNazanin"/>
          <w:color w:val="111111"/>
          <w:sz w:val="28"/>
          <w:sz w:val="28"/>
          <w:szCs w:val="28"/>
          <w:rtl w:val="true"/>
          <w:lang w:bidi="fa-IR"/>
        </w:rPr>
        <w:t>جريان شناخت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بررسى تفصيلى پيشينه عملكردها و باورها، </w:t>
      </w:r>
      <w:r>
        <w:rPr>
          <w:rFonts w:eastAsia="IRNazanin" w:cs="IRNazanin"/>
          <w:color w:val="111111"/>
          <w:sz w:val="28"/>
          <w:szCs w:val="28"/>
          <w:lang w:bidi="fa-IR"/>
        </w:rPr>
        <w:t>31</w:t>
      </w:r>
      <w:r>
        <w:rPr>
          <w:rFonts w:ascii="IRNazanin" w:hAnsi="IRNazanin" w:eastAsia="IRNazanin"/>
          <w:color w:val="111111"/>
          <w:sz w:val="28"/>
          <w:sz w:val="28"/>
          <w:szCs w:val="28"/>
          <w:lang w:bidi="fa-IR"/>
        </w:rPr>
        <w:t>۶</w:t>
      </w:r>
    </w:p>
    <w:p>
      <w:pPr>
        <w:pStyle w:val="BookText"/>
        <w:rPr/>
      </w:pPr>
      <w:r>
        <w:rPr>
          <w:rFonts w:ascii="Amiri" w:hAnsi="Amiri" w:eastAsia="Amiri" w:cs="Amiri"/>
          <w:color w:val="111111"/>
          <w:sz w:val="28"/>
          <w:sz w:val="28"/>
          <w:szCs w:val="28"/>
          <w:rtl w:val="true"/>
          <w:lang w:bidi="ar-SA"/>
        </w:rPr>
        <w:t>جزم‌انديشى و خشونت مذهبى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كتاب البراهين الجلية فى رفع تشكيكات الوهابية،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جستارهايى در نقد و بررسى جريان سلفى‌گرى و وهابيت،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جستجوى حقيقت در مناظرات مسجدالحرام،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جسم انگارى خدا از نگاه شيعه و سنى، </w:t>
      </w:r>
      <w:r>
        <w:rPr>
          <w:rFonts w:eastAsia="IRNazanin" w:cs="IRNazanin"/>
          <w:color w:val="111111"/>
          <w:sz w:val="28"/>
          <w:szCs w:val="28"/>
          <w:lang w:bidi="fa-IR"/>
        </w:rPr>
        <w:t>3</w:t>
      </w:r>
      <w:r>
        <w:rPr>
          <w:rFonts w:ascii="IRNazanin" w:hAnsi="IRNazanin" w:eastAsia="IRNazanin"/>
          <w:color w:val="111111"/>
          <w:sz w:val="28"/>
          <w:sz w:val="28"/>
          <w:szCs w:val="28"/>
          <w:lang w:bidi="fa-IR"/>
        </w:rPr>
        <w:t>٧٩</w:t>
      </w:r>
    </w:p>
    <w:p>
      <w:pPr>
        <w:pStyle w:val="BookText"/>
        <w:rPr/>
      </w:pPr>
      <w:r>
        <w:rPr>
          <w:rFonts w:ascii="Amiri" w:hAnsi="Amiri" w:eastAsia="Amiri" w:cs="Amiri"/>
          <w:color w:val="111111"/>
          <w:sz w:val="28"/>
          <w:sz w:val="28"/>
          <w:szCs w:val="28"/>
          <w:rtl w:val="true"/>
          <w:lang w:bidi="ar-SA"/>
        </w:rPr>
        <w:t xml:space="preserve">جنايت وهابيت،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الجنة الواقية والجنة الباقية فى اثبات مشروعية زيارة المعصومين و كيفيتها والفاظها،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جنت البقيع،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جواب اشكالات موسى جارالله،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الجواب الاتم فى شعار المحرم والماتم، </w:t>
      </w:r>
      <w:r>
        <w:rPr>
          <w:rFonts w:eastAsia="IRNazanin" w:cs="IRNazanin"/>
          <w:color w:val="111111"/>
          <w:sz w:val="28"/>
          <w:szCs w:val="28"/>
          <w:lang w:bidi="fa-IR"/>
        </w:rPr>
        <w:t>24</w:t>
      </w:r>
      <w:r>
        <w:rPr>
          <w:rFonts w:ascii="IRNazanin" w:hAnsi="IRNazanin" w:eastAsia="IRNazanin"/>
          <w:color w:val="111111"/>
          <w:sz w:val="28"/>
          <w:sz w:val="28"/>
          <w:szCs w:val="28"/>
          <w:lang w:bidi="fa-IR"/>
        </w:rPr>
        <w:t>۶</w:t>
      </w:r>
    </w:p>
    <w:p>
      <w:pPr>
        <w:pStyle w:val="BookText"/>
        <w:rPr/>
      </w:pPr>
      <w:r>
        <w:rPr>
          <w:rFonts w:ascii="Amiri" w:hAnsi="Amiri" w:eastAsia="Amiri" w:cs="Amiri"/>
          <w:color w:val="111111"/>
          <w:sz w:val="28"/>
          <w:sz w:val="28"/>
          <w:szCs w:val="28"/>
          <w:rtl w:val="true"/>
          <w:lang w:bidi="ar-SA"/>
        </w:rPr>
        <w:t xml:space="preserve">الجواب على مسألة شد الرحال،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٩</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لا جواب، </w:t>
      </w:r>
      <w:r>
        <w:rPr>
          <w:rFonts w:eastAsia="IRNazanin" w:cs="IRNazanin"/>
          <w:color w:val="111111"/>
          <w:sz w:val="28"/>
          <w:szCs w:val="28"/>
          <w:lang w:bidi="fa-IR"/>
        </w:rPr>
        <w:t>2</w:t>
      </w:r>
      <w:r>
        <w:rPr>
          <w:rFonts w:ascii="IRNazanin" w:hAnsi="IRNazanin" w:eastAsia="IRNazanin"/>
          <w:color w:val="111111"/>
          <w:sz w:val="28"/>
          <w:sz w:val="28"/>
          <w:szCs w:val="28"/>
          <w:lang w:bidi="fa-IR"/>
        </w:rPr>
        <w:t>۶</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جوابات الوهابيين،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جواز الجمع بين الصلاتين مطلقاً، كربلا،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جواز العزاء للحسين،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جواز اللعن مطلقاً، </w:t>
      </w:r>
      <w:r>
        <w:rPr>
          <w:rFonts w:eastAsia="IRNazanin" w:cs="IRNazanin"/>
          <w:color w:val="111111"/>
          <w:sz w:val="28"/>
          <w:szCs w:val="28"/>
          <w:lang w:bidi="fa-IR"/>
        </w:rPr>
        <w:t>32</w:t>
      </w:r>
      <w:r>
        <w:rPr>
          <w:rFonts w:ascii="IRNazanin" w:hAnsi="IRNazanin" w:eastAsia="IRNazanin"/>
          <w:color w:val="111111"/>
          <w:sz w:val="28"/>
          <w:sz w:val="28"/>
          <w:szCs w:val="28"/>
          <w:lang w:bidi="fa-IR"/>
        </w:rPr>
        <w:t>٨</w:t>
      </w:r>
    </w:p>
    <w:p>
      <w:pPr>
        <w:pStyle w:val="BookText"/>
        <w:rPr/>
      </w:pPr>
      <w:r>
        <w:rPr>
          <w:rFonts w:ascii="Amiri" w:hAnsi="Amiri" w:eastAsia="Amiri" w:cs="Amiri"/>
          <w:color w:val="111111"/>
          <w:sz w:val="28"/>
          <w:sz w:val="28"/>
          <w:szCs w:val="28"/>
          <w:rtl w:val="true"/>
          <w:lang w:bidi="ar-SA"/>
        </w:rPr>
        <w:t xml:space="preserve">جواز بكا،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جواز تعزيه، </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جواز لعن يزيد اشقى بنى امية رداً على بعض الاموية،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جواز لعن يزيد،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٨۶</w:t>
      </w:r>
    </w:p>
    <w:p>
      <w:pPr>
        <w:pStyle w:val="BookText"/>
        <w:rPr/>
      </w:pPr>
      <w:r>
        <w:rPr>
          <w:rFonts w:ascii="IRNazanin" w:hAnsi="IRNazanin" w:eastAsia="IRNazanin"/>
          <w:color w:val="111111"/>
          <w:sz w:val="28"/>
          <w:sz w:val="28"/>
          <w:szCs w:val="28"/>
          <w:rtl w:val="true"/>
          <w:lang w:bidi="fa-IR"/>
        </w:rPr>
        <w:t xml:space="preserve">چالش هاى فكرى و سياسى وهابيت، </w:t>
      </w:r>
      <w:r>
        <w:rPr>
          <w:rFonts w:eastAsia="IRNazanin" w:cs="IRNazanin"/>
          <w:color w:val="111111"/>
          <w:sz w:val="28"/>
          <w:szCs w:val="28"/>
          <w:lang w:bidi="fa-IR"/>
        </w:rPr>
        <w:t>1</w:t>
      </w:r>
      <w:r>
        <w:rPr>
          <w:rFonts w:ascii="IRNazanin" w:hAnsi="IRNazanin" w:eastAsia="IRNazanin"/>
          <w:color w:val="111111"/>
          <w:sz w:val="28"/>
          <w:sz w:val="28"/>
          <w:szCs w:val="28"/>
          <w:lang w:bidi="fa-IR"/>
        </w:rPr>
        <w:t>۶</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چرا به زيارت بقيع مى‌رويم؟ ، </w:t>
      </w:r>
      <w:r>
        <w:rPr>
          <w:rFonts w:eastAsia="IRNazanin" w:cs="IRNazanin"/>
          <w:color w:val="111111"/>
          <w:sz w:val="28"/>
          <w:szCs w:val="28"/>
          <w:lang w:bidi="fa-IR"/>
        </w:rPr>
        <w:t>3</w:t>
      </w:r>
      <w:r>
        <w:rPr>
          <w:rFonts w:ascii="IRNazanin" w:hAnsi="IRNazanin" w:eastAsia="IRNazanin"/>
          <w:color w:val="111111"/>
          <w:sz w:val="28"/>
          <w:sz w:val="28"/>
          <w:szCs w:val="28"/>
          <w:lang w:bidi="fa-IR"/>
        </w:rPr>
        <w:t>۶٩</w:t>
      </w:r>
    </w:p>
    <w:p>
      <w:pPr>
        <w:pStyle w:val="BookText"/>
        <w:rPr/>
      </w:pPr>
      <w:r>
        <w:rPr>
          <w:rFonts w:ascii="IRNazanin" w:hAnsi="IRNazanin" w:eastAsia="IRNazanin"/>
          <w:color w:val="111111"/>
          <w:sz w:val="28"/>
          <w:sz w:val="28"/>
          <w:szCs w:val="28"/>
          <w:rtl w:val="true"/>
          <w:lang w:bidi="fa-IR"/>
        </w:rPr>
        <w:t xml:space="preserve">چرا؟ 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حقيقت در سه رساله وحدت و شفقت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و معناى آن، زيارت قبر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چرايى گريه و سوگوارى، </w:t>
      </w:r>
      <w:r>
        <w:rPr>
          <w:rFonts w:eastAsia="IRNazanin" w:cs="IRNazanin"/>
          <w:color w:val="111111"/>
          <w:sz w:val="28"/>
          <w:szCs w:val="28"/>
          <w:lang w:bidi="fa-IR"/>
        </w:rPr>
        <w:t>31</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چرخشهاى وهابيت،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چوپان، گنج، خدا، </w:t>
      </w:r>
      <w:r>
        <w:rPr>
          <w:rFonts w:eastAsia="IRNazanin" w:cs="IRNazanin"/>
          <w:color w:val="111111"/>
          <w:sz w:val="28"/>
          <w:szCs w:val="28"/>
          <w:lang w:bidi="fa-IR"/>
        </w:rPr>
        <w:t>32</w:t>
      </w:r>
      <w:r>
        <w:rPr>
          <w:rFonts w:ascii="IRNazanin" w:hAnsi="IRNazanin" w:eastAsia="IRNazanin"/>
          <w:color w:val="111111"/>
          <w:sz w:val="28"/>
          <w:sz w:val="28"/>
          <w:szCs w:val="28"/>
          <w:lang w:bidi="fa-IR"/>
        </w:rPr>
        <w:t>٧</w:t>
      </w:r>
    </w:p>
    <w:p>
      <w:pPr>
        <w:pStyle w:val="BookText"/>
        <w:rPr/>
      </w:pPr>
      <w:r>
        <w:rPr>
          <w:rFonts w:ascii="IRNazanin" w:hAnsi="IRNazanin" w:eastAsia="IRNazanin"/>
          <w:color w:val="111111"/>
          <w:sz w:val="28"/>
          <w:sz w:val="28"/>
          <w:szCs w:val="28"/>
          <w:rtl w:val="true"/>
          <w:lang w:bidi="fa-IR"/>
        </w:rPr>
        <w:t>چهره حقيقى 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پايه‌گذار افكار وهابيت، </w:t>
      </w:r>
      <w:r>
        <w:rPr>
          <w:rFonts w:eastAsia="IRNazanin" w:cs="IRNazanin"/>
          <w:color w:val="111111"/>
          <w:sz w:val="28"/>
          <w:szCs w:val="28"/>
          <w:lang w:bidi="fa-IR"/>
        </w:rPr>
        <w:t>1</w:t>
      </w:r>
      <w:r>
        <w:rPr>
          <w:rFonts w:ascii="IRNazanin" w:hAnsi="IRNazanin" w:eastAsia="IRNazanin"/>
          <w:color w:val="111111"/>
          <w:sz w:val="28"/>
          <w:sz w:val="28"/>
          <w:szCs w:val="28"/>
          <w:lang w:bidi="fa-IR"/>
        </w:rPr>
        <w:t>۶</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چهره هاى ناپيدا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مستر همفر جاسوس بريتانيا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كينياز دالگوركى جاسوس شوروى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ممالك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الحج المخطر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السائلين عن الحج فى سلطة الوهّابيين،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٩٩</w:t>
      </w:r>
    </w:p>
    <w:p>
      <w:pPr>
        <w:pStyle w:val="BookText"/>
        <w:rPr/>
      </w:pPr>
      <w:r>
        <w:rPr>
          <w:rFonts w:ascii="Amiri" w:hAnsi="Amiri" w:eastAsia="Amiri" w:cs="Amiri"/>
          <w:color w:val="111111"/>
          <w:sz w:val="28"/>
          <w:sz w:val="28"/>
          <w:szCs w:val="28"/>
          <w:rtl w:val="true"/>
          <w:lang w:bidi="ar-SA"/>
        </w:rPr>
        <w:t xml:space="preserve">حج خانه خدا و مسأله وهابيت،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الحجة الكبرى على شرعية تلاوة القرآن للاموات و لشفاء المرضى،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٠۶</w:t>
      </w:r>
    </w:p>
    <w:p>
      <w:pPr>
        <w:pStyle w:val="BookText"/>
        <w:rPr/>
      </w:pPr>
      <w:r>
        <w:rPr>
          <w:rFonts w:ascii="Amiri" w:hAnsi="Amiri" w:eastAsia="Amiri" w:cs="Amiri"/>
          <w:color w:val="111111"/>
          <w:sz w:val="28"/>
          <w:sz w:val="28"/>
          <w:szCs w:val="28"/>
          <w:rtl w:val="true"/>
          <w:lang w:bidi="ar-SA"/>
        </w:rPr>
        <w:t>حجت استوار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وهابيان،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٨۶</w:t>
      </w:r>
    </w:p>
    <w:p>
      <w:pPr>
        <w:pStyle w:val="BookText"/>
        <w:rPr/>
      </w:pPr>
      <w:r>
        <w:rPr>
          <w:rFonts w:ascii="Amiri" w:hAnsi="Amiri" w:eastAsia="Amiri" w:cs="Amiri"/>
          <w:color w:val="111111"/>
          <w:sz w:val="28"/>
          <w:sz w:val="28"/>
          <w:szCs w:val="28"/>
          <w:rtl w:val="true"/>
          <w:lang w:bidi="ar-SA"/>
        </w:rPr>
        <w:t xml:space="preserve">الحجج الباهرة،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۶٨</w:t>
      </w:r>
    </w:p>
    <w:p>
      <w:pPr>
        <w:pStyle w:val="BookText"/>
        <w:rPr/>
      </w:pP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فقهه كما فى كتب السنه نقد لما كتبه الدكتور السالوس،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حديث الروافض المكذوب عند العامة، </w:t>
      </w:r>
      <w:r>
        <w:rPr>
          <w:rFonts w:eastAsia="Amiri" w:cs="Amiri" w:ascii="Amiri" w:hAnsi="Amiri"/>
          <w:color w:val="111111"/>
          <w:sz w:val="28"/>
          <w:szCs w:val="28"/>
          <w:lang w:bidi="ar-SA"/>
        </w:rPr>
        <w:t>155</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الغدير و شبهه شكوى جيش اليمن،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حديث المنزله شبهات و ردود رساله فى الرد على الامدى و ابن حجر الهيثمى و عثمان الخميس حول صحه حديث المنزله و تواتره و دلالته، </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حديث ثقلين و سجده بر تربت و حصير به اتفاق شيعه و سنى، </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حرفهاى شنيدنى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مناظره خواهر و برادرى وهابى با يك طلبه شيعه،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الحزب الوهابى دعوة اصلاحية ام حركة يهودية؟ ،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۶</w:t>
      </w:r>
    </w:p>
    <w:p>
      <w:pPr>
        <w:pStyle w:val="BookText"/>
        <w:rPr/>
      </w:pPr>
      <w:r>
        <w:rPr>
          <w:rFonts w:ascii="IRNazanin" w:hAnsi="IRNazanin" w:eastAsia="IRNazanin"/>
          <w:color w:val="111111"/>
          <w:sz w:val="28"/>
          <w:sz w:val="28"/>
          <w:szCs w:val="28"/>
          <w:rtl w:val="true"/>
          <w:lang w:bidi="fa-IR"/>
        </w:rPr>
        <w:t xml:space="preserve">حسام الاسلام و سهام الملام،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الحسام القاضب الخافض لهامات النواصب، </w:t>
      </w:r>
      <w:r>
        <w:rPr>
          <w:rFonts w:eastAsia="IRNazanin" w:cs="IRNazanin"/>
          <w:color w:val="111111"/>
          <w:sz w:val="28"/>
          <w:szCs w:val="28"/>
          <w:lang w:bidi="fa-IR"/>
        </w:rPr>
        <w:t>22</w:t>
      </w:r>
      <w:r>
        <w:rPr>
          <w:rFonts w:ascii="IRNazanin" w:hAnsi="IRNazanin" w:eastAsia="IRNazanin"/>
          <w:color w:val="111111"/>
          <w:sz w:val="28"/>
          <w:sz w:val="28"/>
          <w:szCs w:val="28"/>
          <w:lang w:bidi="fa-IR"/>
        </w:rPr>
        <w:t>٩</w:t>
      </w:r>
    </w:p>
    <w:p>
      <w:pPr>
        <w:pStyle w:val="BookText"/>
        <w:rPr/>
      </w:pPr>
      <w:r>
        <w:rPr>
          <w:rFonts w:ascii="Amiri" w:hAnsi="Amiri" w:eastAsia="Amiri" w:cs="Amiri"/>
          <w:color w:val="111111"/>
          <w:sz w:val="28"/>
          <w:sz w:val="28"/>
          <w:szCs w:val="28"/>
          <w:rtl w:val="true"/>
          <w:lang w:bidi="ar-SA"/>
        </w:rPr>
        <w:t xml:space="preserve">حسن البيان فى منقبة معاوية بن أبى سفيان،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دراسه تحليلية لاخلاقيات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عقائد و مواقف الوهابية،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الحسينية فى اثبات حلية التشبيه المعمول فى عزاء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الحصون المنيعة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على كتاب حوار هاديء بين السنة و الشيعة،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الحصون المنيعة فى رد ما اورده صاحب المنار فى حق الشيعة،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الحضور فى زمن الغيبة،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٠۶</w:t>
      </w:r>
    </w:p>
    <w:p>
      <w:pPr>
        <w:pStyle w:val="BookText"/>
        <w:rPr/>
      </w:pPr>
      <w:r>
        <w:rPr>
          <w:rFonts w:ascii="Amiri" w:hAnsi="Amiri" w:eastAsia="Amiri" w:cs="Amiri"/>
          <w:color w:val="111111"/>
          <w:sz w:val="28"/>
          <w:sz w:val="28"/>
          <w:szCs w:val="28"/>
          <w:rtl w:val="true"/>
          <w:lang w:bidi="ar-SA"/>
        </w:rPr>
        <w:t xml:space="preserve">الحق اليقين فى الرد الوهابيين،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حق با كيست؟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مناظره مذاهب اسلامى با وهابيت،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حق يا على مدد،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حقائق ام اباطيل،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٩٧</w:t>
      </w:r>
    </w:p>
    <w:p>
      <w:pPr>
        <w:pStyle w:val="BookText"/>
        <w:rPr/>
      </w:pPr>
      <w:r>
        <w:rPr>
          <w:rFonts w:ascii="Amiri" w:hAnsi="Amiri" w:eastAsia="Amiri" w:cs="Amiri"/>
          <w:color w:val="111111"/>
          <w:sz w:val="28"/>
          <w:sz w:val="28"/>
          <w:szCs w:val="28"/>
          <w:rtl w:val="true"/>
          <w:lang w:bidi="ar-SA"/>
        </w:rPr>
        <w:t>حقائق تحريف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شفاعت در اسلام،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حقائق عن الشيعة،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حقيقة التوسل والوسيلة على ضوء الكتاب والسنة،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حقيقة الشيعة الاثنى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حول الشيعة الاثنى عشرية من كتب صحاح اهل السنة، </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حقيقة الشيعة الاثنى عشرية، </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۶</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حقيقة المهدوية والغيبة دراسة تاصيلية نقدية لشبهات الدكتور ناصر بن عبدالله القفارى فى كتابه اصول مذهب‌الشيعة،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حقيقة الوسيلة و ماهية الوثنية،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الحقيقة فى الرد على الوهابية،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حقيقت توحيد توهم شرك،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 xml:space="preserve">حقيقت 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قرآنى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تلخيص كتاب شرك و بت پرستى در قرآن، </w:t>
      </w:r>
      <w:r>
        <w:rPr>
          <w:rFonts w:eastAsia="IRNazanin" w:cs="IRNazanin"/>
          <w:color w:val="111111"/>
          <w:sz w:val="28"/>
          <w:szCs w:val="28"/>
          <w:lang w:bidi="fa-IR"/>
        </w:rPr>
        <w:t>2</w:t>
      </w:r>
      <w:r>
        <w:rPr>
          <w:rFonts w:ascii="IRNazanin" w:hAnsi="IRNazanin" w:eastAsia="IRNazanin"/>
          <w:color w:val="111111"/>
          <w:sz w:val="28"/>
          <w:sz w:val="28"/>
          <w:szCs w:val="28"/>
          <w:lang w:bidi="fa-IR"/>
        </w:rPr>
        <w:t>٨٩</w:t>
      </w:r>
    </w:p>
    <w:p>
      <w:pPr>
        <w:pStyle w:val="BookText"/>
        <w:rPr/>
      </w:pPr>
      <w:r>
        <w:rPr>
          <w:rFonts w:ascii="IRNazanin" w:hAnsi="IRNazanin" w:eastAsia="IRNazanin"/>
          <w:color w:val="111111"/>
          <w:sz w:val="28"/>
          <w:sz w:val="28"/>
          <w:szCs w:val="28"/>
          <w:rtl w:val="true"/>
          <w:lang w:bidi="fa-IR"/>
        </w:rPr>
        <w:t>حقيقت مجروح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پاسخى بر شبهات وهابيت، </w:t>
      </w:r>
      <w:r>
        <w:rPr>
          <w:rFonts w:eastAsia="IRNazanin" w:cs="IRNazanin"/>
          <w:color w:val="111111"/>
          <w:sz w:val="28"/>
          <w:szCs w:val="28"/>
          <w:lang w:bidi="fa-IR"/>
        </w:rPr>
        <w:t>1</w:t>
      </w:r>
      <w:r>
        <w:rPr>
          <w:rFonts w:ascii="IRNazanin" w:hAnsi="IRNazanin" w:eastAsia="IRNazanin"/>
          <w:color w:val="111111"/>
          <w:sz w:val="28"/>
          <w:sz w:val="28"/>
          <w:szCs w:val="28"/>
          <w:lang w:bidi="fa-IR"/>
        </w:rPr>
        <w:t>٨</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حكم البناء على القبور فى الشريعة الاسلامية،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حكم بازسازى قبور انبياء و اولياء عليهم السلام و عبادت در آنها،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الحلف بغير الله،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حوار صريح مع الاخوه الوهابيين،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حوار صريح مع الوهابية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مفتوحة الى امام المسجد النبوى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حوار مع الشيخ صالح بن عبدالله الدرويش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تاملات فى نهج البلاغه،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٧٧</w:t>
      </w:r>
    </w:p>
    <w:p>
      <w:pPr>
        <w:pStyle w:val="BookText"/>
        <w:rPr/>
      </w:pPr>
      <w:r>
        <w:rPr>
          <w:rFonts w:ascii="Amiri" w:hAnsi="Amiri" w:eastAsia="Amiri" w:cs="Amiri"/>
          <w:color w:val="111111"/>
          <w:sz w:val="28"/>
          <w:sz w:val="28"/>
          <w:szCs w:val="28"/>
          <w:rtl w:val="true"/>
          <w:lang w:bidi="ar-SA"/>
        </w:rPr>
        <w:t xml:space="preserve">حوار و مكاتبات مع الاستاذ الوهابى الدكتور احمد بن سعد حمدان الغامدى،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حوارات عقائديه معاصره دراسه موضوعيه تناقش افكار المفتى العام للمملكه العربيه السعوديه الشيخ عبدالعزيز بن باز حول التبرك و التوسل و ترد عليها على ضوء القرآن الكريم و السنه النبويه و العقل الحصيف،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٧٧</w:t>
      </w:r>
    </w:p>
    <w:p>
      <w:pPr>
        <w:pStyle w:val="BookText"/>
        <w:rPr/>
      </w:pPr>
      <w:r>
        <w:rPr>
          <w:rFonts w:ascii="Amiri" w:hAnsi="Amiri" w:eastAsia="Amiri" w:cs="Amiri"/>
          <w:color w:val="111111"/>
          <w:sz w:val="28"/>
          <w:sz w:val="28"/>
          <w:szCs w:val="28"/>
          <w:rtl w:val="true"/>
          <w:lang w:bidi="ar-SA"/>
        </w:rPr>
        <w:t xml:space="preserve">حول البكاء على الميت،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حول التوسل، </w:t>
      </w:r>
      <w:r>
        <w:rPr>
          <w:rFonts w:eastAsia="IRNazanin" w:cs="IRNazanin"/>
          <w:color w:val="111111"/>
          <w:sz w:val="28"/>
          <w:szCs w:val="28"/>
          <w:lang w:bidi="fa-IR"/>
        </w:rPr>
        <w:t>3</w:t>
      </w:r>
      <w:r>
        <w:rPr>
          <w:rFonts w:ascii="IRNazanin" w:hAnsi="IRNazanin" w:eastAsia="IRNazanin"/>
          <w:color w:val="111111"/>
          <w:sz w:val="28"/>
          <w:sz w:val="28"/>
          <w:szCs w:val="28"/>
          <w:lang w:bidi="fa-IR"/>
        </w:rPr>
        <w:t>٧</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حول زيارة القبور،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الحياه البرزخيه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تبحث عن امتداد حياه الانسان بعد الرحيل من الدنيا،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٧٨</w:t>
      </w:r>
    </w:p>
    <w:p>
      <w:pPr>
        <w:pStyle w:val="BookText"/>
        <w:rPr/>
      </w:pPr>
      <w:r>
        <w:rPr>
          <w:rFonts w:ascii="Amiri" w:hAnsi="Amiri" w:eastAsia="Amiri" w:cs="Amiri"/>
          <w:color w:val="111111"/>
          <w:sz w:val="28"/>
          <w:sz w:val="28"/>
          <w:szCs w:val="28"/>
          <w:rtl w:val="true"/>
          <w:lang w:bidi="ar-SA"/>
        </w:rPr>
        <w:t xml:space="preserve">خاتمة الصوارم،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 xml:space="preserve">خاطرات مستر همفر جاسوس انگليس در كشورهاى اسلامى، </w:t>
      </w:r>
      <w:r>
        <w:rPr>
          <w:rFonts w:eastAsia="IRNazanin" w:cs="IRNazanin"/>
          <w:color w:val="111111"/>
          <w:sz w:val="28"/>
          <w:szCs w:val="28"/>
          <w:lang w:bidi="fa-IR"/>
        </w:rPr>
        <w:t>3</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خاطرات مستر همفر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 انگليس در كشورهاى اسلامى، </w:t>
      </w:r>
      <w:r>
        <w:rPr>
          <w:rFonts w:eastAsia="IRNazanin" w:cs="IRNazanin"/>
          <w:color w:val="111111"/>
          <w:sz w:val="28"/>
          <w:szCs w:val="28"/>
          <w:lang w:bidi="fa-IR"/>
        </w:rPr>
        <w:t>3</w:t>
      </w:r>
      <w:r>
        <w:rPr>
          <w:rFonts w:ascii="IRNazanin" w:hAnsi="IRNazanin" w:eastAsia="IRNazanin"/>
          <w:color w:val="111111"/>
          <w:sz w:val="28"/>
          <w:sz w:val="28"/>
          <w:szCs w:val="28"/>
          <w:lang w:bidi="fa-IR"/>
        </w:rPr>
        <w:t>٩٩</w:t>
      </w:r>
    </w:p>
    <w:p>
      <w:pPr>
        <w:pStyle w:val="BookText"/>
        <w:rPr/>
      </w:pPr>
      <w:r>
        <w:rPr>
          <w:rFonts w:ascii="IRNazanin" w:hAnsi="IRNazanin" w:eastAsia="IRNazanin"/>
          <w:color w:val="111111"/>
          <w:sz w:val="28"/>
          <w:sz w:val="28"/>
          <w:szCs w:val="28"/>
          <w:rtl w:val="true"/>
          <w:lang w:bidi="fa-IR"/>
        </w:rPr>
        <w:t xml:space="preserve">خاطرات همفر جاسوس انگليسى در ممالك اسلامى، </w:t>
      </w:r>
      <w:r>
        <w:rPr>
          <w:rFonts w:eastAsia="IRNazanin" w:cs="IRNazanin"/>
          <w:color w:val="111111"/>
          <w:sz w:val="28"/>
          <w:szCs w:val="28"/>
          <w:lang w:bidi="fa-IR"/>
        </w:rPr>
        <w:t>423</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خاك پاكان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آرامگاههاى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صحابه خاص آنان، </w:t>
      </w:r>
      <w:r>
        <w:rPr>
          <w:rFonts w:eastAsia="IRNazanin" w:cs="IRNazanin"/>
          <w:color w:val="111111"/>
          <w:sz w:val="28"/>
          <w:szCs w:val="28"/>
          <w:lang w:bidi="fa-IR"/>
        </w:rPr>
        <w:t>21</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خبيث‌ترين فرقه ضاله‌ى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تاريخچه، اهداف، عقايد و شيوه مقابله با تشيع همراه با تاريخچه شيعه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lang w:bidi="fa-IR"/>
        </w:rPr>
        <w:t>۶</w:t>
      </w:r>
    </w:p>
    <w:p>
      <w:pPr>
        <w:pStyle w:val="BookText"/>
        <w:rPr/>
      </w:pPr>
      <w:r>
        <w:rPr>
          <w:rFonts w:ascii="Amiri" w:hAnsi="Amiri" w:eastAsia="Amiri" w:cs="Amiri"/>
          <w:color w:val="111111"/>
          <w:sz w:val="28"/>
          <w:sz w:val="28"/>
          <w:szCs w:val="28"/>
          <w:rtl w:val="true"/>
          <w:lang w:bidi="ar-SA"/>
        </w:rPr>
        <w:t xml:space="preserve">خدا در آئين وهابيت، </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۶</w:t>
      </w:r>
    </w:p>
    <w:p>
      <w:pPr>
        <w:pStyle w:val="BookText"/>
        <w:rPr/>
      </w:pPr>
      <w:r>
        <w:rPr>
          <w:rFonts w:ascii="IRNazanin" w:hAnsi="IRNazanin" w:eastAsia="IRNazanin"/>
          <w:color w:val="111111"/>
          <w:sz w:val="28"/>
          <w:sz w:val="28"/>
          <w:szCs w:val="28"/>
          <w:rtl w:val="true"/>
          <w:lang w:bidi="fa-IR"/>
        </w:rPr>
        <w:t xml:space="preserve">خدا در ديدگاه وهابيان،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خدا در نگاه وهابيت، </w:t>
      </w:r>
      <w:r>
        <w:rPr>
          <w:rFonts w:eastAsia="IRNazanin" w:cs="IRNazanin"/>
          <w:color w:val="111111"/>
          <w:sz w:val="28"/>
          <w:szCs w:val="28"/>
          <w:lang w:bidi="fa-IR"/>
        </w:rPr>
        <w:t>3</w:t>
      </w:r>
      <w:r>
        <w:rPr>
          <w:rFonts w:ascii="IRNazanin" w:hAnsi="IRNazanin" w:eastAsia="IRNazanin"/>
          <w:color w:val="111111"/>
          <w:sz w:val="28"/>
          <w:sz w:val="28"/>
          <w:szCs w:val="28"/>
          <w:lang w:bidi="fa-IR"/>
        </w:rPr>
        <w:t>٠٩</w:t>
      </w:r>
    </w:p>
    <w:p>
      <w:pPr>
        <w:pStyle w:val="BookText"/>
        <w:rPr/>
      </w:pPr>
      <w:r>
        <w:rPr>
          <w:rFonts w:ascii="IRNazanin" w:hAnsi="IRNazanin" w:eastAsia="IRNazanin"/>
          <w:color w:val="111111"/>
          <w:sz w:val="28"/>
          <w:sz w:val="28"/>
          <w:szCs w:val="28"/>
          <w:rtl w:val="true"/>
          <w:lang w:bidi="fa-IR"/>
        </w:rPr>
        <w:t xml:space="preserve">خداى ما و خداى آنها، </w:t>
      </w:r>
      <w:r>
        <w:rPr>
          <w:rFonts w:eastAsia="IRNazanin" w:cs="IRNazanin"/>
          <w:color w:val="111111"/>
          <w:sz w:val="28"/>
          <w:szCs w:val="28"/>
          <w:lang w:bidi="fa-IR"/>
        </w:rPr>
        <w:t>2</w:t>
      </w:r>
      <w:r>
        <w:rPr>
          <w:rFonts w:ascii="IRNazanin" w:hAnsi="IRNazanin" w:eastAsia="IRNazanin"/>
          <w:color w:val="111111"/>
          <w:sz w:val="28"/>
          <w:sz w:val="28"/>
          <w:szCs w:val="28"/>
          <w:lang w:bidi="fa-IR"/>
        </w:rPr>
        <w:t>٠٩</w:t>
      </w:r>
    </w:p>
    <w:p>
      <w:pPr>
        <w:pStyle w:val="BookText"/>
        <w:rPr/>
      </w:pPr>
      <w:r>
        <w:rPr>
          <w:rFonts w:ascii="Amiri" w:hAnsi="Amiri" w:eastAsia="Amiri" w:cs="Amiri"/>
          <w:color w:val="111111"/>
          <w:sz w:val="28"/>
          <w:sz w:val="28"/>
          <w:szCs w:val="28"/>
          <w:rtl w:val="true"/>
          <w:lang w:bidi="ar-SA"/>
        </w:rPr>
        <w:t xml:space="preserve">خداى مجسم وهابيان،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خداى وهابيت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اهانت مفتيان به ساحت قدس ربوبى عزوجل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خداى وهابيها، </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خطيب بغدادى كى اعتراضات كى حقيقت،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خلاصه توسل از ديدگاه عقل، قرآن و حديث، </w:t>
      </w:r>
      <w:r>
        <w:rPr>
          <w:rFonts w:eastAsia="IRNazanin" w:cs="IRNazanin"/>
          <w:color w:val="111111"/>
          <w:sz w:val="28"/>
          <w:szCs w:val="28"/>
          <w:lang w:bidi="fa-IR"/>
        </w:rPr>
        <w:t>3</w:t>
      </w:r>
      <w:r>
        <w:rPr>
          <w:rFonts w:ascii="IRNazanin" w:hAnsi="IRNazanin" w:eastAsia="IRNazanin"/>
          <w:color w:val="111111"/>
          <w:sz w:val="28"/>
          <w:sz w:val="28"/>
          <w:szCs w:val="28"/>
          <w:lang w:bidi="fa-IR"/>
        </w:rPr>
        <w:t>٠٨</w:t>
      </w:r>
    </w:p>
    <w:p>
      <w:pPr>
        <w:pStyle w:val="BookText"/>
        <w:rPr/>
      </w:pPr>
      <w:r>
        <w:rPr>
          <w:rFonts w:ascii="IRNazanin" w:hAnsi="IRNazanin" w:eastAsia="IRNazanin"/>
          <w:color w:val="111111"/>
          <w:sz w:val="28"/>
          <w:sz w:val="28"/>
          <w:szCs w:val="28"/>
          <w:rtl w:val="true"/>
          <w:lang w:bidi="fa-IR"/>
        </w:rPr>
        <w:t xml:space="preserve">خلاصه خاطرات مستر همفر جاسوس انگليسى در كشورهاى اسلامى، </w:t>
      </w:r>
      <w:r>
        <w:rPr>
          <w:rFonts w:eastAsia="IRNazanin" w:cs="IRNazanin"/>
          <w:color w:val="111111"/>
          <w:sz w:val="28"/>
          <w:szCs w:val="28"/>
          <w:lang w:bidi="fa-IR"/>
        </w:rPr>
        <w:t>1</w:t>
      </w:r>
      <w:r>
        <w:rPr>
          <w:rFonts w:ascii="IRNazanin" w:hAnsi="IRNazanin" w:eastAsia="IRNazanin"/>
          <w:color w:val="111111"/>
          <w:sz w:val="28"/>
          <w:sz w:val="28"/>
          <w:szCs w:val="28"/>
          <w:lang w:bidi="fa-IR"/>
        </w:rPr>
        <w:t>٩٩</w:t>
      </w:r>
    </w:p>
    <w:p>
      <w:pPr>
        <w:pStyle w:val="BookText"/>
        <w:rPr/>
      </w:pPr>
      <w:r>
        <w:rPr>
          <w:rFonts w:ascii="Amiri" w:hAnsi="Amiri" w:eastAsia="Amiri" w:cs="Amiri"/>
          <w:color w:val="111111"/>
          <w:sz w:val="28"/>
          <w:sz w:val="28"/>
          <w:szCs w:val="28"/>
          <w:rtl w:val="true"/>
          <w:lang w:bidi="ar-SA"/>
        </w:rPr>
        <w:t xml:space="preserve">خلافت يزيد كى متعلق آزاد رأيين، </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الخلل الوهابى فى فهم التوحيد القرآنى،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خمس و پاسخ برخى از شبهات، </w:t>
      </w:r>
      <w:r>
        <w:rPr>
          <w:rFonts w:eastAsia="IRNazanin" w:cs="IRNazanin"/>
          <w:color w:val="111111"/>
          <w:sz w:val="28"/>
          <w:szCs w:val="28"/>
          <w:lang w:bidi="fa-IR"/>
        </w:rPr>
        <w:t>33</w:t>
      </w:r>
      <w:r>
        <w:rPr>
          <w:rFonts w:ascii="IRNazanin" w:hAnsi="IRNazanin" w:eastAsia="IRNazanin"/>
          <w:color w:val="111111"/>
          <w:sz w:val="28"/>
          <w:sz w:val="28"/>
          <w:szCs w:val="28"/>
          <w:lang w:bidi="fa-IR"/>
        </w:rPr>
        <w:t>۶</w:t>
      </w:r>
    </w:p>
    <w:p>
      <w:pPr>
        <w:pStyle w:val="BookText"/>
        <w:rPr/>
      </w:pPr>
      <w:r>
        <w:rPr>
          <w:rFonts w:ascii="Amiri" w:hAnsi="Amiri" w:eastAsia="Amiri" w:cs="Amiri"/>
          <w:color w:val="111111"/>
          <w:sz w:val="28"/>
          <w:sz w:val="28"/>
          <w:szCs w:val="28"/>
          <w:rtl w:val="true"/>
          <w:lang w:bidi="ar-SA"/>
        </w:rPr>
        <w:t xml:space="preserve">الدر الفريد فى العزاء على السبط الشهيد،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٩٧</w:t>
      </w:r>
    </w:p>
    <w:p>
      <w:pPr>
        <w:pStyle w:val="BookText"/>
        <w:rPr/>
      </w:pPr>
      <w:r>
        <w:rPr>
          <w:rFonts w:ascii="IRNazanin" w:hAnsi="IRNazanin" w:eastAsia="IRNazanin"/>
          <w:color w:val="111111"/>
          <w:sz w:val="28"/>
          <w:sz w:val="28"/>
          <w:szCs w:val="28"/>
          <w:rtl w:val="true"/>
          <w:lang w:bidi="fa-IR"/>
        </w:rPr>
        <w:t>در بارگاه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توحيد، شرك و بدعت و مقامات اولياء الهى، </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در پاسخ به شبكه ماهوارهاى المستقله، </w:t>
      </w:r>
      <w:r>
        <w:rPr>
          <w:rFonts w:eastAsia="IRNazanin" w:cs="IRNazanin"/>
          <w:color w:val="111111"/>
          <w:sz w:val="28"/>
          <w:szCs w:val="28"/>
          <w:lang w:bidi="fa-IR"/>
        </w:rPr>
        <w:t>3</w:t>
      </w:r>
      <w:r>
        <w:rPr>
          <w:rFonts w:ascii="IRNazanin" w:hAnsi="IRNazanin" w:eastAsia="IRNazanin"/>
          <w:color w:val="111111"/>
          <w:sz w:val="28"/>
          <w:sz w:val="28"/>
          <w:szCs w:val="28"/>
          <w:lang w:bidi="fa-IR"/>
        </w:rPr>
        <w:t>٨</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در پرتو شريعت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شبهات وهابيت،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۶٧</w:t>
      </w:r>
    </w:p>
    <w:p>
      <w:pPr>
        <w:pStyle w:val="BookText"/>
        <w:rPr/>
      </w:pPr>
      <w:r>
        <w:rPr>
          <w:rFonts w:ascii="Amiri" w:hAnsi="Amiri" w:eastAsia="Amiri" w:cs="Amiri"/>
          <w:color w:val="111111"/>
          <w:sz w:val="28"/>
          <w:sz w:val="28"/>
          <w:szCs w:val="28"/>
          <w:rtl w:val="true"/>
          <w:lang w:bidi="ar-SA"/>
        </w:rPr>
        <w:t xml:space="preserve">در جستجوى حقيقت،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در ساحل تقريب،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٧٨</w:t>
      </w:r>
    </w:p>
    <w:p>
      <w:pPr>
        <w:pStyle w:val="BookText"/>
        <w:rPr/>
      </w:pPr>
      <w:r>
        <w:rPr>
          <w:rFonts w:ascii="Amiri" w:hAnsi="Amiri" w:eastAsia="Amiri" w:cs="Amiri"/>
          <w:color w:val="111111"/>
          <w:sz w:val="28"/>
          <w:sz w:val="28"/>
          <w:szCs w:val="28"/>
          <w:rtl w:val="true"/>
          <w:lang w:bidi="ar-SA"/>
        </w:rPr>
        <w:t>دراسات فقهية مسائل خلافية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ابحاث استدلالية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الموقت عند الصحابة و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التراويح بين السنة والبدعة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الارسال والتكفير بين السنة والبدعة،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دراسات فى منهاج السنة لمعرفة ابن تيميه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 لشرح منهاج الكرامة، </w:t>
      </w:r>
      <w:r>
        <w:rPr>
          <w:rFonts w:eastAsia="Amiri" w:cs="Amiri" w:ascii="Amiri" w:hAnsi="Amiri"/>
          <w:color w:val="111111"/>
          <w:sz w:val="28"/>
          <w:szCs w:val="28"/>
          <w:lang w:bidi="ar-SA"/>
        </w:rPr>
        <w:t>225</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درباره وهابيها،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درر نحور الحور العين بسيره الامام المنصور على و اعلام دولته الميامين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درس‌هايى در نقد وهابيت،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درسهايى در نقد وهابيت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توسل، شفاعت و ريشه هاى اعتقادى آن،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دروس فى الشفاعة والاستشفاع،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دست‌مايه‌ى حاجيان بيت‌الله‌الحرام براى پاسخ‌گويى به شبهات وهابيت، </w:t>
      </w:r>
      <w:r>
        <w:rPr>
          <w:rFonts w:eastAsia="IRNazanin" w:cs="IRNazanin"/>
          <w:color w:val="111111"/>
          <w:sz w:val="28"/>
          <w:szCs w:val="28"/>
          <w:lang w:bidi="fa-IR"/>
        </w:rPr>
        <w:t>1</w:t>
      </w:r>
      <w:r>
        <w:rPr>
          <w:rFonts w:ascii="IRNazanin" w:hAnsi="IRNazanin" w:eastAsia="IRNazanin"/>
          <w:color w:val="111111"/>
          <w:sz w:val="28"/>
          <w:sz w:val="28"/>
          <w:szCs w:val="28"/>
          <w:lang w:bidi="fa-IR"/>
        </w:rPr>
        <w:t>۶</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دستهاى ناپيدا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مستر همفر جاسوس انگليس در كشورهاى اسلامى، </w:t>
      </w:r>
      <w:r>
        <w:rPr>
          <w:rFonts w:eastAsia="IRNazanin" w:cs="IRNazanin"/>
          <w:color w:val="111111"/>
          <w:sz w:val="28"/>
          <w:szCs w:val="28"/>
          <w:lang w:bidi="fa-IR"/>
        </w:rPr>
        <w:t>35</w:t>
      </w:r>
      <w:r>
        <w:rPr>
          <w:rFonts w:ascii="IRNazanin" w:hAnsi="IRNazanin" w:eastAsia="IRNazanin"/>
          <w:color w:val="111111"/>
          <w:sz w:val="28"/>
          <w:sz w:val="28"/>
          <w:szCs w:val="28"/>
          <w:lang w:bidi="fa-IR"/>
        </w:rPr>
        <w:t>٨</w:t>
      </w:r>
    </w:p>
    <w:p>
      <w:pPr>
        <w:pStyle w:val="BookText"/>
        <w:rPr/>
      </w:pPr>
      <w:r>
        <w:rPr>
          <w:rFonts w:ascii="Amiri" w:hAnsi="Amiri" w:eastAsia="Amiri" w:cs="Amiri"/>
          <w:color w:val="111111"/>
          <w:sz w:val="28"/>
          <w:sz w:val="28"/>
          <w:szCs w:val="28"/>
          <w:rtl w:val="true"/>
          <w:lang w:bidi="ar-SA"/>
        </w:rPr>
        <w:t xml:space="preserve">دشمنى ابن‌تيميه با اهل بيت،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دعا و توسل،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۶۶</w:t>
      </w:r>
    </w:p>
    <w:p>
      <w:pPr>
        <w:pStyle w:val="BookText"/>
        <w:rPr/>
      </w:pPr>
      <w:r>
        <w:rPr>
          <w:rFonts w:ascii="Amiri" w:hAnsi="Amiri" w:eastAsia="Amiri" w:cs="Amiri"/>
          <w:color w:val="111111"/>
          <w:sz w:val="28"/>
          <w:sz w:val="28"/>
          <w:szCs w:val="28"/>
          <w:rtl w:val="true"/>
          <w:lang w:bidi="ar-SA"/>
        </w:rPr>
        <w:t xml:space="preserve">دعاء الفرج و شبهات المضلين،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الدعاء والتوسل مطلوب أم 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علمى يكشف عن مشروعية طلب الحاجة والتوسل بالانبياء والاولياء و يستقصى الروايات الواردة فى مصادر الجميع،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دعاى ندبه و پاسخ به شبهات وهابيت،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الدعوة الاسلامية الى وحدة اهل السنة و الامامية،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دعوة الحق الى ائمّة الخلق،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دعوة الحق،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دعوة الهدى الى الورع فى الافعال والفتوى مناقشه علمية لفتاوى الوهابية،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٩٠</w:t>
      </w:r>
    </w:p>
    <w:p>
      <w:pPr>
        <w:pStyle w:val="BookText"/>
        <w:rPr/>
      </w:pPr>
      <w:r>
        <w:rPr>
          <w:rFonts w:ascii="IRNazanin" w:hAnsi="IRNazanin" w:eastAsia="IRNazanin"/>
          <w:color w:val="111111"/>
          <w:sz w:val="28"/>
          <w:sz w:val="28"/>
          <w:szCs w:val="28"/>
          <w:rtl w:val="true"/>
          <w:lang w:bidi="fa-IR"/>
        </w:rPr>
        <w:t>دفاع از اهل بيت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شناسى شبهه پراكنى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از خود دفاع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دفاع از حريم تشيع،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٧٩</w:t>
      </w:r>
    </w:p>
    <w:p>
      <w:pPr>
        <w:pStyle w:val="BookText"/>
        <w:rPr/>
      </w:pPr>
      <w:r>
        <w:rPr>
          <w:rFonts w:ascii="Amiri" w:hAnsi="Amiri" w:eastAsia="Amiri" w:cs="Amiri"/>
          <w:color w:val="111111"/>
          <w:sz w:val="28"/>
          <w:sz w:val="28"/>
          <w:szCs w:val="28"/>
          <w:rtl w:val="true"/>
          <w:lang w:bidi="ar-SA"/>
        </w:rPr>
        <w:t xml:space="preserve">دفاع عن الحقيقة،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دفع الشنيئة الوهابية فى انتصار الشيعة الامامية،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دلائل عشره ترجمه الاحتجاجات العشره، </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دليل المرشدين إلى الحقّ اليقين،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٧٨</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الهدى فى فقه العزاء،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دليل واقعى در جواب وهابى،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٩</w:t>
      </w:r>
    </w:p>
    <w:p>
      <w:pPr>
        <w:pStyle w:val="BookText"/>
        <w:rPr/>
      </w:pPr>
      <w:r>
        <w:rPr>
          <w:rFonts w:ascii="IRNazanin" w:hAnsi="IRNazanin" w:eastAsia="IRNazanin"/>
          <w:color w:val="111111"/>
          <w:sz w:val="28"/>
          <w:sz w:val="28"/>
          <w:szCs w:val="28"/>
          <w:rtl w:val="true"/>
          <w:lang w:bidi="fa-IR"/>
        </w:rPr>
        <w:t>دو چهره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سعودى و آمريكايى،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دو چهره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شيعى و اسلام وهابى، </w:t>
      </w:r>
      <w:r>
        <w:rPr>
          <w:rFonts w:eastAsia="IRNazanin" w:cs="IRNazanin"/>
          <w:color w:val="111111"/>
          <w:sz w:val="28"/>
          <w:szCs w:val="28"/>
          <w:lang w:bidi="fa-IR"/>
        </w:rPr>
        <w:t>2</w:t>
      </w:r>
      <w:r>
        <w:rPr>
          <w:rFonts w:ascii="IRNazanin" w:hAnsi="IRNazanin" w:eastAsia="IRNazanin"/>
          <w:color w:val="111111"/>
          <w:sz w:val="28"/>
          <w:sz w:val="28"/>
          <w:szCs w:val="28"/>
          <w:lang w:bidi="fa-IR"/>
        </w:rPr>
        <w:t>٩٨</w:t>
      </w:r>
    </w:p>
    <w:p>
      <w:pPr>
        <w:pStyle w:val="BookText"/>
        <w:rPr/>
      </w:pPr>
      <w:r>
        <w:rPr>
          <w:rFonts w:ascii="Amiri" w:hAnsi="Amiri" w:eastAsia="Amiri" w:cs="Amiri"/>
          <w:color w:val="111111"/>
          <w:sz w:val="28"/>
          <w:sz w:val="28"/>
          <w:szCs w:val="28"/>
          <w:rtl w:val="true"/>
          <w:lang w:bidi="ar-SA"/>
        </w:rPr>
        <w:t xml:space="preserve">دو محور عقائد وهابيان،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٧٠</w:t>
      </w:r>
    </w:p>
    <w:p>
      <w:pPr>
        <w:pStyle w:val="BookText"/>
        <w:rPr/>
      </w:pPr>
      <w:r>
        <w:rPr>
          <w:rFonts w:ascii="IRNazanin" w:hAnsi="IRNazanin" w:eastAsia="IRNazanin"/>
          <w:color w:val="111111"/>
          <w:sz w:val="28"/>
          <w:sz w:val="28"/>
          <w:szCs w:val="28"/>
          <w:rtl w:val="true"/>
          <w:lang w:bidi="fa-IR"/>
        </w:rPr>
        <w:t xml:space="preserve">دوازده نشست از سلسله نشستهاى گفتمان عقايد و انديشه‌ها با موضوع نقد وهابيت،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دوازده نكته در بررسى و ارزيابى ادله توسل، شفاعت، تبرك و زيارت،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دين آباء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ديوبنديون و وهابيون كه بارى مين علماء اهل سنت كا فيصله، </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الذكرى،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راز ستاره‌ها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شبهات جديد وهابيت در قالب سفرنامه عمره دانشجويى، </w:t>
      </w:r>
      <w:r>
        <w:rPr>
          <w:rFonts w:eastAsia="IRNazanin" w:cs="IRNazanin"/>
          <w:color w:val="111111"/>
          <w:sz w:val="28"/>
          <w:szCs w:val="28"/>
          <w:lang w:bidi="fa-IR"/>
        </w:rPr>
        <w:t>32</w:t>
      </w:r>
      <w:r>
        <w:rPr>
          <w:rFonts w:ascii="IRNazanin" w:hAnsi="IRNazanin" w:eastAsia="IRNazanin"/>
          <w:color w:val="111111"/>
          <w:sz w:val="28"/>
          <w:sz w:val="28"/>
          <w:szCs w:val="28"/>
          <w:lang w:bidi="fa-IR"/>
        </w:rPr>
        <w:t>٩</w:t>
      </w:r>
    </w:p>
    <w:p>
      <w:pPr>
        <w:pStyle w:val="BookText"/>
        <w:rPr/>
      </w:pPr>
      <w:r>
        <w:rPr>
          <w:rFonts w:ascii="IRNazanin" w:hAnsi="IRNazanin" w:eastAsia="IRNazanin"/>
          <w:color w:val="111111"/>
          <w:sz w:val="28"/>
          <w:sz w:val="28"/>
          <w:szCs w:val="28"/>
          <w:rtl w:val="true"/>
          <w:lang w:bidi="fa-IR"/>
        </w:rPr>
        <w:t xml:space="preserve">راه روشن، </w:t>
      </w:r>
      <w:r>
        <w:rPr>
          <w:rFonts w:eastAsia="IRNazanin" w:cs="IRNazanin"/>
          <w:color w:val="111111"/>
          <w:sz w:val="28"/>
          <w:szCs w:val="28"/>
          <w:lang w:bidi="fa-IR"/>
        </w:rPr>
        <w:t>35</w:t>
      </w:r>
      <w:r>
        <w:rPr>
          <w:rFonts w:ascii="IRNazanin" w:hAnsi="IRNazanin" w:eastAsia="IRNazanin"/>
          <w:color w:val="111111"/>
          <w:sz w:val="28"/>
          <w:sz w:val="28"/>
          <w:szCs w:val="28"/>
          <w:lang w:bidi="fa-IR"/>
        </w:rPr>
        <w:t>٨</w:t>
      </w:r>
    </w:p>
    <w:p>
      <w:pPr>
        <w:pStyle w:val="BookText"/>
        <w:rPr/>
      </w:pP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رجعت از نظر شيعه،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رد اباطيل عثمان الخميس على آية التطهير و حديث الكساء، </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رد اباطيل عثمان الخميس على حديث الثقلين، </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رد اباطيل عثمان الخميس على حديث الغدير،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رد اباطيل عثمان الخميس، </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رد افتراء ات الدجال و تبرئة الشيعه الابرار،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٨۶</w:t>
      </w:r>
    </w:p>
    <w:p>
      <w:pPr>
        <w:pStyle w:val="BookText"/>
        <w:rPr/>
      </w:pPr>
      <w:r>
        <w:rPr>
          <w:rFonts w:ascii="Amiri" w:hAnsi="Amiri" w:eastAsia="Amiri" w:cs="Amiri"/>
          <w:color w:val="111111"/>
          <w:sz w:val="28"/>
          <w:sz w:val="28"/>
          <w:szCs w:val="28"/>
          <w:rtl w:val="true"/>
          <w:lang w:bidi="ar-SA"/>
        </w:rPr>
        <w:t>رد البدع و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رد بدعتها و موهومات و شبهات فرقه ضاله وهابيه كه منكر ولايت و ادعيه و زيارات هستند،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ردّ الفتوى بهدم قبور الائمة فى البقيع،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٩٠</w:t>
      </w:r>
    </w:p>
    <w:p>
      <w:pPr>
        <w:pStyle w:val="BookText"/>
        <w:rPr/>
      </w:pPr>
      <w:r>
        <w:rPr>
          <w:rFonts w:ascii="Amiri" w:hAnsi="Amiri" w:eastAsia="Amiri" w:cs="Amiri"/>
          <w:color w:val="111111"/>
          <w:sz w:val="28"/>
          <w:sz w:val="28"/>
          <w:szCs w:val="28"/>
          <w:rtl w:val="true"/>
          <w:lang w:bidi="ar-SA"/>
        </w:rPr>
        <w:t>الرد الكبير على مزاعم الهى 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نقدية فى الرد على كتابه الشيعة و اهل البيت، </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الرد النفيس على اباطيل عثمان الخميس،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الرد الوجيز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ثم للتاريخ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٠</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 الوهابية،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رد آراء الشيخ عبدالله بن بليهد قاضى قضاة الوهابيين فى تخريب قبور ائمه البقيع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ردّ شبهات الوهابية،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رد شبهات وهابيها،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٧٩</w:t>
      </w:r>
    </w:p>
    <w:p>
      <w:pPr>
        <w:pStyle w:val="BookText"/>
        <w:rPr/>
      </w:pPr>
      <w:r>
        <w:rPr>
          <w:rFonts w:ascii="Amiri" w:hAnsi="Amiri" w:eastAsia="Amiri" w:cs="Amiri"/>
          <w:color w:val="111111"/>
          <w:sz w:val="28"/>
          <w:sz w:val="28"/>
          <w:szCs w:val="28"/>
          <w:rtl w:val="true"/>
          <w:lang w:bidi="ar-SA"/>
        </w:rPr>
        <w:t>الرد على الفتاوى المتطرفه فى خطبه الجمعه للشيخ صلاح البدير فى المسجد النبوى الشريف لموسم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سنه هجريه،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٧٩</w:t>
      </w:r>
    </w:p>
    <w:p>
      <w:pPr>
        <w:pStyle w:val="BookText"/>
        <w:rPr/>
      </w:pPr>
      <w:r>
        <w:rPr>
          <w:rFonts w:ascii="Amiri" w:hAnsi="Amiri" w:eastAsia="Amiri" w:cs="Amiri"/>
          <w:color w:val="111111"/>
          <w:sz w:val="28"/>
          <w:sz w:val="28"/>
          <w:szCs w:val="28"/>
          <w:rtl w:val="true"/>
          <w:lang w:bidi="ar-SA"/>
        </w:rPr>
        <w:t xml:space="preserve">الرد على القصيمى،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الرّد على القول الاسد فى ترجمة يا على مدد،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الرد على الوهابية فى تحريمهم بناء القبور،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٧٠</w:t>
      </w:r>
    </w:p>
    <w:p>
      <w:pPr>
        <w:pStyle w:val="BookText"/>
        <w:rPr/>
      </w:pPr>
      <w:r>
        <w:rPr>
          <w:rFonts w:ascii="Amiri" w:hAnsi="Amiri" w:eastAsia="Amiri" w:cs="Amiri"/>
          <w:color w:val="111111"/>
          <w:sz w:val="28"/>
          <w:sz w:val="28"/>
          <w:szCs w:val="28"/>
          <w:rtl w:val="true"/>
          <w:lang w:bidi="ar-SA"/>
        </w:rPr>
        <w:t xml:space="preserve">الرد على الوهابية،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ابن بلهيد القاضى،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۶٠</w:t>
      </w:r>
    </w:p>
    <w:p>
      <w:pPr>
        <w:pStyle w:val="BookText"/>
        <w:rPr/>
      </w:pPr>
      <w:r>
        <w:rPr>
          <w:rFonts w:ascii="Amiri" w:hAnsi="Amiri" w:eastAsia="Amiri" w:cs="Amiri"/>
          <w:color w:val="111111"/>
          <w:sz w:val="28"/>
          <w:sz w:val="28"/>
          <w:szCs w:val="28"/>
          <w:rtl w:val="true"/>
          <w:lang w:bidi="ar-SA"/>
        </w:rPr>
        <w:t xml:space="preserve">الرد على بن باز رئيس هيئة كبار العلماء فى السعودية و حول مقال غلاة الشيعة لم ينقرضوا بعد،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الرد على تكفير الشيعة،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رد على رد السقيفة، </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الردّ على شبهات الوهابيين،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الرد على فتاوى الوهابية،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الرد على فتاوى الوهابيين،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الرد على كتاب اصول مذهب الشيعه الاماميه الاثنى عشريه، للقفارى،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٠٩</w:t>
      </w:r>
    </w:p>
    <w:p>
      <w:pPr>
        <w:pStyle w:val="BookText"/>
        <w:rPr/>
      </w:pPr>
      <w:r>
        <w:rPr>
          <w:rFonts w:ascii="Amiri" w:hAnsi="Amiri" w:eastAsia="Amiri" w:cs="Amiri"/>
          <w:color w:val="111111"/>
          <w:sz w:val="28"/>
          <w:sz w:val="28"/>
          <w:szCs w:val="28"/>
          <w:rtl w:val="true"/>
          <w:lang w:bidi="ar-SA"/>
        </w:rPr>
        <w:t xml:space="preserve">الردّ على من كفّر فرقة الشيعة،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الرد على الفتوى التى أصدرها الشيخ عبد الله بن عبد الرحمن الجبرين،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رد على رسالة إلى كل شيعى،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الرد على شبهات الوهّابية،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رد وهابيت با استفاده از قرآن و منابع اهل سنت،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٠٧</w:t>
      </w:r>
    </w:p>
    <w:p>
      <w:pPr>
        <w:pStyle w:val="BookText"/>
        <w:rPr/>
      </w:pPr>
      <w:r>
        <w:rPr>
          <w:rFonts w:ascii="Amiri" w:hAnsi="Amiri" w:eastAsia="Amiri" w:cs="Amiri"/>
          <w:color w:val="111111"/>
          <w:sz w:val="28"/>
          <w:sz w:val="28"/>
          <w:szCs w:val="28"/>
          <w:rtl w:val="true"/>
          <w:lang w:bidi="ar-SA"/>
        </w:rPr>
        <w:t xml:space="preserve">رد وهابيت،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٠٧</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 وهابيه،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الردود الستة على ابن تيمية،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٨٩</w:t>
      </w:r>
    </w:p>
    <w:p>
      <w:pPr>
        <w:pStyle w:val="BookText"/>
        <w:rPr/>
      </w:pPr>
      <w:r>
        <w:rPr>
          <w:rFonts w:ascii="Amiri" w:hAnsi="Amiri" w:eastAsia="Amiri" w:cs="Amiri"/>
          <w:color w:val="111111"/>
          <w:sz w:val="28"/>
          <w:sz w:val="28"/>
          <w:szCs w:val="28"/>
          <w:rtl w:val="true"/>
          <w:lang w:bidi="ar-SA"/>
        </w:rPr>
        <w:t xml:space="preserve">الردود الشريعة فى الدفاع عن الشيعة،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٨٨</w:t>
      </w:r>
    </w:p>
    <w:p>
      <w:pPr>
        <w:pStyle w:val="BookText"/>
        <w:rPr/>
      </w:pPr>
      <w:r>
        <w:rPr>
          <w:rFonts w:ascii="Amiri" w:hAnsi="Amiri" w:eastAsia="Amiri" w:cs="Amiri"/>
          <w:color w:val="111111"/>
          <w:sz w:val="28"/>
          <w:sz w:val="28"/>
          <w:szCs w:val="28"/>
          <w:rtl w:val="true"/>
          <w:lang w:bidi="ar-SA"/>
        </w:rPr>
        <w:t xml:space="preserve">الردود المحكمة رد على كتاب صحبة الرسول و كتاب رحماء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للعالمين رد على كتاب رحماء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٩٠</w:t>
      </w:r>
    </w:p>
    <w:p>
      <w:pPr>
        <w:pStyle w:val="BookText"/>
        <w:rPr/>
      </w:pPr>
      <w:r>
        <w:rPr>
          <w:rFonts w:ascii="Amiri" w:hAnsi="Amiri" w:eastAsia="Amiri" w:cs="Amiri"/>
          <w:color w:val="111111"/>
          <w:sz w:val="28"/>
          <w:sz w:val="28"/>
          <w:szCs w:val="28"/>
          <w:rtl w:val="true"/>
          <w:lang w:bidi="ar-SA"/>
        </w:rPr>
        <w:t xml:space="preserve">الردود المحكمة،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٠</w:t>
      </w:r>
    </w:p>
    <w:p>
      <w:pPr>
        <w:pStyle w:val="BookText"/>
        <w:rPr/>
      </w:pPr>
      <w:r>
        <w:rPr>
          <w:rFonts w:ascii="IRNazanin" w:hAnsi="IRNazanin" w:eastAsia="IRNazanin"/>
          <w:color w:val="111111"/>
          <w:sz w:val="28"/>
          <w:sz w:val="28"/>
          <w:szCs w:val="28"/>
          <w:rtl w:val="true"/>
          <w:lang w:bidi="fa-IR"/>
        </w:rPr>
        <w:t xml:space="preserve">ردى بر عقايد وهابيت پيرامون زيارت اهل قبور، </w:t>
      </w:r>
      <w:r>
        <w:rPr>
          <w:rFonts w:eastAsia="IRNazanin" w:cs="IRNazanin"/>
          <w:color w:val="111111"/>
          <w:sz w:val="28"/>
          <w:szCs w:val="28"/>
          <w:lang w:bidi="fa-IR"/>
        </w:rPr>
        <w:t>35</w:t>
      </w:r>
      <w:r>
        <w:rPr>
          <w:rFonts w:ascii="IRNazanin" w:hAnsi="IRNazanin" w:eastAsia="IRNazanin"/>
          <w:color w:val="111111"/>
          <w:sz w:val="28"/>
          <w:sz w:val="28"/>
          <w:szCs w:val="28"/>
          <w:lang w:bidi="fa-IR"/>
        </w:rPr>
        <w:t>٧</w:t>
      </w:r>
    </w:p>
    <w:p>
      <w:pPr>
        <w:pStyle w:val="BookText"/>
        <w:rPr/>
      </w:pPr>
      <w:r>
        <w:rPr>
          <w:rFonts w:ascii="Amiri" w:hAnsi="Amiri" w:eastAsia="Amiri" w:cs="Amiri"/>
          <w:color w:val="111111"/>
          <w:sz w:val="28"/>
          <w:sz w:val="28"/>
          <w:szCs w:val="28"/>
          <w:rtl w:val="true"/>
          <w:lang w:bidi="ar-SA"/>
        </w:rPr>
        <w:t xml:space="preserve">الرسالة البهية فى الرّد على الطائفة الوهابية الغوية،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الرسالة الجوابية فى ازهاق الاباطيل الوهابية،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رسالة الى ابراهيم الجبهان رد على مقالته حول مزاعم الشيعة،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رسالة دعوة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تبحث عن فضائل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من طرق السنة و الجماعة و فيها الرد على الفرقة الوهابية،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الرسالة فى الرد على الوهابية،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٩۶</w:t>
      </w:r>
    </w:p>
    <w:p>
      <w:pPr>
        <w:pStyle w:val="BookText"/>
        <w:rPr/>
      </w:pPr>
      <w:r>
        <w:rPr>
          <w:rFonts w:ascii="Amiri" w:hAnsi="Amiri" w:eastAsia="Amiri" w:cs="Amiri"/>
          <w:color w:val="111111"/>
          <w:sz w:val="28"/>
          <w:sz w:val="28"/>
          <w:szCs w:val="28"/>
          <w:rtl w:val="true"/>
          <w:lang w:bidi="ar-SA"/>
        </w:rPr>
        <w:t xml:space="preserve">رسالة فى جواب الشيخ محمد عبدالقادر الهلالى الوهابى فى اعتراضه على الشيعة فى البناء على القبور و تجديدها والاسراج عليها و تجصيصها و زيارتها، و غير ذلك،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رسالة فى ردّ مذهب الوهابية،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رسالة فى هدم المشاهد،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رسالة مفتوحة الى هزاّع الشمرى، </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رسالة 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على دعايات مكذوبة على الشيعة و تراثهم، </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رسالة موجزة تبين مفهوم الشفاعة و حدودها و آثارها البناءة و شروطها و طلبها،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٧٩</w:t>
      </w:r>
    </w:p>
    <w:p>
      <w:pPr>
        <w:pStyle w:val="BookText"/>
        <w:rPr/>
      </w:pPr>
      <w:r>
        <w:rPr>
          <w:rFonts w:ascii="Amiri" w:hAnsi="Amiri" w:eastAsia="Amiri" w:cs="Amiri"/>
          <w:color w:val="111111"/>
          <w:sz w:val="28"/>
          <w:sz w:val="28"/>
          <w:szCs w:val="28"/>
          <w:rtl w:val="true"/>
          <w:lang w:bidi="ar-SA"/>
        </w:rPr>
        <w:t xml:space="preserve">رسالتان بين الشيخ محمد واعظزاده الخراسانى الامين العام للمجمع العالمى للتقريب بين المذاهب الاسلامية فى الجمهورية الاسلامية الايرانية و الشيخ عبدالعزيز بن عبدالله بن باز المفتى العام و رئيس ادارة البحوث العلمية فى المملكة العربية السعودية حول مسالة التبرك والتوسل بالنبى و بالاولياء فى حياتهم و مماتهم و مسالة الصلح مع العدو الصهيونى،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رسالتان بين الشيخين،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٠</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رساله تكميل القرآن،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رساله جواز عزادارى،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رساله جيش صحابه كى غلط فهميال اورهمارى جوابات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سوالول كى جوابات جن،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٧٨</w:t>
      </w:r>
    </w:p>
    <w:p>
      <w:pPr>
        <w:pStyle w:val="BookText"/>
        <w:rPr/>
      </w:pPr>
      <w:r>
        <w:rPr>
          <w:rFonts w:ascii="Amiri" w:hAnsi="Amiri" w:eastAsia="Amiri" w:cs="Amiri"/>
          <w:color w:val="111111"/>
          <w:sz w:val="28"/>
          <w:sz w:val="28"/>
          <w:szCs w:val="28"/>
          <w:rtl w:val="true"/>
          <w:lang w:bidi="ar-SA"/>
        </w:rPr>
        <w:t xml:space="preserve">رساله دعوة الحق،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رساله رد بر وهابيت،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٠۶</w:t>
      </w:r>
    </w:p>
    <w:p>
      <w:pPr>
        <w:pStyle w:val="BookText"/>
        <w:rPr/>
      </w:pPr>
      <w:r>
        <w:rPr>
          <w:rFonts w:ascii="Amiri" w:hAnsi="Amiri" w:eastAsia="Amiri" w:cs="Amiri"/>
          <w:color w:val="111111"/>
          <w:sz w:val="28"/>
          <w:sz w:val="28"/>
          <w:szCs w:val="28"/>
          <w:rtl w:val="true"/>
          <w:lang w:bidi="ar-SA"/>
        </w:rPr>
        <w:t xml:space="preserve">رساله نفى رؤيت،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٩٨</w:t>
      </w:r>
    </w:p>
    <w:p>
      <w:pPr>
        <w:pStyle w:val="BookText"/>
        <w:rPr/>
      </w:pPr>
      <w:r>
        <w:rPr>
          <w:rFonts w:ascii="Amiri" w:hAnsi="Amiri" w:eastAsia="Amiri" w:cs="Amiri"/>
          <w:color w:val="111111"/>
          <w:sz w:val="28"/>
          <w:sz w:val="28"/>
          <w:szCs w:val="28"/>
          <w:rtl w:val="true"/>
          <w:lang w:bidi="ar-SA"/>
        </w:rPr>
        <w:t xml:space="preserve">الرسائل الجعفرية فى الرد على الوهابية،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٩</w:t>
      </w:r>
    </w:p>
    <w:p>
      <w:pPr>
        <w:pStyle w:val="BookText"/>
        <w:rPr/>
      </w:pPr>
      <w:r>
        <w:rPr>
          <w:rFonts w:ascii="IRNazanin" w:hAnsi="IRNazanin" w:eastAsia="IRNazanin"/>
          <w:color w:val="111111"/>
          <w:sz w:val="28"/>
          <w:sz w:val="28"/>
          <w:szCs w:val="28"/>
          <w:rtl w:val="true"/>
          <w:lang w:bidi="fa-IR"/>
        </w:rPr>
        <w:t xml:space="preserve">رسول خدا صلى الله عليه و سلم سى توسل اور آپ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آثار سى تبرك،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الرسول والشيعة،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رفتار وهابيان با مسلمانان،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رفع الإشكال عما يصل إلى الميت من ثواب الأعمال،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٩٩</w:t>
      </w:r>
    </w:p>
    <w:p>
      <w:pPr>
        <w:pStyle w:val="BookText"/>
        <w:rPr/>
      </w:pPr>
      <w:r>
        <w:rPr>
          <w:rFonts w:ascii="Amiri" w:hAnsi="Amiri" w:eastAsia="Amiri" w:cs="Amiri"/>
          <w:color w:val="111111"/>
          <w:sz w:val="28"/>
          <w:sz w:val="28"/>
          <w:szCs w:val="28"/>
          <w:rtl w:val="true"/>
          <w:lang w:bidi="ar-SA"/>
        </w:rPr>
        <w:t xml:space="preserve">الرمح المصقول لمانع البكاء على سبط الرسول،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روافد الايمان الى عقائد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مواجهات الأباطيل و تفنيد مبانيها وخطأ معتقداتها بالشواهد والنصوص التاريخية،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٧</w:t>
      </w:r>
    </w:p>
    <w:p>
      <w:pPr>
        <w:pStyle w:val="BookText"/>
        <w:rPr/>
      </w:pPr>
      <w:r>
        <w:rPr>
          <w:rFonts w:ascii="IRNazanin" w:hAnsi="IRNazanin" w:eastAsia="IRNazanin"/>
          <w:color w:val="111111"/>
          <w:sz w:val="28"/>
          <w:sz w:val="28"/>
          <w:szCs w:val="28"/>
          <w:rtl w:val="true"/>
          <w:lang w:bidi="fa-IR"/>
        </w:rPr>
        <w:t xml:space="preserve">روش شناسى شبهه پراكنى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از خود دفاع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ثم للتاريخ كشف الاسرار و تبرئه الائمه الاطهار،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روضه المومنين فى افحام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مناظرات، احتجاجات، ظرائف،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۶٠</w:t>
      </w:r>
    </w:p>
    <w:p>
      <w:pPr>
        <w:pStyle w:val="BookText"/>
        <w:rPr/>
      </w:pPr>
      <w:r>
        <w:rPr>
          <w:rFonts w:ascii="IRNazanin" w:hAnsi="IRNazanin" w:eastAsia="IRNazanin"/>
          <w:color w:val="111111"/>
          <w:sz w:val="28"/>
          <w:sz w:val="28"/>
          <w:szCs w:val="28"/>
          <w:rtl w:val="true"/>
          <w:lang w:bidi="fa-IR"/>
        </w:rPr>
        <w:t xml:space="preserve">رونا بدعت هى،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رويكرد استدلالى به فقه تطبيقى مذاهب پنجگانه جعفرى حنبلى، حنفى، شافعى و مالكى، </w:t>
      </w:r>
      <w:r>
        <w:rPr>
          <w:rFonts w:eastAsia="IRNazanin" w:cs="IRNazanin"/>
          <w:color w:val="111111"/>
          <w:sz w:val="28"/>
          <w:szCs w:val="28"/>
          <w:lang w:bidi="fa-IR"/>
        </w:rPr>
        <w:t>41</w:t>
      </w:r>
      <w:r>
        <w:rPr>
          <w:rFonts w:ascii="IRNazanin" w:hAnsi="IRNazanin" w:eastAsia="IRNazanin"/>
          <w:color w:val="111111"/>
          <w:sz w:val="28"/>
          <w:sz w:val="28"/>
          <w:szCs w:val="28"/>
          <w:lang w:bidi="fa-IR"/>
        </w:rPr>
        <w:t>٧</w:t>
      </w:r>
    </w:p>
    <w:p>
      <w:pPr>
        <w:pStyle w:val="BookText"/>
        <w:rPr/>
      </w:pPr>
      <w:r>
        <w:rPr>
          <w:rFonts w:ascii="Amiri" w:hAnsi="Amiri" w:eastAsia="Amiri" w:cs="Amiri"/>
          <w:color w:val="111111"/>
          <w:sz w:val="28"/>
          <w:sz w:val="28"/>
          <w:szCs w:val="28"/>
          <w:rtl w:val="true"/>
          <w:lang w:bidi="ar-SA"/>
        </w:rPr>
        <w:t xml:space="preserve">رويكرد عقلانى بر باورهاى وهابيت،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رؤية الله بين التنزيه والتشبيه،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زائر حريم 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ادبى وهابيان،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٧٩</w:t>
      </w:r>
    </w:p>
    <w:p>
      <w:pPr>
        <w:pStyle w:val="BookText"/>
        <w:rPr/>
      </w:pPr>
      <w:r>
        <w:rPr>
          <w:rFonts w:ascii="IRNazanin" w:hAnsi="IRNazanin" w:eastAsia="IRNazanin"/>
          <w:color w:val="111111"/>
          <w:sz w:val="28"/>
          <w:sz w:val="28"/>
          <w:szCs w:val="28"/>
          <w:rtl w:val="true"/>
          <w:lang w:bidi="fa-IR"/>
        </w:rPr>
        <w:t>زلال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دست‌مايه‌ى حاجيان بيت‌الله الحرام براى پاسخگويى به شبهات وهابيت، </w:t>
      </w:r>
      <w:r>
        <w:rPr>
          <w:rFonts w:eastAsia="IRNazanin" w:cs="IRNazanin"/>
          <w:color w:val="111111"/>
          <w:sz w:val="28"/>
          <w:szCs w:val="28"/>
          <w:lang w:bidi="fa-IR"/>
        </w:rPr>
        <w:t>1</w:t>
      </w:r>
      <w:r>
        <w:rPr>
          <w:rFonts w:ascii="IRNazanin" w:hAnsi="IRNazanin" w:eastAsia="IRNazanin"/>
          <w:color w:val="111111"/>
          <w:sz w:val="28"/>
          <w:sz w:val="28"/>
          <w:szCs w:val="28"/>
          <w:lang w:bidi="fa-IR"/>
        </w:rPr>
        <w:t>۶٠</w:t>
      </w:r>
    </w:p>
    <w:p>
      <w:pPr>
        <w:pStyle w:val="BookText"/>
        <w:rPr/>
      </w:pPr>
      <w:r>
        <w:rPr>
          <w:rFonts w:ascii="IRNazanin" w:hAnsi="IRNazanin" w:eastAsia="IRNazanin"/>
          <w:color w:val="111111"/>
          <w:sz w:val="28"/>
          <w:sz w:val="28"/>
          <w:szCs w:val="28"/>
          <w:rtl w:val="true"/>
          <w:lang w:bidi="fa-IR"/>
        </w:rPr>
        <w:t xml:space="preserve">زلزله،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زيارات ائمه و اوليا در مكتب اهل‌بيت عليهم السلام،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٨</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زيارة الرسول المصطفى وآله بدعة او شرع؟ ،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زيارة القبور سنة ام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علمى يثبت جواز و استحباب زيارة القبور و يتقصى الروايات الواردة فى مصادر الجميع،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زيارة القبور فى القرآن الكريم والسنة النبوية،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زيارة القبور، </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زيارة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شبهات و ردود،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الزيارة فى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لمفهوم الزيارة و آثارها و احكامها،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٧٩</w:t>
      </w:r>
    </w:p>
    <w:p>
      <w:pPr>
        <w:pStyle w:val="BookText"/>
        <w:rPr/>
      </w:pPr>
      <w:r>
        <w:rPr>
          <w:rFonts w:ascii="Amiri" w:hAnsi="Amiri" w:eastAsia="Amiri" w:cs="Amiri"/>
          <w:color w:val="111111"/>
          <w:sz w:val="28"/>
          <w:sz w:val="28"/>
          <w:szCs w:val="28"/>
          <w:rtl w:val="true"/>
          <w:lang w:bidi="ar-SA"/>
        </w:rPr>
        <w:t xml:space="preserve">الزيارة،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يا عبادت، </w:t>
      </w:r>
      <w:r>
        <w:rPr>
          <w:rFonts w:eastAsia="IRNazanin" w:cs="IRNazanin"/>
          <w:color w:val="111111"/>
          <w:sz w:val="28"/>
          <w:szCs w:val="28"/>
          <w:lang w:bidi="fa-IR"/>
        </w:rPr>
        <w:t>3</w:t>
      </w:r>
      <w:r>
        <w:rPr>
          <w:rFonts w:ascii="IRNazanin" w:hAnsi="IRNazanin" w:eastAsia="IRNazanin"/>
          <w:color w:val="111111"/>
          <w:sz w:val="28"/>
          <w:sz w:val="28"/>
          <w:szCs w:val="28"/>
          <w:lang w:bidi="fa-IR"/>
        </w:rPr>
        <w:t>٩٨</w:t>
      </w:r>
    </w:p>
    <w:p>
      <w:pPr>
        <w:pStyle w:val="BookText"/>
        <w:rPr/>
      </w:pPr>
      <w:r>
        <w:rPr>
          <w:rFonts w:ascii="IRNazanin" w:hAnsi="IRNazanin" w:eastAsia="IRNazanin"/>
          <w:color w:val="111111"/>
          <w:sz w:val="28"/>
          <w:sz w:val="28"/>
          <w:szCs w:val="28"/>
          <w:rtl w:val="true"/>
          <w:lang w:bidi="fa-IR"/>
        </w:rPr>
        <w:t xml:space="preserve">زيارت پيامبر و اوليا،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زيارت چراغى در مسير هدايت، </w:t>
      </w:r>
      <w:r>
        <w:rPr>
          <w:rFonts w:eastAsia="IRNazanin" w:cs="IRNazanin"/>
          <w:color w:val="111111"/>
          <w:sz w:val="28"/>
          <w:szCs w:val="28"/>
          <w:lang w:bidi="fa-IR"/>
        </w:rPr>
        <w:t>34</w:t>
      </w:r>
      <w:r>
        <w:rPr>
          <w:rFonts w:ascii="IRNazanin" w:hAnsi="IRNazanin" w:eastAsia="IRNazanin"/>
          <w:color w:val="111111"/>
          <w:sz w:val="28"/>
          <w:sz w:val="28"/>
          <w:szCs w:val="28"/>
          <w:lang w:bidi="fa-IR"/>
        </w:rPr>
        <w:t>٨</w:t>
      </w:r>
    </w:p>
    <w:p>
      <w:pPr>
        <w:pStyle w:val="BookText"/>
        <w:rPr/>
      </w:pPr>
      <w:r>
        <w:rPr>
          <w:rFonts w:ascii="IRNazanin" w:hAnsi="IRNazanin" w:eastAsia="IRNazanin"/>
          <w:color w:val="111111"/>
          <w:sz w:val="28"/>
          <w:sz w:val="28"/>
          <w:szCs w:val="28"/>
          <w:rtl w:val="true"/>
          <w:lang w:bidi="fa-IR"/>
        </w:rPr>
        <w:t xml:space="preserve">زيارت در نگاه شريعت، </w:t>
      </w:r>
      <w:r>
        <w:rPr>
          <w:rFonts w:eastAsia="IRNazanin" w:cs="IRNazanin"/>
          <w:color w:val="111111"/>
          <w:sz w:val="28"/>
          <w:szCs w:val="28"/>
          <w:lang w:bidi="fa-IR"/>
        </w:rPr>
        <w:t>2</w:t>
      </w:r>
      <w:r>
        <w:rPr>
          <w:rFonts w:ascii="IRNazanin" w:hAnsi="IRNazanin" w:eastAsia="IRNazanin"/>
          <w:color w:val="111111"/>
          <w:sz w:val="28"/>
          <w:sz w:val="28"/>
          <w:szCs w:val="28"/>
          <w:lang w:bidi="fa-IR"/>
        </w:rPr>
        <w:t>۶٧</w:t>
      </w:r>
    </w:p>
    <w:p>
      <w:pPr>
        <w:pStyle w:val="BookText"/>
        <w:rPr/>
      </w:pPr>
      <w:r>
        <w:rPr>
          <w:rFonts w:ascii="IRNazanin" w:hAnsi="IRNazanin" w:eastAsia="IRNazanin"/>
          <w:color w:val="111111"/>
          <w:sz w:val="28"/>
          <w:sz w:val="28"/>
          <w:szCs w:val="28"/>
          <w:rtl w:val="true"/>
          <w:lang w:bidi="fa-IR"/>
        </w:rPr>
        <w:t>زيارت در نگاه 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شبهات وهابيت، </w:t>
      </w:r>
      <w:r>
        <w:rPr>
          <w:rFonts w:eastAsia="IRNazanin" w:cs="IRNazanin"/>
          <w:color w:val="111111"/>
          <w:sz w:val="28"/>
          <w:szCs w:val="28"/>
          <w:lang w:bidi="fa-IR"/>
        </w:rPr>
        <w:t>2</w:t>
      </w:r>
      <w:r>
        <w:rPr>
          <w:rFonts w:ascii="IRNazanin" w:hAnsi="IRNazanin" w:eastAsia="IRNazanin"/>
          <w:color w:val="111111"/>
          <w:sz w:val="28"/>
          <w:sz w:val="28"/>
          <w:szCs w:val="28"/>
          <w:lang w:bidi="fa-IR"/>
        </w:rPr>
        <w:t>۶٧</w:t>
      </w:r>
    </w:p>
    <w:p>
      <w:pPr>
        <w:pStyle w:val="BookText"/>
        <w:rPr/>
      </w:pPr>
      <w:r>
        <w:rPr>
          <w:rFonts w:ascii="Amiri" w:hAnsi="Amiri" w:eastAsia="Amiri" w:cs="Amiri"/>
          <w:color w:val="111111"/>
          <w:sz w:val="28"/>
          <w:sz w:val="28"/>
          <w:szCs w:val="28"/>
          <w:rtl w:val="true"/>
          <w:lang w:bidi="ar-SA"/>
        </w:rPr>
        <w:t xml:space="preserve">زيارت قبور،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زيارت و توسل از منظر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فرقه وهابيت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زيارت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آسيب‌ها، آثار، شبهات،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زيارت؛ خرافه يا حقيقت،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زير و زبر،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ژوليده موى غبارآلود، </w:t>
      </w:r>
      <w:r>
        <w:rPr>
          <w:rFonts w:eastAsia="IRNazanin" w:cs="IRNazanin"/>
          <w:color w:val="111111"/>
          <w:sz w:val="28"/>
          <w:szCs w:val="28"/>
          <w:lang w:bidi="fa-IR"/>
        </w:rPr>
        <w:t>32</w:t>
      </w:r>
      <w:r>
        <w:rPr>
          <w:rFonts w:ascii="IRNazanin" w:hAnsi="IRNazanin" w:eastAsia="IRNazanin"/>
          <w:color w:val="111111"/>
          <w:sz w:val="28"/>
          <w:sz w:val="28"/>
          <w:szCs w:val="28"/>
          <w:lang w:bidi="fa-IR"/>
        </w:rPr>
        <w:t>٧</w:t>
      </w:r>
    </w:p>
    <w:p>
      <w:pPr>
        <w:pStyle w:val="BookText"/>
        <w:rPr/>
      </w:pPr>
      <w:r>
        <w:rPr>
          <w:rFonts w:ascii="IRNazanin" w:hAnsi="IRNazanin" w:eastAsia="IRNazanin"/>
          <w:color w:val="111111"/>
          <w:sz w:val="28"/>
          <w:sz w:val="28"/>
          <w:szCs w:val="28"/>
          <w:rtl w:val="true"/>
          <w:lang w:bidi="fa-IR"/>
        </w:rPr>
        <w:t xml:space="preserve">سانحه كراچى و سواد اعظم كا اصلى چهره، </w:t>
      </w:r>
      <w:r>
        <w:rPr>
          <w:rFonts w:eastAsia="IRNazanin" w:cs="IRNazanin"/>
          <w:color w:val="111111"/>
          <w:sz w:val="28"/>
          <w:szCs w:val="28"/>
          <w:lang w:bidi="fa-IR"/>
        </w:rPr>
        <w:t>15</w:t>
      </w:r>
      <w:r>
        <w:rPr>
          <w:rFonts w:ascii="IRNazanin" w:hAnsi="IRNazanin" w:eastAsia="IRNazanin"/>
          <w:color w:val="111111"/>
          <w:sz w:val="28"/>
          <w:sz w:val="28"/>
          <w:szCs w:val="28"/>
          <w:lang w:bidi="fa-IR"/>
        </w:rPr>
        <w:t>٩</w:t>
      </w:r>
    </w:p>
    <w:p>
      <w:pPr>
        <w:pStyle w:val="BookText"/>
        <w:rPr/>
      </w:pPr>
      <w:r>
        <w:rPr>
          <w:rFonts w:ascii="Amiri" w:hAnsi="Amiri" w:eastAsia="Amiri" w:cs="Amiri"/>
          <w:color w:val="111111"/>
          <w:sz w:val="28"/>
          <w:sz w:val="28"/>
          <w:szCs w:val="28"/>
          <w:rtl w:val="true"/>
          <w:lang w:bidi="ar-SA"/>
        </w:rPr>
        <w:t>ستيز با آفتاب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الغدير و المعارضون،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سجده گاه، </w:t>
      </w:r>
      <w:r>
        <w:rPr>
          <w:rFonts w:eastAsia="IRNazanin" w:cs="IRNazanin"/>
          <w:color w:val="111111"/>
          <w:sz w:val="28"/>
          <w:szCs w:val="28"/>
          <w:lang w:bidi="fa-IR"/>
        </w:rPr>
        <w:t>1</w:t>
      </w:r>
      <w:r>
        <w:rPr>
          <w:rFonts w:ascii="IRNazanin" w:hAnsi="IRNazanin" w:eastAsia="IRNazanin"/>
          <w:color w:val="111111"/>
          <w:sz w:val="28"/>
          <w:sz w:val="28"/>
          <w:szCs w:val="28"/>
          <w:lang w:bidi="fa-IR"/>
        </w:rPr>
        <w:t>٧</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سجده‌اى بر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شرحى در بيان حكمت سجده بر تربت سيدالشهدائ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سيرتنا و سنتنا، </w:t>
      </w:r>
      <w:r>
        <w:rPr>
          <w:rFonts w:eastAsia="IRNazanin" w:cs="IRNazanin"/>
          <w:color w:val="111111"/>
          <w:sz w:val="28"/>
          <w:szCs w:val="28"/>
          <w:lang w:bidi="fa-IR"/>
        </w:rPr>
        <w:t>1</w:t>
      </w:r>
      <w:r>
        <w:rPr>
          <w:rFonts w:ascii="IRNazanin" w:hAnsi="IRNazanin" w:eastAsia="IRNazanin"/>
          <w:color w:val="111111"/>
          <w:sz w:val="28"/>
          <w:sz w:val="28"/>
          <w:szCs w:val="28"/>
          <w:lang w:bidi="fa-IR"/>
        </w:rPr>
        <w:t>٧</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سجده‌گاه رسول، </w:t>
      </w:r>
      <w:r>
        <w:rPr>
          <w:rFonts w:eastAsia="IRNazanin" w:cs="IRNazanin"/>
          <w:color w:val="111111"/>
          <w:sz w:val="28"/>
          <w:szCs w:val="28"/>
          <w:lang w:bidi="fa-IR"/>
        </w:rPr>
        <w:t>245</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السجود على الارض، </w:t>
      </w:r>
      <w:r>
        <w:rPr>
          <w:rFonts w:eastAsia="IRNazanin" w:cs="IRNazanin"/>
          <w:color w:val="111111"/>
          <w:sz w:val="28"/>
          <w:szCs w:val="28"/>
          <w:lang w:bidi="fa-IR"/>
        </w:rPr>
        <w:t>15</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السجود على التربة الحسينية شرك ام تبرك؟ ،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السجود على التربة الحسينية عند الشيعة، </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السجود على التربة الحسينية،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السجود على التربه الحسينيه،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٩۶</w:t>
      </w:r>
    </w:p>
    <w:p>
      <w:pPr>
        <w:pStyle w:val="BookText"/>
        <w:rPr/>
      </w:pPr>
      <w:r>
        <w:rPr>
          <w:rFonts w:ascii="IRNazanin" w:hAnsi="IRNazanin" w:eastAsia="IRNazanin"/>
          <w:color w:val="111111"/>
          <w:sz w:val="28"/>
          <w:sz w:val="28"/>
          <w:szCs w:val="28"/>
          <w:rtl w:val="true"/>
          <w:lang w:bidi="fa-IR"/>
        </w:rPr>
        <w:t xml:space="preserve">سخنى پيرامون توسل،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سرچشمه گلآلود است، </w:t>
      </w:r>
      <w:r>
        <w:rPr>
          <w:rFonts w:eastAsia="IRNazanin" w:cs="IRNazanin"/>
          <w:color w:val="111111"/>
          <w:sz w:val="28"/>
          <w:szCs w:val="28"/>
          <w:lang w:bidi="fa-IR"/>
        </w:rPr>
        <w:t>3</w:t>
      </w:r>
      <w:r>
        <w:rPr>
          <w:rFonts w:ascii="IRNazanin" w:hAnsi="IRNazanin" w:eastAsia="IRNazanin"/>
          <w:color w:val="111111"/>
          <w:sz w:val="28"/>
          <w:sz w:val="28"/>
          <w:szCs w:val="28"/>
          <w:lang w:bidi="fa-IR"/>
        </w:rPr>
        <w:t>٧٠</w:t>
      </w:r>
    </w:p>
    <w:p>
      <w:pPr>
        <w:pStyle w:val="BookText"/>
        <w:rPr/>
      </w:pPr>
      <w:r>
        <w:rPr>
          <w:rFonts w:ascii="IRNazanin" w:hAnsi="IRNazanin" w:eastAsia="IRNazanin"/>
          <w:color w:val="111111"/>
          <w:sz w:val="28"/>
          <w:sz w:val="28"/>
          <w:szCs w:val="28"/>
          <w:rtl w:val="true"/>
          <w:lang w:bidi="fa-IR"/>
        </w:rPr>
        <w:t xml:space="preserve">سلاح الحازم لدفع الظالم، </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سلامة القرآن الكريم من التحريف، </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سلامة القرآن من التحريف و تقنيد الافتراءات على الشيعة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و نقد لآراء الدكتور ناصر بن على القفارى، احسان الهى ظهير، محمد مال الله و آخرين،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سلامة القرآن من التحريف،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السلف الصالح، </w:t>
      </w:r>
      <w:r>
        <w:rPr>
          <w:rFonts w:eastAsia="IRNazanin" w:cs="IRNazanin"/>
          <w:color w:val="111111"/>
          <w:sz w:val="28"/>
          <w:szCs w:val="28"/>
          <w:lang w:bidi="fa-IR"/>
        </w:rPr>
        <w:t>3</w:t>
      </w:r>
      <w:r>
        <w:rPr>
          <w:rFonts w:ascii="IRNazanin" w:hAnsi="IRNazanin" w:eastAsia="IRNazanin"/>
          <w:color w:val="111111"/>
          <w:sz w:val="28"/>
          <w:sz w:val="28"/>
          <w:szCs w:val="28"/>
          <w:lang w:bidi="fa-IR"/>
        </w:rPr>
        <w:t>٩٧</w:t>
      </w:r>
    </w:p>
    <w:p>
      <w:pPr>
        <w:pStyle w:val="BookText"/>
        <w:rPr/>
      </w:pPr>
      <w:r>
        <w:rPr>
          <w:rFonts w:ascii="Amiri" w:hAnsi="Amiri" w:eastAsia="Amiri" w:cs="Amiri"/>
          <w:color w:val="111111"/>
          <w:sz w:val="28"/>
          <w:sz w:val="28"/>
          <w:szCs w:val="28"/>
          <w:rtl w:val="true"/>
          <w:lang w:bidi="ar-SA"/>
        </w:rPr>
        <w:t>السلف و السلفيون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موضوعى استدلالى حول السلفيين جذورهم و موقفهم من السنة النبوية و دراسة فى الامامة الكبرى و الخلافة الالهية،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٨</w:t>
      </w:r>
    </w:p>
    <w:p>
      <w:pPr>
        <w:pStyle w:val="BookText"/>
        <w:rPr/>
      </w:pPr>
      <w:r>
        <w:rPr>
          <w:rFonts w:ascii="IRNazanin" w:hAnsi="IRNazanin" w:eastAsia="IRNazanin"/>
          <w:color w:val="111111"/>
          <w:sz w:val="28"/>
          <w:sz w:val="28"/>
          <w:szCs w:val="28"/>
          <w:rtl w:val="true"/>
          <w:lang w:bidi="fa-IR"/>
        </w:rPr>
        <w:t>سلفيان در گذر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درباره سلف و سلفيگرى، </w:t>
      </w:r>
      <w:r>
        <w:rPr>
          <w:rFonts w:eastAsia="IRNazanin" w:cs="IRNazanin"/>
          <w:color w:val="111111"/>
          <w:sz w:val="28"/>
          <w:szCs w:val="28"/>
          <w:lang w:bidi="fa-IR"/>
        </w:rPr>
        <w:t>31</w:t>
      </w:r>
      <w:r>
        <w:rPr>
          <w:rFonts w:ascii="IRNazanin" w:hAnsi="IRNazanin" w:eastAsia="IRNazanin"/>
          <w:color w:val="111111"/>
          <w:sz w:val="28"/>
          <w:sz w:val="28"/>
          <w:szCs w:val="28"/>
          <w:lang w:bidi="fa-IR"/>
        </w:rPr>
        <w:t>٩</w:t>
      </w:r>
    </w:p>
    <w:p>
      <w:pPr>
        <w:pStyle w:val="BookText"/>
        <w:rPr/>
      </w:pPr>
      <w:r>
        <w:rPr>
          <w:rFonts w:ascii="Amiri" w:hAnsi="Amiri" w:eastAsia="Amiri" w:cs="Amiri"/>
          <w:color w:val="111111"/>
          <w:sz w:val="28"/>
          <w:sz w:val="28"/>
          <w:szCs w:val="28"/>
          <w:rtl w:val="true"/>
          <w:lang w:bidi="ar-SA"/>
        </w:rPr>
        <w:t>سلفيان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باورها و كاركردها،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النشأة، المرتكزات، الهوية،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٠٧</w:t>
      </w:r>
    </w:p>
    <w:p>
      <w:pPr>
        <w:pStyle w:val="BookText"/>
        <w:rPr/>
      </w:pPr>
      <w:r>
        <w:rPr>
          <w:rFonts w:ascii="Amiri" w:hAnsi="Amiri" w:eastAsia="Amiri" w:cs="Amiri"/>
          <w:color w:val="111111"/>
          <w:sz w:val="28"/>
          <w:sz w:val="28"/>
          <w:szCs w:val="28"/>
          <w:rtl w:val="true"/>
          <w:lang w:bidi="ar-SA"/>
        </w:rPr>
        <w:t>سلفيت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سلفى‌گرى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به شبهات،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سلفى‌گرى اسلام متظاهرانه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وهابيت در ترازوى عقل و قرآن، </w:t>
      </w:r>
      <w:r>
        <w:rPr>
          <w:rFonts w:eastAsia="IRNazanin" w:cs="IRNazanin"/>
          <w:color w:val="111111"/>
          <w:sz w:val="28"/>
          <w:szCs w:val="28"/>
          <w:lang w:bidi="fa-IR"/>
        </w:rPr>
        <w:t>2</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 xml:space="preserve">سلفى‌گرى در بوته نقد،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سلفيگرى و وهابيت،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سلفى‌گرى وهابى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چالشى در انديشه‌هاى بنيادين و ريشه‌هاى تاريخى،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السلفيون و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علاقه افضل،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٠۶</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تاريخاً ومفهومًا و هدفا،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٧٩</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سمت‌الهدى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شبهات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سوالاتى كه باعث هدايت جوانان شيعه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السنة والبدعة،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۶٩</w:t>
      </w:r>
    </w:p>
    <w:p>
      <w:pPr>
        <w:pStyle w:val="BookText"/>
        <w:rPr/>
      </w:pPr>
      <w:r>
        <w:rPr>
          <w:rFonts w:ascii="IRNazanin" w:hAnsi="IRNazanin" w:eastAsia="IRNazanin"/>
          <w:color w:val="111111"/>
          <w:sz w:val="28"/>
          <w:sz w:val="28"/>
          <w:szCs w:val="28"/>
          <w:rtl w:val="true"/>
          <w:lang w:bidi="fa-IR"/>
        </w:rPr>
        <w:t xml:space="preserve">سوگنامه حسينى مقدمه‌اى بر كتاب المجالس الفاخره فى ماتم العتره الطاهره، </w:t>
      </w:r>
      <w:r>
        <w:rPr>
          <w:rFonts w:eastAsia="IRNazanin" w:cs="IRNazanin"/>
          <w:color w:val="111111"/>
          <w:sz w:val="28"/>
          <w:szCs w:val="28"/>
          <w:lang w:bidi="fa-IR"/>
        </w:rPr>
        <w:t>2</w:t>
      </w:r>
      <w:r>
        <w:rPr>
          <w:rFonts w:ascii="IRNazanin" w:hAnsi="IRNazanin" w:eastAsia="IRNazanin"/>
          <w:color w:val="111111"/>
          <w:sz w:val="28"/>
          <w:sz w:val="28"/>
          <w:szCs w:val="28"/>
          <w:lang w:bidi="fa-IR"/>
        </w:rPr>
        <w:t>٩</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سه تصوير از يك تابلو وارونه،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٧٠</w:t>
      </w:r>
    </w:p>
    <w:p>
      <w:pPr>
        <w:pStyle w:val="BookText"/>
        <w:rPr/>
      </w:pPr>
      <w:r>
        <w:rPr>
          <w:rFonts w:ascii="Amiri" w:hAnsi="Amiri" w:eastAsia="Amiri" w:cs="Amiri"/>
          <w:color w:val="111111"/>
          <w:sz w:val="28"/>
          <w:sz w:val="28"/>
          <w:szCs w:val="28"/>
          <w:rtl w:val="true"/>
          <w:lang w:bidi="ar-SA"/>
        </w:rPr>
        <w:t xml:space="preserve">سه تصوير از يك تصوير وارونه،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سهام فى نحر التكفيرية، </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سهام فى نحر الوهابية، </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السياسة الدينية لدفع الشبهات على المظاهر الحسينية،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سيد البطحاء ابوطالب كافل رسول الله و ناصره، </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السيد بدرالدين الكاظمى الى ابراهيم الجبهان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عقائدية فى مقالاته و نشراته،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۶۶</w:t>
      </w:r>
    </w:p>
    <w:p>
      <w:pPr>
        <w:pStyle w:val="BookText"/>
        <w:rPr/>
      </w:pPr>
      <w:r>
        <w:rPr>
          <w:rFonts w:ascii="Amiri" w:hAnsi="Amiri" w:eastAsia="Amiri" w:cs="Amiri"/>
          <w:color w:val="111111"/>
          <w:sz w:val="28"/>
          <w:sz w:val="28"/>
          <w:szCs w:val="28"/>
          <w:rtl w:val="true"/>
          <w:lang w:bidi="ar-SA"/>
        </w:rPr>
        <w:t xml:space="preserve">سيرتنا و سنتنا،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سيرى در آيات امامت و ولايت،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السيف الحيدرى فى جواز تقبيل ضريح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۶٧</w:t>
      </w:r>
    </w:p>
    <w:p>
      <w:pPr>
        <w:pStyle w:val="BookText"/>
        <w:rPr/>
      </w:pPr>
      <w:r>
        <w:rPr>
          <w:rFonts w:ascii="Amiri" w:hAnsi="Amiri" w:eastAsia="Amiri" w:cs="Amiri"/>
          <w:color w:val="111111"/>
          <w:sz w:val="28"/>
          <w:sz w:val="28"/>
          <w:szCs w:val="28"/>
          <w:rtl w:val="true"/>
          <w:lang w:bidi="ar-SA"/>
        </w:rPr>
        <w:t xml:space="preserve">سيف الله المسلول على مخربى دين الرسول،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السيف الهندى فى ابانة طريقة الشيخ محمد بن عبدالوهاب،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٨٠</w:t>
      </w:r>
    </w:p>
    <w:p>
      <w:pPr>
        <w:pStyle w:val="BookText"/>
        <w:rPr/>
      </w:pPr>
      <w:r>
        <w:rPr>
          <w:rFonts w:ascii="Amiri" w:hAnsi="Amiri" w:eastAsia="Amiri" w:cs="Amiri"/>
          <w:color w:val="111111"/>
          <w:sz w:val="28"/>
          <w:sz w:val="28"/>
          <w:szCs w:val="28"/>
          <w:rtl w:val="true"/>
          <w:lang w:bidi="ar-SA"/>
        </w:rPr>
        <w:t xml:space="preserve">سيف حسينى،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سيف ناصرى،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٧٧</w:t>
      </w:r>
    </w:p>
    <w:p>
      <w:pPr>
        <w:pStyle w:val="BookText"/>
        <w:rPr/>
      </w:pPr>
      <w:r>
        <w:rPr>
          <w:rFonts w:ascii="Amiri" w:hAnsi="Amiri" w:eastAsia="Amiri" w:cs="Amiri"/>
          <w:color w:val="111111"/>
          <w:sz w:val="28"/>
          <w:sz w:val="28"/>
          <w:szCs w:val="28"/>
          <w:rtl w:val="true"/>
          <w:lang w:bidi="ar-SA"/>
        </w:rPr>
        <w:t>سيماى عقايد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كتاب دليل المرشدين الى الحق اليقين،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٧٨</w:t>
      </w:r>
    </w:p>
    <w:p>
      <w:pPr>
        <w:pStyle w:val="BookText"/>
        <w:rPr/>
      </w:pPr>
      <w:r>
        <w:rPr>
          <w:rFonts w:ascii="Amiri" w:hAnsi="Amiri" w:eastAsia="Amiri" w:cs="Amiri"/>
          <w:color w:val="111111"/>
          <w:sz w:val="28"/>
          <w:sz w:val="28"/>
          <w:szCs w:val="28"/>
          <w:rtl w:val="true"/>
          <w:lang w:bidi="ar-SA"/>
        </w:rPr>
        <w:t xml:space="preserve">سيماى وهابيت،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٩٠</w:t>
      </w:r>
    </w:p>
    <w:p>
      <w:pPr>
        <w:pStyle w:val="BookText"/>
        <w:rPr/>
      </w:pPr>
      <w:r>
        <w:rPr>
          <w:rFonts w:ascii="Amiri" w:hAnsi="Amiri" w:eastAsia="Amiri" w:cs="Amiri"/>
          <w:color w:val="111111"/>
          <w:sz w:val="28"/>
          <w:sz w:val="28"/>
          <w:szCs w:val="28"/>
          <w:rtl w:val="true"/>
          <w:lang w:bidi="ar-SA"/>
        </w:rPr>
        <w:t>شاخ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و بررسى عقايد فرقه ضاله وهابيت،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شبهات 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تحريف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عدالة الصحابة،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شبهات الوهابية،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٩٠</w:t>
      </w:r>
    </w:p>
    <w:p>
      <w:pPr>
        <w:pStyle w:val="BookText"/>
        <w:rPr/>
      </w:pPr>
      <w:r>
        <w:rPr>
          <w:rFonts w:ascii="Amiri" w:hAnsi="Amiri" w:eastAsia="Amiri" w:cs="Amiri"/>
          <w:color w:val="111111"/>
          <w:sz w:val="28"/>
          <w:sz w:val="28"/>
          <w:szCs w:val="28"/>
          <w:rtl w:val="true"/>
          <w:lang w:bidi="ar-SA"/>
        </w:rPr>
        <w:t xml:space="preserve">شبهات حول الشيعة،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٧</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شبهات فاطميه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از كتاب هاى مورد قبول وهابيت در شهادت حضرت فاطمه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وهابيت به همراه پاسخ در موضوع شهادت حضرت فاطمه عليها السلام،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شبهات فاطميه،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شبهات مهدوى دوران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نقدى بر بهائيت،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شبهات و ردود حول الزواج الموقت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زواج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شبهات و ردود عقائديه،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شبهات وردود تساؤلات حول مذهب الإمامية فى العقائد والفقة،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شبى در قطار، </w:t>
      </w:r>
      <w:r>
        <w:rPr>
          <w:rFonts w:eastAsia="IRNazanin" w:cs="IRNazanin"/>
          <w:color w:val="111111"/>
          <w:sz w:val="28"/>
          <w:szCs w:val="28"/>
          <w:lang w:bidi="fa-IR"/>
        </w:rPr>
        <w:t>1</w:t>
      </w:r>
      <w:r>
        <w:rPr>
          <w:rFonts w:ascii="IRNazanin" w:hAnsi="IRNazanin" w:eastAsia="IRNazanin"/>
          <w:color w:val="111111"/>
          <w:sz w:val="28"/>
          <w:sz w:val="28"/>
          <w:szCs w:val="28"/>
          <w:lang w:bidi="fa-IR"/>
        </w:rPr>
        <w:t>٧٨</w:t>
      </w:r>
    </w:p>
    <w:p>
      <w:pPr>
        <w:pStyle w:val="BookText"/>
        <w:rPr/>
      </w:pPr>
      <w:r>
        <w:rPr>
          <w:rFonts w:ascii="IRNazanin" w:hAnsi="IRNazanin" w:eastAsia="IRNazanin"/>
          <w:color w:val="111111"/>
          <w:sz w:val="28"/>
          <w:sz w:val="28"/>
          <w:szCs w:val="28"/>
          <w:rtl w:val="true"/>
          <w:lang w:bidi="fa-IR"/>
        </w:rPr>
        <w:t>شخصيت و انديشه‌هاى كاشف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بحثى جامع و تحليلى پيرامون شخصيت، زندگى و آثار كاشف الغطا، وهابيت، بهائيت، جهان بينى، عزادارى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lang w:bidi="fa-IR"/>
        </w:rPr>
        <w:t>٧</w:t>
      </w:r>
    </w:p>
    <w:p>
      <w:pPr>
        <w:pStyle w:val="BookText"/>
        <w:rPr/>
      </w:pPr>
      <w:r>
        <w:rPr>
          <w:rFonts w:ascii="Amiri" w:hAnsi="Amiri" w:eastAsia="Amiri" w:cs="Amiri"/>
          <w:color w:val="111111"/>
          <w:sz w:val="28"/>
          <w:sz w:val="28"/>
          <w:szCs w:val="28"/>
          <w:rtl w:val="true"/>
          <w:lang w:bidi="ar-SA"/>
        </w:rPr>
        <w:t xml:space="preserve">الشذى الندى بتحقيق اقوال محمد بن عبدالوهاب النجدى،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٠٧</w:t>
      </w:r>
    </w:p>
    <w:p>
      <w:pPr>
        <w:pStyle w:val="BookText"/>
        <w:rPr/>
      </w:pPr>
      <w:r>
        <w:rPr>
          <w:rFonts w:ascii="Amiri" w:hAnsi="Amiri" w:eastAsia="Amiri" w:cs="Amiri"/>
          <w:color w:val="111111"/>
          <w:sz w:val="28"/>
          <w:sz w:val="28"/>
          <w:szCs w:val="28"/>
          <w:rtl w:val="true"/>
          <w:lang w:bidi="ar-SA"/>
        </w:rPr>
        <w:t xml:space="preserve">شرح منهاج الكرامة فى معرفة الإمامة والرد على منهاج السنة لابن تيمية،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شرك از نگاهى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اتهام به شرك در كتب اهدايى وهابيت، </w:t>
      </w: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شرك اكبر در احاديث نبوى،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شرك چيست؟ مشرك كيست؟ ، </w:t>
      </w:r>
      <w:r>
        <w:rPr>
          <w:rFonts w:eastAsia="IRNazanin" w:cs="IRNazanin"/>
          <w:color w:val="111111"/>
          <w:sz w:val="28"/>
          <w:szCs w:val="28"/>
          <w:lang w:bidi="fa-IR"/>
        </w:rPr>
        <w:t>21</w:t>
      </w:r>
      <w:r>
        <w:rPr>
          <w:rFonts w:ascii="IRNazanin" w:hAnsi="IRNazanin" w:eastAsia="IRNazanin"/>
          <w:color w:val="111111"/>
          <w:sz w:val="28"/>
          <w:sz w:val="28"/>
          <w:szCs w:val="28"/>
          <w:lang w:bidi="fa-IR"/>
        </w:rPr>
        <w:t>٩</w:t>
      </w:r>
    </w:p>
    <w:p>
      <w:pPr>
        <w:pStyle w:val="BookText"/>
        <w:rPr/>
      </w:pPr>
      <w:r>
        <w:rPr>
          <w:rFonts w:ascii="Amiri" w:hAnsi="Amiri" w:eastAsia="Amiri" w:cs="Amiri"/>
          <w:color w:val="111111"/>
          <w:sz w:val="28"/>
          <w:sz w:val="28"/>
          <w:szCs w:val="28"/>
          <w:rtl w:val="true"/>
          <w:lang w:bidi="ar-SA"/>
        </w:rPr>
        <w:t xml:space="preserve">شفاء السقام فى زياره خيرالانام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الشفاعة حقيقة اسلامية،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الشفاعة حقيقه ام خيال؟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علمى يثبت صحة طلب الشفاعة من الانبياء والاولياء فى حياتهم،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الشفاعة فى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موجزة تبين مفهوم الشفاعة و حدودها و آثارها،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٧٩</w:t>
      </w:r>
    </w:p>
    <w:p>
      <w:pPr>
        <w:pStyle w:val="BookText"/>
        <w:rPr/>
      </w:pPr>
      <w:r>
        <w:rPr>
          <w:rFonts w:ascii="Amiri" w:hAnsi="Amiri" w:eastAsia="Amiri" w:cs="Amiri"/>
          <w:color w:val="111111"/>
          <w:sz w:val="28"/>
          <w:sz w:val="28"/>
          <w:szCs w:val="28"/>
          <w:rtl w:val="true"/>
          <w:lang w:bidi="ar-SA"/>
        </w:rPr>
        <w:t xml:space="preserve">الشفاعة والتوسل بالأنبياء عليهم السلام،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الشفاعة،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حقيقتها، شروطها، آثارها،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الشفاعة، بحوث فى حقيقتها و اقسامها و معطياتها،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شفاعت چرا و چگونه نقدى بر مذهب فكرى ابن تبميه و محمد بن عبدالوهاب، </w:t>
      </w:r>
      <w:r>
        <w:rPr>
          <w:rFonts w:eastAsia="IRNazanin" w:cs="IRNazanin"/>
          <w:color w:val="111111"/>
          <w:sz w:val="28"/>
          <w:szCs w:val="28"/>
          <w:lang w:bidi="fa-IR"/>
        </w:rPr>
        <w:t>21</w:t>
      </w:r>
      <w:r>
        <w:rPr>
          <w:rFonts w:ascii="IRNazanin" w:hAnsi="IRNazanin" w:eastAsia="IRNazanin"/>
          <w:color w:val="111111"/>
          <w:sz w:val="28"/>
          <w:sz w:val="28"/>
          <w:szCs w:val="28"/>
          <w:lang w:bidi="fa-IR"/>
        </w:rPr>
        <w:t>٧</w:t>
      </w:r>
    </w:p>
    <w:p>
      <w:pPr>
        <w:pStyle w:val="BookText"/>
        <w:rPr/>
      </w:pPr>
      <w:r>
        <w:rPr>
          <w:rFonts w:ascii="IRNazanin" w:hAnsi="IRNazanin" w:eastAsia="IRNazanin"/>
          <w:color w:val="111111"/>
          <w:sz w:val="28"/>
          <w:sz w:val="28"/>
          <w:szCs w:val="28"/>
          <w:rtl w:val="true"/>
          <w:lang w:bidi="fa-IR"/>
        </w:rPr>
        <w:t xml:space="preserve">شفاعت و توسل، </w:t>
      </w:r>
      <w:r>
        <w:rPr>
          <w:rFonts w:eastAsia="IRNazanin" w:cs="IRNazanin"/>
          <w:color w:val="111111"/>
          <w:sz w:val="28"/>
          <w:szCs w:val="28"/>
          <w:lang w:bidi="fa-IR"/>
        </w:rPr>
        <w:t>2</w:t>
      </w:r>
      <w:r>
        <w:rPr>
          <w:rFonts w:ascii="IRNazanin" w:hAnsi="IRNazanin" w:eastAsia="IRNazanin"/>
          <w:color w:val="111111"/>
          <w:sz w:val="28"/>
          <w:sz w:val="28"/>
          <w:szCs w:val="28"/>
          <w:lang w:bidi="fa-IR"/>
        </w:rPr>
        <w:t>۶</w:t>
      </w:r>
      <w:r>
        <w:rPr>
          <w:rFonts w:eastAsia="IRNazanin" w:cs="IRNazanin"/>
          <w:color w:val="111111"/>
          <w:sz w:val="28"/>
          <w:szCs w:val="28"/>
          <w:lang w:bidi="fa-IR"/>
        </w:rPr>
        <w:t>4</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شفاعت و زيارت برگرفته از آثار آيت‌الله جعفر سبحانى، </w:t>
      </w:r>
      <w:r>
        <w:rPr>
          <w:rFonts w:eastAsia="IRNazanin" w:cs="IRNazanin"/>
          <w:color w:val="111111"/>
          <w:sz w:val="28"/>
          <w:szCs w:val="28"/>
          <w:lang w:bidi="fa-IR"/>
        </w:rPr>
        <w:t>2</w:t>
      </w:r>
      <w:r>
        <w:rPr>
          <w:rFonts w:ascii="IRNazanin" w:hAnsi="IRNazanin" w:eastAsia="IRNazanin"/>
          <w:color w:val="111111"/>
          <w:sz w:val="28"/>
          <w:sz w:val="28"/>
          <w:szCs w:val="28"/>
          <w:lang w:bidi="fa-IR"/>
        </w:rPr>
        <w:t>٧٩</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lang w:bidi="fa-IR"/>
        </w:rPr>
        <w:t>٨</w:t>
      </w:r>
    </w:p>
    <w:p>
      <w:pPr>
        <w:pStyle w:val="BookText"/>
        <w:rPr/>
      </w:pPr>
      <w:r>
        <w:rPr>
          <w:rFonts w:ascii="Amiri" w:hAnsi="Amiri" w:eastAsia="Amiri" w:cs="Amiri"/>
          <w:color w:val="111111"/>
          <w:sz w:val="28"/>
          <w:sz w:val="28"/>
          <w:szCs w:val="28"/>
          <w:rtl w:val="true"/>
          <w:lang w:bidi="ar-SA"/>
        </w:rPr>
        <w:t>شفاعت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و تحليل توسل، شفاعت و زيارت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٧</w:t>
      </w:r>
    </w:p>
    <w:p>
      <w:pPr>
        <w:pStyle w:val="BookText"/>
        <w:rPr/>
      </w:pPr>
      <w:r>
        <w:rPr>
          <w:rFonts w:ascii="IRNazanin" w:hAnsi="IRNazanin" w:eastAsia="IRNazanin"/>
          <w:color w:val="111111"/>
          <w:sz w:val="28"/>
          <w:sz w:val="28"/>
          <w:szCs w:val="28"/>
          <w:rtl w:val="true"/>
          <w:lang w:bidi="fa-IR"/>
        </w:rPr>
        <w:t xml:space="preserve">شكست اوهام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شبهات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٠٩</w:t>
      </w:r>
    </w:p>
    <w:p>
      <w:pPr>
        <w:pStyle w:val="BookText"/>
        <w:rPr/>
      </w:pPr>
      <w:r>
        <w:rPr>
          <w:rFonts w:ascii="Amiri" w:hAnsi="Amiri" w:eastAsia="Amiri" w:cs="Amiri"/>
          <w:color w:val="111111"/>
          <w:sz w:val="28"/>
          <w:sz w:val="28"/>
          <w:szCs w:val="28"/>
          <w:rtl w:val="true"/>
          <w:lang w:bidi="ar-SA"/>
        </w:rPr>
        <w:t xml:space="preserve">شمس الحقيقة والهداية فى الرد على بن تيمية والوهابية فى العقيدة،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٨۶</w:t>
      </w:r>
    </w:p>
    <w:p>
      <w:pPr>
        <w:pStyle w:val="BookText"/>
        <w:rPr/>
      </w:pPr>
      <w:r>
        <w:rPr>
          <w:rFonts w:ascii="IRNazanin" w:hAnsi="IRNazanin" w:eastAsia="IRNazanin"/>
          <w:color w:val="111111"/>
          <w:sz w:val="28"/>
          <w:sz w:val="28"/>
          <w:szCs w:val="28"/>
          <w:rtl w:val="true"/>
          <w:lang w:bidi="fa-IR"/>
        </w:rPr>
        <w:t>شناخت پديده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عملكرد وهابيت در جوامع اسلامى، </w:t>
      </w:r>
      <w:r>
        <w:rPr>
          <w:rFonts w:eastAsia="IRNazanin" w:cs="IRNazanin"/>
          <w:color w:val="111111"/>
          <w:sz w:val="28"/>
          <w:szCs w:val="28"/>
          <w:lang w:bidi="fa-IR"/>
        </w:rPr>
        <w:t>3</w:t>
      </w:r>
      <w:r>
        <w:rPr>
          <w:rFonts w:ascii="IRNazanin" w:hAnsi="IRNazanin" w:eastAsia="IRNazanin"/>
          <w:color w:val="111111"/>
          <w:sz w:val="28"/>
          <w:sz w:val="28"/>
          <w:szCs w:val="28"/>
          <w:lang w:bidi="fa-IR"/>
        </w:rPr>
        <w:t>٩٩</w:t>
      </w:r>
    </w:p>
    <w:p>
      <w:pPr>
        <w:pStyle w:val="BookText"/>
        <w:rPr/>
      </w:pPr>
      <w:r>
        <w:rPr>
          <w:rFonts w:ascii="IRNazanin" w:hAnsi="IRNazanin" w:eastAsia="IRNazanin"/>
          <w:color w:val="111111"/>
          <w:sz w:val="28"/>
          <w:sz w:val="28"/>
          <w:szCs w:val="28"/>
          <w:rtl w:val="true"/>
          <w:lang w:bidi="fa-IR"/>
        </w:rPr>
        <w:t>شناخت 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معناشناسى، تاريخچه پيدايش و تحولات آن، </w:t>
      </w:r>
      <w:r>
        <w:rPr>
          <w:rFonts w:eastAsia="IRNazanin" w:cs="IRNazanin"/>
          <w:color w:val="111111"/>
          <w:sz w:val="28"/>
          <w:szCs w:val="28"/>
          <w:lang w:bidi="fa-IR"/>
        </w:rPr>
        <w:t>1</w:t>
      </w:r>
      <w:r>
        <w:rPr>
          <w:rFonts w:ascii="IRNazanin" w:hAnsi="IRNazanin" w:eastAsia="IRNazanin"/>
          <w:color w:val="111111"/>
          <w:sz w:val="28"/>
          <w:sz w:val="28"/>
          <w:szCs w:val="28"/>
          <w:lang w:bidi="fa-IR"/>
        </w:rPr>
        <w:t>۶٩</w:t>
      </w:r>
    </w:p>
    <w:p>
      <w:pPr>
        <w:pStyle w:val="BookText"/>
        <w:rPr/>
      </w:pPr>
      <w:r>
        <w:rPr>
          <w:rFonts w:ascii="Amiri" w:hAnsi="Amiri" w:eastAsia="Amiri" w:cs="Amiri"/>
          <w:color w:val="111111"/>
          <w:sz w:val="28"/>
          <w:sz w:val="28"/>
          <w:szCs w:val="28"/>
          <w:rtl w:val="true"/>
          <w:lang w:bidi="ar-SA"/>
        </w:rPr>
        <w:t xml:space="preserve">شناخت سلفيها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شناخت شيعه،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شناخت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 حقيقت پرستش گفتارى در رد شبهات وهابيت، </w:t>
      </w:r>
      <w:r>
        <w:rPr>
          <w:rFonts w:eastAsia="IRNazanin" w:cs="IRNazanin"/>
          <w:color w:val="111111"/>
          <w:sz w:val="28"/>
          <w:szCs w:val="28"/>
          <w:lang w:bidi="fa-IR"/>
        </w:rPr>
        <w:t>3</w:t>
      </w:r>
      <w:r>
        <w:rPr>
          <w:rFonts w:ascii="IRNazanin" w:hAnsi="IRNazanin" w:eastAsia="IRNazanin"/>
          <w:color w:val="111111"/>
          <w:sz w:val="28"/>
          <w:sz w:val="28"/>
          <w:szCs w:val="28"/>
          <w:lang w:bidi="fa-IR"/>
        </w:rPr>
        <w:t>٩</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شناخت وهابيت و ردّ آن،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الشهاب الثاقب على السباب الكاذب، </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الشهاب الثاقب فى تخطئة اليزيدى الناصب،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شهيد مروه، </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شؤون الشيعة والوهابية،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۶٩</w:t>
      </w:r>
    </w:p>
    <w:p>
      <w:pPr>
        <w:pStyle w:val="BookText"/>
        <w:rPr/>
      </w:pPr>
      <w:r>
        <w:rPr>
          <w:rFonts w:ascii="Amiri" w:hAnsi="Amiri" w:eastAsia="Amiri" w:cs="Amiri"/>
          <w:color w:val="111111"/>
          <w:sz w:val="28"/>
          <w:sz w:val="28"/>
          <w:szCs w:val="28"/>
          <w:rtl w:val="true"/>
          <w:lang w:bidi="ar-SA"/>
        </w:rPr>
        <w:t xml:space="preserve">الشيخ سلمان العوده تواب عواد،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٧٩</w:t>
      </w:r>
    </w:p>
    <w:p>
      <w:pPr>
        <w:pStyle w:val="BookText"/>
        <w:rPr/>
      </w:pPr>
      <w:r>
        <w:rPr>
          <w:rFonts w:ascii="Amiri" w:hAnsi="Amiri" w:eastAsia="Amiri" w:cs="Amiri"/>
          <w:color w:val="111111"/>
          <w:sz w:val="28"/>
          <w:sz w:val="28"/>
          <w:szCs w:val="28"/>
          <w:rtl w:val="true"/>
          <w:lang w:bidi="ar-SA"/>
        </w:rPr>
        <w:t xml:space="preserve">الشيعة بين الحقائق و الاوهام،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الشيعة بين الحقائق والاكاذيب،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الشيعة فى رد العروبة فى الميزان،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الشيعة فى قفص الاتهام،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الشيعة و الصحابة،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الشيعة والقرآن،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الشيعة والوهابية،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۶٩</w:t>
      </w:r>
    </w:p>
    <w:p>
      <w:pPr>
        <w:pStyle w:val="BookText"/>
        <w:rPr/>
      </w:pP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شبهات و ردود،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٠۶</w:t>
      </w:r>
    </w:p>
    <w:p>
      <w:pPr>
        <w:pStyle w:val="BookText"/>
        <w:rPr/>
      </w:pPr>
      <w:r>
        <w:rPr>
          <w:rFonts w:ascii="IRNazanin" w:hAnsi="IRNazanin" w:eastAsia="IRNazanin"/>
          <w:color w:val="111111"/>
          <w:sz w:val="28"/>
          <w:sz w:val="28"/>
          <w:szCs w:val="28"/>
          <w:rtl w:val="true"/>
          <w:lang w:bidi="fa-IR"/>
        </w:rPr>
        <w:t xml:space="preserve">شيعه پاسخ ميگويد، </w:t>
      </w:r>
      <w:r>
        <w:rPr>
          <w:rFonts w:eastAsia="IRNazanin" w:cs="IRNazanin"/>
          <w:color w:val="111111"/>
          <w:sz w:val="28"/>
          <w:szCs w:val="28"/>
          <w:lang w:bidi="fa-IR"/>
        </w:rPr>
        <w:t>23</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٠۶</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چه مى‌گويد؟ ، </w:t>
      </w:r>
      <w:r>
        <w:rPr>
          <w:rFonts w:eastAsia="IRNazanin" w:cs="IRNazanin"/>
          <w:color w:val="111111"/>
          <w:sz w:val="28"/>
          <w:szCs w:val="28"/>
          <w:lang w:bidi="fa-IR"/>
        </w:rPr>
        <w:t>2</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شيعه شناسى و پاسخ به شبهات،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شيعه ميپرسد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سوال و طرح بيش از سى موضوع اعتقادى شيعه و پاسخ مسائلى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زيارت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lang w:bidi="fa-IR"/>
        </w:rPr>
        <w:t>٠</w:t>
      </w:r>
    </w:p>
    <w:p>
      <w:pPr>
        <w:pStyle w:val="BookText"/>
        <w:rPr/>
      </w:pPr>
      <w:r>
        <w:rPr>
          <w:rFonts w:ascii="Amiri" w:hAnsi="Amiri" w:eastAsia="Amiri" w:cs="Amiri"/>
          <w:color w:val="111111"/>
          <w:sz w:val="28"/>
          <w:sz w:val="28"/>
          <w:szCs w:val="28"/>
          <w:rtl w:val="true"/>
          <w:lang w:bidi="ar-SA"/>
        </w:rPr>
        <w:t xml:space="preserve">شيعه و اتهامات ناروا،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شيعه و تهمتهاى ناروا،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شيعيت پرناروا تهمتين، </w:t>
      </w:r>
      <w:r>
        <w:rPr>
          <w:rFonts w:eastAsia="IRNazanin" w:cs="IRNazanin"/>
          <w:color w:val="111111"/>
          <w:sz w:val="28"/>
          <w:szCs w:val="28"/>
          <w:lang w:bidi="fa-IR"/>
        </w:rPr>
        <w:t>2</w:t>
      </w:r>
      <w:r>
        <w:rPr>
          <w:rFonts w:ascii="IRNazanin" w:hAnsi="IRNazanin" w:eastAsia="IRNazanin"/>
          <w:color w:val="111111"/>
          <w:sz w:val="28"/>
          <w:sz w:val="28"/>
          <w:szCs w:val="28"/>
          <w:lang w:bidi="fa-IR"/>
        </w:rPr>
        <w:t>٩</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شيعيت مين وهابيت كا ورود، </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صحبة الرسول صلى الله عليه و آله بين المنقول والمعقول، </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٠</w:t>
      </w:r>
    </w:p>
    <w:p>
      <w:pPr>
        <w:pStyle w:val="BookText"/>
        <w:rPr/>
      </w:pPr>
      <w:r>
        <w:rPr>
          <w:rFonts w:ascii="IRNazanin" w:hAnsi="IRNazanin" w:eastAsia="IRNazanin"/>
          <w:color w:val="111111"/>
          <w:sz w:val="28"/>
          <w:sz w:val="28"/>
          <w:szCs w:val="28"/>
          <w:rtl w:val="true"/>
          <w:lang w:bidi="fa-IR"/>
        </w:rPr>
        <w:t>صدف المرضية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ردى بر عقايد وهابيت پيرامون زيارت اهل قبور، </w:t>
      </w:r>
      <w:r>
        <w:rPr>
          <w:rFonts w:eastAsia="IRNazanin" w:cs="IRNazanin"/>
          <w:color w:val="111111"/>
          <w:sz w:val="28"/>
          <w:szCs w:val="28"/>
          <w:lang w:bidi="fa-IR"/>
        </w:rPr>
        <w:t>35</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lang w:bidi="fa-IR"/>
        </w:rPr>
        <w:t>٧</w:t>
      </w:r>
    </w:p>
    <w:p>
      <w:pPr>
        <w:pStyle w:val="BookText"/>
        <w:rPr/>
      </w:pPr>
      <w:r>
        <w:rPr>
          <w:rFonts w:ascii="Amiri" w:hAnsi="Amiri" w:eastAsia="Amiri" w:cs="Amiri"/>
          <w:color w:val="111111"/>
          <w:sz w:val="28"/>
          <w:sz w:val="28"/>
          <w:szCs w:val="28"/>
          <w:rtl w:val="true"/>
          <w:lang w:bidi="ar-SA"/>
        </w:rPr>
        <w:t xml:space="preserve">صفحات من تاريخ الجزيرة العربية الحديث،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صفحة عن الوهابيين و آراء علماء السنة فى الوهابية،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صفحة عن آل‌سعود الوهابيين و آراء علماء السنه فى الوهابيه،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صفير شيطان،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p>
    <w:p>
      <w:pPr>
        <w:pStyle w:val="BookText"/>
        <w:rPr/>
      </w:pPr>
      <w:r>
        <w:rPr>
          <w:rFonts w:ascii="Amiri" w:hAnsi="Amiri" w:eastAsia="Amiri" w:cs="Amiri"/>
          <w:color w:val="111111"/>
          <w:sz w:val="28"/>
          <w:sz w:val="28"/>
          <w:szCs w:val="28"/>
          <w:rtl w:val="true"/>
          <w:lang w:bidi="ar-SA"/>
        </w:rPr>
        <w:t xml:space="preserve">الصلاة على محمد و آل محمد،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صلوات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صنائع الله تعالى، </w:t>
      </w:r>
      <w:r>
        <w:rPr>
          <w:rFonts w:eastAsia="IRNazanin" w:cs="IRNazanin"/>
          <w:color w:val="111111"/>
          <w:sz w:val="28"/>
          <w:szCs w:val="28"/>
          <w:lang w:bidi="fa-IR"/>
        </w:rPr>
        <w:t>3</w:t>
      </w:r>
      <w:r>
        <w:rPr>
          <w:rFonts w:ascii="IRNazanin" w:hAnsi="IRNazanin" w:eastAsia="IRNazanin"/>
          <w:color w:val="111111"/>
          <w:sz w:val="28"/>
          <w:sz w:val="28"/>
          <w:szCs w:val="28"/>
          <w:lang w:bidi="fa-IR"/>
        </w:rPr>
        <w:t>٨٧</w:t>
      </w:r>
    </w:p>
    <w:p>
      <w:pPr>
        <w:pStyle w:val="BookText"/>
        <w:rPr/>
      </w:pPr>
      <w:r>
        <w:rPr>
          <w:rFonts w:ascii="Amiri" w:hAnsi="Amiri" w:eastAsia="Amiri" w:cs="Amiri"/>
          <w:color w:val="111111"/>
          <w:sz w:val="28"/>
          <w:sz w:val="28"/>
          <w:szCs w:val="28"/>
          <w:rtl w:val="true"/>
          <w:lang w:bidi="ar-SA"/>
        </w:rPr>
        <w:t xml:space="preserve">الصوارم الالهيات بجواب تحفه باب ششم، </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الصوارم الالهيات فى قطع شبهات عابدى العزّى واللات، </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الصوارم الماضية لردّ الفرقة الهاوية و تحقيق الفرقة الناجية،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۶٠</w:t>
      </w:r>
    </w:p>
    <w:p>
      <w:pPr>
        <w:pStyle w:val="BookText"/>
        <w:rPr/>
      </w:pPr>
      <w:r>
        <w:rPr>
          <w:rFonts w:ascii="Amiri" w:hAnsi="Amiri" w:eastAsia="Amiri" w:cs="Amiri"/>
          <w:color w:val="111111"/>
          <w:sz w:val="28"/>
          <w:sz w:val="28"/>
          <w:szCs w:val="28"/>
          <w:rtl w:val="true"/>
          <w:lang w:bidi="ar-SA"/>
        </w:rPr>
        <w:t xml:space="preserve">صواعق سبعه على مفارق زنادقه خارجه وهابيه در حادثه انهدام قبه ائمه بقيع عليهم الاف التحيه،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صواعق محرقه فى علائم الظهور و رد الوهابية فى تخريب البقاع المتبركة،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صوت الحق و دعوة الصدق،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صيانة الآثار الإسلامية،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٧٩</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ضلامه العتره الطاهره الى حضره قاده الاسلام الباهره، </w:t>
      </w:r>
      <w:r>
        <w:rPr>
          <w:rFonts w:eastAsia="IRNazanin" w:cs="IRNazanin"/>
          <w:color w:val="111111"/>
          <w:sz w:val="28"/>
          <w:szCs w:val="28"/>
          <w:lang w:bidi="fa-IR"/>
        </w:rPr>
        <w:t>21</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طالب نامه، </w:t>
      </w:r>
      <w:r>
        <w:rPr>
          <w:rFonts w:eastAsia="IRNazanin" w:cs="IRNazanin"/>
          <w:color w:val="111111"/>
          <w:sz w:val="28"/>
          <w:szCs w:val="28"/>
          <w:lang w:bidi="fa-IR"/>
        </w:rPr>
        <w:t>1</w:t>
      </w:r>
      <w:r>
        <w:rPr>
          <w:rFonts w:ascii="IRNazanin" w:hAnsi="IRNazanin" w:eastAsia="IRNazanin"/>
          <w:color w:val="111111"/>
          <w:sz w:val="28"/>
          <w:sz w:val="28"/>
          <w:szCs w:val="28"/>
          <w:lang w:bidi="fa-IR"/>
        </w:rPr>
        <w:t>٩٩</w:t>
      </w:r>
    </w:p>
    <w:p>
      <w:pPr>
        <w:pStyle w:val="BookText"/>
        <w:rPr/>
      </w:pPr>
      <w:r>
        <w:rPr>
          <w:rFonts w:ascii="IRNazanin" w:hAnsi="IRNazanin" w:eastAsia="IRNazanin"/>
          <w:color w:val="111111"/>
          <w:sz w:val="28"/>
          <w:sz w:val="28"/>
          <w:szCs w:val="28"/>
          <w:rtl w:val="true"/>
          <w:lang w:bidi="fa-IR"/>
        </w:rPr>
        <w:t>طريق تفاهم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گفتمان وهابيت، </w:t>
      </w:r>
      <w:r>
        <w:rPr>
          <w:rFonts w:eastAsia="IRNazanin" w:cs="IRNazanin"/>
          <w:color w:val="111111"/>
          <w:sz w:val="28"/>
          <w:szCs w:val="28"/>
          <w:lang w:bidi="fa-IR"/>
        </w:rPr>
        <w:t>1</w:t>
      </w:r>
      <w:r>
        <w:rPr>
          <w:rFonts w:ascii="IRNazanin" w:hAnsi="IRNazanin" w:eastAsia="IRNazanin"/>
          <w:color w:val="111111"/>
          <w:sz w:val="28"/>
          <w:sz w:val="28"/>
          <w:szCs w:val="28"/>
          <w:lang w:bidi="fa-IR"/>
        </w:rPr>
        <w:t>٨٠</w:t>
      </w:r>
    </w:p>
    <w:p>
      <w:pPr>
        <w:pStyle w:val="BookText"/>
        <w:rPr/>
      </w:pPr>
      <w:r>
        <w:rPr>
          <w:rFonts w:ascii="IRNazanin" w:hAnsi="IRNazanin" w:eastAsia="IRNazanin"/>
          <w:color w:val="111111"/>
          <w:sz w:val="28"/>
          <w:sz w:val="28"/>
          <w:szCs w:val="28"/>
          <w:rtl w:val="true"/>
          <w:lang w:bidi="fa-IR"/>
        </w:rPr>
        <w:t>طوباى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پاسخى به شبهات وهابيت،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ظاهرة الافتراء على الشيعة عبر التاريخ،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٧٩</w:t>
      </w:r>
    </w:p>
    <w:p>
      <w:pPr>
        <w:pStyle w:val="BookText"/>
        <w:rPr/>
      </w:pPr>
      <w:r>
        <w:rPr>
          <w:rFonts w:ascii="Amiri" w:hAnsi="Amiri" w:eastAsia="Amiri" w:cs="Amiri"/>
          <w:color w:val="111111"/>
          <w:sz w:val="28"/>
          <w:sz w:val="28"/>
          <w:szCs w:val="28"/>
          <w:rtl w:val="true"/>
          <w:lang w:bidi="ar-SA"/>
        </w:rPr>
        <w:t xml:space="preserve">العبادة حدّها و مفهومها،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٨٠</w:t>
      </w:r>
    </w:p>
    <w:p>
      <w:pPr>
        <w:pStyle w:val="BookText"/>
        <w:rPr/>
      </w:pPr>
      <w:r>
        <w:rPr>
          <w:rFonts w:ascii="IRNazanin" w:hAnsi="IRNazanin" w:eastAsia="IRNazanin"/>
          <w:color w:val="111111"/>
          <w:sz w:val="28"/>
          <w:sz w:val="28"/>
          <w:szCs w:val="28"/>
          <w:rtl w:val="true"/>
          <w:lang w:bidi="fa-IR"/>
        </w:rPr>
        <w:t xml:space="preserve">عبدالله بن سبأ من منظور آخر،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عجالة الجواب فى الردّ على شيعة معاوية الكلاب،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٠٧</w:t>
      </w:r>
    </w:p>
    <w:p>
      <w:pPr>
        <w:pStyle w:val="BookText"/>
        <w:rPr/>
      </w:pPr>
      <w:r>
        <w:rPr>
          <w:rFonts w:ascii="IRNazanin" w:hAnsi="IRNazanin" w:eastAsia="IRNazanin"/>
          <w:color w:val="111111"/>
          <w:sz w:val="28"/>
          <w:sz w:val="28"/>
          <w:szCs w:val="28"/>
          <w:rtl w:val="true"/>
          <w:lang w:bidi="fa-IR"/>
        </w:rPr>
        <w:t>عجيب‌ترين حقيقت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پاسخى بر كتاب عجيب‌ترين دروغ تاريخ، </w:t>
      </w:r>
      <w:r>
        <w:rPr>
          <w:rFonts w:eastAsia="IRNazanin" w:cs="IRNazanin"/>
          <w:color w:val="111111"/>
          <w:sz w:val="28"/>
          <w:szCs w:val="28"/>
          <w:lang w:bidi="fa-IR"/>
        </w:rPr>
        <w:t>44</w:t>
      </w:r>
      <w:r>
        <w:rPr>
          <w:rFonts w:ascii="IRNazanin" w:hAnsi="IRNazanin" w:eastAsia="IRNazanin"/>
          <w:color w:val="111111"/>
          <w:sz w:val="28"/>
          <w:sz w:val="28"/>
          <w:szCs w:val="28"/>
          <w:lang w:bidi="fa-IR"/>
        </w:rPr>
        <w:t>٨</w:t>
      </w:r>
    </w:p>
    <w:p>
      <w:pPr>
        <w:pStyle w:val="BookText"/>
        <w:rPr/>
      </w:pPr>
      <w:r>
        <w:rPr>
          <w:rFonts w:ascii="IRNazanin" w:hAnsi="IRNazanin" w:eastAsia="IRNazanin"/>
          <w:color w:val="111111"/>
          <w:sz w:val="28"/>
          <w:sz w:val="28"/>
          <w:szCs w:val="28"/>
          <w:rtl w:val="true"/>
          <w:lang w:bidi="fa-IR"/>
        </w:rPr>
        <w:t xml:space="preserve">عدالت صحابه از ديدگاه تشيع و تسنن، </w:t>
      </w:r>
      <w:r>
        <w:rPr>
          <w:rFonts w:eastAsia="IRNazanin" w:cs="IRNazanin"/>
          <w:color w:val="111111"/>
          <w:sz w:val="28"/>
          <w:szCs w:val="28"/>
          <w:lang w:bidi="fa-IR"/>
        </w:rPr>
        <w:t>1</w:t>
      </w:r>
      <w:r>
        <w:rPr>
          <w:rFonts w:ascii="IRNazanin" w:hAnsi="IRNazanin" w:eastAsia="IRNazanin"/>
          <w:color w:val="111111"/>
          <w:sz w:val="28"/>
          <w:sz w:val="28"/>
          <w:szCs w:val="28"/>
          <w:lang w:bidi="fa-IR"/>
        </w:rPr>
        <w:t>٨</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عدم تحريف قرآن،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عربستان و برخورد با شيعيان،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عرشيان فرش نشين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نقدى 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تطهير و ارتباط آن با عصمت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۶٩</w:t>
      </w:r>
    </w:p>
    <w:p>
      <w:pPr>
        <w:pStyle w:val="BookText"/>
        <w:rPr/>
      </w:pPr>
      <w:r>
        <w:rPr>
          <w:rFonts w:ascii="IRNazanin" w:hAnsi="IRNazanin" w:eastAsia="IRNazanin"/>
          <w:color w:val="111111"/>
          <w:sz w:val="28"/>
          <w:sz w:val="28"/>
          <w:szCs w:val="28"/>
          <w:rtl w:val="true"/>
          <w:lang w:bidi="fa-IR"/>
        </w:rPr>
        <w:t xml:space="preserve">عزادارى اور بدعت، </w:t>
      </w:r>
      <w:r>
        <w:rPr>
          <w:rFonts w:eastAsia="IRNazanin" w:cs="IRNazanin"/>
          <w:color w:val="111111"/>
          <w:sz w:val="28"/>
          <w:szCs w:val="28"/>
          <w:lang w:bidi="fa-IR"/>
        </w:rPr>
        <w:t>25</w:t>
      </w:r>
      <w:r>
        <w:rPr>
          <w:rFonts w:ascii="IRNazanin" w:hAnsi="IRNazanin" w:eastAsia="IRNazanin"/>
          <w:color w:val="111111"/>
          <w:sz w:val="28"/>
          <w:sz w:val="28"/>
          <w:szCs w:val="28"/>
          <w:lang w:bidi="fa-IR"/>
        </w:rPr>
        <w:t>٩</w:t>
      </w:r>
    </w:p>
    <w:p>
      <w:pPr>
        <w:pStyle w:val="BookText"/>
        <w:rPr/>
      </w:pPr>
      <w:r>
        <w:rPr>
          <w:rFonts w:ascii="Amiri" w:hAnsi="Amiri" w:eastAsia="Amiri" w:cs="Amiri"/>
          <w:color w:val="111111"/>
          <w:sz w:val="28"/>
          <w:sz w:val="28"/>
          <w:szCs w:val="28"/>
          <w:rtl w:val="true"/>
          <w:lang w:bidi="ar-SA"/>
        </w:rPr>
        <w:t xml:space="preserve">عزادارى سيدالشهداء اسلامى نقطه نظرسى،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۶٠</w:t>
      </w:r>
    </w:p>
    <w:p>
      <w:pPr>
        <w:pStyle w:val="BookText"/>
        <w:rPr/>
      </w:pPr>
      <w:r>
        <w:rPr>
          <w:rFonts w:ascii="IRNazanin" w:hAnsi="IRNazanin" w:eastAsia="IRNazanin"/>
          <w:color w:val="111111"/>
          <w:sz w:val="28"/>
          <w:sz w:val="28"/>
          <w:szCs w:val="28"/>
          <w:rtl w:val="true"/>
          <w:lang w:bidi="fa-IR"/>
        </w:rPr>
        <w:t xml:space="preserve">عزادارى و بدعت، </w:t>
      </w:r>
      <w:r>
        <w:rPr>
          <w:rFonts w:eastAsia="IRNazanin" w:cs="IRNazanin"/>
          <w:color w:val="111111"/>
          <w:sz w:val="28"/>
          <w:szCs w:val="28"/>
          <w:lang w:bidi="fa-IR"/>
        </w:rPr>
        <w:t>2</w:t>
      </w:r>
      <w:r>
        <w:rPr>
          <w:rFonts w:ascii="IRNazanin" w:hAnsi="IRNazanin" w:eastAsia="IRNazanin"/>
          <w:color w:val="111111"/>
          <w:sz w:val="28"/>
          <w:sz w:val="28"/>
          <w:szCs w:val="28"/>
          <w:lang w:bidi="fa-IR"/>
        </w:rPr>
        <w:t>۶٠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lang w:bidi="fa-IR"/>
        </w:rPr>
        <w:t>٨</w:t>
      </w:r>
    </w:p>
    <w:p>
      <w:pPr>
        <w:pStyle w:val="BookText"/>
        <w:rPr/>
      </w:pPr>
      <w:r>
        <w:rPr>
          <w:rFonts w:ascii="Amiri" w:hAnsi="Amiri" w:eastAsia="Amiri" w:cs="Amiri"/>
          <w:color w:val="111111"/>
          <w:sz w:val="28"/>
          <w:sz w:val="28"/>
          <w:szCs w:val="28"/>
          <w:rtl w:val="true"/>
          <w:lang w:bidi="ar-SA"/>
        </w:rPr>
        <w:t xml:space="preserve">عقايد الابرار،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العقائد الاسلامية،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٨٠</w:t>
      </w:r>
    </w:p>
    <w:p>
      <w:pPr>
        <w:pStyle w:val="BookText"/>
        <w:rPr/>
      </w:pPr>
      <w:r>
        <w:rPr>
          <w:rFonts w:ascii="Amiri" w:hAnsi="Amiri" w:eastAsia="Amiri" w:cs="Amiri"/>
          <w:color w:val="111111"/>
          <w:sz w:val="28"/>
          <w:sz w:val="28"/>
          <w:szCs w:val="28"/>
          <w:rtl w:val="true"/>
          <w:lang w:bidi="ar-SA"/>
        </w:rPr>
        <w:t xml:space="preserve">العقدة السلفية من المقدسات الاسلامية،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عقل از منظر وهابيان،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العقل الاسلامى بين سياط التكفير و سبات التفكير،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العقود الدرية فى رد شبهات الوهابية،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عقيدتنا فى زيارة القبور والبناء عليها و طلب الشفاعة والتوسل بأهلها،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عقيده سازان، </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عقيده شفاعت،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5</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الائمة بالغيب، </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علم و سلطه غيبى اولياء،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على مفترق الطريقين،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٠٧</w:t>
      </w:r>
    </w:p>
    <w:p>
      <w:pPr>
        <w:pStyle w:val="BookText"/>
        <w:rPr/>
      </w:pPr>
      <w:r>
        <w:rPr>
          <w:rFonts w:ascii="Amiri" w:hAnsi="Amiri" w:eastAsia="Amiri" w:cs="Amiri"/>
          <w:color w:val="111111"/>
          <w:sz w:val="28"/>
          <w:sz w:val="28"/>
          <w:szCs w:val="28"/>
          <w:rtl w:val="true"/>
          <w:lang w:bidi="ar-SA"/>
        </w:rPr>
        <w:t xml:space="preserve">عمارة قبور النبى و اهل بيته مشعر الهى،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٨٧</w:t>
      </w:r>
    </w:p>
    <w:p>
      <w:pPr>
        <w:pStyle w:val="BookText"/>
        <w:rPr/>
      </w:pP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٠٩</w:t>
      </w:r>
    </w:p>
    <w:p>
      <w:pPr>
        <w:pStyle w:val="BookText"/>
        <w:rPr/>
      </w:pPr>
      <w:r>
        <w:rPr>
          <w:rFonts w:ascii="Amiri" w:hAnsi="Amiri" w:eastAsia="Amiri" w:cs="Amiri"/>
          <w:color w:val="111111"/>
          <w:sz w:val="28"/>
          <w:sz w:val="28"/>
          <w:szCs w:val="28"/>
          <w:rtl w:val="true"/>
          <w:lang w:bidi="ar-SA"/>
        </w:rPr>
        <w:t xml:space="preserve">غفلة الوهابية عن الحقائق الدينية،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۶٩</w:t>
      </w:r>
    </w:p>
    <w:p>
      <w:pPr>
        <w:pStyle w:val="BookText"/>
        <w:rPr/>
      </w:pPr>
      <w:r>
        <w:rPr>
          <w:rFonts w:ascii="IRNazanin" w:hAnsi="IRNazanin" w:eastAsia="IRNazanin"/>
          <w:color w:val="111111"/>
          <w:sz w:val="28"/>
          <w:sz w:val="28"/>
          <w:szCs w:val="28"/>
          <w:rtl w:val="true"/>
          <w:lang w:bidi="fa-IR"/>
        </w:rPr>
        <w:t xml:space="preserve">الغلو، </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الف سوال و اشكال عن المخالفين لاهل البيت الطاهرين،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٧٨</w:t>
      </w:r>
    </w:p>
    <w:p>
      <w:pPr>
        <w:pStyle w:val="BookText"/>
        <w:rPr/>
      </w:pPr>
      <w:r>
        <w:rPr>
          <w:rFonts w:ascii="Amiri" w:hAnsi="Amiri" w:eastAsia="Amiri" w:cs="Amiri"/>
          <w:color w:val="111111"/>
          <w:sz w:val="28"/>
          <w:sz w:val="28"/>
          <w:szCs w:val="28"/>
          <w:rtl w:val="true"/>
          <w:lang w:bidi="ar-SA"/>
        </w:rPr>
        <w:t xml:space="preserve">فاجعة البقيع،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فتاواى تفرقه انگيز وهابيان، </w:t>
      </w:r>
      <w:r>
        <w:rPr>
          <w:rFonts w:eastAsia="IRNazanin" w:cs="IRNazanin"/>
          <w:color w:val="111111"/>
          <w:sz w:val="28"/>
          <w:szCs w:val="28"/>
          <w:lang w:bidi="fa-IR"/>
        </w:rPr>
        <w:t>1</w:t>
      </w:r>
      <w:r>
        <w:rPr>
          <w:rFonts w:ascii="IRNazanin" w:hAnsi="IRNazanin" w:eastAsia="IRNazanin"/>
          <w:color w:val="111111"/>
          <w:sz w:val="28"/>
          <w:sz w:val="28"/>
          <w:szCs w:val="28"/>
          <w:lang w:bidi="fa-IR"/>
        </w:rPr>
        <w:t>٩۶</w:t>
      </w:r>
    </w:p>
    <w:p>
      <w:pPr>
        <w:pStyle w:val="BookText"/>
        <w:rPr/>
      </w:pPr>
      <w:r>
        <w:rPr>
          <w:rFonts w:ascii="Amiri" w:hAnsi="Amiri" w:eastAsia="Amiri" w:cs="Amiri"/>
          <w:color w:val="111111"/>
          <w:sz w:val="28"/>
          <w:sz w:val="28"/>
          <w:szCs w:val="28"/>
          <w:rtl w:val="true"/>
          <w:lang w:bidi="ar-SA"/>
        </w:rPr>
        <w:t xml:space="preserve">فتح الامانى فى كيفية الصلاة على من انزل اليه السبع المثانى،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فتح الباب فى جواز تقبيل الايدى والاعتاب،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٩٩</w:t>
      </w:r>
    </w:p>
    <w:p>
      <w:pPr>
        <w:pStyle w:val="BookText"/>
        <w:rPr/>
      </w:pPr>
      <w:r>
        <w:rPr>
          <w:rFonts w:ascii="IRNazanin" w:hAnsi="IRNazanin" w:eastAsia="IRNazanin"/>
          <w:color w:val="111111"/>
          <w:sz w:val="28"/>
          <w:sz w:val="28"/>
          <w:szCs w:val="28"/>
          <w:rtl w:val="true"/>
          <w:lang w:bidi="fa-IR"/>
        </w:rPr>
        <w:t xml:space="preserve">فتنه وهابيت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سلفى‌گرى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فتنه وهابيت،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فجايع الدهور فى انهدام القبور در علائم ظهور،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تحقيقية ناظرة الى الشبهات التى طرحها احسان الهى ظهير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مسألة فدك، </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۶</w:t>
      </w:r>
    </w:p>
    <w:p>
      <w:pPr>
        <w:pStyle w:val="BookText"/>
        <w:rPr/>
      </w:pPr>
      <w:r>
        <w:rPr>
          <w:rFonts w:ascii="IRNazanin" w:hAnsi="IRNazanin" w:eastAsia="IRNazanin"/>
          <w:color w:val="111111"/>
          <w:sz w:val="28"/>
          <w:sz w:val="28"/>
          <w:szCs w:val="28"/>
          <w:rtl w:val="true"/>
          <w:lang w:bidi="fa-IR"/>
        </w:rPr>
        <w:t>فراسوى پرده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و ترجمه از كتاب كشف الارتباب، </w:t>
      </w:r>
      <w:r>
        <w:rPr>
          <w:rFonts w:eastAsia="IRNazanin" w:cs="IRNazanin"/>
          <w:color w:val="111111"/>
          <w:sz w:val="28"/>
          <w:szCs w:val="28"/>
          <w:lang w:bidi="fa-IR"/>
        </w:rPr>
        <w:t>1</w:t>
      </w:r>
      <w:r>
        <w:rPr>
          <w:rFonts w:ascii="IRNazanin" w:hAnsi="IRNazanin" w:eastAsia="IRNazanin"/>
          <w:color w:val="111111"/>
          <w:sz w:val="28"/>
          <w:sz w:val="28"/>
          <w:szCs w:val="28"/>
          <w:lang w:bidi="fa-IR"/>
        </w:rPr>
        <w:t>٧</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فرق اسلامى و فلسفه وجودى وهابيت،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الفرق بين السب و بين القول بالحق،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الفرقه الوهابيه فى خدمة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حقائق ثابتة منتقاة من مصادر الموثقة عن الوهابين من بداية حكم الطاغية محمد بن عبدالوهاب،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فرقه وهابى و پاسخ به شبهات آنها،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فرقه وهابى و پاسخ شبهات آنها، </w:t>
      </w:r>
      <w:r>
        <w:rPr>
          <w:rFonts w:eastAsia="IRNazanin" w:cs="IRNazanin"/>
          <w:color w:val="111111"/>
          <w:sz w:val="28"/>
          <w:szCs w:val="28"/>
          <w:lang w:bidi="fa-IR"/>
        </w:rPr>
        <w:t>3</w:t>
      </w:r>
      <w:r>
        <w:rPr>
          <w:rFonts w:ascii="IRNazanin" w:hAnsi="IRNazanin" w:eastAsia="IRNazanin"/>
          <w:color w:val="111111"/>
          <w:sz w:val="28"/>
          <w:sz w:val="28"/>
          <w:szCs w:val="28"/>
          <w:lang w:bidi="fa-IR"/>
        </w:rPr>
        <w:t>۶</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فرقه وهابيت،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٧٠</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فرقه‌اى براى 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پيشينه فكرى و سياسى جريان وهابيت، </w:t>
      </w:r>
      <w:r>
        <w:rPr>
          <w:rFonts w:eastAsia="IRNazanin" w:cs="IRNazanin"/>
          <w:color w:val="111111"/>
          <w:sz w:val="28"/>
          <w:szCs w:val="28"/>
          <w:lang w:bidi="fa-IR"/>
        </w:rPr>
        <w:t>31</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فرياد مسلمانان عالم،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فرياد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مناظرهاى در مدينه منوره،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فصل الخطاب فى نقض مقالة ابن عبدالوهاب،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فصل العمد فى استفهام ما فى قول الاسد، 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مدد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٨٩</w:t>
      </w:r>
    </w:p>
    <w:p>
      <w:pPr>
        <w:pStyle w:val="BookText"/>
        <w:rPr/>
      </w:pPr>
      <w:r>
        <w:rPr>
          <w:rFonts w:ascii="Amiri" w:hAnsi="Amiri" w:eastAsia="Amiri" w:cs="Amiri"/>
          <w:color w:val="111111"/>
          <w:sz w:val="28"/>
          <w:sz w:val="28"/>
          <w:szCs w:val="28"/>
          <w:rtl w:val="true"/>
          <w:lang w:bidi="ar-SA"/>
        </w:rPr>
        <w:t xml:space="preserve">الفصول المهمة فى مشروعية زيارة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فضائح الوهابية،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٨٧</w:t>
      </w:r>
    </w:p>
    <w:p>
      <w:pPr>
        <w:pStyle w:val="BookText"/>
        <w:rPr/>
      </w:pPr>
      <w:r>
        <w:rPr>
          <w:rFonts w:ascii="Amiri" w:hAnsi="Amiri" w:eastAsia="Amiri" w:cs="Amiri"/>
          <w:color w:val="111111"/>
          <w:sz w:val="28"/>
          <w:sz w:val="28"/>
          <w:szCs w:val="28"/>
          <w:rtl w:val="true"/>
          <w:lang w:bidi="ar-SA"/>
        </w:rPr>
        <w:t xml:space="preserve">فضيحة الجانى عثمان الخميس على محمد التيجانى،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۶٨</w:t>
      </w:r>
    </w:p>
    <w:p>
      <w:pPr>
        <w:pStyle w:val="BookText"/>
        <w:rPr/>
      </w:pPr>
      <w:r>
        <w:rPr>
          <w:rFonts w:ascii="Amiri" w:hAnsi="Amiri" w:eastAsia="Amiri" w:cs="Amiri"/>
          <w:color w:val="111111"/>
          <w:sz w:val="28"/>
          <w:sz w:val="28"/>
          <w:szCs w:val="28"/>
          <w:rtl w:val="true"/>
          <w:lang w:bidi="ar-SA"/>
        </w:rPr>
        <w:t xml:space="preserve">فعاليات صهيونية وهابية فى العراق،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٨٠</w:t>
      </w:r>
    </w:p>
    <w:p>
      <w:pPr>
        <w:pStyle w:val="BookText"/>
        <w:rPr/>
      </w:pPr>
      <w:r>
        <w:rPr>
          <w:rFonts w:ascii="Amiri" w:hAnsi="Amiri" w:eastAsia="Amiri" w:cs="Amiri"/>
          <w:color w:val="111111"/>
          <w:sz w:val="28"/>
          <w:sz w:val="28"/>
          <w:szCs w:val="28"/>
          <w:rtl w:val="true"/>
          <w:lang w:bidi="ar-SA"/>
        </w:rPr>
        <w:t xml:space="preserve">فلسفه زيارت اهل قبور،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فلسفه زيارت اهل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شبهاتى پيرامون زيارت پيامبر اسلام،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 xml:space="preserve">فلسفه شهادت و عزادارى حسين ابن على،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فى رحاب اهل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البداء فى القرآن الكريم،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فى رحاب اهل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فى الشريعة الاسلامية،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فى رحاب اهل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فى رحاب اهل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فى رحاب اهل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المهدوية عند اهل البيت عليهم السلام،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فى رحاب اهل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الله بين التنزيه والتشبيه،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فى رحاب اهل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فى رحاب اهل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العن و حكمته فى القرآن الكريم والسنة النبوية،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فى رحاب اهل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سبأ من منظور آخر،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فى رحاب اهل‌البيت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اسطورة تحريف القرآن الكريم، </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فى رحاب اهل‌البيت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الاحتفال بذكرى مولد النبى صلى الله عليه و آله، </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فى رحاب اهل‌البيت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البكاء على موتى المومنين، </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فى رحاب اهل‌البيت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التوسل، </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٨</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رحاب اهل‌البيت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العصمة فى النبوة والامامة، </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فى رحاب اهل‌البيت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البطحاء ابوطالب كافل رسول الله و ناصره، </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فى رحاب اهل‌البيت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صيانة القرآن الكريم من التحريف، </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فى رحاب اهل‌البيت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الائمة الاثنى عشر بالغيب، </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فى رحاب اهل‌البيت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مصحف الامام على عليه السلام، </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فى رحاب آيات الامامة والولاية،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فى ظل اصول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شاملة لمسألة التوحيد والشرك والبدعة و قضية الاستشفاع والتوسل والزيارة و غيرها فى ضوء الاصول المستفادة من الكتاب والسنة،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٨٠</w:t>
      </w:r>
    </w:p>
    <w:p>
      <w:pPr>
        <w:pStyle w:val="BookText"/>
        <w:rPr/>
      </w:pPr>
      <w:r>
        <w:rPr>
          <w:rFonts w:ascii="Amiri" w:hAnsi="Amiri" w:eastAsia="Amiri" w:cs="Amiri"/>
          <w:color w:val="111111"/>
          <w:sz w:val="28"/>
          <w:sz w:val="28"/>
          <w:szCs w:val="28"/>
          <w:rtl w:val="true"/>
          <w:lang w:bidi="ar-SA"/>
        </w:rPr>
        <w:t>فى ظل اصول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الشيخ جعفر السبحانى،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٨٠</w:t>
      </w:r>
    </w:p>
    <w:p>
      <w:pPr>
        <w:pStyle w:val="BookText"/>
        <w:rPr/>
      </w:pPr>
      <w:r>
        <w:rPr>
          <w:rFonts w:ascii="Amiri" w:hAnsi="Amiri" w:eastAsia="Amiri" w:cs="Amiri"/>
          <w:color w:val="111111"/>
          <w:sz w:val="28"/>
          <w:sz w:val="28"/>
          <w:szCs w:val="28"/>
          <w:rtl w:val="true"/>
          <w:lang w:bidi="ar-SA"/>
        </w:rPr>
        <w:t>فى ظلال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دراسته مبسطه حول التوحيد و الشرك و تحديد معالمهما،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٨٠</w:t>
      </w:r>
    </w:p>
    <w:p>
      <w:pPr>
        <w:pStyle w:val="BookText"/>
        <w:rPr/>
      </w:pPr>
      <w:r>
        <w:rPr>
          <w:rFonts w:ascii="IRNazanin" w:hAnsi="IRNazanin" w:eastAsia="IRNazanin"/>
          <w:color w:val="111111"/>
          <w:sz w:val="28"/>
          <w:sz w:val="28"/>
          <w:szCs w:val="28"/>
          <w:rtl w:val="true"/>
          <w:lang w:bidi="fa-IR"/>
        </w:rPr>
        <w:t xml:space="preserve">قاطع البرهان فى الرد على الجبهان، </w:t>
      </w:r>
      <w:r>
        <w:rPr>
          <w:rFonts w:eastAsia="IRNazanin" w:cs="IRNazanin"/>
          <w:color w:val="111111"/>
          <w:sz w:val="28"/>
          <w:szCs w:val="28"/>
          <w:lang w:bidi="fa-IR"/>
        </w:rPr>
        <w:t>34</w:t>
      </w:r>
      <w:r>
        <w:rPr>
          <w:rFonts w:ascii="IRNazanin" w:hAnsi="IRNazanin" w:eastAsia="IRNazanin"/>
          <w:color w:val="111111"/>
          <w:sz w:val="28"/>
          <w:sz w:val="28"/>
          <w:szCs w:val="28"/>
          <w:lang w:bidi="fa-IR"/>
        </w:rPr>
        <w:t>٨</w:t>
      </w:r>
    </w:p>
    <w:p>
      <w:pPr>
        <w:pStyle w:val="BookText"/>
        <w:rPr/>
      </w:pPr>
      <w:r>
        <w:rPr>
          <w:rFonts w:ascii="IRNazanin" w:hAnsi="IRNazanin" w:eastAsia="IRNazanin"/>
          <w:color w:val="111111"/>
          <w:sz w:val="28"/>
          <w:sz w:val="28"/>
          <w:szCs w:val="28"/>
          <w:rtl w:val="true"/>
          <w:lang w:bidi="fa-IR"/>
        </w:rPr>
        <w:t xml:space="preserve">القام الاحجار فى افواه الاشرار،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 xml:space="preserve">القام الخصم بالحجر فى نداء الائمة الاثنى عشر،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قامعة اهل الباطل بدفع شبهات المجادل فى جواز البكاء والرثاء على الشهداء الافاضل سيدنا و مولانا الحسين بن اميرالمومنين على ابن ابى طالب،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قبور أئمة البقيع قبل تهديمها،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القتيل،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قداست و امنيت حرم،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٠٨</w:t>
      </w:r>
    </w:p>
    <w:p>
      <w:pPr>
        <w:pStyle w:val="BookText"/>
        <w:rPr/>
      </w:pPr>
      <w:r>
        <w:rPr>
          <w:rFonts w:ascii="Amiri" w:hAnsi="Amiri" w:eastAsia="Amiri" w:cs="Amiri"/>
          <w:color w:val="111111"/>
          <w:sz w:val="28"/>
          <w:sz w:val="28"/>
          <w:szCs w:val="28"/>
          <w:rtl w:val="true"/>
          <w:lang w:bidi="ar-SA"/>
        </w:rPr>
        <w:t xml:space="preserve">قدسية الحرم وامنه،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٠٨</w:t>
      </w:r>
    </w:p>
    <w:p>
      <w:pPr>
        <w:pStyle w:val="BookText"/>
        <w:rPr/>
      </w:pPr>
      <w:r>
        <w:rPr>
          <w:rFonts w:ascii="Amiri" w:hAnsi="Amiri" w:eastAsia="Amiri" w:cs="Amiri"/>
          <w:color w:val="111111"/>
          <w:sz w:val="28"/>
          <w:sz w:val="28"/>
          <w:szCs w:val="28"/>
          <w:rtl w:val="true"/>
          <w:lang w:bidi="ar-SA"/>
        </w:rPr>
        <w:t xml:space="preserve">قراءة فى الكتاب الاجوبة النجفية فى الرد على الفتاوى الوهابية لآية الشيخ هادى آل كاشف الغطاء،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قراءة فى كتاب الاجوبة النجفية فى الرد على الفتاوى الوهابية لآيةالله الشيخ هادى آل كاشف الغطاء،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قراءة فى كتاب التوحيد،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قرآن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٨٠</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و عترت در اسلام، </w:t>
      </w:r>
      <w:r>
        <w:rPr>
          <w:rFonts w:eastAsia="IRNazanin" w:cs="IRNazanin"/>
          <w:color w:val="111111"/>
          <w:sz w:val="28"/>
          <w:szCs w:val="28"/>
          <w:lang w:bidi="fa-IR"/>
        </w:rPr>
        <w:t>43</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قصصى الواقعية مع الوهابية،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قصه الحوار الهادى مع الدكتور الوهابى احمد بن سعد حمدان الغامدى،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قصه عجيب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تاريخچه پيدايش وهابيت در حجاز و بهائيت در ايران به ضميمهاى از جنايات آل سعود، </w:t>
      </w:r>
      <w:r>
        <w:rPr>
          <w:rFonts w:eastAsia="IRNazanin" w:cs="IRNazanin"/>
          <w:color w:val="111111"/>
          <w:sz w:val="28"/>
          <w:szCs w:val="28"/>
          <w:lang w:bidi="fa-IR"/>
        </w:rPr>
        <w:t>22</w:t>
      </w:r>
      <w:r>
        <w:rPr>
          <w:rFonts w:ascii="IRNazanin" w:hAnsi="IRNazanin" w:eastAsia="IRNazanin"/>
          <w:color w:val="111111"/>
          <w:sz w:val="28"/>
          <w:sz w:val="28"/>
          <w:szCs w:val="28"/>
          <w:lang w:bidi="fa-IR"/>
        </w:rPr>
        <w:t>٠</w:t>
      </w:r>
    </w:p>
    <w:p>
      <w:pPr>
        <w:pStyle w:val="BookText"/>
        <w:rPr/>
      </w:pPr>
      <w:r>
        <w:rPr>
          <w:rFonts w:ascii="IRNazanin" w:hAnsi="IRNazanin" w:eastAsia="IRNazanin"/>
          <w:color w:val="111111"/>
          <w:sz w:val="28"/>
          <w:sz w:val="28"/>
          <w:szCs w:val="28"/>
          <w:rtl w:val="true"/>
          <w:lang w:bidi="fa-IR"/>
        </w:rPr>
        <w:t xml:space="preserve">القول الاسد، </w:t>
      </w:r>
      <w:r>
        <w:rPr>
          <w:rFonts w:eastAsia="IRNazanin" w:cs="IRNazanin"/>
          <w:color w:val="111111"/>
          <w:sz w:val="28"/>
          <w:szCs w:val="28"/>
          <w:lang w:bidi="fa-IR"/>
        </w:rPr>
        <w:t>2</w:t>
      </w:r>
      <w:r>
        <w:rPr>
          <w:rFonts w:ascii="IRNazanin" w:hAnsi="IRNazanin" w:eastAsia="IRNazanin"/>
          <w:color w:val="111111"/>
          <w:sz w:val="28"/>
          <w:sz w:val="28"/>
          <w:szCs w:val="28"/>
          <w:lang w:bidi="fa-IR"/>
        </w:rPr>
        <w:t>٨٨</w:t>
      </w:r>
    </w:p>
    <w:p>
      <w:pPr>
        <w:pStyle w:val="BookText"/>
        <w:rPr/>
      </w:pPr>
      <w:r>
        <w:rPr>
          <w:rFonts w:ascii="Amiri" w:hAnsi="Amiri" w:eastAsia="Amiri" w:cs="Amiri"/>
          <w:color w:val="111111"/>
          <w:sz w:val="28"/>
          <w:sz w:val="28"/>
          <w:szCs w:val="28"/>
          <w:rtl w:val="true"/>
          <w:lang w:bidi="ar-SA"/>
        </w:rPr>
        <w:t xml:space="preserve">القول العلى فى إثبات سب معاوية لسيدنا على عليه السلام،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قول الفصل فى شبهات الوهابية،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القول المبين فى هداية المسترشدين والرد على المتطرفين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كالبد شناسى عقايد وهابيت،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٠٩</w:t>
      </w:r>
    </w:p>
    <w:p>
      <w:pPr>
        <w:pStyle w:val="BookText"/>
        <w:rPr/>
      </w:pPr>
      <w:r>
        <w:rPr>
          <w:rFonts w:ascii="IRNazanin" w:hAnsi="IRNazanin" w:eastAsia="IRNazanin"/>
          <w:color w:val="111111"/>
          <w:sz w:val="28"/>
          <w:sz w:val="28"/>
          <w:szCs w:val="28"/>
          <w:rtl w:val="true"/>
          <w:lang w:bidi="fa-IR"/>
        </w:rPr>
        <w:t>كبوتران خونين بال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تحليلى بر جنايت وهابيت در كشتار زائر بيگناه كويتى،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الكتاب الثمين فى الضم والتأمين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التبيين فى الضم والتأمين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كتاب وهابيه،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كتابشناسى حج و زيارت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معرفى كتاب‌هاى منتشره در ايران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كدامين راه؟ ،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كذبوا على الشيعة،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۶٠</w:t>
      </w:r>
    </w:p>
    <w:p>
      <w:pPr>
        <w:pStyle w:val="BookText"/>
        <w:rPr/>
      </w:pPr>
      <w:r>
        <w:rPr>
          <w:rFonts w:ascii="Amiri" w:hAnsi="Amiri" w:eastAsia="Amiri" w:cs="Amiri"/>
          <w:color w:val="111111"/>
          <w:sz w:val="28"/>
          <w:sz w:val="28"/>
          <w:szCs w:val="28"/>
          <w:rtl w:val="true"/>
          <w:lang w:bidi="ar-SA"/>
        </w:rPr>
        <w:t xml:space="preserve">كشتار مكه و آينده حرمين،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كشف الارتياب فى اتباع محمد بن عبدالوهاب،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كشف الاسرار،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كشف الاشتباه فى رد موسى جارالله،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كشف الحق لغفلة الخلق،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۶٩</w:t>
      </w:r>
    </w:p>
    <w:p>
      <w:pPr>
        <w:pStyle w:val="BookText"/>
        <w:rPr/>
      </w:pPr>
      <w:r>
        <w:rPr>
          <w:rFonts w:ascii="Amiri" w:hAnsi="Amiri" w:eastAsia="Amiri" w:cs="Amiri"/>
          <w:color w:val="111111"/>
          <w:sz w:val="28"/>
          <w:sz w:val="28"/>
          <w:szCs w:val="28"/>
          <w:rtl w:val="true"/>
          <w:lang w:bidi="ar-SA"/>
        </w:rPr>
        <w:t xml:space="preserve">كشف الرين فى اثبات العزاء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كشف الغمام عن تعزية الامام،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كشف الغمة فى مسألة حكم اختلاف الامة،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كشف النقاب عن عقايد ابن عبدالوهاب، </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۶</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 حقيقت به عهده عقل سليم،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كفر الوهابية،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الكلمات التامات فى مظاهر العزائيه،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۶٠</w:t>
      </w:r>
    </w:p>
    <w:p>
      <w:pPr>
        <w:pStyle w:val="BookText"/>
        <w:rPr/>
      </w:pPr>
      <w:r>
        <w:rPr>
          <w:rFonts w:ascii="Amiri" w:hAnsi="Amiri" w:eastAsia="Amiri" w:cs="Amiri"/>
          <w:color w:val="111111"/>
          <w:sz w:val="28"/>
          <w:sz w:val="28"/>
          <w:szCs w:val="28"/>
          <w:rtl w:val="true"/>
          <w:lang w:bidi="ar-SA"/>
        </w:rPr>
        <w:t xml:space="preserve">الكلمات الجامعة حول المظاهر القرآنية،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۶٠</w:t>
      </w:r>
    </w:p>
    <w:p>
      <w:pPr>
        <w:pStyle w:val="BookText"/>
        <w:rPr/>
      </w:pPr>
      <w:r>
        <w:rPr>
          <w:rFonts w:ascii="Amiri" w:hAnsi="Amiri" w:eastAsia="Amiri" w:cs="Amiri"/>
          <w:color w:val="111111"/>
          <w:sz w:val="28"/>
          <w:sz w:val="28"/>
          <w:szCs w:val="28"/>
          <w:rtl w:val="true"/>
          <w:lang w:bidi="ar-SA"/>
        </w:rPr>
        <w:t xml:space="preserve">كلمات الحجج العامرة فى ظلمات الحجج الغامرة فى دفع المفتريات على الامامية من ابراهيم الجبهان الكويتى،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كلمة حول التوسل،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كند و كاوى در جنبش وهابيگرى در هند،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كنكاش انديشه دينى در پاسخ به پرسش‌ها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وهابيت، شبهات و پاسخ‌ها،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كيا يا على مدد كهنا شرك هى؟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كيا يزيد قتل سى برى تها؟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كشف الحقائق رد على هذه نصيحتى إلى كل شيعى،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٠</w:t>
      </w:r>
    </w:p>
    <w:p>
      <w:pPr>
        <w:pStyle w:val="BookText"/>
        <w:rPr/>
      </w:pPr>
      <w:r>
        <w:rPr>
          <w:rFonts w:ascii="IRNazanin" w:hAnsi="IRNazanin" w:eastAsia="IRNazanin"/>
          <w:color w:val="111111"/>
          <w:sz w:val="28"/>
          <w:sz w:val="28"/>
          <w:szCs w:val="28"/>
          <w:rtl w:val="true"/>
          <w:lang w:bidi="fa-IR"/>
        </w:rPr>
        <w:t xml:space="preserve">گريه بر ميت از سنت‌هاى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گزيدهاى آزاد از كتاب پاسخ جوان شيعى به پرسشهاى وهابيان،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گفتار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در آيين وهابيت،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گفتارى از علامه كاشف الغطاء پيرامون مسائل استغاثه، توسل و شفاعت، </w:t>
      </w:r>
      <w:r>
        <w:rPr>
          <w:rFonts w:eastAsia="IRNazanin" w:cs="IRNazanin"/>
          <w:color w:val="111111"/>
          <w:sz w:val="28"/>
          <w:szCs w:val="28"/>
          <w:lang w:bidi="fa-IR"/>
        </w:rPr>
        <w:t>3</w:t>
      </w:r>
      <w:r>
        <w:rPr>
          <w:rFonts w:ascii="IRNazanin" w:hAnsi="IRNazanin" w:eastAsia="IRNazanin"/>
          <w:color w:val="111111"/>
          <w:sz w:val="28"/>
          <w:sz w:val="28"/>
          <w:szCs w:val="28"/>
          <w:lang w:bidi="fa-IR"/>
        </w:rPr>
        <w:t>۶</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گفتگو با قاضى دادگاه عالى قطيف پيرامون نهج البلاغه، </w:t>
      </w:r>
      <w:r>
        <w:rPr>
          <w:rFonts w:eastAsia="IRNazanin" w:cs="IRNazanin"/>
          <w:color w:val="111111"/>
          <w:sz w:val="28"/>
          <w:szCs w:val="28"/>
          <w:lang w:bidi="fa-IR"/>
        </w:rPr>
        <w:t>2</w:t>
      </w:r>
      <w:r>
        <w:rPr>
          <w:rFonts w:ascii="IRNazanin" w:hAnsi="IRNazanin" w:eastAsia="IRNazanin"/>
          <w:color w:val="111111"/>
          <w:sz w:val="28"/>
          <w:sz w:val="28"/>
          <w:szCs w:val="28"/>
          <w:lang w:bidi="fa-IR"/>
        </w:rPr>
        <w:t>٧٧</w:t>
      </w:r>
    </w:p>
    <w:p>
      <w:pPr>
        <w:pStyle w:val="BookText"/>
        <w:rPr/>
      </w:pPr>
      <w:r>
        <w:rPr>
          <w:rFonts w:ascii="IRNazanin" w:hAnsi="IRNazanin" w:eastAsia="IRNazanin"/>
          <w:color w:val="111111"/>
          <w:sz w:val="28"/>
          <w:sz w:val="28"/>
          <w:szCs w:val="28"/>
          <w:rtl w:val="true"/>
          <w:lang w:bidi="fa-IR"/>
        </w:rPr>
        <w:t>گفتگوهاى شيرين و جالب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الاحتجاجات العشرة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گفتگوى عالمانه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حقانيت تشيع در گفتگوى علمى، مذهبى براساس فريقين،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گفتگويى با خطيب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نقدى بر گفتار ابوبكر جزائرى، </w:t>
      </w:r>
      <w:r>
        <w:rPr>
          <w:rFonts w:eastAsia="IRNazanin" w:cs="IRNazanin"/>
          <w:color w:val="111111"/>
          <w:sz w:val="28"/>
          <w:szCs w:val="28"/>
          <w:lang w:bidi="fa-IR"/>
        </w:rPr>
        <w:t>1</w:t>
      </w:r>
      <w:r>
        <w:rPr>
          <w:rFonts w:ascii="IRNazanin" w:hAnsi="IRNazanin" w:eastAsia="IRNazanin"/>
          <w:color w:val="111111"/>
          <w:sz w:val="28"/>
          <w:sz w:val="28"/>
          <w:szCs w:val="28"/>
          <w:lang w:bidi="fa-IR"/>
        </w:rPr>
        <w:t>٨</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گفتمان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w:t>
      </w:r>
      <w:r>
        <w:rPr>
          <w:rFonts w:eastAsia="IRNazanin" w:cs="IRNazanin"/>
          <w:color w:val="111111"/>
          <w:sz w:val="28"/>
          <w:szCs w:val="28"/>
          <w:lang w:bidi="fa-IR"/>
        </w:rPr>
        <w:t>3</w:t>
      </w:r>
      <w:r>
        <w:rPr>
          <w:rFonts w:ascii="IRNazanin" w:hAnsi="IRNazanin" w:eastAsia="IRNazanin"/>
          <w:color w:val="111111"/>
          <w:sz w:val="28"/>
          <w:sz w:val="28"/>
          <w:szCs w:val="28"/>
          <w:lang w:bidi="fa-IR"/>
        </w:rPr>
        <w:t>۶</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گفتمانى در ترديد وهابيت، </w:t>
      </w:r>
      <w:r>
        <w:rPr>
          <w:rFonts w:eastAsia="IRNazanin" w:cs="IRNazanin"/>
          <w:color w:val="111111"/>
          <w:sz w:val="28"/>
          <w:szCs w:val="28"/>
          <w:lang w:bidi="fa-IR"/>
        </w:rPr>
        <w:t>3</w:t>
      </w:r>
      <w:r>
        <w:rPr>
          <w:rFonts w:ascii="IRNazanin" w:hAnsi="IRNazanin" w:eastAsia="IRNazanin"/>
          <w:color w:val="111111"/>
          <w:sz w:val="28"/>
          <w:sz w:val="28"/>
          <w:szCs w:val="28"/>
          <w:lang w:bidi="fa-IR"/>
        </w:rPr>
        <w:t>٠٧</w:t>
      </w:r>
    </w:p>
    <w:p>
      <w:pPr>
        <w:pStyle w:val="BookText"/>
        <w:rPr/>
      </w:pPr>
      <w:r>
        <w:rPr>
          <w:rFonts w:ascii="IRNazanin" w:hAnsi="IRNazanin" w:eastAsia="IRNazanin"/>
          <w:color w:val="111111"/>
          <w:sz w:val="28"/>
          <w:sz w:val="28"/>
          <w:szCs w:val="28"/>
          <w:rtl w:val="true"/>
          <w:lang w:bidi="fa-IR"/>
        </w:rPr>
        <w:t>گفت‌وگو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گفت‌وگوى دو دانشجوى آمريكايى ايرانى‌تبار و سعودى، </w:t>
      </w:r>
      <w:r>
        <w:rPr>
          <w:rFonts w:eastAsia="IRNazanin" w:cs="IRNazanin"/>
          <w:color w:val="111111"/>
          <w:sz w:val="28"/>
          <w:szCs w:val="28"/>
          <w:lang w:bidi="fa-IR"/>
        </w:rPr>
        <w:t>1</w:t>
      </w:r>
      <w:r>
        <w:rPr>
          <w:rFonts w:ascii="IRNazanin" w:hAnsi="IRNazanin" w:eastAsia="IRNazanin"/>
          <w:color w:val="111111"/>
          <w:sz w:val="28"/>
          <w:sz w:val="28"/>
          <w:szCs w:val="28"/>
          <w:lang w:bidi="fa-IR"/>
        </w:rPr>
        <w:t>٨٠</w:t>
      </w:r>
    </w:p>
    <w:p>
      <w:pPr>
        <w:pStyle w:val="BookText"/>
        <w:rPr/>
      </w:pPr>
      <w:r>
        <w:rPr>
          <w:rFonts w:ascii="IRNazanin" w:hAnsi="IRNazanin" w:eastAsia="IRNazanin"/>
          <w:color w:val="111111"/>
          <w:sz w:val="28"/>
          <w:sz w:val="28"/>
          <w:szCs w:val="28"/>
          <w:rtl w:val="true"/>
          <w:lang w:bidi="fa-IR"/>
        </w:rPr>
        <w:t>گل بى‌خار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 شناسى كتب اهدايى وهابيان در ايام حج،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گنبد كبريايى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پيرامون تاريخچه تخريب قبور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eastAsia="IRNazanin" w:cs="IRNazanin"/>
          <w:color w:val="111111"/>
          <w:sz w:val="28"/>
          <w:szCs w:val="28"/>
          <w:lang w:bidi="fa-IR"/>
        </w:rPr>
        <w:t>4</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تدركه الابصار فى نفى رؤية الله بالانظار،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تقولوا إمام و لا عليه السلام،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۶</w:t>
      </w:r>
    </w:p>
    <w:p>
      <w:pPr>
        <w:pStyle w:val="BookText"/>
        <w:rPr/>
      </w:pPr>
      <w:r>
        <w:rPr>
          <w:rFonts w:ascii="IRNazanin" w:hAnsi="IRNazanin" w:eastAsia="IRNazanin"/>
          <w:color w:val="111111"/>
          <w:sz w:val="28"/>
          <w:sz w:val="28"/>
          <w:szCs w:val="28"/>
          <w:rtl w:val="true"/>
          <w:lang w:bidi="fa-IR"/>
        </w:rPr>
        <w:t>لحظه‌اى 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عقل اين‌جاست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تاملى در محتواى دو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سؤالاتى كه باعث هدايت جوانان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عجيب‌ترين دروغ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۶</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لفحات الوجد من فعلات اهل نجد،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للحقيقة اقول،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شهاده زور سودت وجه صاحبها،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٨۶</w:t>
      </w:r>
    </w:p>
    <w:p>
      <w:pPr>
        <w:pStyle w:val="BookText"/>
        <w:rPr/>
      </w:pPr>
      <w:r>
        <w:rPr>
          <w:rFonts w:ascii="Amiri" w:hAnsi="Amiri" w:eastAsia="Amiri" w:cs="Amiri"/>
          <w:color w:val="111111"/>
          <w:sz w:val="28"/>
          <w:sz w:val="28"/>
          <w:szCs w:val="28"/>
          <w:rtl w:val="true"/>
          <w:lang w:bidi="ar-SA"/>
        </w:rPr>
        <w:t>لله و للحقيقة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على كتاب لله ثم للتاريخ،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لم لم تذكر أسماء أهل البيت عليهم السلام فى القرآن الكريم،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٨٧</w:t>
      </w:r>
    </w:p>
    <w:p>
      <w:pPr>
        <w:pStyle w:val="BookText"/>
        <w:rPr/>
      </w:pPr>
      <w:r>
        <w:rPr>
          <w:rFonts w:ascii="IRNazanin" w:hAnsi="IRNazanin" w:eastAsia="IRNazanin"/>
          <w:color w:val="111111"/>
          <w:sz w:val="28"/>
          <w:sz w:val="28"/>
          <w:szCs w:val="28"/>
          <w:rtl w:val="true"/>
          <w:lang w:bidi="fa-IR"/>
        </w:rPr>
        <w:t xml:space="preserve">لماذا نزور الامام؟ ،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ليس من سيرة الرسول الكريم صلى الله عليه و آله،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ماضى استمرارى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سلفى‌گرى در جهان اسلام از وهابيت تا القاعده، </w:t>
      </w:r>
      <w:r>
        <w:rPr>
          <w:rFonts w:eastAsia="IRNazanin" w:cs="IRNazanin"/>
          <w:color w:val="111111"/>
          <w:sz w:val="28"/>
          <w:szCs w:val="28"/>
          <w:lang w:bidi="fa-IR"/>
        </w:rPr>
        <w:t>2</w:t>
      </w:r>
      <w:r>
        <w:rPr>
          <w:rFonts w:ascii="IRNazanin" w:hAnsi="IRNazanin" w:eastAsia="IRNazanin"/>
          <w:color w:val="111111"/>
          <w:sz w:val="28"/>
          <w:sz w:val="28"/>
          <w:szCs w:val="28"/>
          <w:lang w:bidi="fa-IR"/>
        </w:rPr>
        <w:t>۶٧</w:t>
      </w:r>
    </w:p>
    <w:p>
      <w:pPr>
        <w:pStyle w:val="BookText"/>
        <w:rPr/>
      </w:pPr>
      <w:r>
        <w:rPr>
          <w:rFonts w:ascii="Amiri" w:hAnsi="Amiri" w:eastAsia="Amiri" w:cs="Amiri"/>
          <w:color w:val="111111"/>
          <w:sz w:val="28"/>
          <w:sz w:val="28"/>
          <w:szCs w:val="28"/>
          <w:rtl w:val="true"/>
          <w:lang w:bidi="ar-SA"/>
        </w:rPr>
        <w:t xml:space="preserve">ماضى الوهابيين و حاضرهم،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مامورين شيطانى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مستر همفر جاسوس انگلستان در كشورهاى اسلامى، </w:t>
      </w:r>
      <w:r>
        <w:rPr>
          <w:rFonts w:eastAsia="IRNazanin" w:cs="IRNazanin"/>
          <w:color w:val="111111"/>
          <w:sz w:val="28"/>
          <w:szCs w:val="28"/>
          <w:lang w:bidi="fa-IR"/>
        </w:rPr>
        <w:t>1</w:t>
      </w:r>
      <w:r>
        <w:rPr>
          <w:rFonts w:ascii="IRNazanin" w:hAnsi="IRNazanin" w:eastAsia="IRNazanin"/>
          <w:color w:val="111111"/>
          <w:sz w:val="28"/>
          <w:sz w:val="28"/>
          <w:szCs w:val="28"/>
          <w:lang w:bidi="fa-IR"/>
        </w:rPr>
        <w:t>٩٧</w:t>
      </w:r>
    </w:p>
    <w:p>
      <w:pPr>
        <w:pStyle w:val="BookText"/>
        <w:rPr/>
      </w:pPr>
      <w:r>
        <w:rPr>
          <w:rFonts w:ascii="Amiri" w:hAnsi="Amiri" w:eastAsia="Amiri" w:cs="Amiri"/>
          <w:color w:val="111111"/>
          <w:sz w:val="28"/>
          <w:sz w:val="28"/>
          <w:szCs w:val="28"/>
          <w:rtl w:val="true"/>
          <w:lang w:bidi="ar-SA"/>
        </w:rPr>
        <w:t xml:space="preserve">مائة مسالة مهمة حول الشيعة، تحت اضواء الكتاب و السنة و كتب السنة،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٨٨</w:t>
      </w:r>
    </w:p>
    <w:p>
      <w:pPr>
        <w:pStyle w:val="BookText"/>
        <w:rPr/>
      </w:pPr>
      <w:r>
        <w:rPr>
          <w:rFonts w:ascii="Amiri" w:hAnsi="Amiri" w:eastAsia="Amiri" w:cs="Amiri"/>
          <w:color w:val="111111"/>
          <w:sz w:val="28"/>
          <w:sz w:val="28"/>
          <w:szCs w:val="28"/>
          <w:rtl w:val="true"/>
          <w:lang w:bidi="ar-SA"/>
        </w:rPr>
        <w:t xml:space="preserve">مبانى اعتقادى وهابيت،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مبانى فكرى سلفيه،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مبدأ التشيع،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مجالس افتخارآفرين در عزاى عترت 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سوگنامه امام حسين و يارانش، </w:t>
      </w:r>
      <w:r>
        <w:rPr>
          <w:rFonts w:eastAsia="IRNazanin" w:cs="IRNazanin"/>
          <w:color w:val="111111"/>
          <w:sz w:val="28"/>
          <w:szCs w:val="28"/>
          <w:lang w:bidi="fa-IR"/>
        </w:rPr>
        <w:t>2</w:t>
      </w:r>
      <w:r>
        <w:rPr>
          <w:rFonts w:ascii="IRNazanin" w:hAnsi="IRNazanin" w:eastAsia="IRNazanin"/>
          <w:color w:val="111111"/>
          <w:sz w:val="28"/>
          <w:sz w:val="28"/>
          <w:szCs w:val="28"/>
          <w:lang w:bidi="fa-IR"/>
        </w:rPr>
        <w:t>٩</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المجالس الفاخرة فى ماتم العترة الطاهرة و بضمنه المقدمة الزاهرة لكتاب المجالس الفاخرة،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مجمع الفوائد المشتمل على بغية الرائد و ضالة الناشد،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 xml:space="preserve">مجموعه مقالات فرق تسنن،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مجموعه مقالات هم انديشى زيارت،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محاضرات حول دور الصحابة فى النهضة الحسينية و جواز لعن يزيد فى القرآن والسنة،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محاضرات فى الاعتقادات، </w:t>
      </w:r>
      <w:r>
        <w:rPr>
          <w:rFonts w:eastAsia="IRNazanin" w:cs="IRNazanin"/>
          <w:color w:val="111111"/>
          <w:sz w:val="28"/>
          <w:szCs w:val="28"/>
          <w:lang w:bidi="fa-IR"/>
        </w:rPr>
        <w:t>225</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محاورة عقائدية مع الدكتور على احمد السالوس فى كتابه فقه الشيعة الامامية،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۶٨</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الشفيع،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۶</w:t>
      </w:r>
    </w:p>
    <w:p>
      <w:pPr>
        <w:pStyle w:val="BookText"/>
        <w:rPr/>
      </w:pPr>
      <w:r>
        <w:rPr>
          <w:rFonts w:ascii="IRNazanin" w:hAnsi="IRNazanin" w:eastAsia="IRNazanin"/>
          <w:color w:val="111111"/>
          <w:sz w:val="28"/>
          <w:sz w:val="28"/>
          <w:szCs w:val="28"/>
          <w:rtl w:val="true"/>
          <w:lang w:bidi="fa-IR"/>
        </w:rPr>
        <w:t xml:space="preserve">محمد بن عبدالوهاب بنيانگذار وهابيت، </w:t>
      </w:r>
      <w:r>
        <w:rPr>
          <w:rFonts w:eastAsia="IRNazanin" w:cs="IRNazanin"/>
          <w:color w:val="111111"/>
          <w:sz w:val="28"/>
          <w:szCs w:val="28"/>
          <w:lang w:bidi="fa-IR"/>
        </w:rPr>
        <w:t>25</w:t>
      </w:r>
      <w:r>
        <w:rPr>
          <w:rFonts w:ascii="IRNazanin" w:hAnsi="IRNazanin" w:eastAsia="IRNazanin"/>
          <w:color w:val="111111"/>
          <w:sz w:val="28"/>
          <w:sz w:val="28"/>
          <w:szCs w:val="28"/>
          <w:lang w:bidi="fa-IR"/>
        </w:rPr>
        <w:t>۶</w:t>
      </w:r>
    </w:p>
    <w:p>
      <w:pPr>
        <w:pStyle w:val="BookText"/>
        <w:rPr/>
      </w:pPr>
      <w:r>
        <w:rPr>
          <w:rFonts w:ascii="Amiri" w:hAnsi="Amiri" w:eastAsia="Amiri" w:cs="Amiri"/>
          <w:color w:val="111111"/>
          <w:sz w:val="28"/>
          <w:sz w:val="28"/>
          <w:szCs w:val="28"/>
          <w:rtl w:val="true"/>
          <w:lang w:bidi="ar-SA"/>
        </w:rPr>
        <w:t xml:space="preserve">محو الحوبة فى شرح ابيات التوبة،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٠٨</w:t>
      </w:r>
    </w:p>
    <w:p>
      <w:pPr>
        <w:pStyle w:val="BookText"/>
        <w:rPr/>
      </w:pPr>
      <w:r>
        <w:rPr>
          <w:rFonts w:ascii="Amiri" w:hAnsi="Amiri" w:eastAsia="Amiri" w:cs="Amiri"/>
          <w:color w:val="111111"/>
          <w:sz w:val="28"/>
          <w:sz w:val="28"/>
          <w:szCs w:val="28"/>
          <w:rtl w:val="true"/>
          <w:lang w:bidi="ar-SA"/>
        </w:rPr>
        <w:t xml:space="preserve">مخازى عثمان الخميس،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مخزن اللئالى فى فروع الاجمالى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ازاحه الوسوسه عن تقبيل الاعتاب المقدسة،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٨٨</w:t>
      </w:r>
    </w:p>
    <w:p>
      <w:pPr>
        <w:pStyle w:val="BookText"/>
        <w:rPr/>
      </w:pPr>
      <w:r>
        <w:rPr>
          <w:rFonts w:ascii="Amiri" w:hAnsi="Amiri" w:eastAsia="Amiri" w:cs="Amiri"/>
          <w:color w:val="111111"/>
          <w:sz w:val="28"/>
          <w:sz w:val="28"/>
          <w:szCs w:val="28"/>
          <w:rtl w:val="true"/>
          <w:lang w:bidi="ar-SA"/>
        </w:rPr>
        <w:t xml:space="preserve">المذهب الصحيح،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مذهب شيعه و مذاهب ساختگى شيخيه، صوفيه، وهابيه،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مرآت الاحوال جهاننما، </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مرجعيت دينى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به شبهات، </w:t>
      </w:r>
      <w:r>
        <w:rPr>
          <w:rFonts w:eastAsia="IRNazanin" w:cs="IRNazanin"/>
          <w:color w:val="111111"/>
          <w:sz w:val="28"/>
          <w:szCs w:val="28"/>
          <w:lang w:bidi="fa-IR"/>
        </w:rPr>
        <w:t>25</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مرزبان نامه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بررسى پرونده علمى رويكردهاى تبليغى وهابيت،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مرزهاى توحيد و شرك در قرآن،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٨٠</w:t>
      </w:r>
    </w:p>
    <w:p>
      <w:pPr>
        <w:pStyle w:val="BookText"/>
        <w:rPr/>
      </w:pPr>
      <w:r>
        <w:rPr>
          <w:rFonts w:ascii="Amiri" w:hAnsi="Amiri" w:eastAsia="Amiri" w:cs="Amiri"/>
          <w:color w:val="111111"/>
          <w:sz w:val="28"/>
          <w:sz w:val="28"/>
          <w:szCs w:val="28"/>
          <w:rtl w:val="true"/>
          <w:lang w:bidi="ar-SA"/>
        </w:rPr>
        <w:t xml:space="preserve">مزارات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تاريخها،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مزارات اهلبيت عليهم السلام،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مزخرفات الوهابية،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٧</w:t>
      </w:r>
    </w:p>
    <w:p>
      <w:pPr>
        <w:pStyle w:val="BookText"/>
        <w:rPr/>
      </w:pPr>
      <w:r>
        <w:rPr>
          <w:rFonts w:ascii="IRNazanin" w:hAnsi="IRNazanin" w:eastAsia="IRNazanin"/>
          <w:color w:val="111111"/>
          <w:sz w:val="28"/>
          <w:sz w:val="28"/>
          <w:szCs w:val="28"/>
          <w:rtl w:val="true"/>
          <w:lang w:bidi="fa-IR"/>
        </w:rPr>
        <w:t xml:space="preserve">مزد بگيران آن سوى مرز، </w:t>
      </w:r>
      <w:r>
        <w:rPr>
          <w:rFonts w:eastAsia="IRNazanin" w:cs="IRNazanin"/>
          <w:color w:val="111111"/>
          <w:sz w:val="28"/>
          <w:szCs w:val="28"/>
          <w:lang w:bidi="fa-IR"/>
        </w:rPr>
        <w:t>1</w:t>
      </w:r>
      <w:r>
        <w:rPr>
          <w:rFonts w:ascii="IRNazanin" w:hAnsi="IRNazanin" w:eastAsia="IRNazanin"/>
          <w:color w:val="111111"/>
          <w:sz w:val="28"/>
          <w:sz w:val="28"/>
          <w:szCs w:val="28"/>
          <w:lang w:bidi="fa-IR"/>
        </w:rPr>
        <w:t>٧٨</w:t>
      </w:r>
    </w:p>
    <w:p>
      <w:pPr>
        <w:pStyle w:val="BookText"/>
        <w:rPr/>
      </w:pPr>
      <w:r>
        <w:rPr>
          <w:rFonts w:ascii="IRNazanin" w:hAnsi="IRNazanin" w:eastAsia="IRNazanin"/>
          <w:color w:val="111111"/>
          <w:sz w:val="28"/>
          <w:sz w:val="28"/>
          <w:szCs w:val="28"/>
          <w:rtl w:val="true"/>
          <w:lang w:bidi="fa-IR"/>
        </w:rPr>
        <w:t>مزدوران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نكته‌هاى مهم از خاطرات همفر، جاسوس انگليسى در كشورهاى اسلامى،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مسأله شفاعت،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 xml:space="preserve">المسجد النبوى الشريف و مزارات اهل البيت،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مسلك‌الوهابية فى موازين العقل و الكتاب و السنة و تشتمل على تحقيق فى عقائد الصوفية و الغلاة و المفوضة،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المسلم و معتقداته، </w:t>
      </w:r>
      <w:r>
        <w:rPr>
          <w:rFonts w:eastAsia="IRNazanin" w:cs="IRNazanin"/>
          <w:color w:val="111111"/>
          <w:sz w:val="28"/>
          <w:szCs w:val="28"/>
          <w:lang w:bidi="fa-IR"/>
        </w:rPr>
        <w:t>2</w:t>
      </w:r>
      <w:r>
        <w:rPr>
          <w:rFonts w:ascii="IRNazanin" w:hAnsi="IRNazanin" w:eastAsia="IRNazanin"/>
          <w:color w:val="111111"/>
          <w:sz w:val="28"/>
          <w:sz w:val="28"/>
          <w:szCs w:val="28"/>
          <w:lang w:bidi="fa-IR"/>
        </w:rPr>
        <w:t>٠٩</w:t>
      </w:r>
    </w:p>
    <w:p>
      <w:pPr>
        <w:pStyle w:val="BookText"/>
        <w:rPr/>
      </w:pP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الطائفية فى العالم الاسلامى جذورها التاريخية و ابعادها الاجتماعية،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المشاهد المشرفة والوهابيون،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٨٧</w:t>
      </w:r>
    </w:p>
    <w:p>
      <w:pPr>
        <w:pStyle w:val="BookText"/>
        <w:rPr/>
      </w:pPr>
      <w:r>
        <w:rPr>
          <w:rFonts w:ascii="Amiri" w:hAnsi="Amiri" w:eastAsia="Amiri" w:cs="Amiri"/>
          <w:color w:val="111111"/>
          <w:sz w:val="28"/>
          <w:sz w:val="28"/>
          <w:szCs w:val="28"/>
          <w:rtl w:val="true"/>
          <w:lang w:bidi="ar-SA"/>
        </w:rPr>
        <w:t xml:space="preserve">مشعل هدايت، </w:t>
      </w:r>
      <w:r>
        <w:rPr>
          <w:rFonts w:eastAsia="Amiri" w:cs="Amiri" w:ascii="Amiri" w:hAnsi="Amiri"/>
          <w:color w:val="111111"/>
          <w:sz w:val="28"/>
          <w:szCs w:val="28"/>
          <w:lang w:bidi="ar-SA"/>
        </w:rPr>
        <w:t>214</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مصادره قبر پيامبر، </w:t>
      </w:r>
      <w:r>
        <w:rPr>
          <w:rFonts w:eastAsia="IRNazanin" w:cs="IRNazanin"/>
          <w:color w:val="111111"/>
          <w:sz w:val="28"/>
          <w:szCs w:val="28"/>
          <w:lang w:bidi="fa-IR"/>
        </w:rPr>
        <w:t>3</w:t>
      </w:r>
      <w:r>
        <w:rPr>
          <w:rFonts w:ascii="IRNazanin" w:hAnsi="IRNazanin" w:eastAsia="IRNazanin"/>
          <w:color w:val="111111"/>
          <w:sz w:val="28"/>
          <w:sz w:val="28"/>
          <w:szCs w:val="28"/>
          <w:lang w:bidi="fa-IR"/>
        </w:rPr>
        <w:t>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مصارع الافهام لقلع الاوهام، </w:t>
      </w:r>
      <w:r>
        <w:rPr>
          <w:rFonts w:eastAsia="IRNazanin" w:cs="IRNazanin"/>
          <w:color w:val="111111"/>
          <w:sz w:val="28"/>
          <w:szCs w:val="28"/>
          <w:lang w:bidi="fa-IR"/>
        </w:rPr>
        <w:t>3</w:t>
      </w:r>
      <w:r>
        <w:rPr>
          <w:rFonts w:ascii="IRNazanin" w:hAnsi="IRNazanin" w:eastAsia="IRNazanin"/>
          <w:color w:val="111111"/>
          <w:sz w:val="28"/>
          <w:sz w:val="28"/>
          <w:szCs w:val="28"/>
          <w:lang w:bidi="fa-IR"/>
        </w:rPr>
        <w:t>٧٧</w:t>
      </w:r>
    </w:p>
    <w:p>
      <w:pPr>
        <w:pStyle w:val="BookText"/>
        <w:rPr/>
      </w:pPr>
      <w:r>
        <w:rPr>
          <w:rFonts w:ascii="IRNazanin" w:hAnsi="IRNazanin" w:eastAsia="IRNazanin"/>
          <w:color w:val="111111"/>
          <w:sz w:val="28"/>
          <w:sz w:val="28"/>
          <w:szCs w:val="28"/>
          <w:rtl w:val="true"/>
          <w:lang w:bidi="fa-IR"/>
        </w:rPr>
        <w:t>مصباح‌المومنين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گفتار در ولايت و تمسك به اهل بيت طاهرين عليهم‌السلام، </w:t>
      </w:r>
      <w:r>
        <w:rPr>
          <w:rFonts w:eastAsia="IRNazanin" w:cs="IRNazanin"/>
          <w:color w:val="111111"/>
          <w:sz w:val="28"/>
          <w:szCs w:val="28"/>
          <w:lang w:bidi="fa-IR"/>
        </w:rPr>
        <w:t>1</w:t>
      </w:r>
      <w:r>
        <w:rPr>
          <w:rFonts w:ascii="IRNazanin" w:hAnsi="IRNazanin" w:eastAsia="IRNazanin"/>
          <w:color w:val="111111"/>
          <w:sz w:val="28"/>
          <w:sz w:val="28"/>
          <w:szCs w:val="28"/>
          <w:lang w:bidi="fa-IR"/>
        </w:rPr>
        <w:t>٩٨</w:t>
      </w:r>
    </w:p>
    <w:p>
      <w:pPr>
        <w:pStyle w:val="BookText"/>
        <w:rPr/>
      </w:pPr>
      <w:r>
        <w:rPr>
          <w:rFonts w:ascii="Amiri" w:hAnsi="Amiri" w:eastAsia="Amiri" w:cs="Amiri"/>
          <w:color w:val="111111"/>
          <w:sz w:val="28"/>
          <w:sz w:val="28"/>
          <w:szCs w:val="28"/>
          <w:rtl w:val="true"/>
          <w:lang w:bidi="ar-SA"/>
        </w:rPr>
        <w:t xml:space="preserve">مصحف الامام على عليه السلام، </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المضحك المبكى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فتاوى الالبانى،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مطارحات حول معيار الشرك فى القرآن،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مطارحات فى‌العقيدة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الاسلام الاموى من القدح فى العترة النبوية الطاهرة الى استباحتها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كمال الحيدرى،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مع ابراهيم الجبهان،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۶٨</w:t>
      </w:r>
    </w:p>
    <w:p>
      <w:pPr>
        <w:pStyle w:val="BookText"/>
        <w:rPr/>
      </w:pPr>
      <w:r>
        <w:rPr>
          <w:rFonts w:ascii="Amiri" w:hAnsi="Amiri" w:eastAsia="Amiri" w:cs="Amiri"/>
          <w:color w:val="111111"/>
          <w:sz w:val="28"/>
          <w:sz w:val="28"/>
          <w:szCs w:val="28"/>
          <w:rtl w:val="true"/>
          <w:lang w:bidi="ar-SA"/>
        </w:rPr>
        <w:t xml:space="preserve">مع الخطوط العريضة لمحب الدين الخطيب،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مع الخطوط العريضه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ارجوان يقراها الجميع بعد ان يجردوا انفسهم من العصبيه و العناد،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مع الخطيب فى خطوطه العريضة،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مع الدكتور السالوس فى آية التطهير،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مع الدكتور السالوس فى كتابه مع الاثنى عشريه فى الاصول و الفروع، </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مع الدكتور ناصر القفارى فى اصول مذهبه حول السنة و رواتها،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مع الدكتور ناصر القفارى فى اصول مذهبه حول القرآن الكريم والتشيع،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مع الوهابيين فى خططهم و عقائدهم،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معالم الاسلام الاموى من القدح فى العترة النبوية الطاهرة الى استباحتها،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معجم المولفات الاسلامية فى الرد على الفرقة الوهابية،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معرفة الامام و نقد آراء الوهابية،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معنى حديث الغدير،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معيار شرك در قرآن،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المغنى فى الرد على حسن الحسينى،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مفاهيم أساسية فى زيارة القبور والتوسل والاستغاثة والشفاعة والتبرك،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٠٨</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مفاهيم القرآن،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٨٠</w:t>
      </w:r>
    </w:p>
    <w:p>
      <w:pPr>
        <w:pStyle w:val="BookText"/>
        <w:rPr/>
      </w:pPr>
      <w:r>
        <w:rPr>
          <w:rFonts w:ascii="Amiri" w:hAnsi="Amiri" w:eastAsia="Amiri" w:cs="Amiri"/>
          <w:color w:val="111111"/>
          <w:sz w:val="28"/>
          <w:sz w:val="28"/>
          <w:szCs w:val="28"/>
          <w:rtl w:val="true"/>
          <w:lang w:bidi="ar-SA"/>
        </w:rPr>
        <w:t xml:space="preserve">مفاهيم يجب أن تصحح حول يوم عاشوراء،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مفاهيم يجب ان تصحح،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مفهوم الشفاعة فى القرآن،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مفهوم اللعن والسّبّ فى القرآن الكريم،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مفهوم و حقيقت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گفتارى در تاريخ و نقد شبهات وهابيت، </w:t>
      </w:r>
      <w:r>
        <w:rPr>
          <w:rFonts w:eastAsia="IRNazanin" w:cs="IRNazanin"/>
          <w:color w:val="111111"/>
          <w:sz w:val="28"/>
          <w:szCs w:val="28"/>
          <w:lang w:bidi="fa-IR"/>
        </w:rPr>
        <w:t>3</w:t>
      </w:r>
      <w:r>
        <w:rPr>
          <w:rFonts w:ascii="IRNazanin" w:hAnsi="IRNazanin" w:eastAsia="IRNazanin"/>
          <w:color w:val="111111"/>
          <w:sz w:val="28"/>
          <w:sz w:val="28"/>
          <w:szCs w:val="28"/>
          <w:lang w:bidi="fa-IR"/>
        </w:rPr>
        <w:t>٩</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مقايسه عقايد مسلمين و باورهاى وهابيان و سلفيان،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مقدمة المجالس الفاخرة فى ماتم العتره الطاهره،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المقدمه الزاهره لكتاب المجالس الفاخره،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المقصد الرفيع من زيارة البقيع، </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مقصد الطالب فى ايمان آباء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عمة ابى طالب،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ملاحق اعيان الشيعة،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ملحق البراهين الجلية فى رفع تشكيكات الوهابية،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من اقطاب الكذابين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تيميه الحرانى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هذا الكتاب احاديث صحيحة و اعترافات صريحة لطائفه من العلماء و المحدثين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۶٠</w:t>
      </w:r>
    </w:p>
    <w:p>
      <w:pPr>
        <w:pStyle w:val="BookText"/>
        <w:rPr/>
      </w:pPr>
      <w:r>
        <w:rPr>
          <w:rFonts w:ascii="Amiri" w:hAnsi="Amiri" w:eastAsia="Amiri" w:cs="Amiri"/>
          <w:color w:val="111111"/>
          <w:sz w:val="28"/>
          <w:sz w:val="28"/>
          <w:szCs w:val="28"/>
          <w:rtl w:val="true"/>
          <w:lang w:bidi="ar-SA"/>
        </w:rPr>
        <w:t xml:space="preserve">من حول عقايد الامامية فى جواب الجبانى الكويتى،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من سنن النبى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على الميت،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من قتل الامام الحسين عليه السلام،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من هم الوهابية،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من هم قتلة الحسين شيعة الكوفة،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مناظرات آية الله شيرازى در مكه و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الاحتجاجات العشرة،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مناظرات آيه الله شيرازى با علماء اهل سنت در مكه و مدينه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 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ترجمه الاحتجاجات العشره،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مناظرات فى الحرمين الشريفين،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٨٨</w:t>
      </w:r>
    </w:p>
    <w:p>
      <w:pPr>
        <w:pStyle w:val="BookText"/>
        <w:rPr/>
      </w:pPr>
      <w:r>
        <w:rPr>
          <w:rFonts w:ascii="IRNazanin" w:hAnsi="IRNazanin" w:eastAsia="IRNazanin"/>
          <w:color w:val="111111"/>
          <w:sz w:val="28"/>
          <w:sz w:val="28"/>
          <w:szCs w:val="28"/>
          <w:rtl w:val="true"/>
          <w:lang w:bidi="fa-IR"/>
        </w:rPr>
        <w:t xml:space="preserve">المناظرات، </w:t>
      </w:r>
      <w:r>
        <w:rPr>
          <w:rFonts w:eastAsia="IRNazanin" w:cs="IRNazanin"/>
          <w:color w:val="111111"/>
          <w:sz w:val="28"/>
          <w:szCs w:val="28"/>
          <w:lang w:bidi="fa-IR"/>
        </w:rPr>
        <w:t>23</w:t>
      </w:r>
      <w:r>
        <w:rPr>
          <w:rFonts w:ascii="IRNazanin" w:hAnsi="IRNazanin" w:eastAsia="IRNazanin"/>
          <w:color w:val="111111"/>
          <w:sz w:val="28"/>
          <w:sz w:val="28"/>
          <w:szCs w:val="28"/>
          <w:lang w:bidi="fa-IR"/>
        </w:rPr>
        <w:t>٩</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مناظره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گفتگوهائى در راه تفاهم و وحدت اسلامى، </w:t>
      </w:r>
      <w:r>
        <w:rPr>
          <w:rFonts w:eastAsia="IRNazanin" w:cs="IRNazanin"/>
          <w:color w:val="111111"/>
          <w:sz w:val="28"/>
          <w:szCs w:val="28"/>
          <w:lang w:bidi="fa-IR"/>
        </w:rPr>
        <w:t>1</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مناقشة عقائدية فى مقالاته و نشراته،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۶۶</w:t>
      </w:r>
    </w:p>
    <w:p>
      <w:pPr>
        <w:pStyle w:val="BookText"/>
        <w:rPr/>
      </w:pPr>
      <w:r>
        <w:rPr>
          <w:rFonts w:ascii="Amiri" w:hAnsi="Amiri" w:eastAsia="Amiri" w:cs="Amiri"/>
          <w:color w:val="111111"/>
          <w:sz w:val="28"/>
          <w:sz w:val="28"/>
          <w:szCs w:val="28"/>
          <w:rtl w:val="true"/>
          <w:lang w:bidi="ar-SA"/>
        </w:rPr>
        <w:t xml:space="preserve">المناهج السوية والتحفة الامامية الحائرية،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منشأ پيدايش و تاريخچه و عقايد وهابيت، </w:t>
      </w:r>
      <w:r>
        <w:rPr>
          <w:rFonts w:eastAsia="IRNazanin" w:cs="IRNazanin"/>
          <w:color w:val="111111"/>
          <w:sz w:val="28"/>
          <w:szCs w:val="28"/>
          <w:lang w:bidi="fa-IR"/>
        </w:rPr>
        <w:t>2</w:t>
      </w:r>
      <w:r>
        <w:rPr>
          <w:rFonts w:ascii="IRNazanin" w:hAnsi="IRNazanin" w:eastAsia="IRNazanin"/>
          <w:color w:val="111111"/>
          <w:sz w:val="28"/>
          <w:sz w:val="28"/>
          <w:szCs w:val="28"/>
          <w:lang w:bidi="fa-IR"/>
        </w:rPr>
        <w:t>٩٠</w:t>
      </w:r>
    </w:p>
    <w:p>
      <w:pPr>
        <w:pStyle w:val="BookText"/>
        <w:rPr/>
      </w:pPr>
      <w:r>
        <w:rPr>
          <w:rFonts w:ascii="IRNazanin" w:hAnsi="IRNazanin" w:eastAsia="IRNazanin"/>
          <w:color w:val="111111"/>
          <w:sz w:val="28"/>
          <w:sz w:val="28"/>
          <w:szCs w:val="28"/>
          <w:rtl w:val="true"/>
          <w:lang w:bidi="fa-IR"/>
        </w:rPr>
        <w:t>منظره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مناظراتى دوستانه ميان برادران حقيقت پيرامون برخى از مسائل اعتقادى‌مذهبى مكتب اهل تسنن وهابى و غير وهابى و مكتب تشيع، </w:t>
      </w: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منظومة فى الرد على الوهابية،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منهاج السالكين،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٩٧</w:t>
      </w:r>
    </w:p>
    <w:p>
      <w:pPr>
        <w:pStyle w:val="BookText"/>
        <w:rPr/>
      </w:pPr>
      <w:r>
        <w:rPr>
          <w:rFonts w:ascii="Amiri" w:hAnsi="Amiri" w:eastAsia="Amiri" w:cs="Amiri"/>
          <w:color w:val="111111"/>
          <w:sz w:val="28"/>
          <w:sz w:val="28"/>
          <w:szCs w:val="28"/>
          <w:rtl w:val="true"/>
          <w:lang w:bidi="ar-SA"/>
        </w:rPr>
        <w:t>منهاج الشريعه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الرد على ابن تيمية،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۶٩</w:t>
      </w:r>
    </w:p>
    <w:p>
      <w:pPr>
        <w:pStyle w:val="BookText"/>
        <w:rPr/>
      </w:pPr>
      <w:r>
        <w:rPr>
          <w:rFonts w:ascii="Amiri" w:hAnsi="Amiri" w:eastAsia="Amiri" w:cs="Amiri"/>
          <w:color w:val="111111"/>
          <w:sz w:val="28"/>
          <w:sz w:val="28"/>
          <w:szCs w:val="28"/>
          <w:rtl w:val="true"/>
          <w:lang w:bidi="ar-SA"/>
        </w:rPr>
        <w:t>منهج ابن‌تيميه فى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قراءه نقديه مقارنه،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منهج الرشاد لمن اراد السداد، </w:t>
      </w:r>
      <w:r>
        <w:rPr>
          <w:rFonts w:eastAsia="IRNazanin" w:cs="IRNazanin"/>
          <w:color w:val="111111"/>
          <w:sz w:val="28"/>
          <w:szCs w:val="28"/>
          <w:lang w:bidi="fa-IR"/>
        </w:rPr>
        <w:t>3</w:t>
      </w:r>
      <w:r>
        <w:rPr>
          <w:rFonts w:ascii="IRNazanin" w:hAnsi="IRNazanin" w:eastAsia="IRNazanin"/>
          <w:color w:val="111111"/>
          <w:sz w:val="28"/>
          <w:sz w:val="28"/>
          <w:szCs w:val="28"/>
          <w:lang w:bidi="fa-IR"/>
        </w:rPr>
        <w:t>۶</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منية الراغب فى ايمان ابى طالب،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موارد شرك نزد وهابيان،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۶</w:t>
      </w:r>
    </w:p>
    <w:p>
      <w:pPr>
        <w:pStyle w:val="BookText"/>
        <w:rPr/>
      </w:pPr>
      <w:r>
        <w:rPr>
          <w:rFonts w:ascii="IRNazanin" w:hAnsi="IRNazanin" w:eastAsia="IRNazanin"/>
          <w:color w:val="111111"/>
          <w:sz w:val="28"/>
          <w:sz w:val="28"/>
          <w:szCs w:val="28"/>
          <w:rtl w:val="true"/>
          <w:lang w:bidi="fa-IR"/>
        </w:rPr>
        <w:t xml:space="preserve">المواسم والمراسم،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المواكب الحسينية،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موسوعة الاسئلة العقائدية،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٩٧</w:t>
      </w:r>
    </w:p>
    <w:p>
      <w:pPr>
        <w:pStyle w:val="BookText"/>
        <w:rPr/>
      </w:pPr>
      <w:r>
        <w:rPr>
          <w:rFonts w:ascii="Amiri" w:hAnsi="Amiri" w:eastAsia="Amiri" w:cs="Amiri"/>
          <w:color w:val="111111"/>
          <w:sz w:val="28"/>
          <w:sz w:val="28"/>
          <w:szCs w:val="28"/>
          <w:rtl w:val="true"/>
          <w:lang w:bidi="ar-SA"/>
        </w:rPr>
        <w:t xml:space="preserve">الموسوعة الوهابية والشيعة الامامية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 ة 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موسوعة من حياة المستبصرين،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٩٧</w:t>
      </w:r>
    </w:p>
    <w:p>
      <w:pPr>
        <w:pStyle w:val="BookText"/>
        <w:rPr/>
      </w:pPr>
      <w:r>
        <w:rPr>
          <w:rFonts w:ascii="Amiri" w:hAnsi="Amiri" w:eastAsia="Amiri" w:cs="Amiri"/>
          <w:color w:val="111111"/>
          <w:sz w:val="28"/>
          <w:sz w:val="28"/>
          <w:szCs w:val="28"/>
          <w:rtl w:val="true"/>
          <w:lang w:bidi="ar-SA"/>
        </w:rPr>
        <w:t xml:space="preserve">موقف علماء اهل السنة من ابن تيمية،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المهدوية،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ميزان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شبهات و ردود،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نافذة على زيارة القبور،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نبذة من السياسة الحسينية،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نبذه من تاريخ الوهابية،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٠٠</w:t>
      </w:r>
    </w:p>
    <w:p>
      <w:pPr>
        <w:pStyle w:val="BookText"/>
        <w:rPr/>
      </w:pPr>
      <w:r>
        <w:rPr>
          <w:rFonts w:ascii="Amiri" w:hAnsi="Amiri" w:eastAsia="Amiri" w:cs="Amiri"/>
          <w:color w:val="111111"/>
          <w:sz w:val="28"/>
          <w:sz w:val="28"/>
          <w:szCs w:val="28"/>
          <w:rtl w:val="true"/>
          <w:lang w:bidi="ar-SA"/>
        </w:rPr>
        <w:t xml:space="preserve">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ارض‌الشيطان،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٠</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نجوم الشهابية رجوم الوهابية،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النخبة الجلية فى احوال الوهابية،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٨٨</w:t>
      </w:r>
    </w:p>
    <w:p>
      <w:pPr>
        <w:pStyle w:val="BookText"/>
        <w:rPr/>
      </w:pPr>
      <w:r>
        <w:rPr>
          <w:rFonts w:ascii="Amiri" w:hAnsi="Amiri" w:eastAsia="Amiri" w:cs="Amiri"/>
          <w:color w:val="111111"/>
          <w:sz w:val="28"/>
          <w:sz w:val="28"/>
          <w:szCs w:val="28"/>
          <w:rtl w:val="true"/>
          <w:lang w:bidi="ar-SA"/>
        </w:rPr>
        <w:t xml:space="preserve">النزهة الاثنى عشريه فى الرد على التحفة الاثنى عشريه،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نسيم بيدارى،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النصائح الوافية لاتباع الوهابية و السلفية،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نصائح لعقلاء الوهابية،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نصر المؤمنين بجواب هداية المؤمنين،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نصرة الحسينية،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نصيحتى الى شيخ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على كتاب ابى بكر جابر الجزايرى،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۶۶</w:t>
      </w:r>
    </w:p>
    <w:p>
      <w:pPr>
        <w:pStyle w:val="BookText"/>
        <w:rPr/>
      </w:pPr>
      <w:r>
        <w:rPr>
          <w:rFonts w:ascii="Amiri" w:hAnsi="Amiri" w:eastAsia="Amiri" w:cs="Amiri"/>
          <w:color w:val="111111"/>
          <w:sz w:val="28"/>
          <w:sz w:val="28"/>
          <w:szCs w:val="28"/>
          <w:rtl w:val="true"/>
          <w:lang w:bidi="ar-SA"/>
        </w:rPr>
        <w:t>نصيحتى الى شيخ الوهابيه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على كتاب ابيبكر جابر الجزائرى،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نظام واسطه در خلقت، </w:t>
      </w:r>
      <w:r>
        <w:rPr>
          <w:rFonts w:eastAsia="IRNazanin" w:cs="IRNazanin"/>
          <w:color w:val="111111"/>
          <w:sz w:val="28"/>
          <w:szCs w:val="28"/>
          <w:lang w:bidi="fa-IR"/>
        </w:rPr>
        <w:t>25</w:t>
      </w:r>
      <w:r>
        <w:rPr>
          <w:rFonts w:ascii="IRNazanin" w:hAnsi="IRNazanin" w:eastAsia="IRNazanin"/>
          <w:color w:val="111111"/>
          <w:sz w:val="28"/>
          <w:sz w:val="28"/>
          <w:szCs w:val="28"/>
          <w:lang w:bidi="fa-IR"/>
        </w:rPr>
        <w:t>٧</w:t>
      </w:r>
    </w:p>
    <w:p>
      <w:pPr>
        <w:pStyle w:val="BookText"/>
        <w:rPr/>
      </w:pPr>
      <w:r>
        <w:rPr>
          <w:rFonts w:ascii="Amiri" w:hAnsi="Amiri" w:eastAsia="Amiri" w:cs="Amiri"/>
          <w:color w:val="111111"/>
          <w:sz w:val="28"/>
          <w:sz w:val="28"/>
          <w:szCs w:val="28"/>
          <w:rtl w:val="true"/>
          <w:lang w:bidi="ar-SA"/>
        </w:rPr>
        <w:t xml:space="preserve">نظر علما درباره ديوبنديها و وهابيها، </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النظرة الدامغة،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نظرة على كتاب حقيقة و ليس افتراء،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نظرة فى كتاب السنة والشيعة لمحمد رشيد رضا،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نظرة فى كتاب الصراع بين الاسلام و الوثنيه لعبدالله على القصيمى،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نظرة فى كتاب الوشيعة لموسى جارالله،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٧۶</w:t>
      </w:r>
    </w:p>
    <w:p>
      <w:pPr>
        <w:pStyle w:val="BookText"/>
        <w:rPr/>
      </w:pPr>
      <w:r>
        <w:rPr>
          <w:rFonts w:ascii="Amiri" w:hAnsi="Amiri" w:eastAsia="Amiri" w:cs="Amiri"/>
          <w:color w:val="111111"/>
          <w:sz w:val="28"/>
          <w:sz w:val="28"/>
          <w:szCs w:val="28"/>
          <w:rtl w:val="true"/>
          <w:lang w:bidi="ar-SA"/>
        </w:rPr>
        <w:t xml:space="preserve">نظرة فى كتاب منهاج السنة النبوية،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٧۶</w:t>
      </w:r>
    </w:p>
    <w:p>
      <w:pPr>
        <w:pStyle w:val="BookText"/>
        <w:rPr/>
      </w:pPr>
      <w:r>
        <w:rPr>
          <w:rFonts w:ascii="Amiri" w:hAnsi="Amiri" w:eastAsia="Amiri" w:cs="Amiri"/>
          <w:color w:val="111111"/>
          <w:sz w:val="28"/>
          <w:sz w:val="28"/>
          <w:szCs w:val="28"/>
          <w:rtl w:val="true"/>
          <w:lang w:bidi="ar-SA"/>
        </w:rPr>
        <w:t xml:space="preserve">نظرى بر تاريخ وهابيت،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٠٠</w:t>
      </w:r>
    </w:p>
    <w:p>
      <w:pPr>
        <w:pStyle w:val="BookText"/>
        <w:rPr/>
      </w:pPr>
      <w:r>
        <w:rPr>
          <w:rFonts w:ascii="Amiri" w:hAnsi="Amiri" w:eastAsia="Amiri" w:cs="Amiri"/>
          <w:color w:val="111111"/>
          <w:sz w:val="28"/>
          <w:sz w:val="28"/>
          <w:szCs w:val="28"/>
          <w:rtl w:val="true"/>
          <w:lang w:bidi="ar-SA"/>
        </w:rPr>
        <w:t xml:space="preserve">نظرية التوسل،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٨٧</w:t>
      </w:r>
    </w:p>
    <w:p>
      <w:pPr>
        <w:pStyle w:val="BookText"/>
        <w:rPr/>
      </w:pPr>
      <w:r>
        <w:rPr>
          <w:rFonts w:ascii="Amiri" w:hAnsi="Amiri" w:eastAsia="Amiri" w:cs="Amiri"/>
          <w:color w:val="111111"/>
          <w:sz w:val="28"/>
          <w:sz w:val="28"/>
          <w:szCs w:val="28"/>
          <w:rtl w:val="true"/>
          <w:lang w:bidi="ar-SA"/>
        </w:rPr>
        <w:t xml:space="preserve">النعرة الحسينية، </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۶</w:t>
      </w:r>
    </w:p>
    <w:p>
      <w:pPr>
        <w:pStyle w:val="BookText"/>
        <w:rPr/>
      </w:pPr>
      <w:r>
        <w:rPr>
          <w:rFonts w:ascii="IRNazanin" w:hAnsi="IRNazanin" w:eastAsia="IRNazanin"/>
          <w:color w:val="111111"/>
          <w:sz w:val="28"/>
          <w:sz w:val="28"/>
          <w:szCs w:val="28"/>
          <w:rtl w:val="true"/>
          <w:lang w:bidi="fa-IR"/>
        </w:rPr>
        <w:t>نغمه وهابيها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وهابيگرى چيست؟ ،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نفاق الشيخين بحكم احاديث الصحيحين،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٧٧</w:t>
      </w:r>
    </w:p>
    <w:p>
      <w:pPr>
        <w:pStyle w:val="BookText"/>
        <w:rPr/>
      </w:pPr>
      <w:r>
        <w:rPr>
          <w:rFonts w:ascii="Amiri" w:hAnsi="Amiri" w:eastAsia="Amiri" w:cs="Amiri"/>
          <w:color w:val="111111"/>
          <w:sz w:val="28"/>
          <w:sz w:val="28"/>
          <w:szCs w:val="28"/>
          <w:rtl w:val="true"/>
          <w:lang w:bidi="ar-SA"/>
        </w:rPr>
        <w:t xml:space="preserve">نفحات الازهار فى خلاصة عبقات الانوار فى الرد على التحفة الاثنى عشرية،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نفى ظاهرة التكفير عندالامامية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يقوم بابطال دعوى الوهابية،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النفيس فى بيان رزية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مناقشه شبهات عثمان الخميس،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نقد ادبى وهابيان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٧٩</w:t>
      </w:r>
    </w:p>
    <w:p>
      <w:pPr>
        <w:pStyle w:val="BookText"/>
        <w:rPr/>
      </w:pPr>
      <w:r>
        <w:rPr>
          <w:rFonts w:ascii="Amiri" w:hAnsi="Amiri" w:eastAsia="Amiri" w:cs="Amiri"/>
          <w:color w:val="111111"/>
          <w:sz w:val="28"/>
          <w:sz w:val="28"/>
          <w:szCs w:val="28"/>
          <w:rtl w:val="true"/>
          <w:lang w:bidi="ar-SA"/>
        </w:rPr>
        <w:t xml:space="preserve">نقد انديشه هاى وهابيت،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نقد كتاب اصول مذهب‌الشيعه لمؤلفه الدكتور السلفى ناصر القفارى،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نقد كتاب وحدت و شفقت صحابه و اهل بيت با يكديگر، </w:t>
      </w:r>
      <w:r>
        <w:rPr>
          <w:rFonts w:eastAsia="IRNazanin" w:cs="IRNazanin"/>
          <w:color w:val="111111"/>
          <w:sz w:val="28"/>
          <w:szCs w:val="28"/>
          <w:lang w:bidi="fa-IR"/>
        </w:rPr>
        <w:t>2</w:t>
      </w:r>
      <w:r>
        <w:rPr>
          <w:rFonts w:ascii="IRNazanin" w:hAnsi="IRNazanin" w:eastAsia="IRNazanin"/>
          <w:color w:val="111111"/>
          <w:sz w:val="28"/>
          <w:sz w:val="28"/>
          <w:szCs w:val="28"/>
          <w:lang w:bidi="fa-IR"/>
        </w:rPr>
        <w:t>٨</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نقد نظريه عدالت صحابه،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نقد و بررسى انديشه وهابيت در مسئله توحيد و لوازم آن،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نقد و بررسى آئين وهابيت،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نقد و بررسى مقاله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النثيقة الاثنا عشرية از كتاب احسان الهى ظهير؛ الشيعة و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٧</w:t>
      </w:r>
    </w:p>
    <w:p>
      <w:pPr>
        <w:pStyle w:val="BookText"/>
        <w:rPr/>
      </w:pPr>
      <w:r>
        <w:rPr>
          <w:rFonts w:ascii="IRNazanin" w:hAnsi="IRNazanin" w:eastAsia="IRNazanin"/>
          <w:color w:val="111111"/>
          <w:sz w:val="28"/>
          <w:sz w:val="28"/>
          <w:szCs w:val="28"/>
          <w:rtl w:val="true"/>
          <w:lang w:bidi="fa-IR"/>
        </w:rPr>
        <w:t xml:space="preserve">نقد و تحليلى پيرامون وهابيگرى،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 xml:space="preserve">نقد و تعليق على رسالة الجبهان لشيخ الازهر،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نقد وهابيت از 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علوى مالكى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فرحان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٧</w:t>
      </w:r>
    </w:p>
    <w:p>
      <w:pPr>
        <w:pStyle w:val="BookText"/>
        <w:rPr/>
      </w:pPr>
      <w:r>
        <w:rPr>
          <w:rFonts w:ascii="IRNazanin" w:hAnsi="IRNazanin" w:eastAsia="IRNazanin"/>
          <w:color w:val="111111"/>
          <w:sz w:val="28"/>
          <w:sz w:val="28"/>
          <w:szCs w:val="28"/>
          <w:rtl w:val="true"/>
          <w:lang w:bidi="fa-IR"/>
        </w:rPr>
        <w:t>نقد وهابيت از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دانشمندان اهل سنت، </w:t>
      </w:r>
      <w:r>
        <w:rPr>
          <w:rFonts w:eastAsia="IRNazanin" w:cs="IRNazanin"/>
          <w:color w:val="111111"/>
          <w:sz w:val="28"/>
          <w:szCs w:val="28"/>
          <w:lang w:bidi="fa-IR"/>
        </w:rPr>
        <w:t>25</w:t>
      </w:r>
      <w:r>
        <w:rPr>
          <w:rFonts w:ascii="IRNazanin" w:hAnsi="IRNazanin" w:eastAsia="IRNazanin"/>
          <w:color w:val="111111"/>
          <w:sz w:val="28"/>
          <w:sz w:val="28"/>
          <w:szCs w:val="28"/>
          <w:lang w:bidi="fa-IR"/>
        </w:rPr>
        <w:t>٧</w:t>
      </w:r>
    </w:p>
    <w:p>
      <w:pPr>
        <w:pStyle w:val="BookText"/>
        <w:rPr/>
      </w:pPr>
      <w:r>
        <w:rPr>
          <w:rFonts w:ascii="Amiri" w:hAnsi="Amiri" w:eastAsia="Amiri" w:cs="Amiri"/>
          <w:color w:val="111111"/>
          <w:sz w:val="28"/>
          <w:sz w:val="28"/>
          <w:szCs w:val="28"/>
          <w:rtl w:val="true"/>
          <w:lang w:bidi="ar-SA"/>
        </w:rPr>
        <w:t>نقدى بر افكار ابن تيميه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 وهابيت،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نقدى بر انديشه وهابيان،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نقدى بر آيين وهابيت، </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نقدى بر آئين وهابيت،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نقدى بر كتاب زيارت از ديدگاه امامان، </w:t>
      </w:r>
      <w:r>
        <w:rPr>
          <w:rFonts w:eastAsia="IRNazanin" w:cs="IRNazanin"/>
          <w:color w:val="111111"/>
          <w:sz w:val="28"/>
          <w:szCs w:val="28"/>
          <w:lang w:bidi="fa-IR"/>
        </w:rPr>
        <w:t>2</w:t>
      </w:r>
      <w:r>
        <w:rPr>
          <w:rFonts w:ascii="IRNazanin" w:hAnsi="IRNazanin" w:eastAsia="IRNazanin"/>
          <w:color w:val="111111"/>
          <w:sz w:val="28"/>
          <w:sz w:val="28"/>
          <w:szCs w:val="28"/>
          <w:lang w:bidi="fa-IR"/>
        </w:rPr>
        <w:t>٧</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نقش استعمار در پيدايش وهابيت، </w:t>
      </w:r>
      <w:r>
        <w:rPr>
          <w:rFonts w:eastAsia="IRNazanin" w:cs="IRNazanin"/>
          <w:color w:val="111111"/>
          <w:sz w:val="28"/>
          <w:szCs w:val="28"/>
          <w:lang w:bidi="fa-IR"/>
        </w:rPr>
        <w:t>34</w:t>
      </w:r>
      <w:r>
        <w:rPr>
          <w:rFonts w:ascii="IRNazanin" w:hAnsi="IRNazanin" w:eastAsia="IRNazanin"/>
          <w:color w:val="111111"/>
          <w:sz w:val="28"/>
          <w:sz w:val="28"/>
          <w:szCs w:val="28"/>
          <w:lang w:bidi="fa-IR"/>
        </w:rPr>
        <w:t>٨</w:t>
      </w:r>
    </w:p>
    <w:p>
      <w:pPr>
        <w:pStyle w:val="BookText"/>
        <w:rPr/>
      </w:pPr>
      <w:r>
        <w:rPr>
          <w:rFonts w:ascii="Amiri" w:hAnsi="Amiri" w:eastAsia="Amiri" w:cs="Amiri"/>
          <w:color w:val="111111"/>
          <w:sz w:val="28"/>
          <w:sz w:val="28"/>
          <w:szCs w:val="28"/>
          <w:rtl w:val="true"/>
          <w:lang w:bidi="ar-SA"/>
        </w:rPr>
        <w:t xml:space="preserve">نقض شبهات اهل السنة حول الشيعة،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۶٨</w:t>
      </w:r>
    </w:p>
    <w:p>
      <w:pPr>
        <w:pStyle w:val="BookText"/>
        <w:rPr/>
      </w:pPr>
      <w:r>
        <w:rPr>
          <w:rFonts w:ascii="Amiri" w:hAnsi="Amiri" w:eastAsia="Amiri" w:cs="Amiri"/>
          <w:color w:val="111111"/>
          <w:sz w:val="28"/>
          <w:sz w:val="28"/>
          <w:szCs w:val="28"/>
          <w:rtl w:val="true"/>
          <w:lang w:bidi="ar-SA"/>
        </w:rPr>
        <w:t xml:space="preserve">نقض فتاوى الوهابيه،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٨</w:t>
      </w:r>
    </w:p>
    <w:p>
      <w:pPr>
        <w:pStyle w:val="BookText"/>
        <w:rPr/>
      </w:pPr>
      <w:r>
        <w:rPr>
          <w:rFonts w:ascii="IRNazanin" w:hAnsi="IRNazanin" w:eastAsia="IRNazanin"/>
          <w:color w:val="111111"/>
          <w:sz w:val="28"/>
          <w:sz w:val="28"/>
          <w:szCs w:val="28"/>
          <w:rtl w:val="true"/>
          <w:lang w:bidi="fa-IR"/>
        </w:rPr>
        <w:t xml:space="preserve">النقض معروف به بعض مثالب النواصب فى نقض بعض فضائح الروافض،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نكات كليدى در نقد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كتاب نكته در بررسى و ارزيابى ادله توسل، شفاعت، تبرك و زيارت، </w:t>
      </w:r>
      <w:r>
        <w:rPr>
          <w:rFonts w:eastAsia="IRNazanin" w:cs="IRNazanin"/>
          <w:color w:val="111111"/>
          <w:sz w:val="28"/>
          <w:szCs w:val="28"/>
          <w:lang w:bidi="fa-IR"/>
        </w:rPr>
        <w:t>3</w:t>
      </w:r>
      <w:r>
        <w:rPr>
          <w:rFonts w:ascii="IRNazanin" w:hAnsi="IRNazanin" w:eastAsia="IRNazanin"/>
          <w:color w:val="111111"/>
          <w:sz w:val="28"/>
          <w:sz w:val="28"/>
          <w:szCs w:val="28"/>
          <w:lang w:bidi="fa-IR"/>
        </w:rPr>
        <w:t>٨٨</w:t>
      </w:r>
    </w:p>
    <w:p>
      <w:pPr>
        <w:pStyle w:val="BookText"/>
        <w:rPr/>
      </w:pPr>
      <w:r>
        <w:rPr>
          <w:rFonts w:ascii="Amiri" w:hAnsi="Amiri" w:eastAsia="Amiri" w:cs="Amiri"/>
          <w:color w:val="111111"/>
          <w:sz w:val="28"/>
          <w:sz w:val="28"/>
          <w:szCs w:val="28"/>
          <w:rtl w:val="true"/>
          <w:lang w:bidi="ar-SA"/>
        </w:rPr>
        <w:t>نكاح المتعة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على دعوى الشيخ عثمان الخميس حرمة نكاح المتعة، </w:t>
      </w:r>
      <w:r>
        <w:rPr>
          <w:rFonts w:eastAsia="Amiri" w:cs="Amiri" w:ascii="Amiri" w:hAnsi="Amiri"/>
          <w:color w:val="111111"/>
          <w:sz w:val="28"/>
          <w:szCs w:val="28"/>
          <w:lang w:bidi="ar-SA"/>
        </w:rPr>
        <w:t>341</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نگاهى به پندارهاى وهابيت، </w:t>
      </w:r>
      <w:r>
        <w:rPr>
          <w:rFonts w:eastAsia="IRNazanin" w:cs="IRNazanin"/>
          <w:color w:val="111111"/>
          <w:sz w:val="28"/>
          <w:szCs w:val="28"/>
          <w:lang w:bidi="fa-IR"/>
        </w:rPr>
        <w:t>14</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نگاهى به تجربيات و نيازهاى روحانيون در حج،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نگاهى به ماهيت و عملكرد فرقه ضاله وهابيت، </w:t>
      </w:r>
      <w:r>
        <w:rPr>
          <w:rFonts w:eastAsia="IRNazanin" w:cs="IRNazanin"/>
          <w:color w:val="111111"/>
          <w:sz w:val="28"/>
          <w:szCs w:val="28"/>
          <w:lang w:bidi="fa-IR"/>
        </w:rPr>
        <w:t>43</w:t>
      </w:r>
      <w:r>
        <w:rPr>
          <w:rFonts w:ascii="IRNazanin" w:hAnsi="IRNazanin" w:eastAsia="IRNazanin"/>
          <w:color w:val="111111"/>
          <w:sz w:val="28"/>
          <w:sz w:val="28"/>
          <w:szCs w:val="28"/>
          <w:lang w:bidi="fa-IR"/>
        </w:rPr>
        <w:t>٨</w:t>
      </w:r>
    </w:p>
    <w:p>
      <w:pPr>
        <w:pStyle w:val="BookText"/>
        <w:rPr/>
      </w:pPr>
      <w:r>
        <w:rPr>
          <w:rFonts w:ascii="IRNazanin" w:hAnsi="IRNazanin" w:eastAsia="IRNazanin"/>
          <w:color w:val="111111"/>
          <w:sz w:val="28"/>
          <w:sz w:val="28"/>
          <w:szCs w:val="28"/>
          <w:rtl w:val="true"/>
          <w:lang w:bidi="fa-IR"/>
        </w:rPr>
        <w:t xml:space="preserve">نگاهى ديگر به وهابيت، </w:t>
      </w:r>
      <w:r>
        <w:rPr>
          <w:rFonts w:eastAsia="IRNazanin" w:cs="IRNazanin"/>
          <w:color w:val="111111"/>
          <w:sz w:val="28"/>
          <w:szCs w:val="28"/>
          <w:lang w:bidi="fa-IR"/>
        </w:rPr>
        <w:t>21</w:t>
      </w:r>
      <w:r>
        <w:rPr>
          <w:rFonts w:ascii="IRNazanin" w:hAnsi="IRNazanin" w:eastAsia="IRNazanin"/>
          <w:color w:val="111111"/>
          <w:sz w:val="28"/>
          <w:sz w:val="28"/>
          <w:szCs w:val="28"/>
          <w:lang w:bidi="fa-IR"/>
        </w:rPr>
        <w:t>٧</w:t>
      </w:r>
    </w:p>
    <w:p>
      <w:pPr>
        <w:pStyle w:val="BookText"/>
        <w:rPr/>
      </w:pPr>
      <w:r>
        <w:rPr>
          <w:rFonts w:ascii="IRNazanin" w:hAnsi="IRNazanin" w:eastAsia="IRNazanin"/>
          <w:color w:val="111111"/>
          <w:sz w:val="28"/>
          <w:sz w:val="28"/>
          <w:szCs w:val="28"/>
          <w:rtl w:val="true"/>
          <w:lang w:bidi="fa-IR"/>
        </w:rPr>
        <w:t xml:space="preserve">نگرشى بر وهابيت،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نوحه جات جنت البقيع،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٨٧</w:t>
      </w:r>
    </w:p>
    <w:p>
      <w:pPr>
        <w:pStyle w:val="BookText"/>
        <w:rPr/>
      </w:pPr>
      <w:r>
        <w:rPr>
          <w:rFonts w:ascii="Amiri" w:hAnsi="Amiri" w:eastAsia="Amiri" w:cs="Amiri"/>
          <w:color w:val="111111"/>
          <w:sz w:val="28"/>
          <w:sz w:val="28"/>
          <w:szCs w:val="28"/>
          <w:rtl w:val="true"/>
          <w:lang w:bidi="ar-SA"/>
        </w:rPr>
        <w:t xml:space="preserve">نور العين فى جواز البكاء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نورٌ على الدرب، </w:t>
      </w: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النور والنار على ضوء القرآن الكريم، </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٩</w:t>
      </w:r>
    </w:p>
    <w:p>
      <w:pPr>
        <w:pStyle w:val="BookText"/>
        <w:rPr/>
      </w:pPr>
      <w:r>
        <w:rPr>
          <w:rFonts w:ascii="IRNazanin" w:hAnsi="IRNazanin" w:eastAsia="IRNazanin"/>
          <w:color w:val="111111"/>
          <w:sz w:val="28"/>
          <w:sz w:val="28"/>
          <w:szCs w:val="28"/>
          <w:rtl w:val="true"/>
          <w:lang w:bidi="fa-IR"/>
        </w:rPr>
        <w:t>نور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نقد كتاب آنگاه كه صحابه را شناختم،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نيشهاى زهرآگين وهابيت،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نيم نگاهى به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تخصصى، </w:t>
      </w:r>
      <w:r>
        <w:rPr>
          <w:rFonts w:eastAsia="IRNazanin" w:cs="IRNazanin"/>
          <w:color w:val="111111"/>
          <w:sz w:val="28"/>
          <w:szCs w:val="28"/>
          <w:lang w:bidi="fa-IR"/>
        </w:rPr>
        <w:t>3</w:t>
      </w:r>
      <w:r>
        <w:rPr>
          <w:rFonts w:ascii="IRNazanin" w:hAnsi="IRNazanin" w:eastAsia="IRNazanin"/>
          <w:color w:val="111111"/>
          <w:sz w:val="28"/>
          <w:sz w:val="28"/>
          <w:szCs w:val="28"/>
          <w:lang w:bidi="fa-IR"/>
        </w:rPr>
        <w:t>٩٧</w:t>
      </w:r>
    </w:p>
    <w:p>
      <w:pPr>
        <w:pStyle w:val="BookText"/>
        <w:rPr/>
      </w:pPr>
      <w:r>
        <w:rPr>
          <w:rFonts w:ascii="Amiri" w:hAnsi="Amiri" w:eastAsia="Amiri" w:cs="Amiri"/>
          <w:color w:val="111111"/>
          <w:sz w:val="28"/>
          <w:sz w:val="28"/>
          <w:szCs w:val="28"/>
          <w:rtl w:val="true"/>
          <w:lang w:bidi="ar-SA"/>
        </w:rPr>
        <w:t xml:space="preserve">واسطه فيض، يا، توسل و شفاعت،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وجوب حفظ آثار نبوى در مدينه منوره و مشروعيت تبرك به آن از نگاه اهل سنت،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الوجيزة فى رد الوهابية،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الوحدة الشيعة و الغزو الوهابى،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وحدت اسلامى به ضميمه كتاب الحج،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وسيلة القبول فى الصلاة على آل الرسول،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٨٧</w:t>
      </w:r>
    </w:p>
    <w:p>
      <w:pPr>
        <w:pStyle w:val="BookText"/>
        <w:rPr/>
      </w:pPr>
      <w:r>
        <w:rPr>
          <w:rFonts w:ascii="Amiri" w:hAnsi="Amiri" w:eastAsia="Amiri" w:cs="Amiri"/>
          <w:color w:val="111111"/>
          <w:sz w:val="28"/>
          <w:sz w:val="28"/>
          <w:szCs w:val="28"/>
          <w:rtl w:val="true"/>
          <w:lang w:bidi="ar-SA"/>
        </w:rPr>
        <w:t xml:space="preserve">وسيلة النجاة، </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وفور الاثر فى التوسل الى سيد البشر منافع درود نبى،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وقفة مع الدكتور الشيخ البرّاك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استاذ جامعة ام القرى بمكّة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وهابى افكار كارد،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٧</w:t>
      </w:r>
    </w:p>
    <w:p>
      <w:pPr>
        <w:pStyle w:val="BookText"/>
        <w:rPr/>
      </w:pPr>
      <w:r>
        <w:rPr>
          <w:rFonts w:ascii="IRNazanin" w:hAnsi="IRNazanin" w:eastAsia="IRNazanin"/>
          <w:color w:val="111111"/>
          <w:sz w:val="28"/>
          <w:sz w:val="28"/>
          <w:szCs w:val="28"/>
          <w:rtl w:val="true"/>
          <w:lang w:bidi="fa-IR"/>
        </w:rPr>
        <w:t xml:space="preserve">وهابى كيست و چه مى‌گويد؟ ،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وهابى نظريو ته عقلى كتنه،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وهابيان تكفيرى،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٧</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وهابيان چه مى‌گويند؟ ، </w:t>
      </w:r>
      <w:r>
        <w:rPr>
          <w:rFonts w:eastAsia="IRNazanin" w:cs="IRNazanin"/>
          <w:color w:val="111111"/>
          <w:sz w:val="28"/>
          <w:szCs w:val="28"/>
          <w:lang w:bidi="fa-IR"/>
        </w:rPr>
        <w:t>3</w:t>
      </w:r>
      <w:r>
        <w:rPr>
          <w:rFonts w:ascii="IRNazanin" w:hAnsi="IRNazanin" w:eastAsia="IRNazanin"/>
          <w:color w:val="111111"/>
          <w:sz w:val="28"/>
          <w:sz w:val="28"/>
          <w:szCs w:val="28"/>
          <w:lang w:bidi="fa-IR"/>
        </w:rPr>
        <w:t>۶</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وهابيان را بهتر بشناسيم،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وهابيان زنجانى،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وهابيان شيعه نماى وطنى،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٩٠</w:t>
      </w:r>
    </w:p>
    <w:p>
      <w:pPr>
        <w:pStyle w:val="BookText"/>
        <w:rPr/>
      </w:pPr>
      <w:r>
        <w:rPr>
          <w:rFonts w:ascii="IRNazanin" w:hAnsi="IRNazanin" w:eastAsia="IRNazanin"/>
          <w:color w:val="111111"/>
          <w:sz w:val="28"/>
          <w:sz w:val="28"/>
          <w:szCs w:val="28"/>
          <w:rtl w:val="true"/>
          <w:lang w:bidi="fa-IR"/>
        </w:rPr>
        <w:t>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و تحقيق گونه‌اى درباره عقايد و تاريخ‌فرقه وهابى،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الوهابية بمنظار الحقيقة،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الوهابية بين المبانى الفكرية و النتائج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تحليلية للاسس الفكرية و العقائدية التى ابتنت عليها الوهابية و النتائج العملية المترتبة عليها،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الوهابية بين المطرقة والسندانة، </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الوهابية حركة عنصرية،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الوهابية داعية السلم العالمى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۶٧</w:t>
      </w:r>
    </w:p>
    <w:p>
      <w:pPr>
        <w:pStyle w:val="BookText"/>
        <w:rPr/>
      </w:pPr>
      <w:r>
        <w:rPr>
          <w:rFonts w:ascii="Amiri" w:hAnsi="Amiri" w:eastAsia="Amiri" w:cs="Amiri"/>
          <w:color w:val="111111"/>
          <w:sz w:val="28"/>
          <w:sz w:val="28"/>
          <w:szCs w:val="28"/>
          <w:rtl w:val="true"/>
          <w:lang w:bidi="ar-SA"/>
        </w:rPr>
        <w:t>الوهابية دعاوى و 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فى أفكارهم و مناقشة لآرائهم،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الوهابية على حقيقتها،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الوهابية فرقة للتفرقة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تاريخية شاملة، و مواثيق و مستندات عن دورها الخيانى فى هزائم الامة الاسلامية،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الوهابية فكراً و ممارسة،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الوهابية فى الميزان، دراسة موضوعية لعقائد الوهابيين على ضوء الكتاب والسنة،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الوهابية كفر و الحاد،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الوهابية وأصول الاعتقاد،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٩٠</w:t>
      </w:r>
    </w:p>
    <w:p>
      <w:pPr>
        <w:pStyle w:val="BookText"/>
        <w:rPr/>
      </w:pPr>
      <w:r>
        <w:rPr>
          <w:rFonts w:ascii="Amiri" w:hAnsi="Amiri" w:eastAsia="Amiri" w:cs="Amiri"/>
          <w:color w:val="111111"/>
          <w:sz w:val="28"/>
          <w:sz w:val="28"/>
          <w:szCs w:val="28"/>
          <w:rtl w:val="true"/>
          <w:lang w:bidi="ar-SA"/>
        </w:rPr>
        <w:t xml:space="preserve">الوهابية والتوحيد،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٨٠</w:t>
      </w:r>
    </w:p>
    <w:p>
      <w:pPr>
        <w:pStyle w:val="BookText"/>
        <w:rPr/>
      </w:pPr>
      <w:r>
        <w:rPr>
          <w:rFonts w:ascii="Amiri" w:hAnsi="Amiri" w:eastAsia="Amiri" w:cs="Amiri"/>
          <w:color w:val="111111"/>
          <w:sz w:val="28"/>
          <w:sz w:val="28"/>
          <w:szCs w:val="28"/>
          <w:rtl w:val="true"/>
          <w:lang w:bidi="ar-SA"/>
        </w:rPr>
        <w:t>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و تحليل،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 xml:space="preserve">وهابيت از ديدگاه اهل سنت، </w:t>
      </w:r>
      <w:r>
        <w:rPr>
          <w:rFonts w:eastAsia="IRNazanin" w:cs="IRNazanin"/>
          <w:color w:val="111111"/>
          <w:sz w:val="28"/>
          <w:szCs w:val="28"/>
          <w:lang w:bidi="fa-IR"/>
        </w:rPr>
        <w:t>25</w:t>
      </w:r>
      <w:r>
        <w:rPr>
          <w:rFonts w:ascii="IRNazanin" w:hAnsi="IRNazanin" w:eastAsia="IRNazanin"/>
          <w:color w:val="111111"/>
          <w:sz w:val="28"/>
          <w:sz w:val="28"/>
          <w:szCs w:val="28"/>
          <w:lang w:bidi="fa-IR"/>
        </w:rPr>
        <w:t>٧</w:t>
      </w:r>
    </w:p>
    <w:p>
      <w:pPr>
        <w:pStyle w:val="BookText"/>
        <w:rPr/>
      </w:pPr>
      <w:r>
        <w:rPr>
          <w:rFonts w:ascii="IRNazanin" w:hAnsi="IRNazanin" w:eastAsia="IRNazanin"/>
          <w:color w:val="111111"/>
          <w:sz w:val="28"/>
          <w:sz w:val="28"/>
          <w:szCs w:val="28"/>
          <w:rtl w:val="true"/>
          <w:lang w:bidi="fa-IR"/>
        </w:rPr>
        <w:t>وهابيت از ديدگاه تشيع و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تفسير موضوعى آيت الله العظمى جعفر سبحانى، </w:t>
      </w:r>
      <w:r>
        <w:rPr>
          <w:rFonts w:eastAsia="IRNazanin" w:cs="IRNazanin"/>
          <w:color w:val="111111"/>
          <w:sz w:val="28"/>
          <w:szCs w:val="28"/>
          <w:lang w:bidi="fa-IR"/>
        </w:rPr>
        <w:t>1</w:t>
      </w:r>
      <w:r>
        <w:rPr>
          <w:rFonts w:ascii="IRNazanin" w:hAnsi="IRNazanin" w:eastAsia="IRNazanin"/>
          <w:color w:val="111111"/>
          <w:sz w:val="28"/>
          <w:sz w:val="28"/>
          <w:szCs w:val="28"/>
          <w:lang w:bidi="fa-IR"/>
        </w:rPr>
        <w:t>٩٧</w:t>
      </w:r>
    </w:p>
    <w:p>
      <w:pPr>
        <w:pStyle w:val="BookText"/>
        <w:rPr/>
      </w:pPr>
      <w:r>
        <w:rPr>
          <w:rFonts w:ascii="IRNazanin" w:hAnsi="IRNazanin" w:eastAsia="IRNazanin"/>
          <w:color w:val="111111"/>
          <w:sz w:val="28"/>
          <w:sz w:val="28"/>
          <w:szCs w:val="28"/>
          <w:rtl w:val="true"/>
          <w:lang w:bidi="fa-IR"/>
        </w:rPr>
        <w:t xml:space="preserve">وهابيت از ديدگاه مذاهب اهل سنت، </w:t>
      </w:r>
      <w:r>
        <w:rPr>
          <w:rFonts w:eastAsia="IRNazanin" w:cs="IRNazanin"/>
          <w:color w:val="111111"/>
          <w:sz w:val="28"/>
          <w:szCs w:val="28"/>
          <w:lang w:bidi="fa-IR"/>
        </w:rPr>
        <w:t>234</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وهابيت از منظر عقل و شرع،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وهابيت استمرار فكر امويان،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وهابيت ايده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يادداشت‌هاى يك جاسوس انگليسى بنام مستر همفرى، </w:t>
      </w:r>
      <w:r>
        <w:rPr>
          <w:rFonts w:eastAsia="IRNazanin" w:cs="IRNazanin"/>
          <w:color w:val="111111"/>
          <w:sz w:val="28"/>
          <w:szCs w:val="28"/>
          <w:lang w:bidi="fa-IR"/>
        </w:rPr>
        <w:t>33</w:t>
      </w:r>
      <w:r>
        <w:rPr>
          <w:rFonts w:ascii="IRNazanin" w:hAnsi="IRNazanin" w:eastAsia="IRNazanin"/>
          <w:color w:val="111111"/>
          <w:sz w:val="28"/>
          <w:sz w:val="28"/>
          <w:szCs w:val="28"/>
          <w:lang w:bidi="fa-IR"/>
        </w:rPr>
        <w:t>٧</w:t>
      </w:r>
    </w:p>
    <w:p>
      <w:pPr>
        <w:pStyle w:val="BookText"/>
        <w:rPr/>
      </w:pPr>
      <w:r>
        <w:rPr>
          <w:rFonts w:ascii="Amiri" w:hAnsi="Amiri" w:eastAsia="Amiri" w:cs="Amiri"/>
          <w:color w:val="111111"/>
          <w:sz w:val="28"/>
          <w:sz w:val="28"/>
          <w:szCs w:val="28"/>
          <w:rtl w:val="true"/>
          <w:lang w:bidi="ar-SA"/>
        </w:rPr>
        <w:t xml:space="preserve">وهابيت بر سر دو راهى،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٠۶</w:t>
      </w:r>
    </w:p>
    <w:p>
      <w:pPr>
        <w:pStyle w:val="BookText"/>
        <w:rPr/>
      </w:pPr>
      <w:r>
        <w:rPr>
          <w:rFonts w:ascii="Amiri" w:hAnsi="Amiri" w:eastAsia="Amiri" w:cs="Amiri"/>
          <w:color w:val="111111"/>
          <w:sz w:val="28"/>
          <w:sz w:val="28"/>
          <w:szCs w:val="28"/>
          <w:rtl w:val="true"/>
          <w:lang w:bidi="ar-SA"/>
        </w:rPr>
        <w:t xml:space="preserve">وهابيت توطئه شوم استعمار،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وهابيت چگونه پديد آمد، </w:t>
      </w:r>
      <w:r>
        <w:rPr>
          <w:rFonts w:eastAsia="IRNazanin" w:cs="IRNazanin"/>
          <w:color w:val="111111"/>
          <w:sz w:val="28"/>
          <w:szCs w:val="28"/>
          <w:lang w:bidi="fa-IR"/>
        </w:rPr>
        <w:t>2</w:t>
      </w:r>
      <w:r>
        <w:rPr>
          <w:rFonts w:ascii="IRNazanin" w:hAnsi="IRNazanin" w:eastAsia="IRNazanin"/>
          <w:color w:val="111111"/>
          <w:sz w:val="28"/>
          <w:sz w:val="28"/>
          <w:szCs w:val="28"/>
          <w:lang w:bidi="fa-IR"/>
        </w:rPr>
        <w:t>٨</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وهابيت چه ميگويد،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وهابيت در بوته نقد،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وهابيت در ترازوى عقل و قرآن،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۶۶</w:t>
      </w:r>
    </w:p>
    <w:p>
      <w:pPr>
        <w:pStyle w:val="BookText"/>
        <w:rPr/>
      </w:pPr>
      <w:r>
        <w:rPr>
          <w:rFonts w:ascii="Amiri" w:hAnsi="Amiri" w:eastAsia="Amiri" w:cs="Amiri"/>
          <w:color w:val="111111"/>
          <w:sz w:val="28"/>
          <w:sz w:val="28"/>
          <w:szCs w:val="28"/>
          <w:rtl w:val="true"/>
          <w:lang w:bidi="ar-SA"/>
        </w:rPr>
        <w:t xml:space="preserve">وهابيت در ترازوى نقد،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وهابيت در جهان اسلام 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42</w:t>
      </w:r>
      <w:r>
        <w:rPr>
          <w:rFonts w:ascii="IRNazanin" w:hAnsi="IRNazanin" w:eastAsia="IRNazanin"/>
          <w:color w:val="111111"/>
          <w:sz w:val="28"/>
          <w:sz w:val="28"/>
          <w:szCs w:val="28"/>
          <w:lang w:bidi="fa-IR"/>
        </w:rPr>
        <w:t>٧</w:t>
      </w:r>
    </w:p>
    <w:p>
      <w:pPr>
        <w:pStyle w:val="BookText"/>
        <w:rPr/>
      </w:pPr>
      <w:r>
        <w:rPr>
          <w:rFonts w:ascii="Amiri" w:hAnsi="Amiri" w:eastAsia="Amiri" w:cs="Amiri"/>
          <w:color w:val="111111"/>
          <w:sz w:val="28"/>
          <w:sz w:val="28"/>
          <w:szCs w:val="28"/>
          <w:rtl w:val="true"/>
          <w:lang w:bidi="ar-SA"/>
        </w:rPr>
        <w:t xml:space="preserve">وهابيت در مقابل اهل سنت،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وهابيت در نگاهى ديگر،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وهابيت در يك نگاه،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وهابيت سياسى،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وهابيت عامل تفرقه مسلمانان،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وهابيت كانون فتنه استعمار،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وهابيت كى خلاف لكهى جانى والى سب سى پهلى كتاب، </w:t>
      </w:r>
      <w:r>
        <w:rPr>
          <w:rFonts w:eastAsia="IRNazanin" w:cs="IRNazanin"/>
          <w:color w:val="111111"/>
          <w:sz w:val="28"/>
          <w:szCs w:val="28"/>
          <w:lang w:bidi="fa-IR"/>
        </w:rPr>
        <w:t>1</w:t>
      </w:r>
      <w:r>
        <w:rPr>
          <w:rFonts w:ascii="IRNazanin" w:hAnsi="IRNazanin" w:eastAsia="IRNazanin"/>
          <w:color w:val="111111"/>
          <w:sz w:val="28"/>
          <w:sz w:val="28"/>
          <w:szCs w:val="28"/>
          <w:lang w:bidi="fa-IR"/>
        </w:rPr>
        <w:t>۶٧</w:t>
      </w:r>
    </w:p>
    <w:p>
      <w:pPr>
        <w:pStyle w:val="BookText"/>
        <w:rPr/>
      </w:pPr>
      <w:r>
        <w:rPr>
          <w:rFonts w:ascii="Amiri" w:hAnsi="Amiri" w:eastAsia="Amiri" w:cs="Amiri"/>
          <w:color w:val="111111"/>
          <w:sz w:val="28"/>
          <w:sz w:val="28"/>
          <w:szCs w:val="28"/>
          <w:rtl w:val="true"/>
          <w:lang w:bidi="ar-SA"/>
        </w:rPr>
        <w:t xml:space="preserve">وهابيت مولود كفر و يهود،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وهابيت و اصول اعتقاد،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٩٠</w:t>
      </w:r>
    </w:p>
    <w:p>
      <w:pPr>
        <w:pStyle w:val="BookText"/>
        <w:rPr/>
      </w:pPr>
      <w:r>
        <w:rPr>
          <w:rFonts w:ascii="Amiri" w:hAnsi="Amiri" w:eastAsia="Amiri" w:cs="Amiri"/>
          <w:color w:val="111111"/>
          <w:sz w:val="28"/>
          <w:sz w:val="28"/>
          <w:szCs w:val="28"/>
          <w:rtl w:val="true"/>
          <w:lang w:bidi="ar-SA"/>
        </w:rPr>
        <w:t>وهابيت و آل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توطئه استعمار،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وهابيت و تبرك،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وهابيت و تعظيم شعائر،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وهابيت و تقريب مذاهب،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وهابيت و توجه به اولياء،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٨</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وهابيت و توحيد،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وهابيت و توسل،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٨</w:t>
      </w:r>
    </w:p>
    <w:p>
      <w:pPr>
        <w:pStyle w:val="BookText"/>
        <w:rPr/>
      </w:pPr>
      <w:r>
        <w:rPr>
          <w:rFonts w:ascii="IRNazanin" w:hAnsi="IRNazanin" w:eastAsia="IRNazanin"/>
          <w:color w:val="111111"/>
          <w:sz w:val="28"/>
          <w:sz w:val="28"/>
          <w:szCs w:val="28"/>
          <w:rtl w:val="true"/>
          <w:lang w:bidi="fa-IR"/>
        </w:rPr>
        <w:t xml:space="preserve">وهابيت و چالش‌هاى پيش روى جهان اسلام،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وهابيت و ريشه هاى آن،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وهابيت و شرك،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وهابيت و شفاعت،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وهابيت و عالم برزخ،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وهابيت و غلو،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وهابيت و مسئله قبور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بناى قبور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قبور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و دعا در كنار قبور،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وهابيت و نفوذ در آفريقا،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وهابيت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ظهور تا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وهابيت،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وهابيت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ايده عمل،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تاريخچه، عملكرد و نقدى بر عقايدشان، </w:t>
      </w:r>
      <w:r>
        <w:rPr>
          <w:rFonts w:eastAsia="IRNazanin" w:cs="IRNazanin"/>
          <w:color w:val="111111"/>
          <w:sz w:val="28"/>
          <w:szCs w:val="28"/>
          <w:lang w:bidi="fa-IR"/>
        </w:rPr>
        <w:t>34</w:t>
      </w:r>
      <w:r>
        <w:rPr>
          <w:rFonts w:ascii="IRNazanin" w:hAnsi="IRNazanin" w:eastAsia="IRNazanin"/>
          <w:color w:val="111111"/>
          <w:sz w:val="28"/>
          <w:sz w:val="28"/>
          <w:szCs w:val="28"/>
          <w:lang w:bidi="fa-IR"/>
        </w:rPr>
        <w:t>٧</w:t>
      </w:r>
    </w:p>
    <w:p>
      <w:pPr>
        <w:pStyle w:val="BookText"/>
        <w:rPr/>
      </w:pPr>
      <w:r>
        <w:rPr>
          <w:rFonts w:ascii="Amiri" w:hAnsi="Amiri" w:eastAsia="Amiri" w:cs="Amiri"/>
          <w:color w:val="111111"/>
          <w:sz w:val="28"/>
          <w:sz w:val="28"/>
          <w:szCs w:val="28"/>
          <w:rtl w:val="true"/>
          <w:lang w:bidi="ar-SA"/>
        </w:rPr>
        <w:t>وهابيت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توطئه استعمار،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وهابيت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كاكتيلى اورتنقيدى جائزه،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وهابيت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مبانى فكرى و كارنامه عملى،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وهابيت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مسلك ضد اسلام،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نوگرايى در محاق ارتجاع، </w:t>
      </w:r>
      <w:r>
        <w:rPr>
          <w:rFonts w:eastAsia="IRNazanin" w:cs="IRNazanin"/>
          <w:color w:val="111111"/>
          <w:sz w:val="28"/>
          <w:szCs w:val="28"/>
          <w:lang w:bidi="fa-IR"/>
        </w:rPr>
        <w:t>2</w:t>
      </w:r>
      <w:r>
        <w:rPr>
          <w:rFonts w:ascii="IRNazanin" w:hAnsi="IRNazanin" w:eastAsia="IRNazanin"/>
          <w:color w:val="111111"/>
          <w:sz w:val="28"/>
          <w:sz w:val="28"/>
          <w:szCs w:val="28"/>
          <w:lang w:bidi="fa-IR"/>
        </w:rPr>
        <w:t>۶</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تحقيق عميق پيرامون مسأله شرك و بدعت، </w:t>
      </w:r>
      <w:r>
        <w:rPr>
          <w:rFonts w:eastAsia="IRNazanin" w:cs="IRNazanin"/>
          <w:color w:val="111111"/>
          <w:sz w:val="28"/>
          <w:szCs w:val="28"/>
          <w:lang w:bidi="fa-IR"/>
        </w:rPr>
        <w:t>43</w:t>
      </w:r>
      <w:r>
        <w:rPr>
          <w:rFonts w:ascii="IRNazanin" w:hAnsi="IRNazanin" w:eastAsia="IRNazanin"/>
          <w:color w:val="111111"/>
          <w:sz w:val="28"/>
          <w:sz w:val="28"/>
          <w:szCs w:val="28"/>
          <w:lang w:bidi="fa-IR"/>
        </w:rPr>
        <w:t>٧</w:t>
      </w:r>
    </w:p>
    <w:p>
      <w:pPr>
        <w:pStyle w:val="BookText"/>
        <w:rPr/>
      </w:pPr>
      <w:r>
        <w:rPr>
          <w:rFonts w:ascii="Amiri" w:hAnsi="Amiri" w:eastAsia="Amiri" w:cs="Amiri"/>
          <w:color w:val="111111"/>
          <w:sz w:val="28"/>
          <w:sz w:val="28"/>
          <w:szCs w:val="28"/>
          <w:rtl w:val="true"/>
          <w:lang w:bidi="ar-SA"/>
        </w:rPr>
        <w:t>وهابيسم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بررسى مبانى فكرى، عقيدتى و سياسى،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٠٧</w:t>
      </w:r>
    </w:p>
    <w:p>
      <w:pPr>
        <w:pStyle w:val="BookText"/>
        <w:rPr/>
      </w:pPr>
      <w:r>
        <w:rPr>
          <w:rFonts w:ascii="IRNazanin" w:hAnsi="IRNazanin" w:eastAsia="IRNazanin"/>
          <w:color w:val="111111"/>
          <w:sz w:val="28"/>
          <w:sz w:val="28"/>
          <w:szCs w:val="28"/>
          <w:rtl w:val="true"/>
          <w:lang w:bidi="fa-IR"/>
        </w:rPr>
        <w:t xml:space="preserve">وهابيگرى، </w:t>
      </w:r>
      <w:r>
        <w:rPr>
          <w:rFonts w:eastAsia="IRNazanin" w:cs="IRNazanin"/>
          <w:color w:val="111111"/>
          <w:sz w:val="28"/>
          <w:szCs w:val="28"/>
          <w:lang w:bidi="fa-IR"/>
        </w:rPr>
        <w:t>1</w:t>
      </w:r>
      <w:r>
        <w:rPr>
          <w:rFonts w:ascii="IRNazanin" w:hAnsi="IRNazanin" w:eastAsia="IRNazanin"/>
          <w:color w:val="111111"/>
          <w:sz w:val="28"/>
          <w:sz w:val="28"/>
          <w:szCs w:val="28"/>
          <w:lang w:bidi="fa-IR"/>
        </w:rPr>
        <w:t>۶٩</w:t>
      </w:r>
    </w:p>
    <w:p>
      <w:pPr>
        <w:pStyle w:val="BookText"/>
        <w:rPr/>
      </w:pPr>
      <w:r>
        <w:rPr>
          <w:rFonts w:ascii="Amiri" w:hAnsi="Amiri" w:eastAsia="Amiri" w:cs="Amiri"/>
          <w:color w:val="111111"/>
          <w:sz w:val="28"/>
          <w:sz w:val="28"/>
          <w:szCs w:val="28"/>
          <w:rtl w:val="true"/>
          <w:lang w:bidi="ar-SA"/>
        </w:rPr>
        <w:t xml:space="preserve">وهابينامه،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 xml:space="preserve">وهابيون چه مى‌گويند، </w:t>
      </w:r>
      <w:r>
        <w:rPr>
          <w:rFonts w:eastAsia="IRNazanin" w:cs="IRNazanin"/>
          <w:color w:val="111111"/>
          <w:sz w:val="28"/>
          <w:szCs w:val="28"/>
          <w:lang w:bidi="fa-IR"/>
        </w:rPr>
        <w:t>32</w:t>
      </w:r>
      <w:r>
        <w:rPr>
          <w:rFonts w:ascii="IRNazanin" w:hAnsi="IRNazanin" w:eastAsia="IRNazanin"/>
          <w:color w:val="111111"/>
          <w:sz w:val="28"/>
          <w:sz w:val="28"/>
          <w:szCs w:val="28"/>
          <w:lang w:bidi="fa-IR"/>
        </w:rPr>
        <w:t>٠</w:t>
      </w:r>
    </w:p>
    <w:p>
      <w:pPr>
        <w:pStyle w:val="BookText"/>
        <w:rPr/>
      </w:pPr>
      <w:r>
        <w:rPr>
          <w:rFonts w:ascii="Amiri" w:hAnsi="Amiri" w:eastAsia="Amiri" w:cs="Amiri"/>
          <w:color w:val="111111"/>
          <w:sz w:val="28"/>
          <w:sz w:val="28"/>
          <w:szCs w:val="28"/>
          <w:rtl w:val="true"/>
          <w:lang w:bidi="ar-SA"/>
        </w:rPr>
        <w:t xml:space="preserve">الوهابيون خوارج ام سنة؟ ،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٠</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الوهابيون والبيوت المرفوعة،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الوهابيون والعراق عقيدة الشيوخ و سيوف المحاربين،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الوهابيه فى نظر علماء المسلمين،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وهابى‌ها افكار كارد،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۶</w:t>
      </w:r>
    </w:p>
    <w:p>
      <w:pPr>
        <w:pStyle w:val="BookText"/>
        <w:rPr/>
      </w:pPr>
      <w:r>
        <w:rPr>
          <w:rFonts w:ascii="IRNazanin" w:hAnsi="IRNazanin" w:eastAsia="IRNazanin"/>
          <w:color w:val="111111"/>
          <w:sz w:val="28"/>
          <w:sz w:val="28"/>
          <w:szCs w:val="28"/>
          <w:rtl w:val="true"/>
          <w:lang w:bidi="fa-IR"/>
        </w:rPr>
        <w:t xml:space="preserve">وهابيها چه ميگويند، </w:t>
      </w:r>
      <w:r>
        <w:rPr>
          <w:rFonts w:eastAsia="IRNazanin" w:cs="IRNazanin"/>
          <w:color w:val="111111"/>
          <w:sz w:val="28"/>
          <w:szCs w:val="28"/>
          <w:lang w:bidi="fa-IR"/>
        </w:rPr>
        <w:t>1</w:t>
      </w:r>
      <w:r>
        <w:rPr>
          <w:rFonts w:ascii="IRNazanin" w:hAnsi="IRNazanin" w:eastAsia="IRNazanin"/>
          <w:color w:val="111111"/>
          <w:sz w:val="28"/>
          <w:sz w:val="28"/>
          <w:szCs w:val="28"/>
          <w:lang w:bidi="fa-IR"/>
        </w:rPr>
        <w:t>٧</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وهابيها را اينگونه ديدم، </w:t>
      </w:r>
      <w:r>
        <w:rPr>
          <w:rFonts w:eastAsia="IRNazanin" w:cs="IRNazanin"/>
          <w:color w:val="111111"/>
          <w:sz w:val="28"/>
          <w:szCs w:val="28"/>
          <w:lang w:bidi="fa-IR"/>
        </w:rPr>
        <w:t>3</w:t>
      </w:r>
      <w:r>
        <w:rPr>
          <w:rFonts w:ascii="IRNazanin" w:hAnsi="IRNazanin" w:eastAsia="IRNazanin"/>
          <w:color w:val="111111"/>
          <w:sz w:val="28"/>
          <w:sz w:val="28"/>
          <w:szCs w:val="28"/>
          <w:lang w:bidi="fa-IR"/>
        </w:rPr>
        <w:t>٩</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الوهابيه و مشركوا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دراسه تبحث امر الله بالوسائط و اقتراح المشركين لوسائط و رد اتباع ابن تيميه امرالله تعالى،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ويل 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المناقشات،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الهادى فى جواب مغالطات الفرقة الوهابية، </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هاك الدليل و هات البديل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تبحث فى عده مسائل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فيها الشيعة و اهل السنة و على اساس هذا الاختلاف بنيت عقائد المسلمين من السنة والشيعة،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الهاوية للمعاوية،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هداية الامة الى زيارة الائمة،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هداية الجاهل القائل ببدعة الست المسائل،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٠۶</w:t>
      </w:r>
    </w:p>
    <w:p>
      <w:pPr>
        <w:pStyle w:val="BookText"/>
        <w:rPr/>
      </w:pPr>
      <w:r>
        <w:rPr>
          <w:rFonts w:ascii="Amiri" w:hAnsi="Amiri" w:eastAsia="Amiri" w:cs="Amiri"/>
          <w:color w:val="111111"/>
          <w:sz w:val="28"/>
          <w:sz w:val="28"/>
          <w:szCs w:val="28"/>
          <w:rtl w:val="true"/>
          <w:lang w:bidi="ar-SA"/>
        </w:rPr>
        <w:t xml:space="preserve">هداية الضالين،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هداية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فى مشروعة الشهادة بالولاية فى الاذان و الاقامة، </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الهداية لطالب الهداية فيما يتعلق بالشعائر الحسينية،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۶٨</w:t>
      </w:r>
    </w:p>
    <w:p>
      <w:pPr>
        <w:pStyle w:val="BookText"/>
        <w:rPr/>
      </w:pPr>
      <w:r>
        <w:rPr>
          <w:rFonts w:ascii="Amiri" w:hAnsi="Amiri" w:eastAsia="Amiri" w:cs="Amiri"/>
          <w:color w:val="111111"/>
          <w:sz w:val="28"/>
          <w:sz w:val="28"/>
          <w:szCs w:val="28"/>
          <w:rtl w:val="true"/>
          <w:lang w:bidi="ar-SA"/>
        </w:rPr>
        <w:t xml:space="preserve">هدايه الطالبين در رد بدعتها و موهومات و شبهات فرقه ضاله وهابيه،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۶٩</w:t>
      </w:r>
    </w:p>
    <w:p>
      <w:pPr>
        <w:pStyle w:val="BookText"/>
        <w:rPr/>
      </w:pPr>
      <w:r>
        <w:rPr>
          <w:rFonts w:ascii="Amiri" w:hAnsi="Amiri" w:eastAsia="Amiri" w:cs="Amiri"/>
          <w:color w:val="111111"/>
          <w:sz w:val="28"/>
          <w:sz w:val="28"/>
          <w:szCs w:val="28"/>
          <w:rtl w:val="true"/>
          <w:lang w:bidi="ar-SA"/>
        </w:rPr>
        <w:t xml:space="preserve">الهدية السنية فى ابطال مذهب الوهابية،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هديه اثناعشريه ترجمه نزهة اثناعشريه،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هذه هى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موضوعية، </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هذه هى الوهابية،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هزاران سؤال از وهابيون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هشدار در خصوص تكفيرهاى بى‌رويه،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 xml:space="preserve"> </w:t>
      </w:r>
      <w:bookmarkStart w:id="38" w:name="pg1962_25988"/>
    </w:p>
    <w:p>
      <w:pPr>
        <w:pStyle w:val="BookText"/>
        <w:rPr/>
      </w:pPr>
      <w:bookmarkEnd w:id="38"/>
      <w:r>
        <w:rPr>
          <w:rFonts w:ascii="Amiri" w:hAnsi="Amiri" w:eastAsia="Amiri" w:cs="Amiri"/>
          <w:color w:val="111111"/>
          <w:sz w:val="28"/>
          <w:sz w:val="28"/>
          <w:szCs w:val="28"/>
          <w:rtl w:val="true"/>
          <w:lang w:bidi="ar-SA"/>
        </w:rPr>
        <w:t>هكذا رايت الوهابين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ضريبه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فى الطائره يعصى الله، فى مطار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 امام عينك، اصوات الراقصات فى مدينة الرسول، يضربون الحجاج حتى يجرى الدم، يامرون بالمنكر و ينهون عن المعروف، الضرب و الشتم حاله طبيعية،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٩٠</w:t>
      </w:r>
    </w:p>
    <w:p>
      <w:pPr>
        <w:pStyle w:val="BookText"/>
        <w:rPr/>
      </w:pPr>
      <w:r>
        <w:rPr>
          <w:rFonts w:ascii="IRNazanin" w:hAnsi="IRNazanin" w:eastAsia="IRNazanin"/>
          <w:color w:val="111111"/>
          <w:sz w:val="28"/>
          <w:sz w:val="28"/>
          <w:szCs w:val="28"/>
          <w:rtl w:val="true"/>
          <w:lang w:bidi="fa-IR"/>
        </w:rPr>
        <w:t>همه بايد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پيرامون وهابيت، </w:t>
      </w:r>
      <w:r>
        <w:rPr>
          <w:rFonts w:eastAsia="IRNazanin" w:cs="IRNazanin"/>
          <w:color w:val="111111"/>
          <w:sz w:val="28"/>
          <w:szCs w:val="28"/>
          <w:lang w:bidi="fa-IR"/>
        </w:rPr>
        <w:t>3</w:t>
      </w:r>
      <w:r>
        <w:rPr>
          <w:rFonts w:ascii="IRNazanin" w:hAnsi="IRNazanin" w:eastAsia="IRNazanin"/>
          <w:color w:val="111111"/>
          <w:sz w:val="28"/>
          <w:sz w:val="28"/>
          <w:szCs w:val="28"/>
          <w:lang w:bidi="fa-IR"/>
        </w:rPr>
        <w:t>٩</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يا على مدد،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٨٨</w:t>
      </w:r>
    </w:p>
    <w:p>
      <w:pPr>
        <w:pStyle w:val="BookText"/>
        <w:rPr/>
      </w:pPr>
      <w:r>
        <w:rPr>
          <w:rFonts w:ascii="IRNazanin" w:hAnsi="IRNazanin" w:eastAsia="IRNazanin"/>
          <w:color w:val="111111"/>
          <w:sz w:val="28"/>
          <w:sz w:val="28"/>
          <w:szCs w:val="28"/>
          <w:rtl w:val="true"/>
          <w:lang w:bidi="fa-IR"/>
        </w:rPr>
        <w:t xml:space="preserve">يك تحقيق عميق پيرامون مسأله شرك و بدعت، </w:t>
      </w:r>
      <w:r>
        <w:rPr>
          <w:rFonts w:eastAsia="IRNazanin" w:cs="IRNazanin"/>
          <w:color w:val="111111"/>
          <w:sz w:val="28"/>
          <w:szCs w:val="28"/>
          <w:lang w:bidi="fa-IR"/>
        </w:rPr>
        <w:t>43</w:t>
      </w:r>
      <w:r>
        <w:rPr>
          <w:rFonts w:ascii="IRNazanin" w:hAnsi="IRNazanin" w:eastAsia="IRNazanin"/>
          <w:color w:val="111111"/>
          <w:sz w:val="28"/>
          <w:sz w:val="28"/>
          <w:szCs w:val="28"/>
          <w:lang w:bidi="fa-IR"/>
        </w:rPr>
        <w:t>٧</w:t>
      </w:r>
    </w:p>
    <w:p>
      <w:pPr>
        <w:pStyle w:val="BookText"/>
        <w:rPr/>
      </w:pPr>
      <w:r>
        <w:rPr>
          <w:rFonts w:ascii="Amiri" w:hAnsi="Amiri" w:eastAsia="Amiri" w:cs="Amiri"/>
          <w:color w:val="111111"/>
          <w:sz w:val="28"/>
          <w:sz w:val="28"/>
          <w:szCs w:val="28"/>
          <w:rtl w:val="true"/>
          <w:lang w:bidi="ar-SA"/>
        </w:rPr>
        <w:t>يكى بود يكى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وهابيت بدون مقدمه،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يوم البقيع،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٠۶</w:t>
      </w:r>
    </w:p>
    <w:p>
      <w:pPr>
        <w:pStyle w:val="Heading4"/>
        <w:numPr>
          <w:ilvl w:val="3"/>
          <w:numId w:val="1"/>
        </w:numPr>
        <w:rPr/>
      </w:pPr>
      <w:bookmarkStart w:id="39" w:name="__RefHeading___Toc3538966_3650668749"/>
      <w:bookmarkStart w:id="40" w:name="_Toc13"/>
      <w:bookmarkEnd w:id="39"/>
      <w:r>
        <w:rPr>
          <w:rtl w:val="true"/>
        </w:rPr>
        <w:t>ب</w:t>
      </w:r>
      <w:r>
        <w:rPr>
          <w:rtl w:val="true"/>
        </w:rPr>
        <w:t xml:space="preserve">) </w:t>
      </w:r>
      <w:r>
        <w:rPr>
          <w:rtl w:val="true"/>
        </w:rPr>
        <w:t>پايان نامه ها</w:t>
      </w:r>
      <w:bookmarkEnd w:id="40"/>
    </w:p>
    <w:p>
      <w:pPr>
        <w:pStyle w:val="BookText"/>
        <w:rPr/>
      </w:pPr>
      <w:r>
        <w:rPr>
          <w:rFonts w:ascii="IRNazanin" w:hAnsi="IRNazanin" w:eastAsia="IRNazanin"/>
          <w:color w:val="111111"/>
          <w:sz w:val="28"/>
          <w:sz w:val="28"/>
          <w:szCs w:val="28"/>
          <w:rtl w:val="true"/>
          <w:lang w:bidi="fa-IR"/>
        </w:rPr>
        <w:t xml:space="preserve">استراتژى عربستان سعودى براى گسترش وهابيت در مناطق سنى نشين ايران و استراتژى ايران در تقويت شيعيان عربستان،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اسطورة التحريف،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٩۶</w:t>
      </w:r>
    </w:p>
    <w:p>
      <w:pPr>
        <w:pStyle w:val="BookText"/>
        <w:rPr/>
      </w:pPr>
      <w:r>
        <w:rPr>
          <w:rFonts w:ascii="IRNazanin" w:hAnsi="IRNazanin" w:eastAsia="IRNazanin"/>
          <w:color w:val="111111"/>
          <w:sz w:val="28"/>
          <w:sz w:val="28"/>
          <w:szCs w:val="28"/>
          <w:rtl w:val="true"/>
          <w:lang w:bidi="fa-IR"/>
        </w:rPr>
        <w:t xml:space="preserve">انديشه سياسى سلفى‌گرى در اسلام معاصر با تأكيد بر طالبان و القاعده، </w:t>
      </w:r>
      <w:r>
        <w:rPr>
          <w:rFonts w:eastAsia="IRNazanin" w:cs="IRNazanin"/>
          <w:color w:val="111111"/>
          <w:sz w:val="28"/>
          <w:szCs w:val="28"/>
          <w:lang w:bidi="fa-IR"/>
        </w:rPr>
        <w:t>1</w:t>
      </w:r>
      <w:r>
        <w:rPr>
          <w:rFonts w:ascii="IRNazanin" w:hAnsi="IRNazanin" w:eastAsia="IRNazanin"/>
          <w:color w:val="111111"/>
          <w:sz w:val="28"/>
          <w:sz w:val="28"/>
          <w:szCs w:val="28"/>
          <w:lang w:bidi="fa-IR"/>
        </w:rPr>
        <w:t>۶۶</w:t>
      </w:r>
    </w:p>
    <w:p>
      <w:pPr>
        <w:pStyle w:val="BookText"/>
        <w:rPr/>
      </w:pPr>
      <w:r>
        <w:rPr>
          <w:rFonts w:ascii="Amiri" w:hAnsi="Amiri" w:eastAsia="Amiri" w:cs="Amiri"/>
          <w:color w:val="111111"/>
          <w:sz w:val="28"/>
          <w:sz w:val="28"/>
          <w:szCs w:val="28"/>
          <w:rtl w:val="true"/>
          <w:lang w:bidi="ar-SA"/>
        </w:rPr>
        <w:t xml:space="preserve">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قرآن،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۶۶</w:t>
      </w:r>
    </w:p>
    <w:p>
      <w:pPr>
        <w:pStyle w:val="BookText"/>
        <w:rPr/>
      </w:pPr>
      <w:r>
        <w:rPr>
          <w:rFonts w:ascii="IRNazanin" w:hAnsi="IRNazanin" w:eastAsia="IRNazanin"/>
          <w:color w:val="111111"/>
          <w:sz w:val="28"/>
          <w:sz w:val="28"/>
          <w:szCs w:val="28"/>
          <w:rtl w:val="true"/>
          <w:lang w:bidi="fa-IR"/>
        </w:rPr>
        <w:t xml:space="preserve">بدعت از ديدگاه قرآن و حديث، </w:t>
      </w:r>
      <w:r>
        <w:rPr>
          <w:rFonts w:eastAsia="IRNazanin" w:cs="IRNazanin"/>
          <w:color w:val="111111"/>
          <w:sz w:val="28"/>
          <w:szCs w:val="28"/>
          <w:lang w:bidi="fa-IR"/>
        </w:rPr>
        <w:t>42</w:t>
      </w:r>
      <w:r>
        <w:rPr>
          <w:rFonts w:ascii="IRNazanin" w:hAnsi="IRNazanin" w:eastAsia="IRNazanin"/>
          <w:color w:val="111111"/>
          <w:sz w:val="28"/>
          <w:sz w:val="28"/>
          <w:szCs w:val="28"/>
          <w:lang w:bidi="fa-IR"/>
        </w:rPr>
        <w:t>٧</w:t>
      </w:r>
    </w:p>
    <w:p>
      <w:pPr>
        <w:pStyle w:val="BookText"/>
        <w:rPr/>
      </w:pPr>
      <w:r>
        <w:rPr>
          <w:rFonts w:ascii="Amiri" w:hAnsi="Amiri" w:eastAsia="Amiri" w:cs="Amiri"/>
          <w:color w:val="111111"/>
          <w:sz w:val="28"/>
          <w:sz w:val="28"/>
          <w:szCs w:val="28"/>
          <w:rtl w:val="true"/>
          <w:lang w:bidi="ar-SA"/>
        </w:rPr>
        <w:t xml:space="preserve">بدعت در قرآن و حديث از منظر فريقين با تأكيد بر مصاديق رايج آن،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بررسى اعتقادات و افكار فرقه وهابيت از منظر قرآن و احاديث،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 xml:space="preserve">بررسى اعتقادى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سياسى پيرامون وهابيت و نظام آل سعود، </w:t>
      </w:r>
      <w:r>
        <w:rPr>
          <w:rFonts w:eastAsia="IRNazanin" w:cs="IRNazanin"/>
          <w:color w:val="111111"/>
          <w:sz w:val="28"/>
          <w:szCs w:val="28"/>
          <w:lang w:bidi="fa-IR"/>
        </w:rPr>
        <w:t>3</w:t>
      </w:r>
      <w:r>
        <w:rPr>
          <w:rFonts w:ascii="IRNazanin" w:hAnsi="IRNazanin" w:eastAsia="IRNazanin"/>
          <w:color w:val="111111"/>
          <w:sz w:val="28"/>
          <w:sz w:val="28"/>
          <w:szCs w:val="28"/>
          <w:lang w:bidi="fa-IR"/>
        </w:rPr>
        <w:t>٠٠</w:t>
      </w:r>
    </w:p>
    <w:p>
      <w:pPr>
        <w:pStyle w:val="BookText"/>
        <w:rPr/>
      </w:pPr>
      <w:r>
        <w:rPr>
          <w:rFonts w:ascii="Amiri" w:hAnsi="Amiri" w:eastAsia="Amiri" w:cs="Amiri"/>
          <w:color w:val="111111"/>
          <w:sz w:val="28"/>
          <w:sz w:val="28"/>
          <w:szCs w:val="28"/>
          <w:rtl w:val="true"/>
          <w:lang w:bidi="ar-SA"/>
        </w:rPr>
        <w:t xml:space="preserve">بررسى بدعت و سنت از منظر قرآن و حديث،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۶۶</w:t>
      </w:r>
    </w:p>
    <w:p>
      <w:pPr>
        <w:pStyle w:val="BookText"/>
        <w:rPr/>
      </w:pPr>
      <w:r>
        <w:rPr>
          <w:rFonts w:ascii="Amiri" w:hAnsi="Amiri" w:eastAsia="Amiri" w:cs="Amiri"/>
          <w:color w:val="111111"/>
          <w:sz w:val="28"/>
          <w:sz w:val="28"/>
          <w:szCs w:val="28"/>
          <w:rtl w:val="true"/>
          <w:lang w:bidi="ar-SA"/>
        </w:rPr>
        <w:t xml:space="preserve">بررسى بسترها و ريشه‌هاى تروريسم در خاورميانه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مطالعه موردى القاعده و طالبان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بررسى بنياد فكرى وهابيت در توحيد و نقد آن،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بررسى پيشينه تاريخى و مبانى اعتقادى سلفيه، </w:t>
      </w: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بررسى تطبيقى افكار وهابيت با خوارج، </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٧</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بررسى تطبيقى مبانى فكرى و آراء كلامى علامه حلى و ابن تيميه در باب شرك و بدعت،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بررسى توحيد عبادى از ديدگاه شيعه و وهابيت، </w:t>
      </w:r>
      <w:r>
        <w:rPr>
          <w:rFonts w:eastAsia="IRNazanin" w:cs="IRNazanin"/>
          <w:color w:val="111111"/>
          <w:sz w:val="28"/>
          <w:szCs w:val="28"/>
          <w:lang w:bidi="fa-IR"/>
        </w:rPr>
        <w:t>34</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بررسى توكل از ديدگاه شيعه و وهابيت، </w:t>
      </w:r>
      <w:r>
        <w:rPr>
          <w:rFonts w:eastAsia="IRNazanin" w:cs="IRNazanin"/>
          <w:color w:val="111111"/>
          <w:sz w:val="28"/>
          <w:szCs w:val="28"/>
          <w:lang w:bidi="fa-IR"/>
        </w:rPr>
        <w:t>1</w:t>
      </w:r>
      <w:r>
        <w:rPr>
          <w:rFonts w:ascii="IRNazanin" w:hAnsi="IRNazanin" w:eastAsia="IRNazanin"/>
          <w:color w:val="111111"/>
          <w:sz w:val="28"/>
          <w:sz w:val="28"/>
          <w:szCs w:val="28"/>
          <w:lang w:bidi="fa-IR"/>
        </w:rPr>
        <w:t>٨</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بررسى جنبش وهابيت و تاثير آن بر امنيت ملى جمهورى اسلامى ايران، </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بررسى جواز توسل از منظر آيات و روايات،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۶</w:t>
      </w:r>
    </w:p>
    <w:p>
      <w:pPr>
        <w:pStyle w:val="BookText"/>
        <w:rPr/>
      </w:pPr>
      <w:r>
        <w:rPr>
          <w:rFonts w:ascii="IRNazanin" w:hAnsi="IRNazanin" w:eastAsia="IRNazanin"/>
          <w:color w:val="111111"/>
          <w:sz w:val="28"/>
          <w:sz w:val="28"/>
          <w:szCs w:val="28"/>
          <w:rtl w:val="true"/>
          <w:lang w:bidi="fa-IR"/>
        </w:rPr>
        <w:t xml:space="preserve">بررسى ديدگاه هاى وهابيت در برداشت از شرك،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بررسى زمينه هاى سياسى و اجتماعى گسترش وهابيت در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موردى استان 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بررسى سلفيگرى در شبه قاره هند، </w:t>
      </w:r>
      <w:r>
        <w:rPr>
          <w:rFonts w:eastAsia="IRNazanin" w:cs="IRNazanin"/>
          <w:color w:val="111111"/>
          <w:sz w:val="28"/>
          <w:szCs w:val="28"/>
          <w:lang w:bidi="fa-IR"/>
        </w:rPr>
        <w:t>41</w:t>
      </w:r>
      <w:r>
        <w:rPr>
          <w:rFonts w:ascii="IRNazanin" w:hAnsi="IRNazanin" w:eastAsia="IRNazanin"/>
          <w:color w:val="111111"/>
          <w:sz w:val="28"/>
          <w:sz w:val="28"/>
          <w:szCs w:val="28"/>
          <w:lang w:bidi="fa-IR"/>
        </w:rPr>
        <w:t>٠</w:t>
      </w:r>
    </w:p>
    <w:p>
      <w:pPr>
        <w:pStyle w:val="BookText"/>
        <w:rPr/>
      </w:pPr>
      <w:r>
        <w:rPr>
          <w:rFonts w:ascii="Amiri" w:hAnsi="Amiri" w:eastAsia="Amiri" w:cs="Amiri"/>
          <w:color w:val="111111"/>
          <w:sz w:val="28"/>
          <w:sz w:val="28"/>
          <w:szCs w:val="28"/>
          <w:rtl w:val="true"/>
          <w:lang w:bidi="ar-SA"/>
        </w:rPr>
        <w:t xml:space="preserve">بررسى شبهات شفاعت در آيات قرآن و تفاسير شيعه و اهل سنت،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بررسى شبهه غلو در زيارت جامعه كبيره،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٠٩</w:t>
      </w:r>
    </w:p>
    <w:p>
      <w:pPr>
        <w:pStyle w:val="BookText"/>
        <w:rPr/>
      </w:pPr>
      <w:r>
        <w:rPr>
          <w:rFonts w:ascii="Amiri" w:hAnsi="Amiri" w:eastAsia="Amiri" w:cs="Amiri"/>
          <w:color w:val="111111"/>
          <w:sz w:val="28"/>
          <w:sz w:val="28"/>
          <w:szCs w:val="28"/>
          <w:rtl w:val="true"/>
          <w:lang w:bidi="ar-SA"/>
        </w:rPr>
        <w:t xml:space="preserve">بررسى شفاعت در آيات و روايات و نقد شبهات وارده بر شفاعت،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بررسى شيوه‌هاى تبليغى وهابيت با تأكيد بر فعاليت‌هاى عربستان،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بررسى عقايد سلفيه از ديدگاه اهل سنت، </w:t>
      </w:r>
      <w:r>
        <w:rPr>
          <w:rFonts w:eastAsia="IRNazanin" w:cs="IRNazanin"/>
          <w:color w:val="111111"/>
          <w:sz w:val="28"/>
          <w:szCs w:val="28"/>
          <w:lang w:bidi="fa-IR"/>
        </w:rPr>
        <w:t>2</w:t>
      </w:r>
      <w:r>
        <w:rPr>
          <w:rFonts w:ascii="IRNazanin" w:hAnsi="IRNazanin" w:eastAsia="IRNazanin"/>
          <w:color w:val="111111"/>
          <w:sz w:val="28"/>
          <w:sz w:val="28"/>
          <w:szCs w:val="28"/>
          <w:lang w:bidi="fa-IR"/>
        </w:rPr>
        <w:t>٧٠</w:t>
      </w:r>
    </w:p>
    <w:p>
      <w:pPr>
        <w:pStyle w:val="BookText"/>
        <w:rPr/>
      </w:pPr>
      <w:r>
        <w:rPr>
          <w:rFonts w:ascii="Amiri" w:hAnsi="Amiri" w:eastAsia="Amiri" w:cs="Amiri"/>
          <w:color w:val="111111"/>
          <w:sz w:val="28"/>
          <w:sz w:val="28"/>
          <w:szCs w:val="28"/>
          <w:rtl w:val="true"/>
          <w:lang w:bidi="ar-SA"/>
        </w:rPr>
        <w:t xml:space="preserve">بررسى عقايد وهابيت در موضوع توحيد،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بررسى فقهى زيارت اهل قبور ازديدگاه مذاهب خمسه، </w:t>
      </w:r>
      <w:r>
        <w:rPr>
          <w:rFonts w:eastAsia="IRNazanin" w:cs="IRNazanin"/>
          <w:color w:val="111111"/>
          <w:sz w:val="28"/>
          <w:szCs w:val="28"/>
          <w:lang w:bidi="fa-IR"/>
        </w:rPr>
        <w:t>3</w:t>
      </w:r>
      <w:r>
        <w:rPr>
          <w:rFonts w:ascii="IRNazanin" w:hAnsi="IRNazanin" w:eastAsia="IRNazanin"/>
          <w:color w:val="111111"/>
          <w:sz w:val="28"/>
          <w:sz w:val="28"/>
          <w:szCs w:val="28"/>
          <w:lang w:bidi="fa-IR"/>
        </w:rPr>
        <w:t>٩</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بررسى فقهى و اعتقادى فرق وهابيت،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٩٩</w:t>
      </w:r>
    </w:p>
    <w:p>
      <w:pPr>
        <w:pStyle w:val="BookText"/>
        <w:rPr/>
      </w:pPr>
      <w:r>
        <w:rPr>
          <w:rFonts w:ascii="IRNazanin" w:hAnsi="IRNazanin" w:eastAsia="IRNazanin"/>
          <w:color w:val="111111"/>
          <w:sz w:val="28"/>
          <w:sz w:val="28"/>
          <w:szCs w:val="28"/>
          <w:rtl w:val="true"/>
          <w:lang w:bidi="fa-IR"/>
        </w:rPr>
        <w:t xml:space="preserve">بررسى قرآنى و روايى توحيد و شرك از ديدگاه تشيع و وهابيت،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بررسى مبانى فكرى و اعتقادى معاويه،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p>
    <w:p>
      <w:pPr>
        <w:pStyle w:val="BookText"/>
        <w:rPr/>
      </w:pPr>
      <w:r>
        <w:rPr>
          <w:rFonts w:ascii="Amiri" w:hAnsi="Amiri" w:eastAsia="Amiri" w:cs="Amiri"/>
          <w:color w:val="111111"/>
          <w:sz w:val="28"/>
          <w:sz w:val="28"/>
          <w:szCs w:val="28"/>
          <w:rtl w:val="true"/>
          <w:lang w:bidi="ar-SA"/>
        </w:rPr>
        <w:t xml:space="preserve">بررسى مبانى فكرى و فقهى وهابيت،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بررسى مبانى كلامى وهابيت در مورد توحيد و شرك،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۶٨</w:t>
      </w:r>
    </w:p>
    <w:p>
      <w:pPr>
        <w:pStyle w:val="BookText"/>
        <w:rPr/>
      </w:pPr>
      <w:r>
        <w:rPr>
          <w:rFonts w:ascii="IRNazanin" w:hAnsi="IRNazanin" w:eastAsia="IRNazanin"/>
          <w:color w:val="111111"/>
          <w:sz w:val="28"/>
          <w:sz w:val="28"/>
          <w:szCs w:val="28"/>
          <w:rtl w:val="true"/>
          <w:lang w:bidi="fa-IR"/>
        </w:rPr>
        <w:t xml:space="preserve">بررسى مسأله توسل از ديدگاه متفكران شيعى و وهابى، </w:t>
      </w:r>
      <w:r>
        <w:rPr>
          <w:rFonts w:eastAsia="IRNazanin" w:cs="IRNazanin"/>
          <w:color w:val="111111"/>
          <w:sz w:val="28"/>
          <w:szCs w:val="28"/>
          <w:lang w:bidi="fa-IR"/>
        </w:rPr>
        <w:t>41</w:t>
      </w:r>
      <w:r>
        <w:rPr>
          <w:rFonts w:ascii="IRNazanin" w:hAnsi="IRNazanin" w:eastAsia="IRNazanin"/>
          <w:color w:val="111111"/>
          <w:sz w:val="28"/>
          <w:sz w:val="28"/>
          <w:szCs w:val="28"/>
          <w:lang w:bidi="fa-IR"/>
        </w:rPr>
        <w:t>٠</w:t>
      </w:r>
    </w:p>
    <w:p>
      <w:pPr>
        <w:pStyle w:val="BookText"/>
        <w:rPr/>
      </w:pPr>
      <w:r>
        <w:rPr>
          <w:rFonts w:ascii="IRNazanin" w:hAnsi="IRNazanin" w:eastAsia="IRNazanin"/>
          <w:color w:val="111111"/>
          <w:sz w:val="28"/>
          <w:sz w:val="28"/>
          <w:szCs w:val="28"/>
          <w:rtl w:val="true"/>
          <w:lang w:bidi="fa-IR"/>
        </w:rPr>
        <w:t xml:space="preserve">بررسى مسأله شفاعت از ديدگاه وهابيت، </w:t>
      </w:r>
      <w:r>
        <w:rPr>
          <w:rFonts w:eastAsia="IRNazanin" w:cs="IRNazanin"/>
          <w:color w:val="111111"/>
          <w:sz w:val="28"/>
          <w:szCs w:val="28"/>
          <w:lang w:bidi="fa-IR"/>
        </w:rPr>
        <w:t>33</w:t>
      </w:r>
      <w:r>
        <w:rPr>
          <w:rFonts w:ascii="IRNazanin" w:hAnsi="IRNazanin" w:eastAsia="IRNazanin"/>
          <w:color w:val="111111"/>
          <w:sz w:val="28"/>
          <w:sz w:val="28"/>
          <w:szCs w:val="28"/>
          <w:lang w:bidi="fa-IR"/>
        </w:rPr>
        <w:t>٧</w:t>
      </w:r>
    </w:p>
    <w:p>
      <w:pPr>
        <w:pStyle w:val="BookText"/>
        <w:rPr/>
      </w:pPr>
      <w:r>
        <w:rPr>
          <w:rFonts w:ascii="Amiri" w:hAnsi="Amiri" w:eastAsia="Amiri" w:cs="Amiri"/>
          <w:color w:val="111111"/>
          <w:sz w:val="28"/>
          <w:sz w:val="28"/>
          <w:szCs w:val="28"/>
          <w:rtl w:val="true"/>
          <w:lang w:bidi="ar-SA"/>
        </w:rPr>
        <w:t xml:space="preserve">بررسى مسلك وهابيت در زمينه توحيد و شرك و شفاعت، </w:t>
      </w:r>
      <w:r>
        <w:rPr>
          <w:rFonts w:eastAsia="Amiri" w:cs="Amiri" w:ascii="Amiri" w:hAnsi="Amiri"/>
          <w:color w:val="111111"/>
          <w:sz w:val="28"/>
          <w:szCs w:val="28"/>
          <w:lang w:bidi="ar-SA"/>
        </w:rPr>
        <w:t>212</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بررسى مسئله شفاعت از ديدگاه علامه طباطبايى و فخر رازى، </w:t>
      </w:r>
      <w:r>
        <w:rPr>
          <w:rFonts w:eastAsia="IRNazanin" w:cs="IRNazanin"/>
          <w:color w:val="111111"/>
          <w:sz w:val="28"/>
          <w:szCs w:val="28"/>
          <w:lang w:bidi="fa-IR"/>
        </w:rPr>
        <w:t>3</w:t>
      </w:r>
      <w:r>
        <w:rPr>
          <w:rFonts w:ascii="IRNazanin" w:hAnsi="IRNazanin" w:eastAsia="IRNazanin"/>
          <w:color w:val="111111"/>
          <w:sz w:val="28"/>
          <w:sz w:val="28"/>
          <w:szCs w:val="28"/>
          <w:lang w:bidi="fa-IR"/>
        </w:rPr>
        <w:t>٩</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بررسى مقايسه‌اى معنا و حدود شرك از ديدگاه وهابيت همراه آراء شيعيان اثنى عشرى و اهل تسنن، </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بررسى و پاسخ به شبهات كلامى مخالفان تشيع، </w:t>
      </w:r>
      <w:r>
        <w:rPr>
          <w:rFonts w:eastAsia="IRNazanin" w:cs="IRNazanin"/>
          <w:color w:val="111111"/>
          <w:sz w:val="28"/>
          <w:szCs w:val="28"/>
          <w:lang w:bidi="fa-IR"/>
        </w:rPr>
        <w:t>3</w:t>
      </w:r>
      <w:r>
        <w:rPr>
          <w:rFonts w:ascii="IRNazanin" w:hAnsi="IRNazanin" w:eastAsia="IRNazanin"/>
          <w:color w:val="111111"/>
          <w:sz w:val="28"/>
          <w:sz w:val="28"/>
          <w:szCs w:val="28"/>
          <w:lang w:bidi="fa-IR"/>
        </w:rPr>
        <w:t>٠۶</w:t>
      </w:r>
    </w:p>
    <w:p>
      <w:pPr>
        <w:pStyle w:val="BookText"/>
        <w:rPr/>
      </w:pPr>
      <w:r>
        <w:rPr>
          <w:rFonts w:ascii="Amiri" w:hAnsi="Amiri" w:eastAsia="Amiri" w:cs="Amiri"/>
          <w:color w:val="111111"/>
          <w:sz w:val="28"/>
          <w:sz w:val="28"/>
          <w:szCs w:val="28"/>
          <w:rtl w:val="true"/>
          <w:lang w:bidi="ar-SA"/>
        </w:rPr>
        <w:t xml:space="preserve">بررسى و تحليل تعارضات فكرى وهابيت با آيات قرآن،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بررسى و تحليل فقهى جايگاه عزادارى و مرثيه و شبهات مربوط به آن، </w:t>
      </w:r>
      <w:r>
        <w:rPr>
          <w:rFonts w:eastAsia="IRNazanin" w:cs="IRNazanin"/>
          <w:color w:val="111111"/>
          <w:sz w:val="28"/>
          <w:szCs w:val="28"/>
          <w:lang w:bidi="fa-IR"/>
        </w:rPr>
        <w:t>43</w:t>
      </w:r>
      <w:r>
        <w:rPr>
          <w:rFonts w:ascii="IRNazanin" w:hAnsi="IRNazanin" w:eastAsia="IRNazanin"/>
          <w:color w:val="111111"/>
          <w:sz w:val="28"/>
          <w:sz w:val="28"/>
          <w:szCs w:val="28"/>
          <w:lang w:bidi="fa-IR"/>
        </w:rPr>
        <w:t>٧</w:t>
      </w:r>
    </w:p>
    <w:p>
      <w:pPr>
        <w:pStyle w:val="BookText"/>
        <w:rPr/>
      </w:pPr>
      <w:r>
        <w:rPr>
          <w:rFonts w:ascii="Amiri" w:hAnsi="Amiri" w:eastAsia="Amiri" w:cs="Amiri"/>
          <w:color w:val="111111"/>
          <w:sz w:val="28"/>
          <w:sz w:val="28"/>
          <w:szCs w:val="28"/>
          <w:rtl w:val="true"/>
          <w:lang w:bidi="ar-SA"/>
        </w:rPr>
        <w:t xml:space="preserve">بررسى و تحليل مبانى فكرى وهابيت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نظر به دو مبناى اصل توحيد، شرك و بدعت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٠٩</w:t>
      </w:r>
    </w:p>
    <w:p>
      <w:pPr>
        <w:pStyle w:val="BookText"/>
        <w:rPr/>
      </w:pPr>
      <w:r>
        <w:rPr>
          <w:rFonts w:ascii="Amiri" w:hAnsi="Amiri" w:eastAsia="Amiri" w:cs="Amiri"/>
          <w:color w:val="111111"/>
          <w:sz w:val="28"/>
          <w:sz w:val="28"/>
          <w:szCs w:val="28"/>
          <w:rtl w:val="true"/>
          <w:lang w:bidi="ar-SA"/>
        </w:rPr>
        <w:t xml:space="preserve">بررسى و تطبيق تفسير آيات صفاتى خداوند بين تفسير الميزان و تفسير المنار،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بررسى و 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الشبهات فى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عبدالوهاب،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بررسى و نقد احكام فقهى مزارها در مذاهب خمسه اسلامى،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بررسى و نقد باب دوم از كتاب اصول مذهب الشيعة الامامية،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بررسى و نقد ديدگاه قفارى درباره جايگاه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مكتب تشيع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اول از باب دوم از كتاب اصول مذهب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٧۶</w:t>
      </w:r>
    </w:p>
    <w:p>
      <w:pPr>
        <w:pStyle w:val="BookText"/>
        <w:rPr/>
      </w:pPr>
      <w:r>
        <w:rPr>
          <w:rFonts w:ascii="IRNazanin" w:hAnsi="IRNazanin" w:eastAsia="IRNazanin"/>
          <w:color w:val="111111"/>
          <w:sz w:val="28"/>
          <w:sz w:val="28"/>
          <w:szCs w:val="28"/>
          <w:rtl w:val="true"/>
          <w:lang w:bidi="fa-IR"/>
        </w:rPr>
        <w:t xml:space="preserve">بررسى و نقد ديدگاه محمد بن عبدالوهاب درباره معيارهاى توحيد و شرك، </w:t>
      </w:r>
      <w:r>
        <w:rPr>
          <w:rFonts w:eastAsia="IRNazanin" w:cs="IRNazanin"/>
          <w:color w:val="111111"/>
          <w:sz w:val="28"/>
          <w:szCs w:val="28"/>
          <w:lang w:bidi="fa-IR"/>
        </w:rPr>
        <w:t>1</w:t>
      </w:r>
      <w:r>
        <w:rPr>
          <w:rFonts w:ascii="IRNazanin" w:hAnsi="IRNazanin" w:eastAsia="IRNazanin"/>
          <w:color w:val="111111"/>
          <w:sz w:val="28"/>
          <w:sz w:val="28"/>
          <w:szCs w:val="28"/>
          <w:lang w:bidi="fa-IR"/>
        </w:rPr>
        <w:t>٧٨</w:t>
      </w:r>
    </w:p>
    <w:p>
      <w:pPr>
        <w:pStyle w:val="BookText"/>
        <w:rPr/>
      </w:pPr>
      <w:r>
        <w:rPr>
          <w:rFonts w:ascii="Amiri" w:hAnsi="Amiri" w:eastAsia="Amiri" w:cs="Amiri"/>
          <w:color w:val="111111"/>
          <w:sz w:val="28"/>
          <w:sz w:val="28"/>
          <w:szCs w:val="28"/>
          <w:rtl w:val="true"/>
          <w:lang w:bidi="ar-SA"/>
        </w:rPr>
        <w:t xml:space="preserve">بررسى و نقد سلفيه در شمال آفريقا،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بررسى وهابيت و نفود آن در شبه قاره هند،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w:t>
      </w:r>
    </w:p>
    <w:p>
      <w:pPr>
        <w:pStyle w:val="BookText"/>
        <w:rPr/>
      </w:pPr>
      <w:r>
        <w:rPr>
          <w:rFonts w:ascii="IRNazanin" w:hAnsi="IRNazanin" w:eastAsia="IRNazanin"/>
          <w:color w:val="111111"/>
          <w:sz w:val="28"/>
          <w:sz w:val="28"/>
          <w:szCs w:val="28"/>
          <w:rtl w:val="true"/>
          <w:lang w:bidi="fa-IR"/>
        </w:rPr>
        <w:t xml:space="preserve">بررسى جايگاه توسل در قرآن و احاديث، </w:t>
      </w:r>
      <w:r>
        <w:rPr>
          <w:rFonts w:eastAsia="IRNazanin" w:cs="IRNazanin"/>
          <w:color w:val="111111"/>
          <w:sz w:val="28"/>
          <w:szCs w:val="28"/>
          <w:lang w:bidi="fa-IR"/>
        </w:rPr>
        <w:t>2</w:t>
      </w:r>
      <w:r>
        <w:rPr>
          <w:rFonts w:ascii="IRNazanin" w:hAnsi="IRNazanin" w:eastAsia="IRNazanin"/>
          <w:color w:val="111111"/>
          <w:sz w:val="28"/>
          <w:sz w:val="28"/>
          <w:szCs w:val="28"/>
          <w:lang w:bidi="fa-IR"/>
        </w:rPr>
        <w:t>٩</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بررسى فقهى عقايد واحكام فرقه‌هاى ضاله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 وشيطان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lang w:bidi="fa-IR"/>
        </w:rPr>
        <w:t>٩</w:t>
      </w:r>
    </w:p>
    <w:p>
      <w:pPr>
        <w:pStyle w:val="BookText"/>
        <w:rPr/>
      </w:pPr>
      <w:r>
        <w:rPr>
          <w:rFonts w:ascii="IRNazanin" w:hAnsi="IRNazanin" w:eastAsia="IRNazanin"/>
          <w:color w:val="111111"/>
          <w:sz w:val="28"/>
          <w:sz w:val="28"/>
          <w:szCs w:val="28"/>
          <w:rtl w:val="true"/>
          <w:lang w:bidi="fa-IR"/>
        </w:rPr>
        <w:t xml:space="preserve">بررسى و نقد اشكالات كلامى احمد كاتب و دكتر قفارى پيرامون حديث غدير، </w:t>
      </w:r>
      <w:r>
        <w:rPr>
          <w:rFonts w:eastAsia="IRNazanin" w:cs="IRNazanin"/>
          <w:color w:val="111111"/>
          <w:sz w:val="28"/>
          <w:szCs w:val="28"/>
          <w:lang w:bidi="fa-IR"/>
        </w:rPr>
        <w:t>1</w:t>
      </w:r>
      <w:r>
        <w:rPr>
          <w:rFonts w:ascii="IRNazanin" w:hAnsi="IRNazanin" w:eastAsia="IRNazanin"/>
          <w:color w:val="111111"/>
          <w:sz w:val="28"/>
          <w:sz w:val="28"/>
          <w:szCs w:val="28"/>
          <w:lang w:bidi="fa-IR"/>
        </w:rPr>
        <w:t>۶</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پاسخ به شبهات شفاعت، </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پاسخ به شبهات وهابيت، پيرامون غيبت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پرستش در قرآن و حديث از منظر شيعه و وهابى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تاكيد بر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۶</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پژوهشى در نقدهاى علامه امينى بر منهاج السنة، </w:t>
      </w:r>
      <w:r>
        <w:rPr>
          <w:rFonts w:eastAsia="IRNazanin" w:cs="IRNazanin"/>
          <w:color w:val="111111"/>
          <w:sz w:val="28"/>
          <w:szCs w:val="28"/>
          <w:lang w:bidi="fa-IR"/>
        </w:rPr>
        <w:t>2</w:t>
      </w:r>
      <w:r>
        <w:rPr>
          <w:rFonts w:ascii="IRNazanin" w:hAnsi="IRNazanin" w:eastAsia="IRNazanin"/>
          <w:color w:val="111111"/>
          <w:sz w:val="28"/>
          <w:sz w:val="28"/>
          <w:szCs w:val="28"/>
          <w:lang w:bidi="fa-IR"/>
        </w:rPr>
        <w:t>٩</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پژوهشى موضوعى در سنت و بدعت در پرتو تعاليم مكتب اهل‌البيت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lang w:bidi="fa-IR"/>
        </w:rPr>
        <w:t>٩</w:t>
      </w:r>
    </w:p>
    <w:p>
      <w:pPr>
        <w:pStyle w:val="BookText"/>
        <w:rPr/>
      </w:pPr>
      <w:r>
        <w:rPr>
          <w:rFonts w:ascii="IRNazanin" w:hAnsi="IRNazanin" w:eastAsia="IRNazanin"/>
          <w:color w:val="111111"/>
          <w:sz w:val="28"/>
          <w:sz w:val="28"/>
          <w:szCs w:val="28"/>
          <w:rtl w:val="true"/>
          <w:lang w:bidi="fa-IR"/>
        </w:rPr>
        <w:t xml:space="preserve">پيامدهاى نفوذ وهابيت دركشورهاى همسايه و تاثير آن بر امنيت ملى ايران، </w:t>
      </w:r>
      <w:r>
        <w:rPr>
          <w:rFonts w:eastAsia="IRNazanin" w:cs="IRNazanin"/>
          <w:color w:val="111111"/>
          <w:sz w:val="28"/>
          <w:szCs w:val="28"/>
          <w:lang w:bidi="fa-IR"/>
        </w:rPr>
        <w:t>1</w:t>
      </w:r>
      <w:r>
        <w:rPr>
          <w:rFonts w:ascii="IRNazanin" w:hAnsi="IRNazanin" w:eastAsia="IRNazanin"/>
          <w:color w:val="111111"/>
          <w:sz w:val="28"/>
          <w:sz w:val="28"/>
          <w:szCs w:val="28"/>
          <w:lang w:bidi="fa-IR"/>
        </w:rPr>
        <w:t>۶٨</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تأثير انديشه وهابيت بر روابط بين شيعه و سنى،</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تاثير وهابيت بر امنيت ملى جمهورى اسلامى ايران،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تأثيرات دوسويه وهابيت و القاعده در خاورميانه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تأكيد بر عربستان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٧٠</w:t>
      </w:r>
    </w:p>
    <w:p>
      <w:pPr>
        <w:pStyle w:val="BookText"/>
        <w:rPr/>
      </w:pPr>
      <w:r>
        <w:rPr>
          <w:rFonts w:ascii="IRNazanin" w:hAnsi="IRNazanin" w:eastAsia="IRNazanin"/>
          <w:color w:val="111111"/>
          <w:sz w:val="28"/>
          <w:sz w:val="28"/>
          <w:szCs w:val="28"/>
          <w:rtl w:val="true"/>
          <w:lang w:bidi="fa-IR"/>
        </w:rPr>
        <w:t xml:space="preserve">تاثير سلفى گرى در منطقه خاورميانه بر امنيت ملى جمهورى اسلامى ايران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٧</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تاريخ پيدايش و تطور فرقه وهابيت،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تاريخچه پيدايش وهابيت و نقد وبررسى عقايد آن،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تاريخچه وهابيت در عربستان، </w:t>
      </w:r>
      <w:r>
        <w:rPr>
          <w:rFonts w:eastAsia="IRNazanin" w:cs="IRNazanin"/>
          <w:color w:val="111111"/>
          <w:sz w:val="28"/>
          <w:szCs w:val="28"/>
          <w:lang w:bidi="fa-IR"/>
        </w:rPr>
        <w:t>3</w:t>
      </w:r>
      <w:r>
        <w:rPr>
          <w:rFonts w:ascii="IRNazanin" w:hAnsi="IRNazanin" w:eastAsia="IRNazanin"/>
          <w:color w:val="111111"/>
          <w:sz w:val="28"/>
          <w:sz w:val="28"/>
          <w:szCs w:val="28"/>
          <w:lang w:bidi="fa-IR"/>
        </w:rPr>
        <w:t>٠٩</w:t>
      </w:r>
    </w:p>
    <w:p>
      <w:pPr>
        <w:pStyle w:val="BookText"/>
        <w:rPr/>
      </w:pPr>
      <w:r>
        <w:rPr>
          <w:rFonts w:ascii="Amiri" w:hAnsi="Amiri" w:eastAsia="Amiri" w:cs="Amiri"/>
          <w:color w:val="111111"/>
          <w:sz w:val="28"/>
          <w:sz w:val="28"/>
          <w:szCs w:val="28"/>
          <w:rtl w:val="true"/>
          <w:lang w:bidi="ar-SA"/>
        </w:rPr>
        <w:t xml:space="preserve">التبرك فى العقل والنقل،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٩</w:t>
      </w:r>
    </w:p>
    <w:p>
      <w:pPr>
        <w:pStyle w:val="BookText"/>
        <w:rPr/>
      </w:pPr>
      <w:r>
        <w:rPr>
          <w:rFonts w:ascii="IRNazanin" w:hAnsi="IRNazanin" w:eastAsia="IRNazanin"/>
          <w:color w:val="111111"/>
          <w:sz w:val="28"/>
          <w:sz w:val="28"/>
          <w:szCs w:val="28"/>
          <w:rtl w:val="true"/>
          <w:lang w:bidi="fa-IR"/>
        </w:rPr>
        <w:t xml:space="preserve">تبرك و جايگاه آن از ديدگاه فريقين، </w:t>
      </w:r>
      <w:r>
        <w:rPr>
          <w:rFonts w:eastAsia="IRNazanin" w:cs="IRNazanin"/>
          <w:color w:val="111111"/>
          <w:sz w:val="28"/>
          <w:szCs w:val="28"/>
          <w:lang w:bidi="fa-IR"/>
        </w:rPr>
        <w:t>1</w:t>
      </w:r>
      <w:r>
        <w:rPr>
          <w:rFonts w:ascii="IRNazanin" w:hAnsi="IRNazanin" w:eastAsia="IRNazanin"/>
          <w:color w:val="111111"/>
          <w:sz w:val="28"/>
          <w:sz w:val="28"/>
          <w:szCs w:val="28"/>
          <w:lang w:bidi="fa-IR"/>
        </w:rPr>
        <w:t>٧٩</w:t>
      </w:r>
    </w:p>
    <w:p>
      <w:pPr>
        <w:pStyle w:val="BookText"/>
        <w:rPr/>
      </w:pPr>
      <w:r>
        <w:rPr>
          <w:rFonts w:ascii="IRNazanin" w:hAnsi="IRNazanin" w:eastAsia="IRNazanin"/>
          <w:color w:val="111111"/>
          <w:sz w:val="28"/>
          <w:sz w:val="28"/>
          <w:szCs w:val="28"/>
          <w:rtl w:val="true"/>
          <w:lang w:bidi="fa-IR"/>
        </w:rPr>
        <w:t xml:space="preserve">تجسم اعمال از ديدگاه قرآن و روايات و رد شبهات آنان، </w:t>
      </w:r>
      <w:r>
        <w:rPr>
          <w:rFonts w:eastAsia="IRNazanin" w:cs="IRNazanin"/>
          <w:color w:val="111111"/>
          <w:sz w:val="28"/>
          <w:szCs w:val="28"/>
          <w:lang w:bidi="fa-IR"/>
        </w:rPr>
        <w:t>2</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 xml:space="preserve">تحليل تلاقى ژئوپلتيك تشيع و وهابيت درحوزه پيرامون جمهورى اسلامى ايران،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ترجمه كتاب رد بر وهابيت و نقض فتاوى آنها،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ترجمه و نقد شخصيت و آراء ابن تيميه از ديدگاه اهل سنت، </w:t>
      </w:r>
      <w:r>
        <w:rPr>
          <w:rFonts w:eastAsia="IRNazanin" w:cs="IRNazanin"/>
          <w:color w:val="111111"/>
          <w:sz w:val="28"/>
          <w:szCs w:val="28"/>
          <w:lang w:bidi="fa-IR"/>
        </w:rPr>
        <w:t>3</w:t>
      </w:r>
      <w:r>
        <w:rPr>
          <w:rFonts w:ascii="IRNazanin" w:hAnsi="IRNazanin" w:eastAsia="IRNazanin"/>
          <w:color w:val="111111"/>
          <w:sz w:val="28"/>
          <w:sz w:val="28"/>
          <w:szCs w:val="28"/>
          <w:lang w:bidi="fa-IR"/>
        </w:rPr>
        <w:t>٩</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تضاد وهابيت و ديوبنديه،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۶٩</w:t>
      </w:r>
    </w:p>
    <w:p>
      <w:pPr>
        <w:pStyle w:val="BookText"/>
        <w:rPr/>
      </w:pPr>
      <w:r>
        <w:rPr>
          <w:rFonts w:ascii="Amiri" w:hAnsi="Amiri" w:eastAsia="Amiri" w:cs="Amiri"/>
          <w:color w:val="111111"/>
          <w:sz w:val="28"/>
          <w:sz w:val="28"/>
          <w:szCs w:val="28"/>
          <w:rtl w:val="true"/>
          <w:lang w:bidi="ar-SA"/>
        </w:rPr>
        <w:t xml:space="preserve">تطور مسئله زيارت اهل قبور در تسنن و تشيع،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تقيه از ديدگاه شيعه و پاسخ به شبهات وهابيان،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تكفير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مدعيات و مستندات،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تكفير و جايگاه كلامى آن از ديدگاه علامه مجلسى و ابن تيميه،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توحيد از ديدگاه تشيع و وهابيت، </w:t>
      </w:r>
      <w:r>
        <w:rPr>
          <w:rFonts w:eastAsia="IRNazanin" w:cs="IRNazanin"/>
          <w:color w:val="111111"/>
          <w:sz w:val="28"/>
          <w:szCs w:val="28"/>
          <w:lang w:bidi="fa-IR"/>
        </w:rPr>
        <w:t>2</w:t>
      </w:r>
      <w:r>
        <w:rPr>
          <w:rFonts w:ascii="IRNazanin" w:hAnsi="IRNazanin" w:eastAsia="IRNazanin"/>
          <w:color w:val="111111"/>
          <w:sz w:val="28"/>
          <w:sz w:val="28"/>
          <w:szCs w:val="28"/>
          <w:lang w:bidi="fa-IR"/>
        </w:rPr>
        <w:t>٨٨</w:t>
      </w:r>
    </w:p>
    <w:p>
      <w:pPr>
        <w:pStyle w:val="BookText"/>
        <w:rPr/>
      </w:pPr>
      <w:r>
        <w:rPr>
          <w:rFonts w:ascii="IRNazanin" w:hAnsi="IRNazanin" w:eastAsia="IRNazanin"/>
          <w:color w:val="111111"/>
          <w:sz w:val="28"/>
          <w:sz w:val="28"/>
          <w:szCs w:val="28"/>
          <w:rtl w:val="true"/>
          <w:lang w:bidi="fa-IR"/>
        </w:rPr>
        <w:t xml:space="preserve">توحيد صفاتى و انحراف گروههاى مختلف از جمله اشاعره و وهابيها و نقش ائمه عليهم السلام،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توحيد عبادى از ديدگاه شيعه و اهل سنت،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توحيد عبادى از ديدگاه شيعه و وهابيت، </w:t>
      </w:r>
      <w:r>
        <w:rPr>
          <w:rFonts w:eastAsia="IRNazanin" w:cs="IRNazanin"/>
          <w:color w:val="111111"/>
          <w:sz w:val="28"/>
          <w:szCs w:val="28"/>
          <w:lang w:bidi="fa-IR"/>
        </w:rPr>
        <w:t>34</w:t>
      </w:r>
      <w:r>
        <w:rPr>
          <w:rFonts w:ascii="IRNazanin" w:hAnsi="IRNazanin" w:eastAsia="IRNazanin"/>
          <w:color w:val="111111"/>
          <w:sz w:val="28"/>
          <w:sz w:val="28"/>
          <w:szCs w:val="28"/>
          <w:lang w:bidi="fa-IR"/>
        </w:rPr>
        <w:t>٩</w:t>
      </w:r>
    </w:p>
    <w:p>
      <w:pPr>
        <w:pStyle w:val="BookText"/>
        <w:rPr/>
      </w:pPr>
      <w:r>
        <w:rPr>
          <w:rFonts w:ascii="IRNazanin" w:hAnsi="IRNazanin" w:eastAsia="IRNazanin"/>
          <w:color w:val="111111"/>
          <w:sz w:val="28"/>
          <w:sz w:val="28"/>
          <w:szCs w:val="28"/>
          <w:rtl w:val="true"/>
          <w:lang w:bidi="fa-IR"/>
        </w:rPr>
        <w:t xml:space="preserve">توحيد عبادى از ديدگاه قرآن و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رويكرد انتقادى به نظرات ابن تيميه، </w:t>
      </w:r>
      <w:r>
        <w:rPr>
          <w:rFonts w:eastAsia="IRNazanin" w:cs="IRNazanin"/>
          <w:color w:val="111111"/>
          <w:sz w:val="28"/>
          <w:szCs w:val="28"/>
          <w:lang w:bidi="fa-IR"/>
        </w:rPr>
        <w:t>1</w:t>
      </w:r>
      <w:r>
        <w:rPr>
          <w:rFonts w:ascii="IRNazanin" w:hAnsi="IRNazanin" w:eastAsia="IRNazanin"/>
          <w:color w:val="111111"/>
          <w:sz w:val="28"/>
          <w:sz w:val="28"/>
          <w:szCs w:val="28"/>
          <w:lang w:bidi="fa-IR"/>
        </w:rPr>
        <w:t>۶٨</w:t>
      </w:r>
    </w:p>
    <w:p>
      <w:pPr>
        <w:pStyle w:val="BookText"/>
        <w:rPr/>
      </w:pPr>
      <w:r>
        <w:rPr>
          <w:rFonts w:ascii="IRNazanin" w:hAnsi="IRNazanin" w:eastAsia="IRNazanin"/>
          <w:color w:val="111111"/>
          <w:sz w:val="28"/>
          <w:sz w:val="28"/>
          <w:szCs w:val="28"/>
          <w:rtl w:val="true"/>
          <w:lang w:bidi="fa-IR"/>
        </w:rPr>
        <w:t xml:space="preserve">توحيد عبادى از ديدگاه قرآن، </w:t>
      </w:r>
      <w:r>
        <w:rPr>
          <w:rFonts w:eastAsia="IRNazanin" w:cs="IRNazanin"/>
          <w:color w:val="111111"/>
          <w:sz w:val="28"/>
          <w:szCs w:val="28"/>
          <w:lang w:bidi="fa-IR"/>
        </w:rPr>
        <w:t>3</w:t>
      </w:r>
      <w:r>
        <w:rPr>
          <w:rFonts w:ascii="IRNazanin" w:hAnsi="IRNazanin" w:eastAsia="IRNazanin"/>
          <w:color w:val="111111"/>
          <w:sz w:val="28"/>
          <w:sz w:val="28"/>
          <w:szCs w:val="28"/>
          <w:lang w:bidi="fa-IR"/>
        </w:rPr>
        <w:t>۶۶</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توحيد عبادى از ديدگاه وهابيت و نقد آن، </w:t>
      </w:r>
      <w:r>
        <w:rPr>
          <w:rFonts w:eastAsia="IRNazanin" w:cs="IRNazanin"/>
          <w:color w:val="111111"/>
          <w:sz w:val="28"/>
          <w:szCs w:val="28"/>
          <w:lang w:bidi="fa-IR"/>
        </w:rPr>
        <w:t>2</w:t>
      </w:r>
      <w:r>
        <w:rPr>
          <w:rFonts w:ascii="IRNazanin" w:hAnsi="IRNazanin" w:eastAsia="IRNazanin"/>
          <w:color w:val="111111"/>
          <w:sz w:val="28"/>
          <w:sz w:val="28"/>
          <w:szCs w:val="28"/>
          <w:lang w:bidi="fa-IR"/>
        </w:rPr>
        <w:t>٧</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توحيد عبادى از منظر اماميه و سلفيه،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توحيد و شرك از نظر تشيع و وهابيت، </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٧</w:t>
      </w:r>
    </w:p>
    <w:p>
      <w:pPr>
        <w:pStyle w:val="BookText"/>
        <w:rPr/>
      </w:pPr>
      <w:r>
        <w:rPr>
          <w:rFonts w:ascii="IRNazanin" w:hAnsi="IRNazanin" w:eastAsia="IRNazanin"/>
          <w:color w:val="111111"/>
          <w:sz w:val="28"/>
          <w:sz w:val="28"/>
          <w:szCs w:val="28"/>
          <w:rtl w:val="true"/>
          <w:lang w:bidi="fa-IR"/>
        </w:rPr>
        <w:t xml:space="preserve">توسل از ديدگاه شيعه و وهابيت،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توسل از ديدگاه قرآن و حديث، </w:t>
      </w:r>
      <w:r>
        <w:rPr>
          <w:rFonts w:eastAsia="IRNazanin" w:cs="IRNazanin"/>
          <w:color w:val="111111"/>
          <w:sz w:val="28"/>
          <w:szCs w:val="28"/>
          <w:lang w:bidi="fa-IR"/>
        </w:rPr>
        <w:t>3</w:t>
      </w:r>
      <w:r>
        <w:rPr>
          <w:rFonts w:ascii="IRNazanin" w:hAnsi="IRNazanin" w:eastAsia="IRNazanin"/>
          <w:color w:val="111111"/>
          <w:sz w:val="28"/>
          <w:sz w:val="28"/>
          <w:szCs w:val="28"/>
          <w:lang w:bidi="fa-IR"/>
        </w:rPr>
        <w:t>٧٠</w:t>
      </w:r>
    </w:p>
    <w:p>
      <w:pPr>
        <w:pStyle w:val="BookText"/>
        <w:rPr/>
      </w:pPr>
      <w:r>
        <w:rPr>
          <w:rFonts w:ascii="IRNazanin" w:hAnsi="IRNazanin" w:eastAsia="IRNazanin"/>
          <w:color w:val="111111"/>
          <w:sz w:val="28"/>
          <w:sz w:val="28"/>
          <w:szCs w:val="28"/>
          <w:rtl w:val="true"/>
          <w:lang w:bidi="fa-IR"/>
        </w:rPr>
        <w:t xml:space="preserve">توسل از ديدگاه قرآن و روايات، </w:t>
      </w:r>
      <w:r>
        <w:rPr>
          <w:rFonts w:eastAsia="IRNazanin" w:cs="IRNazanin"/>
          <w:color w:val="111111"/>
          <w:sz w:val="28"/>
          <w:szCs w:val="28"/>
          <w:lang w:bidi="fa-IR"/>
        </w:rPr>
        <w:t>1</w:t>
      </w:r>
      <w:r>
        <w:rPr>
          <w:rFonts w:ascii="IRNazanin" w:hAnsi="IRNazanin" w:eastAsia="IRNazanin"/>
          <w:color w:val="111111"/>
          <w:sz w:val="28"/>
          <w:sz w:val="28"/>
          <w:szCs w:val="28"/>
          <w:lang w:bidi="fa-IR"/>
        </w:rPr>
        <w:t>٨</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توسل از ديدگاه وهابيت واهل سنت،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توسل از ديدگاه وهابيت، </w:t>
      </w:r>
      <w:r>
        <w:rPr>
          <w:rFonts w:eastAsia="IRNazanin" w:cs="IRNazanin"/>
          <w:color w:val="111111"/>
          <w:sz w:val="28"/>
          <w:szCs w:val="28"/>
          <w:lang w:bidi="fa-IR"/>
        </w:rPr>
        <w:t>3</w:t>
      </w:r>
      <w:r>
        <w:rPr>
          <w:rFonts w:ascii="IRNazanin" w:hAnsi="IRNazanin" w:eastAsia="IRNazanin"/>
          <w:color w:val="111111"/>
          <w:sz w:val="28"/>
          <w:sz w:val="28"/>
          <w:szCs w:val="28"/>
          <w:lang w:bidi="fa-IR"/>
        </w:rPr>
        <w:t>٨</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توسل از منظر قرآن و حديث،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توسل از منظر وهابيت،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توسل به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شبهه شرك،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توسل در قرآن و حديث،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توسل راهى به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بررسى حرمت توسل از ديدگاه وهابيت،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التوسل فى الكتاب والسنة،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توسل و زيارت در سيره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صحابه و تابعين،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 xml:space="preserve">توسل و عزادارى از ديدگاه فرقه گمراه وهابيت، </w:t>
      </w:r>
      <w:r>
        <w:rPr>
          <w:rFonts w:eastAsia="IRNazanin" w:cs="IRNazanin"/>
          <w:color w:val="111111"/>
          <w:sz w:val="28"/>
          <w:szCs w:val="28"/>
          <w:lang w:bidi="fa-IR"/>
        </w:rPr>
        <w:t>2</w:t>
      </w:r>
      <w:r>
        <w:rPr>
          <w:rFonts w:ascii="IRNazanin" w:hAnsi="IRNazanin" w:eastAsia="IRNazanin"/>
          <w:color w:val="111111"/>
          <w:sz w:val="28"/>
          <w:sz w:val="28"/>
          <w:szCs w:val="28"/>
          <w:lang w:bidi="fa-IR"/>
        </w:rPr>
        <w:t>٩</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توسل و وهابيت در آئينه نقد و نظر،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توسل وتبرك از نظر اسلام،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جايگاه تبرك از نظر آيات و روايات، </w:t>
      </w:r>
      <w:r>
        <w:rPr>
          <w:rFonts w:eastAsia="IRNazanin" w:cs="IRNazanin"/>
          <w:color w:val="111111"/>
          <w:sz w:val="28"/>
          <w:szCs w:val="28"/>
          <w:lang w:bidi="fa-IR"/>
        </w:rPr>
        <w:t>43</w:t>
      </w:r>
      <w:r>
        <w:rPr>
          <w:rFonts w:ascii="IRNazanin" w:hAnsi="IRNazanin" w:eastAsia="IRNazanin"/>
          <w:color w:val="111111"/>
          <w:sz w:val="28"/>
          <w:sz w:val="28"/>
          <w:szCs w:val="28"/>
          <w:lang w:bidi="fa-IR"/>
        </w:rPr>
        <w:t>٩</w:t>
      </w:r>
    </w:p>
    <w:p>
      <w:pPr>
        <w:pStyle w:val="BookText"/>
        <w:rPr/>
      </w:pPr>
      <w:r>
        <w:rPr>
          <w:rFonts w:ascii="IRNazanin" w:hAnsi="IRNazanin" w:eastAsia="IRNazanin"/>
          <w:color w:val="111111"/>
          <w:sz w:val="28"/>
          <w:sz w:val="28"/>
          <w:szCs w:val="28"/>
          <w:rtl w:val="true"/>
          <w:lang w:bidi="fa-IR"/>
        </w:rPr>
        <w:t xml:space="preserve">جايگاه سنت در مكتب اهل بيت علهيم السلام و نقدى بر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نزد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اصول مذهب الشيعه الاماميه الاثناعشريه،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جايگاه و تبعات سلفى‌گرى از لحاظ سياسى و اجتماعى در ميان كردهاى ايران و عراق،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جريان‌شناسى تاريخى فقه سلفى،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٨٠</w:t>
      </w:r>
    </w:p>
    <w:p>
      <w:pPr>
        <w:pStyle w:val="BookText"/>
        <w:rPr/>
      </w:pPr>
      <w:r>
        <w:rPr>
          <w:rFonts w:ascii="IRNazanin" w:hAnsi="IRNazanin" w:eastAsia="IRNazanin"/>
          <w:color w:val="111111"/>
          <w:sz w:val="28"/>
          <w:sz w:val="28"/>
          <w:szCs w:val="28"/>
          <w:rtl w:val="true"/>
          <w:lang w:bidi="fa-IR"/>
        </w:rPr>
        <w:t xml:space="preserve">جريان‌شناسى سلفى‌گرى معاصر، </w:t>
      </w:r>
      <w:r>
        <w:rPr>
          <w:rFonts w:eastAsia="IRNazanin" w:cs="IRNazanin"/>
          <w:color w:val="111111"/>
          <w:sz w:val="28"/>
          <w:szCs w:val="28"/>
          <w:lang w:bidi="fa-IR"/>
        </w:rPr>
        <w:t>32</w:t>
      </w:r>
      <w:r>
        <w:rPr>
          <w:rFonts w:ascii="IRNazanin" w:hAnsi="IRNazanin" w:eastAsia="IRNazanin"/>
          <w:color w:val="111111"/>
          <w:sz w:val="28"/>
          <w:sz w:val="28"/>
          <w:szCs w:val="28"/>
          <w:lang w:bidi="fa-IR"/>
        </w:rPr>
        <w:t>٧</w:t>
      </w:r>
    </w:p>
    <w:p>
      <w:pPr>
        <w:pStyle w:val="BookText"/>
        <w:rPr/>
      </w:pPr>
      <w:r>
        <w:rPr>
          <w:rFonts w:ascii="IRNazanin" w:hAnsi="IRNazanin" w:eastAsia="IRNazanin"/>
          <w:color w:val="111111"/>
          <w:sz w:val="28"/>
          <w:sz w:val="28"/>
          <w:szCs w:val="28"/>
          <w:rtl w:val="true"/>
          <w:lang w:bidi="fa-IR"/>
        </w:rPr>
        <w:t xml:space="preserve">جريانهاى اسلامى و سقوط امپراطورى عثمانى با تأكيد بر وهابيت، </w:t>
      </w:r>
      <w:r>
        <w:rPr>
          <w:rFonts w:eastAsia="IRNazanin" w:cs="IRNazanin"/>
          <w:color w:val="111111"/>
          <w:sz w:val="28"/>
          <w:szCs w:val="28"/>
          <w:lang w:bidi="fa-IR"/>
        </w:rPr>
        <w:t>21</w:t>
      </w:r>
      <w:r>
        <w:rPr>
          <w:rFonts w:ascii="IRNazanin" w:hAnsi="IRNazanin" w:eastAsia="IRNazanin"/>
          <w:color w:val="111111"/>
          <w:sz w:val="28"/>
          <w:sz w:val="28"/>
          <w:szCs w:val="28"/>
          <w:lang w:bidi="fa-IR"/>
        </w:rPr>
        <w:t>۶</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حقيقت توحيد و شرك،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۶٨</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حكم فقهى تكفير از ديدگاه وهابيت، </w:t>
      </w:r>
      <w:r>
        <w:rPr>
          <w:rFonts w:eastAsia="IRNazanin" w:cs="IRNazanin"/>
          <w:color w:val="111111"/>
          <w:sz w:val="28"/>
          <w:szCs w:val="28"/>
          <w:lang w:bidi="fa-IR"/>
        </w:rPr>
        <w:t>3</w:t>
      </w:r>
      <w:r>
        <w:rPr>
          <w:rFonts w:ascii="IRNazanin" w:hAnsi="IRNazanin" w:eastAsia="IRNazanin"/>
          <w:color w:val="111111"/>
          <w:sz w:val="28"/>
          <w:sz w:val="28"/>
          <w:szCs w:val="28"/>
          <w:lang w:bidi="fa-IR"/>
        </w:rPr>
        <w:t>۶</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حيات فكرى و سياسى ابن تيميه،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درخواست شفاعت از انبيا و اوليا از منظر فريقين،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ديدگاه وهابيت در باب عبادت و نقد و بررسى آن، </w:t>
      </w: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رابطه زعامت دينى و حكومت از ديدگاه وهابيت، </w:t>
      </w:r>
      <w:r>
        <w:rPr>
          <w:rFonts w:eastAsia="IRNazanin" w:cs="IRNazanin"/>
          <w:color w:val="111111"/>
          <w:sz w:val="28"/>
          <w:szCs w:val="28"/>
          <w:lang w:bidi="fa-IR"/>
        </w:rPr>
        <w:t>3</w:t>
      </w:r>
      <w:r>
        <w:rPr>
          <w:rFonts w:ascii="IRNazanin" w:hAnsi="IRNazanin" w:eastAsia="IRNazanin"/>
          <w:color w:val="111111"/>
          <w:sz w:val="28"/>
          <w:sz w:val="28"/>
          <w:szCs w:val="28"/>
          <w:lang w:bidi="fa-IR"/>
        </w:rPr>
        <w:t>٨</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رابطه عقل و دين از ديدگاه ملاصدرا و ابن تيميه، </w:t>
      </w:r>
      <w:r>
        <w:rPr>
          <w:rFonts w:eastAsia="IRNazanin" w:cs="IRNazanin"/>
          <w:color w:val="111111"/>
          <w:sz w:val="28"/>
          <w:szCs w:val="28"/>
          <w:lang w:bidi="fa-IR"/>
        </w:rPr>
        <w:t>3</w:t>
      </w:r>
      <w:r>
        <w:rPr>
          <w:rFonts w:ascii="IRNazanin" w:hAnsi="IRNazanin" w:eastAsia="IRNazanin"/>
          <w:color w:val="111111"/>
          <w:sz w:val="28"/>
          <w:sz w:val="28"/>
          <w:szCs w:val="28"/>
          <w:lang w:bidi="fa-IR"/>
        </w:rPr>
        <w:t>٧</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زمينه‌هاى تاريخى پيدايش سلفى‌گرى و گسترش آن در جهان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دوازدهم هجرى تاكنون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lang w:bidi="fa-IR"/>
        </w:rPr>
        <w:t>٠</w:t>
      </w:r>
    </w:p>
    <w:p>
      <w:pPr>
        <w:pStyle w:val="BookText"/>
        <w:rPr/>
      </w:pPr>
      <w:r>
        <w:rPr>
          <w:rFonts w:ascii="Amiri" w:hAnsi="Amiri" w:eastAsia="Amiri" w:cs="Amiri"/>
          <w:color w:val="111111"/>
          <w:sz w:val="28"/>
          <w:sz w:val="28"/>
          <w:szCs w:val="28"/>
          <w:rtl w:val="true"/>
          <w:lang w:bidi="ar-SA"/>
        </w:rPr>
        <w:t xml:space="preserve">زيارت قبور در آئين وهابيت،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زيارت و توسل و رابطه آن با توحيد عبادى،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زيارت و نقد و بررسى شبهات وهابيت، </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٨</w:t>
      </w:r>
    </w:p>
    <w:p>
      <w:pPr>
        <w:pStyle w:val="BookText"/>
        <w:rPr/>
      </w:pPr>
      <w:r>
        <w:rPr>
          <w:rFonts w:ascii="IRNazanin" w:hAnsi="IRNazanin" w:eastAsia="IRNazanin"/>
          <w:color w:val="111111"/>
          <w:sz w:val="28"/>
          <w:sz w:val="28"/>
          <w:szCs w:val="28"/>
          <w:rtl w:val="true"/>
          <w:lang w:bidi="fa-IR"/>
        </w:rPr>
        <w:t xml:space="preserve">سياست خارجى آمريكا در مقابله با انقلاب اسلامى ايران با تاكيد بر مسئله فرقه گرايى وهابيت و بهائيت، </w:t>
      </w:r>
      <w:r>
        <w:rPr>
          <w:rFonts w:eastAsia="IRNazanin" w:cs="IRNazanin"/>
          <w:color w:val="111111"/>
          <w:sz w:val="28"/>
          <w:szCs w:val="28"/>
          <w:lang w:bidi="fa-IR"/>
        </w:rPr>
        <w:t>3</w:t>
      </w:r>
      <w:r>
        <w:rPr>
          <w:rFonts w:ascii="IRNazanin" w:hAnsi="IRNazanin" w:eastAsia="IRNazanin"/>
          <w:color w:val="111111"/>
          <w:sz w:val="28"/>
          <w:sz w:val="28"/>
          <w:szCs w:val="28"/>
          <w:lang w:bidi="fa-IR"/>
        </w:rPr>
        <w:t>٧۶</w:t>
      </w:r>
    </w:p>
    <w:p>
      <w:pPr>
        <w:pStyle w:val="BookText"/>
        <w:rPr/>
      </w:pPr>
      <w:r>
        <w:rPr>
          <w:rFonts w:ascii="IRNazanin" w:hAnsi="IRNazanin" w:eastAsia="IRNazanin"/>
          <w:color w:val="111111"/>
          <w:sz w:val="28"/>
          <w:sz w:val="28"/>
          <w:szCs w:val="28"/>
          <w:rtl w:val="true"/>
          <w:lang w:bidi="fa-IR"/>
        </w:rPr>
        <w:t xml:space="preserve">سير تاريخى پيدايش فرقه وهابيت و و عملكرد آن، </w:t>
      </w: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سير تاريخى و اعتقادى وهابيت و پاسخ به شبهات، </w:t>
      </w:r>
      <w:r>
        <w:rPr>
          <w:rFonts w:eastAsia="IRNazanin" w:cs="IRNazanin"/>
          <w:color w:val="111111"/>
          <w:sz w:val="28"/>
          <w:szCs w:val="28"/>
          <w:lang w:bidi="fa-IR"/>
        </w:rPr>
        <w:t>34</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سيرى در تاريخچه و عقايد وهابيت، </w:t>
      </w:r>
      <w:r>
        <w:rPr>
          <w:rFonts w:eastAsia="IRNazanin" w:cs="IRNazanin"/>
          <w:color w:val="111111"/>
          <w:sz w:val="28"/>
          <w:szCs w:val="28"/>
          <w:lang w:bidi="fa-IR"/>
        </w:rPr>
        <w:t>3</w:t>
      </w:r>
      <w:r>
        <w:rPr>
          <w:rFonts w:ascii="IRNazanin" w:hAnsi="IRNazanin" w:eastAsia="IRNazanin"/>
          <w:color w:val="111111"/>
          <w:sz w:val="28"/>
          <w:sz w:val="28"/>
          <w:szCs w:val="28"/>
          <w:lang w:bidi="fa-IR"/>
        </w:rPr>
        <w:t>٨</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شرك از ديدگاه قرآن، </w:t>
      </w:r>
      <w:r>
        <w:rPr>
          <w:rFonts w:eastAsia="IRNazanin" w:cs="IRNazanin"/>
          <w:color w:val="111111"/>
          <w:sz w:val="28"/>
          <w:szCs w:val="28"/>
          <w:lang w:bidi="fa-IR"/>
        </w:rPr>
        <w:t>33</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lang w:bidi="fa-IR"/>
        </w:rPr>
        <w:t>٨</w:t>
      </w:r>
    </w:p>
    <w:p>
      <w:pPr>
        <w:pStyle w:val="BookText"/>
        <w:rPr/>
      </w:pPr>
      <w:r>
        <w:rPr>
          <w:rFonts w:ascii="Amiri" w:hAnsi="Amiri" w:eastAsia="Amiri" w:cs="Amiri"/>
          <w:color w:val="111111"/>
          <w:sz w:val="28"/>
          <w:sz w:val="28"/>
          <w:szCs w:val="28"/>
          <w:rtl w:val="true"/>
          <w:lang w:bidi="ar-SA"/>
        </w:rPr>
        <w:t xml:space="preserve">شرك و ابعاد آن در قرآن كريم،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شرك و ابعاد در قرآن،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 xml:space="preserve">شفاعت از ديدگاه شيعه و اهل سنت،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شفاعت از ديدگاه شيعه و وهابيت،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شفاعت از ديدگاه فريقين، </w:t>
      </w:r>
      <w:r>
        <w:rPr>
          <w:rFonts w:eastAsia="IRNazanin" w:cs="IRNazanin"/>
          <w:color w:val="111111"/>
          <w:sz w:val="28"/>
          <w:szCs w:val="28"/>
          <w:lang w:bidi="fa-IR"/>
        </w:rPr>
        <w:t>44</w:t>
      </w:r>
      <w:r>
        <w:rPr>
          <w:rFonts w:ascii="IRNazanin" w:hAnsi="IRNazanin" w:eastAsia="IRNazanin"/>
          <w:color w:val="111111"/>
          <w:sz w:val="28"/>
          <w:sz w:val="28"/>
          <w:szCs w:val="28"/>
          <w:lang w:bidi="fa-IR"/>
        </w:rPr>
        <w:t>٧</w:t>
      </w:r>
    </w:p>
    <w:p>
      <w:pPr>
        <w:pStyle w:val="BookText"/>
        <w:rPr/>
      </w:pPr>
      <w:r>
        <w:rPr>
          <w:rFonts w:ascii="IRNazanin" w:hAnsi="IRNazanin" w:eastAsia="IRNazanin"/>
          <w:color w:val="111111"/>
          <w:sz w:val="28"/>
          <w:sz w:val="28"/>
          <w:szCs w:val="28"/>
          <w:rtl w:val="true"/>
          <w:lang w:bidi="fa-IR"/>
        </w:rPr>
        <w:t xml:space="preserve">شفاعت از ديدگاه قرآن و حديث، </w:t>
      </w:r>
      <w:r>
        <w:rPr>
          <w:rFonts w:eastAsia="IRNazanin" w:cs="IRNazanin"/>
          <w:color w:val="111111"/>
          <w:sz w:val="28"/>
          <w:szCs w:val="28"/>
          <w:lang w:bidi="fa-IR"/>
        </w:rPr>
        <w:t>3</w:t>
      </w:r>
      <w:r>
        <w:rPr>
          <w:rFonts w:ascii="IRNazanin" w:hAnsi="IRNazanin" w:eastAsia="IRNazanin"/>
          <w:color w:val="111111"/>
          <w:sz w:val="28"/>
          <w:sz w:val="28"/>
          <w:szCs w:val="28"/>
          <w:lang w:bidi="fa-IR"/>
        </w:rPr>
        <w:t>۶</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شفاعت از ديدگاه قرآن و سنّت، </w:t>
      </w:r>
      <w:r>
        <w:rPr>
          <w:rFonts w:eastAsia="IRNazanin" w:cs="IRNazanin"/>
          <w:color w:val="111111"/>
          <w:sz w:val="28"/>
          <w:szCs w:val="28"/>
          <w:lang w:bidi="fa-IR"/>
        </w:rPr>
        <w:t>325</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شفاعت از ديدگاه وهابيت، </w:t>
      </w:r>
      <w:r>
        <w:rPr>
          <w:rFonts w:eastAsia="IRNazanin" w:cs="IRNazanin"/>
          <w:color w:val="111111"/>
          <w:sz w:val="28"/>
          <w:szCs w:val="28"/>
          <w:lang w:bidi="fa-IR"/>
        </w:rPr>
        <w:t>43</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شفاعت از منظر حكمت متعاليه و ابن تيميه،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شفاعت از نظر قرآن و حديث،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شفاعت از نظر قرآن و نقد شبهات وارده، </w:t>
      </w:r>
      <w:r>
        <w:rPr>
          <w:rFonts w:eastAsia="IRNazanin" w:cs="IRNazanin"/>
          <w:color w:val="111111"/>
          <w:sz w:val="28"/>
          <w:szCs w:val="28"/>
          <w:lang w:bidi="fa-IR"/>
        </w:rPr>
        <w:t>2</w:t>
      </w:r>
      <w:r>
        <w:rPr>
          <w:rFonts w:ascii="IRNazanin" w:hAnsi="IRNazanin" w:eastAsia="IRNazanin"/>
          <w:color w:val="111111"/>
          <w:sz w:val="28"/>
          <w:sz w:val="28"/>
          <w:szCs w:val="28"/>
          <w:lang w:bidi="fa-IR"/>
        </w:rPr>
        <w:t>٩٠</w:t>
      </w:r>
    </w:p>
    <w:p>
      <w:pPr>
        <w:pStyle w:val="BookText"/>
        <w:rPr/>
      </w:pPr>
      <w:r>
        <w:rPr>
          <w:rFonts w:ascii="IRNazanin" w:hAnsi="IRNazanin" w:eastAsia="IRNazanin"/>
          <w:color w:val="111111"/>
          <w:sz w:val="28"/>
          <w:sz w:val="28"/>
          <w:szCs w:val="28"/>
          <w:rtl w:val="true"/>
          <w:lang w:bidi="fa-IR"/>
        </w:rPr>
        <w:t xml:space="preserve">شفاعت در اسلام، </w:t>
      </w:r>
      <w:r>
        <w:rPr>
          <w:rFonts w:eastAsia="IRNazanin" w:cs="IRNazanin"/>
          <w:color w:val="111111"/>
          <w:sz w:val="28"/>
          <w:szCs w:val="28"/>
          <w:lang w:bidi="fa-IR"/>
        </w:rPr>
        <w:t>2</w:t>
      </w:r>
      <w:r>
        <w:rPr>
          <w:rFonts w:ascii="IRNazanin" w:hAnsi="IRNazanin" w:eastAsia="IRNazanin"/>
          <w:color w:val="111111"/>
          <w:sz w:val="28"/>
          <w:sz w:val="28"/>
          <w:szCs w:val="28"/>
          <w:lang w:bidi="fa-IR"/>
        </w:rPr>
        <w:t>۶</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شفاعت در قرآن كريم،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شفاعت در قرآن و روايات،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٠</w:t>
      </w:r>
    </w:p>
    <w:p>
      <w:pPr>
        <w:pStyle w:val="BookText"/>
        <w:rPr/>
      </w:pPr>
      <w:r>
        <w:rPr>
          <w:rFonts w:ascii="IRNazanin" w:hAnsi="IRNazanin" w:eastAsia="IRNazanin"/>
          <w:color w:val="111111"/>
          <w:sz w:val="28"/>
          <w:sz w:val="28"/>
          <w:szCs w:val="28"/>
          <w:rtl w:val="true"/>
          <w:lang w:bidi="fa-IR"/>
        </w:rPr>
        <w:t xml:space="preserve">شفاعت در قرآن، </w:t>
      </w:r>
      <w:r>
        <w:rPr>
          <w:rFonts w:eastAsia="IRNazanin" w:cs="IRNazanin"/>
          <w:color w:val="111111"/>
          <w:sz w:val="28"/>
          <w:szCs w:val="28"/>
          <w:lang w:bidi="fa-IR"/>
        </w:rPr>
        <w:t>23</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٠۶</w:t>
      </w:r>
    </w:p>
    <w:p>
      <w:pPr>
        <w:pStyle w:val="BookText"/>
        <w:rPr/>
      </w:pPr>
      <w:r>
        <w:rPr>
          <w:rFonts w:ascii="IRNazanin" w:hAnsi="IRNazanin" w:eastAsia="IRNazanin"/>
          <w:color w:val="111111"/>
          <w:sz w:val="28"/>
          <w:sz w:val="28"/>
          <w:szCs w:val="28"/>
          <w:rtl w:val="true"/>
          <w:lang w:bidi="fa-IR"/>
        </w:rPr>
        <w:t xml:space="preserve">شفاعت در قلمرو نفى و اثبات، </w:t>
      </w:r>
      <w:r>
        <w:rPr>
          <w:rFonts w:eastAsia="IRNazanin" w:cs="IRNazanin"/>
          <w:color w:val="111111"/>
          <w:sz w:val="28"/>
          <w:szCs w:val="28"/>
          <w:lang w:bidi="fa-IR"/>
        </w:rPr>
        <w:t>42</w:t>
      </w:r>
      <w:r>
        <w:rPr>
          <w:rFonts w:ascii="IRNazanin" w:hAnsi="IRNazanin" w:eastAsia="IRNazanin"/>
          <w:color w:val="111111"/>
          <w:sz w:val="28"/>
          <w:sz w:val="28"/>
          <w:szCs w:val="28"/>
          <w:lang w:bidi="fa-IR"/>
        </w:rPr>
        <w:t>٧</w:t>
      </w:r>
    </w:p>
    <w:p>
      <w:pPr>
        <w:pStyle w:val="BookText"/>
        <w:rPr/>
      </w:pPr>
      <w:r>
        <w:rPr>
          <w:rFonts w:ascii="Amiri" w:hAnsi="Amiri" w:eastAsia="Amiri" w:cs="Amiri"/>
          <w:color w:val="111111"/>
          <w:sz w:val="28"/>
          <w:sz w:val="28"/>
          <w:szCs w:val="28"/>
          <w:rtl w:val="true"/>
          <w:lang w:bidi="ar-SA"/>
        </w:rPr>
        <w:t xml:space="preserve">شفاعت در كتاب و سنت، </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شفاعت در نزد شيعه،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شفاعت و آثار آن در زندگى انسان، </w:t>
      </w:r>
      <w:r>
        <w:rPr>
          <w:rFonts w:eastAsia="IRNazanin" w:cs="IRNazanin"/>
          <w:color w:val="111111"/>
          <w:sz w:val="28"/>
          <w:szCs w:val="28"/>
          <w:lang w:bidi="fa-IR"/>
        </w:rPr>
        <w:t>1</w:t>
      </w:r>
      <w:r>
        <w:rPr>
          <w:rFonts w:ascii="IRNazanin" w:hAnsi="IRNazanin" w:eastAsia="IRNazanin"/>
          <w:color w:val="111111"/>
          <w:sz w:val="28"/>
          <w:sz w:val="28"/>
          <w:szCs w:val="28"/>
          <w:lang w:bidi="fa-IR"/>
        </w:rPr>
        <w:t>٨</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شفاعت و عدل الهى با توجه به نقد وهابيون،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شكل گيرى وهابيت در عربستان و بحران در روابط خارجى جمهورى اسلامى ايران از سال </w:t>
      </w:r>
      <w:r>
        <w:rPr>
          <w:rFonts w:eastAsia="IRNazanin" w:cs="IRNazanin"/>
          <w:color w:val="111111"/>
          <w:sz w:val="28"/>
          <w:szCs w:val="28"/>
          <w:lang w:bidi="fa-IR"/>
        </w:rPr>
        <w:t>135</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۶٧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شيوه‌هاى نفوذ و گسترش وهابيت در شبه قاره هند، </w:t>
      </w:r>
      <w:r>
        <w:rPr>
          <w:rFonts w:eastAsia="IRNazanin" w:cs="IRNazanin"/>
          <w:color w:val="111111"/>
          <w:sz w:val="28"/>
          <w:szCs w:val="28"/>
          <w:lang w:bidi="fa-IR"/>
        </w:rPr>
        <w:t>2</w:t>
      </w:r>
      <w:r>
        <w:rPr>
          <w:rFonts w:ascii="IRNazanin" w:hAnsi="IRNazanin" w:eastAsia="IRNazanin"/>
          <w:color w:val="111111"/>
          <w:sz w:val="28"/>
          <w:sz w:val="28"/>
          <w:szCs w:val="28"/>
          <w:lang w:bidi="fa-IR"/>
        </w:rPr>
        <w:t>٩٧</w:t>
      </w:r>
    </w:p>
    <w:p>
      <w:pPr>
        <w:pStyle w:val="BookText"/>
        <w:rPr/>
      </w:pPr>
      <w:r>
        <w:rPr>
          <w:rFonts w:ascii="IRNazanin" w:hAnsi="IRNazanin" w:eastAsia="IRNazanin"/>
          <w:color w:val="111111"/>
          <w:sz w:val="28"/>
          <w:sz w:val="28"/>
          <w:szCs w:val="28"/>
          <w:rtl w:val="true"/>
          <w:lang w:bidi="fa-IR"/>
        </w:rPr>
        <w:t xml:space="preserve">علل گسترش انديشه سلفى‌گرى در استان سيستان و بلوچستان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٩٧</w:t>
      </w:r>
    </w:p>
    <w:p>
      <w:pPr>
        <w:pStyle w:val="BookText"/>
        <w:rPr/>
      </w:pPr>
      <w:r>
        <w:rPr>
          <w:rFonts w:ascii="Amiri" w:hAnsi="Amiri" w:eastAsia="Amiri" w:cs="Amiri"/>
          <w:color w:val="111111"/>
          <w:sz w:val="28"/>
          <w:sz w:val="28"/>
          <w:szCs w:val="28"/>
          <w:rtl w:val="true"/>
          <w:lang w:bidi="ar-SA"/>
        </w:rPr>
        <w:t xml:space="preserve">علم غيب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منظر نقل و عقل،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عملكرد سياسى وهابيت در عصر حاضر و پاسخ تشيع، </w:t>
      </w:r>
      <w:r>
        <w:rPr>
          <w:rFonts w:eastAsia="IRNazanin" w:cs="IRNazanin"/>
          <w:color w:val="111111"/>
          <w:sz w:val="28"/>
          <w:szCs w:val="28"/>
          <w:lang w:bidi="fa-IR"/>
        </w:rPr>
        <w:t>2</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 xml:space="preserve">كتابشناسى توصيفى تأليفات علماى شيعه در پاسخ به شبهات و كتاب‌هاى اهل سنت از صفويه تا عصر حاضر،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گامى در جهت شناخت شيطان و جلوه هاى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٨</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ماهيت شفاعت از ديدگاه متكلمين و صاحب تفسير الميزان، </w:t>
      </w:r>
      <w:r>
        <w:rPr>
          <w:rFonts w:eastAsia="IRNazanin" w:cs="IRNazanin"/>
          <w:color w:val="111111"/>
          <w:sz w:val="28"/>
          <w:szCs w:val="28"/>
          <w:lang w:bidi="fa-IR"/>
        </w:rPr>
        <w:t>1</w:t>
      </w:r>
      <w:r>
        <w:rPr>
          <w:rFonts w:ascii="IRNazanin" w:hAnsi="IRNazanin" w:eastAsia="IRNazanin"/>
          <w:color w:val="111111"/>
          <w:sz w:val="28"/>
          <w:sz w:val="28"/>
          <w:szCs w:val="28"/>
          <w:lang w:bidi="fa-IR"/>
        </w:rPr>
        <w:t>۶۶</w:t>
      </w:r>
    </w:p>
    <w:p>
      <w:pPr>
        <w:pStyle w:val="BookText"/>
        <w:rPr/>
      </w:pPr>
      <w:r>
        <w:rPr>
          <w:rFonts w:ascii="Amiri" w:hAnsi="Amiri" w:eastAsia="Amiri" w:cs="Amiri"/>
          <w:color w:val="111111"/>
          <w:sz w:val="28"/>
          <w:sz w:val="28"/>
          <w:szCs w:val="28"/>
          <w:rtl w:val="true"/>
          <w:lang w:bidi="ar-SA"/>
        </w:rPr>
        <w:t xml:space="preserve">مبانى فقهى زيارت و توسل، </w:t>
      </w:r>
      <w:r>
        <w:rPr>
          <w:rFonts w:eastAsia="Amiri" w:cs="Amiri" w:ascii="Amiri" w:hAnsi="Amiri"/>
          <w:color w:val="111111"/>
          <w:sz w:val="28"/>
          <w:szCs w:val="28"/>
          <w:lang w:bidi="ar-SA"/>
        </w:rPr>
        <w:t>154</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مبانى قرآنى و روايى زيارت معصومين عليهم السلام و پاسخ به مهمترين شبهات در اين زمينه، </w:t>
      </w:r>
      <w:r>
        <w:rPr>
          <w:rFonts w:eastAsia="IRNazanin" w:cs="IRNazanin"/>
          <w:color w:val="111111"/>
          <w:sz w:val="28"/>
          <w:szCs w:val="28"/>
          <w:lang w:bidi="fa-IR"/>
        </w:rPr>
        <w:t>3</w:t>
      </w:r>
      <w:r>
        <w:rPr>
          <w:rFonts w:ascii="IRNazanin" w:hAnsi="IRNazanin" w:eastAsia="IRNazanin"/>
          <w:color w:val="111111"/>
          <w:sz w:val="28"/>
          <w:sz w:val="28"/>
          <w:szCs w:val="28"/>
          <w:lang w:bidi="fa-IR"/>
        </w:rPr>
        <w:t>٨</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مراحل شكل گيرى وهابيت و نقش استعمار در آن،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مصونيت قرآن از تحريف نزد شيعه و اهل سنت،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۶٨</w:t>
      </w:r>
    </w:p>
    <w:p>
      <w:pPr>
        <w:pStyle w:val="BookText"/>
        <w:rPr/>
      </w:pPr>
      <w:r>
        <w:rPr>
          <w:rFonts w:ascii="Amiri" w:hAnsi="Amiri" w:eastAsia="Amiri" w:cs="Amiri"/>
          <w:color w:val="111111"/>
          <w:sz w:val="28"/>
          <w:sz w:val="28"/>
          <w:szCs w:val="28"/>
          <w:rtl w:val="true"/>
          <w:lang w:bidi="ar-SA"/>
        </w:rPr>
        <w:t xml:space="preserve">مفهوم تبرك بين شيعه و وهابيت،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نزاهة القرآن عن التحريف و موازين الوهابية،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نصب در آثار ابن تيميه،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نظريه‌ى تاويل از نظر ابن تيميه و علامه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٩٨</w:t>
      </w:r>
    </w:p>
    <w:p>
      <w:pPr>
        <w:pStyle w:val="BookText"/>
        <w:rPr/>
      </w:pPr>
      <w:r>
        <w:rPr>
          <w:rFonts w:ascii="Amiri" w:hAnsi="Amiri" w:eastAsia="Amiri" w:cs="Amiri"/>
          <w:color w:val="111111"/>
          <w:sz w:val="28"/>
          <w:sz w:val="28"/>
          <w:szCs w:val="28"/>
          <w:rtl w:val="true"/>
          <w:lang w:bidi="ar-SA"/>
        </w:rPr>
        <w:t xml:space="preserve">نقد انديشه هاى وهابيت،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 xml:space="preserve">نقد ديدگاههاى منكران شفاعت و توسل، </w:t>
      </w:r>
      <w:r>
        <w:rPr>
          <w:rFonts w:eastAsia="IRNazanin" w:cs="IRNazanin"/>
          <w:color w:val="111111"/>
          <w:sz w:val="28"/>
          <w:szCs w:val="28"/>
          <w:lang w:bidi="fa-IR"/>
        </w:rPr>
        <w:t>1</w:t>
      </w:r>
      <w:r>
        <w:rPr>
          <w:rFonts w:ascii="IRNazanin" w:hAnsi="IRNazanin" w:eastAsia="IRNazanin"/>
          <w:color w:val="111111"/>
          <w:sz w:val="28"/>
          <w:sz w:val="28"/>
          <w:szCs w:val="28"/>
          <w:lang w:bidi="fa-IR"/>
        </w:rPr>
        <w:t>۶</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نقد شبهات مهدويت در كتاب هاى اصول مذهب الشيعه الاثنى عشريه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القفارى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الامام الامهدى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٨٧</w:t>
      </w:r>
    </w:p>
    <w:p>
      <w:pPr>
        <w:pStyle w:val="BookText"/>
        <w:rPr/>
      </w:pPr>
      <w:r>
        <w:rPr>
          <w:rFonts w:ascii="IRNazanin" w:hAnsi="IRNazanin" w:eastAsia="IRNazanin"/>
          <w:color w:val="111111"/>
          <w:sz w:val="28"/>
          <w:sz w:val="28"/>
          <w:szCs w:val="28"/>
          <w:rtl w:val="true"/>
          <w:lang w:bidi="fa-IR"/>
        </w:rPr>
        <w:t xml:space="preserve">نقد عقايد و آراء وهابيت در مسألهى توسل با استفاده از قرآن و سنت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lang w:bidi="fa-IR"/>
        </w:rPr>
        <w:t>٠</w:t>
      </w:r>
    </w:p>
    <w:p>
      <w:pPr>
        <w:pStyle w:val="BookText"/>
        <w:rPr/>
      </w:pPr>
      <w:r>
        <w:rPr>
          <w:rFonts w:ascii="Amiri" w:hAnsi="Amiri" w:eastAsia="Amiri" w:cs="Amiri"/>
          <w:color w:val="111111"/>
          <w:sz w:val="28"/>
          <w:sz w:val="28"/>
          <w:szCs w:val="28"/>
          <w:rtl w:val="true"/>
          <w:lang w:bidi="ar-SA"/>
        </w:rPr>
        <w:t xml:space="preserve">نقد نظريات ابن تيميه در مورد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نقد و بررسى ابن تيميه و روش او در حديث،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نقد و بررسى اتهام غلو به شيعه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الشيعه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نقد و بررسى افكار ابن تيميه در قرآن و حديث،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p>
    <w:p>
      <w:pPr>
        <w:pStyle w:val="BookText"/>
        <w:rPr/>
      </w:pPr>
      <w:r>
        <w:rPr>
          <w:rFonts w:ascii="Amiri" w:hAnsi="Amiri" w:eastAsia="Amiri" w:cs="Amiri"/>
          <w:color w:val="111111"/>
          <w:sz w:val="28"/>
          <w:sz w:val="28"/>
          <w:szCs w:val="28"/>
          <w:rtl w:val="true"/>
          <w:lang w:bidi="ar-SA"/>
        </w:rPr>
        <w:t xml:space="preserve">نقد و بررسى آراء سلفيه در باره توحيد و نبوت،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٧٠</w:t>
      </w:r>
    </w:p>
    <w:p>
      <w:pPr>
        <w:pStyle w:val="BookText"/>
        <w:rPr/>
      </w:pPr>
      <w:r>
        <w:rPr>
          <w:rFonts w:ascii="Amiri" w:hAnsi="Amiri" w:eastAsia="Amiri" w:cs="Amiri"/>
          <w:color w:val="111111"/>
          <w:sz w:val="28"/>
          <w:sz w:val="28"/>
          <w:szCs w:val="28"/>
          <w:rtl w:val="true"/>
          <w:lang w:bidi="ar-SA"/>
        </w:rPr>
        <w:t xml:space="preserve">نقد و بررسى آيات امامت در كتاب اصول مذهب الاماميه الاثنا عشريه، </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نقد و بررسى برخى از عقايد وهابيت،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٨٩</w:t>
      </w:r>
    </w:p>
    <w:p>
      <w:pPr>
        <w:pStyle w:val="BookText"/>
        <w:rPr/>
      </w:pPr>
      <w:r>
        <w:rPr>
          <w:rFonts w:ascii="IRNazanin" w:hAnsi="IRNazanin" w:eastAsia="IRNazanin"/>
          <w:color w:val="111111"/>
          <w:sz w:val="28"/>
          <w:sz w:val="28"/>
          <w:szCs w:val="28"/>
          <w:rtl w:val="true"/>
          <w:lang w:bidi="fa-IR"/>
        </w:rPr>
        <w:t xml:space="preserve">نقد و بررسى تطبيقى عصمت پيامبر واهل بيت او از ديدگاه برخى صاحبنظران شيعه وسنى،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نقد و بررسى تطبيقى نظر اماميه و سلفيه در موضوع امامت،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نقد و بررسى تفكر وهابيت از نظر علما و صاحبنظران اهل سنت،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 xml:space="preserve">نقد و بررسى ديدگاه وهابيت در مورد توسل و شفاعت، </w:t>
      </w: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نقد و بررسى ديدگاههاى ابن تيميه در مورد آيات مربوط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٨٧</w:t>
      </w:r>
    </w:p>
    <w:p>
      <w:pPr>
        <w:pStyle w:val="BookText"/>
        <w:rPr/>
      </w:pPr>
      <w:r>
        <w:rPr>
          <w:rFonts w:ascii="IRNazanin" w:hAnsi="IRNazanin" w:eastAsia="IRNazanin"/>
          <w:color w:val="111111"/>
          <w:sz w:val="28"/>
          <w:sz w:val="28"/>
          <w:szCs w:val="28"/>
          <w:rtl w:val="true"/>
          <w:lang w:bidi="fa-IR"/>
        </w:rPr>
        <w:t xml:space="preserve">نقد و بررسى ديدگاه‌هاى آيين وهابيت، </w:t>
      </w:r>
      <w:r>
        <w:rPr>
          <w:rFonts w:eastAsia="IRNazanin" w:cs="IRNazanin"/>
          <w:color w:val="111111"/>
          <w:sz w:val="28"/>
          <w:szCs w:val="28"/>
          <w:lang w:bidi="fa-IR"/>
        </w:rPr>
        <w:t>2</w:t>
      </w:r>
      <w:r>
        <w:rPr>
          <w:rFonts w:ascii="IRNazanin" w:hAnsi="IRNazanin" w:eastAsia="IRNazanin"/>
          <w:color w:val="111111"/>
          <w:sz w:val="28"/>
          <w:sz w:val="28"/>
          <w:szCs w:val="28"/>
          <w:lang w:bidi="fa-IR"/>
        </w:rPr>
        <w:t>٩</w:t>
      </w:r>
      <w:r>
        <w:rPr>
          <w:rFonts w:eastAsia="IRNazanin" w:cs="IRNazanin"/>
          <w:color w:val="111111"/>
          <w:sz w:val="28"/>
          <w:szCs w:val="28"/>
          <w:lang w:bidi="fa-IR"/>
        </w:rPr>
        <w:t>1</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 و بررسى شبهات جديد وهابيت بر غدير،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٩۶</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نقد و بررسى شبهات دكتر ناصر القفارى درباره انديشه مهدويت،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نقد و بررسى شبهات وهابيت در مسأله مهدويت،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٧</w:t>
      </w:r>
    </w:p>
    <w:p>
      <w:pPr>
        <w:pStyle w:val="BookText"/>
        <w:rPr/>
      </w:pPr>
      <w:r>
        <w:rPr>
          <w:rFonts w:ascii="IRNazanin" w:hAnsi="IRNazanin" w:eastAsia="IRNazanin"/>
          <w:color w:val="111111"/>
          <w:sz w:val="28"/>
          <w:sz w:val="28"/>
          <w:szCs w:val="28"/>
          <w:rtl w:val="true"/>
          <w:lang w:bidi="fa-IR"/>
        </w:rPr>
        <w:t xml:space="preserve">نقد و بررسى فصل عصمت كتاب اصول مذهب الاثنى عشريه ناصرالدين القفارى و پاسخ به شبهات طرح شده، </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نقد و بررسى احكام فقهى مذهب وهابيت،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نقدى بر عقايد وهابيت،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٨٨</w:t>
      </w:r>
    </w:p>
    <w:p>
      <w:pPr>
        <w:pStyle w:val="BookText"/>
        <w:rPr/>
      </w:pPr>
      <w:r>
        <w:rPr>
          <w:rFonts w:ascii="IRNazanin" w:hAnsi="IRNazanin" w:eastAsia="IRNazanin"/>
          <w:color w:val="111111"/>
          <w:sz w:val="28"/>
          <w:sz w:val="28"/>
          <w:szCs w:val="28"/>
          <w:rtl w:val="true"/>
          <w:lang w:bidi="fa-IR"/>
        </w:rPr>
        <w:t xml:space="preserve">نقش استعمارگران در تشكيل وهابيت و حكومت آل سعود، </w:t>
      </w:r>
      <w:r>
        <w:rPr>
          <w:rFonts w:eastAsia="IRNazanin" w:cs="IRNazanin"/>
          <w:color w:val="111111"/>
          <w:sz w:val="28"/>
          <w:szCs w:val="28"/>
          <w:lang w:bidi="fa-IR"/>
        </w:rPr>
        <w:t>4</w:t>
      </w:r>
      <w:r>
        <w:rPr>
          <w:rFonts w:ascii="IRNazanin" w:hAnsi="IRNazanin" w:eastAsia="IRNazanin"/>
          <w:color w:val="111111"/>
          <w:sz w:val="28"/>
          <w:sz w:val="28"/>
          <w:szCs w:val="28"/>
          <w:lang w:bidi="fa-IR"/>
        </w:rPr>
        <w:t>٠٩</w:t>
      </w:r>
    </w:p>
    <w:p>
      <w:pPr>
        <w:pStyle w:val="BookText"/>
        <w:rPr/>
      </w:pPr>
      <w:r>
        <w:rPr>
          <w:rFonts w:ascii="IRNazanin" w:hAnsi="IRNazanin" w:eastAsia="IRNazanin"/>
          <w:color w:val="111111"/>
          <w:sz w:val="28"/>
          <w:sz w:val="28"/>
          <w:szCs w:val="28"/>
          <w:rtl w:val="true"/>
          <w:lang w:bidi="fa-IR"/>
        </w:rPr>
        <w:t xml:space="preserve">نقش بنيادگرايى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آسياى مركزى و قفقاز، </w:t>
      </w:r>
      <w:r>
        <w:rPr>
          <w:rFonts w:eastAsia="IRNazanin" w:cs="IRNazanin"/>
          <w:color w:val="111111"/>
          <w:sz w:val="28"/>
          <w:szCs w:val="28"/>
          <w:lang w:bidi="fa-IR"/>
        </w:rPr>
        <w:t>1</w:t>
      </w:r>
      <w:r>
        <w:rPr>
          <w:rFonts w:ascii="IRNazanin" w:hAnsi="IRNazanin" w:eastAsia="IRNazanin"/>
          <w:color w:val="111111"/>
          <w:sz w:val="28"/>
          <w:sz w:val="28"/>
          <w:szCs w:val="28"/>
          <w:lang w:bidi="fa-IR"/>
        </w:rPr>
        <w:t>٧٧</w:t>
      </w:r>
    </w:p>
    <w:p>
      <w:pPr>
        <w:pStyle w:val="BookText"/>
        <w:rPr/>
      </w:pPr>
      <w:r>
        <w:rPr>
          <w:rFonts w:ascii="IRNazanin" w:hAnsi="IRNazanin" w:eastAsia="IRNazanin"/>
          <w:color w:val="111111"/>
          <w:sz w:val="28"/>
          <w:sz w:val="28"/>
          <w:szCs w:val="28"/>
          <w:rtl w:val="true"/>
          <w:lang w:bidi="fa-IR"/>
        </w:rPr>
        <w:t xml:space="preserve">نقش دولت سعودى در گسترش وهابيت در كشورهاى همجوار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پاكستان 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دهه اخير، </w:t>
      </w:r>
      <w:r>
        <w:rPr>
          <w:rFonts w:eastAsia="IRNazanin" w:cs="IRNazanin"/>
          <w:color w:val="111111"/>
          <w:sz w:val="28"/>
          <w:szCs w:val="28"/>
          <w:lang w:bidi="fa-IR"/>
        </w:rPr>
        <w:t>2</w:t>
      </w:r>
      <w:r>
        <w:rPr>
          <w:rFonts w:ascii="IRNazanin" w:hAnsi="IRNazanin" w:eastAsia="IRNazanin"/>
          <w:color w:val="111111"/>
          <w:sz w:val="28"/>
          <w:sz w:val="28"/>
          <w:szCs w:val="28"/>
          <w:lang w:bidi="fa-IR"/>
        </w:rPr>
        <w:t>٧</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نقش صهيونيسم در گسترش وهابيت، </w:t>
      </w:r>
      <w:r>
        <w:rPr>
          <w:rFonts w:eastAsia="IRNazanin" w:cs="IRNazanin"/>
          <w:color w:val="111111"/>
          <w:sz w:val="28"/>
          <w:szCs w:val="28"/>
          <w:lang w:bidi="fa-IR"/>
        </w:rPr>
        <w:t>1</w:t>
      </w:r>
      <w:r>
        <w:rPr>
          <w:rFonts w:ascii="IRNazanin" w:hAnsi="IRNazanin" w:eastAsia="IRNazanin"/>
          <w:color w:val="111111"/>
          <w:sz w:val="28"/>
          <w:sz w:val="28"/>
          <w:szCs w:val="28"/>
          <w:lang w:bidi="fa-IR"/>
        </w:rPr>
        <w:t>٧٧</w:t>
      </w:r>
    </w:p>
    <w:p>
      <w:pPr>
        <w:pStyle w:val="BookText"/>
        <w:rPr/>
      </w:pPr>
      <w:r>
        <w:rPr>
          <w:rFonts w:ascii="IRNazanin" w:hAnsi="IRNazanin" w:eastAsia="IRNazanin"/>
          <w:color w:val="111111"/>
          <w:sz w:val="28"/>
          <w:sz w:val="28"/>
          <w:szCs w:val="28"/>
          <w:rtl w:val="true"/>
          <w:lang w:bidi="fa-IR"/>
        </w:rPr>
        <w:t xml:space="preserve">نقش فرقه‌گرائى مذهبى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روابط جمهورى اسلامى ايران و پاكستان، </w:t>
      </w:r>
      <w:r>
        <w:rPr>
          <w:rFonts w:eastAsia="IRNazanin" w:cs="IRNazanin"/>
          <w:color w:val="111111"/>
          <w:sz w:val="28"/>
          <w:szCs w:val="28"/>
          <w:lang w:bidi="fa-IR"/>
        </w:rPr>
        <w:t>1</w:t>
      </w:r>
      <w:r>
        <w:rPr>
          <w:rFonts w:ascii="IRNazanin" w:hAnsi="IRNazanin" w:eastAsia="IRNazanin"/>
          <w:color w:val="111111"/>
          <w:sz w:val="28"/>
          <w:sz w:val="28"/>
          <w:szCs w:val="28"/>
          <w:lang w:bidi="fa-IR"/>
        </w:rPr>
        <w:t>۶٧</w:t>
      </w:r>
    </w:p>
    <w:p>
      <w:pPr>
        <w:pStyle w:val="BookText"/>
        <w:rPr/>
      </w:pPr>
      <w:r>
        <w:rPr>
          <w:rFonts w:ascii="IRNazanin" w:hAnsi="IRNazanin" w:eastAsia="IRNazanin"/>
          <w:color w:val="111111"/>
          <w:sz w:val="28"/>
          <w:sz w:val="28"/>
          <w:szCs w:val="28"/>
          <w:rtl w:val="true"/>
          <w:lang w:bidi="fa-IR"/>
        </w:rPr>
        <w:t xml:space="preserve">نقش واسطه‌ها در عالم،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نگرشى بر عقايد وهابيت و شيوه هاى مقابله با آن، </w:t>
      </w:r>
      <w:r>
        <w:rPr>
          <w:rFonts w:eastAsia="IRNazanin" w:cs="IRNazanin"/>
          <w:color w:val="111111"/>
          <w:sz w:val="28"/>
          <w:szCs w:val="28"/>
          <w:lang w:bidi="fa-IR"/>
        </w:rPr>
        <w:t>1</w:t>
      </w:r>
      <w:r>
        <w:rPr>
          <w:rFonts w:ascii="IRNazanin" w:hAnsi="IRNazanin" w:eastAsia="IRNazanin"/>
          <w:color w:val="111111"/>
          <w:sz w:val="28"/>
          <w:sz w:val="28"/>
          <w:szCs w:val="28"/>
          <w:lang w:bidi="fa-IR"/>
        </w:rPr>
        <w:t>۶</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وهابيت، پيدايش سير تاريخى و آراء، </w:t>
      </w:r>
      <w:r>
        <w:rPr>
          <w:rFonts w:eastAsia="IRNazanin" w:cs="IRNazanin"/>
          <w:color w:val="111111"/>
          <w:sz w:val="28"/>
          <w:szCs w:val="28"/>
          <w:lang w:bidi="fa-IR"/>
        </w:rPr>
        <w:t>3</w:t>
      </w:r>
      <w:r>
        <w:rPr>
          <w:rFonts w:ascii="IRNazanin" w:hAnsi="IRNazanin" w:eastAsia="IRNazanin"/>
          <w:color w:val="111111"/>
          <w:sz w:val="28"/>
          <w:sz w:val="28"/>
          <w:szCs w:val="28"/>
          <w:lang w:bidi="fa-IR"/>
        </w:rPr>
        <w:t>٨٩</w:t>
      </w:r>
    </w:p>
    <w:p>
      <w:pPr>
        <w:pStyle w:val="BookText"/>
        <w:rPr/>
      </w:pPr>
      <w:r>
        <w:rPr>
          <w:rFonts w:ascii="IRNazanin" w:hAnsi="IRNazanin" w:eastAsia="IRNazanin"/>
          <w:color w:val="111111"/>
          <w:sz w:val="28"/>
          <w:sz w:val="28"/>
          <w:szCs w:val="28"/>
          <w:rtl w:val="true"/>
          <w:lang w:bidi="fa-IR"/>
        </w:rPr>
        <w:t xml:space="preserve">وهابيت از ديدگاه اهل سنت، </w:t>
      </w:r>
      <w:r>
        <w:rPr>
          <w:rFonts w:eastAsia="IRNazanin" w:cs="IRNazanin"/>
          <w:color w:val="111111"/>
          <w:sz w:val="28"/>
          <w:szCs w:val="28"/>
          <w:lang w:bidi="fa-IR"/>
        </w:rPr>
        <w:t>43</w:t>
      </w:r>
      <w:r>
        <w:rPr>
          <w:rFonts w:ascii="IRNazanin" w:hAnsi="IRNazanin" w:eastAsia="IRNazanin"/>
          <w:color w:val="111111"/>
          <w:sz w:val="28"/>
          <w:sz w:val="28"/>
          <w:szCs w:val="28"/>
          <w:lang w:bidi="fa-IR"/>
        </w:rPr>
        <w:t>٨</w:t>
      </w:r>
    </w:p>
    <w:p>
      <w:pPr>
        <w:pStyle w:val="BookText"/>
        <w:rPr/>
      </w:pPr>
      <w:r>
        <w:rPr>
          <w:rFonts w:ascii="Amiri" w:hAnsi="Amiri" w:eastAsia="Amiri" w:cs="Amiri"/>
          <w:color w:val="111111"/>
          <w:sz w:val="28"/>
          <w:sz w:val="28"/>
          <w:szCs w:val="28"/>
          <w:rtl w:val="true"/>
          <w:lang w:bidi="ar-SA"/>
        </w:rPr>
        <w:t xml:space="preserve">وهابيت عامل استعمار،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وهابيت و اماكن مقدسه از آغاز تا قرن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وهابيت و آثار سوء ناشى از تعارض آن باآموزه‌هاى دينى،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٧٧</w:t>
      </w:r>
    </w:p>
    <w:p>
      <w:pPr>
        <w:pStyle w:val="BookText"/>
        <w:rPr/>
      </w:pPr>
      <w:r>
        <w:rPr>
          <w:rFonts w:ascii="Amiri" w:hAnsi="Amiri" w:eastAsia="Amiri" w:cs="Amiri"/>
          <w:color w:val="111111"/>
          <w:sz w:val="28"/>
          <w:sz w:val="28"/>
          <w:szCs w:val="28"/>
          <w:rtl w:val="true"/>
          <w:lang w:bidi="ar-SA"/>
        </w:rPr>
        <w:t xml:space="preserve">وهابيت و جلوه هاى شرك در 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شفاعت و 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٨٧</w:t>
      </w:r>
    </w:p>
    <w:p>
      <w:pPr>
        <w:pStyle w:val="BookText"/>
        <w:rPr/>
      </w:pPr>
      <w:r>
        <w:rPr>
          <w:rFonts w:ascii="Amiri" w:hAnsi="Amiri" w:eastAsia="Amiri" w:cs="Amiri"/>
          <w:color w:val="111111"/>
          <w:sz w:val="28"/>
          <w:sz w:val="28"/>
          <w:szCs w:val="28"/>
          <w:rtl w:val="true"/>
          <w:lang w:bidi="ar-SA"/>
        </w:rPr>
        <w:t xml:space="preserve">وهابيت و زيارت اهل قبور،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وهابيت و قبور،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٧٧</w:t>
      </w:r>
    </w:p>
    <w:p>
      <w:pPr>
        <w:pStyle w:val="BookText"/>
        <w:rPr/>
      </w:pPr>
      <w:r>
        <w:rPr>
          <w:rFonts w:ascii="Amiri" w:hAnsi="Amiri" w:eastAsia="Amiri" w:cs="Amiri"/>
          <w:color w:val="111111"/>
          <w:sz w:val="28"/>
          <w:sz w:val="28"/>
          <w:szCs w:val="28"/>
          <w:rtl w:val="true"/>
          <w:lang w:bidi="ar-SA"/>
        </w:rPr>
        <w:t xml:space="preserve">وهابيت و مسئله زيارت قبور،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٠۶</w:t>
      </w:r>
    </w:p>
    <w:p>
      <w:pPr>
        <w:pStyle w:val="BookText"/>
        <w:rPr/>
      </w:pPr>
      <w:r>
        <w:rPr>
          <w:rFonts w:ascii="Amiri" w:hAnsi="Amiri" w:eastAsia="Amiri" w:cs="Amiri"/>
          <w:color w:val="111111"/>
          <w:sz w:val="28"/>
          <w:sz w:val="28"/>
          <w:szCs w:val="28"/>
          <w:rtl w:val="true"/>
          <w:lang w:bidi="ar-SA"/>
        </w:rPr>
        <w:t xml:space="preserve">وهابيت،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انديشه و حكومت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كارنامه عملى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41" w:name="pg1962_25997"/>
    </w:p>
    <w:p>
      <w:pPr>
        <w:pStyle w:val="BookText"/>
        <w:rPr/>
      </w:pPr>
      <w:bookmarkEnd w:id="41"/>
      <w:r>
        <w:rPr>
          <w:rFonts w:ascii="IRNazanin" w:hAnsi="IRNazanin" w:eastAsia="IRNazanin"/>
          <w:color w:val="111111"/>
          <w:sz w:val="28"/>
          <w:sz w:val="28"/>
          <w:szCs w:val="28"/>
          <w:rtl w:val="true"/>
          <w:lang w:bidi="fa-IR"/>
        </w:rPr>
        <w:t xml:space="preserve">وهابيت، علل پيدايش و عوامل گسترش آن، </w:t>
      </w:r>
      <w:r>
        <w:rPr>
          <w:rFonts w:eastAsia="IRNazanin" w:cs="IRNazanin"/>
          <w:color w:val="111111"/>
          <w:sz w:val="28"/>
          <w:szCs w:val="28"/>
          <w:lang w:bidi="fa-IR"/>
        </w:rPr>
        <w:t>43</w:t>
      </w:r>
      <w:r>
        <w:rPr>
          <w:rFonts w:ascii="IRNazanin" w:hAnsi="IRNazanin" w:eastAsia="IRNazanin"/>
          <w:color w:val="111111"/>
          <w:sz w:val="28"/>
          <w:sz w:val="28"/>
          <w:szCs w:val="28"/>
          <w:lang w:bidi="fa-IR"/>
        </w:rPr>
        <w:t>٩</w:t>
      </w:r>
    </w:p>
    <w:p>
      <w:pPr>
        <w:pStyle w:val="Heading4"/>
        <w:numPr>
          <w:ilvl w:val="3"/>
          <w:numId w:val="1"/>
        </w:numPr>
        <w:rPr/>
      </w:pPr>
      <w:bookmarkStart w:id="42" w:name="__RefHeading___Toc3538968_3650668749"/>
      <w:bookmarkStart w:id="43" w:name="_Toc14"/>
      <w:bookmarkEnd w:id="42"/>
      <w:r>
        <w:rPr>
          <w:rtl w:val="true"/>
        </w:rPr>
        <w:t>ج</w:t>
      </w:r>
      <w:r>
        <w:rPr>
          <w:rtl w:val="true"/>
        </w:rPr>
        <w:t xml:space="preserve">) </w:t>
      </w:r>
      <w:r>
        <w:rPr>
          <w:rtl w:val="true"/>
        </w:rPr>
        <w:t>مقاله ها</w:t>
      </w:r>
      <w:bookmarkEnd w:id="43"/>
    </w:p>
    <w:p>
      <w:pPr>
        <w:pStyle w:val="BookText"/>
        <w:rPr/>
      </w:pPr>
      <w:r>
        <w:rPr>
          <w:rFonts w:ascii="Amiri" w:hAnsi="Amiri" w:eastAsia="Amiri" w:cs="Amiri"/>
          <w:color w:val="111111"/>
          <w:sz w:val="28"/>
          <w:sz w:val="28"/>
          <w:szCs w:val="28"/>
          <w:rtl w:val="true"/>
          <w:lang w:bidi="ar-SA"/>
        </w:rPr>
        <w:t xml:space="preserve">آسيب شناسى فرقه وهابيت،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آشنايى با فتاواى وهّابيان،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٨۶</w:t>
      </w:r>
    </w:p>
    <w:p>
      <w:pPr>
        <w:pStyle w:val="BookText"/>
        <w:rPr/>
      </w:pPr>
      <w:r>
        <w:rPr>
          <w:rFonts w:ascii="Amiri" w:hAnsi="Amiri" w:eastAsia="Amiri" w:cs="Amiri"/>
          <w:color w:val="111111"/>
          <w:sz w:val="28"/>
          <w:sz w:val="28"/>
          <w:szCs w:val="28"/>
          <w:rtl w:val="true"/>
          <w:lang w:bidi="ar-SA"/>
        </w:rPr>
        <w:t>آشنايى با فرقه ضاله وهابى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دورنماى وهابيت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آشنايى با مكتب سلفيه،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آشنايى بيشتر با مكتب سلفيه،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آموزه‌ها در حوزه تهذيب دينى،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٩٧</w:t>
      </w:r>
    </w:p>
    <w:p>
      <w:pPr>
        <w:pStyle w:val="BookText"/>
        <w:rPr/>
      </w:pPr>
      <w:r>
        <w:rPr>
          <w:rFonts w:ascii="IRNazanin" w:hAnsi="IRNazanin" w:eastAsia="IRNazanin"/>
          <w:color w:val="111111"/>
          <w:sz w:val="28"/>
          <w:sz w:val="28"/>
          <w:szCs w:val="28"/>
          <w:rtl w:val="true"/>
          <w:lang w:bidi="fa-IR"/>
        </w:rPr>
        <w:t xml:space="preserve">آيه تطهير و ديدگاه سلفيه، </w:t>
      </w:r>
      <w:r>
        <w:rPr>
          <w:rFonts w:eastAsia="IRNazanin" w:cs="IRNazanin"/>
          <w:color w:val="111111"/>
          <w:sz w:val="28"/>
          <w:szCs w:val="28"/>
          <w:lang w:bidi="fa-IR"/>
        </w:rPr>
        <w:t>1</w:t>
      </w:r>
      <w:r>
        <w:rPr>
          <w:rFonts w:ascii="IRNazanin" w:hAnsi="IRNazanin" w:eastAsia="IRNazanin"/>
          <w:color w:val="111111"/>
          <w:sz w:val="28"/>
          <w:sz w:val="28"/>
          <w:szCs w:val="28"/>
          <w:lang w:bidi="fa-IR"/>
        </w:rPr>
        <w:t>۶</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ابن تيميه، </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ابن تيميه و انكار مجاز در قرآن،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اتحاد وهابى‌ها و حزب بعث ضد ايران،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۶٨</w:t>
      </w:r>
    </w:p>
    <w:p>
      <w:pPr>
        <w:pStyle w:val="BookText"/>
        <w:rPr/>
      </w:pPr>
      <w:r>
        <w:rPr>
          <w:rFonts w:ascii="Amiri" w:hAnsi="Amiri" w:eastAsia="Amiri" w:cs="Amiri"/>
          <w:color w:val="111111"/>
          <w:sz w:val="28"/>
          <w:sz w:val="28"/>
          <w:szCs w:val="28"/>
          <w:rtl w:val="true"/>
          <w:lang w:bidi="ar-SA"/>
        </w:rPr>
        <w:t xml:space="preserve">اثر الوهابية فى انحطاط الحضارة الاسلامية،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اجتهاد از نگاه وهابيون، </w:t>
      </w:r>
      <w:r>
        <w:rPr>
          <w:rFonts w:eastAsia="IRNazanin" w:cs="IRNazanin"/>
          <w:color w:val="111111"/>
          <w:sz w:val="28"/>
          <w:szCs w:val="28"/>
          <w:lang w:bidi="fa-IR"/>
        </w:rPr>
        <w:t>3</w:t>
      </w:r>
      <w:r>
        <w:rPr>
          <w:rFonts w:ascii="IRNazanin" w:hAnsi="IRNazanin" w:eastAsia="IRNazanin"/>
          <w:color w:val="111111"/>
          <w:sz w:val="28"/>
          <w:sz w:val="28"/>
          <w:szCs w:val="28"/>
          <w:lang w:bidi="fa-IR"/>
        </w:rPr>
        <w:t>٩</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اجداد النبى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٨٩</w:t>
      </w:r>
    </w:p>
    <w:p>
      <w:pPr>
        <w:pStyle w:val="BookText"/>
        <w:rPr/>
      </w:pPr>
      <w:r>
        <w:rPr>
          <w:rFonts w:ascii="IRNazanin" w:hAnsi="IRNazanin" w:eastAsia="IRNazanin"/>
          <w:color w:val="111111"/>
          <w:sz w:val="28"/>
          <w:sz w:val="28"/>
          <w:szCs w:val="28"/>
          <w:rtl w:val="true"/>
          <w:lang w:bidi="fa-IR"/>
        </w:rPr>
        <w:t xml:space="preserve">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امنيتى بنيادگرايى با تأكيد بر نهضت سلفى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وهابى، </w:t>
      </w:r>
      <w:r>
        <w:rPr>
          <w:rFonts w:eastAsia="IRNazanin" w:cs="IRNazanin"/>
          <w:color w:val="111111"/>
          <w:sz w:val="28"/>
          <w:szCs w:val="28"/>
          <w:lang w:bidi="fa-IR"/>
        </w:rPr>
        <w:t>1</w:t>
      </w:r>
      <w:r>
        <w:rPr>
          <w:rFonts w:ascii="IRNazanin" w:hAnsi="IRNazanin" w:eastAsia="IRNazanin"/>
          <w:color w:val="111111"/>
          <w:sz w:val="28"/>
          <w:sz w:val="28"/>
          <w:szCs w:val="28"/>
          <w:lang w:bidi="fa-IR"/>
        </w:rPr>
        <w:t>۶</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از حكم تكفير استفاده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فتاواى فقهى شيخ الازهر، آيت الله سيستانى و شيخ احمد كفتارو در جايز ندانستن تكفير مذاهب هشتگانه اسلامى، </w:t>
      </w:r>
      <w:r>
        <w:rPr>
          <w:rFonts w:eastAsia="IRNazanin" w:cs="IRNazanin"/>
          <w:color w:val="111111"/>
          <w:sz w:val="28"/>
          <w:szCs w:val="28"/>
          <w:lang w:bidi="fa-IR"/>
        </w:rPr>
        <w:t>41</w:t>
      </w:r>
      <w:r>
        <w:rPr>
          <w:rFonts w:ascii="IRNazanin" w:hAnsi="IRNazanin" w:eastAsia="IRNazanin"/>
          <w:color w:val="111111"/>
          <w:sz w:val="28"/>
          <w:sz w:val="28"/>
          <w:szCs w:val="28"/>
          <w:lang w:bidi="fa-IR"/>
        </w:rPr>
        <w:t>۶</w:t>
      </w:r>
    </w:p>
    <w:p>
      <w:pPr>
        <w:pStyle w:val="BookText"/>
        <w:rPr/>
      </w:pPr>
      <w:r>
        <w:rPr>
          <w:rFonts w:ascii="Amiri" w:hAnsi="Amiri" w:eastAsia="Amiri" w:cs="Amiri"/>
          <w:color w:val="111111"/>
          <w:sz w:val="28"/>
          <w:sz w:val="28"/>
          <w:szCs w:val="28"/>
          <w:rtl w:val="true"/>
          <w:lang w:bidi="ar-SA"/>
        </w:rPr>
        <w:t>از مؤاخات تا 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معيارهاى مسلمان بودن و مرز كفر؛ زمينه ساز اخوت اسلامى،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۶۶</w:t>
      </w:r>
    </w:p>
    <w:p>
      <w:pPr>
        <w:pStyle w:val="BookText"/>
        <w:rPr/>
      </w:pPr>
      <w:r>
        <w:rPr>
          <w:rFonts w:ascii="IRNazanin" w:hAnsi="IRNazanin" w:eastAsia="IRNazanin"/>
          <w:color w:val="111111"/>
          <w:sz w:val="28"/>
          <w:sz w:val="28"/>
          <w:szCs w:val="28"/>
          <w:rtl w:val="true"/>
          <w:lang w:bidi="fa-IR"/>
        </w:rPr>
        <w:t xml:space="preserve">استراتژى انحرافى ابن تيميه در تفسير آيات قرآن،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استعانت جز از خدا، </w:t>
      </w:r>
      <w:r>
        <w:rPr>
          <w:rFonts w:eastAsia="IRNazanin" w:cs="IRNazanin"/>
          <w:color w:val="111111"/>
          <w:sz w:val="28"/>
          <w:szCs w:val="28"/>
          <w:lang w:bidi="fa-IR"/>
        </w:rPr>
        <w:t>2</w:t>
      </w:r>
      <w:r>
        <w:rPr>
          <w:rFonts w:ascii="IRNazanin" w:hAnsi="IRNazanin" w:eastAsia="IRNazanin"/>
          <w:color w:val="111111"/>
          <w:sz w:val="28"/>
          <w:sz w:val="28"/>
          <w:szCs w:val="28"/>
          <w:lang w:bidi="fa-IR"/>
        </w:rPr>
        <w:t>٨٩</w:t>
      </w:r>
    </w:p>
    <w:p>
      <w:pPr>
        <w:pStyle w:val="BookText"/>
        <w:rPr/>
      </w:pPr>
      <w:r>
        <w:rPr>
          <w:rFonts w:ascii="Amiri" w:hAnsi="Amiri" w:eastAsia="Amiri" w:cs="Amiri"/>
          <w:color w:val="111111"/>
          <w:sz w:val="28"/>
          <w:sz w:val="28"/>
          <w:szCs w:val="28"/>
          <w:rtl w:val="true"/>
          <w:lang w:bidi="ar-SA"/>
        </w:rPr>
        <w:t xml:space="preserve">استيلاى وهابيه مكه مشرّفه را، </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اسطوره مقاومت شيعيان در قلب وهابيون،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اسلام يا وهابيت؟ يكى را بايد انتخاب كرد،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٨۶</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اشتباه بزرگ وهابيان در معنى توحيد و شرك، </w:t>
      </w:r>
      <w:r>
        <w:rPr>
          <w:rFonts w:eastAsia="IRNazanin" w:cs="IRNazanin"/>
          <w:color w:val="111111"/>
          <w:sz w:val="28"/>
          <w:szCs w:val="28"/>
          <w:lang w:bidi="fa-IR"/>
        </w:rPr>
        <w:t>3</w:t>
      </w:r>
      <w:r>
        <w:rPr>
          <w:rFonts w:ascii="IRNazanin" w:hAnsi="IRNazanin" w:eastAsia="IRNazanin"/>
          <w:color w:val="111111"/>
          <w:sz w:val="28"/>
          <w:sz w:val="28"/>
          <w:szCs w:val="28"/>
          <w:lang w:bidi="fa-IR"/>
        </w:rPr>
        <w:t>٨۶</w:t>
      </w:r>
    </w:p>
    <w:p>
      <w:pPr>
        <w:pStyle w:val="BookText"/>
        <w:rPr/>
      </w:pPr>
      <w:r>
        <w:rPr>
          <w:rFonts w:ascii="IRNazanin" w:hAnsi="IRNazanin" w:eastAsia="IRNazanin"/>
          <w:color w:val="111111"/>
          <w:sz w:val="28"/>
          <w:sz w:val="28"/>
          <w:szCs w:val="28"/>
          <w:rtl w:val="true"/>
          <w:lang w:bidi="fa-IR"/>
        </w:rPr>
        <w:t xml:space="preserve">اشتباهات بزرگ وهابيان در مسئله توحيد و عبادت، </w:t>
      </w:r>
      <w:r>
        <w:rPr>
          <w:rFonts w:eastAsia="IRNazanin" w:cs="IRNazanin"/>
          <w:color w:val="111111"/>
          <w:sz w:val="28"/>
          <w:szCs w:val="28"/>
          <w:lang w:bidi="fa-IR"/>
        </w:rPr>
        <w:t>3</w:t>
      </w:r>
      <w:r>
        <w:rPr>
          <w:rFonts w:ascii="IRNazanin" w:hAnsi="IRNazanin" w:eastAsia="IRNazanin"/>
          <w:color w:val="111111"/>
          <w:sz w:val="28"/>
          <w:sz w:val="28"/>
          <w:szCs w:val="28"/>
          <w:lang w:bidi="fa-IR"/>
        </w:rPr>
        <w:t>٨۶</w:t>
      </w:r>
    </w:p>
    <w:p>
      <w:pPr>
        <w:pStyle w:val="BookText"/>
        <w:rPr/>
      </w:pPr>
      <w:r>
        <w:rPr>
          <w:rFonts w:ascii="Amiri" w:hAnsi="Amiri" w:eastAsia="Amiri" w:cs="Amiri"/>
          <w:color w:val="111111"/>
          <w:sz w:val="28"/>
          <w:sz w:val="28"/>
          <w:szCs w:val="28"/>
          <w:rtl w:val="true"/>
          <w:lang w:bidi="ar-SA"/>
        </w:rPr>
        <w:t xml:space="preserve">إشكاليات حول التراث الشيعى الحديثى، وقفتان مع الدكتور ناصر القفارى،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اعرف الكتب المحرّفة،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افسانه تحريف قرآن،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٨٩</w:t>
      </w:r>
    </w:p>
    <w:p>
      <w:pPr>
        <w:pStyle w:val="BookText"/>
        <w:rPr/>
      </w:pPr>
      <w:r>
        <w:rPr>
          <w:rFonts w:ascii="Amiri" w:hAnsi="Amiri" w:eastAsia="Amiri" w:cs="Amiri"/>
          <w:color w:val="111111"/>
          <w:sz w:val="28"/>
          <w:sz w:val="28"/>
          <w:szCs w:val="28"/>
          <w:rtl w:val="true"/>
          <w:lang w:bidi="ar-SA"/>
        </w:rPr>
        <w:t xml:space="preserve">افسانه سوره ولايت و نورين،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٨</w:t>
      </w:r>
    </w:p>
    <w:p>
      <w:pPr>
        <w:pStyle w:val="BookText"/>
        <w:rPr/>
      </w:pPr>
      <w:r>
        <w:rPr>
          <w:rFonts w:ascii="IRNazanin" w:hAnsi="IRNazanin" w:eastAsia="IRNazanin"/>
          <w:color w:val="111111"/>
          <w:sz w:val="28"/>
          <w:sz w:val="28"/>
          <w:szCs w:val="28"/>
          <w:rtl w:val="true"/>
          <w:lang w:bidi="fa-IR"/>
        </w:rPr>
        <w:t>انديشه هاى سفلى گرايانه در غرب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سلفى‌هاى جهادى تكفيرى، </w:t>
      </w:r>
      <w:r>
        <w:rPr>
          <w:rFonts w:eastAsia="IRNazanin" w:cs="IRNazanin"/>
          <w:color w:val="111111"/>
          <w:sz w:val="28"/>
          <w:szCs w:val="28"/>
          <w:lang w:bidi="fa-IR"/>
        </w:rPr>
        <w:t>15</w:t>
      </w:r>
      <w:r>
        <w:rPr>
          <w:rFonts w:ascii="IRNazanin" w:hAnsi="IRNazanin" w:eastAsia="IRNazanin"/>
          <w:color w:val="111111"/>
          <w:sz w:val="28"/>
          <w:sz w:val="28"/>
          <w:szCs w:val="28"/>
          <w:lang w:bidi="fa-IR"/>
        </w:rPr>
        <w:t>٩</w:t>
      </w:r>
    </w:p>
    <w:p>
      <w:pPr>
        <w:pStyle w:val="BookText"/>
        <w:rPr/>
      </w:pPr>
      <w:r>
        <w:rPr>
          <w:rFonts w:ascii="Amiri" w:hAnsi="Amiri" w:eastAsia="Amiri" w:cs="Amiri"/>
          <w:color w:val="111111"/>
          <w:sz w:val="28"/>
          <w:sz w:val="28"/>
          <w:szCs w:val="28"/>
          <w:rtl w:val="true"/>
          <w:lang w:bidi="ar-SA"/>
        </w:rPr>
        <w:t xml:space="preserve">انعكاس عقايد محمد بن عبدالوهاب در ميان علماى اسلامى،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٠٧</w:t>
      </w:r>
    </w:p>
    <w:p>
      <w:pPr>
        <w:pStyle w:val="BookText"/>
        <w:rPr/>
      </w:pP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سلفيه،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ابن تيميه، </w:t>
      </w:r>
      <w:r>
        <w:rPr>
          <w:rFonts w:eastAsia="IRNazanin" w:cs="IRNazanin"/>
          <w:color w:val="111111"/>
          <w:sz w:val="28"/>
          <w:szCs w:val="28"/>
          <w:lang w:bidi="fa-IR"/>
        </w:rPr>
        <w:t>3</w:t>
      </w:r>
      <w:r>
        <w:rPr>
          <w:rFonts w:ascii="IRNazanin" w:hAnsi="IRNazanin" w:eastAsia="IRNazanin"/>
          <w:color w:val="111111"/>
          <w:sz w:val="28"/>
          <w:sz w:val="28"/>
          <w:szCs w:val="28"/>
          <w:lang w:bidi="fa-IR"/>
        </w:rPr>
        <w:t>٧</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باز هم دورنماى وهابيگرى، </w:t>
      </w:r>
      <w:r>
        <w:rPr>
          <w:rFonts w:eastAsia="IRNazanin" w:cs="IRNazanin"/>
          <w:color w:val="111111"/>
          <w:sz w:val="28"/>
          <w:szCs w:val="28"/>
          <w:lang w:bidi="fa-IR"/>
        </w:rPr>
        <w:t>3</w:t>
      </w:r>
      <w:r>
        <w:rPr>
          <w:rFonts w:ascii="IRNazanin" w:hAnsi="IRNazanin" w:eastAsia="IRNazanin"/>
          <w:color w:val="111111"/>
          <w:sz w:val="28"/>
          <w:sz w:val="28"/>
          <w:szCs w:val="28"/>
          <w:lang w:bidi="fa-IR"/>
        </w:rPr>
        <w:t>٨۶</w:t>
      </w:r>
    </w:p>
    <w:p>
      <w:pPr>
        <w:pStyle w:val="BookText"/>
        <w:rPr/>
      </w:pPr>
      <w:r>
        <w:rPr>
          <w:rFonts w:ascii="IRNazanin" w:hAnsi="IRNazanin" w:eastAsia="IRNazanin"/>
          <w:color w:val="111111"/>
          <w:sz w:val="28"/>
          <w:sz w:val="28"/>
          <w:szCs w:val="28"/>
          <w:rtl w:val="true"/>
          <w:lang w:bidi="fa-IR"/>
        </w:rPr>
        <w:t xml:space="preserve">بازخوانى ديدگاه وهابيت در حديث، </w:t>
      </w:r>
      <w:r>
        <w:rPr>
          <w:rFonts w:eastAsia="IRNazanin" w:cs="IRNazanin"/>
          <w:color w:val="111111"/>
          <w:sz w:val="28"/>
          <w:szCs w:val="28"/>
          <w:lang w:bidi="fa-IR"/>
        </w:rPr>
        <w:t>34</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بازخوردهاى بنيادگرايى و سلفيه؛ چالش‌هاى نظرى با جريان‌هاى روشن‌فكرى و سنتى، </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بازشناسى بنيادگرايى و سلفيه در دوران معاصر با تأكيد بر طالبان و القاعده، </w:t>
      </w:r>
      <w:r>
        <w:rPr>
          <w:rFonts w:eastAsia="IRNazanin" w:cs="IRNazanin"/>
          <w:color w:val="111111"/>
          <w:sz w:val="28"/>
          <w:szCs w:val="28"/>
          <w:lang w:bidi="fa-IR"/>
        </w:rPr>
        <w:t>1</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بازشناسى عرصه هاى نبرد نرم،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بازگشت بعثى عراقى از وهابيت، </w:t>
      </w:r>
      <w:r>
        <w:rPr>
          <w:rFonts w:eastAsia="IRNazanin" w:cs="IRNazanin"/>
          <w:color w:val="111111"/>
          <w:sz w:val="28"/>
          <w:szCs w:val="28"/>
          <w:lang w:bidi="fa-IR"/>
        </w:rPr>
        <w:t>3</w:t>
      </w:r>
      <w:r>
        <w:rPr>
          <w:rFonts w:ascii="IRNazanin" w:hAnsi="IRNazanin" w:eastAsia="IRNazanin"/>
          <w:color w:val="111111"/>
          <w:sz w:val="28"/>
          <w:sz w:val="28"/>
          <w:szCs w:val="28"/>
          <w:lang w:bidi="fa-IR"/>
        </w:rPr>
        <w:t>٧</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بحث استدلالى فى مشروعية الاحتفالات،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بحث فى التوسل، </w:t>
      </w:r>
      <w:r>
        <w:rPr>
          <w:rFonts w:eastAsia="IRNazanin" w:cs="IRNazanin"/>
          <w:color w:val="111111"/>
          <w:sz w:val="28"/>
          <w:szCs w:val="28"/>
          <w:lang w:bidi="fa-IR"/>
        </w:rPr>
        <w:t>3</w:t>
      </w:r>
      <w:r>
        <w:rPr>
          <w:rFonts w:ascii="IRNazanin" w:hAnsi="IRNazanin" w:eastAsia="IRNazanin"/>
          <w:color w:val="111111"/>
          <w:sz w:val="28"/>
          <w:sz w:val="28"/>
          <w:szCs w:val="28"/>
          <w:lang w:bidi="fa-IR"/>
        </w:rPr>
        <w:t>٨</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بدعت و جنبش هاى احياى دين در جهان اسلام،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٨٨</w:t>
      </w:r>
    </w:p>
    <w:p>
      <w:pPr>
        <w:pStyle w:val="BookText"/>
        <w:rPr/>
      </w:pPr>
      <w:r>
        <w:rPr>
          <w:rFonts w:ascii="IRNazanin" w:hAnsi="IRNazanin" w:eastAsia="IRNazanin"/>
          <w:color w:val="111111"/>
          <w:sz w:val="28"/>
          <w:sz w:val="28"/>
          <w:szCs w:val="28"/>
          <w:rtl w:val="true"/>
          <w:lang w:bidi="fa-IR"/>
        </w:rPr>
        <w:t xml:space="preserve">بدعت، </w:t>
      </w:r>
      <w:r>
        <w:rPr>
          <w:rFonts w:eastAsia="IRNazanin" w:cs="IRNazanin"/>
          <w:color w:val="111111"/>
          <w:sz w:val="28"/>
          <w:szCs w:val="28"/>
          <w:lang w:bidi="fa-IR"/>
        </w:rPr>
        <w:t>3</w:t>
      </w:r>
      <w:r>
        <w:rPr>
          <w:rFonts w:ascii="IRNazanin" w:hAnsi="IRNazanin" w:eastAsia="IRNazanin"/>
          <w:color w:val="111111"/>
          <w:sz w:val="28"/>
          <w:sz w:val="28"/>
          <w:szCs w:val="28"/>
          <w:lang w:bidi="fa-IR"/>
        </w:rPr>
        <w:t>٧</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البراديغم السلفى أزمة فهم النص القرآنى،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بربهارى از كهن‌ترين تئوريسين‌هاى وهابيت،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بررسى انتقادهاى ابن تيميه بر آيه ولايت،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بررسى انتقادى ديدگاه ابن تيميه در باره فرماندهى خلفا در سرايا، </w:t>
      </w:r>
      <w:r>
        <w:rPr>
          <w:rFonts w:eastAsia="IRNazanin" w:cs="IRNazanin"/>
          <w:color w:val="111111"/>
          <w:sz w:val="28"/>
          <w:szCs w:val="28"/>
          <w:lang w:bidi="fa-IR"/>
        </w:rPr>
        <w:t>1</w:t>
      </w:r>
      <w:r>
        <w:rPr>
          <w:rFonts w:ascii="IRNazanin" w:hAnsi="IRNazanin" w:eastAsia="IRNazanin"/>
          <w:color w:val="111111"/>
          <w:sz w:val="28"/>
          <w:sz w:val="28"/>
          <w:szCs w:val="28"/>
          <w:lang w:bidi="fa-IR"/>
        </w:rPr>
        <w:t>٧٠</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بررسى انتقادى ظاهرگروى سلفيان در تفسير متشابهات صفات، </w:t>
      </w:r>
      <w:r>
        <w:rPr>
          <w:rFonts w:eastAsia="IRNazanin" w:cs="IRNazanin"/>
          <w:color w:val="111111"/>
          <w:sz w:val="28"/>
          <w:szCs w:val="28"/>
          <w:lang w:bidi="fa-IR"/>
        </w:rPr>
        <w:t>1</w:t>
      </w:r>
      <w:r>
        <w:rPr>
          <w:rFonts w:ascii="IRNazanin" w:hAnsi="IRNazanin" w:eastAsia="IRNazanin"/>
          <w:color w:val="111111"/>
          <w:sz w:val="28"/>
          <w:sz w:val="28"/>
          <w:szCs w:val="28"/>
          <w:lang w:bidi="fa-IR"/>
        </w:rPr>
        <w:t>۶</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بررسى تطبيقى ايده‌ها و رفتارهاى خوارج و وهابيت،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بررسى تطبيقى محكم و 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خبرى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ماتريديه، وهابيون و اماميه، </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lang w:bidi="fa-IR"/>
        </w:rPr>
        <w:t>٠</w:t>
      </w:r>
    </w:p>
    <w:p>
      <w:pPr>
        <w:pStyle w:val="BookText"/>
        <w:rPr/>
      </w:pPr>
      <w:r>
        <w:rPr>
          <w:rFonts w:ascii="IRNazanin" w:hAnsi="IRNazanin" w:eastAsia="IRNazanin"/>
          <w:color w:val="111111"/>
          <w:sz w:val="28"/>
          <w:sz w:val="28"/>
          <w:szCs w:val="28"/>
          <w:rtl w:val="true"/>
          <w:lang w:bidi="fa-IR"/>
        </w:rPr>
        <w:t xml:space="preserve">بررسى ديدگاه محمد بن عبدالوهاب درباره شرك و مشرك، </w:t>
      </w:r>
      <w:r>
        <w:rPr>
          <w:rFonts w:eastAsia="IRNazanin" w:cs="IRNazanin"/>
          <w:color w:val="111111"/>
          <w:sz w:val="28"/>
          <w:szCs w:val="28"/>
          <w:lang w:bidi="fa-IR"/>
        </w:rPr>
        <w:t>24</w:t>
      </w:r>
      <w:r>
        <w:rPr>
          <w:rFonts w:ascii="IRNazanin" w:hAnsi="IRNazanin" w:eastAsia="IRNazanin"/>
          <w:color w:val="111111"/>
          <w:sz w:val="28"/>
          <w:sz w:val="28"/>
          <w:szCs w:val="28"/>
          <w:lang w:bidi="fa-IR"/>
        </w:rPr>
        <w:t>٩</w:t>
      </w:r>
    </w:p>
    <w:p>
      <w:pPr>
        <w:pStyle w:val="BookText"/>
        <w:rPr/>
      </w:pPr>
      <w:r>
        <w:rPr>
          <w:rFonts w:ascii="Amiri" w:hAnsi="Amiri" w:eastAsia="Amiri" w:cs="Amiri"/>
          <w:color w:val="111111"/>
          <w:sz w:val="28"/>
          <w:sz w:val="28"/>
          <w:szCs w:val="28"/>
          <w:rtl w:val="true"/>
          <w:lang w:bidi="ar-SA"/>
        </w:rPr>
        <w:t xml:space="preserve">بررسى رابطه عقايد ديوبنديه و وهابيت،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بررسى روايات و آراى بزرگان شيعه و اهل سنت درباره شفاعت، </w:t>
      </w:r>
      <w:r>
        <w:rPr>
          <w:rFonts w:eastAsia="IRNazanin" w:cs="IRNazanin"/>
          <w:color w:val="111111"/>
          <w:sz w:val="28"/>
          <w:szCs w:val="28"/>
          <w:lang w:bidi="fa-IR"/>
        </w:rPr>
        <w:t>3</w:t>
      </w:r>
      <w:r>
        <w:rPr>
          <w:rFonts w:ascii="IRNazanin" w:hAnsi="IRNazanin" w:eastAsia="IRNazanin"/>
          <w:color w:val="111111"/>
          <w:sz w:val="28"/>
          <w:sz w:val="28"/>
          <w:szCs w:val="28"/>
          <w:lang w:bidi="fa-IR"/>
        </w:rPr>
        <w:t>٧</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بررسى عقايد 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چيست و بدعتگزار كيست؟ ، </w:t>
      </w:r>
      <w:r>
        <w:rPr>
          <w:rFonts w:eastAsia="IRNazanin" w:cs="IRNazanin"/>
          <w:color w:val="111111"/>
          <w:sz w:val="28"/>
          <w:szCs w:val="28"/>
          <w:lang w:bidi="fa-IR"/>
        </w:rPr>
        <w:t>3</w:t>
      </w:r>
      <w:r>
        <w:rPr>
          <w:rFonts w:ascii="IRNazanin" w:hAnsi="IRNazanin" w:eastAsia="IRNazanin"/>
          <w:color w:val="111111"/>
          <w:sz w:val="28"/>
          <w:sz w:val="28"/>
          <w:szCs w:val="28"/>
          <w:lang w:bidi="fa-IR"/>
        </w:rPr>
        <w:t>٨۶</w:t>
      </w:r>
    </w:p>
    <w:p>
      <w:pPr>
        <w:pStyle w:val="BookText"/>
        <w:rPr/>
      </w:pPr>
      <w:r>
        <w:rPr>
          <w:rFonts w:ascii="IRNazanin" w:hAnsi="IRNazanin" w:eastAsia="IRNazanin"/>
          <w:color w:val="111111"/>
          <w:sz w:val="28"/>
          <w:sz w:val="28"/>
          <w:szCs w:val="28"/>
          <w:rtl w:val="true"/>
          <w:lang w:bidi="fa-IR"/>
        </w:rPr>
        <w:t xml:space="preserve">بررسى مبانى تكفير مسلمانان از نگاه وهابيان،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بررسى مسأله توسل به پيامبر اكرم صلى الله عليه و آله و سلم و اولياى دين از منظر قرآن و روايات فريقين، </w:t>
      </w:r>
      <w:r>
        <w:rPr>
          <w:rFonts w:eastAsia="IRNazanin" w:cs="IRNazanin"/>
          <w:color w:val="111111"/>
          <w:sz w:val="28"/>
          <w:szCs w:val="28"/>
          <w:lang w:bidi="fa-IR"/>
        </w:rPr>
        <w:t>41</w:t>
      </w:r>
      <w:r>
        <w:rPr>
          <w:rFonts w:ascii="IRNazanin" w:hAnsi="IRNazanin" w:eastAsia="IRNazanin"/>
          <w:color w:val="111111"/>
          <w:sz w:val="28"/>
          <w:sz w:val="28"/>
          <w:szCs w:val="28"/>
          <w:lang w:bidi="fa-IR"/>
        </w:rPr>
        <w:t>٠</w:t>
      </w:r>
    </w:p>
    <w:p>
      <w:pPr>
        <w:pStyle w:val="BookText"/>
        <w:rPr/>
      </w:pPr>
      <w:r>
        <w:rPr>
          <w:rFonts w:ascii="IRNazanin" w:hAnsi="IRNazanin" w:eastAsia="IRNazanin"/>
          <w:color w:val="111111"/>
          <w:sz w:val="28"/>
          <w:sz w:val="28"/>
          <w:szCs w:val="28"/>
          <w:rtl w:val="true"/>
          <w:lang w:bidi="fa-IR"/>
        </w:rPr>
        <w:t xml:space="preserve">بررسى مسأله شفاعت، </w:t>
      </w:r>
      <w:r>
        <w:rPr>
          <w:rFonts w:eastAsia="IRNazanin" w:cs="IRNazanin"/>
          <w:color w:val="111111"/>
          <w:sz w:val="28"/>
          <w:szCs w:val="28"/>
          <w:lang w:bidi="fa-IR"/>
        </w:rPr>
        <w:t>1</w:t>
      </w:r>
      <w:r>
        <w:rPr>
          <w:rFonts w:ascii="IRNazanin" w:hAnsi="IRNazanin" w:eastAsia="IRNazanin"/>
          <w:color w:val="111111"/>
          <w:sz w:val="28"/>
          <w:sz w:val="28"/>
          <w:szCs w:val="28"/>
          <w:lang w:bidi="fa-IR"/>
        </w:rPr>
        <w:t>٨</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بررسى مساله‌ى توسل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اولياى دين، </w:t>
      </w:r>
      <w:r>
        <w:rPr>
          <w:rFonts w:eastAsia="IRNazanin" w:cs="IRNazanin"/>
          <w:color w:val="111111"/>
          <w:sz w:val="28"/>
          <w:szCs w:val="28"/>
          <w:lang w:bidi="fa-IR"/>
        </w:rPr>
        <w:t>4</w:t>
      </w:r>
      <w:r>
        <w:rPr>
          <w:rFonts w:ascii="IRNazanin" w:hAnsi="IRNazanin" w:eastAsia="IRNazanin"/>
          <w:color w:val="111111"/>
          <w:sz w:val="28"/>
          <w:sz w:val="28"/>
          <w:szCs w:val="28"/>
          <w:lang w:bidi="fa-IR"/>
        </w:rPr>
        <w:t>٠٩</w:t>
      </w:r>
    </w:p>
    <w:p>
      <w:pPr>
        <w:pStyle w:val="BookText"/>
        <w:rPr/>
      </w:pPr>
      <w:r>
        <w:rPr>
          <w:rFonts w:ascii="Amiri" w:hAnsi="Amiri" w:eastAsia="Amiri" w:cs="Amiri"/>
          <w:color w:val="111111"/>
          <w:sz w:val="28"/>
          <w:sz w:val="28"/>
          <w:szCs w:val="28"/>
          <w:rtl w:val="true"/>
          <w:lang w:bidi="ar-SA"/>
        </w:rPr>
        <w:t xml:space="preserve">بررسى و نقد آراء وهابيت در انتساب عنوان شرك به شيعه از منظر قرآن كريم،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بررسى و نقد آراى سلفيه در معناشناسى صفات الهى،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۶٩</w:t>
      </w:r>
    </w:p>
    <w:p>
      <w:pPr>
        <w:pStyle w:val="BookText"/>
        <w:rPr/>
      </w:pPr>
      <w:r>
        <w:rPr>
          <w:rFonts w:ascii="IRNazanin" w:hAnsi="IRNazanin" w:eastAsia="IRNazanin"/>
          <w:color w:val="111111"/>
          <w:sz w:val="28"/>
          <w:sz w:val="28"/>
          <w:szCs w:val="28"/>
          <w:rtl w:val="true"/>
          <w:lang w:bidi="fa-IR"/>
        </w:rPr>
        <w:t xml:space="preserve">بررسى و نقد ديدگاه رشيد رضا و احمد امين درباره احاديث مهدويت، </w:t>
      </w:r>
      <w:r>
        <w:rPr>
          <w:rFonts w:eastAsia="IRNazanin" w:cs="IRNazanin"/>
          <w:color w:val="111111"/>
          <w:sz w:val="28"/>
          <w:szCs w:val="28"/>
          <w:lang w:bidi="fa-IR"/>
        </w:rPr>
        <w:t>1</w:t>
      </w:r>
      <w:r>
        <w:rPr>
          <w:rFonts w:ascii="IRNazanin" w:hAnsi="IRNazanin" w:eastAsia="IRNazanin"/>
          <w:color w:val="111111"/>
          <w:sz w:val="28"/>
          <w:sz w:val="28"/>
          <w:szCs w:val="28"/>
          <w:lang w:bidi="fa-IR"/>
        </w:rPr>
        <w:t>۶٧</w:t>
      </w:r>
    </w:p>
    <w:p>
      <w:pPr>
        <w:pStyle w:val="BookText"/>
        <w:rPr/>
      </w:pPr>
      <w:r>
        <w:rPr>
          <w:rFonts w:ascii="Amiri" w:hAnsi="Amiri" w:eastAsia="Amiri" w:cs="Amiri"/>
          <w:color w:val="111111"/>
          <w:sz w:val="28"/>
          <w:sz w:val="28"/>
          <w:szCs w:val="28"/>
          <w:rtl w:val="true"/>
          <w:lang w:bidi="ar-SA"/>
        </w:rPr>
        <w:t xml:space="preserve">بررسى و نقد روش شناختى سلفيه در خداشناسى،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۶٩</w:t>
      </w:r>
    </w:p>
    <w:p>
      <w:pPr>
        <w:pStyle w:val="BookText"/>
        <w:rPr/>
      </w:pPr>
      <w:r>
        <w:rPr>
          <w:rFonts w:ascii="Amiri" w:hAnsi="Amiri" w:eastAsia="Amiri" w:cs="Amiri"/>
          <w:color w:val="111111"/>
          <w:sz w:val="28"/>
          <w:sz w:val="28"/>
          <w:szCs w:val="28"/>
          <w:rtl w:val="true"/>
          <w:lang w:bidi="ar-SA"/>
        </w:rPr>
        <w:t xml:space="preserve">بررسى ريشه هاى تولد وهابيت،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بررسى نظريه ابن تيميه در انكار شاگردى ابن عباس نزد امام على و نقد آن با تكيه بر منابع اهل سنت، </w:t>
      </w:r>
      <w:r>
        <w:rPr>
          <w:rFonts w:eastAsia="IRNazanin" w:cs="IRNazanin"/>
          <w:color w:val="111111"/>
          <w:sz w:val="28"/>
          <w:szCs w:val="28"/>
          <w:lang w:bidi="fa-IR"/>
        </w:rPr>
        <w:t>2</w:t>
      </w:r>
      <w:r>
        <w:rPr>
          <w:rFonts w:ascii="IRNazanin" w:hAnsi="IRNazanin" w:eastAsia="IRNazanin"/>
          <w:color w:val="111111"/>
          <w:sz w:val="28"/>
          <w:sz w:val="28"/>
          <w:szCs w:val="28"/>
          <w:lang w:bidi="fa-IR"/>
        </w:rPr>
        <w:t>۶</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٩۶</w:t>
      </w:r>
    </w:p>
    <w:p>
      <w:pPr>
        <w:pStyle w:val="BookText"/>
        <w:rPr/>
      </w:pPr>
      <w:r>
        <w:rPr>
          <w:rFonts w:ascii="Amiri" w:hAnsi="Amiri" w:eastAsia="Amiri" w:cs="Amiri"/>
          <w:color w:val="111111"/>
          <w:sz w:val="28"/>
          <w:sz w:val="28"/>
          <w:szCs w:val="28"/>
          <w:rtl w:val="true"/>
          <w:lang w:bidi="ar-SA"/>
        </w:rPr>
        <w:t xml:space="preserve">بركات و مصاديق التوسل الى الله بمحمد و آله صلى الله عليه و آله،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بنيادگرايى سلفى؛ مبانى مشترك نظرى، </w:t>
      </w:r>
      <w:r>
        <w:rPr>
          <w:rFonts w:eastAsia="IRNazanin" w:cs="IRNazanin"/>
          <w:color w:val="111111"/>
          <w:sz w:val="28"/>
          <w:szCs w:val="28"/>
          <w:lang w:bidi="fa-IR"/>
        </w:rPr>
        <w:t>2</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بنيادگرايى و اصلاح‌طلبى سلفى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مواجهه با جايگاه زن در جامعه، </w:t>
      </w:r>
      <w:r>
        <w:rPr>
          <w:rFonts w:eastAsia="IRNazanin" w:cs="IRNazanin"/>
          <w:color w:val="111111"/>
          <w:sz w:val="28"/>
          <w:szCs w:val="28"/>
          <w:lang w:bidi="fa-IR"/>
        </w:rPr>
        <w:t>44</w:t>
      </w:r>
      <w:r>
        <w:rPr>
          <w:rFonts w:ascii="IRNazanin" w:hAnsi="IRNazanin" w:eastAsia="IRNazanin"/>
          <w:color w:val="111111"/>
          <w:sz w:val="28"/>
          <w:sz w:val="28"/>
          <w:szCs w:val="28"/>
          <w:lang w:bidi="fa-IR"/>
        </w:rPr>
        <w:t>۶</w:t>
      </w:r>
    </w:p>
    <w:p>
      <w:pPr>
        <w:pStyle w:val="BookText"/>
        <w:rPr/>
      </w:pPr>
      <w:r>
        <w:rPr>
          <w:rFonts w:ascii="Amiri" w:hAnsi="Amiri" w:eastAsia="Amiri" w:cs="Amiri"/>
          <w:color w:val="111111"/>
          <w:sz w:val="28"/>
          <w:sz w:val="28"/>
          <w:szCs w:val="28"/>
          <w:rtl w:val="true"/>
          <w:lang w:bidi="ar-SA"/>
        </w:rPr>
        <w:t xml:space="preserve">بنيادهاى فكرى القاعده و وهابيت، </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٠</w:t>
      </w:r>
    </w:p>
    <w:p>
      <w:pPr>
        <w:pStyle w:val="BookText"/>
        <w:rPr/>
      </w:pPr>
      <w:r>
        <w:rPr>
          <w:rFonts w:ascii="IRNazanin" w:hAnsi="IRNazanin" w:eastAsia="IRNazanin"/>
          <w:color w:val="111111"/>
          <w:sz w:val="28"/>
          <w:sz w:val="28"/>
          <w:szCs w:val="28"/>
          <w:rtl w:val="true"/>
          <w:lang w:bidi="fa-IR"/>
        </w:rPr>
        <w:t xml:space="preserve">بنيانگذاران عقايد وهابيت، </w:t>
      </w:r>
      <w:r>
        <w:rPr>
          <w:rFonts w:eastAsia="IRNazanin" w:cs="IRNazanin"/>
          <w:color w:val="111111"/>
          <w:sz w:val="28"/>
          <w:szCs w:val="28"/>
          <w:lang w:bidi="fa-IR"/>
        </w:rPr>
        <w:t>4</w:t>
      </w:r>
      <w:r>
        <w:rPr>
          <w:rFonts w:ascii="IRNazanin" w:hAnsi="IRNazanin" w:eastAsia="IRNazanin"/>
          <w:color w:val="111111"/>
          <w:sz w:val="28"/>
          <w:sz w:val="28"/>
          <w:szCs w:val="28"/>
          <w:lang w:bidi="fa-IR"/>
        </w:rPr>
        <w:t>٠٧</w:t>
      </w:r>
    </w:p>
    <w:p>
      <w:pPr>
        <w:pStyle w:val="BookText"/>
        <w:rPr/>
      </w:pPr>
      <w:r>
        <w:rPr>
          <w:rFonts w:ascii="IRNazanin" w:hAnsi="IRNazanin" w:eastAsia="IRNazanin"/>
          <w:color w:val="111111"/>
          <w:sz w:val="28"/>
          <w:sz w:val="28"/>
          <w:szCs w:val="28"/>
          <w:rtl w:val="true"/>
          <w:lang w:bidi="fa-IR"/>
        </w:rPr>
        <w:t xml:space="preserve">بهره مندى درگذشتگان از دعا و عمل نيك زندگان، </w:t>
      </w:r>
      <w:r>
        <w:rPr>
          <w:rFonts w:eastAsia="IRNazanin" w:cs="IRNazanin"/>
          <w:color w:val="111111"/>
          <w:sz w:val="28"/>
          <w:szCs w:val="28"/>
          <w:lang w:bidi="fa-IR"/>
        </w:rPr>
        <w:t>3</w:t>
      </w:r>
      <w:r>
        <w:rPr>
          <w:rFonts w:ascii="IRNazanin" w:hAnsi="IRNazanin" w:eastAsia="IRNazanin"/>
          <w:color w:val="111111"/>
          <w:sz w:val="28"/>
          <w:sz w:val="28"/>
          <w:szCs w:val="28"/>
          <w:lang w:bidi="fa-IR"/>
        </w:rPr>
        <w:t>٧</w:t>
      </w:r>
      <w:r>
        <w:rPr>
          <w:rFonts w:eastAsia="IRNazanin" w:cs="IRNazanin"/>
          <w:color w:val="111111"/>
          <w:sz w:val="28"/>
          <w:szCs w:val="28"/>
          <w:lang w:bidi="fa-IR"/>
        </w:rPr>
        <w:t>4</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به اهم شبهات وهابيت،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به بيست پرسش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بحوث مع أهل السنة والسلفية، </w:t>
      </w:r>
      <w:r>
        <w:rPr>
          <w:rFonts w:eastAsia="IRNazanin" w:cs="IRNazanin"/>
          <w:color w:val="111111"/>
          <w:sz w:val="28"/>
          <w:szCs w:val="28"/>
          <w:lang w:bidi="fa-IR"/>
        </w:rPr>
        <w:t>1</w:t>
      </w:r>
      <w:r>
        <w:rPr>
          <w:rFonts w:ascii="IRNazanin" w:hAnsi="IRNazanin" w:eastAsia="IRNazanin"/>
          <w:color w:val="111111"/>
          <w:sz w:val="28"/>
          <w:sz w:val="28"/>
          <w:szCs w:val="28"/>
          <w:lang w:bidi="fa-IR"/>
        </w:rPr>
        <w:t>۶٠</w:t>
      </w:r>
    </w:p>
    <w:p>
      <w:pPr>
        <w:pStyle w:val="BookText"/>
        <w:rPr/>
      </w:pPr>
      <w:r>
        <w:rPr>
          <w:rFonts w:ascii="IRNazanin" w:hAnsi="IRNazanin" w:eastAsia="IRNazanin"/>
          <w:color w:val="111111"/>
          <w:sz w:val="28"/>
          <w:sz w:val="28"/>
          <w:szCs w:val="28"/>
          <w:rtl w:val="true"/>
          <w:lang w:bidi="fa-IR"/>
        </w:rPr>
        <w:t xml:space="preserve">پاسخ به بيست پرسش برگرفته از بحوث مع أهل السنة والسلفية، </w:t>
      </w:r>
      <w:r>
        <w:rPr>
          <w:rFonts w:eastAsia="IRNazanin" w:cs="IRNazanin"/>
          <w:color w:val="111111"/>
          <w:sz w:val="28"/>
          <w:szCs w:val="28"/>
          <w:lang w:bidi="fa-IR"/>
        </w:rPr>
        <w:t>21</w:t>
      </w:r>
      <w:r>
        <w:rPr>
          <w:rFonts w:ascii="IRNazanin" w:hAnsi="IRNazanin" w:eastAsia="IRNazanin"/>
          <w:color w:val="111111"/>
          <w:sz w:val="28"/>
          <w:sz w:val="28"/>
          <w:szCs w:val="28"/>
          <w:lang w:bidi="fa-IR"/>
        </w:rPr>
        <w:t>٩</w:t>
      </w:r>
    </w:p>
    <w:p>
      <w:pPr>
        <w:pStyle w:val="BookText"/>
        <w:rPr/>
      </w:pPr>
      <w:r>
        <w:rPr>
          <w:rFonts w:ascii="IRNazanin" w:hAnsi="IRNazanin" w:eastAsia="IRNazanin"/>
          <w:color w:val="111111"/>
          <w:sz w:val="28"/>
          <w:sz w:val="28"/>
          <w:szCs w:val="28"/>
          <w:rtl w:val="true"/>
          <w:lang w:bidi="fa-IR"/>
        </w:rPr>
        <w:t xml:space="preserve">پاسخ به شبهه وهابيت درباره حرمت توسل،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پاسخ حضرت آيت الله العظمى مكارم شيرازى به يك نويسنده وهابى، </w:t>
      </w:r>
      <w:r>
        <w:rPr>
          <w:rFonts w:eastAsia="IRNazanin" w:cs="IRNazanin"/>
          <w:color w:val="111111"/>
          <w:sz w:val="28"/>
          <w:szCs w:val="28"/>
          <w:lang w:bidi="fa-IR"/>
        </w:rPr>
        <w:t>4</w:t>
      </w:r>
      <w:r>
        <w:rPr>
          <w:rFonts w:ascii="IRNazanin" w:hAnsi="IRNazanin" w:eastAsia="IRNazanin"/>
          <w:color w:val="111111"/>
          <w:sz w:val="28"/>
          <w:sz w:val="28"/>
          <w:szCs w:val="28"/>
          <w:lang w:bidi="fa-IR"/>
        </w:rPr>
        <w:t>٠۶</w:t>
      </w:r>
    </w:p>
    <w:p>
      <w:pPr>
        <w:pStyle w:val="BookText"/>
        <w:rPr/>
      </w:pPr>
      <w:r>
        <w:rPr>
          <w:rFonts w:ascii="IRNazanin" w:hAnsi="IRNazanin" w:eastAsia="IRNazanin"/>
          <w:color w:val="111111"/>
          <w:sz w:val="28"/>
          <w:sz w:val="28"/>
          <w:szCs w:val="28"/>
          <w:rtl w:val="true"/>
          <w:lang w:bidi="fa-IR"/>
        </w:rPr>
        <w:t xml:space="preserve">پاسخى به كتاب منهاج السنه ابن تيميه، </w:t>
      </w:r>
      <w:r>
        <w:rPr>
          <w:rFonts w:eastAsia="IRNazanin" w:cs="IRNazanin"/>
          <w:color w:val="111111"/>
          <w:sz w:val="28"/>
          <w:szCs w:val="28"/>
          <w:lang w:bidi="fa-IR"/>
        </w:rPr>
        <w:t>1</w:t>
      </w:r>
      <w:r>
        <w:rPr>
          <w:rFonts w:ascii="IRNazanin" w:hAnsi="IRNazanin" w:eastAsia="IRNazanin"/>
          <w:color w:val="111111"/>
          <w:sz w:val="28"/>
          <w:sz w:val="28"/>
          <w:szCs w:val="28"/>
          <w:lang w:bidi="fa-IR"/>
        </w:rPr>
        <w:t>٩۶</w:t>
      </w:r>
    </w:p>
    <w:p>
      <w:pPr>
        <w:pStyle w:val="BookText"/>
        <w:rPr/>
      </w:pPr>
      <w:r>
        <w:rPr>
          <w:rFonts w:ascii="IRNazanin" w:hAnsi="IRNazanin" w:eastAsia="IRNazanin"/>
          <w:color w:val="111111"/>
          <w:sz w:val="28"/>
          <w:sz w:val="28"/>
          <w:szCs w:val="28"/>
          <w:rtl w:val="true"/>
          <w:lang w:bidi="fa-IR"/>
        </w:rPr>
        <w:t xml:space="preserve">پديدارشناسى ظاهرگرايى در فهم قرآن، </w:t>
      </w:r>
      <w:r>
        <w:rPr>
          <w:rFonts w:eastAsia="IRNazanin" w:cs="IRNazanin"/>
          <w:color w:val="111111"/>
          <w:sz w:val="28"/>
          <w:szCs w:val="28"/>
          <w:lang w:bidi="fa-IR"/>
        </w:rPr>
        <w:t>2</w:t>
      </w:r>
      <w:r>
        <w:rPr>
          <w:rFonts w:ascii="IRNazanin" w:hAnsi="IRNazanin" w:eastAsia="IRNazanin"/>
          <w:color w:val="111111"/>
          <w:sz w:val="28"/>
          <w:sz w:val="28"/>
          <w:szCs w:val="28"/>
          <w:lang w:bidi="fa-IR"/>
        </w:rPr>
        <w:t>٩</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پرسش‌ها و پاسخ‌ها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گزارشى از كتاب در پرتو شريعت،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پژوهشى در اسباب نزول آيه اكمال دين، </w:t>
      </w:r>
      <w:r>
        <w:rPr>
          <w:rFonts w:eastAsia="IRNazanin" w:cs="IRNazanin"/>
          <w:color w:val="111111"/>
          <w:sz w:val="28"/>
          <w:szCs w:val="28"/>
          <w:lang w:bidi="fa-IR"/>
        </w:rPr>
        <w:t>3</w:t>
      </w:r>
      <w:r>
        <w:rPr>
          <w:rFonts w:ascii="IRNazanin" w:hAnsi="IRNazanin" w:eastAsia="IRNazanin"/>
          <w:color w:val="111111"/>
          <w:sz w:val="28"/>
          <w:sz w:val="28"/>
          <w:szCs w:val="28"/>
          <w:lang w:bidi="fa-IR"/>
        </w:rPr>
        <w:t>٧٩</w:t>
      </w:r>
    </w:p>
    <w:p>
      <w:pPr>
        <w:pStyle w:val="BookText"/>
        <w:rPr/>
      </w:pPr>
      <w:r>
        <w:rPr>
          <w:rFonts w:ascii="IRNazanin" w:hAnsi="IRNazanin" w:eastAsia="IRNazanin"/>
          <w:color w:val="111111"/>
          <w:sz w:val="28"/>
          <w:sz w:val="28"/>
          <w:szCs w:val="28"/>
          <w:rtl w:val="true"/>
          <w:lang w:bidi="fa-IR"/>
        </w:rPr>
        <w:t>پيامبر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ديدگاه وهابيت،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پيامد سلفيگرى القاعده در جهان اسلام، </w:t>
      </w:r>
      <w:r>
        <w:rPr>
          <w:rFonts w:eastAsia="IRNazanin" w:cs="IRNazanin"/>
          <w:color w:val="111111"/>
          <w:sz w:val="28"/>
          <w:szCs w:val="28"/>
          <w:lang w:bidi="fa-IR"/>
        </w:rPr>
        <w:t>1</w:t>
      </w:r>
      <w:r>
        <w:rPr>
          <w:rFonts w:ascii="IRNazanin" w:hAnsi="IRNazanin" w:eastAsia="IRNazanin"/>
          <w:color w:val="111111"/>
          <w:sz w:val="28"/>
          <w:sz w:val="28"/>
          <w:szCs w:val="28"/>
          <w:lang w:bidi="fa-IR"/>
        </w:rPr>
        <w:t>۶</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پيدايش وهابيت و برخى پيامدهاى آن، </w:t>
      </w:r>
      <w:r>
        <w:rPr>
          <w:rFonts w:eastAsia="IRNazanin" w:cs="IRNazanin"/>
          <w:color w:val="111111"/>
          <w:sz w:val="28"/>
          <w:szCs w:val="28"/>
          <w:lang w:bidi="fa-IR"/>
        </w:rPr>
        <w:t>2</w:t>
      </w:r>
      <w:r>
        <w:rPr>
          <w:rFonts w:ascii="IRNazanin" w:hAnsi="IRNazanin" w:eastAsia="IRNazanin"/>
          <w:color w:val="111111"/>
          <w:sz w:val="28"/>
          <w:sz w:val="28"/>
          <w:szCs w:val="28"/>
          <w:lang w:bidi="fa-IR"/>
        </w:rPr>
        <w:t>٧</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پيدايش وهابيت و برخى پيامدهاى آن، </w:t>
      </w:r>
      <w:r>
        <w:rPr>
          <w:rFonts w:eastAsia="IRNazanin" w:cs="IRNazanin"/>
          <w:color w:val="111111"/>
          <w:sz w:val="28"/>
          <w:szCs w:val="28"/>
          <w:lang w:bidi="fa-IR"/>
        </w:rPr>
        <w:t>1</w:t>
      </w:r>
      <w:r>
        <w:rPr>
          <w:rFonts w:ascii="IRNazanin" w:hAnsi="IRNazanin" w:eastAsia="IRNazanin"/>
          <w:color w:val="111111"/>
          <w:sz w:val="28"/>
          <w:sz w:val="28"/>
          <w:szCs w:val="28"/>
          <w:lang w:bidi="fa-IR"/>
        </w:rPr>
        <w:t>٨۶</w:t>
      </w:r>
    </w:p>
    <w:p>
      <w:pPr>
        <w:pStyle w:val="BookText"/>
        <w:rPr/>
      </w:pPr>
      <w:r>
        <w:rPr>
          <w:rFonts w:ascii="IRNazanin" w:hAnsi="IRNazanin" w:eastAsia="IRNazanin"/>
          <w:color w:val="111111"/>
          <w:sz w:val="28"/>
          <w:sz w:val="28"/>
          <w:szCs w:val="28"/>
          <w:rtl w:val="true"/>
          <w:lang w:bidi="fa-IR"/>
        </w:rPr>
        <w:t xml:space="preserve">پيدايش وهابيت و نگاهى به پيامدهاى آن، </w:t>
      </w:r>
      <w:r>
        <w:rPr>
          <w:rFonts w:eastAsia="IRNazanin" w:cs="IRNazanin"/>
          <w:color w:val="111111"/>
          <w:sz w:val="28"/>
          <w:szCs w:val="28"/>
          <w:lang w:bidi="fa-IR"/>
        </w:rPr>
        <w:t>2</w:t>
      </w:r>
      <w:r>
        <w:rPr>
          <w:rFonts w:ascii="IRNazanin" w:hAnsi="IRNazanin" w:eastAsia="IRNazanin"/>
          <w:color w:val="111111"/>
          <w:sz w:val="28"/>
          <w:sz w:val="28"/>
          <w:szCs w:val="28"/>
          <w:lang w:bidi="fa-IR"/>
        </w:rPr>
        <w:t>٧</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پيلهاى گرفتار تار عنكبوت، </w:t>
      </w:r>
      <w:r>
        <w:rPr>
          <w:rFonts w:eastAsia="IRNazanin" w:cs="IRNazanin"/>
          <w:color w:val="111111"/>
          <w:sz w:val="28"/>
          <w:szCs w:val="28"/>
          <w:lang w:bidi="fa-IR"/>
        </w:rPr>
        <w:t>32</w:t>
      </w:r>
      <w:r>
        <w:rPr>
          <w:rFonts w:ascii="IRNazanin" w:hAnsi="IRNazanin" w:eastAsia="IRNazanin"/>
          <w:color w:val="111111"/>
          <w:sz w:val="28"/>
          <w:sz w:val="28"/>
          <w:szCs w:val="28"/>
          <w:lang w:bidi="fa-IR"/>
        </w:rPr>
        <w:t>٧</w:t>
      </w:r>
    </w:p>
    <w:p>
      <w:pPr>
        <w:pStyle w:val="BookText"/>
        <w:rPr/>
      </w:pPr>
      <w:r>
        <w:rPr>
          <w:rFonts w:ascii="Amiri" w:hAnsi="Amiri" w:eastAsia="Amiri" w:cs="Amiri"/>
          <w:color w:val="111111"/>
          <w:sz w:val="28"/>
          <w:sz w:val="28"/>
          <w:szCs w:val="28"/>
          <w:rtl w:val="true"/>
          <w:lang w:bidi="ar-SA"/>
        </w:rPr>
        <w:t xml:space="preserve">تاريخ حرم ائمه بقيع و جنايات وهابيت،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٠٠</w:t>
      </w:r>
    </w:p>
    <w:p>
      <w:pPr>
        <w:pStyle w:val="BookText"/>
        <w:rPr/>
      </w:pPr>
      <w:r>
        <w:rPr>
          <w:rFonts w:ascii="IRNazanin" w:hAnsi="IRNazanin" w:eastAsia="IRNazanin"/>
          <w:color w:val="111111"/>
          <w:sz w:val="28"/>
          <w:sz w:val="28"/>
          <w:szCs w:val="28"/>
          <w:rtl w:val="true"/>
          <w:lang w:bidi="fa-IR"/>
        </w:rPr>
        <w:t xml:space="preserve">تاريخ فرهنگى سلفيه از متنگرايى تا زمينهگرايى، </w:t>
      </w:r>
      <w:r>
        <w:rPr>
          <w:rFonts w:eastAsia="IRNazanin" w:cs="IRNazanin"/>
          <w:color w:val="111111"/>
          <w:sz w:val="28"/>
          <w:szCs w:val="28"/>
          <w:lang w:bidi="fa-IR"/>
        </w:rPr>
        <w:t>1</w:t>
      </w:r>
      <w:r>
        <w:rPr>
          <w:rFonts w:ascii="IRNazanin" w:hAnsi="IRNazanin" w:eastAsia="IRNazanin"/>
          <w:color w:val="111111"/>
          <w:sz w:val="28"/>
          <w:sz w:val="28"/>
          <w:szCs w:val="28"/>
          <w:lang w:bidi="fa-IR"/>
        </w:rPr>
        <w:t>٨٨</w:t>
      </w:r>
    </w:p>
    <w:p>
      <w:pPr>
        <w:pStyle w:val="BookText"/>
        <w:rPr/>
      </w:pPr>
      <w:r>
        <w:rPr>
          <w:rFonts w:ascii="IRNazanin" w:hAnsi="IRNazanin" w:eastAsia="IRNazanin"/>
          <w:color w:val="111111"/>
          <w:sz w:val="28"/>
          <w:sz w:val="28"/>
          <w:szCs w:val="28"/>
          <w:rtl w:val="true"/>
          <w:lang w:bidi="fa-IR"/>
        </w:rPr>
        <w:t xml:space="preserve">تاريخ و نقد وهابيت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ترجمه‌ى كشف الارتياب علامه سيد محسن امين، ترجمه‌ى حاج شيخ على اكبر فائزى پورتهرانى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تاريخ و نقد وهابيت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ترجمه‌ى كشف الارتياب و تأليف علامه سيد محسن امين، ترجمه‌ى حاج شيخ على اكبر فائزى پورتهرانى، </w:t>
      </w:r>
      <w:r>
        <w:rPr>
          <w:rFonts w:eastAsia="IRNazanin" w:cs="IRNazanin"/>
          <w:color w:val="111111"/>
          <w:sz w:val="28"/>
          <w:szCs w:val="28"/>
          <w:lang w:bidi="fa-IR"/>
        </w:rPr>
        <w:t>1</w:t>
      </w:r>
      <w:r>
        <w:rPr>
          <w:rFonts w:ascii="IRNazanin" w:hAnsi="IRNazanin" w:eastAsia="IRNazanin"/>
          <w:color w:val="111111"/>
          <w:sz w:val="28"/>
          <w:sz w:val="28"/>
          <w:szCs w:val="28"/>
          <w:lang w:bidi="fa-IR"/>
        </w:rPr>
        <w:t>٧</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تاريخ وهابيت،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٠٧</w:t>
      </w:r>
    </w:p>
    <w:p>
      <w:pPr>
        <w:pStyle w:val="BookText"/>
        <w:rPr/>
      </w:pPr>
      <w:r>
        <w:rPr>
          <w:rFonts w:ascii="Amiri" w:hAnsi="Amiri" w:eastAsia="Amiri" w:cs="Amiri"/>
          <w:color w:val="111111"/>
          <w:sz w:val="28"/>
          <w:sz w:val="28"/>
          <w:szCs w:val="28"/>
          <w:rtl w:val="true"/>
          <w:lang w:bidi="ar-SA"/>
        </w:rPr>
        <w:t>تاريخ وهابيت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ترور عبدالعزيز به دنبال حادثه كربلا،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٠٨</w:t>
      </w:r>
    </w:p>
    <w:p>
      <w:pPr>
        <w:pStyle w:val="BookText"/>
        <w:rPr/>
      </w:pPr>
      <w:r>
        <w:rPr>
          <w:rFonts w:ascii="Amiri" w:hAnsi="Amiri" w:eastAsia="Amiri" w:cs="Amiri"/>
          <w:color w:val="111111"/>
          <w:sz w:val="28"/>
          <w:sz w:val="28"/>
          <w:szCs w:val="28"/>
          <w:rtl w:val="true"/>
          <w:lang w:bidi="ar-SA"/>
        </w:rPr>
        <w:t>تاريخ وهابيت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تشكيل مجدد حكومت آل سعود،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٠٨</w:t>
      </w:r>
    </w:p>
    <w:p>
      <w:pPr>
        <w:pStyle w:val="BookText"/>
        <w:rPr/>
      </w:pPr>
      <w:r>
        <w:rPr>
          <w:rFonts w:ascii="Amiri" w:hAnsi="Amiri" w:eastAsia="Amiri" w:cs="Amiri"/>
          <w:color w:val="111111"/>
          <w:sz w:val="28"/>
          <w:sz w:val="28"/>
          <w:szCs w:val="28"/>
          <w:rtl w:val="true"/>
          <w:lang w:bidi="ar-SA"/>
        </w:rPr>
        <w:t xml:space="preserve">تاريخ وهابيه،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٩</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تاريخچه وهابيت و زمينه‌هاى رشد وهابيگرى، </w:t>
      </w:r>
      <w:r>
        <w:rPr>
          <w:rFonts w:eastAsia="IRNazanin" w:cs="IRNazanin"/>
          <w:color w:val="111111"/>
          <w:sz w:val="28"/>
          <w:szCs w:val="28"/>
          <w:lang w:bidi="fa-IR"/>
        </w:rPr>
        <w:t>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تأملى بر چند شبهه مهدوى،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تبارشناسى رسايل و رديه هاى تاريخ وهابيت،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تبرك الصحابة بآثار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تبرك جستن و شفاعت به نبى مكرم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التبرك والتوسل على ضوء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ملاحظات و تعليقات على اجوبة الشيخ عبدالعزيز بن باز،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التبرك والتوسل والصلح مع العدو الصهيونى،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تبرك،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۶٩</w:t>
      </w:r>
    </w:p>
    <w:p>
      <w:pPr>
        <w:pStyle w:val="BookText"/>
        <w:rPr/>
      </w:pPr>
      <w:r>
        <w:rPr>
          <w:rFonts w:ascii="Amiri" w:hAnsi="Amiri" w:eastAsia="Amiri" w:cs="Amiri"/>
          <w:color w:val="111111"/>
          <w:sz w:val="28"/>
          <w:sz w:val="28"/>
          <w:szCs w:val="28"/>
          <w:rtl w:val="true"/>
          <w:lang w:bidi="ar-SA"/>
        </w:rPr>
        <w:t xml:space="preserve">تبيين شرك وهابى و شرك قرآنى،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٨٩</w:t>
      </w:r>
    </w:p>
    <w:p>
      <w:pPr>
        <w:pStyle w:val="BookText"/>
        <w:rPr/>
      </w:pPr>
      <w:r>
        <w:rPr>
          <w:rFonts w:ascii="IRNazanin" w:hAnsi="IRNazanin" w:eastAsia="IRNazanin"/>
          <w:color w:val="111111"/>
          <w:sz w:val="28"/>
          <w:sz w:val="28"/>
          <w:szCs w:val="28"/>
          <w:rtl w:val="true"/>
          <w:lang w:bidi="fa-IR"/>
        </w:rPr>
        <w:t xml:space="preserve">تجسيم و تشبيه در عقايد ابن تيميه، پيشواى وهابيان، </w:t>
      </w:r>
      <w:r>
        <w:rPr>
          <w:rFonts w:eastAsia="IRNazanin" w:cs="IRNazanin"/>
          <w:color w:val="111111"/>
          <w:sz w:val="28"/>
          <w:szCs w:val="28"/>
          <w:lang w:bidi="fa-IR"/>
        </w:rPr>
        <w:t>2</w:t>
      </w:r>
      <w:r>
        <w:rPr>
          <w:rFonts w:ascii="IRNazanin" w:hAnsi="IRNazanin" w:eastAsia="IRNazanin"/>
          <w:color w:val="111111"/>
          <w:sz w:val="28"/>
          <w:sz w:val="28"/>
          <w:szCs w:val="28"/>
          <w:lang w:bidi="fa-IR"/>
        </w:rPr>
        <w:t>٧</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تحركات وهابيها در كرانه هاى ايرانى خليج فارس در دوره قاجار از آغاز تا پايان دوره صفوى، </w:t>
      </w:r>
      <w:r>
        <w:rPr>
          <w:rFonts w:eastAsia="IRNazanin" w:cs="IRNazanin"/>
          <w:color w:val="111111"/>
          <w:sz w:val="28"/>
          <w:szCs w:val="28"/>
          <w:lang w:bidi="fa-IR"/>
        </w:rPr>
        <w:t>2</w:t>
      </w:r>
      <w:r>
        <w:rPr>
          <w:rFonts w:ascii="IRNazanin" w:hAnsi="IRNazanin" w:eastAsia="IRNazanin"/>
          <w:color w:val="111111"/>
          <w:sz w:val="28"/>
          <w:sz w:val="28"/>
          <w:szCs w:val="28"/>
          <w:lang w:bidi="fa-IR"/>
        </w:rPr>
        <w:t>۶٨</w:t>
      </w:r>
    </w:p>
    <w:p>
      <w:pPr>
        <w:pStyle w:val="BookText"/>
        <w:rPr/>
      </w:pPr>
      <w:r>
        <w:rPr>
          <w:rFonts w:ascii="IRNazanin" w:hAnsi="IRNazanin" w:eastAsia="IRNazanin"/>
          <w:color w:val="111111"/>
          <w:sz w:val="28"/>
          <w:sz w:val="28"/>
          <w:szCs w:val="28"/>
          <w:rtl w:val="true"/>
          <w:lang w:bidi="fa-IR"/>
        </w:rPr>
        <w:t>تحريف ناپذيرى قرآن از ديدگاه علامه بلاغى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تحريف ناپذيرى قرآن در انديشه علامه بلاغى، </w:t>
      </w:r>
      <w:r>
        <w:rPr>
          <w:rFonts w:eastAsia="IRNazanin" w:cs="IRNazanin"/>
          <w:color w:val="111111"/>
          <w:sz w:val="28"/>
          <w:szCs w:val="28"/>
          <w:lang w:bidi="fa-IR"/>
        </w:rPr>
        <w:t>1</w:t>
      </w:r>
      <w:r>
        <w:rPr>
          <w:rFonts w:ascii="IRNazanin" w:hAnsi="IRNazanin" w:eastAsia="IRNazanin"/>
          <w:color w:val="111111"/>
          <w:sz w:val="28"/>
          <w:sz w:val="28"/>
          <w:szCs w:val="28"/>
          <w:lang w:bidi="fa-IR"/>
        </w:rPr>
        <w:t>٨</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تحريف ناپذيرى قرآن،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lang w:bidi="fa-IR"/>
        </w:rPr>
        <w:t>٩</w:t>
      </w:r>
    </w:p>
    <w:p>
      <w:pPr>
        <w:pStyle w:val="BookText"/>
        <w:rPr/>
      </w:pPr>
      <w:r>
        <w:rPr>
          <w:rFonts w:ascii="IRNazanin" w:hAnsi="IRNazanin" w:eastAsia="IRNazanin"/>
          <w:color w:val="111111"/>
          <w:sz w:val="28"/>
          <w:sz w:val="28"/>
          <w:szCs w:val="28"/>
          <w:rtl w:val="true"/>
          <w:lang w:bidi="fa-IR"/>
        </w:rPr>
        <w:t xml:space="preserve">تحليلى از حج خونين و پيام امام، </w:t>
      </w:r>
      <w:r>
        <w:rPr>
          <w:rFonts w:eastAsia="IRNazanin" w:cs="IRNazanin"/>
          <w:color w:val="111111"/>
          <w:sz w:val="28"/>
          <w:szCs w:val="28"/>
          <w:lang w:bidi="fa-IR"/>
        </w:rPr>
        <w:t>43</w:t>
      </w:r>
      <w:r>
        <w:rPr>
          <w:rFonts w:ascii="IRNazanin" w:hAnsi="IRNazanin" w:eastAsia="IRNazanin"/>
          <w:color w:val="111111"/>
          <w:sz w:val="28"/>
          <w:sz w:val="28"/>
          <w:szCs w:val="28"/>
          <w:lang w:bidi="fa-IR"/>
        </w:rPr>
        <w:t>٩</w:t>
      </w:r>
    </w:p>
    <w:p>
      <w:pPr>
        <w:pStyle w:val="BookText"/>
        <w:rPr/>
      </w:pPr>
      <w:r>
        <w:rPr>
          <w:rFonts w:ascii="IRNazanin" w:hAnsi="IRNazanin" w:eastAsia="IRNazanin"/>
          <w:color w:val="111111"/>
          <w:sz w:val="28"/>
          <w:sz w:val="28"/>
          <w:szCs w:val="28"/>
          <w:rtl w:val="true"/>
          <w:lang w:bidi="fa-IR"/>
        </w:rPr>
        <w:t xml:space="preserve">تحليلى سازه انگارانه از تهديدات نرم جريان سلفى 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نگاهى به سياست خارجى جمهورى اسلامى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٩٠</w:t>
      </w:r>
    </w:p>
    <w:p>
      <w:pPr>
        <w:pStyle w:val="BookText"/>
        <w:rPr/>
      </w:pPr>
      <w:r>
        <w:rPr>
          <w:rFonts w:ascii="Amiri" w:hAnsi="Amiri" w:eastAsia="Amiri" w:cs="Amiri"/>
          <w:color w:val="111111"/>
          <w:sz w:val="28"/>
          <w:sz w:val="28"/>
          <w:szCs w:val="28"/>
          <w:rtl w:val="true"/>
          <w:lang w:bidi="ar-SA"/>
        </w:rPr>
        <w:t xml:space="preserve">تخريب بقيع به روايت اسناد، </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٧</w:t>
      </w:r>
    </w:p>
    <w:p>
      <w:pPr>
        <w:pStyle w:val="BookText"/>
        <w:rPr/>
      </w:pPr>
      <w:r>
        <w:rPr>
          <w:rFonts w:ascii="IRNazanin" w:hAnsi="IRNazanin" w:eastAsia="IRNazanin"/>
          <w:color w:val="111111"/>
          <w:sz w:val="28"/>
          <w:sz w:val="28"/>
          <w:szCs w:val="28"/>
          <w:rtl w:val="true"/>
          <w:lang w:bidi="fa-IR"/>
        </w:rPr>
        <w:t xml:space="preserve">تخريب بقيع گواهى بر دشمنى وهابيت با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lang w:bidi="fa-IR"/>
        </w:rPr>
        <w:t>٧</w:t>
      </w:r>
    </w:p>
    <w:p>
      <w:pPr>
        <w:pStyle w:val="BookText"/>
        <w:rPr/>
      </w:pPr>
      <w:r>
        <w:rPr>
          <w:rFonts w:ascii="Amiri" w:hAnsi="Amiri" w:eastAsia="Amiri" w:cs="Amiri"/>
          <w:color w:val="111111"/>
          <w:sz w:val="28"/>
          <w:sz w:val="28"/>
          <w:szCs w:val="28"/>
          <w:rtl w:val="true"/>
          <w:lang w:bidi="ar-SA"/>
        </w:rPr>
        <w:t xml:space="preserve">التشبيه و التجسيم عند ابن تيمية،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تشبيه و تنزيه،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۶٩</w:t>
      </w:r>
    </w:p>
    <w:p>
      <w:pPr>
        <w:pStyle w:val="BookText"/>
        <w:rPr/>
      </w:pPr>
      <w:r>
        <w:rPr>
          <w:rFonts w:ascii="IRNazanin" w:hAnsi="IRNazanin" w:eastAsia="IRNazanin"/>
          <w:color w:val="111111"/>
          <w:sz w:val="28"/>
          <w:sz w:val="28"/>
          <w:szCs w:val="28"/>
          <w:rtl w:val="true"/>
          <w:lang w:bidi="fa-IR"/>
        </w:rPr>
        <w:t xml:space="preserve">تعارض عقل و نقل از ديدگاه علامه طباطبايى و ابن تيميه،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lang w:bidi="fa-IR"/>
        </w:rPr>
        <w:t>٧</w:t>
      </w:r>
    </w:p>
    <w:p>
      <w:pPr>
        <w:pStyle w:val="BookText"/>
        <w:rPr/>
      </w:pPr>
      <w:r>
        <w:rPr>
          <w:rFonts w:ascii="Amiri" w:hAnsi="Amiri" w:eastAsia="Amiri" w:cs="Amiri"/>
          <w:color w:val="111111"/>
          <w:sz w:val="28"/>
          <w:sz w:val="28"/>
          <w:szCs w:val="28"/>
          <w:rtl w:val="true"/>
          <w:lang w:bidi="ar-SA"/>
        </w:rPr>
        <w:t xml:space="preserve">تعريف منطقى شرك در عبادت،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تعريف و رابطه دو مفهوم سلفيه و بنيادگرايى، </w:t>
      </w:r>
      <w:r>
        <w:rPr>
          <w:rFonts w:eastAsia="IRNazanin" w:cs="IRNazanin"/>
          <w:color w:val="111111"/>
          <w:sz w:val="28"/>
          <w:szCs w:val="28"/>
          <w:lang w:bidi="fa-IR"/>
        </w:rPr>
        <w:t>1</w:t>
      </w:r>
      <w:r>
        <w:rPr>
          <w:rFonts w:ascii="IRNazanin" w:hAnsi="IRNazanin" w:eastAsia="IRNazanin"/>
          <w:color w:val="111111"/>
          <w:sz w:val="28"/>
          <w:sz w:val="28"/>
          <w:szCs w:val="28"/>
          <w:lang w:bidi="fa-IR"/>
        </w:rPr>
        <w:t>٩٧</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تقيه در شرايع پيشين و اسلام، </w:t>
      </w:r>
      <w:r>
        <w:rPr>
          <w:rFonts w:eastAsia="IRNazanin" w:cs="IRNazanin"/>
          <w:color w:val="111111"/>
          <w:sz w:val="28"/>
          <w:szCs w:val="28"/>
          <w:lang w:bidi="fa-IR"/>
        </w:rPr>
        <w:t>2</w:t>
      </w:r>
      <w:r>
        <w:rPr>
          <w:rFonts w:ascii="IRNazanin" w:hAnsi="IRNazanin" w:eastAsia="IRNazanin"/>
          <w:color w:val="111111"/>
          <w:sz w:val="28"/>
          <w:sz w:val="28"/>
          <w:szCs w:val="28"/>
          <w:lang w:bidi="fa-IR"/>
        </w:rPr>
        <w:t>٧</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تقيه،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تكفير از ديدگاه ابن تيميه،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تكفير در ترازوى قرآن و سنت،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 xml:space="preserve">تكفير سياسى و گويندگان دربارى، </w:t>
      </w:r>
      <w:r>
        <w:rPr>
          <w:rFonts w:eastAsia="IRNazanin" w:cs="IRNazanin"/>
          <w:color w:val="111111"/>
          <w:sz w:val="28"/>
          <w:szCs w:val="28"/>
          <w:lang w:bidi="fa-IR"/>
        </w:rPr>
        <w:t>2</w:t>
      </w:r>
      <w:r>
        <w:rPr>
          <w:rFonts w:ascii="IRNazanin" w:hAnsi="IRNazanin" w:eastAsia="IRNazanin"/>
          <w:color w:val="111111"/>
          <w:sz w:val="28"/>
          <w:sz w:val="28"/>
          <w:szCs w:val="28"/>
          <w:lang w:bidi="fa-IR"/>
        </w:rPr>
        <w:t>٧</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تكفير و تروريسم،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تكفير و سيره سلف صالح،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تنها شيعه يك شهر سه ميليونى، مصاحبه با شكيل احمد از هند،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توافق محمد بن عبدالوهاب با محمد بن سعود براى كشتن مسلمانان،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٠٨</w:t>
      </w:r>
    </w:p>
    <w:p>
      <w:pPr>
        <w:pStyle w:val="BookText"/>
        <w:rPr/>
      </w:pPr>
      <w:r>
        <w:rPr>
          <w:rFonts w:ascii="IRNazanin" w:hAnsi="IRNazanin" w:eastAsia="IRNazanin"/>
          <w:color w:val="111111"/>
          <w:sz w:val="28"/>
          <w:sz w:val="28"/>
          <w:szCs w:val="28"/>
          <w:rtl w:val="true"/>
          <w:lang w:bidi="fa-IR"/>
        </w:rPr>
        <w:t xml:space="preserve">توحيد پلاستيكى،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توحيد و شرك در عبادت،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٧۶</w:t>
      </w:r>
    </w:p>
    <w:p>
      <w:pPr>
        <w:pStyle w:val="BookText"/>
        <w:rPr/>
      </w:pPr>
      <w:r>
        <w:rPr>
          <w:rFonts w:ascii="Amiri" w:hAnsi="Amiri" w:eastAsia="Amiri" w:cs="Amiri"/>
          <w:color w:val="111111"/>
          <w:sz w:val="28"/>
          <w:sz w:val="28"/>
          <w:szCs w:val="28"/>
          <w:rtl w:val="true"/>
          <w:lang w:bidi="ar-SA"/>
        </w:rPr>
        <w:t xml:space="preserve">توحيد و شرك در نجد قبل از ظهور محمد بن عبدالوهاب،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 xml:space="preserve">توسل از نظر اهل سنت، </w:t>
      </w:r>
      <w:r>
        <w:rPr>
          <w:rFonts w:eastAsia="IRNazanin" w:cs="IRNazanin"/>
          <w:color w:val="111111"/>
          <w:sz w:val="28"/>
          <w:szCs w:val="28"/>
          <w:lang w:bidi="fa-IR"/>
        </w:rPr>
        <w:t>15</w:t>
      </w:r>
      <w:r>
        <w:rPr>
          <w:rFonts w:ascii="IRNazanin" w:hAnsi="IRNazanin" w:eastAsia="IRNazanin"/>
          <w:color w:val="111111"/>
          <w:sz w:val="28"/>
          <w:sz w:val="28"/>
          <w:szCs w:val="28"/>
          <w:lang w:bidi="fa-IR"/>
        </w:rPr>
        <w:t>٩</w:t>
      </w:r>
    </w:p>
    <w:p>
      <w:pPr>
        <w:pStyle w:val="BookText"/>
        <w:rPr/>
      </w:pPr>
      <w:r>
        <w:rPr>
          <w:rFonts w:ascii="IRNazanin" w:hAnsi="IRNazanin" w:eastAsia="IRNazanin"/>
          <w:color w:val="111111"/>
          <w:sz w:val="28"/>
          <w:sz w:val="28"/>
          <w:szCs w:val="28"/>
          <w:rtl w:val="true"/>
          <w:lang w:bidi="fa-IR"/>
        </w:rPr>
        <w:t xml:space="preserve">توسل از نگاه فريقين،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توسل به انبيا و اوليا و سيره مسلمانان،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توسل به اولياء الهى راه سلامت ايمان توحيدى،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توسل به اولياى خدا،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٩٧</w:t>
      </w:r>
    </w:p>
    <w:p>
      <w:pPr>
        <w:pStyle w:val="BookText"/>
        <w:rPr/>
      </w:pPr>
      <w:r>
        <w:rPr>
          <w:rFonts w:ascii="IRNazanin" w:hAnsi="IRNazanin" w:eastAsia="IRNazanin"/>
          <w:color w:val="111111"/>
          <w:sz w:val="28"/>
          <w:sz w:val="28"/>
          <w:szCs w:val="28"/>
          <w:rtl w:val="true"/>
          <w:lang w:bidi="fa-IR"/>
        </w:rPr>
        <w:t xml:space="preserve">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٠٠</w:t>
      </w:r>
    </w:p>
    <w:p>
      <w:pPr>
        <w:pStyle w:val="BookText"/>
        <w:rPr/>
      </w:pPr>
      <w:r>
        <w:rPr>
          <w:rFonts w:ascii="Amiri" w:hAnsi="Amiri" w:eastAsia="Amiri" w:cs="Amiri"/>
          <w:color w:val="111111"/>
          <w:sz w:val="28"/>
          <w:sz w:val="28"/>
          <w:szCs w:val="28"/>
          <w:rtl w:val="true"/>
          <w:lang w:bidi="ar-SA"/>
        </w:rPr>
        <w:t xml:space="preserve">توسل به غير خدا،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التوسل والوسيلة،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٩۶</w:t>
      </w:r>
    </w:p>
    <w:p>
      <w:pPr>
        <w:pStyle w:val="BookText"/>
        <w:rPr/>
      </w:pP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lang w:bidi="fa-IR"/>
        </w:rPr>
        <w:t>1</w:t>
      </w:r>
      <w:r>
        <w:rPr>
          <w:rFonts w:ascii="IRNazanin" w:hAnsi="IRNazanin" w:eastAsia="IRNazanin"/>
          <w:color w:val="111111"/>
          <w:sz w:val="28"/>
          <w:sz w:val="28"/>
          <w:szCs w:val="28"/>
          <w:lang w:bidi="fa-IR"/>
        </w:rPr>
        <w:t>٩۶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٧</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تهديد المكفرين الحاكمين بكفر المسلم،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٩٩</w:t>
      </w:r>
    </w:p>
    <w:p>
      <w:pPr>
        <w:pStyle w:val="BookText"/>
        <w:rPr/>
      </w:pPr>
      <w:r>
        <w:rPr>
          <w:rFonts w:ascii="Amiri" w:hAnsi="Amiri" w:eastAsia="Amiri" w:cs="Amiri"/>
          <w:color w:val="111111"/>
          <w:sz w:val="28"/>
          <w:sz w:val="28"/>
          <w:szCs w:val="28"/>
          <w:rtl w:val="true"/>
          <w:lang w:bidi="ar-SA"/>
        </w:rPr>
        <w:t xml:space="preserve">ثقافة التكفير و موقع رجال الدين منها،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جايگاه ابن تيميه در علم حديث و رجال با نگاهى به كتاب منهاج السنه، </w:t>
      </w:r>
      <w:r>
        <w:rPr>
          <w:rFonts w:eastAsia="IRNazanin" w:cs="IRNazanin"/>
          <w:color w:val="111111"/>
          <w:sz w:val="28"/>
          <w:szCs w:val="28"/>
          <w:lang w:bidi="fa-IR"/>
        </w:rPr>
        <w:t>14</w:t>
      </w:r>
      <w:r>
        <w:rPr>
          <w:rFonts w:ascii="IRNazanin" w:hAnsi="IRNazanin" w:eastAsia="IRNazanin"/>
          <w:color w:val="111111"/>
          <w:sz w:val="28"/>
          <w:sz w:val="28"/>
          <w:szCs w:val="28"/>
          <w:lang w:bidi="fa-IR"/>
        </w:rPr>
        <w:t>٩</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جايگاه تبرك در اديان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بحث علمى از آيت الله جعفر سبحانى، </w:t>
      </w:r>
      <w:r>
        <w:rPr>
          <w:rFonts w:eastAsia="IRNazanin" w:cs="IRNazanin"/>
          <w:color w:val="111111"/>
          <w:sz w:val="28"/>
          <w:szCs w:val="28"/>
          <w:lang w:bidi="fa-IR"/>
        </w:rPr>
        <w:t>2</w:t>
      </w:r>
      <w:r>
        <w:rPr>
          <w:rFonts w:ascii="IRNazanin" w:hAnsi="IRNazanin" w:eastAsia="IRNazanin"/>
          <w:color w:val="111111"/>
          <w:sz w:val="28"/>
          <w:sz w:val="28"/>
          <w:szCs w:val="28"/>
          <w:lang w:bidi="fa-IR"/>
        </w:rPr>
        <w:t>٧٧</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جايگاه توحيد در زيارتنامه هاى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۶٧</w:t>
      </w:r>
    </w:p>
    <w:p>
      <w:pPr>
        <w:pStyle w:val="BookText"/>
        <w:rPr/>
      </w:pPr>
      <w:r>
        <w:rPr>
          <w:rFonts w:ascii="IRNazanin" w:hAnsi="IRNazanin" w:eastAsia="IRNazanin"/>
          <w:color w:val="111111"/>
          <w:sz w:val="28"/>
          <w:sz w:val="28"/>
          <w:szCs w:val="28"/>
          <w:rtl w:val="true"/>
          <w:lang w:bidi="fa-IR"/>
        </w:rPr>
        <w:t xml:space="preserve">جايگاه زيارت نبى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و مذاهب اسلامى، </w:t>
      </w: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جريان شناسى بنيادگرايى در جنبش‌هاى اسلامى، </w:t>
      </w:r>
      <w:r>
        <w:rPr>
          <w:rFonts w:eastAsia="IRNazanin" w:cs="IRNazanin"/>
          <w:color w:val="111111"/>
          <w:sz w:val="28"/>
          <w:szCs w:val="28"/>
          <w:lang w:bidi="fa-IR"/>
        </w:rPr>
        <w:t>3</w:t>
      </w:r>
      <w:r>
        <w:rPr>
          <w:rFonts w:ascii="IRNazanin" w:hAnsi="IRNazanin" w:eastAsia="IRNazanin"/>
          <w:color w:val="111111"/>
          <w:sz w:val="28"/>
          <w:sz w:val="28"/>
          <w:szCs w:val="28"/>
          <w:lang w:bidi="fa-IR"/>
        </w:rPr>
        <w:t>٨</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جريان نوسلفى‌ها در دوران معاصر،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جريان‌هاى درون وهابيت،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جنبش‌هاى اسلامى و خشونت در خاورميانه،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جنة المعلاة، </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٨</w:t>
      </w:r>
    </w:p>
    <w:p>
      <w:pPr>
        <w:pStyle w:val="BookText"/>
        <w:rPr/>
      </w:pPr>
      <w:r>
        <w:rPr>
          <w:rFonts w:ascii="IRNazanin" w:hAnsi="IRNazanin" w:eastAsia="IRNazanin"/>
          <w:color w:val="111111"/>
          <w:sz w:val="28"/>
          <w:sz w:val="28"/>
          <w:szCs w:val="28"/>
          <w:rtl w:val="true"/>
          <w:lang w:bidi="fa-IR"/>
        </w:rPr>
        <w:t>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فعاليت‌هاى سايت‌هاى فعال وهابيت،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چالش‌هاى دينى در افغانستان وهابيت سكولاريسم مسيحيت، </w:t>
      </w:r>
      <w:r>
        <w:rPr>
          <w:rFonts w:eastAsia="IRNazanin" w:cs="IRNazanin"/>
          <w:color w:val="111111"/>
          <w:sz w:val="28"/>
          <w:szCs w:val="28"/>
          <w:lang w:bidi="fa-IR"/>
        </w:rPr>
        <w:t>25</w:t>
      </w:r>
      <w:r>
        <w:rPr>
          <w:rFonts w:ascii="IRNazanin" w:hAnsi="IRNazanin" w:eastAsia="IRNazanin"/>
          <w:color w:val="111111"/>
          <w:sz w:val="28"/>
          <w:sz w:val="28"/>
          <w:szCs w:val="28"/>
          <w:lang w:bidi="fa-IR"/>
        </w:rPr>
        <w:t>٠</w:t>
      </w:r>
    </w:p>
    <w:p>
      <w:pPr>
        <w:pStyle w:val="BookText"/>
        <w:rPr/>
      </w:pPr>
      <w:r>
        <w:rPr>
          <w:rFonts w:ascii="IRNazanin" w:hAnsi="IRNazanin" w:eastAsia="IRNazanin"/>
          <w:color w:val="111111"/>
          <w:sz w:val="28"/>
          <w:sz w:val="28"/>
          <w:szCs w:val="28"/>
          <w:rtl w:val="true"/>
          <w:lang w:bidi="fa-IR"/>
        </w:rPr>
        <w:t xml:space="preserve">چگونگى پيدايش وهابيت، </w:t>
      </w:r>
      <w:r>
        <w:rPr>
          <w:rFonts w:eastAsia="IRNazanin" w:cs="IRNazanin"/>
          <w:color w:val="111111"/>
          <w:sz w:val="28"/>
          <w:szCs w:val="28"/>
          <w:lang w:bidi="fa-IR"/>
        </w:rPr>
        <w:t>1</w:t>
      </w:r>
      <w:r>
        <w:rPr>
          <w:rFonts w:ascii="IRNazanin" w:hAnsi="IRNazanin" w:eastAsia="IRNazanin"/>
          <w:color w:val="111111"/>
          <w:sz w:val="28"/>
          <w:sz w:val="28"/>
          <w:szCs w:val="28"/>
          <w:lang w:bidi="fa-IR"/>
        </w:rPr>
        <w:t>٨٨</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بزرگترين دستاورد وهابيان مجسم، </w:t>
      </w:r>
      <w:r>
        <w:rPr>
          <w:rFonts w:eastAsia="IRNazanin" w:cs="IRNazanin"/>
          <w:color w:val="111111"/>
          <w:sz w:val="28"/>
          <w:szCs w:val="28"/>
          <w:lang w:bidi="fa-IR"/>
        </w:rPr>
        <w:t>2</w:t>
      </w:r>
      <w:r>
        <w:rPr>
          <w:rFonts w:ascii="IRNazanin" w:hAnsi="IRNazanin" w:eastAsia="IRNazanin"/>
          <w:color w:val="111111"/>
          <w:sz w:val="28"/>
          <w:sz w:val="28"/>
          <w:szCs w:val="28"/>
          <w:lang w:bidi="fa-IR"/>
        </w:rPr>
        <w:t>٧٧</w:t>
      </w:r>
    </w:p>
    <w:p>
      <w:pPr>
        <w:pStyle w:val="BookText"/>
        <w:rPr/>
      </w:pPr>
      <w:r>
        <w:rPr>
          <w:rFonts w:ascii="Amiri" w:hAnsi="Amiri" w:eastAsia="Amiri" w:cs="Amiri"/>
          <w:color w:val="111111"/>
          <w:sz w:val="28"/>
          <w:sz w:val="28"/>
          <w:szCs w:val="28"/>
          <w:rtl w:val="true"/>
          <w:lang w:bidi="ar-SA"/>
        </w:rPr>
        <w:t xml:space="preserve">حربه تكفير،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٠</w:t>
      </w:r>
    </w:p>
    <w:p>
      <w:pPr>
        <w:pStyle w:val="BookText"/>
        <w:rPr/>
      </w:pPr>
      <w:r>
        <w:rPr>
          <w:rFonts w:ascii="IRNazanin" w:hAnsi="IRNazanin" w:eastAsia="IRNazanin"/>
          <w:color w:val="111111"/>
          <w:sz w:val="28"/>
          <w:sz w:val="28"/>
          <w:szCs w:val="28"/>
          <w:rtl w:val="true"/>
          <w:lang w:bidi="fa-IR"/>
        </w:rPr>
        <w:t xml:space="preserve">حركت خزنده ى وهابى‌ها در ايران و خواب خرگوشى بعضى‌ها، </w:t>
      </w:r>
      <w:r>
        <w:rPr>
          <w:rFonts w:eastAsia="IRNazanin" w:cs="IRNazanin"/>
          <w:color w:val="111111"/>
          <w:sz w:val="28"/>
          <w:szCs w:val="28"/>
          <w:lang w:bidi="fa-IR"/>
        </w:rPr>
        <w:t>23</w:t>
      </w:r>
      <w:r>
        <w:rPr>
          <w:rFonts w:ascii="IRNazanin" w:hAnsi="IRNazanin" w:eastAsia="IRNazanin"/>
          <w:color w:val="111111"/>
          <w:sz w:val="28"/>
          <w:sz w:val="28"/>
          <w:szCs w:val="28"/>
          <w:lang w:bidi="fa-IR"/>
        </w:rPr>
        <w:t>٩</w:t>
      </w:r>
    </w:p>
    <w:p>
      <w:pPr>
        <w:pStyle w:val="BookText"/>
        <w:rPr/>
      </w:pPr>
      <w:r>
        <w:rPr>
          <w:rFonts w:ascii="IRNazanin" w:hAnsi="IRNazanin" w:eastAsia="IRNazanin"/>
          <w:color w:val="111111"/>
          <w:sz w:val="28"/>
          <w:sz w:val="28"/>
          <w:szCs w:val="28"/>
          <w:rtl w:val="true"/>
          <w:lang w:bidi="fa-IR"/>
        </w:rPr>
        <w:t xml:space="preserve">حركتهاى اخوانى و وهابى در چين، </w:t>
      </w:r>
      <w:r>
        <w:rPr>
          <w:rFonts w:eastAsia="IRNazanin" w:cs="IRNazanin"/>
          <w:color w:val="111111"/>
          <w:sz w:val="28"/>
          <w:szCs w:val="28"/>
          <w:lang w:bidi="fa-IR"/>
        </w:rPr>
        <w:t>1</w:t>
      </w:r>
      <w:r>
        <w:rPr>
          <w:rFonts w:ascii="IRNazanin" w:hAnsi="IRNazanin" w:eastAsia="IRNazanin"/>
          <w:color w:val="111111"/>
          <w:sz w:val="28"/>
          <w:sz w:val="28"/>
          <w:szCs w:val="28"/>
          <w:lang w:bidi="fa-IR"/>
        </w:rPr>
        <w:t>٧</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حريص براى تكثير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فرقه وهابيت و عملكرد آن در تاريخ معاصر،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الحزب الوهابى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دعوه اصلاحيه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حركه يهوديه؟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٧٠</w:t>
      </w:r>
    </w:p>
    <w:p>
      <w:pPr>
        <w:pStyle w:val="BookText"/>
        <w:rPr/>
      </w:pPr>
      <w:r>
        <w:rPr>
          <w:rFonts w:ascii="Amiri" w:hAnsi="Amiri" w:eastAsia="Amiri" w:cs="Amiri"/>
          <w:color w:val="111111"/>
          <w:sz w:val="28"/>
          <w:sz w:val="28"/>
          <w:szCs w:val="28"/>
          <w:rtl w:val="true"/>
          <w:lang w:bidi="ar-SA"/>
        </w:rPr>
        <w:t xml:space="preserve">الحشوية الاميريون،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الحشوية آراء و ملتزمات،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الحشوية نشأةً؟ و تاريخاً؟ ،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٨</w:t>
      </w:r>
    </w:p>
    <w:p>
      <w:pPr>
        <w:pStyle w:val="BookText"/>
        <w:rPr/>
      </w:pPr>
      <w:r>
        <w:rPr>
          <w:rFonts w:ascii="IRNazanin" w:hAnsi="IRNazanin" w:eastAsia="IRNazanin"/>
          <w:color w:val="111111"/>
          <w:sz w:val="28"/>
          <w:sz w:val="28"/>
          <w:szCs w:val="28"/>
          <w:rtl w:val="true"/>
          <w:lang w:bidi="fa-IR"/>
        </w:rPr>
        <w:t xml:space="preserve">حقيقت عبادت چيست، </w:t>
      </w:r>
      <w:r>
        <w:rPr>
          <w:rFonts w:eastAsia="IRNazanin" w:cs="IRNazanin"/>
          <w:color w:val="111111"/>
          <w:sz w:val="28"/>
          <w:szCs w:val="28"/>
          <w:lang w:bidi="fa-IR"/>
        </w:rPr>
        <w:t>3</w:t>
      </w:r>
      <w:r>
        <w:rPr>
          <w:rFonts w:ascii="IRNazanin" w:hAnsi="IRNazanin" w:eastAsia="IRNazanin"/>
          <w:color w:val="111111"/>
          <w:sz w:val="28"/>
          <w:sz w:val="28"/>
          <w:szCs w:val="28"/>
          <w:lang w:bidi="fa-IR"/>
        </w:rPr>
        <w:t>٨۶</w:t>
      </w:r>
    </w:p>
    <w:p>
      <w:pPr>
        <w:pStyle w:val="BookText"/>
        <w:rPr/>
      </w:pPr>
      <w:r>
        <w:rPr>
          <w:rFonts w:ascii="Amiri" w:hAnsi="Amiri" w:eastAsia="Amiri" w:cs="Amiri"/>
          <w:color w:val="111111"/>
          <w:sz w:val="28"/>
          <w:sz w:val="28"/>
          <w:szCs w:val="28"/>
          <w:rtl w:val="true"/>
          <w:lang w:bidi="ar-SA"/>
        </w:rPr>
        <w:t xml:space="preserve">حمله وهابيها به نجف اشرف،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٠٨</w:t>
      </w:r>
    </w:p>
    <w:p>
      <w:pPr>
        <w:pStyle w:val="BookText"/>
        <w:rPr/>
      </w:pPr>
      <w:r>
        <w:rPr>
          <w:rFonts w:ascii="Amiri" w:hAnsi="Amiri" w:eastAsia="Amiri" w:cs="Amiri"/>
          <w:color w:val="111111"/>
          <w:sz w:val="28"/>
          <w:sz w:val="28"/>
          <w:szCs w:val="28"/>
          <w:rtl w:val="true"/>
          <w:lang w:bidi="ar-SA"/>
        </w:rPr>
        <w:t xml:space="preserve">خواجه نصيرالدين طوسى و اتهام سقوط بغداد،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خورشيد مى وزد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تبرك به آثار او در حيات و ممات،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داورى در انديشه‌هاى علامه حلى و ابن تيميه در زمينه آيات نازل شده در شأن اهل بيت، </w:t>
      </w:r>
      <w:r>
        <w:rPr>
          <w:rFonts w:eastAsia="Amiri" w:cs="Amiri" w:ascii="Amiri" w:hAnsi="Amiri"/>
          <w:color w:val="111111"/>
          <w:sz w:val="28"/>
          <w:szCs w:val="28"/>
          <w:lang w:bidi="ar-SA"/>
        </w:rPr>
        <w:t>422</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دراسات فكرية وقفة مع الدكتور البراك،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دراسة حول عقائد ابن تيمية،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درآمدى بر نقش علماى ضد وهابى، در دولت دوم سعودى، </w:t>
      </w:r>
      <w:r>
        <w:rPr>
          <w:rFonts w:eastAsia="IRNazanin" w:cs="IRNazanin"/>
          <w:color w:val="111111"/>
          <w:sz w:val="28"/>
          <w:szCs w:val="28"/>
          <w:lang w:bidi="fa-IR"/>
        </w:rPr>
        <w:t>2</w:t>
      </w:r>
      <w:r>
        <w:rPr>
          <w:rFonts w:ascii="IRNazanin" w:hAnsi="IRNazanin" w:eastAsia="IRNazanin"/>
          <w:color w:val="111111"/>
          <w:sz w:val="28"/>
          <w:sz w:val="28"/>
          <w:szCs w:val="28"/>
          <w:lang w:bidi="fa-IR"/>
        </w:rPr>
        <w:t>۶</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درنگى در پيدايش وهابيت و برخى پيامدهاى آن، </w:t>
      </w:r>
      <w:r>
        <w:rPr>
          <w:rFonts w:eastAsia="IRNazanin" w:cs="IRNazanin"/>
          <w:color w:val="111111"/>
          <w:sz w:val="28"/>
          <w:szCs w:val="28"/>
          <w:lang w:bidi="fa-IR"/>
        </w:rPr>
        <w:t>2</w:t>
      </w:r>
      <w:r>
        <w:rPr>
          <w:rFonts w:ascii="IRNazanin" w:hAnsi="IRNazanin" w:eastAsia="IRNazanin"/>
          <w:color w:val="111111"/>
          <w:sz w:val="28"/>
          <w:sz w:val="28"/>
          <w:szCs w:val="28"/>
          <w:lang w:bidi="fa-IR"/>
        </w:rPr>
        <w:t>٧٨</w:t>
      </w:r>
    </w:p>
    <w:p>
      <w:pPr>
        <w:pStyle w:val="BookText"/>
        <w:rPr/>
      </w:pPr>
      <w:r>
        <w:rPr>
          <w:rFonts w:ascii="Amiri" w:hAnsi="Amiri" w:eastAsia="Amiri" w:cs="Amiri"/>
          <w:color w:val="111111"/>
          <w:sz w:val="28"/>
          <w:sz w:val="28"/>
          <w:szCs w:val="28"/>
          <w:rtl w:val="true"/>
          <w:lang w:bidi="ar-SA"/>
        </w:rPr>
        <w:t xml:space="preserve">دست اندازها در برابر تقريب،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دستهاى خيانتكار و تحريف امانتهاى اسلامى،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دفاع از هشام بن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پژوهشى درباره احاديثى كه هشام بر اساس آنها متهم به تجسيم و تشبيه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دنياى اسلام بدون وهابى‌ها،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٨</w:t>
      </w:r>
    </w:p>
    <w:p>
      <w:pPr>
        <w:pStyle w:val="BookText"/>
        <w:rPr/>
      </w:pPr>
      <w:r>
        <w:rPr>
          <w:rFonts w:ascii="IRNazanin" w:hAnsi="IRNazanin" w:eastAsia="IRNazanin"/>
          <w:color w:val="111111"/>
          <w:sz w:val="28"/>
          <w:sz w:val="28"/>
          <w:szCs w:val="28"/>
          <w:rtl w:val="true"/>
          <w:lang w:bidi="fa-IR"/>
        </w:rPr>
        <w:t xml:space="preserve">دوازده امام در منابع اهل سنّت، </w:t>
      </w:r>
      <w:r>
        <w:rPr>
          <w:rFonts w:eastAsia="IRNazanin" w:cs="IRNazanin"/>
          <w:color w:val="111111"/>
          <w:sz w:val="28"/>
          <w:szCs w:val="28"/>
          <w:lang w:bidi="fa-IR"/>
        </w:rPr>
        <w:t>2</w:t>
      </w:r>
      <w:r>
        <w:rPr>
          <w:rFonts w:ascii="IRNazanin" w:hAnsi="IRNazanin" w:eastAsia="IRNazanin"/>
          <w:color w:val="111111"/>
          <w:sz w:val="28"/>
          <w:sz w:val="28"/>
          <w:szCs w:val="28"/>
          <w:lang w:bidi="fa-IR"/>
        </w:rPr>
        <w:t>٧٠</w:t>
      </w:r>
    </w:p>
    <w:p>
      <w:pPr>
        <w:pStyle w:val="BookText"/>
        <w:rPr/>
      </w:pPr>
      <w:r>
        <w:rPr>
          <w:rFonts w:ascii="IRNazanin" w:hAnsi="IRNazanin" w:eastAsia="IRNazanin"/>
          <w:color w:val="111111"/>
          <w:sz w:val="28"/>
          <w:sz w:val="28"/>
          <w:szCs w:val="28"/>
          <w:rtl w:val="true"/>
          <w:lang w:bidi="fa-IR"/>
        </w:rPr>
        <w:t xml:space="preserve">دوران پنجم از تاريخ زشت وهابيان، </w:t>
      </w:r>
      <w:r>
        <w:rPr>
          <w:rFonts w:eastAsia="IRNazanin" w:cs="IRNazanin"/>
          <w:color w:val="111111"/>
          <w:sz w:val="28"/>
          <w:szCs w:val="28"/>
          <w:lang w:bidi="fa-IR"/>
        </w:rPr>
        <w:t>3</w:t>
      </w:r>
      <w:r>
        <w:rPr>
          <w:rFonts w:ascii="IRNazanin" w:hAnsi="IRNazanin" w:eastAsia="IRNazanin"/>
          <w:color w:val="111111"/>
          <w:sz w:val="28"/>
          <w:sz w:val="28"/>
          <w:szCs w:val="28"/>
          <w:lang w:bidi="fa-IR"/>
        </w:rPr>
        <w:t>٨۶</w:t>
      </w:r>
    </w:p>
    <w:p>
      <w:pPr>
        <w:pStyle w:val="BookText"/>
        <w:rPr/>
      </w:pPr>
      <w:r>
        <w:rPr>
          <w:rFonts w:ascii="IRNazanin" w:hAnsi="IRNazanin" w:eastAsia="IRNazanin"/>
          <w:color w:val="111111"/>
          <w:sz w:val="28"/>
          <w:sz w:val="28"/>
          <w:szCs w:val="28"/>
          <w:rtl w:val="true"/>
          <w:lang w:bidi="fa-IR"/>
        </w:rPr>
        <w:t>دوران سوم وهابيگرى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درگيريهاى شديد وهابيان با عثمانيان، </w:t>
      </w:r>
      <w:r>
        <w:rPr>
          <w:rFonts w:eastAsia="IRNazanin" w:cs="IRNazanin"/>
          <w:color w:val="111111"/>
          <w:sz w:val="28"/>
          <w:szCs w:val="28"/>
          <w:lang w:bidi="fa-IR"/>
        </w:rPr>
        <w:t>3</w:t>
      </w:r>
      <w:r>
        <w:rPr>
          <w:rFonts w:ascii="IRNazanin" w:hAnsi="IRNazanin" w:eastAsia="IRNazanin"/>
          <w:color w:val="111111"/>
          <w:sz w:val="28"/>
          <w:sz w:val="28"/>
          <w:szCs w:val="28"/>
          <w:lang w:bidi="fa-IR"/>
        </w:rPr>
        <w:t>٨۶</w:t>
      </w:r>
    </w:p>
    <w:p>
      <w:pPr>
        <w:pStyle w:val="BookText"/>
        <w:rPr/>
      </w:pPr>
      <w:r>
        <w:rPr>
          <w:rFonts w:ascii="Amiri" w:hAnsi="Amiri" w:eastAsia="Amiri" w:cs="Amiri"/>
          <w:color w:val="111111"/>
          <w:sz w:val="28"/>
          <w:sz w:val="28"/>
          <w:szCs w:val="28"/>
          <w:rtl w:val="true"/>
          <w:lang w:bidi="ar-SA"/>
        </w:rPr>
        <w:t xml:space="preserve">دورنماى وهابيت در كلامى كوتاه،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٨۶</w:t>
      </w:r>
    </w:p>
    <w:p>
      <w:pPr>
        <w:pStyle w:val="BookText"/>
        <w:rPr/>
      </w:pPr>
      <w:r>
        <w:rPr>
          <w:rFonts w:ascii="IRNazanin" w:hAnsi="IRNazanin" w:eastAsia="IRNazanin"/>
          <w:color w:val="111111"/>
          <w:sz w:val="28"/>
          <w:sz w:val="28"/>
          <w:szCs w:val="28"/>
          <w:rtl w:val="true"/>
          <w:lang w:bidi="fa-IR"/>
        </w:rPr>
        <w:t>دورنماى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 هاى وهابيگرى، </w:t>
      </w:r>
      <w:r>
        <w:rPr>
          <w:rFonts w:eastAsia="IRNazanin" w:cs="IRNazanin"/>
          <w:color w:val="111111"/>
          <w:sz w:val="28"/>
          <w:szCs w:val="28"/>
          <w:lang w:bidi="fa-IR"/>
        </w:rPr>
        <w:t>3</w:t>
      </w:r>
      <w:r>
        <w:rPr>
          <w:rFonts w:ascii="IRNazanin" w:hAnsi="IRNazanin" w:eastAsia="IRNazanin"/>
          <w:color w:val="111111"/>
          <w:sz w:val="28"/>
          <w:sz w:val="28"/>
          <w:szCs w:val="28"/>
          <w:lang w:bidi="fa-IR"/>
        </w:rPr>
        <w:t>٨۶</w:t>
      </w:r>
    </w:p>
    <w:p>
      <w:pPr>
        <w:pStyle w:val="BookText"/>
        <w:rPr/>
      </w:pPr>
      <w:r>
        <w:rPr>
          <w:rFonts w:ascii="IRNazanin" w:hAnsi="IRNazanin" w:eastAsia="IRNazanin"/>
          <w:color w:val="111111"/>
          <w:sz w:val="28"/>
          <w:sz w:val="28"/>
          <w:szCs w:val="28"/>
          <w:rtl w:val="true"/>
          <w:lang w:bidi="fa-IR"/>
        </w:rPr>
        <w:t xml:space="preserve">ديدگاه وهابيت درباره حد و مكان براى خداوند و نقد و بررسى آن، </w:t>
      </w:r>
      <w:r>
        <w:rPr>
          <w:rFonts w:eastAsia="IRNazanin" w:cs="IRNazanin"/>
          <w:color w:val="111111"/>
          <w:sz w:val="28"/>
          <w:szCs w:val="28"/>
          <w:lang w:bidi="fa-IR"/>
        </w:rPr>
        <w:t>3</w:t>
      </w:r>
      <w:r>
        <w:rPr>
          <w:rFonts w:ascii="IRNazanin" w:hAnsi="IRNazanin" w:eastAsia="IRNazanin"/>
          <w:color w:val="111111"/>
          <w:sz w:val="28"/>
          <w:sz w:val="28"/>
          <w:szCs w:val="28"/>
          <w:lang w:bidi="fa-IR"/>
        </w:rPr>
        <w:t>٠٩</w:t>
      </w:r>
    </w:p>
    <w:p>
      <w:pPr>
        <w:pStyle w:val="BookText"/>
        <w:rPr/>
      </w:pPr>
      <w:r>
        <w:rPr>
          <w:rFonts w:ascii="IRNazanin" w:hAnsi="IRNazanin" w:eastAsia="IRNazanin"/>
          <w:color w:val="111111"/>
          <w:sz w:val="28"/>
          <w:sz w:val="28"/>
          <w:szCs w:val="28"/>
          <w:rtl w:val="true"/>
          <w:lang w:bidi="fa-IR"/>
        </w:rPr>
        <w:t>ديدگاه هاى متفاوت وهابيون افراطى، سنت گرا و ميانه رو در مورد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در نگاه وهابيان، </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ديوبنديه، بريلويه و رابطه آنها با وهابيت، </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رابطه وهابيت و مذاهب اسلامى،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٠</w:t>
      </w:r>
    </w:p>
    <w:p>
      <w:pPr>
        <w:pStyle w:val="BookText"/>
        <w:rPr/>
      </w:pPr>
      <w:r>
        <w:rPr>
          <w:rFonts w:ascii="IRNazanin" w:hAnsi="IRNazanin" w:eastAsia="IRNazanin"/>
          <w:color w:val="111111"/>
          <w:sz w:val="28"/>
          <w:sz w:val="28"/>
          <w:szCs w:val="28"/>
          <w:rtl w:val="true"/>
          <w:lang w:bidi="fa-IR"/>
        </w:rPr>
        <w:t>رد خون شيعه بر چهره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گوشهاى از جنايتهاى پيروان عبدالوهاب،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الرد على الوهابية،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٩٠</w:t>
      </w:r>
    </w:p>
    <w:p>
      <w:pPr>
        <w:pStyle w:val="BookText"/>
        <w:rPr/>
      </w:pPr>
      <w:r>
        <w:rPr>
          <w:rFonts w:ascii="Amiri" w:hAnsi="Amiri" w:eastAsia="Amiri" w:cs="Amiri"/>
          <w:color w:val="111111"/>
          <w:sz w:val="28"/>
          <w:sz w:val="28"/>
          <w:szCs w:val="28"/>
          <w:rtl w:val="true"/>
          <w:lang w:bidi="ar-SA"/>
        </w:rPr>
        <w:t xml:space="preserve">الرد على الوهابيه،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رد فتاواى وهابيان،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رديه فقهاى تونس بر انديشه هاى محمدبن عبدالوهاب،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فتاوى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للامام الشيخ كاشف الغطاء،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٠</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محمد بن عبدالوهاب، </w:t>
      </w:r>
      <w:r>
        <w:rPr>
          <w:rFonts w:eastAsia="IRNazanin" w:cs="IRNazanin"/>
          <w:color w:val="111111"/>
          <w:sz w:val="28"/>
          <w:szCs w:val="28"/>
          <w:lang w:bidi="fa-IR"/>
        </w:rPr>
        <w:t>4</w:t>
      </w:r>
      <w:r>
        <w:rPr>
          <w:rFonts w:ascii="IRNazanin" w:hAnsi="IRNazanin" w:eastAsia="IRNazanin"/>
          <w:color w:val="111111"/>
          <w:sz w:val="28"/>
          <w:sz w:val="28"/>
          <w:szCs w:val="28"/>
          <w:lang w:bidi="fa-IR"/>
        </w:rPr>
        <w:t>٠٨</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روش نفرتآور وهابيان،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٧٩</w:t>
      </w:r>
    </w:p>
    <w:p>
      <w:pPr>
        <w:pStyle w:val="BookText"/>
        <w:rPr/>
      </w:pPr>
      <w:r>
        <w:rPr>
          <w:rFonts w:ascii="Amiri" w:hAnsi="Amiri" w:eastAsia="Amiri" w:cs="Amiri"/>
          <w:color w:val="111111"/>
          <w:sz w:val="28"/>
          <w:sz w:val="28"/>
          <w:szCs w:val="28"/>
          <w:rtl w:val="true"/>
          <w:lang w:bidi="ar-SA"/>
        </w:rPr>
        <w:t xml:space="preserve">روش‌هاى برخورد ابن تيميه با احاديث نبوى،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رويارويى عالمان دينى با فرقه هاى انحرافى در دوره قاجار،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۶٠</w:t>
      </w:r>
    </w:p>
    <w:p>
      <w:pPr>
        <w:pStyle w:val="BookText"/>
        <w:rPr/>
      </w:pPr>
      <w:r>
        <w:rPr>
          <w:rFonts w:ascii="Amiri" w:hAnsi="Amiri" w:eastAsia="Amiri" w:cs="Amiri"/>
          <w:color w:val="111111"/>
          <w:sz w:val="28"/>
          <w:sz w:val="28"/>
          <w:szCs w:val="28"/>
          <w:rtl w:val="true"/>
          <w:lang w:bidi="ar-SA"/>
        </w:rPr>
        <w:t xml:space="preserve">ريشه عقايد وهابيان،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٨٧</w:t>
      </w:r>
    </w:p>
    <w:p>
      <w:pPr>
        <w:pStyle w:val="BookText"/>
        <w:rPr/>
      </w:pPr>
      <w:r>
        <w:rPr>
          <w:rFonts w:ascii="IRNazanin" w:hAnsi="IRNazanin" w:eastAsia="IRNazanin"/>
          <w:color w:val="111111"/>
          <w:sz w:val="28"/>
          <w:sz w:val="28"/>
          <w:szCs w:val="28"/>
          <w:rtl w:val="true"/>
          <w:lang w:bidi="fa-IR"/>
        </w:rPr>
        <w:t xml:space="preserve">ريشه‌هاى تاريخى و نحوه شكل‌گيرى وهابيت، </w:t>
      </w:r>
      <w:r>
        <w:rPr>
          <w:rFonts w:eastAsia="IRNazanin" w:cs="IRNazanin"/>
          <w:color w:val="111111"/>
          <w:sz w:val="28"/>
          <w:szCs w:val="28"/>
          <w:lang w:bidi="fa-IR"/>
        </w:rPr>
        <w:t>1</w:t>
      </w:r>
      <w:r>
        <w:rPr>
          <w:rFonts w:ascii="IRNazanin" w:hAnsi="IRNazanin" w:eastAsia="IRNazanin"/>
          <w:color w:val="111111"/>
          <w:sz w:val="28"/>
          <w:sz w:val="28"/>
          <w:szCs w:val="28"/>
          <w:lang w:bidi="fa-IR"/>
        </w:rPr>
        <w:t>۶</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ريشه هاى ظاهرگرايى در فهم قرآن، </w:t>
      </w:r>
      <w:r>
        <w:rPr>
          <w:rFonts w:eastAsia="IRNazanin" w:cs="IRNazanin"/>
          <w:color w:val="111111"/>
          <w:sz w:val="28"/>
          <w:szCs w:val="28"/>
          <w:lang w:bidi="fa-IR"/>
        </w:rPr>
        <w:t>33</w:t>
      </w:r>
      <w:r>
        <w:rPr>
          <w:rFonts w:ascii="IRNazanin" w:hAnsi="IRNazanin" w:eastAsia="IRNazanin"/>
          <w:color w:val="111111"/>
          <w:sz w:val="28"/>
          <w:sz w:val="28"/>
          <w:szCs w:val="28"/>
          <w:lang w:bidi="fa-IR"/>
        </w:rPr>
        <w:t>٧</w:t>
      </w:r>
    </w:p>
    <w:p>
      <w:pPr>
        <w:pStyle w:val="BookText"/>
        <w:rPr/>
      </w:pPr>
      <w:r>
        <w:rPr>
          <w:rFonts w:ascii="Amiri" w:hAnsi="Amiri" w:eastAsia="Amiri" w:cs="Amiri"/>
          <w:color w:val="111111"/>
          <w:sz w:val="28"/>
          <w:sz w:val="28"/>
          <w:szCs w:val="28"/>
          <w:rtl w:val="true"/>
          <w:lang w:bidi="ar-SA"/>
        </w:rPr>
        <w:t xml:space="preserve">ريشه يابى در تاريخ مؤسس وهابيت،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ريشه يابى رويكرد ظاهرگرايانه در فهم قرآن، </w:t>
      </w:r>
      <w:r>
        <w:rPr>
          <w:rFonts w:eastAsia="IRNazanin" w:cs="IRNazanin"/>
          <w:color w:val="111111"/>
          <w:sz w:val="28"/>
          <w:szCs w:val="28"/>
          <w:lang w:bidi="fa-IR"/>
        </w:rPr>
        <w:t>1</w:t>
      </w:r>
      <w:r>
        <w:rPr>
          <w:rFonts w:ascii="IRNazanin" w:hAnsi="IRNazanin" w:eastAsia="IRNazanin"/>
          <w:color w:val="111111"/>
          <w:sz w:val="28"/>
          <w:sz w:val="28"/>
          <w:szCs w:val="28"/>
          <w:lang w:bidi="fa-IR"/>
        </w:rPr>
        <w:t>۶</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زمينه‌هاى اجتماعى رشد بنيادگرايى و سلف‌گرايى در عصر مدرن در جهان اسلام، </w:t>
      </w:r>
      <w:r>
        <w:rPr>
          <w:rFonts w:eastAsia="IRNazanin" w:cs="IRNazanin"/>
          <w:color w:val="111111"/>
          <w:sz w:val="28"/>
          <w:szCs w:val="28"/>
          <w:lang w:bidi="fa-IR"/>
        </w:rPr>
        <w:t>44</w:t>
      </w:r>
      <w:r>
        <w:rPr>
          <w:rFonts w:ascii="IRNazanin" w:hAnsi="IRNazanin" w:eastAsia="IRNazanin"/>
          <w:color w:val="111111"/>
          <w:sz w:val="28"/>
          <w:sz w:val="28"/>
          <w:szCs w:val="28"/>
          <w:lang w:bidi="fa-IR"/>
        </w:rPr>
        <w:t>۶</w:t>
      </w:r>
    </w:p>
    <w:p>
      <w:pPr>
        <w:pStyle w:val="BookText"/>
        <w:rPr/>
      </w:pPr>
      <w:r>
        <w:rPr>
          <w:rFonts w:ascii="Amiri" w:hAnsi="Amiri" w:eastAsia="Amiri" w:cs="Amiri"/>
          <w:color w:val="111111"/>
          <w:sz w:val="28"/>
          <w:sz w:val="28"/>
          <w:szCs w:val="28"/>
          <w:rtl w:val="true"/>
          <w:lang w:bidi="ar-SA"/>
        </w:rPr>
        <w:t xml:space="preserve">زمينه‌هاى تاريخى سلفيه،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w:t>
      </w:r>
    </w:p>
    <w:p>
      <w:pPr>
        <w:pStyle w:val="BookText"/>
        <w:rPr/>
      </w:pPr>
      <w:r>
        <w:rPr>
          <w:rFonts w:ascii="Amiri" w:hAnsi="Amiri" w:eastAsia="Amiri" w:cs="Amiri"/>
          <w:color w:val="111111"/>
          <w:sz w:val="28"/>
          <w:sz w:val="28"/>
          <w:szCs w:val="28"/>
          <w:rtl w:val="true"/>
          <w:lang w:bidi="ar-SA"/>
        </w:rPr>
        <w:t xml:space="preserve">زيارة النبى الاعظم صلى الله عليه و آله فى المصادر،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زيارت از منظر اسلام، </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٨</w:t>
      </w:r>
    </w:p>
    <w:p>
      <w:pPr>
        <w:pStyle w:val="BookText"/>
        <w:rPr/>
      </w:pPr>
      <w:r>
        <w:rPr>
          <w:rFonts w:ascii="IRNazanin" w:hAnsi="IRNazanin" w:eastAsia="IRNazanin"/>
          <w:color w:val="111111"/>
          <w:sz w:val="28"/>
          <w:sz w:val="28"/>
          <w:szCs w:val="28"/>
          <w:rtl w:val="true"/>
          <w:lang w:bidi="fa-IR"/>
        </w:rPr>
        <w:t xml:space="preserve">زيارت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w:t>
      </w:r>
      <w:r>
        <w:rPr>
          <w:rFonts w:eastAsia="IRNazanin" w:cs="IRNazanin"/>
          <w:color w:val="111111"/>
          <w:sz w:val="28"/>
          <w:szCs w:val="28"/>
          <w:lang w:bidi="fa-IR"/>
        </w:rPr>
        <w:t>25</w:t>
      </w:r>
      <w:r>
        <w:rPr>
          <w:rFonts w:ascii="IRNazanin" w:hAnsi="IRNazanin" w:eastAsia="IRNazanin"/>
          <w:color w:val="111111"/>
          <w:sz w:val="28"/>
          <w:sz w:val="28"/>
          <w:szCs w:val="28"/>
          <w:lang w:bidi="fa-IR"/>
        </w:rPr>
        <w:t>٠</w:t>
      </w:r>
    </w:p>
    <w:p>
      <w:pPr>
        <w:pStyle w:val="BookText"/>
        <w:rPr/>
      </w:pPr>
      <w:r>
        <w:rPr>
          <w:rFonts w:ascii="IRNazanin" w:hAnsi="IRNazanin" w:eastAsia="IRNazanin"/>
          <w:color w:val="111111"/>
          <w:sz w:val="28"/>
          <w:sz w:val="28"/>
          <w:szCs w:val="28"/>
          <w:rtl w:val="true"/>
          <w:lang w:bidi="fa-IR"/>
        </w:rPr>
        <w:t xml:space="preserve">زيارت قبور از ديدگاه فقه تطبيقى، </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زيارت قبور،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٧٩</w:t>
      </w:r>
    </w:p>
    <w:p>
      <w:pPr>
        <w:pStyle w:val="BookText"/>
        <w:rPr/>
      </w:pPr>
      <w:r>
        <w:rPr>
          <w:rFonts w:ascii="Amiri" w:hAnsi="Amiri" w:eastAsia="Amiri" w:cs="Amiri"/>
          <w:color w:val="111111"/>
          <w:sz w:val="28"/>
          <w:sz w:val="28"/>
          <w:szCs w:val="28"/>
          <w:rtl w:val="true"/>
          <w:lang w:bidi="ar-SA"/>
        </w:rPr>
        <w:t xml:space="preserve">زيارت مشاهد مشرفه و ناقدان،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زيارت و شبهات مخالفان،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٩۶</w:t>
      </w:r>
    </w:p>
    <w:p>
      <w:pPr>
        <w:pStyle w:val="BookText"/>
        <w:rPr/>
      </w:pPr>
      <w:r>
        <w:rPr>
          <w:rFonts w:ascii="Amiri" w:hAnsi="Amiri" w:eastAsia="Amiri" w:cs="Amiri"/>
          <w:color w:val="111111"/>
          <w:sz w:val="28"/>
          <w:sz w:val="28"/>
          <w:szCs w:val="28"/>
          <w:rtl w:val="true"/>
          <w:lang w:bidi="ar-SA"/>
        </w:rPr>
        <w:t xml:space="preserve">زيارت، سنت يا بدعت،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زينى دحلان شافعى و نقد وهابيت،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سازمان كنفرانس اسلامى و نقش آن درگسترش وهابيت، </w:t>
      </w:r>
      <w:r>
        <w:rPr>
          <w:rFonts w:eastAsia="IRNazanin" w:cs="IRNazanin"/>
          <w:color w:val="111111"/>
          <w:sz w:val="28"/>
          <w:szCs w:val="28"/>
          <w:lang w:bidi="fa-IR"/>
        </w:rPr>
        <w:t>1</w:t>
      </w:r>
      <w:r>
        <w:rPr>
          <w:rFonts w:ascii="IRNazanin" w:hAnsi="IRNazanin" w:eastAsia="IRNazanin"/>
          <w:color w:val="111111"/>
          <w:sz w:val="28"/>
          <w:sz w:val="28"/>
          <w:szCs w:val="28"/>
          <w:lang w:bidi="fa-IR"/>
        </w:rPr>
        <w:t>۶</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سخنان ابن عبدالوهاب از آراى ابن تيميه مايه گرفته است، </w:t>
      </w:r>
      <w:r>
        <w:rPr>
          <w:rFonts w:eastAsia="IRNazanin" w:cs="IRNazanin"/>
          <w:color w:val="111111"/>
          <w:sz w:val="28"/>
          <w:szCs w:val="28"/>
          <w:lang w:bidi="fa-IR"/>
        </w:rPr>
        <w:t>4</w:t>
      </w:r>
      <w:r>
        <w:rPr>
          <w:rFonts w:ascii="IRNazanin" w:hAnsi="IRNazanin" w:eastAsia="IRNazanin"/>
          <w:color w:val="111111"/>
          <w:sz w:val="28"/>
          <w:sz w:val="28"/>
          <w:szCs w:val="28"/>
          <w:lang w:bidi="fa-IR"/>
        </w:rPr>
        <w:t>٠٨</w:t>
      </w:r>
    </w:p>
    <w:p>
      <w:pPr>
        <w:pStyle w:val="BookText"/>
        <w:rPr/>
      </w:pPr>
      <w:r>
        <w:rPr>
          <w:rFonts w:ascii="Amiri" w:hAnsi="Amiri" w:eastAsia="Amiri" w:cs="Amiri"/>
          <w:color w:val="111111"/>
          <w:sz w:val="28"/>
          <w:sz w:val="28"/>
          <w:szCs w:val="28"/>
          <w:rtl w:val="true"/>
          <w:lang w:bidi="ar-SA"/>
        </w:rPr>
        <w:t xml:space="preserve">سفر وهابيت به مصر،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سلب صلاحيت از آل سعود و ريشه يابى حادثه خونبار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 سياه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٨٩</w:t>
      </w:r>
    </w:p>
    <w:p>
      <w:pPr>
        <w:pStyle w:val="BookText"/>
        <w:rPr/>
      </w:pPr>
      <w:r>
        <w:rPr>
          <w:rFonts w:ascii="IRNazanin" w:hAnsi="IRNazanin" w:eastAsia="IRNazanin"/>
          <w:color w:val="111111"/>
          <w:sz w:val="28"/>
          <w:sz w:val="28"/>
          <w:szCs w:val="28"/>
          <w:rtl w:val="true"/>
          <w:lang w:bidi="fa-IR"/>
        </w:rPr>
        <w:t xml:space="preserve">سلفى گرى در فلسطين، </w:t>
      </w:r>
      <w:r>
        <w:rPr>
          <w:rFonts w:eastAsia="IRNazanin" w:cs="IRNazanin"/>
          <w:color w:val="111111"/>
          <w:sz w:val="28"/>
          <w:szCs w:val="28"/>
          <w:lang w:bidi="fa-IR"/>
        </w:rPr>
        <w:t>212</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سلفى گرى در لبنان؛ مطالعه موردى فتح الاسلام، </w:t>
      </w:r>
      <w:r>
        <w:rPr>
          <w:rFonts w:eastAsia="IRNazanin" w:cs="IRNazanin"/>
          <w:color w:val="111111"/>
          <w:sz w:val="28"/>
          <w:szCs w:val="28"/>
          <w:lang w:bidi="fa-IR"/>
        </w:rPr>
        <w:t>1</w:t>
      </w:r>
      <w:r>
        <w:rPr>
          <w:rFonts w:ascii="IRNazanin" w:hAnsi="IRNazanin" w:eastAsia="IRNazanin"/>
          <w:color w:val="111111"/>
          <w:sz w:val="28"/>
          <w:sz w:val="28"/>
          <w:szCs w:val="28"/>
          <w:lang w:bidi="fa-IR"/>
        </w:rPr>
        <w:t>٩٧</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سلفى و 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احوال و آراى سلفيان، </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سلفيان تكفيرى يا الجهاديون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خاستگاه و انديشه ها، </w:t>
      </w:r>
      <w:r>
        <w:rPr>
          <w:rFonts w:eastAsia="IRNazanin" w:cs="IRNazanin"/>
          <w:color w:val="111111"/>
          <w:sz w:val="28"/>
          <w:szCs w:val="28"/>
          <w:lang w:bidi="fa-IR"/>
        </w:rPr>
        <w:t>32</w:t>
      </w:r>
      <w:r>
        <w:rPr>
          <w:rFonts w:ascii="IRNazanin" w:hAnsi="IRNazanin" w:eastAsia="IRNazanin"/>
          <w:color w:val="111111"/>
          <w:sz w:val="28"/>
          <w:sz w:val="28"/>
          <w:szCs w:val="28"/>
          <w:lang w:bidi="fa-IR"/>
        </w:rPr>
        <w:t>٩</w:t>
      </w:r>
    </w:p>
    <w:p>
      <w:pPr>
        <w:pStyle w:val="BookText"/>
        <w:rPr/>
      </w:pPr>
      <w:r>
        <w:rPr>
          <w:rFonts w:ascii="Amiri" w:hAnsi="Amiri" w:eastAsia="Amiri" w:cs="Amiri"/>
          <w:color w:val="111111"/>
          <w:sz w:val="28"/>
          <w:sz w:val="28"/>
          <w:szCs w:val="28"/>
          <w:rtl w:val="true"/>
          <w:lang w:bidi="ar-SA"/>
        </w:rPr>
        <w:t xml:space="preserve">سلفيان،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٨٠</w:t>
      </w:r>
    </w:p>
    <w:p>
      <w:pPr>
        <w:pStyle w:val="BookText"/>
        <w:rPr/>
      </w:pPr>
      <w:r>
        <w:rPr>
          <w:rFonts w:ascii="Amiri" w:hAnsi="Amiri" w:eastAsia="Amiri" w:cs="Amiri"/>
          <w:color w:val="111111"/>
          <w:sz w:val="28"/>
          <w:sz w:val="28"/>
          <w:szCs w:val="28"/>
          <w:rtl w:val="true"/>
          <w:lang w:bidi="ar-SA"/>
        </w:rPr>
        <w:t xml:space="preserve">السلفية إشكالية المفهوم الملتبس و أزمة المواقف و المعايير،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السلفية الدينية فى المجال التاريخى الإسلامى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خلفيات الماضى و آفاق المستقبل مقاربة نقدية،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السلفية الدينية و الفتنة الطائفية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فى المنطلقات و الدوافع،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السلفية و نظرية الصفات الإلهية،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سلفى‌گرى در عراق و تاثير آن بر جمهورى اسلامى ايران، </w:t>
      </w:r>
      <w:r>
        <w:rPr>
          <w:rFonts w:eastAsia="IRNazanin" w:cs="IRNazanin"/>
          <w:color w:val="111111"/>
          <w:sz w:val="28"/>
          <w:szCs w:val="28"/>
          <w:lang w:bidi="fa-IR"/>
        </w:rPr>
        <w:t>2</w:t>
      </w:r>
      <w:r>
        <w:rPr>
          <w:rFonts w:ascii="IRNazanin" w:hAnsi="IRNazanin" w:eastAsia="IRNazanin"/>
          <w:color w:val="111111"/>
          <w:sz w:val="28"/>
          <w:sz w:val="28"/>
          <w:szCs w:val="28"/>
          <w:lang w:bidi="fa-IR"/>
        </w:rPr>
        <w:t>٩٠</w:t>
      </w:r>
    </w:p>
    <w:p>
      <w:pPr>
        <w:pStyle w:val="BookText"/>
        <w:rPr/>
      </w:pPr>
      <w:r>
        <w:rPr>
          <w:rFonts w:ascii="IRNazanin" w:hAnsi="IRNazanin" w:eastAsia="IRNazanin"/>
          <w:color w:val="111111"/>
          <w:sz w:val="28"/>
          <w:sz w:val="28"/>
          <w:szCs w:val="28"/>
          <w:rtl w:val="true"/>
          <w:lang w:bidi="fa-IR"/>
        </w:rPr>
        <w:t xml:space="preserve">سلفيگرى نوين در تقابل با راهبرد وحدت اسلامى،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سلفيه ايدئولوژيك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تحول و زمينه‌هاى فكرى در انديشه سلفى، </w:t>
      </w:r>
      <w:r>
        <w:rPr>
          <w:rFonts w:eastAsia="IRNazanin" w:cs="IRNazanin"/>
          <w:color w:val="111111"/>
          <w:sz w:val="28"/>
          <w:szCs w:val="28"/>
          <w:lang w:bidi="fa-IR"/>
        </w:rPr>
        <w:t>4</w:t>
      </w:r>
      <w:r>
        <w:rPr>
          <w:rFonts w:ascii="IRNazanin" w:hAnsi="IRNazanin" w:eastAsia="IRNazanin"/>
          <w:color w:val="111111"/>
          <w:sz w:val="28"/>
          <w:sz w:val="28"/>
          <w:szCs w:val="28"/>
          <w:lang w:bidi="fa-IR"/>
        </w:rPr>
        <w:t>٠٠</w:t>
      </w:r>
    </w:p>
    <w:p>
      <w:pPr>
        <w:pStyle w:val="BookText"/>
        <w:rPr/>
      </w:pPr>
      <w:r>
        <w:rPr>
          <w:rFonts w:ascii="Amiri" w:hAnsi="Amiri" w:eastAsia="Amiri" w:cs="Amiri"/>
          <w:color w:val="111111"/>
          <w:sz w:val="28"/>
          <w:sz w:val="28"/>
          <w:szCs w:val="28"/>
          <w:rtl w:val="true"/>
          <w:lang w:bidi="ar-SA"/>
        </w:rPr>
        <w:t xml:space="preserve">سلفيه دربارى،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سلفيه و امواج بيدارى اسلامى،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سلفيه و تقريب، </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٠</w:t>
      </w:r>
    </w:p>
    <w:p>
      <w:pPr>
        <w:pStyle w:val="BookText"/>
        <w:rPr/>
      </w:pPr>
      <w:r>
        <w:rPr>
          <w:rFonts w:ascii="IRNazanin" w:hAnsi="IRNazanin" w:eastAsia="IRNazanin"/>
          <w:color w:val="111111"/>
          <w:sz w:val="28"/>
          <w:sz w:val="28"/>
          <w:szCs w:val="28"/>
          <w:rtl w:val="true"/>
          <w:lang w:bidi="fa-IR"/>
        </w:rPr>
        <w:t xml:space="preserve">سنگ فراراه انسجام، </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سنگرهاى نبرد نرم، </w:t>
      </w:r>
      <w:r>
        <w:rPr>
          <w:rFonts w:eastAsia="IRNazanin" w:cs="IRNazanin"/>
          <w:color w:val="111111"/>
          <w:sz w:val="28"/>
          <w:szCs w:val="28"/>
          <w:lang w:bidi="fa-IR"/>
        </w:rPr>
        <w:t>24</w:t>
      </w:r>
      <w:r>
        <w:rPr>
          <w:rFonts w:ascii="IRNazanin" w:hAnsi="IRNazanin" w:eastAsia="IRNazanin"/>
          <w:color w:val="111111"/>
          <w:sz w:val="28"/>
          <w:sz w:val="28"/>
          <w:szCs w:val="28"/>
          <w:lang w:bidi="fa-IR"/>
        </w:rPr>
        <w:t>٩</w:t>
      </w:r>
    </w:p>
    <w:p>
      <w:pPr>
        <w:pStyle w:val="BookText"/>
        <w:rPr/>
      </w:pPr>
      <w:r>
        <w:rPr>
          <w:rFonts w:ascii="Amiri" w:hAnsi="Amiri" w:eastAsia="Amiri" w:cs="Amiri"/>
          <w:color w:val="111111"/>
          <w:sz w:val="28"/>
          <w:sz w:val="28"/>
          <w:szCs w:val="28"/>
          <w:rtl w:val="true"/>
          <w:lang w:bidi="ar-SA"/>
        </w:rPr>
        <w:t xml:space="preserve">سه حوزه تلاش عالمان دينى در عصر نراقيها،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٠۶</w:t>
      </w:r>
    </w:p>
    <w:p>
      <w:pPr>
        <w:pStyle w:val="BookText"/>
        <w:rPr/>
      </w:pPr>
      <w:r>
        <w:rPr>
          <w:rFonts w:ascii="Amiri" w:hAnsi="Amiri" w:eastAsia="Amiri" w:cs="Amiri"/>
          <w:color w:val="111111"/>
          <w:sz w:val="28"/>
          <w:sz w:val="28"/>
          <w:szCs w:val="28"/>
          <w:rtl w:val="true"/>
          <w:lang w:bidi="ar-SA"/>
        </w:rPr>
        <w:t xml:space="preserve">السهم الثاقب فى ابطال دعايات النواصب،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سياست خشن وهابيان،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٠٨</w:t>
      </w:r>
    </w:p>
    <w:p>
      <w:pPr>
        <w:pStyle w:val="BookText"/>
        <w:rPr/>
      </w:pPr>
      <w:r>
        <w:rPr>
          <w:rFonts w:ascii="IRNazanin" w:hAnsi="IRNazanin" w:eastAsia="IRNazanin"/>
          <w:color w:val="111111"/>
          <w:sz w:val="28"/>
          <w:sz w:val="28"/>
          <w:szCs w:val="28"/>
          <w:rtl w:val="true"/>
          <w:lang w:bidi="fa-IR"/>
        </w:rPr>
        <w:t xml:space="preserve">سير تاريخى ظاهرنگرى در آيات صفات،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 xml:space="preserve">سيرى در تاريخ وهابيان،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٠٨</w:t>
      </w:r>
    </w:p>
    <w:p>
      <w:pPr>
        <w:pStyle w:val="BookText"/>
        <w:rPr/>
      </w:pPr>
      <w:r>
        <w:rPr>
          <w:rFonts w:ascii="Amiri" w:hAnsi="Amiri" w:eastAsia="Amiri" w:cs="Amiri"/>
          <w:color w:val="111111"/>
          <w:sz w:val="28"/>
          <w:sz w:val="28"/>
          <w:szCs w:val="28"/>
          <w:rtl w:val="true"/>
          <w:lang w:bidi="ar-SA"/>
        </w:rPr>
        <w:t>سيدمحمد ثقفى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وهابيت نشان هايى از ونداليسم دارد،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شاگردان و مدافعان ابن تيميه، </w:t>
      </w:r>
      <w:r>
        <w:rPr>
          <w:rFonts w:eastAsia="IRNazanin" w:cs="IRNazanin"/>
          <w:color w:val="111111"/>
          <w:sz w:val="28"/>
          <w:szCs w:val="28"/>
          <w:lang w:bidi="fa-IR"/>
        </w:rPr>
        <w:t>4</w:t>
      </w:r>
      <w:r>
        <w:rPr>
          <w:rFonts w:ascii="IRNazanin" w:hAnsi="IRNazanin" w:eastAsia="IRNazanin"/>
          <w:color w:val="111111"/>
          <w:sz w:val="28"/>
          <w:sz w:val="28"/>
          <w:szCs w:val="28"/>
          <w:lang w:bidi="fa-IR"/>
        </w:rPr>
        <w:t>٠٨</w:t>
      </w:r>
    </w:p>
    <w:p>
      <w:pPr>
        <w:pStyle w:val="BookText"/>
        <w:rPr/>
      </w:pPr>
      <w:r>
        <w:rPr>
          <w:rFonts w:ascii="Amiri" w:hAnsi="Amiri" w:eastAsia="Amiri" w:cs="Amiri"/>
          <w:color w:val="111111"/>
          <w:sz w:val="28"/>
          <w:sz w:val="28"/>
          <w:szCs w:val="28"/>
          <w:rtl w:val="true"/>
          <w:lang w:bidi="ar-SA"/>
        </w:rPr>
        <w:t xml:space="preserve">شبه قاره هند؛ ديوبنديه، بريلويه و رابطه آنها با وهابيت، </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٠</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شبهات ابن تيميه در فاجعه خونين عاشورا،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عقايد وهابيان،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٨٧</w:t>
      </w:r>
    </w:p>
    <w:p>
      <w:pPr>
        <w:pStyle w:val="BookText"/>
        <w:rPr/>
      </w:pPr>
      <w:r>
        <w:rPr>
          <w:rFonts w:ascii="Amiri" w:hAnsi="Amiri" w:eastAsia="Amiri" w:cs="Amiri"/>
          <w:color w:val="111111"/>
          <w:sz w:val="28"/>
          <w:sz w:val="28"/>
          <w:szCs w:val="28"/>
          <w:rtl w:val="true"/>
          <w:lang w:bidi="ar-SA"/>
        </w:rPr>
        <w:t xml:space="preserve">شرك و اخلاص در قرآن و مرز بين آن دو در قرآن كريم،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الشفاعة بين السلب و الايجاب،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الشفاعة و مفهمومها الاسلامى،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٠٩</w:t>
      </w:r>
    </w:p>
    <w:p>
      <w:pPr>
        <w:pStyle w:val="BookText"/>
        <w:rPr/>
      </w:pPr>
      <w:r>
        <w:rPr>
          <w:rFonts w:ascii="IRNazanin" w:hAnsi="IRNazanin" w:eastAsia="IRNazanin"/>
          <w:color w:val="111111"/>
          <w:sz w:val="28"/>
          <w:sz w:val="28"/>
          <w:szCs w:val="28"/>
          <w:rtl w:val="true"/>
          <w:lang w:bidi="fa-IR"/>
        </w:rPr>
        <w:t xml:space="preserve">شفاعت از ديدگاه عقل و نقل،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شفاعت در قرآن و كلام معصومان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شفاعت و توسل از ديدگاه عقل و نقل، </w:t>
      </w:r>
      <w:r>
        <w:rPr>
          <w:rFonts w:eastAsia="IRNazanin" w:cs="IRNazanin"/>
          <w:color w:val="111111"/>
          <w:sz w:val="28"/>
          <w:szCs w:val="28"/>
          <w:lang w:bidi="fa-IR"/>
        </w:rPr>
        <w:t>1</w:t>
      </w:r>
      <w:r>
        <w:rPr>
          <w:rFonts w:ascii="IRNazanin" w:hAnsi="IRNazanin" w:eastAsia="IRNazanin"/>
          <w:color w:val="111111"/>
          <w:sz w:val="28"/>
          <w:sz w:val="28"/>
          <w:szCs w:val="28"/>
          <w:lang w:bidi="fa-IR"/>
        </w:rPr>
        <w:t>٩٨</w:t>
      </w:r>
    </w:p>
    <w:p>
      <w:pPr>
        <w:pStyle w:val="BookText"/>
        <w:rPr/>
      </w:pP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ديدگاه ابن تيميه در مجموعه فتاوا و ملاصدرا در تفسير آية الكرسى، </w:t>
      </w:r>
      <w:r>
        <w:rPr>
          <w:rFonts w:eastAsia="IRNazanin" w:cs="IRNazanin"/>
          <w:color w:val="111111"/>
          <w:sz w:val="28"/>
          <w:szCs w:val="28"/>
          <w:lang w:bidi="fa-IR"/>
        </w:rPr>
        <w:t>24</w:t>
      </w:r>
      <w:r>
        <w:rPr>
          <w:rFonts w:ascii="IRNazanin" w:hAnsi="IRNazanin" w:eastAsia="IRNazanin"/>
          <w:color w:val="111111"/>
          <w:sz w:val="28"/>
          <w:sz w:val="28"/>
          <w:szCs w:val="28"/>
          <w:lang w:bidi="fa-IR"/>
        </w:rPr>
        <w:t>٨</w:t>
      </w:r>
    </w:p>
    <w:p>
      <w:pPr>
        <w:pStyle w:val="BookText"/>
        <w:rPr/>
      </w:pPr>
      <w:r>
        <w:rPr>
          <w:rFonts w:ascii="IRNazanin" w:hAnsi="IRNazanin" w:eastAsia="IRNazanin"/>
          <w:color w:val="111111"/>
          <w:sz w:val="28"/>
          <w:sz w:val="28"/>
          <w:szCs w:val="28"/>
          <w:rtl w:val="true"/>
          <w:lang w:bidi="fa-IR"/>
        </w:rPr>
        <w:t xml:space="preserve">شگرد ابن تيميه در انكار فضائل امام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٧٩</w:t>
      </w:r>
    </w:p>
    <w:p>
      <w:pPr>
        <w:pStyle w:val="BookText"/>
        <w:rPr/>
      </w:pPr>
      <w:r>
        <w:rPr>
          <w:rFonts w:ascii="Amiri" w:hAnsi="Amiri" w:eastAsia="Amiri" w:cs="Amiri"/>
          <w:color w:val="111111"/>
          <w:sz w:val="28"/>
          <w:sz w:val="28"/>
          <w:szCs w:val="28"/>
          <w:rtl w:val="true"/>
          <w:lang w:bidi="ar-SA"/>
        </w:rPr>
        <w:t xml:space="preserve">شناخت سلفيه بررسى و نقد آراى سلفيه در معناشناسى صفات الاهى،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۶٩</w:t>
      </w:r>
    </w:p>
    <w:p>
      <w:pPr>
        <w:pStyle w:val="BookText"/>
        <w:rPr/>
      </w:pPr>
      <w:r>
        <w:rPr>
          <w:rFonts w:ascii="Amiri" w:hAnsi="Amiri" w:eastAsia="Amiri" w:cs="Amiri"/>
          <w:color w:val="111111"/>
          <w:sz w:val="28"/>
          <w:sz w:val="28"/>
          <w:szCs w:val="28"/>
          <w:rtl w:val="true"/>
          <w:lang w:bidi="ar-SA"/>
        </w:rPr>
        <w:t xml:space="preserve">شناخت سلفيه،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٨۶</w:t>
      </w:r>
    </w:p>
    <w:p>
      <w:pPr>
        <w:pStyle w:val="BookText"/>
        <w:rPr/>
      </w:pPr>
      <w:r>
        <w:rPr>
          <w:rFonts w:ascii="Amiri" w:hAnsi="Amiri" w:eastAsia="Amiri" w:cs="Amiri"/>
          <w:color w:val="111111"/>
          <w:sz w:val="28"/>
          <w:sz w:val="28"/>
          <w:szCs w:val="28"/>
          <w:rtl w:val="true"/>
          <w:lang w:bidi="ar-SA"/>
        </w:rPr>
        <w:t xml:space="preserve">شناخت معرفتى وهابيت،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شيخ محمود شكرى آلوسى و جنبش سلفى عراق،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الشيعة و إشكالية تحريف القرآن، دراسة فى سورتى النورين والولاية،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٩</w:t>
      </w:r>
    </w:p>
    <w:p>
      <w:pPr>
        <w:pStyle w:val="BookText"/>
        <w:rPr/>
      </w:pPr>
      <w:r>
        <w:rPr>
          <w:rFonts w:ascii="IRNazanin" w:hAnsi="IRNazanin" w:eastAsia="IRNazanin"/>
          <w:color w:val="111111"/>
          <w:sz w:val="28"/>
          <w:sz w:val="28"/>
          <w:szCs w:val="28"/>
          <w:rtl w:val="true"/>
          <w:lang w:bidi="fa-IR"/>
        </w:rPr>
        <w:t xml:space="preserve">شيعه پاسخ مى‌گويد، </w:t>
      </w:r>
      <w:r>
        <w:rPr>
          <w:rFonts w:eastAsia="IRNazanin" w:cs="IRNazanin"/>
          <w:color w:val="111111"/>
          <w:sz w:val="28"/>
          <w:szCs w:val="28"/>
          <w:lang w:bidi="fa-IR"/>
        </w:rPr>
        <w:t>23</w:t>
      </w:r>
      <w:r>
        <w:rPr>
          <w:rFonts w:ascii="IRNazanin" w:hAnsi="IRNazanin" w:eastAsia="IRNazanin"/>
          <w:color w:val="111111"/>
          <w:sz w:val="28"/>
          <w:sz w:val="28"/>
          <w:szCs w:val="28"/>
          <w:lang w:bidi="fa-IR"/>
        </w:rPr>
        <w:t>٧</w:t>
      </w:r>
    </w:p>
    <w:p>
      <w:pPr>
        <w:pStyle w:val="BookText"/>
        <w:rPr/>
      </w:pPr>
      <w:r>
        <w:rPr>
          <w:rFonts w:ascii="IRNazanin" w:hAnsi="IRNazanin" w:eastAsia="IRNazanin"/>
          <w:color w:val="111111"/>
          <w:sz w:val="28"/>
          <w:sz w:val="28"/>
          <w:szCs w:val="28"/>
          <w:rtl w:val="true"/>
          <w:lang w:bidi="fa-IR"/>
        </w:rPr>
        <w:t xml:space="preserve">شيعه و تحريف‌ناپذيرى قرآن،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شيوه هاى تازه وهابيت در تحريف منابع و معارف اصيل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وگو با آيت الله سيدكمال حيدرى،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صحابه و تبرك به آثار پيامبر صلى الله عليه و آله، </w:t>
      </w:r>
      <w:r>
        <w:rPr>
          <w:rFonts w:eastAsia="IRNazanin" w:cs="IRNazanin"/>
          <w:color w:val="111111"/>
          <w:sz w:val="28"/>
          <w:szCs w:val="28"/>
          <w:lang w:bidi="fa-IR"/>
        </w:rPr>
        <w:t>2</w:t>
      </w:r>
      <w:r>
        <w:rPr>
          <w:rFonts w:ascii="IRNazanin" w:hAnsi="IRNazanin" w:eastAsia="IRNazanin"/>
          <w:color w:val="111111"/>
          <w:sz w:val="28"/>
          <w:sz w:val="28"/>
          <w:szCs w:val="28"/>
          <w:lang w:bidi="fa-IR"/>
        </w:rPr>
        <w:t>۶</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ضرورت برپايى همايشى با شركت علماى جهان اسلام و سران وهابيت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ايمان و كفر، توحيد و شرك، و بدعت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٧</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ضرورت‌هاى نقد وهابيت،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عبادت در انديشه شيعه و وهابيت،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٨</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تحريف قرآن،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عدم عقلانيت پاشنه آشيل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ريشه هاى فكرى فرقه جعلى وهابيت، </w:t>
      </w:r>
      <w:r>
        <w:rPr>
          <w:rFonts w:eastAsia="IRNazanin" w:cs="IRNazanin"/>
          <w:color w:val="111111"/>
          <w:sz w:val="28"/>
          <w:szCs w:val="28"/>
          <w:lang w:bidi="fa-IR"/>
        </w:rPr>
        <w:t>34</w:t>
      </w:r>
      <w:r>
        <w:rPr>
          <w:rFonts w:ascii="IRNazanin" w:hAnsi="IRNazanin" w:eastAsia="IRNazanin"/>
          <w:color w:val="111111"/>
          <w:sz w:val="28"/>
          <w:sz w:val="28"/>
          <w:szCs w:val="28"/>
          <w:lang w:bidi="fa-IR"/>
        </w:rPr>
        <w:t>٩</w:t>
      </w:r>
    </w:p>
    <w:p>
      <w:pPr>
        <w:pStyle w:val="BookText"/>
        <w:rPr/>
      </w:pPr>
      <w:r>
        <w:rPr>
          <w:rFonts w:ascii="Amiri" w:hAnsi="Amiri" w:eastAsia="Amiri" w:cs="Amiri"/>
          <w:color w:val="111111"/>
          <w:sz w:val="28"/>
          <w:sz w:val="28"/>
          <w:szCs w:val="28"/>
          <w:rtl w:val="true"/>
          <w:lang w:bidi="ar-SA"/>
        </w:rPr>
        <w:t xml:space="preserve">عرصه جديد فعاليت وهابيت عليه شيعه،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عقايد ابن تيميه،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٠٨</w:t>
      </w:r>
    </w:p>
    <w:p>
      <w:pPr>
        <w:pStyle w:val="BookText"/>
        <w:rPr/>
      </w:pPr>
      <w:r>
        <w:rPr>
          <w:rFonts w:ascii="Amiri" w:hAnsi="Amiri" w:eastAsia="Amiri" w:cs="Amiri"/>
          <w:color w:val="111111"/>
          <w:sz w:val="28"/>
          <w:sz w:val="28"/>
          <w:szCs w:val="28"/>
          <w:rtl w:val="true"/>
          <w:lang w:bidi="ar-SA"/>
        </w:rPr>
        <w:t xml:space="preserve">عقايد وهابيان عقيده ابن تيميه در مورد توحيد و شرك،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٨٧</w:t>
      </w:r>
    </w:p>
    <w:p>
      <w:pPr>
        <w:pStyle w:val="BookText"/>
        <w:rPr/>
      </w:pPr>
      <w:r>
        <w:rPr>
          <w:rFonts w:ascii="Amiri" w:hAnsi="Amiri" w:eastAsia="Amiri" w:cs="Amiri"/>
          <w:color w:val="111111"/>
          <w:sz w:val="28"/>
          <w:sz w:val="28"/>
          <w:szCs w:val="28"/>
          <w:rtl w:val="true"/>
          <w:lang w:bidi="ar-SA"/>
        </w:rPr>
        <w:t>عقلية التطرف و النزعة 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فى ضوء رؤية الشهيد الصدر،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عكس العمل مقامات جمهورى و مطبوعات نسبت به فاجعه حج خونين،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٨٧</w:t>
      </w:r>
    </w:p>
    <w:p>
      <w:pPr>
        <w:pStyle w:val="BookText"/>
        <w:rPr/>
      </w:pPr>
      <w:r>
        <w:rPr>
          <w:rFonts w:ascii="Amiri" w:hAnsi="Amiri" w:eastAsia="Amiri" w:cs="Amiri"/>
          <w:color w:val="111111"/>
          <w:sz w:val="28"/>
          <w:sz w:val="28"/>
          <w:szCs w:val="28"/>
          <w:rtl w:val="true"/>
          <w:lang w:bidi="ar-SA"/>
        </w:rPr>
        <w:t xml:space="preserve">العلامة البلاغى والوهابية،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علل پنهانى حمله مغول به ايران و سقوط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ابنتيميه ناشر تهمت دخالت خواجه طوسى در سقوط بغداد،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علماى شافعى و ابن تيميه،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علماى وهابى از ارتباط با ما مى‌ترسند،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عوامل موثر در تكوين و رشد بنيادگرايى در پاكستان، </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فتاواى ابن تيميه بر ضد فرقه نصيريه علويه،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فتاوى تفرقه انگيز وهابيان همسو با خشم امريكا و اسرائيل از تقريب بين مسلمانان، </w:t>
      </w:r>
      <w:r>
        <w:rPr>
          <w:rFonts w:eastAsia="IRNazanin" w:cs="IRNazanin"/>
          <w:color w:val="111111"/>
          <w:sz w:val="28"/>
          <w:szCs w:val="28"/>
          <w:lang w:bidi="fa-IR"/>
        </w:rPr>
        <w:t>1</w:t>
      </w:r>
      <w:r>
        <w:rPr>
          <w:rFonts w:ascii="IRNazanin" w:hAnsi="IRNazanin" w:eastAsia="IRNazanin"/>
          <w:color w:val="111111"/>
          <w:sz w:val="28"/>
          <w:sz w:val="28"/>
          <w:szCs w:val="28"/>
          <w:lang w:bidi="fa-IR"/>
        </w:rPr>
        <w:t>٩۶</w:t>
      </w:r>
    </w:p>
    <w:p>
      <w:pPr>
        <w:pStyle w:val="BookText"/>
        <w:rPr/>
      </w:pPr>
      <w:r>
        <w:rPr>
          <w:rFonts w:ascii="IRNazanin" w:hAnsi="IRNazanin" w:eastAsia="IRNazanin"/>
          <w:color w:val="111111"/>
          <w:sz w:val="28"/>
          <w:sz w:val="28"/>
          <w:szCs w:val="28"/>
          <w:rtl w:val="true"/>
          <w:lang w:bidi="fa-IR"/>
        </w:rPr>
        <w:t xml:space="preserve">فتنه نجد، </w:t>
      </w:r>
      <w:r>
        <w:rPr>
          <w:rFonts w:eastAsia="IRNazanin" w:cs="IRNazanin"/>
          <w:color w:val="111111"/>
          <w:sz w:val="28"/>
          <w:szCs w:val="28"/>
          <w:lang w:bidi="fa-IR"/>
        </w:rPr>
        <w:t>1</w:t>
      </w:r>
      <w:r>
        <w:rPr>
          <w:rFonts w:ascii="IRNazanin" w:hAnsi="IRNazanin" w:eastAsia="IRNazanin"/>
          <w:color w:val="111111"/>
          <w:sz w:val="28"/>
          <w:sz w:val="28"/>
          <w:szCs w:val="28"/>
          <w:lang w:bidi="fa-IR"/>
        </w:rPr>
        <w:t>۶</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فتنه وهابيت،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فرزندان معنوى وهابيت،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فرقة السَّلَفية و تطوّراتها فى التاريخ،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٩</w:t>
      </w:r>
    </w:p>
    <w:p>
      <w:pPr>
        <w:pStyle w:val="BookText"/>
        <w:rPr/>
      </w:pPr>
      <w:r>
        <w:rPr>
          <w:rFonts w:ascii="IRNazanin" w:hAnsi="IRNazanin" w:eastAsia="IRNazanin"/>
          <w:color w:val="111111"/>
          <w:sz w:val="28"/>
          <w:sz w:val="28"/>
          <w:szCs w:val="28"/>
          <w:rtl w:val="true"/>
          <w:lang w:bidi="fa-IR"/>
        </w:rPr>
        <w:t xml:space="preserve">فرقه حنبلى و فرقه وهابى، </w:t>
      </w:r>
      <w:r>
        <w:rPr>
          <w:rFonts w:eastAsia="IRNazanin" w:cs="IRNazanin"/>
          <w:color w:val="111111"/>
          <w:sz w:val="28"/>
          <w:szCs w:val="28"/>
          <w:lang w:bidi="fa-IR"/>
        </w:rPr>
        <w:t>4</w:t>
      </w:r>
      <w:r>
        <w:rPr>
          <w:rFonts w:ascii="IRNazanin" w:hAnsi="IRNazanin" w:eastAsia="IRNazanin"/>
          <w:color w:val="111111"/>
          <w:sz w:val="28"/>
          <w:sz w:val="28"/>
          <w:szCs w:val="28"/>
          <w:lang w:bidi="fa-IR"/>
        </w:rPr>
        <w:t>٠٨</w:t>
      </w:r>
    </w:p>
    <w:p>
      <w:pPr>
        <w:pStyle w:val="BookText"/>
        <w:rPr/>
      </w:pPr>
      <w:r>
        <w:rPr>
          <w:rFonts w:ascii="IRNazanin" w:hAnsi="IRNazanin" w:eastAsia="IRNazanin"/>
          <w:color w:val="111111"/>
          <w:sz w:val="28"/>
          <w:sz w:val="28"/>
          <w:szCs w:val="28"/>
          <w:rtl w:val="true"/>
          <w:lang w:bidi="fa-IR"/>
        </w:rPr>
        <w:t xml:space="preserve">فرقه ضاله وهابى عقيده بتپرستان درباره بتها، </w:t>
      </w:r>
      <w:r>
        <w:rPr>
          <w:rFonts w:eastAsia="IRNazanin" w:cs="IRNazanin"/>
          <w:color w:val="111111"/>
          <w:sz w:val="28"/>
          <w:szCs w:val="28"/>
          <w:lang w:bidi="fa-IR"/>
        </w:rPr>
        <w:t>3</w:t>
      </w:r>
      <w:r>
        <w:rPr>
          <w:rFonts w:ascii="IRNazanin" w:hAnsi="IRNazanin" w:eastAsia="IRNazanin"/>
          <w:color w:val="111111"/>
          <w:sz w:val="28"/>
          <w:sz w:val="28"/>
          <w:szCs w:val="28"/>
          <w:lang w:bidi="fa-IR"/>
        </w:rPr>
        <w:t>٨٧</w:t>
      </w:r>
    </w:p>
    <w:p>
      <w:pPr>
        <w:pStyle w:val="BookText"/>
        <w:rPr/>
      </w:pPr>
      <w:r>
        <w:rPr>
          <w:rFonts w:ascii="Amiri" w:hAnsi="Amiri" w:eastAsia="Amiri" w:cs="Amiri"/>
          <w:color w:val="111111"/>
          <w:sz w:val="28"/>
          <w:sz w:val="28"/>
          <w:szCs w:val="28"/>
          <w:rtl w:val="true"/>
          <w:lang w:bidi="ar-SA"/>
        </w:rPr>
        <w:t xml:space="preserve">فرقه ضاله وهابى علل حمايت شديد استعمار از وهابيت،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٨٧</w:t>
      </w:r>
    </w:p>
    <w:p>
      <w:pPr>
        <w:pStyle w:val="BookText"/>
        <w:rPr/>
      </w:pPr>
      <w:r>
        <w:rPr>
          <w:rFonts w:ascii="Amiri" w:hAnsi="Amiri" w:eastAsia="Amiri" w:cs="Amiri"/>
          <w:color w:val="111111"/>
          <w:sz w:val="28"/>
          <w:sz w:val="28"/>
          <w:szCs w:val="28"/>
          <w:rtl w:val="true"/>
          <w:lang w:bidi="ar-SA"/>
        </w:rPr>
        <w:t xml:space="preserve">فرقه وهابيت و اهداف سياسى آن،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٠٧</w:t>
      </w:r>
    </w:p>
    <w:p>
      <w:pPr>
        <w:pStyle w:val="BookText"/>
        <w:rPr/>
      </w:pPr>
      <w:r>
        <w:rPr>
          <w:rFonts w:ascii="Amiri" w:hAnsi="Amiri" w:eastAsia="Amiri" w:cs="Amiri"/>
          <w:color w:val="111111"/>
          <w:sz w:val="28"/>
          <w:sz w:val="28"/>
          <w:szCs w:val="28"/>
          <w:rtl w:val="true"/>
          <w:lang w:bidi="ar-SA"/>
        </w:rPr>
        <w:t xml:space="preserve">فرقه وهابيت و عملكرد آن در تاريخ معاصر،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فرقه وهابيه، مروج اصولِ اعتقادى اسرائيليه،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٩۶</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 و فلسفه سياسى زيارت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الفكر المقاصدى عند محمّدجواد البلاغى و دوره فى الرد على الوهابية،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٧٠</w:t>
      </w:r>
    </w:p>
    <w:p>
      <w:pPr>
        <w:pStyle w:val="BookText"/>
        <w:rPr/>
      </w:pPr>
      <w:r>
        <w:rPr>
          <w:rFonts w:ascii="IRNazanin" w:hAnsi="IRNazanin" w:eastAsia="IRNazanin"/>
          <w:color w:val="111111"/>
          <w:sz w:val="28"/>
          <w:sz w:val="28"/>
          <w:szCs w:val="28"/>
          <w:rtl w:val="true"/>
          <w:lang w:bidi="fa-IR"/>
        </w:rPr>
        <w:t xml:space="preserve">فلسفه توسل،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فلسفه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٨۶</w:t>
      </w:r>
    </w:p>
    <w:p>
      <w:pPr>
        <w:pStyle w:val="BookText"/>
        <w:rPr/>
      </w:pPr>
      <w:r>
        <w:rPr>
          <w:rFonts w:ascii="Amiri" w:hAnsi="Amiri" w:eastAsia="Amiri" w:cs="Amiri"/>
          <w:color w:val="111111"/>
          <w:sz w:val="28"/>
          <w:sz w:val="28"/>
          <w:szCs w:val="28"/>
          <w:rtl w:val="true"/>
          <w:lang w:bidi="ar-SA"/>
        </w:rPr>
        <w:t xml:space="preserve">فهرست كتابهائى كه در رد وهابيت نوشته شده،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فيرحى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برخلاف جريان سلفى وهابيت رو به افول است،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قبيله انحراف،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قبيله بدعت،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قتل عام حجاج يمنى توسط وهابيان،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٠٩</w:t>
      </w:r>
    </w:p>
    <w:p>
      <w:pPr>
        <w:pStyle w:val="BookText"/>
        <w:rPr/>
      </w:pPr>
      <w:r>
        <w:rPr>
          <w:rFonts w:ascii="IRNazanin" w:hAnsi="IRNazanin" w:eastAsia="IRNazanin"/>
          <w:color w:val="111111"/>
          <w:sz w:val="28"/>
          <w:sz w:val="28"/>
          <w:szCs w:val="28"/>
          <w:rtl w:val="true"/>
          <w:lang w:bidi="fa-IR"/>
        </w:rPr>
        <w:t xml:space="preserve">كتاب الصواعق، نقدها و پاسخ‌ها،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 xml:space="preserve">كتابشناسى تكفير،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كتابشناسى شفاعت،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كتابنامه وهابيت و بهائيت،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كدام بازگشت به قرآن؟ كدام بازگشت به خود؟ ، </w:t>
      </w:r>
      <w:r>
        <w:rPr>
          <w:rFonts w:eastAsia="IRNazanin" w:cs="IRNazanin"/>
          <w:color w:val="111111"/>
          <w:sz w:val="28"/>
          <w:szCs w:val="28"/>
          <w:lang w:bidi="fa-IR"/>
        </w:rPr>
        <w:t>44</w:t>
      </w:r>
      <w:r>
        <w:rPr>
          <w:rFonts w:ascii="IRNazanin" w:hAnsi="IRNazanin" w:eastAsia="IRNazanin"/>
          <w:color w:val="111111"/>
          <w:sz w:val="28"/>
          <w:sz w:val="28"/>
          <w:szCs w:val="28"/>
          <w:lang w:bidi="fa-IR"/>
        </w:rPr>
        <w:t>٨</w:t>
      </w:r>
    </w:p>
    <w:p>
      <w:pPr>
        <w:pStyle w:val="BookText"/>
        <w:rPr/>
      </w:pP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بعد وهابيت و واقعه حمله به كربلا، </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كشف الستر و الاستار عن وجه زيارة الزوار،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كميسيون وهابيت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كند وكاو بر تاريخ آل سعود و ريشه‌هاى بنيانگذار مكتب وهابيت،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كندوكاو در تاريخ آل سعود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اتحاديه شركت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پى آمد ملاقات محمد بن آل سعود و محمد بن عبدالوهاب،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كندوكاو در تاريخ آل سعود و وهابيت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تهاجم بيرحمانه به قراء و شهرهاى جزيره العرب،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كنش و واكنش با جريانهاى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سلفيه در قرن بيستم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كنش و واكنش با جريان‌هاى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سلفيه در قرن بيستم،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٠٠</w:t>
      </w:r>
    </w:p>
    <w:p>
      <w:pPr>
        <w:pStyle w:val="BookText"/>
        <w:rPr/>
      </w:pPr>
      <w:r>
        <w:rPr>
          <w:rFonts w:ascii="Amiri" w:hAnsi="Amiri" w:eastAsia="Amiri" w:cs="Amiri"/>
          <w:color w:val="111111"/>
          <w:sz w:val="28"/>
          <w:sz w:val="28"/>
          <w:szCs w:val="28"/>
          <w:rtl w:val="true"/>
          <w:lang w:bidi="ar-SA"/>
        </w:rPr>
        <w:t xml:space="preserve">كنش‌هاى وهابى و واكنش‌هاى سلفى،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كنفرانس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 و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آنكارا،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٠</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گرايشهاى فكرى سلفيه در جهان امروز، </w:t>
      </w:r>
      <w:r>
        <w:rPr>
          <w:rFonts w:eastAsia="IRNazanin" w:cs="IRNazanin"/>
          <w:color w:val="111111"/>
          <w:sz w:val="28"/>
          <w:szCs w:val="28"/>
          <w:lang w:bidi="fa-IR"/>
        </w:rPr>
        <w:t>35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گزارش علمى از كتاب مع الدكتور ناصر الفقارى، </w:t>
      </w:r>
      <w:r>
        <w:rPr>
          <w:rFonts w:eastAsia="IRNazanin" w:cs="IRNazanin"/>
          <w:color w:val="111111"/>
          <w:sz w:val="28"/>
          <w:szCs w:val="28"/>
          <w:lang w:bidi="fa-IR"/>
        </w:rPr>
        <w:t>1</w:t>
      </w:r>
      <w:r>
        <w:rPr>
          <w:rFonts w:ascii="IRNazanin" w:hAnsi="IRNazanin" w:eastAsia="IRNazanin"/>
          <w:color w:val="111111"/>
          <w:sz w:val="28"/>
          <w:sz w:val="28"/>
          <w:szCs w:val="28"/>
          <w:lang w:bidi="fa-IR"/>
        </w:rPr>
        <w:t>۶</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گزارش كتاب شفاء السقام فى زيارة خير الأنام تأليف قاضى سبكى، </w:t>
      </w:r>
      <w:r>
        <w:rPr>
          <w:rFonts w:eastAsia="IRNazanin" w:cs="IRNazanin"/>
          <w:color w:val="111111"/>
          <w:sz w:val="28"/>
          <w:szCs w:val="28"/>
          <w:lang w:bidi="fa-IR"/>
        </w:rPr>
        <w:t>35</w:t>
      </w:r>
      <w:r>
        <w:rPr>
          <w:rFonts w:ascii="IRNazanin" w:hAnsi="IRNazanin" w:eastAsia="IRNazanin"/>
          <w:color w:val="111111"/>
          <w:sz w:val="28"/>
          <w:sz w:val="28"/>
          <w:szCs w:val="28"/>
          <w:lang w:bidi="fa-IR"/>
        </w:rPr>
        <w:t>٠</w:t>
      </w:r>
    </w:p>
    <w:p>
      <w:pPr>
        <w:pStyle w:val="BookText"/>
        <w:rPr/>
      </w:pPr>
      <w:r>
        <w:rPr>
          <w:rFonts w:ascii="IRNazanin" w:hAnsi="IRNazanin" w:eastAsia="IRNazanin"/>
          <w:color w:val="111111"/>
          <w:sz w:val="28"/>
          <w:sz w:val="28"/>
          <w:szCs w:val="28"/>
          <w:rtl w:val="true"/>
          <w:lang w:bidi="fa-IR"/>
        </w:rPr>
        <w:t xml:space="preserve">گزارش كتاب وفاء الوفاء باخبار دارالمصطفى، </w:t>
      </w:r>
      <w:r>
        <w:rPr>
          <w:rFonts w:eastAsia="IRNazanin" w:cs="IRNazanin"/>
          <w:color w:val="111111"/>
          <w:sz w:val="28"/>
          <w:szCs w:val="28"/>
          <w:lang w:bidi="fa-IR"/>
        </w:rPr>
        <w:t>35</w:t>
      </w:r>
      <w:r>
        <w:rPr>
          <w:rFonts w:ascii="IRNazanin" w:hAnsi="IRNazanin" w:eastAsia="IRNazanin"/>
          <w:color w:val="111111"/>
          <w:sz w:val="28"/>
          <w:sz w:val="28"/>
          <w:szCs w:val="28"/>
          <w:lang w:bidi="fa-IR"/>
        </w:rPr>
        <w:t>٠</w:t>
      </w:r>
    </w:p>
    <w:p>
      <w:pPr>
        <w:pStyle w:val="BookText"/>
        <w:rPr/>
      </w:pPr>
      <w:r>
        <w:rPr>
          <w:rFonts w:ascii="IRNazanin" w:hAnsi="IRNazanin" w:eastAsia="IRNazanin"/>
          <w:color w:val="111111"/>
          <w:sz w:val="28"/>
          <w:sz w:val="28"/>
          <w:szCs w:val="28"/>
          <w:rtl w:val="true"/>
          <w:lang w:bidi="fa-IR"/>
        </w:rPr>
        <w:t xml:space="preserve">گزارشى از كتاب الصواعق الالهية فى الرد على الوهابية، </w:t>
      </w:r>
      <w:r>
        <w:rPr>
          <w:rFonts w:eastAsia="IRNazanin" w:cs="IRNazanin"/>
          <w:color w:val="111111"/>
          <w:sz w:val="28"/>
          <w:szCs w:val="28"/>
          <w:lang w:bidi="fa-IR"/>
        </w:rPr>
        <w:t>35</w:t>
      </w:r>
      <w:r>
        <w:rPr>
          <w:rFonts w:ascii="IRNazanin" w:hAnsi="IRNazanin" w:eastAsia="IRNazanin"/>
          <w:color w:val="111111"/>
          <w:sz w:val="28"/>
          <w:sz w:val="28"/>
          <w:szCs w:val="28"/>
          <w:lang w:bidi="fa-IR"/>
        </w:rPr>
        <w:t>٠</w:t>
      </w:r>
    </w:p>
    <w:p>
      <w:pPr>
        <w:pStyle w:val="BookText"/>
        <w:rPr/>
      </w:pPr>
      <w:r>
        <w:rPr>
          <w:rFonts w:ascii="IRNazanin" w:hAnsi="IRNazanin" w:eastAsia="IRNazanin"/>
          <w:color w:val="111111"/>
          <w:sz w:val="28"/>
          <w:sz w:val="28"/>
          <w:szCs w:val="28"/>
          <w:rtl w:val="true"/>
          <w:lang w:bidi="fa-IR"/>
        </w:rPr>
        <w:t xml:space="preserve">گزارشى از كتاب مصباح الانام و جلاء الظلام،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گزارشى از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 السَّلَفية و تطوّراتها فى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٠٨</w:t>
      </w:r>
    </w:p>
    <w:p>
      <w:pPr>
        <w:pStyle w:val="BookText"/>
        <w:rPr/>
      </w:pPr>
      <w:r>
        <w:rPr>
          <w:rFonts w:ascii="IRNazanin" w:hAnsi="IRNazanin" w:eastAsia="IRNazanin"/>
          <w:color w:val="111111"/>
          <w:sz w:val="28"/>
          <w:sz w:val="28"/>
          <w:szCs w:val="28"/>
          <w:rtl w:val="true"/>
          <w:lang w:bidi="fa-IR"/>
        </w:rPr>
        <w:t xml:space="preserve">گفتارى در تبرك، </w:t>
      </w:r>
      <w:r>
        <w:rPr>
          <w:rFonts w:eastAsia="IRNazanin" w:cs="IRNazanin"/>
          <w:color w:val="111111"/>
          <w:sz w:val="28"/>
          <w:szCs w:val="28"/>
          <w:lang w:bidi="fa-IR"/>
        </w:rPr>
        <w:t>2</w:t>
      </w:r>
      <w:r>
        <w:rPr>
          <w:rFonts w:ascii="IRNazanin" w:hAnsi="IRNazanin" w:eastAsia="IRNazanin"/>
          <w:color w:val="111111"/>
          <w:sz w:val="28"/>
          <w:sz w:val="28"/>
          <w:szCs w:val="28"/>
          <w:lang w:bidi="fa-IR"/>
        </w:rPr>
        <w:t>٨۶</w:t>
      </w:r>
    </w:p>
    <w:p>
      <w:pPr>
        <w:pStyle w:val="BookText"/>
        <w:rPr/>
      </w:pPr>
      <w:r>
        <w:rPr>
          <w:rFonts w:ascii="IRNazanin" w:hAnsi="IRNazanin" w:eastAsia="IRNazanin"/>
          <w:color w:val="111111"/>
          <w:sz w:val="28"/>
          <w:sz w:val="28"/>
          <w:szCs w:val="28"/>
          <w:rtl w:val="true"/>
          <w:lang w:bidi="fa-IR"/>
        </w:rPr>
        <w:t xml:space="preserve">گفتگو با آيت الله نجم الدين طبسى، </w:t>
      </w:r>
      <w:r>
        <w:rPr>
          <w:rFonts w:eastAsia="IRNazanin" w:cs="IRNazanin"/>
          <w:color w:val="111111"/>
          <w:sz w:val="28"/>
          <w:szCs w:val="28"/>
          <w:lang w:bidi="fa-IR"/>
        </w:rPr>
        <w:t>31</w:t>
      </w:r>
      <w:r>
        <w:rPr>
          <w:rFonts w:ascii="IRNazanin" w:hAnsi="IRNazanin" w:eastAsia="IRNazanin"/>
          <w:color w:val="111111"/>
          <w:sz w:val="28"/>
          <w:sz w:val="28"/>
          <w:szCs w:val="28"/>
          <w:lang w:bidi="fa-IR"/>
        </w:rPr>
        <w:t>٩</w:t>
      </w:r>
    </w:p>
    <w:p>
      <w:pPr>
        <w:pStyle w:val="BookText"/>
        <w:rPr/>
      </w:pPr>
      <w:r>
        <w:rPr>
          <w:rFonts w:ascii="IRNazanin" w:hAnsi="IRNazanin" w:eastAsia="IRNazanin"/>
          <w:color w:val="111111"/>
          <w:sz w:val="28"/>
          <w:sz w:val="28"/>
          <w:szCs w:val="28"/>
          <w:rtl w:val="true"/>
          <w:lang w:bidi="fa-IR"/>
        </w:rPr>
        <w:t xml:space="preserve">گفتگو با حجت الاسلام والمسلمين حسينى قزوينى،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گفتمان وهابيت و انديشه معاصر ايران، </w:t>
      </w:r>
      <w:r>
        <w:rPr>
          <w:rFonts w:eastAsia="IRNazanin" w:cs="IRNazanin"/>
          <w:color w:val="111111"/>
          <w:sz w:val="28"/>
          <w:szCs w:val="28"/>
          <w:lang w:bidi="fa-IR"/>
        </w:rPr>
        <w:t>42</w:t>
      </w:r>
      <w:r>
        <w:rPr>
          <w:rFonts w:ascii="IRNazanin" w:hAnsi="IRNazanin" w:eastAsia="IRNazanin"/>
          <w:color w:val="111111"/>
          <w:sz w:val="28"/>
          <w:sz w:val="28"/>
          <w:szCs w:val="28"/>
          <w:lang w:bidi="fa-IR"/>
        </w:rPr>
        <w:t>٧</w:t>
      </w:r>
    </w:p>
    <w:p>
      <w:pPr>
        <w:pStyle w:val="BookText"/>
        <w:rPr/>
      </w:pPr>
      <w:r>
        <w:rPr>
          <w:rFonts w:ascii="Amiri" w:hAnsi="Amiri" w:eastAsia="Amiri" w:cs="Amiri"/>
          <w:color w:val="111111"/>
          <w:sz w:val="28"/>
          <w:sz w:val="28"/>
          <w:szCs w:val="28"/>
          <w:rtl w:val="true"/>
          <w:lang w:bidi="ar-SA"/>
        </w:rPr>
        <w:t xml:space="preserve">لبنات التفسير السلفى بين النفى و الإثبات،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٩</w:t>
      </w:r>
    </w:p>
    <w:p>
      <w:pPr>
        <w:pStyle w:val="BookText"/>
        <w:rPr/>
      </w:pPr>
      <w:r>
        <w:rPr>
          <w:rFonts w:ascii="IRNazanin" w:hAnsi="IRNazanin" w:eastAsia="IRNazanin"/>
          <w:color w:val="111111"/>
          <w:sz w:val="28"/>
          <w:sz w:val="28"/>
          <w:szCs w:val="28"/>
          <w:rtl w:val="true"/>
          <w:lang w:bidi="fa-IR"/>
        </w:rPr>
        <w:t>لزوم جداسازى اهل سنت از وهابيون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با كوروش شجاعى، </w:t>
      </w:r>
      <w:r>
        <w:rPr>
          <w:rFonts w:eastAsia="IRNazanin" w:cs="IRNazanin"/>
          <w:color w:val="111111"/>
          <w:sz w:val="28"/>
          <w:szCs w:val="28"/>
          <w:lang w:bidi="fa-IR"/>
        </w:rPr>
        <w:t>2</w:t>
      </w:r>
      <w:r>
        <w:rPr>
          <w:rFonts w:ascii="IRNazanin" w:hAnsi="IRNazanin" w:eastAsia="IRNazanin"/>
          <w:color w:val="111111"/>
          <w:sz w:val="28"/>
          <w:sz w:val="28"/>
          <w:szCs w:val="28"/>
          <w:lang w:bidi="fa-IR"/>
        </w:rPr>
        <w:t>٩</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لغزشهاى ابن تيميه،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٠٨</w:t>
      </w:r>
    </w:p>
    <w:p>
      <w:pPr>
        <w:pStyle w:val="BookText"/>
        <w:rPr/>
      </w:pPr>
      <w:r>
        <w:rPr>
          <w:rFonts w:ascii="IRNazanin" w:hAnsi="IRNazanin" w:eastAsia="IRNazanin"/>
          <w:color w:val="111111"/>
          <w:sz w:val="28"/>
          <w:sz w:val="28"/>
          <w:szCs w:val="28"/>
          <w:rtl w:val="true"/>
          <w:lang w:bidi="fa-IR"/>
        </w:rPr>
        <w:t xml:space="preserve">لفحات الوجد من فعلات اهل نجد،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لنين وهابيت پدر معنوى آل‌سعود و حكومت سلفى‌ها، </w:t>
      </w:r>
      <w:r>
        <w:rPr>
          <w:rFonts w:eastAsia="IRNazanin" w:cs="IRNazanin"/>
          <w:color w:val="111111"/>
          <w:sz w:val="28"/>
          <w:szCs w:val="28"/>
          <w:lang w:bidi="fa-IR"/>
        </w:rPr>
        <w:t>1</w:t>
      </w:r>
      <w:r>
        <w:rPr>
          <w:rFonts w:ascii="IRNazanin" w:hAnsi="IRNazanin" w:eastAsia="IRNazanin"/>
          <w:color w:val="111111"/>
          <w:sz w:val="28"/>
          <w:sz w:val="28"/>
          <w:szCs w:val="28"/>
          <w:lang w:bidi="fa-IR"/>
        </w:rPr>
        <w:t>٨٠</w:t>
      </w:r>
    </w:p>
    <w:p>
      <w:pPr>
        <w:pStyle w:val="BookText"/>
        <w:rPr/>
      </w:pPr>
      <w:r>
        <w:rPr>
          <w:rFonts w:ascii="IRNazanin" w:hAnsi="IRNazanin" w:eastAsia="IRNazanin"/>
          <w:color w:val="111111"/>
          <w:sz w:val="28"/>
          <w:sz w:val="28"/>
          <w:szCs w:val="28"/>
          <w:rtl w:val="true"/>
          <w:lang w:bidi="fa-IR"/>
        </w:rPr>
        <w:t xml:space="preserve">لورنس انگليسى و وهابيت،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ماهيت و تهديدات نو وهابيزم،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محمد بن عبدالوهاب بنيانگذار آيين وهابى، </w:t>
      </w:r>
      <w:r>
        <w:rPr>
          <w:rFonts w:eastAsia="IRNazanin" w:cs="IRNazanin"/>
          <w:color w:val="111111"/>
          <w:sz w:val="28"/>
          <w:szCs w:val="28"/>
          <w:lang w:bidi="fa-IR"/>
        </w:rPr>
        <w:t>4</w:t>
      </w:r>
      <w:r>
        <w:rPr>
          <w:rFonts w:ascii="IRNazanin" w:hAnsi="IRNazanin" w:eastAsia="IRNazanin"/>
          <w:color w:val="111111"/>
          <w:sz w:val="28"/>
          <w:sz w:val="28"/>
          <w:szCs w:val="28"/>
          <w:lang w:bidi="fa-IR"/>
        </w:rPr>
        <w:t>٠٩</w:t>
      </w:r>
    </w:p>
    <w:p>
      <w:pPr>
        <w:pStyle w:val="BookText"/>
        <w:rPr/>
      </w:pPr>
      <w:r>
        <w:rPr>
          <w:rFonts w:ascii="IRNazanin" w:hAnsi="IRNazanin" w:eastAsia="IRNazanin"/>
          <w:color w:val="111111"/>
          <w:sz w:val="28"/>
          <w:sz w:val="28"/>
          <w:szCs w:val="28"/>
          <w:rtl w:val="true"/>
          <w:lang w:bidi="fa-IR"/>
        </w:rPr>
        <w:t xml:space="preserve">محمد بن عبدالوهاب و مخالفان نجدى معاصر او،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مدرس و كميسيون دفاع حرمين شريفين،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 xml:space="preserve">مرورى بر افكار وهابيت و جايگاه آن در جهان، </w:t>
      </w:r>
      <w:r>
        <w:rPr>
          <w:rFonts w:eastAsia="IRNazanin" w:cs="IRNazanin"/>
          <w:color w:val="111111"/>
          <w:sz w:val="28"/>
          <w:szCs w:val="28"/>
          <w:lang w:bidi="fa-IR"/>
        </w:rPr>
        <w:t>4</w:t>
      </w:r>
      <w:r>
        <w:rPr>
          <w:rFonts w:ascii="IRNazanin" w:hAnsi="IRNazanin" w:eastAsia="IRNazanin"/>
          <w:color w:val="111111"/>
          <w:sz w:val="28"/>
          <w:sz w:val="28"/>
          <w:szCs w:val="28"/>
          <w:lang w:bidi="fa-IR"/>
        </w:rPr>
        <w:t>٠٠</w:t>
      </w:r>
    </w:p>
    <w:p>
      <w:pPr>
        <w:pStyle w:val="BookText"/>
        <w:rPr/>
      </w:pPr>
      <w:r>
        <w:rPr>
          <w:rFonts w:ascii="Amiri" w:hAnsi="Amiri" w:eastAsia="Amiri" w:cs="Amiri"/>
          <w:color w:val="111111"/>
          <w:sz w:val="28"/>
          <w:sz w:val="28"/>
          <w:szCs w:val="28"/>
          <w:rtl w:val="true"/>
          <w:lang w:bidi="ar-SA"/>
        </w:rPr>
        <w:t xml:space="preserve">مسجد سازى كنار قبر اولياء و صالحان،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٠٩</w:t>
      </w:r>
    </w:p>
    <w:p>
      <w:pPr>
        <w:pStyle w:val="BookText"/>
        <w:rPr/>
      </w:pPr>
      <w:r>
        <w:rPr>
          <w:rFonts w:ascii="Amiri" w:hAnsi="Amiri" w:eastAsia="Amiri" w:cs="Amiri"/>
          <w:color w:val="111111"/>
          <w:sz w:val="28"/>
          <w:sz w:val="28"/>
          <w:szCs w:val="28"/>
          <w:rtl w:val="true"/>
          <w:lang w:bidi="ar-SA"/>
        </w:rPr>
        <w:t xml:space="preserve">مسح علاقة التوسل مع التوحيد والشرك،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مسلمان كشى به نام مسلمانى،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المشاهد المشرّفة والوهابيون،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٨٧</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مشروعيت سفر براى زيارت قبور،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مصحف امام اميرالمؤمنين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حقيقت يا توهّم؟ ،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معجم ما ألفه علماء الامة الإسلامية للرد على خرافات الدعوة الوهابية،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معرفى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يجب أن تصحح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٨٨</w:t>
      </w:r>
    </w:p>
    <w:p>
      <w:pPr>
        <w:pStyle w:val="BookText"/>
        <w:rPr/>
      </w:pPr>
      <w:r>
        <w:rPr>
          <w:rFonts w:ascii="Amiri" w:hAnsi="Amiri" w:eastAsia="Amiri" w:cs="Amiri"/>
          <w:color w:val="111111"/>
          <w:sz w:val="28"/>
          <w:sz w:val="28"/>
          <w:szCs w:val="28"/>
          <w:rtl w:val="true"/>
          <w:lang w:bidi="ar-SA"/>
        </w:rPr>
        <w:t xml:space="preserve">مفهوم الايمان، دراسة مقارنة بين الطباطبائى و ابن تيميه،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w:t>
      </w:r>
    </w:p>
    <w:p>
      <w:pPr>
        <w:pStyle w:val="BookText"/>
        <w:rPr/>
      </w:pPr>
      <w:r>
        <w:rPr>
          <w:rFonts w:ascii="Amiri" w:hAnsi="Amiri" w:eastAsia="Amiri" w:cs="Amiri"/>
          <w:color w:val="111111"/>
          <w:sz w:val="28"/>
          <w:sz w:val="28"/>
          <w:szCs w:val="28"/>
          <w:rtl w:val="true"/>
          <w:lang w:bidi="ar-SA"/>
        </w:rPr>
        <w:t xml:space="preserve">مفهوم شفاعت در انديشه شيعى،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مقايسه انديشه‌هاى سلفى اخوانى با سلفى‌هاى جهادى تكفيرى،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مقدمة الرد على الوهابية،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٩٠</w:t>
      </w:r>
    </w:p>
    <w:p>
      <w:pPr>
        <w:pStyle w:val="BookText"/>
        <w:rPr/>
      </w:pPr>
      <w:r>
        <w:rPr>
          <w:rFonts w:ascii="IRNazanin" w:hAnsi="IRNazanin" w:eastAsia="IRNazanin"/>
          <w:color w:val="111111"/>
          <w:sz w:val="28"/>
          <w:sz w:val="28"/>
          <w:szCs w:val="28"/>
          <w:rtl w:val="true"/>
          <w:lang w:bidi="fa-IR"/>
        </w:rPr>
        <w:t>مكتب‌خانه طالبان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فعاليت هاى نظامى مدارس وهابى در پاكستان، </w:t>
      </w:r>
      <w:r>
        <w:rPr>
          <w:rFonts w:eastAsia="IRNazanin" w:cs="IRNazanin"/>
          <w:color w:val="111111"/>
          <w:sz w:val="28"/>
          <w:szCs w:val="28"/>
          <w:lang w:bidi="fa-IR"/>
        </w:rPr>
        <w:t>43</w:t>
      </w:r>
      <w:r>
        <w:rPr>
          <w:rFonts w:ascii="IRNazanin" w:hAnsi="IRNazanin" w:eastAsia="IRNazanin"/>
          <w:color w:val="111111"/>
          <w:sz w:val="28"/>
          <w:sz w:val="28"/>
          <w:szCs w:val="28"/>
          <w:lang w:bidi="fa-IR"/>
        </w:rPr>
        <w:t>٩</w:t>
      </w:r>
    </w:p>
    <w:p>
      <w:pPr>
        <w:pStyle w:val="BookText"/>
        <w:rPr/>
      </w:pPr>
      <w:r>
        <w:rPr>
          <w:rFonts w:ascii="Amiri" w:hAnsi="Amiri" w:eastAsia="Amiri" w:cs="Amiri"/>
          <w:color w:val="111111"/>
          <w:sz w:val="28"/>
          <w:sz w:val="28"/>
          <w:szCs w:val="28"/>
          <w:rtl w:val="true"/>
          <w:lang w:bidi="ar-SA"/>
        </w:rPr>
        <w:t xml:space="preserve">من فقه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جواز الإقسام على الله، </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rtl w:val="true"/>
          <w:lang w:bidi="ar-SA"/>
        </w:rPr>
        <w:t xml:space="preserve">من هو المختلق، الشيعة أم الوهابية،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المنار و تفسير آيات بيانگر معجزات، </w:t>
      </w:r>
      <w:r>
        <w:rPr>
          <w:rFonts w:eastAsia="IRNazanin" w:cs="IRNazanin"/>
          <w:color w:val="111111"/>
          <w:sz w:val="28"/>
          <w:szCs w:val="28"/>
          <w:lang w:bidi="fa-IR"/>
        </w:rPr>
        <w:t>1</w:t>
      </w:r>
      <w:r>
        <w:rPr>
          <w:rFonts w:ascii="IRNazanin" w:hAnsi="IRNazanin" w:eastAsia="IRNazanin"/>
          <w:color w:val="111111"/>
          <w:sz w:val="28"/>
          <w:sz w:val="28"/>
          <w:szCs w:val="28"/>
          <w:lang w:bidi="fa-IR"/>
        </w:rPr>
        <w:t>٨</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منافع صهيونيسم و وهابيت در خاورميانه،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مناقشة نقد الوهابية لروايات فضائل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۶</w:t>
      </w:r>
    </w:p>
    <w:p>
      <w:pPr>
        <w:pStyle w:val="BookText"/>
        <w:rPr/>
      </w:pPr>
      <w:r>
        <w:rPr>
          <w:rFonts w:ascii="IRNazanin" w:hAnsi="IRNazanin" w:eastAsia="IRNazanin"/>
          <w:color w:val="111111"/>
          <w:sz w:val="28"/>
          <w:sz w:val="28"/>
          <w:szCs w:val="28"/>
          <w:rtl w:val="true"/>
          <w:lang w:bidi="fa-IR"/>
        </w:rPr>
        <w:t xml:space="preserve">منزلت امامان شيعه عليهم السلام و چگونگى حسابرسى مردم در قيامت، </w:t>
      </w:r>
      <w:r>
        <w:rPr>
          <w:rFonts w:eastAsia="IRNazanin" w:cs="IRNazanin"/>
          <w:color w:val="111111"/>
          <w:sz w:val="28"/>
          <w:szCs w:val="28"/>
          <w:lang w:bidi="fa-IR"/>
        </w:rPr>
        <w:t>34</w:t>
      </w:r>
      <w:r>
        <w:rPr>
          <w:rFonts w:ascii="IRNazanin" w:hAnsi="IRNazanin" w:eastAsia="IRNazanin"/>
          <w:color w:val="111111"/>
          <w:sz w:val="28"/>
          <w:sz w:val="28"/>
          <w:szCs w:val="28"/>
          <w:lang w:bidi="fa-IR"/>
        </w:rPr>
        <w:t>٠</w:t>
      </w:r>
    </w:p>
    <w:p>
      <w:pPr>
        <w:pStyle w:val="BookText"/>
        <w:rPr/>
      </w:pPr>
      <w:r>
        <w:rPr>
          <w:rFonts w:ascii="Amiri" w:hAnsi="Amiri" w:eastAsia="Amiri" w:cs="Amiri"/>
          <w:color w:val="111111"/>
          <w:sz w:val="28"/>
          <w:sz w:val="28"/>
          <w:szCs w:val="28"/>
          <w:rtl w:val="true"/>
          <w:lang w:bidi="ar-SA"/>
        </w:rPr>
        <w:t>منهج الرشاد لمن أراد 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كاشف الغطاء إلى عبد العزيز آل سعود، </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المنهج السلفى فى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و تعليق،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مواجهة التكفير و الاحتلال،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٨٧</w:t>
      </w:r>
    </w:p>
    <w:p>
      <w:pPr>
        <w:pStyle w:val="BookText"/>
        <w:rPr/>
      </w:pPr>
      <w:r>
        <w:rPr>
          <w:rFonts w:ascii="Amiri" w:hAnsi="Amiri" w:eastAsia="Amiri" w:cs="Amiri"/>
          <w:color w:val="111111"/>
          <w:sz w:val="28"/>
          <w:sz w:val="28"/>
          <w:szCs w:val="28"/>
          <w:rtl w:val="true"/>
          <w:lang w:bidi="ar-SA"/>
        </w:rPr>
        <w:t xml:space="preserve">موتور جستجوى اسلامى با طعم وهابيت،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۶٨</w:t>
      </w:r>
    </w:p>
    <w:p>
      <w:pPr>
        <w:pStyle w:val="BookText"/>
        <w:rPr/>
      </w:pPr>
      <w:r>
        <w:rPr>
          <w:rFonts w:ascii="IRNazanin" w:hAnsi="IRNazanin" w:eastAsia="IRNazanin"/>
          <w:color w:val="111111"/>
          <w:sz w:val="28"/>
          <w:sz w:val="28"/>
          <w:szCs w:val="28"/>
          <w:rtl w:val="true"/>
          <w:lang w:bidi="fa-IR"/>
        </w:rPr>
        <w:t xml:space="preserve">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علماى وهابى، </w:t>
      </w:r>
      <w:r>
        <w:rPr>
          <w:rFonts w:eastAsia="IRNazanin" w:cs="IRNazanin"/>
          <w:color w:val="111111"/>
          <w:sz w:val="28"/>
          <w:szCs w:val="28"/>
          <w:lang w:bidi="fa-IR"/>
        </w:rPr>
        <w:t>22</w:t>
      </w:r>
      <w:r>
        <w:rPr>
          <w:rFonts w:ascii="IRNazanin" w:hAnsi="IRNazanin" w:eastAsia="IRNazanin"/>
          <w:color w:val="111111"/>
          <w:sz w:val="28"/>
          <w:sz w:val="28"/>
          <w:szCs w:val="28"/>
          <w:lang w:bidi="fa-IR"/>
        </w:rPr>
        <w:t>٧</w:t>
      </w:r>
    </w:p>
    <w:p>
      <w:pPr>
        <w:pStyle w:val="BookText"/>
        <w:rPr/>
      </w:pPr>
      <w:r>
        <w:rPr>
          <w:rFonts w:ascii="Amiri" w:hAnsi="Amiri" w:eastAsia="Amiri" w:cs="Amiri"/>
          <w:color w:val="111111"/>
          <w:sz w:val="28"/>
          <w:sz w:val="28"/>
          <w:szCs w:val="28"/>
          <w:rtl w:val="true"/>
          <w:lang w:bidi="ar-SA"/>
        </w:rPr>
        <w:t xml:space="preserve">نامه حضرت آيت الله العظمى مكارم شيرازى به مفتى عربستان، عبدالعزيز آل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مفتى و رئيس هيئت كبار العلماء عربستان 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٠۶</w:t>
      </w:r>
    </w:p>
    <w:p>
      <w:pPr>
        <w:pStyle w:val="BookText"/>
        <w:rPr/>
      </w:pPr>
      <w:r>
        <w:rPr>
          <w:rFonts w:ascii="Amiri" w:hAnsi="Amiri" w:eastAsia="Amiri" w:cs="Amiri"/>
          <w:color w:val="111111"/>
          <w:sz w:val="28"/>
          <w:sz w:val="28"/>
          <w:szCs w:val="28"/>
          <w:rtl w:val="true"/>
          <w:lang w:bidi="ar-SA"/>
        </w:rPr>
        <w:t xml:space="preserve">نسخه‌اى نادر از حضور وهابيون در خليج فارس،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نظريه تأويل ابن تيميه و علامه حلى در مورد صفات خداوند،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٩٨</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پلاستيكى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٠۶</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نقد أصول المنهج السلفى فى الإلهيات،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۶٩</w:t>
      </w:r>
    </w:p>
    <w:p>
      <w:pPr>
        <w:pStyle w:val="BookText"/>
        <w:rPr/>
      </w:pPr>
      <w:r>
        <w:rPr>
          <w:rFonts w:ascii="IRNazanin" w:hAnsi="IRNazanin" w:eastAsia="IRNazanin"/>
          <w:color w:val="111111"/>
          <w:sz w:val="28"/>
          <w:sz w:val="28"/>
          <w:szCs w:val="28"/>
          <w:rtl w:val="true"/>
          <w:lang w:bidi="fa-IR"/>
        </w:rPr>
        <w:t xml:space="preserve">نقد ديدگاه ابن تيميه درباره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۶٨</w:t>
      </w:r>
    </w:p>
    <w:p>
      <w:pPr>
        <w:pStyle w:val="BookText"/>
        <w:rPr/>
      </w:pPr>
      <w:r>
        <w:rPr>
          <w:rFonts w:ascii="IRNazanin" w:hAnsi="IRNazanin" w:eastAsia="IRNazanin"/>
          <w:color w:val="111111"/>
          <w:sz w:val="28"/>
          <w:sz w:val="28"/>
          <w:szCs w:val="28"/>
          <w:rtl w:val="true"/>
          <w:lang w:bidi="fa-IR"/>
        </w:rPr>
        <w:t xml:space="preserve">نقد ديدگاه ابن‌عبدالوهاب از كتاب مجموعة التوحيد، </w:t>
      </w:r>
      <w:r>
        <w:rPr>
          <w:rFonts w:eastAsia="IRNazanin" w:cs="IRNazanin"/>
          <w:color w:val="111111"/>
          <w:sz w:val="28"/>
          <w:szCs w:val="28"/>
          <w:lang w:bidi="fa-IR"/>
        </w:rPr>
        <w:t>25</w:t>
      </w:r>
      <w:r>
        <w:rPr>
          <w:rFonts w:ascii="IRNazanin" w:hAnsi="IRNazanin" w:eastAsia="IRNazanin"/>
          <w:color w:val="111111"/>
          <w:sz w:val="28"/>
          <w:sz w:val="28"/>
          <w:szCs w:val="28"/>
          <w:lang w:bidi="fa-IR"/>
        </w:rPr>
        <w:t>٠</w:t>
      </w:r>
    </w:p>
    <w:p>
      <w:pPr>
        <w:pStyle w:val="BookText"/>
        <w:rPr/>
      </w:pPr>
      <w:r>
        <w:rPr>
          <w:rFonts w:ascii="IRNazanin" w:hAnsi="IRNazanin" w:eastAsia="IRNazanin"/>
          <w:color w:val="111111"/>
          <w:sz w:val="28"/>
          <w:sz w:val="28"/>
          <w:szCs w:val="28"/>
          <w:rtl w:val="true"/>
          <w:lang w:bidi="fa-IR"/>
        </w:rPr>
        <w:t xml:space="preserve">نقد ديدگاه المنار در تفسير آيات شفاعت، </w:t>
      </w:r>
      <w:r>
        <w:rPr>
          <w:rFonts w:eastAsia="IRNazanin" w:cs="IRNazanin"/>
          <w:color w:val="111111"/>
          <w:sz w:val="28"/>
          <w:szCs w:val="28"/>
          <w:lang w:bidi="fa-IR"/>
        </w:rPr>
        <w:t>1</w:t>
      </w:r>
      <w:r>
        <w:rPr>
          <w:rFonts w:ascii="IRNazanin" w:hAnsi="IRNazanin" w:eastAsia="IRNazanin"/>
          <w:color w:val="111111"/>
          <w:sz w:val="28"/>
          <w:sz w:val="28"/>
          <w:szCs w:val="28"/>
          <w:lang w:bidi="fa-IR"/>
        </w:rPr>
        <w:t>٨</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نقد ديدگاه سلفيه درباره مجاز در قرآن، </w:t>
      </w:r>
      <w:r>
        <w:rPr>
          <w:rFonts w:eastAsia="IRNazanin" w:cs="IRNazanin"/>
          <w:color w:val="111111"/>
          <w:sz w:val="28"/>
          <w:szCs w:val="28"/>
          <w:lang w:bidi="fa-IR"/>
        </w:rPr>
        <w:t>24</w:t>
      </w:r>
      <w:r>
        <w:rPr>
          <w:rFonts w:ascii="IRNazanin" w:hAnsi="IRNazanin" w:eastAsia="IRNazanin"/>
          <w:color w:val="111111"/>
          <w:sz w:val="28"/>
          <w:sz w:val="28"/>
          <w:szCs w:val="28"/>
          <w:lang w:bidi="fa-IR"/>
        </w:rPr>
        <w:t>٩</w:t>
      </w:r>
    </w:p>
    <w:p>
      <w:pPr>
        <w:pStyle w:val="BookText"/>
        <w:rPr/>
      </w:pPr>
      <w:r>
        <w:rPr>
          <w:rFonts w:ascii="IRNazanin" w:hAnsi="IRNazanin" w:eastAsia="IRNazanin"/>
          <w:color w:val="111111"/>
          <w:sz w:val="28"/>
          <w:sz w:val="28"/>
          <w:szCs w:val="28"/>
          <w:rtl w:val="true"/>
          <w:lang w:bidi="fa-IR"/>
        </w:rPr>
        <w:t xml:space="preserve">نقد ديدگاه وهابيت درباره حديث سفينه، </w:t>
      </w:r>
      <w:r>
        <w:rPr>
          <w:rFonts w:eastAsia="IRNazanin" w:cs="IRNazanin"/>
          <w:color w:val="111111"/>
          <w:sz w:val="28"/>
          <w:szCs w:val="28"/>
          <w:lang w:bidi="fa-IR"/>
        </w:rPr>
        <w:t>3</w:t>
      </w:r>
      <w:r>
        <w:rPr>
          <w:rFonts w:ascii="IRNazanin" w:hAnsi="IRNazanin" w:eastAsia="IRNazanin"/>
          <w:color w:val="111111"/>
          <w:sz w:val="28"/>
          <w:sz w:val="28"/>
          <w:szCs w:val="28"/>
          <w:lang w:bidi="fa-IR"/>
        </w:rPr>
        <w:t>٩</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نقد ديدگاه وهابيت درباره شفاعت ازمنظر وحى و عقل، </w:t>
      </w:r>
      <w:r>
        <w:rPr>
          <w:rFonts w:eastAsia="IRNazanin" w:cs="IRNazanin"/>
          <w:color w:val="111111"/>
          <w:sz w:val="28"/>
          <w:szCs w:val="28"/>
          <w:lang w:bidi="fa-IR"/>
        </w:rPr>
        <w:t>3</w:t>
      </w:r>
      <w:r>
        <w:rPr>
          <w:rFonts w:ascii="IRNazanin" w:hAnsi="IRNazanin" w:eastAsia="IRNazanin"/>
          <w:color w:val="111111"/>
          <w:sz w:val="28"/>
          <w:sz w:val="28"/>
          <w:szCs w:val="28"/>
          <w:lang w:bidi="fa-IR"/>
        </w:rPr>
        <w:t>٧٧</w:t>
      </w:r>
    </w:p>
    <w:p>
      <w:pPr>
        <w:pStyle w:val="BookText"/>
        <w:rPr/>
      </w:pPr>
      <w:r>
        <w:rPr>
          <w:rFonts w:ascii="IRNazanin" w:hAnsi="IRNazanin" w:eastAsia="IRNazanin"/>
          <w:color w:val="111111"/>
          <w:sz w:val="28"/>
          <w:sz w:val="28"/>
          <w:szCs w:val="28"/>
          <w:rtl w:val="true"/>
          <w:lang w:bidi="fa-IR"/>
        </w:rPr>
        <w:t xml:space="preserve">نقد ديدگاههاى اهل سنّت درباره حديث غدير، </w:t>
      </w:r>
      <w:r>
        <w:rPr>
          <w:rFonts w:eastAsia="IRNazanin" w:cs="IRNazanin"/>
          <w:color w:val="111111"/>
          <w:sz w:val="28"/>
          <w:szCs w:val="28"/>
          <w:lang w:bidi="fa-IR"/>
        </w:rPr>
        <w:t>3</w:t>
      </w:r>
      <w:r>
        <w:rPr>
          <w:rFonts w:ascii="IRNazanin" w:hAnsi="IRNazanin" w:eastAsia="IRNazanin"/>
          <w:color w:val="111111"/>
          <w:sz w:val="28"/>
          <w:sz w:val="28"/>
          <w:szCs w:val="28"/>
          <w:lang w:bidi="fa-IR"/>
        </w:rPr>
        <w:t>٩۶</w:t>
      </w:r>
    </w:p>
    <w:p>
      <w:pPr>
        <w:pStyle w:val="BookText"/>
        <w:rPr/>
      </w:pPr>
      <w:r>
        <w:rPr>
          <w:rFonts w:ascii="IRNazanin" w:hAnsi="IRNazanin" w:eastAsia="IRNazanin"/>
          <w:color w:val="111111"/>
          <w:sz w:val="28"/>
          <w:sz w:val="28"/>
          <w:szCs w:val="28"/>
          <w:rtl w:val="true"/>
          <w:lang w:bidi="fa-IR"/>
        </w:rPr>
        <w:t xml:space="preserve">نقد سلفيه در ديدگاه آنان نسبت به مسؤوليت انبيا به امتشان، </w:t>
      </w:r>
      <w:r>
        <w:rPr>
          <w:rFonts w:eastAsia="IRNazanin" w:cs="IRNazanin"/>
          <w:color w:val="111111"/>
          <w:sz w:val="28"/>
          <w:szCs w:val="28"/>
          <w:lang w:bidi="fa-IR"/>
        </w:rPr>
        <w:t>1</w:t>
      </w:r>
      <w:r>
        <w:rPr>
          <w:rFonts w:ascii="IRNazanin" w:hAnsi="IRNazanin" w:eastAsia="IRNazanin"/>
          <w:color w:val="111111"/>
          <w:sz w:val="28"/>
          <w:sz w:val="28"/>
          <w:szCs w:val="28"/>
          <w:lang w:bidi="fa-IR"/>
        </w:rPr>
        <w:t>٧٠</w:t>
      </w:r>
    </w:p>
    <w:p>
      <w:pPr>
        <w:pStyle w:val="BookText"/>
        <w:rPr/>
      </w:pPr>
      <w:r>
        <w:rPr>
          <w:rFonts w:ascii="Amiri" w:hAnsi="Amiri" w:eastAsia="Amiri" w:cs="Amiri"/>
          <w:color w:val="111111"/>
          <w:sz w:val="28"/>
          <w:sz w:val="28"/>
          <w:szCs w:val="28"/>
          <w:rtl w:val="true"/>
          <w:lang w:bidi="ar-SA"/>
        </w:rPr>
        <w:t xml:space="preserve">نقد شبهات دكتر قفارى،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٠٧</w:t>
      </w:r>
    </w:p>
    <w:p>
      <w:pPr>
        <w:pStyle w:val="BookText"/>
        <w:rPr/>
      </w:pPr>
      <w:r>
        <w:rPr>
          <w:rFonts w:ascii="Amiri" w:hAnsi="Amiri" w:eastAsia="Amiri" w:cs="Amiri"/>
          <w:color w:val="111111"/>
          <w:sz w:val="28"/>
          <w:sz w:val="28"/>
          <w:szCs w:val="28"/>
          <w:rtl w:val="true"/>
          <w:lang w:bidi="ar-SA"/>
        </w:rPr>
        <w:t xml:space="preserve">نقد مبانى سلفيه در توحيد،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۶٩</w:t>
      </w:r>
    </w:p>
    <w:p>
      <w:pPr>
        <w:pStyle w:val="BookText"/>
        <w:rPr/>
      </w:pPr>
      <w:r>
        <w:rPr>
          <w:rFonts w:ascii="Amiri" w:hAnsi="Amiri" w:eastAsia="Amiri" w:cs="Amiri"/>
          <w:color w:val="111111"/>
          <w:sz w:val="28"/>
          <w:sz w:val="28"/>
          <w:szCs w:val="28"/>
          <w:rtl w:val="true"/>
          <w:lang w:bidi="ar-SA"/>
        </w:rPr>
        <w:t xml:space="preserve">نقد و بررسى تفسير رشيد رضا از آيه ولايت،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نقد و بررسى تكلم خدا از نظر ابن تيميه،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نقدى بر انديشه وهابيت در تخريب قبوربه انگيزه هشتم شوال سالروز تخريب بقيع، </w:t>
      </w:r>
      <w:r>
        <w:rPr>
          <w:rFonts w:eastAsia="IRNazanin" w:cs="IRNazanin"/>
          <w:color w:val="111111"/>
          <w:sz w:val="28"/>
          <w:szCs w:val="28"/>
          <w:lang w:bidi="fa-IR"/>
        </w:rPr>
        <w:t>1</w:t>
      </w:r>
      <w:r>
        <w:rPr>
          <w:rFonts w:ascii="IRNazanin" w:hAnsi="IRNazanin" w:eastAsia="IRNazanin"/>
          <w:color w:val="111111"/>
          <w:sz w:val="28"/>
          <w:sz w:val="28"/>
          <w:szCs w:val="28"/>
          <w:lang w:bidi="fa-IR"/>
        </w:rPr>
        <w:t>٨٧</w:t>
      </w:r>
    </w:p>
    <w:p>
      <w:pPr>
        <w:pStyle w:val="BookText"/>
        <w:rPr/>
      </w:pPr>
      <w:r>
        <w:rPr>
          <w:rFonts w:ascii="IRNazanin" w:hAnsi="IRNazanin" w:eastAsia="IRNazanin"/>
          <w:color w:val="111111"/>
          <w:sz w:val="28"/>
          <w:sz w:val="28"/>
          <w:szCs w:val="28"/>
          <w:rtl w:val="true"/>
          <w:lang w:bidi="fa-IR"/>
        </w:rPr>
        <w:t xml:space="preserve">نقدى بر آرايى چند از فرقه وهابيت، </w:t>
      </w:r>
      <w:r>
        <w:rPr>
          <w:rFonts w:eastAsia="IRNazanin" w:cs="IRNazanin"/>
          <w:color w:val="111111"/>
          <w:sz w:val="28"/>
          <w:szCs w:val="28"/>
          <w:lang w:bidi="fa-IR"/>
        </w:rPr>
        <w:t>42</w:t>
      </w:r>
      <w:r>
        <w:rPr>
          <w:rFonts w:ascii="IRNazanin" w:hAnsi="IRNazanin" w:eastAsia="IRNazanin"/>
          <w:color w:val="111111"/>
          <w:sz w:val="28"/>
          <w:sz w:val="28"/>
          <w:szCs w:val="28"/>
          <w:lang w:bidi="fa-IR"/>
        </w:rPr>
        <w:t>٧</w:t>
      </w:r>
    </w:p>
    <w:p>
      <w:pPr>
        <w:pStyle w:val="BookText"/>
        <w:rPr/>
      </w:pPr>
      <w:r>
        <w:rPr>
          <w:rFonts w:ascii="IRNazanin" w:hAnsi="IRNazanin" w:eastAsia="IRNazanin"/>
          <w:color w:val="111111"/>
          <w:sz w:val="28"/>
          <w:sz w:val="28"/>
          <w:szCs w:val="28"/>
          <w:rtl w:val="true"/>
          <w:lang w:bidi="fa-IR"/>
        </w:rPr>
        <w:t xml:space="preserve">نقش و تاثير وهابيت در بحران چچن، </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نگاهى اجمالى به وهابيگرى، </w:t>
      </w:r>
      <w:r>
        <w:rPr>
          <w:rFonts w:eastAsia="IRNazanin" w:cs="IRNazanin"/>
          <w:color w:val="111111"/>
          <w:sz w:val="28"/>
          <w:szCs w:val="28"/>
          <w:lang w:bidi="fa-IR"/>
        </w:rPr>
        <w:t>3</w:t>
      </w:r>
      <w:r>
        <w:rPr>
          <w:rFonts w:ascii="IRNazanin" w:hAnsi="IRNazanin" w:eastAsia="IRNazanin"/>
          <w:color w:val="111111"/>
          <w:sz w:val="28"/>
          <w:sz w:val="28"/>
          <w:szCs w:val="28"/>
          <w:lang w:bidi="fa-IR"/>
        </w:rPr>
        <w:t>٨٧</w:t>
      </w:r>
    </w:p>
    <w:p>
      <w:pPr>
        <w:pStyle w:val="BookText"/>
        <w:rPr/>
      </w:pPr>
      <w:r>
        <w:rPr>
          <w:rFonts w:ascii="IRNazanin" w:hAnsi="IRNazanin" w:eastAsia="IRNazanin"/>
          <w:color w:val="111111"/>
          <w:sz w:val="28"/>
          <w:sz w:val="28"/>
          <w:szCs w:val="28"/>
          <w:rtl w:val="true"/>
          <w:lang w:bidi="fa-IR"/>
        </w:rPr>
        <w:t xml:space="preserve">نگاهى بر وهابيت، </w:t>
      </w:r>
      <w:r>
        <w:rPr>
          <w:rFonts w:eastAsia="IRNazanin" w:cs="IRNazanin"/>
          <w:color w:val="111111"/>
          <w:sz w:val="28"/>
          <w:szCs w:val="28"/>
          <w:lang w:bidi="fa-IR"/>
        </w:rPr>
        <w:t>3</w:t>
      </w:r>
      <w:r>
        <w:rPr>
          <w:rFonts w:ascii="IRNazanin" w:hAnsi="IRNazanin" w:eastAsia="IRNazanin"/>
          <w:color w:val="111111"/>
          <w:sz w:val="28"/>
          <w:sz w:val="28"/>
          <w:szCs w:val="28"/>
          <w:lang w:bidi="fa-IR"/>
        </w:rPr>
        <w:t>٧</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نگاهى به زندگى بنيان‌گذار وهابيت،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نگاهى به سرگذشت دكتر سيد محمد تيجانى سماوى،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نگاهى به عدالت در آراى انديشمندان سلفى معاصر،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نگرش اهل سنت به وهابيت، </w:t>
      </w:r>
      <w:r>
        <w:rPr>
          <w:rFonts w:eastAsia="IRNazanin" w:cs="IRNazanin"/>
          <w:color w:val="111111"/>
          <w:sz w:val="28"/>
          <w:szCs w:val="28"/>
          <w:lang w:bidi="fa-IR"/>
        </w:rPr>
        <w:t>3</w:t>
      </w:r>
      <w:r>
        <w:rPr>
          <w:rFonts w:ascii="IRNazanin" w:hAnsi="IRNazanin" w:eastAsia="IRNazanin"/>
          <w:color w:val="111111"/>
          <w:sz w:val="28"/>
          <w:sz w:val="28"/>
          <w:szCs w:val="28"/>
          <w:lang w:bidi="fa-IR"/>
        </w:rPr>
        <w:t>٧</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نماذج من فتن ابن تيمية و مواقف العلماء منها،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٠</w:t>
      </w:r>
    </w:p>
    <w:p>
      <w:pPr>
        <w:pStyle w:val="BookText"/>
        <w:rPr/>
      </w:pPr>
      <w:r>
        <w:rPr>
          <w:rFonts w:ascii="IRNazanin" w:hAnsi="IRNazanin" w:eastAsia="IRNazanin"/>
          <w:color w:val="111111"/>
          <w:sz w:val="28"/>
          <w:sz w:val="28"/>
          <w:szCs w:val="28"/>
          <w:rtl w:val="true"/>
          <w:lang w:bidi="fa-IR"/>
        </w:rPr>
        <w:t xml:space="preserve">واكنش برخى مراجع به فتنه انگيزى علماى وهابى، </w:t>
      </w:r>
      <w:r>
        <w:rPr>
          <w:rFonts w:eastAsia="IRNazanin" w:cs="IRNazanin"/>
          <w:color w:val="111111"/>
          <w:sz w:val="28"/>
          <w:szCs w:val="28"/>
          <w:lang w:bidi="fa-IR"/>
        </w:rPr>
        <w:t>15</w:t>
      </w:r>
      <w:r>
        <w:rPr>
          <w:rFonts w:ascii="IRNazanin" w:hAnsi="IRNazanin" w:eastAsia="IRNazanin"/>
          <w:color w:val="111111"/>
          <w:sz w:val="28"/>
          <w:sz w:val="28"/>
          <w:szCs w:val="28"/>
          <w:lang w:bidi="fa-IR"/>
        </w:rPr>
        <w:t>٨</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وحدتگرايى در سيره اهل بيت، </w:t>
      </w:r>
      <w:r>
        <w:rPr>
          <w:rFonts w:eastAsia="IRNazanin" w:cs="IRNazanin"/>
          <w:color w:val="111111"/>
          <w:sz w:val="28"/>
          <w:szCs w:val="28"/>
          <w:lang w:bidi="fa-IR"/>
        </w:rPr>
        <w:t>43</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وهابى ديروز، ملحد امروز،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وهّابيان در مسير طالبى،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٨٩</w:t>
      </w:r>
    </w:p>
    <w:p>
      <w:pPr>
        <w:pStyle w:val="BookText"/>
        <w:rPr/>
      </w:pPr>
      <w:r>
        <w:rPr>
          <w:rFonts w:ascii="Amiri" w:hAnsi="Amiri" w:eastAsia="Amiri" w:cs="Amiri"/>
          <w:color w:val="111111"/>
          <w:sz w:val="28"/>
          <w:sz w:val="28"/>
          <w:szCs w:val="28"/>
          <w:rtl w:val="true"/>
          <w:lang w:bidi="ar-SA"/>
        </w:rPr>
        <w:t xml:space="preserve">وهابيان و تحريف قرآن كريم،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وهابيان و توحيد در اسما و صفات،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وهابيت، مشكل اتحاد و انسجام،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وهابيت از آغاز تا كنون،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٠٠</w:t>
      </w:r>
    </w:p>
    <w:p>
      <w:pPr>
        <w:pStyle w:val="BookText"/>
        <w:rPr/>
      </w:pPr>
      <w:r>
        <w:rPr>
          <w:rFonts w:ascii="Amiri" w:hAnsi="Amiri" w:eastAsia="Amiri" w:cs="Amiri"/>
          <w:color w:val="111111"/>
          <w:sz w:val="28"/>
          <w:sz w:val="28"/>
          <w:szCs w:val="28"/>
          <w:rtl w:val="true"/>
          <w:lang w:bidi="ar-SA"/>
        </w:rPr>
        <w:t xml:space="preserve">وهابيت از منظر علامه بلاغى،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٧٠</w:t>
      </w:r>
    </w:p>
    <w:p>
      <w:pPr>
        <w:pStyle w:val="BookText"/>
        <w:rPr/>
      </w:pPr>
      <w:r>
        <w:rPr>
          <w:rFonts w:ascii="IRNazanin" w:hAnsi="IRNazanin" w:eastAsia="IRNazanin"/>
          <w:color w:val="111111"/>
          <w:sz w:val="28"/>
          <w:sz w:val="28"/>
          <w:szCs w:val="28"/>
          <w:rtl w:val="true"/>
          <w:lang w:bidi="fa-IR"/>
        </w:rPr>
        <w:t xml:space="preserve">وهابيت از نگاهى ديگر،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وهابيت اشغال جنايت،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وهابيت آيين تشبيه و تجسيم،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وهابيت بر سر دوراهى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آية الله ناصر مكارم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٠۶</w:t>
      </w:r>
    </w:p>
    <w:p>
      <w:pPr>
        <w:pStyle w:val="BookText"/>
        <w:rPr/>
      </w:pPr>
      <w:r>
        <w:rPr>
          <w:rFonts w:ascii="IRNazanin" w:hAnsi="IRNazanin" w:eastAsia="IRNazanin"/>
          <w:color w:val="111111"/>
          <w:sz w:val="28"/>
          <w:sz w:val="28"/>
          <w:szCs w:val="28"/>
          <w:rtl w:val="true"/>
          <w:lang w:bidi="fa-IR"/>
        </w:rPr>
        <w:t xml:space="preserve">وهابيت تهديدى براى ثبات دينى و يكپارچگى مذهبى جمهورى آذربايجان، </w:t>
      </w:r>
      <w:r>
        <w:rPr>
          <w:rFonts w:eastAsia="IRNazanin" w:cs="IRNazanin"/>
          <w:color w:val="111111"/>
          <w:sz w:val="28"/>
          <w:szCs w:val="28"/>
          <w:lang w:bidi="fa-IR"/>
        </w:rPr>
        <w:t>4</w:t>
      </w:r>
      <w:r>
        <w:rPr>
          <w:rFonts w:ascii="IRNazanin" w:hAnsi="IRNazanin" w:eastAsia="IRNazanin"/>
          <w:color w:val="111111"/>
          <w:sz w:val="28"/>
          <w:sz w:val="28"/>
          <w:szCs w:val="28"/>
          <w:lang w:bidi="fa-IR"/>
        </w:rPr>
        <w:t>٠٠</w:t>
      </w:r>
    </w:p>
    <w:p>
      <w:pPr>
        <w:pStyle w:val="BookText"/>
        <w:rPr/>
      </w:pPr>
      <w:r>
        <w:rPr>
          <w:rFonts w:ascii="Amiri" w:hAnsi="Amiri" w:eastAsia="Amiri" w:cs="Amiri"/>
          <w:color w:val="111111"/>
          <w:sz w:val="28"/>
          <w:sz w:val="28"/>
          <w:szCs w:val="28"/>
          <w:rtl w:val="true"/>
          <w:lang w:bidi="ar-SA"/>
        </w:rPr>
        <w:t xml:space="preserve">وهابيت جديد،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٨٧</w:t>
      </w:r>
    </w:p>
    <w:p>
      <w:pPr>
        <w:pStyle w:val="BookText"/>
        <w:rPr/>
      </w:pPr>
      <w:r>
        <w:rPr>
          <w:rFonts w:ascii="Amiri" w:hAnsi="Amiri" w:eastAsia="Amiri" w:cs="Amiri"/>
          <w:color w:val="111111"/>
          <w:sz w:val="28"/>
          <w:sz w:val="28"/>
          <w:szCs w:val="28"/>
          <w:rtl w:val="true"/>
          <w:lang w:bidi="ar-SA"/>
        </w:rPr>
        <w:t xml:space="preserve">وهابيت در اندونزى،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 xml:space="preserve">وهابيت در آيينه تاريخ،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وهابيت سبب بدنامى اسلام شده است،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وهابيت مانع انسجام اسلامى،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وهابيت معاصر عليه مذهب در دارالسلام،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٧٠</w:t>
      </w:r>
    </w:p>
    <w:p>
      <w:pPr>
        <w:pStyle w:val="BookText"/>
        <w:rPr/>
      </w:pPr>
      <w:r>
        <w:rPr>
          <w:rFonts w:ascii="Amiri" w:hAnsi="Amiri" w:eastAsia="Amiri" w:cs="Amiri"/>
          <w:color w:val="111111"/>
          <w:sz w:val="28"/>
          <w:sz w:val="28"/>
          <w:szCs w:val="28"/>
          <w:rtl w:val="true"/>
          <w:lang w:bidi="ar-SA"/>
        </w:rPr>
        <w:t xml:space="preserve">وهابيت و ايران،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٧۶</w:t>
      </w:r>
    </w:p>
    <w:p>
      <w:pPr>
        <w:pStyle w:val="BookText"/>
        <w:rPr/>
      </w:pPr>
      <w:r>
        <w:rPr>
          <w:rFonts w:ascii="IRNazanin" w:hAnsi="IRNazanin" w:eastAsia="IRNazanin"/>
          <w:color w:val="111111"/>
          <w:sz w:val="28"/>
          <w:sz w:val="28"/>
          <w:szCs w:val="28"/>
          <w:rtl w:val="true"/>
          <w:lang w:bidi="fa-IR"/>
        </w:rPr>
        <w:t xml:space="preserve">وهابيت و آل سعود از ديدگاه امام خمينى،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وهابيت و بهائيت امتداد دو جريان،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وهابيت و تاريخچه پيدايش آن، </w:t>
      </w:r>
      <w:r>
        <w:rPr>
          <w:rFonts w:eastAsia="IRNazanin" w:cs="IRNazanin"/>
          <w:color w:val="111111"/>
          <w:sz w:val="28"/>
          <w:szCs w:val="28"/>
          <w:lang w:bidi="fa-IR"/>
        </w:rPr>
        <w:t>23</w:t>
      </w:r>
      <w:r>
        <w:rPr>
          <w:rFonts w:ascii="IRNazanin" w:hAnsi="IRNazanin" w:eastAsia="IRNazanin"/>
          <w:color w:val="111111"/>
          <w:sz w:val="28"/>
          <w:sz w:val="28"/>
          <w:szCs w:val="28"/>
          <w:lang w:bidi="fa-IR"/>
        </w:rPr>
        <w:t>٧</w:t>
      </w:r>
    </w:p>
    <w:p>
      <w:pPr>
        <w:pStyle w:val="BookText"/>
        <w:rPr/>
      </w:pPr>
      <w:r>
        <w:rPr>
          <w:rFonts w:ascii="Amiri" w:hAnsi="Amiri" w:eastAsia="Amiri" w:cs="Amiri"/>
          <w:color w:val="111111"/>
          <w:sz w:val="28"/>
          <w:sz w:val="28"/>
          <w:szCs w:val="28"/>
          <w:rtl w:val="true"/>
          <w:lang w:bidi="ar-SA"/>
        </w:rPr>
        <w:t xml:space="preserve">وهابيت و تحريف ميراث‌هاى علمى،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٠٩</w:t>
      </w:r>
    </w:p>
    <w:p>
      <w:pPr>
        <w:pStyle w:val="BookText"/>
        <w:rPr/>
      </w:pPr>
      <w:r>
        <w:rPr>
          <w:rFonts w:ascii="Amiri" w:hAnsi="Amiri" w:eastAsia="Amiri" w:cs="Amiri"/>
          <w:color w:val="111111"/>
          <w:sz w:val="28"/>
          <w:sz w:val="28"/>
          <w:szCs w:val="28"/>
          <w:rtl w:val="true"/>
          <w:lang w:bidi="ar-SA"/>
        </w:rPr>
        <w:t xml:space="preserve">وهابيت و تشيع در خليج فارس،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٨٩</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وهابيت و ناامنى در پاكستان، </w:t>
      </w:r>
      <w:r>
        <w:rPr>
          <w:rFonts w:eastAsia="IRNazanin" w:cs="IRNazanin"/>
          <w:color w:val="111111"/>
          <w:sz w:val="28"/>
          <w:szCs w:val="28"/>
          <w:lang w:bidi="fa-IR"/>
        </w:rPr>
        <w:t>1</w:t>
      </w:r>
      <w:r>
        <w:rPr>
          <w:rFonts w:ascii="IRNazanin" w:hAnsi="IRNazanin" w:eastAsia="IRNazanin"/>
          <w:color w:val="111111"/>
          <w:sz w:val="28"/>
          <w:sz w:val="28"/>
          <w:szCs w:val="28"/>
          <w:lang w:bidi="fa-IR"/>
        </w:rPr>
        <w:t>٩٨</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وهابيت هنرى و سريال هاى دينى،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٧٠</w:t>
      </w:r>
    </w:p>
    <w:p>
      <w:pPr>
        <w:pStyle w:val="BookText"/>
        <w:rPr/>
      </w:pPr>
      <w:r>
        <w:rPr>
          <w:rFonts w:ascii="Amiri" w:hAnsi="Amiri" w:eastAsia="Amiri" w:cs="Amiri"/>
          <w:color w:val="111111"/>
          <w:sz w:val="28"/>
          <w:sz w:val="28"/>
          <w:szCs w:val="28"/>
          <w:rtl w:val="true"/>
          <w:lang w:bidi="ar-SA"/>
        </w:rPr>
        <w:t xml:space="preserve">وهابيت،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وهابيت، آهنگ تفرقه و نفاق، </w:t>
      </w:r>
      <w:r>
        <w:rPr>
          <w:rFonts w:eastAsia="IRNazanin" w:cs="IRNazanin"/>
          <w:color w:val="111111"/>
          <w:sz w:val="28"/>
          <w:szCs w:val="28"/>
          <w:lang w:bidi="fa-IR"/>
        </w:rPr>
        <w:t>2</w:t>
      </w:r>
      <w:r>
        <w:rPr>
          <w:rFonts w:ascii="IRNazanin" w:hAnsi="IRNazanin" w:eastAsia="IRNazanin"/>
          <w:color w:val="111111"/>
          <w:sz w:val="28"/>
          <w:sz w:val="28"/>
          <w:szCs w:val="28"/>
          <w:lang w:bidi="fa-IR"/>
        </w:rPr>
        <w:t>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٧</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وهابيت، قدرت رسانه اى و هياهوى فوق العاده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٩۶</w:t>
      </w:r>
    </w:p>
    <w:p>
      <w:pPr>
        <w:pStyle w:val="BookText"/>
        <w:rPr/>
      </w:pPr>
      <w:r>
        <w:rPr>
          <w:rFonts w:ascii="IRNazanin" w:hAnsi="IRNazanin" w:eastAsia="IRNazanin"/>
          <w:color w:val="111111"/>
          <w:sz w:val="28"/>
          <w:sz w:val="28"/>
          <w:szCs w:val="28"/>
          <w:rtl w:val="true"/>
          <w:lang w:bidi="fa-IR"/>
        </w:rPr>
        <w:t xml:space="preserve">وهابيت؛ تاريخچه و نقد انديشه‌ها،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وهابيت؛ فرقه‌اى ويرانگر و آدم‌كش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ميزگردى با حضور كارشناسان مطرح شد،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وهابيون و هويت شيعى در عربستان،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وهابيت؛ بدعت استعمار در سرزمين وحى،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۶</w:t>
      </w:r>
    </w:p>
    <w:p>
      <w:pPr>
        <w:pStyle w:val="BookText"/>
        <w:rPr/>
      </w:pPr>
      <w:r>
        <w:rPr>
          <w:rFonts w:ascii="IRNazanin" w:hAnsi="IRNazanin" w:eastAsia="IRNazanin"/>
          <w:color w:val="111111"/>
          <w:sz w:val="28"/>
          <w:sz w:val="28"/>
          <w:szCs w:val="28"/>
          <w:rtl w:val="true"/>
          <w:lang w:bidi="fa-IR"/>
        </w:rPr>
        <w:t xml:space="preserve">ويرانگرى، </w:t>
      </w:r>
      <w:r>
        <w:rPr>
          <w:rFonts w:eastAsia="IRNazanin" w:cs="IRNazanin"/>
          <w:color w:val="111111"/>
          <w:sz w:val="28"/>
          <w:szCs w:val="28"/>
          <w:lang w:bidi="fa-IR"/>
        </w:rPr>
        <w:t>2</w:t>
      </w:r>
      <w:r>
        <w:rPr>
          <w:rFonts w:ascii="IRNazanin" w:hAnsi="IRNazanin" w:eastAsia="IRNazanin"/>
          <w:color w:val="111111"/>
          <w:sz w:val="28"/>
          <w:sz w:val="28"/>
          <w:szCs w:val="28"/>
          <w:lang w:bidi="fa-IR"/>
        </w:rPr>
        <w:t>٨</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ويژگى‌هاى پديده تكفير و موضوع سنت نبوى عليه السلام نسبت به آن، </w:t>
      </w:r>
      <w:r>
        <w:rPr>
          <w:rFonts w:eastAsia="IRNazanin" w:cs="IRNazanin"/>
          <w:color w:val="111111"/>
          <w:sz w:val="28"/>
          <w:szCs w:val="28"/>
          <w:lang w:bidi="fa-IR"/>
        </w:rPr>
        <w:t>3</w:t>
      </w:r>
      <w:r>
        <w:rPr>
          <w:rFonts w:ascii="IRNazanin" w:hAnsi="IRNazanin" w:eastAsia="IRNazanin"/>
          <w:color w:val="111111"/>
          <w:sz w:val="28"/>
          <w:sz w:val="28"/>
          <w:szCs w:val="28"/>
          <w:lang w:bidi="fa-IR"/>
        </w:rPr>
        <w:t>٨٨</w:t>
      </w:r>
    </w:p>
    <w:p>
      <w:pPr>
        <w:pStyle w:val="BookText"/>
        <w:rPr/>
      </w:pPr>
      <w:r>
        <w:rPr>
          <w:rFonts w:ascii="Amiri" w:hAnsi="Amiri" w:eastAsia="Amiri" w:cs="Amiri"/>
          <w:color w:val="111111"/>
          <w:sz w:val="28"/>
          <w:sz w:val="28"/>
          <w:szCs w:val="28"/>
          <w:rtl w:val="true"/>
          <w:lang w:bidi="ar-SA"/>
        </w:rPr>
        <w:t xml:space="preserve">ويل لهذه المفاهيم،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الهجوم على بيت الزهراء سلام الله عليها بين الحقيقة والأوهام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تحليلية،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٩٨</w:t>
      </w:r>
    </w:p>
    <w:p>
      <w:pPr>
        <w:pStyle w:val="BookText"/>
        <w:rPr/>
      </w:pPr>
      <w:r>
        <w:rPr>
          <w:rFonts w:ascii="Amiri" w:hAnsi="Amiri" w:eastAsia="Amiri" w:cs="Amiri"/>
          <w:color w:val="111111"/>
          <w:sz w:val="28"/>
          <w:sz w:val="28"/>
          <w:szCs w:val="28"/>
          <w:rtl w:val="true"/>
          <w:lang w:bidi="ar-SA"/>
        </w:rPr>
        <w:t xml:space="preserve">هجوم وهابيان به مدينه منوّره،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هل البداء من أصول الشيعة؟ ،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هوامش 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مذهب الشيعة،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٧</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 بام و دو هواى وهابيت،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44" w:name="pg1962_26015"/>
    </w:p>
    <w:p>
      <w:pPr>
        <w:pStyle w:val="Heading2"/>
        <w:numPr>
          <w:ilvl w:val="1"/>
          <w:numId w:val="1"/>
        </w:numPr>
        <w:rPr/>
      </w:pPr>
      <w:bookmarkStart w:id="45" w:name="__RefHeading___Toc3538970_3650668749"/>
      <w:bookmarkStart w:id="46" w:name="_Toc15"/>
      <w:bookmarkEnd w:id="44"/>
      <w:bookmarkEnd w:id="45"/>
      <w:r>
        <w:rPr>
          <w:rtl w:val="true"/>
        </w:rPr>
        <w:t>منابع و مآخذ</w:t>
      </w:r>
      <w:bookmarkEnd w:id="46"/>
    </w:p>
    <w:p>
      <w:pPr>
        <w:pStyle w:val="BookText"/>
        <w:rPr/>
      </w:pPr>
      <w:r>
        <w:rPr>
          <w:rFonts w:ascii="IRNazanin" w:hAnsi="IRNazanin" w:eastAsia="IRNazanin"/>
          <w:color w:val="111111"/>
          <w:sz w:val="28"/>
          <w:sz w:val="28"/>
          <w:szCs w:val="28"/>
          <w:rtl w:val="true"/>
          <w:lang w:bidi="fa-IR"/>
        </w:rPr>
        <w:t>در پروژه‌هاى كتابشناسى به دليل تعداد زياد منابعى كه مورد بررسى قرار مى‌گيرند، معمولا فهرست منابع ذكر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در اين كتابشناسى منبع استخراج بخشى از آثار ذكر شده است، لذا اطلاعات آن منابع در زير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جهت آشنايى پژوهشگران با مهمترين بانكهاى اطلاعاتى و پايگاه‌هاى اطلاع‌رسانى آدرس برخى از آنها 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آينه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آثار منتشر شده حوزه نمايندگى ولى فقيه در امور 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تحقيقات حج، تهران، نشر مشعر،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ايوب صبرى پاشا، ترجمه على اكبر مهدى‌پور، قاهره، الهدف للاعلام والنشر،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٠٠</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تأليفات شيعه در شبه قاره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w:t>
      </w:r>
      <w:r>
        <w:rPr>
          <w:rFonts w:eastAsia="IRNazanin" w:cs="IRNazanin"/>
          <w:color w:val="111111"/>
          <w:sz w:val="28"/>
          <w:szCs w:val="28"/>
          <w:lang w:bidi="fa-IR"/>
        </w:rPr>
        <w:t>125</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كتاب از مؤلفين شيعه هند و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شهسوار حسن نقوى، قم، دليل ما،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الذريعة الى تصانيف الشيعة، آقابزرگ طهراين، مطبعه اسلامى،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٩۶٨</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الشرق الاسلامى، حمادى الرديسى و اسماء نويره، بيروت، دارالطليعة،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 على الوهابية فى القرن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الغرب الاسلامى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حمادى الرديسى و اسماء نويره، بيروت، دارالطليعه،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السلفية بين اهل السنة والامامية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سيدمحمد الكثيرى، قم، موسسة دائرة المعارف الفقه الاسلامى طبقا لمذهب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المطبوعات العراقية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عبدالجبار عبدالرحمن، بغداد، بى‌نا،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٩٧٨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فهرست مستند مشاهير و مؤلفان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سازمان اسناد و كتابخانه ملى ايران، تهران، سازمان اسناد و كتابخانه ملى ايران،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فهرستواره ايرادات و شبهات عليه شيعيان در هند و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سيدكمال سيدجوادى، تهران، وزارت فرهنگ و ارشاد اسلامى،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كتابشناسى حج و زيارت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اباذر نصر اصفهانى، تهران، نشر مشعر،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حذر منها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عبيده مشهور حسن بن آل سلمان، رياض، دارالصميعى،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مؤلفات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احمد الحسينى، قم، مكتبة آيت الله العظمى المرعشى،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اللجنة العلمية فى موسسة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المؤلفات الاسلامية فى الرد على الفرقة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محمدعلى، قم، مركز الزهراء الاسلامية، </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المطبوعات العربية فى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عبدالجبار الرفاعى، تهران، مؤسسة الطباعة والنشر التابعة لوزارة الثقافة والارشاد،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ما كتب فى الحج والزيارة والمعالم المشرفة فى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عبدالجبار الرفاعى، قم، نشر مشعر،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المقالات السنية فى كشف ضلالات احمد 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الهررى، الطبعة الرابعة، بيروت، دارالمشاريع،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نقد وهابيت از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انديشمندان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اصغر رضوانى، تهران، نشر مشعر،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نقد وهابيت از درون، على اصغر رضوانى، تهران، نشر مشعر،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بانكهاى اطلاعاتى و پايگاه‌هاى اينترنتى كتابخانه‌ها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پايگاه اطلاعات علمى پژوهشگاه علوم و فناورى اطلاعات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irandoc. ac. 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پايگاه اطلاعات علمى جهاد دانشگاهى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sid. 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پايگاه اينترنتى نيل و فرات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neelwa furat. 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پايگاه پايان‌نامه‌هاى دينى نهاد مقام معظم رهبرى در دانشگاه‌ها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nahad. ir/paya nnamehdini</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پايگاه حوزه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hawzah. net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پايگاه كتابخانه ملى ايران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nlai. 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پايگاه كتابخانه‌هاى ايران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lib. 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پايگاه مجلات ايران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magiran. 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پايگاه مركز تحقيقات كامپيوترى علوم اسلامى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noormags. 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 العربى الموحد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aruc. org</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مركز الابحاث العقائدية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 aqaed. 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مركز تخصصى پژوهشى وهابيت‌شناسى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vahhabiyat. com</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المكتبة التخصصية للرد على الوهابية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 wahabiya. net</w:t>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پايگاه‌هاى اينترنتى مراكز پژوهشى و دانشگاهى در داخل كشور و برخى كشورهاى اسلامى</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الكيالى الرفاعى، محمد طاهر؛ ملا الكيالى، الرفاعى، محمد طاهر</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بغدادى، نعمان بن محمود؛ فقيه حنفى عراقى</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الشاذلى، محمد زكى إبراهيم</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الزبيدى، يوسف البطاح</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أحمد بن أبى الضياف التونسى؛ مورخ تونسى</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الحسنى، عبد الله بن عبد الإله</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مرزوق، أبو حامد</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حلبى، احمد بن يحى؛ عالم شافعى</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بدرالدين ابن جماعة محمد بن ابراهيم؛ شافعى مذهب</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عبد الرحمن بن الجوزى الحنبلى</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نجدى، محمد بن عبدالله؛ عالم حنبلى</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داوود؛ داوود، مالك؛ مدير مدرسه العرفان در مالى</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فقيه شافعى و معاصر ابن تيميه</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دحلان، احمد بن زينى؛ شافعى مذهب</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سميط، زين بن ابراهيم؛ علوى الحسينى، زين بن ابراهيم؛ شافعى مذهب</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بصرى، عثمان بن سند؛ وائلى بصرى، عثمان بن سند؛ فقيه حنبلى</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أمين الحلوانى، أمين بن حسن</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فقيه حنفى</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حنبلى و از علماى زباره</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الليبى، ابن غلبون</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حنبلى</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سيدى محمد الطيب بن عبد المجيد بن عبد السلام بن كيران الفاسى</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التميمى، عثمان بن منصور؛ عالم حنبلى</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المزالى المراكشى، محمد بن موسى؛ عالم مراكشى و مالكى مذهب</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 الرومى؛ الرومى، عطا</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البكرى، محمد؛ السودانى، ابوحراز</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مالكى مذهب</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شافعى</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الاخنائى، تقى الدين بن عبدالله؛ الاقنائى، تقى الدين بن عبدالله؛ مالكى 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اين كتاب با كتابى كه ذيل نام السعدى، محمد بن محمد آمده يكى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نام دقيق نويسنده همين السعدى المالكى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فتحى الازهرى، محمد</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الكيلانى، عبدالقادر</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فقيه حنبلى و مفتى شهر زبير در نزديكى بصره</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ايشيك، حسين حلمى؛ استانبولى، حسين سعيد حلمى</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شافعى در مكه</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علماى شافعى</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البولاقى، مصطفى بن رمضان؛ طباطبايى بصرى، مصطفى؛ فقيه مالكى مصرى اهل برلس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داود الموسوى البغدادى؛ خالدى بغدادى، داود بن سليمان؛ ابن جرجيس داود بن سليمان بغدادى، دانشمند حنفى مذهب</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علماى حنفى دمشقى</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باعلوى حضرمى، عبدالله بن حسين؛ فقيه شافعى</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المغربى، احمد بن عبدالسلام</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السبكى، عبد الوهاب بن على</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 الرأس، عبدالرحمن بن محمد؛ ابن مخ الرأس، عبدالرحمن بن محمد؛ از علماى يمن</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مورخ تونسى؛ مالكى مذهب</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حنفى مذهب</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الشطى، محمد جميل بن عمر</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التركمانى، احمد بن عثمان؛ فقيه حنفى</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الصفوى، محمد ارتضا على؛ جوفاموى صفوى، ابوعلى</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كاكو بن أبى بكر بوه بن أحمد</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يمنى</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علماى حضرموت</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جميل حليم الحسينى الشافعى الاشعرى؛ شافعى مذهب</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علوى حسينى حجازى، عبدالله</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حلمى القادرى الاسكندرى</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الغنيمى، عبدالغنى صالح حمادة</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مالكى مذهب</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بغدادى، خالد؛ خالد نقشبندى، خالد بن احمد</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مورخ و عالم شافعى</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حمدالله الداجوى الهندى؛ حنفى مذهب</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احمد بن شيخ داود؛ نويسنده عراقى</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عبدالحق دهلوى، عبدالحق بن سيف الدين؛ دهلوى قادرى، عبدالحق بن سيف الدين؛ حقى دهلوى، عبدالحق بن سيف الدين؛ فقيه حنفى</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الدين ذهبى، محمد بن احمد</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تونسى</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رزين النجدى، عبدالعزيز بن عبدالرحمن؛ عدوان، عبدالعزيز بن عبدالرحمن</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البغدادى، ابراهيم الراوى؛ الراوى، ابراهيم؛ رئيس طريقه رفاعيه</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الرفاعى، يوسف</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الصاريارى، مصطفى بن مصطفى؛ حنفى مذهب</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داوود زبيرى، عبدالله؛ الزبيرى، عفيف الدين عبدالله؛ حنبلى مذهب</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الغمارى، محمد الزمزمى بن محمد بن الصديق</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جماعت سابق مسجدالحرام؛ شافعى مذهب</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ميان، ظاهر شاه ميان ابن عبد العظيم</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الشطى، مصطفى بن أحمد</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مالكى مذهب</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فقيه شافعى</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السبكى، محمود محمد</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قاضى القضاة مصر؛ حنفى مذهب</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مجددى سرهندى، محمد حسن؛ مجددى فاروقى، محمدحسن</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مالكى</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شمس‌الدين محمد بن احمد بن سالم السفارينى النابلسى الحنبلى</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شافعى</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سنبل، محمد طاهر بن محمد سعيد؛ طاهر سنبل حنفى؛ فقيه حنفى</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انصارى، محمد عابد</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احمد حامد محمد خير؛ محمد خير، محمد احمد حامد</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السويدى، على بن عبدالله</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سهارنپورى، خليل احمد</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علماى احساء</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الجلال السيوطى، عبدالرحمن بن ابى بكر؛ فقيه شافعى</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عثمان، موفق الدين عبدالرحمن؛ فقيه شافعى</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محمد بن عبدالوهاب</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البيروتى، مصباح بن احمد</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محمد بن الشدى</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ابوهاشم السيد شريف؛ الأمير، إبراهيم بن منصور الهاشمى</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شطى الحنبلى؛ عالم حنبلى</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حنبلى</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جكنى شنقيطى، محمد خضر بن عبدالله</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مطيعى، محمد بخيت بن حسين؛ محمد بخيت بن حسين؛ فقيه حنفى</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كمال الدين احمد بن محمد شيرازى</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خلوتى، احمد بن محمد؛ فقيه مالكى</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الصومالى، عثمان عمر؛ شافعى مذهب</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الرياحى، ابراهيم بن عبدالقادر؛ فقيه تونسى مالكى</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بركات، عبدالوهاب بن احمد؛ المكى، عبدالوهاب بن احمد؛ عالم شافعى</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الحاج، محمد بن محمد؛ عالم مالكى اهل فاس</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العتيقى، سيف بن احمد، از علماى سدير؛ حنبلى مذهب</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الحمزاوى، حسن العدوى، مالكى مذهب</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و روزنامه نگار عربستانى</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القضاعى، سلامة؛ عالم شافعى</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السمنودى، ابراهيم بن عثمان؛ المنصورى، ابراهيم بن عثمان</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عفالق، محمد بن عبدالرحمن؛ فقيه حنبلى اهل احساء</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الجمالى، على بن محمد؛ الميلى الجمالى، على بن محمد؛ عالم تونسى مالكى</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خليفه عليوى</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على زين العابدين بن عوض بن عثمان؛ الركابى، على زين العابدين؛ سودانى، على بن زين العابدين</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عويس، منصور محمد</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س م غ</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شافعى مذهب</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الغزالى ابن الشيخ احمد الشقّا المصرى</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صديق غمارى، احمد بن محمد؛ ابن صديق، احمد بن محمد؛ فقيه شافعى مغربى</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عبدالله بن محمد بن الصديق الحسنى الغمارى؛ الصديق الحسنى، عبدالله بن محمد؛ صديق غمارى، عبدالله بن محمد</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سرهندى نقشبندى، احمد سعيد</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سرهندى، احمد بن عبدالاحد؛ معروف به مجدد الألف الثانى؛ عالم حنفى</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الفاكهانى، تاج الدين؛ اللخمى، عمر بن على؛ عالم مالكى</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اليمانى الفخرانى، عبدالعزيز</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حميدالدين الفرغانى الدمشقى الحنفى</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قاضى حبيب الحق بن عبدالحق</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العمرى، صالح بن محمد؛ عالم مالكى مذهب اهل مدينه</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التونسى، محمود قابادو؛ عالم تونسى</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قادر عثمانى، فضل رسول بن عبدالمجيد؛ بدايونى، فضل الرسول القادرى؛ بديوانى، فضل رسول</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عامر قادرى، عبدالخالق</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الحسينى، محمد عاشق الرحمن؛ حنفى مذهب</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الهزاروى، محمد عبدالقيوم</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فقيه حنفى اهل هند</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و پژوهشگر سعودى</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البصرى، احمد بن على؛ عالم شافعى</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صوفان، عبدالله بن عودة؛ فقيه حنبلى اهل نابلس</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العلجى، عبدالعزيز، مالكى مذهب</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المعلم القرشى؛ القرشى، فخر بن المعلم</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خزبك، حسن</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عبد ربه فيض الوهاب</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راجح الكردى</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فقيه شافعى اهل مدينه منوره و استاد محمد بن عبدالوهاب</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عطاء الكسم الدمشقى؛ الدمشقى، عطاء الكسم؛ فقيه حنفى</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الدين حلبى؛ حلبى، شهاب الدين؛ حلبى، احمد بن يحيى</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تونسى</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حنفى مذهب</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لكهنوى، محمد عبدالحى؛ لكنوى، عبدالحى بن عبدالحليم؛ فقيه حنفى اهل هند</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الدهان، محمد بن على؛ دمشقى</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الحسنى، محمد بن السيد علوى؛ بن علوى، محمد</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نويسندگان اين آثار نامشخص هستند</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يكى از علماى بيت المقدس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تونسى و مالكى مذهب</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شافعى مذهب</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همات، محمد بن حسن؛ عالم حنفى</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العدوى، محمد حسنين مخلوف</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المصرى، عبدالوهاب بن عبدالرحمن؛ اخمينى، عبدالوهاب بن عبدالرحمن؛ المصرى، عبدالوهاب بن عبدالرحمن؛ عالم شافعى</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الكرمى، مرعى بن يوسف؛ المقدسى، مرعى بن يوسف؛ فقيه حنبلى</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شافعى مذهب</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كيران، محمد الطيب بن عبد المجيد</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المصرى الاحسائى</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المقدسى، ابومحمد عاصم</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عطاء المكى</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المنعمى</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الزواوى، عيسى بن مسعود</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المويسى، عبدالله بن عيسى؛ قاضى حَرمه در سدير</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حنفى</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الغنى النابلسى، عبد الغنى بن إسماعيل؛ عالم حنفى دمشقى</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رئيس محكمة الحقوق بيروت</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عبدالوهاب نجدى، سليمان بن عبدالوهاب؛ برادر محمد بن عبدالوهاب</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مخلوف، محمد حسنين بن محمد مخلوف؛ العدوى، محمد حسنين مخلوف</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سودانى</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نورى بن رشيد النقشبندى الديرشوى</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القلقشندى، محمد حجازى؛ الشعراوى، محمد حجازى؛ شافعى مذهب</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انديشمند سورى</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الحسنى الوزانى، ادريس بن احمد</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الوازنانى، مهدى؛ مفتى فاس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مغرب</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علماى شافعى الازهر</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اشعرى مذهب</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الحبشى، عبدالله بن محمد؛ العبدرى، عبدالله بن محمد</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حنفى اهل دهلى هند</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شافعى مذهب اهل يمن</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سودانى، محمد طاهر يوسف؛ اهل كشور آفريقايى مالى و مالكى مذهب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امين انطاكى، محمد مرعى</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سودانى</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Pr>
        <w:t>۶</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جمانيال‌پورى</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1314</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عصام على يحيى العماد</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1345</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مهاجر عاملى، حبيب؛ عاملى، حبيب بن محمد</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كاشف الغطاء، عبدالرضا بن عبدالحسين</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كاشف‌الغطاء، محمدحسين؛ محمدحسين كاشف‌الغطاء؛ كاشف‌الغطاء نجفى، محمدحسين</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1314</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1345</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كاظمى، مرتضى بن عبدالحسين</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آيت‌الله احمدى ميانجى؛ ميانجى، على</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نيشابورى اكبرآبادى، محمد بن عبدالنبى؛ استرآبادى، محمد بن عبدالنبى؛ اكبرآبادى اخبارى، محمد بن عبدالنبى</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غروى اردوبادى، محمدعلى</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اسحاقى، ابوسجاد</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سيدعلى اظهر</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Pr>
        <w:t>٧</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 بداشتى، على؛ بداشتى، على الله</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بنارسى دهلوى، سيد ابوعلى</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امين حسينى، محسن بن عبدالكريم</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Pr>
        <w:t>٨</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1315</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امينى، مهدى</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امينى</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خطيب حسنى، محب‌الدين بن محمد</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سليم‌پور اهرى، عيسى</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ايمانى، ح</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شيخانى، على باقر؛ شيخانى، محمدباقر</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محمدعلى الباقرى؛ باقرى، جعفر محمدعلى</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سترى، على بن عبدالله</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موسوى بلادى، سيد عبدالله بن ابى القاسم</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بلاغى، جواد؛ كاتب الهدى النجفى؛ محمدجواد البلاغى</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عراقى</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ظفر بنگاش</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آقااحمد كرمانشاهى</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شبيرى خاقانى، سلمان بن عبدالمحسن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درگذشت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روحانى، صادق بن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غلام، على حسن جايسى؛ هندى، سيد على حسن بن غلام</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 الله جحاف، لطف الله بن أحمد</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ربانى جرجانى، محمدحسين؛ مشهور به جناب</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ظفر مهدى بن حسن ذكى جرولى؛ ابن حسن ذكى، ظفر مهدى جرولى؛ حسينى، ظفر مهدى بن حسن؛ موسوى، ظفر مهدى بن حسن ذكى</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1352</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1355</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آيت‌الله جوادى آملى</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هادى خراسانى حائرى؛ دولت‌آبادى، هادى بن على</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قمى، محمدعلى بن محمدجعفر؛ حائرى، محمدعلى بن محمدجعفر</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Pr>
        <w:t>٨</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عبدالكريم كاظم الحبيل</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آغا حسين</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اهل عراق</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روحانى، سيدمهدى</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آيت‌الله عزالدين زنجانى؛ حسينى موسوى، سيدعزالدين</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٠٨</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شيرازى، سيدصادق</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حسينى حائرى، محمد بن مهدى</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قزوينى، عبدالكريم</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موسوى نجفى، عامر بن عباس</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بدرالدين الحوثى؛ حسنى يمانى، بدرالدين الحوثى؛ يمانى، بدرالدين حوثى</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1323</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خطيب حسنى، محب‌الدين بن محمد</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حسينى خسروشاهى، مرتضى بن احمد؛ خسروشاهى تبريزى، مرتضى بن احمد؛ آقا مجتهد خسروشاهى، سيدمرتضى؛ تبريزى خسروشاهى، مرتضى بن احمد</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مستبصرين</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خنيزى قطيفى، على بن حسن</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دولت‌آبادى مرندى نجفى، ابوالحسن بن محمد؛ نجفى مرندى، ابوالحسن</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مصطفوى دهلوى، احمد سلطان</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احمد بن عنايت خان كشميرى دهلوى معروف به كامل؛ كشميرى دهلوى، محمدكامل بن عنايت احمد؛ شهيد رابع دهلوى</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ذاكرى شانديزى، مجتبى</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عراقى</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حائرى لاهورى، ابوالقاسم بن حسين</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صدرالدين محمد بن زبردست خان</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الحسينى، عبدالله</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عاملى، عبدالكريم بن حسين؛ انصارى خزرجى، عبدالكريم بن حسين</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عمارى نجفى، مهدى صحين بن على؛ ساعدى نجفى، مهدى بن على</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آيت‌الله سبحانى؛ سبحانى، جعفر</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آيت‌الله سبحانى؛ سبحانى، جعفر</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لاهورى، محسن على</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تهرانى، حسن سعيد؛ سعيد تهران، حسن</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العلماء سيدمحمد بن دلدار على؛ لكهنويى، محمد بن دلدار على؛ نصيرآبادى، محمد بن دلدار على؛ نقوى، محمد بن دلدار على</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حائرى همدانى، محمدعلى، طبسى خراسانى، محمدعلى</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1342</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انصارى سهارنپورى، عابد حسين</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حسينى، سيدعباس</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موسوى شاه چراغى، سيدمحمدحسين</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موسوى شاه چراغى، سيدمحمدحسين</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خاقانى، سلمان بن عبدالمحسن؛ ابن عبدالمحسن، سلمان بن عبدالمحسن؛ آل حرب، سلمان بن عبدالمحسن؛ آل جويبر، سلمان بن عبدالمحسن</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موسوى عاملى، سيدعبدالحسين؛ جبل عاملى، سيدعبدالحسين؛ عاملى، سيدعبدالحسين شرف‌الدين؛ شرف‌الدين عاملى، عبدالحسين</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روحانى نجفى، على</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ق</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1315</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Pr>
        <w:t>٨</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مرعشى، ابوالمعالى بن نورالله؛ تسترى، ابوالمعالى بن نورالله؛ حسينى، ابوالمعالى بن نورالله</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حسينى شهرستانى، عبدالرضا؛ مرعشى شهرستانى، عبدالرضا</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شهرستانى، سيدمحمدعلى</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آيت‌الله شيرازى، عبدالله؛ موسوى شيرازى، عبدالله</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Pr>
        <w:t>۶</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1323</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5</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خطيب حسنى، محب‌الدين بن محمد</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صالح، نبيل؛ پژوهشگر اهل سوريه</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صدرالدين الكاظمى؛ حسن صدر كاظمى؛ صدر كاظمى، حسن؛ صدرالدين عاملى، حسن؛ موسوى عاملى كاظمى، حسن</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Pr>
        <w:t>٠</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كاظمى، سيد حسين بن اسماعيل؛ موسوى صدر كاظمى، سيد حسين</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1333</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ملقب به الاخفش الصنعانى</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امير صنعانى، على بن ابراهيم؛ حسنى يمنى، محسن بن عبدالكريم</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امير صنعانى، محمد بن اسماعيل</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عبدالقادر عبدالصمد؛ عبدالصمد، عبدالقادر</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طباطبائى حائرى، على؛ طباطبائى، ميرسيدعلى</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مروجى، محمدجواد؛ مروجى طبسى، محمدجواد</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طبسى نجفى، نجم‌الدين؛ مروجى طبسى، نجم‌الدين</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Pr>
        <w:t>٧</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1344</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م</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حسينى عاملى، جعفر مرتضى؛ مرتضى العاملى، جعفر</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خيامى عاملى، عبدالحسين ابراهيم</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باقرالعلوم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bou. ac. ir</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فرهنگ و معارف 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maarefqu ran. com</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رازى قزوينى، عبدالجليل؛ قزوينى، عبدالجليل</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طلبه عراقى</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عوده عبدالله، عوده؛ پژوهشگر اهل مالزى</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اهل تونس</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حسينى عرب باغى، سيد حسين؛ حسينى موسوى عرب باغى، سيد حسين؛ عرب باغى اروميه، حسين؛ موسوى حسينى ارومى، حسين بن نصرالله</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عسكرى؛ عسكرى ساوجى، مرتضى؛ مرتضى العسكرى</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1332</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حسينى عصار، سيدمحمد بن محمود؛ عصار تهرانى، سيدمحمد؛ آشفته تهرانى</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دهلوى، حسن بن امان الله</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بابر علوى، سعيد الرحمن؛ قاضى سعيد الرحمن</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علوى حسينى، محمد بن عقيل؛ ابن عقيل، محمد بن عقيل</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حضرمى، ابوبكر بن عبدالرحمان</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العمانى، حسن بن عبدالله، العجمى، حسن عبدالله</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غفران مآب، سيدعلى</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السيد عبدالله محمد</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على، مجيد؛ پژوهشگر اهل تونس</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على، موسى</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كمال الدين المقدس الغريفى</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 غلامى هرساوى، حسين</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م</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حائرى، محمد بن حسين؛ الدليمى، محمد بن حسين</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موسوى فالى، احمد بن عزيز</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مفتى ارشد القادرى</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ابومجاهد عبدالعزيز بن عبدالفتاح القارى</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قاسم اف، الياس</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شريف القرشى؛ شريف القرشى، باقر؛ شريف قرشى، باقر؛ قريشى، باقر شريف</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العلماء گركانى، محمدحسين</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موسوى قزوينى، سيدمحمدحسن؛ موسوى حائرى، محمدحسن</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ش</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رضوى كشميرى، سيدمرتضى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عاملى، مصطفى قصير</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كاشف الغطاء، جعفر بن خضر؛ جناجى نجفى، جعفر بن خضر؛ جناجى الحلاوى، جعفر بن خضر؛ جعفر الحلى</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Pr>
        <w:t>۶</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1352</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Pr>
        <w:t>٠</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قزوينى، علاءالدين</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موسوى كاظمى، سيدمحمدمهدى؛ قزوينى كاظمى، سيدمحمدمهدى</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٠٨</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مستبصر سورى</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اشرف كرمى، على</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العمانى، خليفه عبيد</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طعمه، سلمان هادى؛ آل كليدار، عبدالجواد</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لكهنوى كنتورى، محمد قلى؛ حيدرآبادى، محمدقلى؛ موسوى نيشابورى هندى، محمد قلى</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الكورانى العاملى</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Wahabism And Monotheism</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صنعانى، عبدالله بن عيسى</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آقاى احمد عابدى طى گفتگويى با مؤلف توضيحاتى درباره نويسنده اين كتاب بدين شرح ارائه نمودند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لازم به ذكر است آقاى كيانى گرايشات شديد به وهابيت تكفيرى داشت و مدتها در شهرهاى مختلف ايران و با پرداخت پولى كه از عربستان و پاكستان براى او مى‌آمد به دنبال گمراه كردن جوانان شيعه بود و بحمدالله توفيقى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پس از حدود دو ماه جلسات طولانى با اينجانب به اين تصميم رسيد كه بخشى از نوشته‌هاى بنده را در موضوع توحيد و شرك چاپ و منتشر نمايد، و كتاب حاضر نتيجه آنهاست كه وى اقدام به نشر آن كرده است</w:t>
      </w:r>
      <w:r>
        <w:rPr>
          <w:rFonts w:eastAsia="IRNazanin" w:cs="IRNazanin"/>
          <w:b w:val="false"/>
          <w:bCs w:val="false"/>
          <w:i w:val="false"/>
          <w:iCs w:val="false"/>
          <w:color w:val="333333"/>
          <w:sz w:val="20"/>
          <w:szCs w:val="20"/>
          <w:rtl w:val="true"/>
        </w:rPr>
        <w:t>.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سيدمحمدحسين بن كاظم بن على بن احمد الكيشوان الكاظمى النجفى؛ الكشوان، محمدحسين بن كاظم</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سيدمهدى بن صالح موسوى قزوينى معروف به كيشوان؛ قزوينى، مهدى بن صالح؛ موسوى قزوينى، مهدى بن صالح</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رضوى گوپالپورى، سيد راحت حسين</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ناشناخته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منابع از شخصى به نام مدرسى به عنوان نويسنده نام برده شده است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نجيب محمد، حسين</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اهل عراق</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داشبندى مكرى، عبدالعزيز</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عبدالحسين صادق بن ابراهيم بن صادق مخزومى قرشى عاملى</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حسينى مدنى، سيد على بن حسن بن شدقم</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حسينى مرعشى، محمدعلى بن محمدحسين؛ شهرستانى، ميرزا على، شهرستانى حائرى، محمدعلى بن محمدحسين</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٨٧٩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م</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ق</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مغنيه؛ مغينيه، محمدجواد</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Pr>
        <w:t>٨</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مقرم، عبدالرزاق بن محمد؛ موسوى، عبدالرزاق بن محمد؛ موسوى مقرم، عبدالرزاق بن محمد؛ بغدادى نجفى، عبدالرزاق بن محمد</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نشريه درسهايى از مكتب اسلام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1344</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منتظرى</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حسينى موسوى، عبدالرحيم</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خوانسارى، سيدابوتراب</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محمدى نجارزادگان، فتح الله؛ النجار، فتح الله</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اصفهانى مسجدشاهى، مهدى؛ غروى، مهدى بن محمدعلى؛ مسجدشاهى اصفهانى، مهدى</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مفتى احمد يار خان نعيمى اشرفى گجراتى؛ اشرفى، احمديار خان</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امروهوى هندى، آل محمد بن اصغر</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محمدباقر بن سلطان العلماء محمد بن دلدار على نقوى؛ لكهنوى، محمدباقر بن محمد</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سيد دلدار على غفران مآب؛ ممتازالعلماء؛ نصيرآبادى لكهنوى، سيد دلدار على؛ نصيرى، دلدارعلى بن محمدمعين</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على نقى بن ابوالحسن نقوى لكهنوى هندى؛ نصيرآبادى، علينقى؛ نقوى لكهنوى، علينقى</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وحيدى،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الهمذانى، محمد بن عبدالوهاب؛ آل داود الهمدانى، محمد بن عبدالوهاب</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1353</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Pr>
        <w:t>2</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سراج الدين حسن بن عيسى يمانى لكهنوى؛ لكهنوى، حسن بن عيسى؛ شيخ فداحسين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image" Target="media/image2.jpeg"/><Relationship Id="rId563" Type="http://schemas.openxmlformats.org/officeDocument/2006/relationships/image" Target="media/image2.jpeg"/><Relationship Id="rId564" Type="http://schemas.openxmlformats.org/officeDocument/2006/relationships/footer" Target="footer557.xml"/><Relationship Id="rId565" Type="http://schemas.openxmlformats.org/officeDocument/2006/relationships/footnotes" Target="footnotes.xml"/><Relationship Id="rId566" Type="http://schemas.openxmlformats.org/officeDocument/2006/relationships/numbering" Target="numbering.xml"/><Relationship Id="rId567" Type="http://schemas.openxmlformats.org/officeDocument/2006/relationships/fontTable" Target="fontTable.xml"/><Relationship Id="rId568" Type="http://schemas.openxmlformats.org/officeDocument/2006/relationships/settings" Target="settings.xml"/><Relationship Id="rId5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560</Pages>
  <Words>98852</Words>
  <Characters>466662</Characters>
  <CharactersWithSpaces>556437</CharactersWithSpaces>
  <Paragraphs>9974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2026-08-16T19:54:58Z</dcterms:created>
  <dc:creator>ghaemiyeh.com</dc:creator>
  <dc:description/>
  <dc:language>en-US</dc:language>
  <cp:lastModifiedBy/>
  <dcterms:modified xsi:type="dcterms:W3CDTF">2026-08-16T23:25:14Z</dcterms:modified>
  <cp:revision>1</cp:revision>
  <dc:subject/>
  <dc:title>کتابشناسی نقد وهابیت معرفی آثار اندیشمندان مسلمان</dc:title>
</cp:coreProperties>
</file>

<file path=docProps/custom.xml><?xml version="1.0" encoding="utf-8"?>
<Properties xmlns="http://schemas.openxmlformats.org/officeDocument/2006/custom-properties" xmlns:vt="http://schemas.openxmlformats.org/officeDocument/2006/docPropsVTypes"/>
</file>