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7.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البکاء علی المیت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1794_365066874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961796_365066874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961798_3650668749">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2961800_3650668749">
            <w:r>
              <w:rPr>
                <w:webHidden/>
                <w:rStyle w:val="IndexLink"/>
                <w:rtl w:val="true"/>
              </w:rPr>
              <w:t>الفصل الأول</w:t>
            </w:r>
            <w:r>
              <w:rPr>
                <w:rStyle w:val="IndexLink"/>
                <w:rtl w:val="true"/>
              </w:rPr>
              <w:t xml:space="preserve">: </w:t>
            </w:r>
            <w:r>
              <w:rPr>
                <w:rStyle w:val="IndexLink"/>
                <w:rtl w:val="true"/>
              </w:rPr>
              <w:t>أدلة جواز البكاء على الميت‌</w:t>
            </w:r>
            <w:r>
              <w:rPr>
                <w:rStyle w:val="IndexLink"/>
                <w:rtl w:val="true"/>
              </w:rPr>
              <w:tab/>
            </w:r>
            <w:r>
              <w:rPr>
                <w:rStyle w:val="IndexLink"/>
              </w:rPr>
              <w:t>11</w:t>
            </w:r>
          </w:hyperlink>
        </w:p>
        <w:p>
          <w:pPr>
            <w:pStyle w:val="Contents3"/>
            <w:tabs>
              <w:tab w:val="clear" w:pos="8459"/>
              <w:tab w:val="right" w:pos="9026" w:leader="dot"/>
            </w:tabs>
            <w:rPr/>
          </w:pPr>
          <w:hyperlink w:anchor="__RefHeading___Toc2961802_3650668749">
            <w:r>
              <w:rPr>
                <w:webHidden/>
                <w:rStyle w:val="IndexLink"/>
              </w:rPr>
              <w:t>1</w:t>
            </w:r>
            <w:r>
              <w:rPr>
                <w:rStyle w:val="IndexLink"/>
                <w:rtl w:val="true"/>
              </w:rPr>
              <w:t xml:space="preserve">- </w:t>
            </w:r>
            <w:r>
              <w:rPr>
                <w:rStyle w:val="IndexLink"/>
                <w:rtl w:val="true"/>
              </w:rPr>
              <w:t>فعل النبي وسيرته</w:t>
            </w:r>
            <w:r>
              <w:rPr>
                <w:rStyle w:val="IndexLink"/>
                <w:rtl w:val="true"/>
              </w:rPr>
              <w:t>:</w:t>
              <w:tab/>
            </w:r>
            <w:r>
              <w:rPr>
                <w:rStyle w:val="IndexLink"/>
              </w:rPr>
              <w:t>11</w:t>
            </w:r>
          </w:hyperlink>
        </w:p>
        <w:p>
          <w:pPr>
            <w:pStyle w:val="Contents3"/>
            <w:tabs>
              <w:tab w:val="clear" w:pos="8459"/>
              <w:tab w:val="right" w:pos="9026" w:leader="dot"/>
            </w:tabs>
            <w:rPr/>
          </w:pPr>
          <w:hyperlink w:anchor="__RefHeading___Toc2961804_3650668749">
            <w:r>
              <w:rPr>
                <w:webHidden/>
                <w:rStyle w:val="IndexLink"/>
              </w:rPr>
              <w:t>2</w:t>
            </w:r>
            <w:r>
              <w:rPr>
                <w:rStyle w:val="IndexLink"/>
                <w:rtl w:val="true"/>
              </w:rPr>
              <w:t xml:space="preserve">- </w:t>
            </w:r>
            <w:r>
              <w:rPr>
                <w:rStyle w:val="IndexLink"/>
                <w:rtl w:val="true"/>
              </w:rPr>
              <w:t>تحريض النبي صلى الله عليه و آله على البكاء</w:t>
            </w:r>
            <w:r>
              <w:rPr>
                <w:rStyle w:val="IndexLink"/>
                <w:rtl w:val="true"/>
              </w:rPr>
              <w:t>:</w:t>
              <w:tab/>
            </w:r>
            <w:r>
              <w:rPr>
                <w:rStyle w:val="IndexLink"/>
              </w:rPr>
              <w:t>12</w:t>
            </w:r>
          </w:hyperlink>
        </w:p>
        <w:p>
          <w:pPr>
            <w:pStyle w:val="Contents3"/>
            <w:tabs>
              <w:tab w:val="clear" w:pos="8459"/>
              <w:tab w:val="right" w:pos="9026" w:leader="dot"/>
            </w:tabs>
            <w:rPr/>
          </w:pPr>
          <w:hyperlink w:anchor="__RefHeading___Toc2961806_3650668749">
            <w:r>
              <w:rPr>
                <w:webHidden/>
                <w:rStyle w:val="IndexLink"/>
              </w:rPr>
              <w:t>3</w:t>
            </w:r>
            <w:r>
              <w:rPr>
                <w:rStyle w:val="IndexLink"/>
                <w:rtl w:val="true"/>
              </w:rPr>
              <w:t xml:space="preserve">- </w:t>
            </w:r>
            <w:r>
              <w:rPr>
                <w:rStyle w:val="IndexLink"/>
                <w:rtl w:val="true"/>
              </w:rPr>
              <w:t>ترخيص النبي صلى الله عليه و آله البكاء على الميت</w:t>
            </w:r>
            <w:r>
              <w:rPr>
                <w:rStyle w:val="IndexLink"/>
                <w:rtl w:val="true"/>
              </w:rPr>
              <w:t>:</w:t>
              <w:tab/>
            </w:r>
            <w:r>
              <w:rPr>
                <w:rStyle w:val="IndexLink"/>
              </w:rPr>
              <w:t>14</w:t>
            </w:r>
          </w:hyperlink>
        </w:p>
        <w:p>
          <w:pPr>
            <w:pStyle w:val="Contents3"/>
            <w:tabs>
              <w:tab w:val="clear" w:pos="8459"/>
              <w:tab w:val="right" w:pos="9026" w:leader="dot"/>
            </w:tabs>
            <w:rPr/>
          </w:pPr>
          <w:hyperlink w:anchor="__RefHeading___Toc2961808_3650668749">
            <w:r>
              <w:rPr>
                <w:webHidden/>
                <w:rStyle w:val="IndexLink"/>
              </w:rPr>
              <w:t>4</w:t>
            </w:r>
            <w:r>
              <w:rPr>
                <w:rStyle w:val="IndexLink"/>
                <w:rtl w:val="true"/>
              </w:rPr>
              <w:t xml:space="preserve">- </w:t>
            </w:r>
            <w:r>
              <w:rPr>
                <w:rStyle w:val="IndexLink"/>
                <w:rtl w:val="true"/>
              </w:rPr>
              <w:t>عدم نهي النبي صلى الله عليه و آله عن البكاء على الميت</w:t>
            </w:r>
            <w:r>
              <w:rPr>
                <w:rStyle w:val="IndexLink"/>
                <w:rtl w:val="true"/>
              </w:rPr>
              <w:t>:</w:t>
              <w:tab/>
            </w:r>
            <w:r>
              <w:rPr>
                <w:rStyle w:val="IndexLink"/>
              </w:rPr>
              <w:t>15</w:t>
            </w:r>
          </w:hyperlink>
        </w:p>
        <w:p>
          <w:pPr>
            <w:pStyle w:val="Contents3"/>
            <w:tabs>
              <w:tab w:val="clear" w:pos="8459"/>
              <w:tab w:val="right" w:pos="9026" w:leader="dot"/>
            </w:tabs>
            <w:rPr/>
          </w:pPr>
          <w:hyperlink w:anchor="__RefHeading___Toc2961810_3650668749">
            <w:r>
              <w:rPr>
                <w:webHidden/>
                <w:rStyle w:val="IndexLink"/>
              </w:rPr>
              <w:t>5</w:t>
            </w:r>
            <w:r>
              <w:rPr>
                <w:rStyle w:val="IndexLink"/>
                <w:rtl w:val="true"/>
              </w:rPr>
              <w:t xml:space="preserve">- </w:t>
            </w:r>
            <w:r>
              <w:rPr>
                <w:rStyle w:val="IndexLink"/>
                <w:rtl w:val="true"/>
              </w:rPr>
              <w:t>بكاء العترة الطاهرة</w:t>
            </w:r>
            <w:r>
              <w:rPr>
                <w:rStyle w:val="IndexLink"/>
                <w:rtl w:val="true"/>
              </w:rPr>
              <w:t>:</w:t>
              <w:tab/>
            </w:r>
            <w:r>
              <w:rPr>
                <w:rStyle w:val="IndexLink"/>
              </w:rPr>
              <w:t>16</w:t>
            </w:r>
          </w:hyperlink>
        </w:p>
        <w:p>
          <w:pPr>
            <w:pStyle w:val="Contents3"/>
            <w:tabs>
              <w:tab w:val="clear" w:pos="8459"/>
              <w:tab w:val="right" w:pos="9026" w:leader="dot"/>
            </w:tabs>
            <w:rPr/>
          </w:pPr>
          <w:hyperlink w:anchor="__RefHeading___Toc2961812_3650668749">
            <w:r>
              <w:rPr>
                <w:webHidden/>
                <w:rStyle w:val="IndexLink"/>
              </w:rPr>
              <w:t>6</w:t>
            </w:r>
            <w:r>
              <w:rPr>
                <w:rStyle w:val="IndexLink"/>
                <w:rtl w:val="true"/>
              </w:rPr>
              <w:t xml:space="preserve">- </w:t>
            </w:r>
            <w:r>
              <w:rPr>
                <w:rStyle w:val="IndexLink"/>
                <w:rtl w:val="true"/>
              </w:rPr>
              <w:t>بكاء الصحابة</w:t>
            </w:r>
            <w:r>
              <w:rPr>
                <w:rStyle w:val="IndexLink"/>
                <w:rtl w:val="true"/>
              </w:rPr>
              <w:t>:</w:t>
              <w:tab/>
            </w:r>
            <w:r>
              <w:rPr>
                <w:rStyle w:val="IndexLink"/>
              </w:rPr>
              <w:t>17</w:t>
            </w:r>
          </w:hyperlink>
        </w:p>
        <w:p>
          <w:pPr>
            <w:pStyle w:val="Contents3"/>
            <w:tabs>
              <w:tab w:val="clear" w:pos="8459"/>
              <w:tab w:val="right" w:pos="9026" w:leader="dot"/>
            </w:tabs>
            <w:rPr/>
          </w:pPr>
          <w:hyperlink w:anchor="__RefHeading___Toc2961814_3650668749">
            <w:r>
              <w:rPr>
                <w:webHidden/>
                <w:rStyle w:val="IndexLink"/>
              </w:rPr>
              <w:t>7</w:t>
            </w:r>
            <w:r>
              <w:rPr>
                <w:rStyle w:val="IndexLink"/>
                <w:rtl w:val="true"/>
              </w:rPr>
              <w:t xml:space="preserve">- </w:t>
            </w:r>
            <w:r>
              <w:rPr>
                <w:rStyle w:val="IndexLink"/>
                <w:rtl w:val="true"/>
              </w:rPr>
              <w:t>شرعية البكاء على الميت بقياس الأولوية</w:t>
            </w:r>
            <w:r>
              <w:rPr>
                <w:rStyle w:val="IndexLink"/>
                <w:rtl w:val="true"/>
              </w:rPr>
              <w:t>:</w:t>
              <w:tab/>
            </w:r>
            <w:r>
              <w:rPr>
                <w:rStyle w:val="IndexLink"/>
              </w:rPr>
              <w:t>21</w:t>
            </w:r>
          </w:hyperlink>
        </w:p>
        <w:p>
          <w:pPr>
            <w:pStyle w:val="Contents2"/>
            <w:tabs>
              <w:tab w:val="clear" w:pos="8743"/>
              <w:tab w:val="right" w:pos="9026" w:leader="dot"/>
            </w:tabs>
            <w:rPr/>
          </w:pPr>
          <w:hyperlink w:anchor="__RefHeading___Toc2961816_3650668749">
            <w:r>
              <w:rPr>
                <w:webHidden/>
                <w:rStyle w:val="IndexLink"/>
                <w:rtl w:val="true"/>
              </w:rPr>
              <w:t>الفصل الثاني</w:t>
            </w:r>
            <w:r>
              <w:rPr>
                <w:rStyle w:val="IndexLink"/>
                <w:rtl w:val="true"/>
              </w:rPr>
              <w:t xml:space="preserve">: </w:t>
            </w:r>
            <w:r>
              <w:rPr>
                <w:rStyle w:val="IndexLink"/>
                <w:rtl w:val="true"/>
              </w:rPr>
              <w:t>شبهات وردود حول البكاء</w:t>
            </w:r>
            <w:r>
              <w:rPr>
                <w:rStyle w:val="IndexLink"/>
                <w:rtl w:val="true"/>
              </w:rPr>
              <w:tab/>
            </w:r>
            <w:r>
              <w:rPr>
                <w:rStyle w:val="IndexLink"/>
              </w:rPr>
              <w:t>24</w:t>
            </w:r>
          </w:hyperlink>
        </w:p>
        <w:p>
          <w:pPr>
            <w:pStyle w:val="Contents3"/>
            <w:tabs>
              <w:tab w:val="clear" w:pos="8459"/>
              <w:tab w:val="right" w:pos="9026" w:leader="dot"/>
            </w:tabs>
            <w:rPr/>
          </w:pPr>
          <w:hyperlink w:anchor="__RefHeading___Toc2961818_3650668749">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2961820_3650668749">
            <w:r>
              <w:rPr>
                <w:webHidden/>
                <w:rStyle w:val="IndexLink"/>
              </w:rPr>
              <w:t>1</w:t>
            </w:r>
            <w:r>
              <w:rPr>
                <w:rStyle w:val="IndexLink"/>
                <w:rtl w:val="true"/>
              </w:rPr>
              <w:t xml:space="preserve">- </w:t>
            </w:r>
            <w:r>
              <w:rPr>
                <w:rStyle w:val="IndexLink"/>
                <w:rtl w:val="true"/>
              </w:rPr>
              <w:t>إن الميت يعذب ببكاء أهله</w:t>
            </w:r>
            <w:r>
              <w:rPr>
                <w:rStyle w:val="IndexLink"/>
                <w:rtl w:val="true"/>
              </w:rPr>
              <w:t>:</w:t>
              <w:tab/>
            </w:r>
            <w:r>
              <w:rPr>
                <w:rStyle w:val="IndexLink"/>
              </w:rPr>
              <w:t>24</w:t>
            </w:r>
          </w:hyperlink>
        </w:p>
        <w:p>
          <w:pPr>
            <w:pStyle w:val="Contents4"/>
            <w:tabs>
              <w:tab w:val="clear" w:pos="8176"/>
              <w:tab w:val="right" w:pos="9026" w:leader="dot"/>
            </w:tabs>
            <w:rPr/>
          </w:pPr>
          <w:hyperlink w:anchor="__RefHeading___Toc2961822_3650668749">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2961824_3650668749">
            <w:r>
              <w:rPr>
                <w:webHidden/>
                <w:rStyle w:val="IndexLink"/>
                <w:rtl w:val="true"/>
              </w:rPr>
              <w:t>استغراب عائشة من قول ابن عمر</w:t>
            </w:r>
            <w:r>
              <w:rPr>
                <w:rStyle w:val="IndexLink"/>
                <w:rtl w:val="true"/>
              </w:rPr>
              <w:t>:</w:t>
              <w:tab/>
            </w:r>
            <w:r>
              <w:rPr>
                <w:rStyle w:val="IndexLink"/>
              </w:rPr>
              <w:t>26</w:t>
            </w:r>
          </w:hyperlink>
        </w:p>
        <w:p>
          <w:pPr>
            <w:pStyle w:val="Contents3"/>
            <w:tabs>
              <w:tab w:val="clear" w:pos="8459"/>
              <w:tab w:val="right" w:pos="9026" w:leader="dot"/>
            </w:tabs>
            <w:rPr/>
          </w:pPr>
          <w:hyperlink w:anchor="__RefHeading___Toc2961826_3650668749">
            <w:r>
              <w:rPr>
                <w:webHidden/>
                <w:rStyle w:val="IndexLink"/>
              </w:rPr>
              <w:t>2</w:t>
            </w:r>
            <w:r>
              <w:rPr>
                <w:rStyle w:val="IndexLink"/>
                <w:rtl w:val="true"/>
              </w:rPr>
              <w:t xml:space="preserve">- </w:t>
            </w:r>
            <w:r>
              <w:rPr>
                <w:rStyle w:val="IndexLink"/>
                <w:rtl w:val="true"/>
              </w:rPr>
              <w:t>إن عمر بن الخطاب نهى عن البكاء</w:t>
            </w:r>
            <w:r>
              <w:rPr>
                <w:rStyle w:val="IndexLink"/>
                <w:rtl w:val="true"/>
              </w:rPr>
              <w:t>:</w:t>
              <w:tab/>
            </w:r>
            <w:r>
              <w:rPr>
                <w:rStyle w:val="IndexLink"/>
              </w:rPr>
              <w:t>30</w:t>
            </w:r>
          </w:hyperlink>
        </w:p>
        <w:p>
          <w:pPr>
            <w:pStyle w:val="Contents2"/>
            <w:tabs>
              <w:tab w:val="clear" w:pos="8743"/>
              <w:tab w:val="right" w:pos="9026" w:leader="dot"/>
            </w:tabs>
            <w:rPr/>
          </w:pPr>
          <w:hyperlink w:anchor="__RefHeading___Toc2961828_3650668749">
            <w:r>
              <w:rPr>
                <w:webHidden/>
                <w:rStyle w:val="IndexLink"/>
                <w:rtl w:val="true"/>
              </w:rPr>
              <w:t>الفصل الثالث</w:t>
            </w:r>
            <w:r>
              <w:rPr>
                <w:rStyle w:val="IndexLink"/>
                <w:rtl w:val="true"/>
              </w:rPr>
              <w:t xml:space="preserve">: </w:t>
            </w:r>
            <w:r>
              <w:rPr>
                <w:rStyle w:val="IndexLink"/>
                <w:rtl w:val="true"/>
              </w:rPr>
              <w:t>فضيلة البكاء على آل الرسول‌</w:t>
            </w:r>
            <w:r>
              <w:rPr>
                <w:rStyle w:val="IndexLink"/>
                <w:rtl w:val="true"/>
              </w:rPr>
              <w:tab/>
            </w:r>
            <w:r>
              <w:rPr>
                <w:rStyle w:val="IndexLink"/>
              </w:rPr>
              <w:t>32</w:t>
            </w:r>
          </w:hyperlink>
        </w:p>
        <w:p>
          <w:pPr>
            <w:pStyle w:val="Contents2"/>
            <w:tabs>
              <w:tab w:val="clear" w:pos="8743"/>
              <w:tab w:val="right" w:pos="9026" w:leader="dot"/>
            </w:tabs>
            <w:rPr/>
          </w:pPr>
          <w:hyperlink w:anchor="__RefHeading___Toc2961830_3650668749">
            <w:r>
              <w:rPr>
                <w:webHidden/>
                <w:rStyle w:val="IndexLink"/>
                <w:rtl w:val="true"/>
              </w:rPr>
              <w:t>الفصل الرابع</w:t>
            </w:r>
            <w:r>
              <w:rPr>
                <w:rStyle w:val="IndexLink"/>
                <w:rtl w:val="true"/>
              </w:rPr>
              <w:t xml:space="preserve">: </w:t>
            </w:r>
            <w:r>
              <w:rPr>
                <w:rStyle w:val="IndexLink"/>
                <w:rtl w:val="true"/>
              </w:rPr>
              <w:t>موارد البكاء على النبي وآله والشهداء والصالحين‌</w:t>
            </w:r>
            <w:r>
              <w:rPr>
                <w:rStyle w:val="IndexLink"/>
                <w:rtl w:val="true"/>
              </w:rPr>
              <w:tab/>
            </w:r>
            <w:r>
              <w:rPr>
                <w:rStyle w:val="IndexLink"/>
              </w:rPr>
              <w:t>34</w:t>
            </w:r>
          </w:hyperlink>
        </w:p>
        <w:p>
          <w:pPr>
            <w:pStyle w:val="Contents3"/>
            <w:tabs>
              <w:tab w:val="clear" w:pos="8459"/>
              <w:tab w:val="right" w:pos="9026" w:leader="dot"/>
            </w:tabs>
            <w:rPr/>
          </w:pPr>
          <w:hyperlink w:anchor="__RefHeading___Toc2961832_3650668749">
            <w:r>
              <w:rPr>
                <w:webHidden/>
                <w:rStyle w:val="IndexLink"/>
                <w:rtl w:val="true"/>
              </w:rPr>
              <w:t>بكاء النبي صلى الله عليه و آله</w:t>
            </w:r>
            <w:r>
              <w:rPr>
                <w:rStyle w:val="IndexLink"/>
                <w:rtl w:val="true"/>
              </w:rPr>
              <w:t>:</w:t>
              <w:tab/>
            </w:r>
            <w:r>
              <w:rPr>
                <w:rStyle w:val="IndexLink"/>
              </w:rPr>
              <w:t>34</w:t>
            </w:r>
          </w:hyperlink>
        </w:p>
        <w:p>
          <w:pPr>
            <w:pStyle w:val="Contents4"/>
            <w:tabs>
              <w:tab w:val="clear" w:pos="8176"/>
              <w:tab w:val="right" w:pos="9026" w:leader="dot"/>
            </w:tabs>
            <w:rPr/>
          </w:pPr>
          <w:hyperlink w:anchor="__RefHeading___Toc2961834_3650668749">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2961836_3650668749">
            <w:r>
              <w:rPr>
                <w:webHidden/>
                <w:rStyle w:val="IndexLink"/>
                <w:rtl w:val="true"/>
              </w:rPr>
              <w:t>[</w:t>
            </w:r>
            <w:r>
              <w:rPr>
                <w:rStyle w:val="IndexLink"/>
              </w:rPr>
              <w:t>1</w:t>
            </w:r>
            <w:r>
              <w:rPr>
                <w:rStyle w:val="IndexLink"/>
                <w:rtl w:val="true"/>
              </w:rPr>
              <w:t xml:space="preserve">] </w:t>
            </w:r>
            <w:r>
              <w:rPr>
                <w:rStyle w:val="IndexLink"/>
                <w:rtl w:val="true"/>
              </w:rPr>
              <w:t>بكاء النبي صلى الله عليه و آله على عترته من بعده</w:t>
            </w:r>
            <w:r>
              <w:rPr>
                <w:rStyle w:val="IndexLink"/>
                <w:rtl w:val="true"/>
              </w:rPr>
              <w:t>:</w:t>
              <w:tab/>
            </w:r>
            <w:r>
              <w:rPr>
                <w:rStyle w:val="IndexLink"/>
              </w:rPr>
              <w:t>35</w:t>
            </w:r>
          </w:hyperlink>
        </w:p>
        <w:p>
          <w:pPr>
            <w:pStyle w:val="Contents4"/>
            <w:tabs>
              <w:tab w:val="clear" w:pos="8176"/>
              <w:tab w:val="right" w:pos="9026" w:leader="dot"/>
            </w:tabs>
            <w:rPr/>
          </w:pPr>
          <w:hyperlink w:anchor="__RefHeading___Toc2961838_3650668749">
            <w:r>
              <w:rPr>
                <w:webHidden/>
                <w:rStyle w:val="IndexLink"/>
                <w:rtl w:val="true"/>
              </w:rPr>
              <w:t>[</w:t>
            </w:r>
            <w:r>
              <w:rPr>
                <w:rStyle w:val="IndexLink"/>
              </w:rPr>
              <w:t>2</w:t>
            </w:r>
            <w:r>
              <w:rPr>
                <w:rStyle w:val="IndexLink"/>
                <w:rtl w:val="true"/>
              </w:rPr>
              <w:t xml:space="preserve">] </w:t>
            </w:r>
            <w:r>
              <w:rPr>
                <w:rStyle w:val="IndexLink"/>
                <w:rtl w:val="true"/>
              </w:rPr>
              <w:t>بكاء النبي صلى الله عليه و آله على علي بن أبي طالب عليه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2961840_3650668749">
            <w:r>
              <w:rPr>
                <w:webHidden/>
                <w:rStyle w:val="IndexLink"/>
                <w:rtl w:val="true"/>
              </w:rPr>
              <w:t>[</w:t>
            </w:r>
            <w:r>
              <w:rPr>
                <w:rStyle w:val="IndexLink"/>
              </w:rPr>
              <w:t>3</w:t>
            </w:r>
            <w:r>
              <w:rPr>
                <w:rStyle w:val="IndexLink"/>
                <w:rtl w:val="true"/>
              </w:rPr>
              <w:t xml:space="preserve">] </w:t>
            </w:r>
            <w:r>
              <w:rPr>
                <w:rStyle w:val="IndexLink"/>
                <w:rtl w:val="true"/>
              </w:rPr>
              <w:t>بكاء النبي صلى الله عليه و آله على الحسين عليه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2961842_3650668749">
            <w:r>
              <w:rPr>
                <w:webHidden/>
                <w:rStyle w:val="IndexLink"/>
                <w:rtl w:val="true"/>
              </w:rPr>
              <w:t>[</w:t>
            </w:r>
            <w:r>
              <w:rPr>
                <w:rStyle w:val="IndexLink"/>
              </w:rPr>
              <w:t>4</w:t>
            </w:r>
            <w:r>
              <w:rPr>
                <w:rStyle w:val="IndexLink"/>
                <w:rtl w:val="true"/>
              </w:rPr>
              <w:t xml:space="preserve">] </w:t>
            </w:r>
            <w:r>
              <w:rPr>
                <w:rStyle w:val="IndexLink"/>
                <w:rtl w:val="true"/>
              </w:rPr>
              <w:t>بكاء النبي صلى الله عليه و آله على شهداء فخ</w:t>
            </w:r>
            <w:r>
              <w:rPr>
                <w:rStyle w:val="IndexLink"/>
                <w:rtl w:val="true"/>
              </w:rPr>
              <w:t>:</w:t>
              <w:tab/>
            </w:r>
            <w:r>
              <w:rPr>
                <w:rStyle w:val="IndexLink"/>
              </w:rPr>
              <w:t>40</w:t>
            </w:r>
          </w:hyperlink>
        </w:p>
        <w:p>
          <w:pPr>
            <w:pStyle w:val="Contents4"/>
            <w:tabs>
              <w:tab w:val="clear" w:pos="8176"/>
              <w:tab w:val="right" w:pos="9026" w:leader="dot"/>
            </w:tabs>
            <w:rPr/>
          </w:pPr>
          <w:hyperlink w:anchor="__RefHeading___Toc2961844_3650668749">
            <w:r>
              <w:rPr>
                <w:webHidden/>
                <w:rStyle w:val="IndexLink"/>
                <w:rtl w:val="true"/>
              </w:rPr>
              <w:t>[</w:t>
            </w:r>
            <w:r>
              <w:rPr>
                <w:rStyle w:val="IndexLink"/>
              </w:rPr>
              <w:t>5</w:t>
            </w:r>
            <w:r>
              <w:rPr>
                <w:rStyle w:val="IndexLink"/>
                <w:rtl w:val="true"/>
              </w:rPr>
              <w:t xml:space="preserve">] </w:t>
            </w:r>
            <w:r>
              <w:rPr>
                <w:rStyle w:val="IndexLink"/>
                <w:rtl w:val="true"/>
              </w:rPr>
              <w:t>بكاء النبي صلى الله عليه و آله على ابنه إبراهيم</w:t>
            </w:r>
            <w:r>
              <w:rPr>
                <w:rStyle w:val="IndexLink"/>
                <w:rtl w:val="true"/>
              </w:rPr>
              <w:t>:</w:t>
              <w:tab/>
            </w:r>
            <w:r>
              <w:rPr>
                <w:rStyle w:val="IndexLink"/>
              </w:rPr>
              <w:t>41</w:t>
            </w:r>
          </w:hyperlink>
        </w:p>
        <w:p>
          <w:pPr>
            <w:pStyle w:val="Contents4"/>
            <w:tabs>
              <w:tab w:val="clear" w:pos="8176"/>
              <w:tab w:val="right" w:pos="9026" w:leader="dot"/>
            </w:tabs>
            <w:rPr/>
          </w:pPr>
          <w:hyperlink w:anchor="__RefHeading___Toc2961846_3650668749">
            <w:r>
              <w:rPr>
                <w:webHidden/>
                <w:rStyle w:val="IndexLink"/>
                <w:rtl w:val="true"/>
              </w:rPr>
              <w:t>[</w:t>
            </w:r>
            <w:r>
              <w:rPr>
                <w:rStyle w:val="IndexLink"/>
              </w:rPr>
              <w:t>6</w:t>
            </w:r>
            <w:r>
              <w:rPr>
                <w:rStyle w:val="IndexLink"/>
                <w:rtl w:val="true"/>
              </w:rPr>
              <w:t xml:space="preserve">] </w:t>
            </w:r>
            <w:r>
              <w:rPr>
                <w:rStyle w:val="IndexLink"/>
                <w:rtl w:val="true"/>
              </w:rPr>
              <w:t>بكاء النبي صلى الله عليه و آله على ابنته أم كلثوم</w:t>
            </w:r>
            <w:r>
              <w:rPr>
                <w:rStyle w:val="IndexLink"/>
                <w:rtl w:val="true"/>
              </w:rPr>
              <w:t>:</w:t>
              <w:tab/>
            </w:r>
            <w:r>
              <w:rPr>
                <w:rStyle w:val="IndexLink"/>
              </w:rPr>
              <w:t>41</w:t>
            </w:r>
          </w:hyperlink>
        </w:p>
        <w:p>
          <w:pPr>
            <w:pStyle w:val="Contents4"/>
            <w:tabs>
              <w:tab w:val="clear" w:pos="8176"/>
              <w:tab w:val="right" w:pos="9026" w:leader="dot"/>
            </w:tabs>
            <w:rPr/>
          </w:pPr>
          <w:hyperlink w:anchor="__RefHeading___Toc2961848_3650668749">
            <w:r>
              <w:rPr>
                <w:webHidden/>
                <w:rStyle w:val="IndexLink"/>
                <w:rtl w:val="true"/>
              </w:rPr>
              <w:t>[</w:t>
            </w:r>
            <w:r>
              <w:rPr>
                <w:rStyle w:val="IndexLink"/>
              </w:rPr>
              <w:t>7</w:t>
            </w:r>
            <w:r>
              <w:rPr>
                <w:rStyle w:val="IndexLink"/>
                <w:rtl w:val="true"/>
              </w:rPr>
              <w:t xml:space="preserve">] </w:t>
            </w:r>
            <w:r>
              <w:rPr>
                <w:rStyle w:val="IndexLink"/>
                <w:rtl w:val="true"/>
              </w:rPr>
              <w:t>بكاء النبي صلى الله عليه و آله على جدّه عبد المطلب</w:t>
            </w:r>
            <w:r>
              <w:rPr>
                <w:rStyle w:val="IndexLink"/>
                <w:rtl w:val="true"/>
              </w:rPr>
              <w:t>:</w:t>
              <w:tab/>
            </w:r>
            <w:r>
              <w:rPr>
                <w:rStyle w:val="IndexLink"/>
              </w:rPr>
              <w:t>42</w:t>
            </w:r>
          </w:hyperlink>
        </w:p>
        <w:p>
          <w:pPr>
            <w:pStyle w:val="Contents4"/>
            <w:tabs>
              <w:tab w:val="clear" w:pos="8176"/>
              <w:tab w:val="right" w:pos="9026" w:leader="dot"/>
            </w:tabs>
            <w:rPr/>
          </w:pPr>
          <w:hyperlink w:anchor="__RefHeading___Toc2961850_3650668749">
            <w:r>
              <w:rPr>
                <w:webHidden/>
                <w:rStyle w:val="IndexLink"/>
                <w:rtl w:val="true"/>
              </w:rPr>
              <w:t>[</w:t>
            </w:r>
            <w:r>
              <w:rPr>
                <w:rStyle w:val="IndexLink"/>
              </w:rPr>
              <w:t>8</w:t>
            </w:r>
            <w:r>
              <w:rPr>
                <w:rStyle w:val="IndexLink"/>
                <w:rtl w:val="true"/>
              </w:rPr>
              <w:t xml:space="preserve">] </w:t>
            </w:r>
            <w:r>
              <w:rPr>
                <w:rStyle w:val="IndexLink"/>
                <w:rtl w:val="true"/>
              </w:rPr>
              <w:t>بكاء النبي صلى الله عليه و آله على أبي طالب</w:t>
            </w:r>
            <w:r>
              <w:rPr>
                <w:rStyle w:val="IndexLink"/>
                <w:rtl w:val="true"/>
              </w:rPr>
              <w:t>:</w:t>
              <w:tab/>
            </w:r>
            <w:r>
              <w:rPr>
                <w:rStyle w:val="IndexLink"/>
              </w:rPr>
              <w:t>42</w:t>
            </w:r>
          </w:hyperlink>
        </w:p>
        <w:p>
          <w:pPr>
            <w:pStyle w:val="Contents4"/>
            <w:tabs>
              <w:tab w:val="clear" w:pos="8176"/>
              <w:tab w:val="right" w:pos="9026" w:leader="dot"/>
            </w:tabs>
            <w:rPr/>
          </w:pPr>
          <w:hyperlink w:anchor="__RefHeading___Toc2961852_3650668749">
            <w:r>
              <w:rPr>
                <w:webHidden/>
                <w:rStyle w:val="IndexLink"/>
                <w:rtl w:val="true"/>
              </w:rPr>
              <w:t>[</w:t>
            </w:r>
            <w:r>
              <w:rPr>
                <w:rStyle w:val="IndexLink"/>
              </w:rPr>
              <w:t>9</w:t>
            </w:r>
            <w:r>
              <w:rPr>
                <w:rStyle w:val="IndexLink"/>
                <w:rtl w:val="true"/>
              </w:rPr>
              <w:t xml:space="preserve">] </w:t>
            </w:r>
            <w:r>
              <w:rPr>
                <w:rStyle w:val="IndexLink"/>
                <w:rtl w:val="true"/>
              </w:rPr>
              <w:t>بكاء النبي صلى الله عليه و آله على جعفر بن أبي طالب</w:t>
            </w:r>
            <w:r>
              <w:rPr>
                <w:rStyle w:val="IndexLink"/>
                <w:rtl w:val="true"/>
              </w:rPr>
              <w:t>:</w:t>
              <w:tab/>
            </w:r>
            <w:r>
              <w:rPr>
                <w:rStyle w:val="IndexLink"/>
              </w:rPr>
              <w:t>43</w:t>
            </w:r>
          </w:hyperlink>
        </w:p>
        <w:p>
          <w:pPr>
            <w:pStyle w:val="Contents4"/>
            <w:tabs>
              <w:tab w:val="clear" w:pos="8176"/>
              <w:tab w:val="right" w:pos="9026" w:leader="dot"/>
            </w:tabs>
            <w:rPr/>
          </w:pPr>
          <w:hyperlink w:anchor="__RefHeading___Toc2961854_3650668749">
            <w:r>
              <w:rPr>
                <w:webHidden/>
                <w:rStyle w:val="IndexLink"/>
                <w:rtl w:val="true"/>
              </w:rPr>
              <w:t>[</w:t>
            </w:r>
            <w:r>
              <w:rPr>
                <w:rStyle w:val="IndexLink"/>
              </w:rPr>
              <w:t>10</w:t>
            </w:r>
            <w:r>
              <w:rPr>
                <w:rStyle w:val="IndexLink"/>
                <w:rtl w:val="true"/>
              </w:rPr>
              <w:t xml:space="preserve">] </w:t>
            </w:r>
            <w:r>
              <w:rPr>
                <w:rStyle w:val="IndexLink"/>
                <w:rtl w:val="true"/>
              </w:rPr>
              <w:t>بكاء النبي صلى الله عليه و آله على حمزة</w:t>
            </w:r>
            <w:r>
              <w:rPr>
                <w:rStyle w:val="IndexLink"/>
                <w:rtl w:val="true"/>
              </w:rPr>
              <w:t>:</w:t>
              <w:tab/>
            </w:r>
            <w:r>
              <w:rPr>
                <w:rStyle w:val="IndexLink"/>
              </w:rPr>
              <w:t>44</w:t>
            </w:r>
          </w:hyperlink>
        </w:p>
        <w:p>
          <w:pPr>
            <w:pStyle w:val="Contents4"/>
            <w:tabs>
              <w:tab w:val="clear" w:pos="8176"/>
              <w:tab w:val="right" w:pos="9026" w:leader="dot"/>
            </w:tabs>
            <w:rPr/>
          </w:pPr>
          <w:hyperlink w:anchor="__RefHeading___Toc2961856_3650668749">
            <w:r>
              <w:rPr>
                <w:webHidden/>
                <w:rStyle w:val="IndexLink"/>
                <w:rtl w:val="true"/>
              </w:rPr>
              <w:t>[</w:t>
            </w:r>
            <w:r>
              <w:rPr>
                <w:rStyle w:val="IndexLink"/>
              </w:rPr>
              <w:t>11</w:t>
            </w:r>
            <w:r>
              <w:rPr>
                <w:rStyle w:val="IndexLink"/>
                <w:rtl w:val="true"/>
              </w:rPr>
              <w:t xml:space="preserve">] </w:t>
            </w:r>
            <w:r>
              <w:rPr>
                <w:rStyle w:val="IndexLink"/>
                <w:rtl w:val="true"/>
              </w:rPr>
              <w:t>بكاء النبي صلى الله عليه و آله على فاطمة بنت أسد</w:t>
            </w:r>
            <w:r>
              <w:rPr>
                <w:rStyle w:val="IndexLink"/>
                <w:rtl w:val="true"/>
              </w:rPr>
              <w:t>:</w:t>
              <w:tab/>
            </w:r>
            <w:r>
              <w:rPr>
                <w:rStyle w:val="IndexLink"/>
              </w:rPr>
              <w:t>46</w:t>
            </w:r>
          </w:hyperlink>
        </w:p>
        <w:p>
          <w:pPr>
            <w:pStyle w:val="Contents4"/>
            <w:tabs>
              <w:tab w:val="clear" w:pos="8176"/>
              <w:tab w:val="right" w:pos="9026" w:leader="dot"/>
            </w:tabs>
            <w:rPr/>
          </w:pPr>
          <w:hyperlink w:anchor="__RefHeading___Toc2961858_3650668749">
            <w:r>
              <w:rPr>
                <w:webHidden/>
                <w:rStyle w:val="IndexLink"/>
                <w:rtl w:val="true"/>
              </w:rPr>
              <w:t>[</w:t>
            </w:r>
            <w:r>
              <w:rPr>
                <w:rStyle w:val="IndexLink"/>
              </w:rPr>
              <w:t>12</w:t>
            </w:r>
            <w:r>
              <w:rPr>
                <w:rStyle w:val="IndexLink"/>
                <w:rtl w:val="true"/>
              </w:rPr>
              <w:t xml:space="preserve">] </w:t>
            </w:r>
            <w:r>
              <w:rPr>
                <w:rStyle w:val="IndexLink"/>
                <w:rtl w:val="true"/>
              </w:rPr>
              <w:t>بكاء النبي صلى الله عليه و آله على أمّه عند قبرها</w:t>
            </w:r>
            <w:r>
              <w:rPr>
                <w:rStyle w:val="IndexLink"/>
                <w:rtl w:val="true"/>
              </w:rPr>
              <w:t>:</w:t>
              <w:tab/>
            </w:r>
            <w:r>
              <w:rPr>
                <w:rStyle w:val="IndexLink"/>
              </w:rPr>
              <w:t>47</w:t>
            </w:r>
          </w:hyperlink>
        </w:p>
        <w:p>
          <w:pPr>
            <w:pStyle w:val="Contents4"/>
            <w:tabs>
              <w:tab w:val="clear" w:pos="8176"/>
              <w:tab w:val="right" w:pos="9026" w:leader="dot"/>
            </w:tabs>
            <w:rPr/>
          </w:pPr>
          <w:hyperlink w:anchor="__RefHeading___Toc2961860_3650668749">
            <w:r>
              <w:rPr>
                <w:webHidden/>
                <w:rStyle w:val="IndexLink"/>
                <w:rtl w:val="true"/>
              </w:rPr>
              <w:t>[</w:t>
            </w:r>
            <w:r>
              <w:rPr>
                <w:rStyle w:val="IndexLink"/>
              </w:rPr>
              <w:t>13</w:t>
            </w:r>
            <w:r>
              <w:rPr>
                <w:rStyle w:val="IndexLink"/>
                <w:rtl w:val="true"/>
              </w:rPr>
              <w:t xml:space="preserve">] </w:t>
            </w:r>
            <w:r>
              <w:rPr>
                <w:rStyle w:val="IndexLink"/>
                <w:rtl w:val="true"/>
              </w:rPr>
              <w:t>بكاء النبي صلى الله عليه و آله على خديجة بنت خويلد</w:t>
            </w:r>
            <w:r>
              <w:rPr>
                <w:rStyle w:val="IndexLink"/>
                <w:rtl w:val="true"/>
              </w:rPr>
              <w:t>:</w:t>
              <w:tab/>
            </w:r>
            <w:r>
              <w:rPr>
                <w:rStyle w:val="IndexLink"/>
              </w:rPr>
              <w:t>48</w:t>
            </w:r>
          </w:hyperlink>
        </w:p>
        <w:p>
          <w:pPr>
            <w:pStyle w:val="Contents4"/>
            <w:tabs>
              <w:tab w:val="clear" w:pos="8176"/>
              <w:tab w:val="right" w:pos="9026" w:leader="dot"/>
            </w:tabs>
            <w:rPr/>
          </w:pPr>
          <w:hyperlink w:anchor="__RefHeading___Toc2961862_3650668749">
            <w:r>
              <w:rPr>
                <w:webHidden/>
                <w:rStyle w:val="IndexLink"/>
                <w:rtl w:val="true"/>
              </w:rPr>
              <w:t>[</w:t>
            </w:r>
            <w:r>
              <w:rPr>
                <w:rStyle w:val="IndexLink"/>
              </w:rPr>
              <w:t>14</w:t>
            </w:r>
            <w:r>
              <w:rPr>
                <w:rStyle w:val="IndexLink"/>
                <w:rtl w:val="true"/>
              </w:rPr>
              <w:t xml:space="preserve">] </w:t>
            </w:r>
            <w:r>
              <w:rPr>
                <w:rStyle w:val="IndexLink"/>
                <w:rtl w:val="true"/>
              </w:rPr>
              <w:t>بكاء النبي صلى الله عليه و آله على عثمان بن مظعون</w:t>
            </w:r>
            <w:r>
              <w:rPr>
                <w:rStyle w:val="IndexLink"/>
                <w:rtl w:val="true"/>
              </w:rPr>
              <w:t>:</w:t>
              <w:tab/>
            </w:r>
            <w:r>
              <w:rPr>
                <w:rStyle w:val="IndexLink"/>
              </w:rPr>
              <w:t>49</w:t>
            </w:r>
          </w:hyperlink>
        </w:p>
        <w:p>
          <w:pPr>
            <w:pStyle w:val="Contents4"/>
            <w:tabs>
              <w:tab w:val="clear" w:pos="8176"/>
              <w:tab w:val="right" w:pos="9026" w:leader="dot"/>
            </w:tabs>
            <w:rPr/>
          </w:pPr>
          <w:hyperlink w:anchor="__RefHeading___Toc2961864_3650668749">
            <w:r>
              <w:rPr>
                <w:webHidden/>
                <w:rStyle w:val="IndexLink"/>
                <w:rtl w:val="true"/>
              </w:rPr>
              <w:t>[</w:t>
            </w:r>
            <w:r>
              <w:rPr>
                <w:rStyle w:val="IndexLink"/>
              </w:rPr>
              <w:t>15</w:t>
            </w:r>
            <w:r>
              <w:rPr>
                <w:rStyle w:val="IndexLink"/>
                <w:rtl w:val="true"/>
              </w:rPr>
              <w:t xml:space="preserve">] </w:t>
            </w:r>
            <w:r>
              <w:rPr>
                <w:rStyle w:val="IndexLink"/>
                <w:rtl w:val="true"/>
              </w:rPr>
              <w:t>بكاء النبي صلى الله عليه و آله على زيد وابن رواحة</w:t>
            </w:r>
            <w:r>
              <w:rPr>
                <w:rStyle w:val="IndexLink"/>
                <w:rtl w:val="true"/>
              </w:rPr>
              <w:t>:</w:t>
              <w:tab/>
            </w:r>
            <w:r>
              <w:rPr>
                <w:rStyle w:val="IndexLink"/>
              </w:rPr>
              <w:t>50</w:t>
            </w:r>
          </w:hyperlink>
        </w:p>
        <w:p>
          <w:pPr>
            <w:pStyle w:val="Contents4"/>
            <w:tabs>
              <w:tab w:val="clear" w:pos="8176"/>
              <w:tab w:val="right" w:pos="9026" w:leader="dot"/>
            </w:tabs>
            <w:rPr/>
          </w:pPr>
          <w:hyperlink w:anchor="__RefHeading___Toc2961866_3650668749">
            <w:r>
              <w:rPr>
                <w:webHidden/>
                <w:rStyle w:val="IndexLink"/>
                <w:rtl w:val="true"/>
              </w:rPr>
              <w:t>[</w:t>
            </w:r>
            <w:r>
              <w:rPr>
                <w:rStyle w:val="IndexLink"/>
              </w:rPr>
              <w:t>16</w:t>
            </w:r>
            <w:r>
              <w:rPr>
                <w:rStyle w:val="IndexLink"/>
                <w:rtl w:val="true"/>
              </w:rPr>
              <w:t xml:space="preserve">] </w:t>
            </w:r>
            <w:r>
              <w:rPr>
                <w:rStyle w:val="IndexLink"/>
                <w:rtl w:val="true"/>
              </w:rPr>
              <w:t>بكاء النبي صلى الله عليه و آله على سعد بن ربيع</w:t>
            </w:r>
            <w:r>
              <w:rPr>
                <w:rStyle w:val="IndexLink"/>
                <w:rtl w:val="true"/>
              </w:rPr>
              <w:t>:</w:t>
              <w:tab/>
            </w:r>
            <w:r>
              <w:rPr>
                <w:rStyle w:val="IndexLink"/>
              </w:rPr>
              <w:t>50</w:t>
            </w:r>
          </w:hyperlink>
        </w:p>
        <w:p>
          <w:pPr>
            <w:pStyle w:val="Contents3"/>
            <w:tabs>
              <w:tab w:val="clear" w:pos="8459"/>
              <w:tab w:val="right" w:pos="9026" w:leader="dot"/>
            </w:tabs>
            <w:rPr/>
          </w:pPr>
          <w:hyperlink w:anchor="__RefHeading___Toc2961868_3650668749">
            <w:r>
              <w:rPr>
                <w:webHidden/>
                <w:rStyle w:val="IndexLink"/>
                <w:rtl w:val="true"/>
              </w:rPr>
              <w:t>بكاء الإمام علي بن أبي طالب صلى الله عليه و آله</w:t>
            </w:r>
            <w:r>
              <w:rPr>
                <w:rStyle w:val="IndexLink"/>
                <w:rtl w:val="true"/>
              </w:rPr>
              <w:t>:</w:t>
              <w:tab/>
            </w:r>
            <w:r>
              <w:rPr>
                <w:rStyle w:val="IndexLink"/>
              </w:rPr>
              <w:t>51</w:t>
            </w:r>
          </w:hyperlink>
        </w:p>
        <w:p>
          <w:pPr>
            <w:pStyle w:val="Contents4"/>
            <w:tabs>
              <w:tab w:val="clear" w:pos="8176"/>
              <w:tab w:val="right" w:pos="9026" w:leader="dot"/>
            </w:tabs>
            <w:rPr/>
          </w:pPr>
          <w:hyperlink w:anchor="__RefHeading___Toc2961870_3650668749">
            <w:r>
              <w:rPr>
                <w:webHidden/>
                <w:rStyle w:val="IndexLink"/>
                <w:rtl w:val="true"/>
              </w:rPr>
              <w:t>[</w:t>
            </w:r>
            <w:r>
              <w:rPr>
                <w:rStyle w:val="IndexLink"/>
              </w:rPr>
              <w:t>1</w:t>
            </w:r>
            <w:r>
              <w:rPr>
                <w:rStyle w:val="IndexLink"/>
                <w:rtl w:val="true"/>
              </w:rPr>
              <w:t xml:space="preserve">] </w:t>
            </w:r>
            <w:r>
              <w:rPr>
                <w:rStyle w:val="IndexLink"/>
                <w:rtl w:val="true"/>
              </w:rPr>
              <w:t>بكاء الامام أمير المؤمنين وحزنه على الزهراء عليها السلام</w:t>
            </w:r>
            <w:r>
              <w:rPr>
                <w:rStyle w:val="IndexLink"/>
                <w:rtl w:val="true"/>
              </w:rPr>
              <w:t>:</w:t>
              <w:tab/>
            </w:r>
            <w:r>
              <w:rPr>
                <w:rStyle w:val="IndexLink"/>
              </w:rPr>
              <w:t>51</w:t>
            </w:r>
          </w:hyperlink>
        </w:p>
        <w:p>
          <w:pPr>
            <w:pStyle w:val="Contents4"/>
            <w:tabs>
              <w:tab w:val="clear" w:pos="8176"/>
              <w:tab w:val="right" w:pos="9026" w:leader="dot"/>
            </w:tabs>
            <w:rPr/>
          </w:pPr>
          <w:hyperlink w:anchor="__RefHeading___Toc2961872_3650668749">
            <w:r>
              <w:rPr>
                <w:webHidden/>
                <w:rStyle w:val="IndexLink"/>
                <w:rtl w:val="true"/>
              </w:rPr>
              <w:t>[</w:t>
            </w:r>
            <w:r>
              <w:rPr>
                <w:rStyle w:val="IndexLink"/>
              </w:rPr>
              <w:t>2</w:t>
            </w:r>
            <w:r>
              <w:rPr>
                <w:rStyle w:val="IndexLink"/>
                <w:rtl w:val="true"/>
              </w:rPr>
              <w:t xml:space="preserve">] </w:t>
            </w:r>
            <w:r>
              <w:rPr>
                <w:rStyle w:val="IndexLink"/>
                <w:rtl w:val="true"/>
              </w:rPr>
              <w:t>بكاء الامام علي عليه السلام على الحسين عليه السلام</w:t>
            </w:r>
            <w:r>
              <w:rPr>
                <w:rStyle w:val="IndexLink"/>
                <w:rtl w:val="true"/>
              </w:rPr>
              <w:t>:</w:t>
              <w:tab/>
            </w:r>
            <w:r>
              <w:rPr>
                <w:rStyle w:val="IndexLink"/>
              </w:rPr>
              <w:t>53</w:t>
            </w:r>
          </w:hyperlink>
        </w:p>
        <w:p>
          <w:pPr>
            <w:pStyle w:val="Contents4"/>
            <w:tabs>
              <w:tab w:val="clear" w:pos="8176"/>
              <w:tab w:val="right" w:pos="9026" w:leader="dot"/>
            </w:tabs>
            <w:rPr/>
          </w:pPr>
          <w:hyperlink w:anchor="__RefHeading___Toc2961874_3650668749">
            <w:r>
              <w:rPr>
                <w:webHidden/>
                <w:rStyle w:val="IndexLink"/>
                <w:rtl w:val="true"/>
              </w:rPr>
              <w:t>[</w:t>
            </w:r>
            <w:r>
              <w:rPr>
                <w:rStyle w:val="IndexLink"/>
              </w:rPr>
              <w:t>3</w:t>
            </w:r>
            <w:r>
              <w:rPr>
                <w:rStyle w:val="IndexLink"/>
                <w:rtl w:val="true"/>
              </w:rPr>
              <w:t xml:space="preserve">] </w:t>
            </w:r>
            <w:r>
              <w:rPr>
                <w:rStyle w:val="IndexLink"/>
                <w:rtl w:val="true"/>
              </w:rPr>
              <w:t>بكاء الإمام علي عليه السلام على عمار بن ياسر</w:t>
            </w:r>
            <w:r>
              <w:rPr>
                <w:rStyle w:val="IndexLink"/>
                <w:rtl w:val="true"/>
              </w:rPr>
              <w:t>:</w:t>
              <w:tab/>
            </w:r>
            <w:r>
              <w:rPr>
                <w:rStyle w:val="IndexLink"/>
              </w:rPr>
              <w:t>55</w:t>
            </w:r>
          </w:hyperlink>
        </w:p>
        <w:p>
          <w:pPr>
            <w:pStyle w:val="Contents4"/>
            <w:tabs>
              <w:tab w:val="clear" w:pos="8176"/>
              <w:tab w:val="right" w:pos="9026" w:leader="dot"/>
            </w:tabs>
            <w:rPr/>
          </w:pPr>
          <w:hyperlink w:anchor="__RefHeading___Toc2961876_3650668749">
            <w:r>
              <w:rPr>
                <w:webHidden/>
                <w:rStyle w:val="IndexLink"/>
                <w:rtl w:val="true"/>
              </w:rPr>
              <w:t>[</w:t>
            </w:r>
            <w:r>
              <w:rPr>
                <w:rStyle w:val="IndexLink"/>
              </w:rPr>
              <w:t>4</w:t>
            </w:r>
            <w:r>
              <w:rPr>
                <w:rStyle w:val="IndexLink"/>
                <w:rtl w:val="true"/>
              </w:rPr>
              <w:t xml:space="preserve">] </w:t>
            </w:r>
            <w:r>
              <w:rPr>
                <w:rStyle w:val="IndexLink"/>
                <w:rtl w:val="true"/>
              </w:rPr>
              <w:t>بكاء الإمام علي عليه السلام على هاشم بن عتبه</w:t>
            </w:r>
            <w:r>
              <w:rPr>
                <w:rStyle w:val="IndexLink"/>
                <w:rtl w:val="true"/>
              </w:rPr>
              <w:t>:</w:t>
              <w:tab/>
            </w:r>
            <w:r>
              <w:rPr>
                <w:rStyle w:val="IndexLink"/>
              </w:rPr>
              <w:t>55</w:t>
            </w:r>
          </w:hyperlink>
        </w:p>
        <w:p>
          <w:pPr>
            <w:pStyle w:val="Contents4"/>
            <w:tabs>
              <w:tab w:val="clear" w:pos="8176"/>
              <w:tab w:val="right" w:pos="9026" w:leader="dot"/>
            </w:tabs>
            <w:rPr/>
          </w:pPr>
          <w:hyperlink w:anchor="__RefHeading___Toc2961878_3650668749">
            <w:r>
              <w:rPr>
                <w:webHidden/>
                <w:rStyle w:val="IndexLink"/>
                <w:rtl w:val="true"/>
              </w:rPr>
              <w:t>[</w:t>
            </w:r>
            <w:r>
              <w:rPr>
                <w:rStyle w:val="IndexLink"/>
              </w:rPr>
              <w:t>5</w:t>
            </w:r>
            <w:r>
              <w:rPr>
                <w:rStyle w:val="IndexLink"/>
                <w:rtl w:val="true"/>
              </w:rPr>
              <w:t xml:space="preserve">] </w:t>
            </w:r>
            <w:r>
              <w:rPr>
                <w:rStyle w:val="IndexLink"/>
                <w:rtl w:val="true"/>
              </w:rPr>
              <w:t>بكاء الإمام علي عليه السلام على محمد بن أبي بكر</w:t>
            </w:r>
            <w:r>
              <w:rPr>
                <w:rStyle w:val="IndexLink"/>
                <w:rtl w:val="true"/>
              </w:rPr>
              <w:t>:</w:t>
              <w:tab/>
            </w:r>
            <w:r>
              <w:rPr>
                <w:rStyle w:val="IndexLink"/>
              </w:rPr>
              <w:t>55</w:t>
            </w:r>
          </w:hyperlink>
        </w:p>
        <w:p>
          <w:pPr>
            <w:pStyle w:val="Contents4"/>
            <w:tabs>
              <w:tab w:val="clear" w:pos="8176"/>
              <w:tab w:val="right" w:pos="9026" w:leader="dot"/>
            </w:tabs>
            <w:rPr/>
          </w:pPr>
          <w:hyperlink w:anchor="__RefHeading___Toc2961880_3650668749">
            <w:r>
              <w:rPr>
                <w:webHidden/>
                <w:rStyle w:val="IndexLink"/>
                <w:rtl w:val="true"/>
              </w:rPr>
              <w:t>[</w:t>
            </w:r>
            <w:r>
              <w:rPr>
                <w:rStyle w:val="IndexLink"/>
              </w:rPr>
              <w:t>6</w:t>
            </w:r>
            <w:r>
              <w:rPr>
                <w:rStyle w:val="IndexLink"/>
                <w:rtl w:val="true"/>
              </w:rPr>
              <w:t xml:space="preserve">] </w:t>
            </w:r>
            <w:r>
              <w:rPr>
                <w:rStyle w:val="IndexLink"/>
                <w:rtl w:val="true"/>
              </w:rPr>
              <w:t>حزن الإمام علي عليه السلام على مالك الأشتر</w:t>
            </w:r>
            <w:r>
              <w:rPr>
                <w:rStyle w:val="IndexLink"/>
                <w:rtl w:val="true"/>
              </w:rPr>
              <w:t>:</w:t>
              <w:tab/>
            </w:r>
            <w:r>
              <w:rPr>
                <w:rStyle w:val="IndexLink"/>
              </w:rPr>
              <w:t>56</w:t>
            </w:r>
          </w:hyperlink>
        </w:p>
        <w:p>
          <w:pPr>
            <w:pStyle w:val="Contents3"/>
            <w:tabs>
              <w:tab w:val="clear" w:pos="8459"/>
              <w:tab w:val="right" w:pos="9026" w:leader="dot"/>
            </w:tabs>
            <w:rPr/>
          </w:pPr>
          <w:hyperlink w:anchor="__RefHeading___Toc2961882_3650668749">
            <w:r>
              <w:rPr>
                <w:webHidden/>
                <w:rStyle w:val="IndexLink"/>
                <w:rtl w:val="true"/>
              </w:rPr>
              <w:t>بكاء سيدة نساء العالمين فاطمة عليها السلام</w:t>
            </w:r>
            <w:r>
              <w:rPr>
                <w:rStyle w:val="IndexLink"/>
                <w:rtl w:val="true"/>
              </w:rPr>
              <w:t>:</w:t>
              <w:tab/>
            </w:r>
            <w:r>
              <w:rPr>
                <w:rStyle w:val="IndexLink"/>
              </w:rPr>
              <w:t>57</w:t>
            </w:r>
          </w:hyperlink>
        </w:p>
        <w:p>
          <w:pPr>
            <w:pStyle w:val="Contents4"/>
            <w:tabs>
              <w:tab w:val="clear" w:pos="8176"/>
              <w:tab w:val="right" w:pos="9026" w:leader="dot"/>
            </w:tabs>
            <w:rPr/>
          </w:pPr>
          <w:hyperlink w:anchor="__RefHeading___Toc2961884_3650668749">
            <w:r>
              <w:rPr>
                <w:webHidden/>
                <w:rStyle w:val="IndexLink"/>
                <w:rtl w:val="true"/>
              </w:rPr>
              <w:t>[</w:t>
            </w:r>
            <w:r>
              <w:rPr>
                <w:rStyle w:val="IndexLink"/>
              </w:rPr>
              <w:t>1</w:t>
            </w:r>
            <w:r>
              <w:rPr>
                <w:rStyle w:val="IndexLink"/>
                <w:rtl w:val="true"/>
              </w:rPr>
              <w:t xml:space="preserve">] </w:t>
            </w:r>
            <w:r>
              <w:rPr>
                <w:rStyle w:val="IndexLink"/>
                <w:rtl w:val="true"/>
              </w:rPr>
              <w:t>بكاء السيدة فاطمة عليها السلام على أبيها صلى الله عليه و آله</w:t>
            </w:r>
            <w:r>
              <w:rPr>
                <w:rStyle w:val="IndexLink"/>
                <w:rtl w:val="true"/>
              </w:rPr>
              <w:t>:</w:t>
              <w:tab/>
            </w:r>
            <w:r>
              <w:rPr>
                <w:rStyle w:val="IndexLink"/>
              </w:rPr>
              <w:t>57</w:t>
            </w:r>
          </w:hyperlink>
        </w:p>
        <w:p>
          <w:pPr>
            <w:pStyle w:val="Contents4"/>
            <w:tabs>
              <w:tab w:val="clear" w:pos="8176"/>
              <w:tab w:val="right" w:pos="9026" w:leader="dot"/>
            </w:tabs>
            <w:rPr/>
          </w:pPr>
          <w:hyperlink w:anchor="__RefHeading___Toc2961886_3650668749">
            <w:r>
              <w:rPr>
                <w:webHidden/>
                <w:rStyle w:val="IndexLink"/>
                <w:rtl w:val="true"/>
              </w:rPr>
              <w:t>[</w:t>
            </w:r>
            <w:r>
              <w:rPr>
                <w:rStyle w:val="IndexLink"/>
              </w:rPr>
              <w:t>2</w:t>
            </w:r>
            <w:r>
              <w:rPr>
                <w:rStyle w:val="IndexLink"/>
                <w:rtl w:val="true"/>
              </w:rPr>
              <w:t xml:space="preserve">] </w:t>
            </w:r>
            <w:r>
              <w:rPr>
                <w:rStyle w:val="IndexLink"/>
                <w:rtl w:val="true"/>
              </w:rPr>
              <w:t>بكاء السيدة فاطمة عليها السلام على أمّها</w:t>
            </w:r>
            <w:r>
              <w:rPr>
                <w:rStyle w:val="IndexLink"/>
                <w:rtl w:val="true"/>
              </w:rPr>
              <w:t>:</w:t>
              <w:tab/>
            </w:r>
            <w:r>
              <w:rPr>
                <w:rStyle w:val="IndexLink"/>
              </w:rPr>
              <w:t>58</w:t>
            </w:r>
          </w:hyperlink>
        </w:p>
        <w:p>
          <w:pPr>
            <w:pStyle w:val="Contents4"/>
            <w:tabs>
              <w:tab w:val="clear" w:pos="8176"/>
              <w:tab w:val="right" w:pos="9026" w:leader="dot"/>
            </w:tabs>
            <w:rPr/>
          </w:pPr>
          <w:hyperlink w:anchor="__RefHeading___Toc2961888_3650668749">
            <w:r>
              <w:rPr>
                <w:webHidden/>
                <w:rStyle w:val="IndexLink"/>
                <w:rtl w:val="true"/>
              </w:rPr>
              <w:t>[</w:t>
            </w:r>
            <w:r>
              <w:rPr>
                <w:rStyle w:val="IndexLink"/>
              </w:rPr>
              <w:t>3</w:t>
            </w:r>
            <w:r>
              <w:rPr>
                <w:rStyle w:val="IndexLink"/>
                <w:rtl w:val="true"/>
              </w:rPr>
              <w:t xml:space="preserve">] </w:t>
            </w:r>
            <w:r>
              <w:rPr>
                <w:rStyle w:val="IndexLink"/>
                <w:rtl w:val="true"/>
              </w:rPr>
              <w:t>بكاء السيدة فاطمة عليها السلام على أختها رقية</w:t>
            </w:r>
            <w:r>
              <w:rPr>
                <w:rStyle w:val="IndexLink"/>
                <w:rtl w:val="true"/>
              </w:rPr>
              <w:t>:</w:t>
              <w:tab/>
            </w:r>
            <w:r>
              <w:rPr>
                <w:rStyle w:val="IndexLink"/>
              </w:rPr>
              <w:t>58</w:t>
            </w:r>
          </w:hyperlink>
        </w:p>
        <w:p>
          <w:pPr>
            <w:pStyle w:val="Contents4"/>
            <w:tabs>
              <w:tab w:val="clear" w:pos="8176"/>
              <w:tab w:val="right" w:pos="9026" w:leader="dot"/>
            </w:tabs>
            <w:rPr/>
          </w:pPr>
          <w:hyperlink w:anchor="__RefHeading___Toc2961890_3650668749">
            <w:r>
              <w:rPr>
                <w:webHidden/>
                <w:rStyle w:val="IndexLink"/>
                <w:rtl w:val="true"/>
              </w:rPr>
              <w:t>[</w:t>
            </w:r>
            <w:r>
              <w:rPr>
                <w:rStyle w:val="IndexLink"/>
              </w:rPr>
              <w:t>4</w:t>
            </w:r>
            <w:r>
              <w:rPr>
                <w:rStyle w:val="IndexLink"/>
                <w:rtl w:val="true"/>
              </w:rPr>
              <w:t xml:space="preserve">] </w:t>
            </w:r>
            <w:r>
              <w:rPr>
                <w:rStyle w:val="IndexLink"/>
                <w:rtl w:val="true"/>
              </w:rPr>
              <w:t>بكاء السيدة فاطمة عليها السلام على شهداء احد</w:t>
            </w:r>
            <w:r>
              <w:rPr>
                <w:rStyle w:val="IndexLink"/>
                <w:rtl w:val="true"/>
              </w:rPr>
              <w:t>:</w:t>
              <w:tab/>
            </w:r>
            <w:r>
              <w:rPr>
                <w:rStyle w:val="IndexLink"/>
              </w:rPr>
              <w:t>59</w:t>
            </w:r>
          </w:hyperlink>
        </w:p>
        <w:p>
          <w:pPr>
            <w:pStyle w:val="Contents4"/>
            <w:tabs>
              <w:tab w:val="clear" w:pos="8176"/>
              <w:tab w:val="right" w:pos="9026" w:leader="dot"/>
            </w:tabs>
            <w:rPr/>
          </w:pPr>
          <w:hyperlink w:anchor="__RefHeading___Toc2961892_3650668749">
            <w:r>
              <w:rPr>
                <w:webHidden/>
                <w:rStyle w:val="IndexLink"/>
                <w:rtl w:val="true"/>
              </w:rPr>
              <w:t>[</w:t>
            </w:r>
            <w:r>
              <w:rPr>
                <w:rStyle w:val="IndexLink"/>
              </w:rPr>
              <w:t>5</w:t>
            </w:r>
            <w:r>
              <w:rPr>
                <w:rStyle w:val="IndexLink"/>
                <w:rtl w:val="true"/>
              </w:rPr>
              <w:t xml:space="preserve">] </w:t>
            </w:r>
            <w:r>
              <w:rPr>
                <w:rStyle w:val="IndexLink"/>
                <w:rtl w:val="true"/>
              </w:rPr>
              <w:t>بكاء السيدة فاطمة عليها السلام على عمّها جعفر عليه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2961894_3650668749">
            <w:r>
              <w:rPr>
                <w:webHidden/>
                <w:rStyle w:val="IndexLink"/>
                <w:rtl w:val="true"/>
              </w:rPr>
              <w:t>بكاء الامام الحسن المجتبى عليه السلام</w:t>
            </w:r>
            <w:r>
              <w:rPr>
                <w:rStyle w:val="IndexLink"/>
                <w:rtl w:val="true"/>
              </w:rPr>
              <w:t>:</w:t>
              <w:tab/>
            </w:r>
            <w:r>
              <w:rPr>
                <w:rStyle w:val="IndexLink"/>
              </w:rPr>
              <w:t>60</w:t>
            </w:r>
          </w:hyperlink>
        </w:p>
        <w:p>
          <w:pPr>
            <w:pStyle w:val="Contents4"/>
            <w:tabs>
              <w:tab w:val="clear" w:pos="8176"/>
              <w:tab w:val="right" w:pos="9026" w:leader="dot"/>
            </w:tabs>
            <w:rPr/>
          </w:pPr>
          <w:hyperlink w:anchor="__RefHeading___Toc2961896_3650668749">
            <w:r>
              <w:rPr>
                <w:webHidden/>
                <w:rStyle w:val="IndexLink"/>
                <w:rtl w:val="true"/>
              </w:rPr>
              <w:t>[</w:t>
            </w:r>
            <w:r>
              <w:rPr>
                <w:rStyle w:val="IndexLink"/>
              </w:rPr>
              <w:t>1</w:t>
            </w:r>
            <w:r>
              <w:rPr>
                <w:rStyle w:val="IndexLink"/>
                <w:rtl w:val="true"/>
              </w:rPr>
              <w:t xml:space="preserve">] </w:t>
            </w:r>
            <w:r>
              <w:rPr>
                <w:rStyle w:val="IndexLink"/>
                <w:rtl w:val="true"/>
              </w:rPr>
              <w:t>بكاء الإمام الحسن عليه السلام وأهل الكوفة على علي عليه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2961898_3650668749">
            <w:r>
              <w:rPr>
                <w:webHidden/>
                <w:rStyle w:val="IndexLink"/>
                <w:rtl w:val="true"/>
              </w:rPr>
              <w:t>بكاء الإمام الحسين الشهيد عليه السلام</w:t>
            </w:r>
            <w:r>
              <w:rPr>
                <w:rStyle w:val="IndexLink"/>
                <w:rtl w:val="true"/>
              </w:rPr>
              <w:t>:</w:t>
              <w:tab/>
            </w:r>
            <w:r>
              <w:rPr>
                <w:rStyle w:val="IndexLink"/>
              </w:rPr>
              <w:t>61</w:t>
            </w:r>
          </w:hyperlink>
        </w:p>
        <w:p>
          <w:pPr>
            <w:pStyle w:val="Contents4"/>
            <w:tabs>
              <w:tab w:val="clear" w:pos="8176"/>
              <w:tab w:val="right" w:pos="9026" w:leader="dot"/>
            </w:tabs>
            <w:rPr/>
          </w:pPr>
          <w:hyperlink w:anchor="__RefHeading___Toc2961900_3650668749">
            <w:r>
              <w:rPr>
                <w:webHidden/>
                <w:rStyle w:val="IndexLink"/>
                <w:rtl w:val="true"/>
              </w:rPr>
              <w:t>[</w:t>
            </w:r>
            <w:r>
              <w:rPr>
                <w:rStyle w:val="IndexLink"/>
              </w:rPr>
              <w:t>1</w:t>
            </w:r>
            <w:r>
              <w:rPr>
                <w:rStyle w:val="IndexLink"/>
                <w:rtl w:val="true"/>
              </w:rPr>
              <w:t xml:space="preserve">] </w:t>
            </w:r>
            <w:r>
              <w:rPr>
                <w:rStyle w:val="IndexLink"/>
                <w:rtl w:val="true"/>
              </w:rPr>
              <w:t>بكاء الإمام الحسين عليه السلام على ولده الشهيد علي الأكبر</w:t>
            </w:r>
            <w:r>
              <w:rPr>
                <w:rStyle w:val="IndexLink"/>
                <w:rtl w:val="true"/>
              </w:rPr>
              <w:t>:</w:t>
              <w:tab/>
            </w:r>
            <w:r>
              <w:rPr>
                <w:rStyle w:val="IndexLink"/>
              </w:rPr>
              <w:t>61</w:t>
            </w:r>
          </w:hyperlink>
        </w:p>
        <w:p>
          <w:pPr>
            <w:pStyle w:val="Contents4"/>
            <w:tabs>
              <w:tab w:val="clear" w:pos="8176"/>
              <w:tab w:val="right" w:pos="9026" w:leader="dot"/>
            </w:tabs>
            <w:rPr/>
          </w:pPr>
          <w:hyperlink w:anchor="__RefHeading___Toc2961902_3650668749">
            <w:r>
              <w:rPr>
                <w:webHidden/>
                <w:rStyle w:val="IndexLink"/>
                <w:rtl w:val="true"/>
              </w:rPr>
              <w:t>[</w:t>
            </w:r>
            <w:r>
              <w:rPr>
                <w:rStyle w:val="IndexLink"/>
              </w:rPr>
              <w:t>2</w:t>
            </w:r>
            <w:r>
              <w:rPr>
                <w:rStyle w:val="IndexLink"/>
                <w:rtl w:val="true"/>
              </w:rPr>
              <w:t xml:space="preserve">] </w:t>
            </w:r>
            <w:r>
              <w:rPr>
                <w:rStyle w:val="IndexLink"/>
                <w:rtl w:val="true"/>
              </w:rPr>
              <w:t>بكاء الإمام الحسين عليه السلام على أخيه العباس بن علي</w:t>
            </w:r>
            <w:r>
              <w:rPr>
                <w:rStyle w:val="IndexLink"/>
                <w:rtl w:val="true"/>
              </w:rPr>
              <w:t>:</w:t>
              <w:tab/>
            </w:r>
            <w:r>
              <w:rPr>
                <w:rStyle w:val="IndexLink"/>
              </w:rPr>
              <w:t>61</w:t>
            </w:r>
          </w:hyperlink>
        </w:p>
        <w:p>
          <w:pPr>
            <w:pStyle w:val="Contents4"/>
            <w:tabs>
              <w:tab w:val="clear" w:pos="8176"/>
              <w:tab w:val="right" w:pos="9026" w:leader="dot"/>
            </w:tabs>
            <w:rPr/>
          </w:pPr>
          <w:hyperlink w:anchor="__RefHeading___Toc2961904_3650668749">
            <w:r>
              <w:rPr>
                <w:webHidden/>
                <w:rStyle w:val="IndexLink"/>
                <w:rtl w:val="true"/>
              </w:rPr>
              <w:t>[</w:t>
            </w:r>
            <w:r>
              <w:rPr>
                <w:rStyle w:val="IndexLink"/>
              </w:rPr>
              <w:t>3</w:t>
            </w:r>
            <w:r>
              <w:rPr>
                <w:rStyle w:val="IndexLink"/>
                <w:rtl w:val="true"/>
              </w:rPr>
              <w:t xml:space="preserve">] </w:t>
            </w:r>
            <w:r>
              <w:rPr>
                <w:rStyle w:val="IndexLink"/>
                <w:rtl w:val="true"/>
              </w:rPr>
              <w:t>بكاء الامام الحسين عليه السلام على مسلم بن عقيل</w:t>
            </w:r>
            <w:r>
              <w:rPr>
                <w:rStyle w:val="IndexLink"/>
                <w:rtl w:val="true"/>
              </w:rPr>
              <w:t>:</w:t>
              <w:tab/>
            </w:r>
            <w:r>
              <w:rPr>
                <w:rStyle w:val="IndexLink"/>
              </w:rPr>
              <w:t>63</w:t>
            </w:r>
          </w:hyperlink>
        </w:p>
        <w:p>
          <w:pPr>
            <w:pStyle w:val="Contents4"/>
            <w:tabs>
              <w:tab w:val="clear" w:pos="8176"/>
              <w:tab w:val="right" w:pos="9026" w:leader="dot"/>
            </w:tabs>
            <w:rPr/>
          </w:pPr>
          <w:hyperlink w:anchor="__RefHeading___Toc2961906_3650668749">
            <w:r>
              <w:rPr>
                <w:webHidden/>
                <w:rStyle w:val="IndexLink"/>
                <w:rtl w:val="true"/>
              </w:rPr>
              <w:t>[</w:t>
            </w:r>
            <w:r>
              <w:rPr>
                <w:rStyle w:val="IndexLink"/>
              </w:rPr>
              <w:t>4</w:t>
            </w:r>
            <w:r>
              <w:rPr>
                <w:rStyle w:val="IndexLink"/>
                <w:rtl w:val="true"/>
              </w:rPr>
              <w:t xml:space="preserve">] </w:t>
            </w:r>
            <w:r>
              <w:rPr>
                <w:rStyle w:val="IndexLink"/>
                <w:rtl w:val="true"/>
              </w:rPr>
              <w:t>بكاء الامام الحسين عليه السلام على طفله الرضيع</w:t>
            </w:r>
            <w:r>
              <w:rPr>
                <w:rStyle w:val="IndexLink"/>
                <w:rtl w:val="true"/>
              </w:rPr>
              <w:t>:</w:t>
              <w:tab/>
            </w:r>
            <w:r>
              <w:rPr>
                <w:rStyle w:val="IndexLink"/>
              </w:rPr>
              <w:t>64</w:t>
            </w:r>
          </w:hyperlink>
        </w:p>
        <w:p>
          <w:pPr>
            <w:pStyle w:val="Contents4"/>
            <w:tabs>
              <w:tab w:val="clear" w:pos="8176"/>
              <w:tab w:val="right" w:pos="9026" w:leader="dot"/>
            </w:tabs>
            <w:rPr/>
          </w:pPr>
          <w:hyperlink w:anchor="__RefHeading___Toc2961908_3650668749">
            <w:r>
              <w:rPr>
                <w:webHidden/>
                <w:rStyle w:val="IndexLink"/>
                <w:rtl w:val="true"/>
              </w:rPr>
              <w:t>[</w:t>
            </w:r>
            <w:r>
              <w:rPr>
                <w:rStyle w:val="IndexLink"/>
              </w:rPr>
              <w:t>5</w:t>
            </w:r>
            <w:r>
              <w:rPr>
                <w:rStyle w:val="IndexLink"/>
                <w:rtl w:val="true"/>
              </w:rPr>
              <w:t xml:space="preserve">] </w:t>
            </w:r>
            <w:r>
              <w:rPr>
                <w:rStyle w:val="IndexLink"/>
                <w:rtl w:val="true"/>
              </w:rPr>
              <w:t>بكاء الامام الحسين عليه السلام على قيس بن مسهر</w:t>
            </w:r>
            <w:r>
              <w:rPr>
                <w:rStyle w:val="IndexLink"/>
                <w:rtl w:val="true"/>
              </w:rPr>
              <w:t>:</w:t>
              <w:tab/>
            </w:r>
            <w:r>
              <w:rPr>
                <w:rStyle w:val="IndexLink"/>
              </w:rPr>
              <w:t>65</w:t>
            </w:r>
          </w:hyperlink>
        </w:p>
        <w:p>
          <w:pPr>
            <w:pStyle w:val="Contents4"/>
            <w:tabs>
              <w:tab w:val="clear" w:pos="8176"/>
              <w:tab w:val="right" w:pos="9026" w:leader="dot"/>
            </w:tabs>
            <w:rPr/>
          </w:pPr>
          <w:hyperlink w:anchor="__RefHeading___Toc2961910_3650668749">
            <w:r>
              <w:rPr>
                <w:webHidden/>
                <w:rStyle w:val="IndexLink"/>
                <w:rtl w:val="true"/>
              </w:rPr>
              <w:t>[</w:t>
            </w:r>
            <w:r>
              <w:rPr>
                <w:rStyle w:val="IndexLink"/>
              </w:rPr>
              <w:t>6</w:t>
            </w:r>
            <w:r>
              <w:rPr>
                <w:rStyle w:val="IndexLink"/>
                <w:rtl w:val="true"/>
              </w:rPr>
              <w:t xml:space="preserve">] </w:t>
            </w:r>
            <w:r>
              <w:rPr>
                <w:rStyle w:val="IndexLink"/>
                <w:rtl w:val="true"/>
              </w:rPr>
              <w:t>بكاء الامام الحسين عليه السلام على الحر بن يزيد الرياحي</w:t>
            </w:r>
            <w:r>
              <w:rPr>
                <w:rStyle w:val="IndexLink"/>
                <w:rtl w:val="true"/>
              </w:rPr>
              <w:t>:</w:t>
              <w:tab/>
            </w:r>
            <w:r>
              <w:rPr>
                <w:rStyle w:val="IndexLink"/>
              </w:rPr>
              <w:t>67</w:t>
            </w:r>
          </w:hyperlink>
        </w:p>
        <w:p>
          <w:pPr>
            <w:pStyle w:val="Contents3"/>
            <w:tabs>
              <w:tab w:val="clear" w:pos="8459"/>
              <w:tab w:val="right" w:pos="9026" w:leader="dot"/>
            </w:tabs>
            <w:rPr/>
          </w:pPr>
          <w:hyperlink w:anchor="__RefHeading___Toc2961912_3650668749">
            <w:r>
              <w:rPr>
                <w:webHidden/>
                <w:rStyle w:val="IndexLink"/>
                <w:rtl w:val="true"/>
              </w:rPr>
              <w:t>بكاء الإمام السجاد علي بن الحسين عليه السلام</w:t>
            </w:r>
            <w:r>
              <w:rPr>
                <w:rStyle w:val="IndexLink"/>
                <w:rtl w:val="true"/>
              </w:rPr>
              <w:t>:</w:t>
              <w:tab/>
            </w:r>
            <w:r>
              <w:rPr>
                <w:rStyle w:val="IndexLink"/>
              </w:rPr>
              <w:t>67</w:t>
            </w:r>
          </w:hyperlink>
        </w:p>
        <w:p>
          <w:pPr>
            <w:pStyle w:val="Contents4"/>
            <w:tabs>
              <w:tab w:val="clear" w:pos="8176"/>
              <w:tab w:val="right" w:pos="9026" w:leader="dot"/>
            </w:tabs>
            <w:rPr/>
          </w:pPr>
          <w:hyperlink w:anchor="__RefHeading___Toc2961914_3650668749">
            <w:r>
              <w:rPr>
                <w:webHidden/>
                <w:rStyle w:val="IndexLink"/>
                <w:rtl w:val="true"/>
              </w:rPr>
              <w:t>[</w:t>
            </w:r>
            <w:r>
              <w:rPr>
                <w:rStyle w:val="IndexLink"/>
              </w:rPr>
              <w:t>1</w:t>
            </w:r>
            <w:r>
              <w:rPr>
                <w:rStyle w:val="IndexLink"/>
                <w:rtl w:val="true"/>
              </w:rPr>
              <w:t xml:space="preserve">] </w:t>
            </w:r>
            <w:r>
              <w:rPr>
                <w:rStyle w:val="IndexLink"/>
                <w:rtl w:val="true"/>
              </w:rPr>
              <w:t>بكاء الامام السجاد عليه السلام على أبيه الحسين عليه السلام</w:t>
            </w:r>
            <w:r>
              <w:rPr>
                <w:rStyle w:val="IndexLink"/>
                <w:rtl w:val="true"/>
              </w:rPr>
              <w:t>:</w:t>
              <w:tab/>
            </w:r>
            <w:r>
              <w:rPr>
                <w:rStyle w:val="IndexLink"/>
              </w:rPr>
              <w:t>67</w:t>
            </w:r>
          </w:hyperlink>
        </w:p>
        <w:p>
          <w:pPr>
            <w:pStyle w:val="Contents4"/>
            <w:tabs>
              <w:tab w:val="clear" w:pos="8176"/>
              <w:tab w:val="right" w:pos="9026" w:leader="dot"/>
            </w:tabs>
            <w:rPr/>
          </w:pPr>
          <w:hyperlink w:anchor="__RefHeading___Toc2961916_3650668749">
            <w:r>
              <w:rPr>
                <w:webHidden/>
                <w:rStyle w:val="IndexLink"/>
                <w:rtl w:val="true"/>
              </w:rPr>
              <w:t>[</w:t>
            </w:r>
            <w:r>
              <w:rPr>
                <w:rStyle w:val="IndexLink"/>
              </w:rPr>
              <w:t>2</w:t>
            </w:r>
            <w:r>
              <w:rPr>
                <w:rStyle w:val="IndexLink"/>
                <w:rtl w:val="true"/>
              </w:rPr>
              <w:t xml:space="preserve">] </w:t>
            </w:r>
            <w:r>
              <w:rPr>
                <w:rStyle w:val="IndexLink"/>
                <w:rtl w:val="true"/>
              </w:rPr>
              <w:t>بكاء الامام السجاد عليه السلام وأهل المدينة على الحسين</w:t>
            </w:r>
            <w:r>
              <w:rPr>
                <w:rStyle w:val="IndexLink"/>
                <w:rtl w:val="true"/>
              </w:rPr>
              <w:t>:</w:t>
              <w:tab/>
            </w:r>
            <w:r>
              <w:rPr>
                <w:rStyle w:val="IndexLink"/>
              </w:rPr>
              <w:t>68</w:t>
            </w:r>
          </w:hyperlink>
        </w:p>
        <w:p>
          <w:pPr>
            <w:pStyle w:val="Contents3"/>
            <w:tabs>
              <w:tab w:val="clear" w:pos="8459"/>
              <w:tab w:val="right" w:pos="9026" w:leader="dot"/>
            </w:tabs>
            <w:rPr/>
          </w:pPr>
          <w:hyperlink w:anchor="__RefHeading___Toc2961918_3650668749">
            <w:r>
              <w:rPr>
                <w:webHidden/>
                <w:rStyle w:val="IndexLink"/>
                <w:rtl w:val="true"/>
              </w:rPr>
              <w:t>بكاء الامام الباقر محمد بن علي عليه السلام</w:t>
            </w:r>
            <w:r>
              <w:rPr>
                <w:rStyle w:val="IndexLink"/>
                <w:rtl w:val="true"/>
              </w:rPr>
              <w:t>:</w:t>
              <w:tab/>
            </w:r>
            <w:r>
              <w:rPr>
                <w:rStyle w:val="IndexLink"/>
              </w:rPr>
              <w:t>70</w:t>
            </w:r>
          </w:hyperlink>
        </w:p>
        <w:p>
          <w:pPr>
            <w:pStyle w:val="Contents4"/>
            <w:tabs>
              <w:tab w:val="clear" w:pos="8176"/>
              <w:tab w:val="right" w:pos="9026" w:leader="dot"/>
            </w:tabs>
            <w:rPr/>
          </w:pPr>
          <w:hyperlink w:anchor="__RefHeading___Toc2961920_3650668749">
            <w:r>
              <w:rPr>
                <w:webHidden/>
                <w:rStyle w:val="IndexLink"/>
                <w:rtl w:val="true"/>
              </w:rPr>
              <w:t>[</w:t>
            </w:r>
            <w:r>
              <w:rPr>
                <w:rStyle w:val="IndexLink"/>
              </w:rPr>
              <w:t>1</w:t>
            </w:r>
            <w:r>
              <w:rPr>
                <w:rStyle w:val="IndexLink"/>
                <w:rtl w:val="true"/>
              </w:rPr>
              <w:t xml:space="preserve">] </w:t>
            </w:r>
            <w:r>
              <w:rPr>
                <w:rStyle w:val="IndexLink"/>
                <w:rtl w:val="true"/>
              </w:rPr>
              <w:t>بكاء الامام الباقر عليه السلام على أبيه السّجاد عليه السلام</w:t>
            </w:r>
            <w:r>
              <w:rPr>
                <w:rStyle w:val="IndexLink"/>
                <w:rtl w:val="true"/>
              </w:rPr>
              <w:t>:</w:t>
              <w:tab/>
            </w:r>
            <w:r>
              <w:rPr>
                <w:rStyle w:val="IndexLink"/>
              </w:rPr>
              <w:t>70</w:t>
            </w:r>
          </w:hyperlink>
        </w:p>
        <w:p>
          <w:pPr>
            <w:pStyle w:val="Contents3"/>
            <w:tabs>
              <w:tab w:val="clear" w:pos="8459"/>
              <w:tab w:val="right" w:pos="9026" w:leader="dot"/>
            </w:tabs>
            <w:rPr/>
          </w:pPr>
          <w:hyperlink w:anchor="__RefHeading___Toc2961922_3650668749">
            <w:r>
              <w:rPr>
                <w:webHidden/>
                <w:rStyle w:val="IndexLink"/>
                <w:rtl w:val="true"/>
              </w:rPr>
              <w:t>بكاء المسلمين</w:t>
            </w:r>
            <w:r>
              <w:rPr>
                <w:rStyle w:val="IndexLink"/>
                <w:rtl w:val="true"/>
              </w:rPr>
              <w:t>:</w:t>
              <w:tab/>
            </w:r>
            <w:r>
              <w:rPr>
                <w:rStyle w:val="IndexLink"/>
              </w:rPr>
              <w:t>71</w:t>
            </w:r>
          </w:hyperlink>
        </w:p>
        <w:p>
          <w:pPr>
            <w:pStyle w:val="Contents4"/>
            <w:tabs>
              <w:tab w:val="clear" w:pos="8176"/>
              <w:tab w:val="right" w:pos="9026" w:leader="dot"/>
            </w:tabs>
            <w:rPr/>
          </w:pPr>
          <w:hyperlink w:anchor="__RefHeading___Toc2961924_3650668749">
            <w:r>
              <w:rPr>
                <w:webHidden/>
                <w:rStyle w:val="IndexLink"/>
                <w:rtl w:val="true"/>
              </w:rPr>
              <w:t>[</w:t>
            </w:r>
            <w:r>
              <w:rPr>
                <w:rStyle w:val="IndexLink"/>
              </w:rPr>
              <w:t>1</w:t>
            </w:r>
            <w:r>
              <w:rPr>
                <w:rStyle w:val="IndexLink"/>
                <w:rtl w:val="true"/>
              </w:rPr>
              <w:t xml:space="preserve">] </w:t>
            </w:r>
            <w:r>
              <w:rPr>
                <w:rStyle w:val="IndexLink"/>
                <w:rtl w:val="true"/>
              </w:rPr>
              <w:t>بكاء المسلمين على فقد النبي</w:t>
            </w:r>
            <w:r>
              <w:rPr>
                <w:rStyle w:val="IndexLink"/>
                <w:rtl w:val="true"/>
              </w:rPr>
              <w:t>:</w:t>
              <w:tab/>
            </w:r>
            <w:r>
              <w:rPr>
                <w:rStyle w:val="IndexLink"/>
              </w:rPr>
              <w:t>71</w:t>
            </w:r>
          </w:hyperlink>
        </w:p>
        <w:p>
          <w:pPr>
            <w:pStyle w:val="Contents3"/>
            <w:tabs>
              <w:tab w:val="clear" w:pos="8459"/>
              <w:tab w:val="right" w:pos="9026" w:leader="dot"/>
            </w:tabs>
            <w:rPr/>
          </w:pPr>
          <w:hyperlink w:anchor="__RefHeading___Toc2961926_3650668749">
            <w:r>
              <w:rPr>
                <w:webHidden/>
                <w:rStyle w:val="IndexLink"/>
                <w:rtl w:val="true"/>
              </w:rPr>
              <w:t>بكاء الصحابة</w:t>
            </w:r>
            <w:r>
              <w:rPr>
                <w:rStyle w:val="IndexLink"/>
                <w:rtl w:val="true"/>
              </w:rPr>
              <w:t>:</w:t>
              <w:tab/>
            </w:r>
            <w:r>
              <w:rPr>
                <w:rStyle w:val="IndexLink"/>
              </w:rPr>
              <w:t>71</w:t>
            </w:r>
          </w:hyperlink>
        </w:p>
        <w:p>
          <w:pPr>
            <w:pStyle w:val="Contents4"/>
            <w:tabs>
              <w:tab w:val="clear" w:pos="8176"/>
              <w:tab w:val="right" w:pos="9026" w:leader="dot"/>
            </w:tabs>
            <w:rPr/>
          </w:pPr>
          <w:hyperlink w:anchor="__RefHeading___Toc2961928_3650668749">
            <w:r>
              <w:rPr>
                <w:webHidden/>
                <w:rStyle w:val="IndexLink"/>
                <w:rtl w:val="true"/>
              </w:rPr>
              <w:t>[</w:t>
            </w:r>
            <w:r>
              <w:rPr>
                <w:rStyle w:val="IndexLink"/>
              </w:rPr>
              <w:t>1</w:t>
            </w:r>
            <w:r>
              <w:rPr>
                <w:rStyle w:val="IndexLink"/>
                <w:rtl w:val="true"/>
              </w:rPr>
              <w:t xml:space="preserve">] </w:t>
            </w:r>
            <w:r>
              <w:rPr>
                <w:rStyle w:val="IndexLink"/>
                <w:rtl w:val="true"/>
              </w:rPr>
              <w:t>بكاء الصحابة على أمير المؤمنين</w:t>
            </w:r>
            <w:r>
              <w:rPr>
                <w:rStyle w:val="IndexLink"/>
                <w:rtl w:val="true"/>
              </w:rPr>
              <w:t>:</w:t>
              <w:tab/>
            </w:r>
            <w:r>
              <w:rPr>
                <w:rStyle w:val="IndexLink"/>
              </w:rPr>
              <w:t>71</w:t>
            </w:r>
          </w:hyperlink>
        </w:p>
        <w:p>
          <w:pPr>
            <w:pStyle w:val="Contents3"/>
            <w:tabs>
              <w:tab w:val="clear" w:pos="8459"/>
              <w:tab w:val="right" w:pos="9026" w:leader="dot"/>
            </w:tabs>
            <w:rPr/>
          </w:pPr>
          <w:hyperlink w:anchor="__RefHeading___Toc2961930_3650668749">
            <w:r>
              <w:rPr>
                <w:webHidden/>
                <w:rStyle w:val="IndexLink"/>
                <w:rtl w:val="true"/>
              </w:rPr>
              <w:t>بكاء أهل المدينة</w:t>
            </w:r>
            <w:r>
              <w:rPr>
                <w:rStyle w:val="IndexLink"/>
                <w:rtl w:val="true"/>
              </w:rPr>
              <w:t>:</w:t>
              <w:tab/>
            </w:r>
            <w:r>
              <w:rPr>
                <w:rStyle w:val="IndexLink"/>
              </w:rPr>
              <w:t>72</w:t>
            </w:r>
          </w:hyperlink>
        </w:p>
        <w:p>
          <w:pPr>
            <w:pStyle w:val="Contents4"/>
            <w:tabs>
              <w:tab w:val="clear" w:pos="8176"/>
              <w:tab w:val="right" w:pos="9026" w:leader="dot"/>
            </w:tabs>
            <w:rPr/>
          </w:pPr>
          <w:hyperlink w:anchor="__RefHeading___Toc2961932_3650668749">
            <w:r>
              <w:rPr>
                <w:webHidden/>
                <w:rStyle w:val="IndexLink"/>
                <w:rtl w:val="true"/>
              </w:rPr>
              <w:t>[</w:t>
            </w:r>
            <w:r>
              <w:rPr>
                <w:rStyle w:val="IndexLink"/>
              </w:rPr>
              <w:t>1</w:t>
            </w:r>
            <w:r>
              <w:rPr>
                <w:rStyle w:val="IndexLink"/>
                <w:rtl w:val="true"/>
              </w:rPr>
              <w:t xml:space="preserve">] </w:t>
            </w:r>
            <w:r>
              <w:rPr>
                <w:rStyle w:val="IndexLink"/>
                <w:rtl w:val="true"/>
              </w:rPr>
              <w:t>بكاء أهل المدينة على النبي</w:t>
            </w:r>
            <w:r>
              <w:rPr>
                <w:rStyle w:val="IndexLink"/>
                <w:rtl w:val="true"/>
              </w:rPr>
              <w:t>:</w:t>
              <w:tab/>
            </w:r>
            <w:r>
              <w:rPr>
                <w:rStyle w:val="IndexLink"/>
              </w:rPr>
              <w:t>72</w:t>
            </w:r>
          </w:hyperlink>
        </w:p>
        <w:p>
          <w:pPr>
            <w:pStyle w:val="Contents4"/>
            <w:tabs>
              <w:tab w:val="clear" w:pos="8176"/>
              <w:tab w:val="right" w:pos="9026" w:leader="dot"/>
            </w:tabs>
            <w:rPr/>
          </w:pPr>
          <w:hyperlink w:anchor="__RefHeading___Toc2961934_3650668749">
            <w:r>
              <w:rPr>
                <w:webHidden/>
                <w:rStyle w:val="IndexLink"/>
                <w:rtl w:val="true"/>
              </w:rPr>
              <w:t>[</w:t>
            </w:r>
            <w:r>
              <w:rPr>
                <w:rStyle w:val="IndexLink"/>
              </w:rPr>
              <w:t>2</w:t>
            </w:r>
            <w:r>
              <w:rPr>
                <w:rStyle w:val="IndexLink"/>
                <w:rtl w:val="true"/>
              </w:rPr>
              <w:t xml:space="preserve">] </w:t>
            </w:r>
            <w:r>
              <w:rPr>
                <w:rStyle w:val="IndexLink"/>
                <w:rtl w:val="true"/>
              </w:rPr>
              <w:t>بكاء أهل المدينة سبعة أيام على الحسن عليه السلام</w:t>
            </w:r>
            <w:r>
              <w:rPr>
                <w:rStyle w:val="IndexLink"/>
                <w:rtl w:val="true"/>
              </w:rPr>
              <w:t>:</w:t>
              <w:tab/>
            </w:r>
            <w:r>
              <w:rPr>
                <w:rStyle w:val="IndexLink"/>
              </w:rPr>
              <w:t>72</w:t>
            </w:r>
          </w:hyperlink>
        </w:p>
        <w:p>
          <w:pPr>
            <w:pStyle w:val="Contents4"/>
            <w:tabs>
              <w:tab w:val="clear" w:pos="8176"/>
              <w:tab w:val="right" w:pos="9026" w:leader="dot"/>
            </w:tabs>
            <w:rPr/>
          </w:pPr>
          <w:hyperlink w:anchor="__RefHeading___Toc2961936_3650668749">
            <w:r>
              <w:rPr>
                <w:webHidden/>
                <w:rStyle w:val="IndexLink"/>
                <w:rtl w:val="true"/>
              </w:rPr>
              <w:t>[</w:t>
            </w:r>
            <w:r>
              <w:rPr>
                <w:rStyle w:val="IndexLink"/>
              </w:rPr>
              <w:t>3</w:t>
            </w:r>
            <w:r>
              <w:rPr>
                <w:rStyle w:val="IndexLink"/>
                <w:rtl w:val="true"/>
              </w:rPr>
              <w:t xml:space="preserve">] </w:t>
            </w:r>
            <w:r>
              <w:rPr>
                <w:rStyle w:val="IndexLink"/>
                <w:rtl w:val="true"/>
              </w:rPr>
              <w:t>بكاء أهل المدينة وتعطيل الأسواق على الإمام الحسن</w:t>
            </w:r>
            <w:r>
              <w:rPr>
                <w:rStyle w:val="IndexLink"/>
                <w:rtl w:val="true"/>
              </w:rPr>
              <w:t>:</w:t>
              <w:tab/>
            </w:r>
            <w:r>
              <w:rPr>
                <w:rStyle w:val="IndexLink"/>
              </w:rPr>
              <w:t>73</w:t>
            </w:r>
          </w:hyperlink>
        </w:p>
        <w:p>
          <w:pPr>
            <w:pStyle w:val="Contents3"/>
            <w:tabs>
              <w:tab w:val="clear" w:pos="8459"/>
              <w:tab w:val="right" w:pos="9026" w:leader="dot"/>
            </w:tabs>
            <w:rPr/>
          </w:pPr>
          <w:hyperlink w:anchor="__RefHeading___Toc2961938_3650668749">
            <w:r>
              <w:rPr>
                <w:webHidden/>
                <w:rStyle w:val="IndexLink"/>
                <w:rtl w:val="true"/>
              </w:rPr>
              <w:t>بكاء ونوح نساء بني هاشم</w:t>
            </w:r>
            <w:r>
              <w:rPr>
                <w:rStyle w:val="IndexLink"/>
                <w:rtl w:val="true"/>
              </w:rPr>
              <w:t>:</w:t>
              <w:tab/>
            </w:r>
            <w:r>
              <w:rPr>
                <w:rStyle w:val="IndexLink"/>
              </w:rPr>
              <w:t>73</w:t>
            </w:r>
          </w:hyperlink>
        </w:p>
        <w:p>
          <w:pPr>
            <w:pStyle w:val="Contents4"/>
            <w:tabs>
              <w:tab w:val="clear" w:pos="8176"/>
              <w:tab w:val="right" w:pos="9026" w:leader="dot"/>
            </w:tabs>
            <w:rPr/>
          </w:pPr>
          <w:hyperlink w:anchor="__RefHeading___Toc2961940_3650668749">
            <w:r>
              <w:rPr>
                <w:webHidden/>
                <w:rStyle w:val="IndexLink"/>
                <w:rtl w:val="true"/>
              </w:rPr>
              <w:t>[</w:t>
            </w:r>
            <w:r>
              <w:rPr>
                <w:rStyle w:val="IndexLink"/>
              </w:rPr>
              <w:t>1</w:t>
            </w:r>
            <w:r>
              <w:rPr>
                <w:rStyle w:val="IndexLink"/>
                <w:rtl w:val="true"/>
              </w:rPr>
              <w:t xml:space="preserve">] </w:t>
            </w:r>
            <w:r>
              <w:rPr>
                <w:rStyle w:val="IndexLink"/>
                <w:rtl w:val="true"/>
              </w:rPr>
              <w:t>نوح نساء بني هاشم على الحسن بن علي</w:t>
            </w:r>
            <w:r>
              <w:rPr>
                <w:rStyle w:val="IndexLink"/>
                <w:rtl w:val="true"/>
              </w:rPr>
              <w:t>:</w:t>
              <w:tab/>
            </w:r>
            <w:r>
              <w:rPr>
                <w:rStyle w:val="IndexLink"/>
              </w:rPr>
              <w:t>73</w:t>
            </w:r>
          </w:hyperlink>
        </w:p>
        <w:p>
          <w:pPr>
            <w:pStyle w:val="Contents3"/>
            <w:tabs>
              <w:tab w:val="clear" w:pos="8459"/>
              <w:tab w:val="right" w:pos="9026" w:leader="dot"/>
            </w:tabs>
            <w:rPr/>
          </w:pPr>
          <w:hyperlink w:anchor="__RefHeading___Toc2961942_3650668749">
            <w:r>
              <w:rPr>
                <w:webHidden/>
                <w:rStyle w:val="IndexLink"/>
                <w:rtl w:val="true"/>
              </w:rPr>
              <w:t>بكاء أهل الشام</w:t>
            </w:r>
            <w:r>
              <w:rPr>
                <w:rStyle w:val="IndexLink"/>
                <w:rtl w:val="true"/>
              </w:rPr>
              <w:t>:</w:t>
              <w:tab/>
            </w:r>
            <w:r>
              <w:rPr>
                <w:rStyle w:val="IndexLink"/>
              </w:rPr>
              <w:t>74</w:t>
            </w:r>
          </w:hyperlink>
        </w:p>
        <w:p>
          <w:pPr>
            <w:pStyle w:val="Contents4"/>
            <w:tabs>
              <w:tab w:val="clear" w:pos="8176"/>
              <w:tab w:val="right" w:pos="9026" w:leader="dot"/>
            </w:tabs>
            <w:rPr/>
          </w:pPr>
          <w:hyperlink w:anchor="__RefHeading___Toc2961944_3650668749">
            <w:r>
              <w:rPr>
                <w:webHidden/>
                <w:rStyle w:val="IndexLink"/>
                <w:rtl w:val="true"/>
              </w:rPr>
              <w:t>[</w:t>
            </w:r>
            <w:r>
              <w:rPr>
                <w:rStyle w:val="IndexLink"/>
              </w:rPr>
              <w:t>1</w:t>
            </w:r>
            <w:r>
              <w:rPr>
                <w:rStyle w:val="IndexLink"/>
                <w:rtl w:val="true"/>
              </w:rPr>
              <w:t xml:space="preserve">] </w:t>
            </w:r>
            <w:r>
              <w:rPr>
                <w:rStyle w:val="IndexLink"/>
                <w:rtl w:val="true"/>
              </w:rPr>
              <w:t>البكاء والنياحة على الحسين عليه السلام في الشام</w:t>
            </w:r>
            <w:r>
              <w:rPr>
                <w:rStyle w:val="IndexLink"/>
                <w:rtl w:val="true"/>
              </w:rPr>
              <w:t>:</w:t>
              <w:tab/>
            </w:r>
            <w:r>
              <w:rPr>
                <w:rStyle w:val="IndexLink"/>
              </w:rPr>
              <w:t>74</w:t>
            </w:r>
          </w:hyperlink>
        </w:p>
        <w:p>
          <w:pPr>
            <w:pStyle w:val="Contents3"/>
            <w:tabs>
              <w:tab w:val="clear" w:pos="8459"/>
              <w:tab w:val="right" w:pos="9026" w:leader="dot"/>
            </w:tabs>
            <w:rPr/>
          </w:pPr>
          <w:hyperlink w:anchor="__RefHeading___Toc2961946_3650668749">
            <w:r>
              <w:rPr>
                <w:webHidden/>
                <w:rStyle w:val="IndexLink"/>
                <w:rtl w:val="true"/>
              </w:rPr>
              <w:t>بكاء ابن عباس</w:t>
            </w:r>
            <w:r>
              <w:rPr>
                <w:rStyle w:val="IndexLink"/>
                <w:rtl w:val="true"/>
              </w:rPr>
              <w:t>:</w:t>
              <w:tab/>
            </w:r>
            <w:r>
              <w:rPr>
                <w:rStyle w:val="IndexLink"/>
              </w:rPr>
              <w:t>75</w:t>
            </w:r>
          </w:hyperlink>
        </w:p>
        <w:p>
          <w:pPr>
            <w:pStyle w:val="Contents4"/>
            <w:tabs>
              <w:tab w:val="clear" w:pos="8176"/>
              <w:tab w:val="right" w:pos="9026" w:leader="dot"/>
            </w:tabs>
            <w:rPr/>
          </w:pPr>
          <w:hyperlink w:anchor="__RefHeading___Toc2961948_3650668749">
            <w:r>
              <w:rPr>
                <w:webHidden/>
                <w:rStyle w:val="IndexLink"/>
                <w:rtl w:val="true"/>
              </w:rPr>
              <w:t>[</w:t>
            </w:r>
            <w:r>
              <w:rPr>
                <w:rStyle w:val="IndexLink"/>
              </w:rPr>
              <w:t>1</w:t>
            </w:r>
            <w:r>
              <w:rPr>
                <w:rStyle w:val="IndexLink"/>
                <w:rtl w:val="true"/>
              </w:rPr>
              <w:t xml:space="preserve">] </w:t>
            </w:r>
            <w:r>
              <w:rPr>
                <w:rStyle w:val="IndexLink"/>
                <w:rtl w:val="true"/>
              </w:rPr>
              <w:t>بكاء ابن عباس على الإمام الحسن بن علي</w:t>
            </w:r>
            <w:r>
              <w:rPr>
                <w:rStyle w:val="IndexLink"/>
                <w:rtl w:val="true"/>
              </w:rPr>
              <w:t>:</w:t>
              <w:tab/>
            </w:r>
            <w:r>
              <w:rPr>
                <w:rStyle w:val="IndexLink"/>
              </w:rPr>
              <w:t>75</w:t>
            </w:r>
          </w:hyperlink>
        </w:p>
        <w:p>
          <w:pPr>
            <w:pStyle w:val="Contents4"/>
            <w:tabs>
              <w:tab w:val="clear" w:pos="8176"/>
              <w:tab w:val="right" w:pos="9026" w:leader="dot"/>
            </w:tabs>
            <w:rPr/>
          </w:pPr>
          <w:hyperlink w:anchor="__RefHeading___Toc2961950_3650668749">
            <w:r>
              <w:rPr>
                <w:webHidden/>
                <w:rStyle w:val="IndexLink"/>
                <w:rtl w:val="true"/>
              </w:rPr>
              <w:t>[</w:t>
            </w:r>
            <w:r>
              <w:rPr>
                <w:rStyle w:val="IndexLink"/>
              </w:rPr>
              <w:t>2</w:t>
            </w:r>
            <w:r>
              <w:rPr>
                <w:rStyle w:val="IndexLink"/>
                <w:rtl w:val="true"/>
              </w:rPr>
              <w:t xml:space="preserve">] </w:t>
            </w:r>
            <w:r>
              <w:rPr>
                <w:rStyle w:val="IndexLink"/>
                <w:rtl w:val="true"/>
              </w:rPr>
              <w:t>بكاء ابن عباس على الإمام الحسين عليه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2961952_3650668749">
            <w:r>
              <w:rPr>
                <w:webHidden/>
                <w:rStyle w:val="IndexLink"/>
                <w:rtl w:val="true"/>
              </w:rPr>
              <w:t>بكاء أبي بكر</w:t>
            </w:r>
            <w:r>
              <w:rPr>
                <w:rStyle w:val="IndexLink"/>
                <w:rtl w:val="true"/>
              </w:rPr>
              <w:t>:</w:t>
              <w:tab/>
            </w:r>
            <w:r>
              <w:rPr>
                <w:rStyle w:val="IndexLink"/>
              </w:rPr>
              <w:t>77</w:t>
            </w:r>
          </w:hyperlink>
        </w:p>
        <w:p>
          <w:pPr>
            <w:pStyle w:val="Contents4"/>
            <w:tabs>
              <w:tab w:val="clear" w:pos="8176"/>
              <w:tab w:val="right" w:pos="9026" w:leader="dot"/>
            </w:tabs>
            <w:rPr/>
          </w:pPr>
          <w:hyperlink w:anchor="__RefHeading___Toc2961954_3650668749">
            <w:r>
              <w:rPr>
                <w:webHidden/>
                <w:rStyle w:val="IndexLink"/>
                <w:rtl w:val="true"/>
              </w:rPr>
              <w:t>[</w:t>
            </w:r>
            <w:r>
              <w:rPr>
                <w:rStyle w:val="IndexLink"/>
              </w:rPr>
              <w:t>1</w:t>
            </w:r>
            <w:r>
              <w:rPr>
                <w:rStyle w:val="IndexLink"/>
                <w:rtl w:val="true"/>
              </w:rPr>
              <w:t xml:space="preserve">] </w:t>
            </w:r>
            <w:r>
              <w:rPr>
                <w:rStyle w:val="IndexLink"/>
                <w:rtl w:val="true"/>
              </w:rPr>
              <w:t>بكاء أبي بكر على رسول اللَّه صلى الله عليه و آله</w:t>
            </w:r>
            <w:r>
              <w:rPr>
                <w:rStyle w:val="IndexLink"/>
                <w:rtl w:val="true"/>
              </w:rPr>
              <w:t>:</w:t>
              <w:tab/>
            </w:r>
            <w:r>
              <w:rPr>
                <w:rStyle w:val="IndexLink"/>
              </w:rPr>
              <w:t>77</w:t>
            </w:r>
          </w:hyperlink>
        </w:p>
        <w:p>
          <w:pPr>
            <w:pStyle w:val="Contents3"/>
            <w:tabs>
              <w:tab w:val="clear" w:pos="8459"/>
              <w:tab w:val="right" w:pos="9026" w:leader="dot"/>
            </w:tabs>
            <w:rPr/>
          </w:pPr>
          <w:hyperlink w:anchor="__RefHeading___Toc2961956_3650668749">
            <w:r>
              <w:rPr>
                <w:webHidden/>
                <w:rStyle w:val="IndexLink"/>
                <w:rtl w:val="true"/>
              </w:rPr>
              <w:t>بكاء عمر بن الخطاب</w:t>
            </w:r>
            <w:r>
              <w:rPr>
                <w:rStyle w:val="IndexLink"/>
                <w:rtl w:val="true"/>
              </w:rPr>
              <w:t>:</w:t>
              <w:tab/>
            </w:r>
            <w:r>
              <w:rPr>
                <w:rStyle w:val="IndexLink"/>
              </w:rPr>
              <w:t>78</w:t>
            </w:r>
          </w:hyperlink>
        </w:p>
        <w:p>
          <w:pPr>
            <w:pStyle w:val="Contents4"/>
            <w:tabs>
              <w:tab w:val="clear" w:pos="8176"/>
              <w:tab w:val="right" w:pos="9026" w:leader="dot"/>
            </w:tabs>
            <w:rPr/>
          </w:pPr>
          <w:hyperlink w:anchor="__RefHeading___Toc2961958_3650668749">
            <w:r>
              <w:rPr>
                <w:webHidden/>
                <w:rStyle w:val="IndexLink"/>
                <w:rtl w:val="true"/>
              </w:rPr>
              <w:t>[</w:t>
            </w:r>
            <w:r>
              <w:rPr>
                <w:rStyle w:val="IndexLink"/>
              </w:rPr>
              <w:t>1</w:t>
            </w:r>
            <w:r>
              <w:rPr>
                <w:rStyle w:val="IndexLink"/>
                <w:rtl w:val="true"/>
              </w:rPr>
              <w:t xml:space="preserve">] </w:t>
            </w:r>
            <w:r>
              <w:rPr>
                <w:rStyle w:val="IndexLink"/>
                <w:rtl w:val="true"/>
              </w:rPr>
              <w:t>بكاء عمر بن الخطاب على رسول اللَّه صلى الله عليه و آله</w:t>
            </w:r>
            <w:r>
              <w:rPr>
                <w:rStyle w:val="IndexLink"/>
                <w:rtl w:val="true"/>
              </w:rPr>
              <w:t>:</w:t>
              <w:tab/>
            </w:r>
            <w:r>
              <w:rPr>
                <w:rStyle w:val="IndexLink"/>
              </w:rPr>
              <w:t>78</w:t>
            </w:r>
          </w:hyperlink>
        </w:p>
        <w:p>
          <w:pPr>
            <w:pStyle w:val="Contents3"/>
            <w:tabs>
              <w:tab w:val="clear" w:pos="8459"/>
              <w:tab w:val="right" w:pos="9026" w:leader="dot"/>
            </w:tabs>
            <w:rPr/>
          </w:pPr>
          <w:hyperlink w:anchor="__RefHeading___Toc2961960_3650668749">
            <w:r>
              <w:rPr>
                <w:webHidden/>
                <w:rStyle w:val="IndexLink"/>
                <w:rtl w:val="true"/>
              </w:rPr>
              <w:t>بكاء بلال الحبشي</w:t>
            </w:r>
            <w:r>
              <w:rPr>
                <w:rStyle w:val="IndexLink"/>
                <w:rtl w:val="true"/>
              </w:rPr>
              <w:t>:</w:t>
              <w:tab/>
            </w:r>
            <w:r>
              <w:rPr>
                <w:rStyle w:val="IndexLink"/>
              </w:rPr>
              <w:t>78</w:t>
            </w:r>
          </w:hyperlink>
        </w:p>
        <w:p>
          <w:pPr>
            <w:pStyle w:val="Contents4"/>
            <w:tabs>
              <w:tab w:val="clear" w:pos="8176"/>
              <w:tab w:val="right" w:pos="9026" w:leader="dot"/>
            </w:tabs>
            <w:rPr/>
          </w:pPr>
          <w:hyperlink w:anchor="__RefHeading___Toc2961962_3650668749">
            <w:r>
              <w:rPr>
                <w:webHidden/>
                <w:rStyle w:val="IndexLink"/>
                <w:rtl w:val="true"/>
              </w:rPr>
              <w:t>[</w:t>
            </w:r>
            <w:r>
              <w:rPr>
                <w:rStyle w:val="IndexLink"/>
              </w:rPr>
              <w:t>1</w:t>
            </w:r>
            <w:r>
              <w:rPr>
                <w:rStyle w:val="IndexLink"/>
                <w:rtl w:val="true"/>
              </w:rPr>
              <w:t xml:space="preserve">] </w:t>
            </w:r>
            <w:r>
              <w:rPr>
                <w:rStyle w:val="IndexLink"/>
                <w:rtl w:val="true"/>
              </w:rPr>
              <w:t>بكاء بلال الحبشي عند قبر النبي صلى الله عليه و آله</w:t>
            </w:r>
            <w:r>
              <w:rPr>
                <w:rStyle w:val="IndexLink"/>
                <w:rtl w:val="true"/>
              </w:rPr>
              <w:t>:</w:t>
              <w:tab/>
            </w:r>
            <w:r>
              <w:rPr>
                <w:rStyle w:val="IndexLink"/>
              </w:rPr>
              <w:t>78</w:t>
            </w:r>
          </w:hyperlink>
        </w:p>
        <w:p>
          <w:pPr>
            <w:pStyle w:val="Contents3"/>
            <w:tabs>
              <w:tab w:val="clear" w:pos="8459"/>
              <w:tab w:val="right" w:pos="9026" w:leader="dot"/>
            </w:tabs>
            <w:rPr/>
          </w:pPr>
          <w:hyperlink w:anchor="__RefHeading___Toc2961964_3650668749">
            <w:r>
              <w:rPr>
                <w:webHidden/>
                <w:rStyle w:val="IndexLink"/>
                <w:rtl w:val="true"/>
              </w:rPr>
              <w:t>بكاء أبي هريرة</w:t>
            </w:r>
            <w:r>
              <w:rPr>
                <w:rStyle w:val="IndexLink"/>
                <w:rtl w:val="true"/>
              </w:rPr>
              <w:t>:</w:t>
              <w:tab/>
            </w:r>
            <w:r>
              <w:rPr>
                <w:rStyle w:val="IndexLink"/>
              </w:rPr>
              <w:t>79</w:t>
            </w:r>
          </w:hyperlink>
        </w:p>
        <w:p>
          <w:pPr>
            <w:pStyle w:val="Contents4"/>
            <w:tabs>
              <w:tab w:val="clear" w:pos="8176"/>
              <w:tab w:val="right" w:pos="9026" w:leader="dot"/>
            </w:tabs>
            <w:rPr/>
          </w:pPr>
          <w:hyperlink w:anchor="__RefHeading___Toc2961966_3650668749">
            <w:r>
              <w:rPr>
                <w:webHidden/>
                <w:rStyle w:val="IndexLink"/>
                <w:rtl w:val="true"/>
              </w:rPr>
              <w:t>[</w:t>
            </w:r>
            <w:r>
              <w:rPr>
                <w:rStyle w:val="IndexLink"/>
              </w:rPr>
              <w:t>1</w:t>
            </w:r>
            <w:r>
              <w:rPr>
                <w:rStyle w:val="IndexLink"/>
                <w:rtl w:val="true"/>
              </w:rPr>
              <w:t xml:space="preserve">] </w:t>
            </w:r>
            <w:r>
              <w:rPr>
                <w:rStyle w:val="IndexLink"/>
                <w:rtl w:val="true"/>
              </w:rPr>
              <w:t>بكاء أبي هريرة على الإمام الحسن عليه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2961968_3650668749">
            <w:r>
              <w:rPr>
                <w:webHidden/>
                <w:rStyle w:val="IndexLink"/>
                <w:rtl w:val="true"/>
              </w:rPr>
              <w:t>بكاء سعيد بن العاص</w:t>
            </w:r>
            <w:r>
              <w:rPr>
                <w:rStyle w:val="IndexLink"/>
                <w:rtl w:val="true"/>
              </w:rPr>
              <w:t>:</w:t>
              <w:tab/>
            </w:r>
            <w:r>
              <w:rPr>
                <w:rStyle w:val="IndexLink"/>
              </w:rPr>
              <w:t>79</w:t>
            </w:r>
          </w:hyperlink>
        </w:p>
        <w:p>
          <w:pPr>
            <w:pStyle w:val="Contents4"/>
            <w:tabs>
              <w:tab w:val="clear" w:pos="8176"/>
              <w:tab w:val="right" w:pos="9026" w:leader="dot"/>
            </w:tabs>
            <w:rPr/>
          </w:pPr>
          <w:hyperlink w:anchor="__RefHeading___Toc2961970_3650668749">
            <w:r>
              <w:rPr>
                <w:webHidden/>
                <w:rStyle w:val="IndexLink"/>
                <w:rtl w:val="true"/>
              </w:rPr>
              <w:t>[</w:t>
            </w:r>
            <w:r>
              <w:rPr>
                <w:rStyle w:val="IndexLink"/>
              </w:rPr>
              <w:t>1</w:t>
            </w:r>
            <w:r>
              <w:rPr>
                <w:rStyle w:val="IndexLink"/>
                <w:rtl w:val="true"/>
              </w:rPr>
              <w:t xml:space="preserve">] </w:t>
            </w:r>
            <w:r>
              <w:rPr>
                <w:rStyle w:val="IndexLink"/>
                <w:rtl w:val="true"/>
              </w:rPr>
              <w:t>بكاء سعيد بن العاص على الإمام الحسن عليه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2961972_3650668749">
            <w:r>
              <w:rPr>
                <w:webHidden/>
                <w:rStyle w:val="IndexLink"/>
                <w:rtl w:val="true"/>
              </w:rPr>
              <w:t>بكاء معاوية</w:t>
            </w:r>
            <w:r>
              <w:rPr>
                <w:rStyle w:val="IndexLink"/>
                <w:rtl w:val="true"/>
              </w:rPr>
              <w:t>:</w:t>
              <w:tab/>
            </w:r>
            <w:r>
              <w:rPr>
                <w:rStyle w:val="IndexLink"/>
              </w:rPr>
              <w:t>80</w:t>
            </w:r>
          </w:hyperlink>
        </w:p>
        <w:p>
          <w:pPr>
            <w:pStyle w:val="Contents4"/>
            <w:tabs>
              <w:tab w:val="clear" w:pos="8176"/>
              <w:tab w:val="right" w:pos="9026" w:leader="dot"/>
            </w:tabs>
            <w:rPr/>
          </w:pPr>
          <w:hyperlink w:anchor="__RefHeading___Toc2961974_3650668749">
            <w:r>
              <w:rPr>
                <w:webHidden/>
                <w:rStyle w:val="IndexLink"/>
                <w:rtl w:val="true"/>
              </w:rPr>
              <w:t>[</w:t>
            </w:r>
            <w:r>
              <w:rPr>
                <w:rStyle w:val="IndexLink"/>
              </w:rPr>
              <w:t>1</w:t>
            </w:r>
            <w:r>
              <w:rPr>
                <w:rStyle w:val="IndexLink"/>
                <w:rtl w:val="true"/>
              </w:rPr>
              <w:t xml:space="preserve">] </w:t>
            </w:r>
            <w:r>
              <w:rPr>
                <w:rStyle w:val="IndexLink"/>
                <w:rtl w:val="true"/>
              </w:rPr>
              <w:t>بكاء معاوية ومن حضر مجلسه على علي عليه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2961976_3650668749">
            <w:r>
              <w:rPr>
                <w:webHidden/>
                <w:rStyle w:val="IndexLink"/>
                <w:rtl w:val="true"/>
              </w:rPr>
              <w:t>بكاء محمد بن الحنفية</w:t>
            </w:r>
            <w:r>
              <w:rPr>
                <w:rStyle w:val="IndexLink"/>
                <w:rtl w:val="true"/>
              </w:rPr>
              <w:t>:</w:t>
              <w:tab/>
            </w:r>
            <w:r>
              <w:rPr>
                <w:rStyle w:val="IndexLink"/>
              </w:rPr>
              <w:t>82</w:t>
            </w:r>
          </w:hyperlink>
        </w:p>
        <w:p>
          <w:pPr>
            <w:pStyle w:val="Contents4"/>
            <w:tabs>
              <w:tab w:val="clear" w:pos="8176"/>
              <w:tab w:val="right" w:pos="9026" w:leader="dot"/>
            </w:tabs>
            <w:rPr/>
          </w:pPr>
          <w:hyperlink w:anchor="__RefHeading___Toc2961978_3650668749">
            <w:r>
              <w:rPr>
                <w:webHidden/>
                <w:rStyle w:val="IndexLink"/>
                <w:rtl w:val="true"/>
              </w:rPr>
              <w:t>[</w:t>
            </w:r>
            <w:r>
              <w:rPr>
                <w:rStyle w:val="IndexLink"/>
              </w:rPr>
              <w:t>1</w:t>
            </w:r>
            <w:r>
              <w:rPr>
                <w:rStyle w:val="IndexLink"/>
                <w:rtl w:val="true"/>
              </w:rPr>
              <w:t xml:space="preserve">] </w:t>
            </w:r>
            <w:r>
              <w:rPr>
                <w:rStyle w:val="IndexLink"/>
                <w:rtl w:val="true"/>
              </w:rPr>
              <w:t>بكاء محمد بن الحنفية على أخيه الحسن بن علي عليه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2961980_3650668749">
            <w:r>
              <w:rPr>
                <w:webHidden/>
                <w:rStyle w:val="IndexLink"/>
                <w:rtl w:val="true"/>
              </w:rPr>
              <w:t>بكاء أنس بن مالك</w:t>
            </w:r>
            <w:r>
              <w:rPr>
                <w:rStyle w:val="IndexLink"/>
                <w:rtl w:val="true"/>
              </w:rPr>
              <w:t>:</w:t>
              <w:tab/>
            </w:r>
            <w:r>
              <w:rPr>
                <w:rStyle w:val="IndexLink"/>
              </w:rPr>
              <w:t>83</w:t>
            </w:r>
          </w:hyperlink>
        </w:p>
        <w:p>
          <w:pPr>
            <w:pStyle w:val="Contents4"/>
            <w:tabs>
              <w:tab w:val="clear" w:pos="8176"/>
              <w:tab w:val="right" w:pos="9026" w:leader="dot"/>
            </w:tabs>
            <w:rPr/>
          </w:pPr>
          <w:hyperlink w:anchor="__RefHeading___Toc2961982_3650668749">
            <w:r>
              <w:rPr>
                <w:webHidden/>
                <w:rStyle w:val="IndexLink"/>
                <w:rtl w:val="true"/>
              </w:rPr>
              <w:t>[</w:t>
            </w:r>
            <w:r>
              <w:rPr>
                <w:rStyle w:val="IndexLink"/>
              </w:rPr>
              <w:t>1</w:t>
            </w:r>
            <w:r>
              <w:rPr>
                <w:rStyle w:val="IndexLink"/>
                <w:rtl w:val="true"/>
              </w:rPr>
              <w:t xml:space="preserve">] </w:t>
            </w:r>
            <w:r>
              <w:rPr>
                <w:rStyle w:val="IndexLink"/>
                <w:rtl w:val="true"/>
              </w:rPr>
              <w:t>بكاء أنس بن مالك على الحسين عليه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2961984_3650668749">
            <w:r>
              <w:rPr>
                <w:webHidden/>
                <w:rStyle w:val="IndexLink"/>
                <w:rtl w:val="true"/>
              </w:rPr>
              <w:t>بكاء زيد بن أرقم</w:t>
            </w:r>
            <w:r>
              <w:rPr>
                <w:rStyle w:val="IndexLink"/>
                <w:rtl w:val="true"/>
              </w:rPr>
              <w:t>:</w:t>
              <w:tab/>
            </w:r>
            <w:r>
              <w:rPr>
                <w:rStyle w:val="IndexLink"/>
              </w:rPr>
              <w:t>83</w:t>
            </w:r>
          </w:hyperlink>
        </w:p>
        <w:p>
          <w:pPr>
            <w:pStyle w:val="Contents4"/>
            <w:tabs>
              <w:tab w:val="clear" w:pos="8176"/>
              <w:tab w:val="right" w:pos="9026" w:leader="dot"/>
            </w:tabs>
            <w:rPr/>
          </w:pPr>
          <w:hyperlink w:anchor="__RefHeading___Toc2961986_3650668749">
            <w:r>
              <w:rPr>
                <w:webHidden/>
                <w:rStyle w:val="IndexLink"/>
                <w:rtl w:val="true"/>
              </w:rPr>
              <w:t>[</w:t>
            </w:r>
            <w:r>
              <w:rPr>
                <w:rStyle w:val="IndexLink"/>
              </w:rPr>
              <w:t>1</w:t>
            </w:r>
            <w:r>
              <w:rPr>
                <w:rStyle w:val="IndexLink"/>
                <w:rtl w:val="true"/>
              </w:rPr>
              <w:t xml:space="preserve">] </w:t>
            </w:r>
            <w:r>
              <w:rPr>
                <w:rStyle w:val="IndexLink"/>
                <w:rtl w:val="true"/>
              </w:rPr>
              <w:t>بكاء زيد بن أرقم في مجلس ابن زياد على الحسين عليه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2961988_3650668749">
            <w:r>
              <w:rPr>
                <w:webHidden/>
                <w:rStyle w:val="IndexLink"/>
                <w:rtl w:val="true"/>
              </w:rPr>
              <w:t>بكاء الحسن البصري</w:t>
            </w:r>
            <w:r>
              <w:rPr>
                <w:rStyle w:val="IndexLink"/>
                <w:rtl w:val="true"/>
              </w:rPr>
              <w:t>:</w:t>
              <w:tab/>
            </w:r>
            <w:r>
              <w:rPr>
                <w:rStyle w:val="IndexLink"/>
              </w:rPr>
              <w:t>84</w:t>
            </w:r>
          </w:hyperlink>
        </w:p>
        <w:p>
          <w:pPr>
            <w:pStyle w:val="Contents4"/>
            <w:tabs>
              <w:tab w:val="clear" w:pos="8176"/>
              <w:tab w:val="right" w:pos="9026" w:leader="dot"/>
            </w:tabs>
            <w:rPr/>
          </w:pPr>
          <w:hyperlink w:anchor="__RefHeading___Toc2961990_3650668749">
            <w:r>
              <w:rPr>
                <w:webHidden/>
                <w:rStyle w:val="IndexLink"/>
                <w:rtl w:val="true"/>
              </w:rPr>
              <w:t>[</w:t>
            </w:r>
            <w:r>
              <w:rPr>
                <w:rStyle w:val="IndexLink"/>
              </w:rPr>
              <w:t>1</w:t>
            </w:r>
            <w:r>
              <w:rPr>
                <w:rStyle w:val="IndexLink"/>
                <w:rtl w:val="true"/>
              </w:rPr>
              <w:t xml:space="preserve">] </w:t>
            </w:r>
            <w:r>
              <w:rPr>
                <w:rStyle w:val="IndexLink"/>
                <w:rtl w:val="true"/>
              </w:rPr>
              <w:t>بكاء الحسن البصري على الحسين عليه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2961992_3650668749">
            <w:r>
              <w:rPr>
                <w:webHidden/>
                <w:rStyle w:val="IndexLink"/>
                <w:rtl w:val="true"/>
              </w:rPr>
              <w:t>بكاء الربيع بن خيثم</w:t>
            </w:r>
            <w:r>
              <w:rPr>
                <w:rStyle w:val="IndexLink"/>
                <w:rtl w:val="true"/>
              </w:rPr>
              <w:t>:</w:t>
              <w:tab/>
            </w:r>
            <w:r>
              <w:rPr>
                <w:rStyle w:val="IndexLink"/>
              </w:rPr>
              <w:t>84</w:t>
            </w:r>
          </w:hyperlink>
        </w:p>
        <w:p>
          <w:pPr>
            <w:pStyle w:val="Contents4"/>
            <w:tabs>
              <w:tab w:val="clear" w:pos="8176"/>
              <w:tab w:val="right" w:pos="9026" w:leader="dot"/>
            </w:tabs>
            <w:rPr/>
          </w:pPr>
          <w:hyperlink w:anchor="__RefHeading___Toc2961994_3650668749">
            <w:r>
              <w:rPr>
                <w:webHidden/>
                <w:rStyle w:val="IndexLink"/>
                <w:rtl w:val="true"/>
              </w:rPr>
              <w:t>[</w:t>
            </w:r>
            <w:r>
              <w:rPr>
                <w:rStyle w:val="IndexLink"/>
              </w:rPr>
              <w:t>1</w:t>
            </w:r>
            <w:r>
              <w:rPr>
                <w:rStyle w:val="IndexLink"/>
                <w:rtl w:val="true"/>
              </w:rPr>
              <w:t xml:space="preserve">] </w:t>
            </w:r>
            <w:r>
              <w:rPr>
                <w:rStyle w:val="IndexLink"/>
                <w:rtl w:val="true"/>
              </w:rPr>
              <w:t>بكاء الربيع بن خيثم على الحسين عليه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2961996_3650668749">
            <w:r>
              <w:rPr>
                <w:webHidden/>
                <w:rStyle w:val="IndexLink"/>
                <w:rtl w:val="true"/>
              </w:rPr>
              <w:t>بكاء ابن الهبارية</w:t>
            </w:r>
            <w:r>
              <w:rPr>
                <w:rStyle w:val="IndexLink"/>
                <w:rtl w:val="true"/>
              </w:rPr>
              <w:t>:</w:t>
              <w:tab/>
            </w:r>
            <w:r>
              <w:rPr>
                <w:rStyle w:val="IndexLink"/>
              </w:rPr>
              <w:t>85</w:t>
            </w:r>
          </w:hyperlink>
        </w:p>
        <w:p>
          <w:pPr>
            <w:pStyle w:val="Contents4"/>
            <w:tabs>
              <w:tab w:val="clear" w:pos="8176"/>
              <w:tab w:val="right" w:pos="9026" w:leader="dot"/>
            </w:tabs>
            <w:rPr/>
          </w:pPr>
          <w:hyperlink w:anchor="__RefHeading___Toc2961998_3650668749">
            <w:r>
              <w:rPr>
                <w:webHidden/>
                <w:rStyle w:val="IndexLink"/>
                <w:rtl w:val="true"/>
              </w:rPr>
              <w:t>[</w:t>
            </w:r>
            <w:r>
              <w:rPr>
                <w:rStyle w:val="IndexLink"/>
              </w:rPr>
              <w:t>1</w:t>
            </w:r>
            <w:r>
              <w:rPr>
                <w:rStyle w:val="IndexLink"/>
                <w:rtl w:val="true"/>
              </w:rPr>
              <w:t xml:space="preserve">] </w:t>
            </w:r>
            <w:r>
              <w:rPr>
                <w:rStyle w:val="IndexLink"/>
                <w:rtl w:val="true"/>
              </w:rPr>
              <w:t>بكاء ابن الهبارية الشاعر على الحسين بن علي عليه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2962000_3650668749">
            <w:r>
              <w:rPr>
                <w:webHidden/>
                <w:rStyle w:val="IndexLink"/>
                <w:rtl w:val="true"/>
              </w:rPr>
              <w:t>بكاء سليمان بن قتّة</w:t>
            </w:r>
            <w:r>
              <w:rPr>
                <w:rStyle w:val="IndexLink"/>
                <w:rtl w:val="true"/>
              </w:rPr>
              <w:t>:</w:t>
              <w:tab/>
            </w:r>
            <w:r>
              <w:rPr>
                <w:rStyle w:val="IndexLink"/>
              </w:rPr>
              <w:t>85</w:t>
            </w:r>
          </w:hyperlink>
        </w:p>
        <w:p>
          <w:pPr>
            <w:pStyle w:val="Contents4"/>
            <w:tabs>
              <w:tab w:val="clear" w:pos="8176"/>
              <w:tab w:val="right" w:pos="9026" w:leader="dot"/>
            </w:tabs>
            <w:rPr/>
          </w:pPr>
          <w:hyperlink w:anchor="__RefHeading___Toc2962002_3650668749">
            <w:r>
              <w:rPr>
                <w:webHidden/>
                <w:rStyle w:val="IndexLink"/>
                <w:rtl w:val="true"/>
              </w:rPr>
              <w:t>[</w:t>
            </w:r>
            <w:r>
              <w:rPr>
                <w:rStyle w:val="IndexLink"/>
              </w:rPr>
              <w:t>1</w:t>
            </w:r>
            <w:r>
              <w:rPr>
                <w:rStyle w:val="IndexLink"/>
                <w:rtl w:val="true"/>
              </w:rPr>
              <w:t xml:space="preserve">] </w:t>
            </w:r>
            <w:r>
              <w:rPr>
                <w:rStyle w:val="IndexLink"/>
                <w:rtl w:val="true"/>
              </w:rPr>
              <w:t>بكاء سليمان بن قته على مصاب الحسين عليه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2962004_3650668749">
            <w:r>
              <w:rPr>
                <w:webHidden/>
                <w:rStyle w:val="IndexLink"/>
                <w:rtl w:val="true"/>
              </w:rPr>
              <w:t>بكاء الزهري</w:t>
            </w:r>
            <w:r>
              <w:rPr>
                <w:rStyle w:val="IndexLink"/>
                <w:rtl w:val="true"/>
              </w:rPr>
              <w:t>:</w:t>
              <w:tab/>
            </w:r>
            <w:r>
              <w:rPr>
                <w:rStyle w:val="IndexLink"/>
              </w:rPr>
              <w:t>86</w:t>
            </w:r>
          </w:hyperlink>
        </w:p>
        <w:p>
          <w:pPr>
            <w:pStyle w:val="Contents4"/>
            <w:tabs>
              <w:tab w:val="clear" w:pos="8176"/>
              <w:tab w:val="right" w:pos="9026" w:leader="dot"/>
            </w:tabs>
            <w:rPr/>
          </w:pPr>
          <w:hyperlink w:anchor="__RefHeading___Toc2962006_3650668749">
            <w:r>
              <w:rPr>
                <w:webHidden/>
                <w:rStyle w:val="IndexLink"/>
                <w:rtl w:val="true"/>
              </w:rPr>
              <w:t>[</w:t>
            </w:r>
            <w:r>
              <w:rPr>
                <w:rStyle w:val="IndexLink"/>
              </w:rPr>
              <w:t>1</w:t>
            </w:r>
            <w:r>
              <w:rPr>
                <w:rStyle w:val="IndexLink"/>
                <w:rtl w:val="true"/>
              </w:rPr>
              <w:t xml:space="preserve">] </w:t>
            </w:r>
            <w:r>
              <w:rPr>
                <w:rStyle w:val="IndexLink"/>
                <w:rtl w:val="true"/>
              </w:rPr>
              <w:t>بكاء الزهري على الامام السجاد عليه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2962008_3650668749">
            <w:r>
              <w:rPr>
                <w:webHidden/>
                <w:rStyle w:val="IndexLink"/>
                <w:rtl w:val="true"/>
              </w:rPr>
              <w:t>بكاء أُم سلمة</w:t>
            </w:r>
            <w:r>
              <w:rPr>
                <w:rStyle w:val="IndexLink"/>
                <w:rtl w:val="true"/>
              </w:rPr>
              <w:t>:</w:t>
              <w:tab/>
            </w:r>
            <w:r>
              <w:rPr>
                <w:rStyle w:val="IndexLink"/>
              </w:rPr>
              <w:t>86</w:t>
            </w:r>
          </w:hyperlink>
        </w:p>
        <w:p>
          <w:pPr>
            <w:pStyle w:val="Contents4"/>
            <w:tabs>
              <w:tab w:val="clear" w:pos="8176"/>
              <w:tab w:val="right" w:pos="9026" w:leader="dot"/>
            </w:tabs>
            <w:rPr/>
          </w:pPr>
          <w:hyperlink w:anchor="__RefHeading___Toc2962010_3650668749">
            <w:r>
              <w:rPr>
                <w:webHidden/>
                <w:rStyle w:val="IndexLink"/>
                <w:rtl w:val="true"/>
              </w:rPr>
              <w:t>[</w:t>
            </w:r>
            <w:r>
              <w:rPr>
                <w:rStyle w:val="IndexLink"/>
              </w:rPr>
              <w:t>1</w:t>
            </w:r>
            <w:r>
              <w:rPr>
                <w:rStyle w:val="IndexLink"/>
                <w:rtl w:val="true"/>
              </w:rPr>
              <w:t xml:space="preserve">] </w:t>
            </w:r>
            <w:r>
              <w:rPr>
                <w:rStyle w:val="IndexLink"/>
                <w:rtl w:val="true"/>
              </w:rPr>
              <w:t>بكاء ام سَلمة على رسول اللَّه صلى الله عليه و آله</w:t>
            </w:r>
            <w:r>
              <w:rPr>
                <w:rStyle w:val="IndexLink"/>
                <w:rtl w:val="true"/>
              </w:rPr>
              <w:t>:</w:t>
              <w:tab/>
            </w:r>
            <w:r>
              <w:rPr>
                <w:rStyle w:val="IndexLink"/>
              </w:rPr>
              <w:t>86</w:t>
            </w:r>
          </w:hyperlink>
        </w:p>
        <w:p>
          <w:pPr>
            <w:pStyle w:val="Contents4"/>
            <w:tabs>
              <w:tab w:val="clear" w:pos="8176"/>
              <w:tab w:val="right" w:pos="9026" w:leader="dot"/>
            </w:tabs>
            <w:rPr/>
          </w:pPr>
          <w:hyperlink w:anchor="__RefHeading___Toc2962012_3650668749">
            <w:r>
              <w:rPr>
                <w:webHidden/>
                <w:rStyle w:val="IndexLink"/>
                <w:rtl w:val="true"/>
              </w:rPr>
              <w:t>[</w:t>
            </w:r>
            <w:r>
              <w:rPr>
                <w:rStyle w:val="IndexLink"/>
              </w:rPr>
              <w:t>2</w:t>
            </w:r>
            <w:r>
              <w:rPr>
                <w:rStyle w:val="IndexLink"/>
                <w:rtl w:val="true"/>
              </w:rPr>
              <w:t xml:space="preserve">] </w:t>
            </w:r>
            <w:r>
              <w:rPr>
                <w:rStyle w:val="IndexLink"/>
                <w:rtl w:val="true"/>
              </w:rPr>
              <w:t>بكاء أم سلمة على الحسين عليه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2962014_3650668749">
            <w:r>
              <w:rPr>
                <w:webHidden/>
                <w:rStyle w:val="IndexLink"/>
                <w:rtl w:val="true"/>
              </w:rPr>
              <w:t>بكاء عائشة</w:t>
            </w:r>
            <w:r>
              <w:rPr>
                <w:rStyle w:val="IndexLink"/>
                <w:rtl w:val="true"/>
              </w:rPr>
              <w:t>:</w:t>
              <w:tab/>
            </w:r>
            <w:r>
              <w:rPr>
                <w:rStyle w:val="IndexLink"/>
              </w:rPr>
              <w:t>88</w:t>
            </w:r>
          </w:hyperlink>
        </w:p>
        <w:p>
          <w:pPr>
            <w:pStyle w:val="Contents4"/>
            <w:tabs>
              <w:tab w:val="clear" w:pos="8176"/>
              <w:tab w:val="right" w:pos="9026" w:leader="dot"/>
            </w:tabs>
            <w:rPr/>
          </w:pPr>
          <w:hyperlink w:anchor="__RefHeading___Toc2962016_3650668749">
            <w:r>
              <w:rPr>
                <w:webHidden/>
                <w:rStyle w:val="IndexLink"/>
                <w:rtl w:val="true"/>
              </w:rPr>
              <w:t>[</w:t>
            </w:r>
            <w:r>
              <w:rPr>
                <w:rStyle w:val="IndexLink"/>
              </w:rPr>
              <w:t>1</w:t>
            </w:r>
            <w:r>
              <w:rPr>
                <w:rStyle w:val="IndexLink"/>
                <w:rtl w:val="true"/>
              </w:rPr>
              <w:t xml:space="preserve">] </w:t>
            </w:r>
            <w:r>
              <w:rPr>
                <w:rStyle w:val="IndexLink"/>
                <w:rtl w:val="true"/>
              </w:rPr>
              <w:t>بكاء عائشة وأهل المدينة على علي عليه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2962018_3650668749">
            <w:r>
              <w:rPr>
                <w:webHidden/>
                <w:rStyle w:val="IndexLink"/>
                <w:rtl w:val="true"/>
              </w:rPr>
              <w:t>بكاء زينب بنت علي</w:t>
            </w:r>
            <w:r>
              <w:rPr>
                <w:rStyle w:val="IndexLink"/>
                <w:rtl w:val="true"/>
              </w:rPr>
              <w:t>:</w:t>
              <w:tab/>
            </w:r>
            <w:r>
              <w:rPr>
                <w:rStyle w:val="IndexLink"/>
              </w:rPr>
              <w:t>89</w:t>
            </w:r>
          </w:hyperlink>
        </w:p>
        <w:p>
          <w:pPr>
            <w:pStyle w:val="Contents4"/>
            <w:tabs>
              <w:tab w:val="clear" w:pos="8176"/>
              <w:tab w:val="right" w:pos="9026" w:leader="dot"/>
            </w:tabs>
            <w:rPr/>
          </w:pPr>
          <w:hyperlink w:anchor="__RefHeading___Toc2962020_3650668749">
            <w:r>
              <w:rPr>
                <w:webHidden/>
                <w:rStyle w:val="IndexLink"/>
                <w:rtl w:val="true"/>
              </w:rPr>
              <w:t>[</w:t>
            </w:r>
            <w:r>
              <w:rPr>
                <w:rStyle w:val="IndexLink"/>
              </w:rPr>
              <w:t>1</w:t>
            </w:r>
            <w:r>
              <w:rPr>
                <w:rStyle w:val="IndexLink"/>
                <w:rtl w:val="true"/>
              </w:rPr>
              <w:t xml:space="preserve">] </w:t>
            </w:r>
            <w:r>
              <w:rPr>
                <w:rStyle w:val="IndexLink"/>
                <w:rtl w:val="true"/>
              </w:rPr>
              <w:t>بكاء زينب بنت علي على الحسين عليه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2962022_3650668749">
            <w:r>
              <w:rPr>
                <w:webHidden/>
                <w:rStyle w:val="IndexLink"/>
                <w:rtl w:val="true"/>
              </w:rPr>
              <w:t>بكاء ام كلثوم</w:t>
            </w:r>
            <w:r>
              <w:rPr>
                <w:rStyle w:val="IndexLink"/>
                <w:rtl w:val="true"/>
              </w:rPr>
              <w:t>:</w:t>
              <w:tab/>
            </w:r>
            <w:r>
              <w:rPr>
                <w:rStyle w:val="IndexLink"/>
              </w:rPr>
              <w:t>90</w:t>
            </w:r>
          </w:hyperlink>
        </w:p>
        <w:p>
          <w:pPr>
            <w:pStyle w:val="Contents4"/>
            <w:tabs>
              <w:tab w:val="clear" w:pos="8176"/>
              <w:tab w:val="right" w:pos="9026" w:leader="dot"/>
            </w:tabs>
            <w:rPr/>
          </w:pPr>
          <w:hyperlink w:anchor="__RefHeading___Toc2962024_3650668749">
            <w:r>
              <w:rPr>
                <w:webHidden/>
                <w:rStyle w:val="IndexLink"/>
                <w:rtl w:val="true"/>
              </w:rPr>
              <w:t>[</w:t>
            </w:r>
            <w:r>
              <w:rPr>
                <w:rStyle w:val="IndexLink"/>
              </w:rPr>
              <w:t>1</w:t>
            </w:r>
            <w:r>
              <w:rPr>
                <w:rStyle w:val="IndexLink"/>
                <w:rtl w:val="true"/>
              </w:rPr>
              <w:t xml:space="preserve">] </w:t>
            </w:r>
            <w:r>
              <w:rPr>
                <w:rStyle w:val="IndexLink"/>
                <w:rtl w:val="true"/>
              </w:rPr>
              <w:t>بكاء السيدة أم كلثوم على الحسين عليه 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2962026_3650668749">
            <w:r>
              <w:rPr>
                <w:webHidden/>
                <w:rStyle w:val="IndexLink"/>
                <w:rtl w:val="true"/>
              </w:rPr>
              <w:t>بكاء زينب بنت عقيل</w:t>
            </w:r>
            <w:r>
              <w:rPr>
                <w:rStyle w:val="IndexLink"/>
                <w:rtl w:val="true"/>
              </w:rPr>
              <w:t>:</w:t>
              <w:tab/>
            </w:r>
            <w:r>
              <w:rPr>
                <w:rStyle w:val="IndexLink"/>
              </w:rPr>
              <w:t>92</w:t>
            </w:r>
          </w:hyperlink>
        </w:p>
        <w:p>
          <w:pPr>
            <w:pStyle w:val="Contents4"/>
            <w:tabs>
              <w:tab w:val="clear" w:pos="8176"/>
              <w:tab w:val="right" w:pos="9026" w:leader="dot"/>
            </w:tabs>
            <w:rPr/>
          </w:pPr>
          <w:hyperlink w:anchor="__RefHeading___Toc2962028_3650668749">
            <w:r>
              <w:rPr>
                <w:webHidden/>
                <w:rStyle w:val="IndexLink"/>
                <w:rtl w:val="true"/>
              </w:rPr>
              <w:t>[</w:t>
            </w:r>
            <w:r>
              <w:rPr>
                <w:rStyle w:val="IndexLink"/>
              </w:rPr>
              <w:t>1</w:t>
            </w:r>
            <w:r>
              <w:rPr>
                <w:rStyle w:val="IndexLink"/>
                <w:rtl w:val="true"/>
              </w:rPr>
              <w:t xml:space="preserve">] </w:t>
            </w:r>
            <w:r>
              <w:rPr>
                <w:rStyle w:val="IndexLink"/>
                <w:rtl w:val="true"/>
              </w:rPr>
              <w:t>بكاء زينب بنت عقيل على الحسين عليه السلام وعلى شهداء كربلاء</w:t>
            </w:r>
            <w:r>
              <w:rPr>
                <w:rStyle w:val="IndexLink"/>
                <w:rtl w:val="true"/>
              </w:rPr>
              <w:t>:</w:t>
              <w:tab/>
            </w:r>
            <w:r>
              <w:rPr>
                <w:rStyle w:val="IndexLink"/>
              </w:rPr>
              <w:t>92</w:t>
            </w:r>
          </w:hyperlink>
        </w:p>
        <w:p>
          <w:pPr>
            <w:pStyle w:val="Contents3"/>
            <w:tabs>
              <w:tab w:val="clear" w:pos="8459"/>
              <w:tab w:val="right" w:pos="9026" w:leader="dot"/>
            </w:tabs>
            <w:rPr/>
          </w:pPr>
          <w:hyperlink w:anchor="__RefHeading___Toc2962030_3650668749">
            <w:r>
              <w:rPr>
                <w:webHidden/>
                <w:rStyle w:val="IndexLink"/>
                <w:rtl w:val="true"/>
              </w:rPr>
              <w:t>بكاء ام البنين</w:t>
            </w:r>
            <w:r>
              <w:rPr>
                <w:rStyle w:val="IndexLink"/>
                <w:rtl w:val="true"/>
              </w:rPr>
              <w:t>:</w:t>
              <w:tab/>
            </w:r>
            <w:r>
              <w:rPr>
                <w:rStyle w:val="IndexLink"/>
              </w:rPr>
              <w:t>93</w:t>
            </w:r>
          </w:hyperlink>
        </w:p>
        <w:p>
          <w:pPr>
            <w:pStyle w:val="Contents4"/>
            <w:tabs>
              <w:tab w:val="clear" w:pos="8176"/>
              <w:tab w:val="right" w:pos="9026" w:leader="dot"/>
            </w:tabs>
            <w:rPr/>
          </w:pPr>
          <w:hyperlink w:anchor="__RefHeading___Toc2962032_3650668749">
            <w:r>
              <w:rPr>
                <w:webHidden/>
                <w:rStyle w:val="IndexLink"/>
                <w:rtl w:val="true"/>
              </w:rPr>
              <w:t>[</w:t>
            </w:r>
            <w:r>
              <w:rPr>
                <w:rStyle w:val="IndexLink"/>
              </w:rPr>
              <w:t>1</w:t>
            </w:r>
            <w:r>
              <w:rPr>
                <w:rStyle w:val="IndexLink"/>
                <w:rtl w:val="true"/>
              </w:rPr>
              <w:t xml:space="preserve">] </w:t>
            </w:r>
            <w:r>
              <w:rPr>
                <w:rStyle w:val="IndexLink"/>
                <w:rtl w:val="true"/>
              </w:rPr>
              <w:t>بكاء أم البنين على شهداء كربلاء</w:t>
            </w:r>
            <w:r>
              <w:rPr>
                <w:rStyle w:val="IndexLink"/>
                <w:rtl w:val="true"/>
              </w:rPr>
              <w:t>:</w:t>
              <w:tab/>
            </w:r>
            <w:r>
              <w:rPr>
                <w:rStyle w:val="IndexLink"/>
              </w:rPr>
              <w:t>93</w:t>
            </w:r>
          </w:hyperlink>
        </w:p>
        <w:p>
          <w:pPr>
            <w:pStyle w:val="Contents3"/>
            <w:tabs>
              <w:tab w:val="clear" w:pos="8459"/>
              <w:tab w:val="right" w:pos="9026" w:leader="dot"/>
            </w:tabs>
            <w:rPr/>
          </w:pPr>
          <w:hyperlink w:anchor="__RefHeading___Toc2962034_3650668749">
            <w:r>
              <w:rPr>
                <w:webHidden/>
                <w:rStyle w:val="IndexLink"/>
                <w:rtl w:val="true"/>
              </w:rPr>
              <w:t>بكاء فاختة بنت قرظة</w:t>
            </w:r>
            <w:r>
              <w:rPr>
                <w:rStyle w:val="IndexLink"/>
                <w:rtl w:val="true"/>
              </w:rPr>
              <w:t>:</w:t>
              <w:tab/>
            </w:r>
            <w:r>
              <w:rPr>
                <w:rStyle w:val="IndexLink"/>
              </w:rPr>
              <w:t>93</w:t>
            </w:r>
          </w:hyperlink>
        </w:p>
        <w:p>
          <w:pPr>
            <w:pStyle w:val="Contents4"/>
            <w:tabs>
              <w:tab w:val="clear" w:pos="8176"/>
              <w:tab w:val="right" w:pos="9026" w:leader="dot"/>
            </w:tabs>
            <w:rPr/>
          </w:pPr>
          <w:hyperlink w:anchor="__RefHeading___Toc2962036_3650668749">
            <w:r>
              <w:rPr>
                <w:webHidden/>
                <w:rStyle w:val="IndexLink"/>
                <w:rtl w:val="true"/>
              </w:rPr>
              <w:t>[</w:t>
            </w:r>
            <w:r>
              <w:rPr>
                <w:rStyle w:val="IndexLink"/>
              </w:rPr>
              <w:t>1</w:t>
            </w:r>
            <w:r>
              <w:rPr>
                <w:rStyle w:val="IndexLink"/>
                <w:rtl w:val="true"/>
              </w:rPr>
              <w:t xml:space="preserve">] </w:t>
            </w:r>
            <w:r>
              <w:rPr>
                <w:rStyle w:val="IndexLink"/>
                <w:rtl w:val="true"/>
              </w:rPr>
              <w:t>بكاء فاختة بنت قرظة على الحسن عليه السلام</w:t>
            </w:r>
            <w:r>
              <w:rPr>
                <w:rStyle w:val="IndexLink"/>
                <w:rtl w:val="true"/>
              </w:rPr>
              <w:t>:</w:t>
              <w:tab/>
            </w:r>
            <w:r>
              <w:rPr>
                <w:rStyle w:val="IndexLink"/>
              </w:rPr>
              <w:t>93</w:t>
            </w:r>
          </w:hyperlink>
        </w:p>
        <w:p>
          <w:pPr>
            <w:pStyle w:val="Contents2"/>
            <w:tabs>
              <w:tab w:val="clear" w:pos="8743"/>
              <w:tab w:val="right" w:pos="9026" w:leader="dot"/>
            </w:tabs>
            <w:rPr/>
          </w:pPr>
          <w:hyperlink w:anchor="__RefHeading___Toc2962038_3650668749">
            <w:r>
              <w:rPr>
                <w:webHidden/>
                <w:rStyle w:val="IndexLink"/>
                <w:rtl w:val="true"/>
              </w:rPr>
              <w:t>فهرس الموضوعات‌</w:t>
            </w:r>
            <w:r>
              <w:rPr>
                <w:rStyle w:val="IndexLink"/>
                <w:rtl w:val="true"/>
              </w:rPr>
              <w:tab/>
            </w:r>
            <w:r>
              <w:rPr>
                <w:rStyle w:val="IndexLink"/>
              </w:rPr>
              <w:t>95</w:t>
            </w:r>
          </w:hyperlink>
        </w:p>
        <w:p>
          <w:pPr>
            <w:pStyle w:val="Contents2"/>
            <w:tabs>
              <w:tab w:val="clear" w:pos="8743"/>
              <w:tab w:val="right" w:pos="9026" w:leader="dot"/>
            </w:tabs>
            <w:rPr/>
          </w:pPr>
          <w:hyperlink w:anchor="__RefHeading___Toc2962040_3650668749">
            <w:r>
              <w:rPr>
                <w:webHidden/>
                <w:rStyle w:val="IndexLink"/>
                <w:rtl w:val="true"/>
              </w:rPr>
              <w:t>المصادر</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64_23622"/>
      <w:bookmarkStart w:id="1" w:name="pg1864_23622"/>
      <w:bookmarkEnd w:id="1"/>
    </w:p>
    <w:p>
      <w:pPr>
        <w:pStyle w:val="Heading2"/>
        <w:numPr>
          <w:ilvl w:val="1"/>
          <w:numId w:val="1"/>
        </w:numPr>
        <w:rPr/>
      </w:pPr>
      <w:bookmarkStart w:id="2" w:name="pg1864_23622"/>
      <w:bookmarkStart w:id="3" w:name="__RefHeading___Toc2961794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على الميت</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الطبسي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61796_3650668749"/>
      <w:bookmarkStart w:id="6" w:name="_Toc2"/>
      <w:bookmarkEnd w:id="5"/>
      <w:r>
        <w:rPr>
          <w:rtl w:val="true"/>
        </w:rPr>
        <w:t>اشارة</w:t>
      </w:r>
      <w:bookmarkStart w:id="7" w:name="pg1864_23635"/>
      <w:bookmarkEnd w:id="6"/>
    </w:p>
    <w:p>
      <w:pPr>
        <w:pStyle w:val="Heading2"/>
        <w:numPr>
          <w:ilvl w:val="1"/>
          <w:numId w:val="1"/>
        </w:numPr>
        <w:rPr/>
      </w:pPr>
      <w:bookmarkStart w:id="8" w:name="__RefHeading___Toc2961798_365066874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الحمد للَّه‌ربِّ العالمين، والصلاة والسلام على سيدنا محمد وآله الطاهرين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البكاء من الموضوعات التي وقعت في دائرة اهتمام العديد من العلماء والكتّاب والشعراء والأدباء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هؤلاء تناوله وفقاً لاختصاصه ومن زاويته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علماء النفس بحثوه من خلال فوائده وآثاره على نفسية الشخص كتخفيف لأحزانه وما يستتبع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تناولوه من زاوية علمية، أجهزته، وكيفية حدوثه، ثم أثره على صحة العين وعلى الصحة العامة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هناك من تناوله شعراً ونثراً غالباً ما يكون في رثاء فقيد، أو يكون تعبيراً صادقاً عن مشاعر لقاء أو فراق 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يعنينا هو دراسته التي تقوم أساساً على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البكاء على الميّت أمر ممدوح شرعاً، أو أنه جزع مذموم وسوءُ ظنّ باللَّه تعالى وبما قدّر وقضى؟</w:t>
      </w:r>
    </w:p>
    <w:p>
      <w:pPr>
        <w:pStyle w:val="BookText"/>
        <w:rPr/>
      </w:pPr>
      <w:r>
        <w:rPr>
          <w:rFonts w:ascii="Amiri" w:hAnsi="Amiri" w:eastAsia="Amiri" w:cs="Amiri"/>
          <w:color w:val="111111"/>
          <w:sz w:val="28"/>
          <w:sz w:val="28"/>
          <w:szCs w:val="28"/>
          <w:rtl w:val="true"/>
          <w:lang w:bidi="ar-SA"/>
        </w:rPr>
        <w:t xml:space="preserve">ويبدو أنّ هذا السؤال قائم على الشبهة المثارة من قبل بعض المسلمين، وهي تحريم البكاء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أثيرت هذه الشبهة في أوساطنا الإسلامية، ممّا جعلها تلازم أذهان البعض وكأن البكاء شي‌ء حادث يخالف العقل السليم والطبيعة الإنسانية، لم تشر إليه النصوص الدينية ولم يبك النبي صلى الله عليه و آله وأهلُ بيته والصحابةُ والتابعون، ولم تملأ بذلك مصادرنا الروائية والتاريخية، وهو بالتالي بدعة دخلت حياة المسلمين يجب الوقوف ضدها واقتلاع جذورها ومحاربة المتمسكين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الموقف ترك آثاراً سيئة على العلاقة بين المسلمين، بين الرافضين وهم قلّة، والمتمسكين بجواز البكاء على الميت وبالذات على الرسول وآله وهم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فتح المجال للمتربصين بالإسلام والمسلمين ليدلوا بدلوهم المملوء خبثاً وحقداً فيوسعوا من دائرة الخلاف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الأمر بعكس ما تخيّله الذين أثاروا شبهة تحريم البكاء، لأنهم نسوا فطرة اللَّه تعالى التي أودعها في هذا الكائن الحي، الذي إن تحققت آماله فإنه يشعر بالسرور والفرح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أخفق في ذلك</w:t>
      </w:r>
    </w:p>
    <w:p>
      <w:pPr>
        <w:pStyle w:val="BookText"/>
        <w:rPr/>
      </w:pPr>
      <w:r>
        <w:rPr>
          <w:rFonts w:ascii="Amiri" w:hAnsi="Amiri" w:eastAsia="Amiri" w:cs="Amiri"/>
          <w:color w:val="111111"/>
          <w:sz w:val="28"/>
          <w:sz w:val="28"/>
          <w:szCs w:val="28"/>
          <w:rtl w:val="true"/>
          <w:lang w:bidi="ar-SA"/>
        </w:rPr>
        <w:t xml:space="preserve">أو أصيب بفقد أهل أو ولد خطفتهم يد المنون فإنه يحزن وقد ينهار وينتهي إلى أمر مكروه، وقد يتماسك ويصبر أمام ذلك، وازاء كلّ رزءٍ مهما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موقف نال إعجاب الشريعة المقدسة وأشادت به، وجعلت له ثواباً عظيماً، ثواب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بموقفه هذا، ولا يخلّ بصبره وثوابه إن ذرف دموعه، لأن البكاء الذي يلوذ به المصاب فيه خروج عن مصابه وفيه تخفيف لوقعه على النفس وثقله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خروج أيضاً عن هموم الدنيا والقلق النفسي الذي ينوء به الإنسان، وقد يتحكم في مسيرة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البكاء اطمئنان للنفس في عالمنا هذا المزدحم بالحوادث المؤلمة المفجعة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فيه الإنسان إلى متنفس كالبكاء الذي يجد فيه خير وسيلة لإعادة النفس إلى استقرارها، ليواصل جهاده وعمله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البكاء على الميت لو كان عيباً ومكروهاً لما كان من صفات العظماء، فهذا رسول اللَّه صلى الله عليه و آله يبكي على ابنه ابراهيم، وكان إذا رأى عمته صفية بنت عبد المطلب تبكي على أخيها حمزة بكى وإذا نشجت ينشج، كما أنه إذا رأى فاطمة تبكي بكى، ولمّا رأى حمزة قتيلًا بكى، ولمّا رآه ومثّل به شهق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فالبكاء على الميت ليس مبغوضاً شرعاً، ولا ينافي الصبر أبداً، ولا يخالف الإيمان إذا كان مع الرضا والتسليم لقضاء اللَّه وقدره،</w:t>
      </w:r>
    </w:p>
    <w:p>
      <w:pPr>
        <w:pStyle w:val="BookText"/>
        <w:rPr/>
      </w:pPr>
      <w:r>
        <w:rPr>
          <w:rFonts w:ascii="Amiri" w:hAnsi="Amiri" w:eastAsia="Amiri" w:cs="Amiri"/>
          <w:color w:val="111111"/>
          <w:sz w:val="28"/>
          <w:sz w:val="28"/>
          <w:szCs w:val="28"/>
          <w:rtl w:val="true"/>
          <w:lang w:bidi="ar-SA"/>
        </w:rPr>
        <w:t>وكيف ينافي الإيمان وهذه نصوص كثيرة كما سترى ثابتة عند جميع فرق المسلمين تؤكد بكاء النبي وأهل بيته وصحابته وعموم المسلمين على أوليائهم وأحبائهم؟</w:t>
      </w:r>
    </w:p>
    <w:p>
      <w:pPr>
        <w:pStyle w:val="BookText"/>
        <w:rPr/>
      </w:pPr>
      <w:r>
        <w:rPr>
          <w:rFonts w:ascii="Amiri" w:hAnsi="Amiri" w:eastAsia="Amiri" w:cs="Amiri"/>
          <w:color w:val="111111"/>
          <w:sz w:val="28"/>
          <w:sz w:val="28"/>
          <w:szCs w:val="28"/>
          <w:rtl w:val="true"/>
          <w:lang w:bidi="ar-SA"/>
        </w:rPr>
        <w:t xml:space="preserve">إن البكاء الذي عبّر عنه رسول اللَّه صلى الله عليه و آله بأنه رحمة، وأن العين لتدمع والقلب ليحزن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نقول ما يغضب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البكاء لا غبار عليه، والشريعة تجيزه وتدعو له، كما أن الذي نستفيده ممّا بأيدينا من أدلة لفظية وسيرة قطعية وأصل عملي، كلّ هذه تقتضي إباحة البكاء بل واستحبابه إن كان على النبي صلى الله عليه و آله أولًا وعلى فقيد ثانياً قد جمعت فيه صفات الفضيلة أو ضحّى بنفسه وأهله وماله في سبيل اللَّه تعالى حتى يقتدى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البكاء الذي يوافقه الجزع والتذمّر والشكوى والتفوه بكلمات تكشف عن سخط وعدم الرضا بقضاء اللَّه وقدره وتستبطن بل تظهر الاعتراض على حكمته تعالى، فهو منهي عنه ولا يختلف فيه إثنان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نورد نصوصاً كثيرة من السنّة والسيرة، رتبناها بشكل مناسب ضمن فصول، تسهيلًا للقارئ الكريم، تدليلًا على صحة جواز البكاء، وإبطالًا لشبهات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الطبسي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bookmarkStart w:id="10" w:name="pg1864_23648"/>
    </w:p>
    <w:p>
      <w:pPr>
        <w:pStyle w:val="Heading2"/>
        <w:numPr>
          <w:ilvl w:val="1"/>
          <w:numId w:val="1"/>
        </w:numPr>
        <w:rPr/>
      </w:pPr>
      <w:bookmarkStart w:id="11" w:name="__RefHeading___Toc2961800_3650668749"/>
      <w:bookmarkStart w:id="12" w:name="_Toc4"/>
      <w:bookmarkEnd w:id="10"/>
      <w:bookmarkEnd w:id="11"/>
      <w:r>
        <w:rPr>
          <w:rtl w:val="true"/>
        </w:rPr>
        <w:t>الفصل الأول</w:t>
      </w:r>
      <w:r>
        <w:rPr>
          <w:rtl w:val="true"/>
        </w:rPr>
        <w:t xml:space="preserve">: </w:t>
      </w:r>
      <w:r>
        <w:rPr>
          <w:rtl w:val="true"/>
        </w:rPr>
        <w:t>أدلة جواز البكاء على الميت‌</w:t>
      </w:r>
      <w:bookmarkEnd w:id="12"/>
    </w:p>
    <w:p>
      <w:pPr>
        <w:pStyle w:val="Heading3"/>
        <w:numPr>
          <w:ilvl w:val="2"/>
          <w:numId w:val="1"/>
        </w:numPr>
        <w:rPr/>
      </w:pPr>
      <w:bookmarkStart w:id="13" w:name="__RefHeading___Toc2961802_3650668749"/>
      <w:bookmarkStart w:id="14" w:name="_Toc5"/>
      <w:bookmarkEnd w:id="13"/>
      <w:r>
        <w:rPr/>
        <w:t>1</w:t>
      </w:r>
      <w:r>
        <w:rPr>
          <w:rtl w:val="true"/>
        </w:rPr>
        <w:t xml:space="preserve">- </w:t>
      </w:r>
      <w:r>
        <w:rPr>
          <w:rtl w:val="true"/>
        </w:rPr>
        <w:t>فعل النبي وسيرته</w:t>
      </w:r>
      <w:r>
        <w:rPr>
          <w:rtl w:val="true"/>
        </w:rPr>
        <w:t>:</w:t>
      </w:r>
      <w:bookmarkEnd w:id="14"/>
    </w:p>
    <w:p>
      <w:pPr>
        <w:pStyle w:val="BookText"/>
        <w:rPr/>
      </w:pPr>
      <w:r>
        <w:rPr>
          <w:rFonts w:ascii="Amiri" w:hAnsi="Amiri" w:eastAsia="Amiri" w:cs="Amiri"/>
          <w:color w:val="111111"/>
          <w:sz w:val="28"/>
          <w:sz w:val="28"/>
          <w:szCs w:val="28"/>
          <w:rtl w:val="true"/>
          <w:lang w:bidi="ar-SA"/>
        </w:rPr>
        <w:t>من جملة الأدلة الواضحة على شرعية البكاء على الميت فعلُ النبي صلى الله عليه و آله، فانه بكى على ولده وعلى بنته وعلى زيد وجعفر وابن رواحة وابن مظعون وسعد بن ربيع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صلى الله عليه و آله يبكي حتى تسيل دموعه على خديه، ولمّا كان يُسأل عن ذلك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رحمة يجعلها في قلوب عباده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النسائي بسنده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بنت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ابناً لي قبض، فأتنا، فأرسل يقرأ السلام ويقول</w:t>
      </w:r>
      <w:r>
        <w:rPr>
          <w:rFonts w:eastAsia="Amiri" w:cs="Amiri" w:ascii="Amiri" w:hAnsi="Amiri"/>
          <w:color w:val="111111"/>
          <w:sz w:val="28"/>
          <w:szCs w:val="28"/>
          <w:rtl w:val="true"/>
          <w:lang w:bidi="ar-SA"/>
        </w:rPr>
        <w:t>:</w:t>
      </w:r>
      <w:bookmarkStart w:id="15" w:name="pg1864_23652"/>
    </w:p>
    <w:p>
      <w:pPr>
        <w:pStyle w:val="BookText"/>
        <w:rPr/>
      </w:pPr>
      <w:bookmarkEnd w:id="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له ما أخذ وله ما أعطى وكلّ شي‌ء عند اللَّه بأجل مسمّى، فلتصبر ولتحتسب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فأرسلت إليه تقسم عليه ليأتينّها، فقام ومعه سعد بن عبادة ومعاذ بن جبل وأُبي بن كعب وزيد بن ثابت ورجال، فرفع رسولُ اللَّه الصبي ونفسه تقعقع، ففاضت عيناه،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يجعلها في قلوب عباده، إنما يرحم اللَّه من عباده الرحماء</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عوف لمّا قال 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تنه عن البكاء؟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نهيت عن النوح، عن صوتين أحمقين فاجرين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عند نغمة لهو ولعب ومزامير شيطان، وصوت عند مصيبة خمش وجوه وشق جيوب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هذه رحمة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2961804_3650668749"/>
      <w:bookmarkStart w:id="17" w:name="_Toc6"/>
      <w:bookmarkEnd w:id="16"/>
      <w:r>
        <w:rPr/>
        <w:t>2</w:t>
      </w:r>
      <w:r>
        <w:rPr>
          <w:rtl w:val="true"/>
        </w:rPr>
        <w:t xml:space="preserve">- </w:t>
      </w:r>
      <w:r>
        <w:rPr>
          <w:rtl w:val="true"/>
        </w:rPr>
        <w:t>تحريض النبي صلى الله عليه و آله على البكاء</w:t>
      </w:r>
      <w:r>
        <w:rPr>
          <w:rtl w:val="true"/>
        </w:rPr>
        <w:t>:</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الأدلة على شرعية البكاء على الميت تحريضه صلى الله عليه و آله على البكاء على الميت، وذلك أنه لما دخل المدينة بعد غزوة أحد ورأى النساء يبكين على قتلاهن 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حمزة فلا بواكي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العبارة صريحة في أنه صلى الله عليه و آله حرّض النساء على البكاء على حمزة، وكذا حرّض الناس البكاء على جعفر بن أبي طالب</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البكاء على الميت غير مشروع لمّا حرّض النبيُّ على ذلك، وإليك بعض ما ورد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فجعلت نساء الأنصار يبكين على مَن قتل من أزواجهن،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حمزة لا بواكي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نام فانتبه وهنّ يبكين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 اليوم إذا بكين يندبن حمزة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 في ترجمة حمزة نقلًا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 امرأة من الأنصار على ميت بعد قول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اليوم إلّابدأت بالبكاء على حمزة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نساء بني عبد الأشهل لمّا سمعوا ذلك، فبكين على عم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على باب المسجد، فلما سمعهن خرج إليهن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ارجعن يرحمكن اللَّه فقد آسيتنّ بأنفسكنّ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أراد أن يخرج من بيت جعفر بعد أن عزى أسماء بنت عميس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18" w:name="pg1864_23660"/>
    </w:p>
    <w:p>
      <w:pPr>
        <w:pStyle w:val="Heading3"/>
        <w:numPr>
          <w:ilvl w:val="2"/>
          <w:numId w:val="1"/>
        </w:numPr>
        <w:rPr/>
      </w:pPr>
      <w:bookmarkStart w:id="19" w:name="__RefHeading___Toc2961806_3650668749"/>
      <w:bookmarkStart w:id="20" w:name="_Toc7"/>
      <w:bookmarkEnd w:id="18"/>
      <w:bookmarkEnd w:id="19"/>
      <w:r>
        <w:rPr/>
        <w:t>3</w:t>
      </w:r>
      <w:r>
        <w:rPr>
          <w:rtl w:val="true"/>
        </w:rPr>
        <w:t xml:space="preserve">- </w:t>
      </w:r>
      <w:r>
        <w:rPr>
          <w:rtl w:val="true"/>
        </w:rPr>
        <w:t>ترخيص النبي صلى الله عليه و آله البكاء على الميت</w:t>
      </w:r>
      <w:r>
        <w:rPr>
          <w:rtl w:val="true"/>
        </w:rPr>
        <w:t>:</w:t>
      </w:r>
      <w:bookmarkEnd w:id="20"/>
    </w:p>
    <w:p>
      <w:pPr>
        <w:pStyle w:val="BookText"/>
        <w:rPr/>
      </w:pPr>
      <w:r>
        <w:rPr>
          <w:rFonts w:ascii="Amiri" w:hAnsi="Amiri" w:eastAsia="Amiri" w:cs="Amiri"/>
          <w:color w:val="111111"/>
          <w:sz w:val="28"/>
          <w:sz w:val="28"/>
          <w:szCs w:val="28"/>
          <w:rtl w:val="true"/>
          <w:lang w:bidi="ar-SA"/>
        </w:rPr>
        <w:t>رخّص النبيُّ صلى الله عليه و آله البكاءَ على الميت، كما رواه لنا ابن مسعود وثابت ابن زيد وقرظة بن كعب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لنا في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على أبي مسعود وقرظة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رخص لنا في البكاء عند المصيبة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لنساء كن يبكين على الميت وقد زبرهن 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دعهن يبكين، وإياكنّ ونعيق الشيطان، إنه مهما كان من العين والقلب فمن اللَّه ومن الرحمة، ومهما كان من اليد واللسان فمن الشيطان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شبه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رقية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 بسلفنا الخير عثمان بن مظعون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النساء، فجعل عمر يضربهن بسوطه، فأخذ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دعهن 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وإياكن ونعيق الشيطان، فإنه مهما يكن من العين فمن اللَّه ومن الرحمة، ومهما يكن من اللسان ومن اليد فمن الشيطان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21" w:name="pg1864_23664"/>
    </w:p>
    <w:p>
      <w:pPr>
        <w:pStyle w:val="BookText"/>
        <w:rPr/>
      </w:pPr>
      <w:bookmarkEnd w:id="21"/>
      <w:r>
        <w:rPr>
          <w:rFonts w:ascii="Amiri" w:hAnsi="Amiri" w:eastAsia="Amiri" w:cs="Amiri"/>
          <w:color w:val="111111"/>
          <w:sz w:val="28"/>
          <w:sz w:val="28"/>
          <w:szCs w:val="28"/>
          <w:rtl w:val="true"/>
          <w:lang w:bidi="ar-SA"/>
        </w:rPr>
        <w:t>وروى الحاكم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على جنازة ومعه عمر بن الخطاب، فسمع نساء يبكين، فزبرهن عمر،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ياعمر دعهن، فإن العين دامعة والنفس مصابة والعهد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2961808_3650668749"/>
      <w:bookmarkStart w:id="23" w:name="_Toc8"/>
      <w:bookmarkEnd w:id="22"/>
      <w:r>
        <w:rPr/>
        <w:t>4</w:t>
      </w:r>
      <w:r>
        <w:rPr>
          <w:rtl w:val="true"/>
        </w:rPr>
        <w:t xml:space="preserve">- </w:t>
      </w:r>
      <w:r>
        <w:rPr>
          <w:rtl w:val="true"/>
        </w:rPr>
        <w:t>عدم نهي النبي صلى الله عليه و آله عن البكاء على الميت</w:t>
      </w:r>
      <w:r>
        <w:rPr>
          <w:rtl w:val="true"/>
        </w:rPr>
        <w:t>:</w:t>
      </w:r>
      <w:bookmarkEnd w:id="23"/>
    </w:p>
    <w:p>
      <w:pPr>
        <w:pStyle w:val="BookText"/>
        <w:rPr/>
      </w:pPr>
      <w:r>
        <w:rPr>
          <w:rFonts w:ascii="Amiri" w:hAnsi="Amiri" w:eastAsia="Amiri" w:cs="Amiri"/>
          <w:color w:val="111111"/>
          <w:sz w:val="28"/>
          <w:sz w:val="28"/>
          <w:szCs w:val="28"/>
          <w:rtl w:val="true"/>
          <w:lang w:bidi="ar-SA"/>
        </w:rPr>
        <w:t>ومما يدلّ أيضاً على شرعية البكاء على الأموات هو أن النبي صلى الله عليه و آله لم ينه عن البكاء حينما سمع جابراً وبنت عمر يبكيان على أبي جابر، فسماع النبيّ وعدم نهيه جابراً يدل دلالة واضحة على أنه لو كان البكاء أمراً منهياً عنه في الشريعة الإسلامية لنهى عنه صلى الله عليه و آله، حيث لم ينه عرفنا أنه أمر جائز ومشروع</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النسائي بسنده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بأبي يوم أحد وقد مثّل به، فوضع بين يدي رسول اللَّه وقد سجي بثوب، فجعلتُ أريد أن أكشف عنه فنهاني قومي، فأمر به النبي فرفع، فلما رفع سمع صوت باكية،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عمر أو أخت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تبكي أو فِلمَ تبكي ما زالت الملائكة تظلّه بأجنحتها حتى رفع</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24" w:name="pg1864_23668"/>
    </w:p>
    <w:p>
      <w:pPr>
        <w:pStyle w:val="BookText"/>
        <w:rPr/>
      </w:pPr>
      <w:bookmarkEnd w:id="24"/>
      <w:r>
        <w:rPr>
          <w:rFonts w:ascii="Amiri" w:hAnsi="Amiri" w:eastAsia="Amiri" w:cs="Amiri"/>
          <w:color w:val="111111"/>
          <w:sz w:val="28"/>
          <w:sz w:val="28"/>
          <w:szCs w:val="28"/>
          <w:rtl w:val="true"/>
          <w:lang w:bidi="ar-SA"/>
        </w:rPr>
        <w:t>وعنه أيضاً عن جابر أن أباه قتل يوم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أكشف عن وجهه وأبكي والناس ينهوني، ورسول اللَّه لا ينهاني، وجعلت عمتي تبكيه،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تبكيه ما زالت الملائكة تظلّه بأجنحتها حتى رفعتموه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يكفِ هذا النهي في عدم مشروعية البكاء على الميت؟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لا يكفي؛ لأن في هذين الحديثين كان الناس أو قوم جابر ينهونه عن البكاء لا النبي، ومعلوم أنّ نهي غير النبيِّ لا أثر له في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الرواية الثانية تصريح بأن رسول اللَّه ما كان ينهاه عن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الشكل لم يعد نهياً تحريمياً في الشريعة؛ لأن هدف الرسول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تبكي ما زالت الملائكة تظلّه بأجنحتها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تقليل شدة المصيبة على أهل العزاء، وبيان قدسيّة الشهيد، لا أنه أراد أن ينهي عن البكاء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2961810_3650668749"/>
      <w:bookmarkStart w:id="26" w:name="_Toc9"/>
      <w:bookmarkEnd w:id="25"/>
      <w:r>
        <w:rPr/>
        <w:t>5</w:t>
      </w:r>
      <w:r>
        <w:rPr>
          <w:rtl w:val="true"/>
        </w:rPr>
        <w:t xml:space="preserve">- </w:t>
      </w:r>
      <w:r>
        <w:rPr>
          <w:rtl w:val="true"/>
        </w:rPr>
        <w:t>بكاء العترة الطاهرة</w:t>
      </w:r>
      <w:r>
        <w:rPr>
          <w:rtl w:val="true"/>
        </w:rPr>
        <w:t>:</w:t>
      </w:r>
      <w:bookmarkStart w:id="27" w:name="pg1864_23672"/>
      <w:bookmarkEnd w:id="26"/>
    </w:p>
    <w:p>
      <w:pPr>
        <w:pStyle w:val="BookText"/>
        <w:rPr/>
      </w:pPr>
      <w:bookmarkEnd w:id="27"/>
      <w:r>
        <w:rPr>
          <w:rFonts w:ascii="Amiri" w:hAnsi="Amiri" w:eastAsia="Amiri" w:cs="Amiri"/>
          <w:color w:val="111111"/>
          <w:sz w:val="28"/>
          <w:sz w:val="28"/>
          <w:szCs w:val="28"/>
          <w:rtl w:val="true"/>
          <w:lang w:bidi="ar-SA"/>
        </w:rPr>
        <w:t>ومما يدل على جواز البكاء على الميت بكاء العترة الطاهرة، وسيوافيك في فصل موارد البكاء على النبي وآله والشهداء والصالحين، بأنهم كانوا يبكون على الحسين أشدّ البكاء طيلة حياتهم، بل كانوا يحرّضون الآخرين على ذلك، وكانوا يبكون أيضاً على مَن فقد من ذويهم وأصحابهم، خصوصاً الشهداء منهم، كبكاء الحسين بن علي على ولديه الشهيدين وسائر أهل بيته وأصحابه، وبكائهم على آبائهم بعد موتهم وعند زيارة قبورهم، وبكاء السيدة فاطمة الزهراء على أبيها رسول اللَّه صلى الله عليه و آله، بعد وفاته، وبكاء الإمام علي عليه السلام على محمد بن أبي بكر وعمار وهاشم المرقال وغيرهم، كما وردت بذلك النصوص</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961812_3650668749"/>
      <w:bookmarkStart w:id="29" w:name="_Toc10"/>
      <w:bookmarkEnd w:id="28"/>
      <w:r>
        <w:rPr/>
        <w:t>6</w:t>
      </w:r>
      <w:r>
        <w:rPr>
          <w:rtl w:val="true"/>
        </w:rPr>
        <w:t xml:space="preserve">- </w:t>
      </w:r>
      <w:r>
        <w:rPr>
          <w:rtl w:val="true"/>
        </w:rPr>
        <w:t>بكاء الصحابة</w:t>
      </w:r>
      <w:r>
        <w:rPr>
          <w:rtl w:val="true"/>
        </w:rPr>
        <w:t>:</w:t>
      </w:r>
      <w:bookmarkEnd w:id="29"/>
    </w:p>
    <w:p>
      <w:pPr>
        <w:pStyle w:val="BookText"/>
        <w:rPr/>
      </w:pPr>
      <w:r>
        <w:rPr>
          <w:rFonts w:ascii="Amiri" w:hAnsi="Amiri" w:eastAsia="Amiri" w:cs="Amiri"/>
          <w:color w:val="111111"/>
          <w:sz w:val="28"/>
          <w:sz w:val="28"/>
          <w:szCs w:val="28"/>
          <w:rtl w:val="true"/>
          <w:lang w:bidi="ar-SA"/>
        </w:rPr>
        <w:t>ومما يدل أيضاً على مشروعية البكاء على الميت، وأنه لم يكن بدعة، عمل الصحابة في زمن الرسول صلى الله عليه و آله وبعده من بكاء بعضهم بعضاً عند فقد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إمّا أن نكذّب كلّ ما جاء في مصادر الحديث والتاريخ حول بكاء الصحابة بعضهم بعضاً، وإمّا أن نوبخّهم على عملهم هذا لكونه أمراً غير مشروع، وإمّا أن نلتزم بمشروعية البكاء على الميت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بكى الإمام علي عليه السلام على عمار بن ياسر، وبكى الصحابة</w:t>
      </w:r>
    </w:p>
    <w:p>
      <w:pPr>
        <w:pStyle w:val="BookText"/>
        <w:rPr/>
      </w:pPr>
      <w:r>
        <w:rPr>
          <w:rFonts w:ascii="Amiri" w:hAnsi="Amiri" w:eastAsia="Amiri" w:cs="Amiri"/>
          <w:color w:val="111111"/>
          <w:sz w:val="28"/>
          <w:sz w:val="28"/>
          <w:szCs w:val="28"/>
          <w:rtl w:val="true"/>
          <w:lang w:bidi="ar-SA"/>
        </w:rPr>
        <w:t>على الإمام علي، وبكت عائشة بنت أبي بكر حينما سمعت بقتل علي عليه السلام، وبكى الصحابة على الحسن بن علي كأبي هريرة وسعيد بن العاص وابن عباس، كما أن زيد بن أرقم وابن عباس وأنس بن مالك وغيرهم بكوا على الحسين عليه السلام، وإليك نماذج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ابن مسعود على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دفن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فاتته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على قبره يبكي ويطرح رداءه، ثم قال</w:t>
      </w:r>
      <w:r>
        <w:rPr>
          <w:rFonts w:eastAsia="Amiri" w:cs="Amiri" w:ascii="Amiri" w:hAnsi="Amiri"/>
          <w:color w:val="111111"/>
          <w:sz w:val="28"/>
          <w:szCs w:val="28"/>
          <w:rtl w:val="true"/>
          <w:lang w:bidi="ar-SA"/>
        </w:rPr>
        <w:t xml:space="preserve">: ....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عمر على النعمان بن مقرن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أبي شيبة،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علي ابن زيد، عن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عمر بنعي النعمان بن مقرن،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يده على رأسه وجعل يبكي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عبد اللَّه بن رواحة على حمزة ورثاؤه 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 بن رواحة يبكي حمزة بن عبد</w:t>
      </w:r>
    </w:p>
    <w:p>
      <w:pPr>
        <w:pStyle w:val="BookText"/>
        <w:rPr/>
      </w:pP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بكت عيني وحقّ لها بُكاها وما يُغني البكاءُ ولا العويلُ</w:t>
      </w:r>
    </w:p>
    <w:p>
      <w:pPr>
        <w:pStyle w:val="BookText"/>
        <w:rPr/>
      </w:pPr>
      <w:r>
        <w:rPr>
          <w:rFonts w:ascii="Amiri" w:hAnsi="Amiri" w:eastAsia="Amiri" w:cs="Amiri"/>
          <w:color w:val="111111"/>
          <w:sz w:val="28"/>
          <w:sz w:val="28"/>
          <w:szCs w:val="28"/>
          <w:rtl w:val="true"/>
          <w:lang w:bidi="ar-SA"/>
        </w:rPr>
        <w:t>على أسدِ الإلهِ غداةَ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أَحمزةُ ذاكمُ الرجلُ القتيلُ</w:t>
      </w:r>
    </w:p>
    <w:p>
      <w:pPr>
        <w:pStyle w:val="BookText"/>
        <w:rPr/>
      </w:pPr>
      <w:r>
        <w:rPr>
          <w:rFonts w:ascii="Amiri" w:hAnsi="Amiri" w:eastAsia="Amiri" w:cs="Amiri"/>
          <w:color w:val="111111"/>
          <w:sz w:val="28"/>
          <w:sz w:val="28"/>
          <w:szCs w:val="28"/>
          <w:rtl w:val="true"/>
          <w:lang w:bidi="ar-SA"/>
        </w:rPr>
        <w:t>أُصيب المسلمون به جميعاً هناك وقد أُصيب به الرسولُ</w:t>
      </w:r>
    </w:p>
    <w:p>
      <w:pPr>
        <w:pStyle w:val="BookText"/>
        <w:rPr/>
      </w:pPr>
      <w:r>
        <w:rPr>
          <w:rFonts w:ascii="Amiri" w:hAnsi="Amiri" w:eastAsia="Amiri" w:cs="Amiri"/>
          <w:color w:val="111111"/>
          <w:sz w:val="28"/>
          <w:sz w:val="28"/>
          <w:szCs w:val="28"/>
          <w:rtl w:val="true"/>
          <w:lang w:bidi="ar-SA"/>
        </w:rPr>
        <w:t xml:space="preserve">إلى آخر الأبيات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رثاء حسان بن ثابت خُبيب بن عدي وبكاؤه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حسان بن ثابت يبكي خُبيباً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عينك لا تَرقا مدامعُها سحّاً على الصَّدر مثل اللؤلؤ القلقِ</w:t>
      </w:r>
    </w:p>
    <w:p>
      <w:pPr>
        <w:pStyle w:val="BookText"/>
        <w:rPr/>
      </w:pPr>
      <w:r>
        <w:rPr>
          <w:rFonts w:ascii="Amiri" w:hAnsi="Amiri" w:eastAsia="Amiri" w:cs="Amiri"/>
          <w:color w:val="111111"/>
          <w:sz w:val="28"/>
          <w:sz w:val="28"/>
          <w:szCs w:val="28"/>
          <w:rtl w:val="true"/>
          <w:lang w:bidi="ar-SA"/>
        </w:rPr>
        <w:t>على خُبَيبٍ فتى الفتيان قد علموا لا فشلٍ حين تلقاه ولا نَزق</w:t>
      </w:r>
    </w:p>
    <w:p>
      <w:pPr>
        <w:pStyle w:val="BookText"/>
        <w:rPr/>
      </w:pPr>
      <w:r>
        <w:rPr>
          <w:rFonts w:ascii="Amiri" w:hAnsi="Amiri" w:eastAsia="Amiri" w:cs="Amiri"/>
          <w:color w:val="111111"/>
          <w:sz w:val="28"/>
          <w:sz w:val="28"/>
          <w:szCs w:val="28"/>
          <w:rtl w:val="true"/>
          <w:lang w:bidi="ar-SA"/>
        </w:rPr>
        <w:t xml:space="preserve">إلى آخر الأبيات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حسان أيضاً يبكي خبيباً ويرثيه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عينُ جودي بدمعٍ منكِ منسكب وأبكي خبيباً مع الفتيان لم يَؤب</w:t>
      </w:r>
    </w:p>
    <w:p>
      <w:pPr>
        <w:pStyle w:val="BookText"/>
        <w:rPr/>
      </w:pPr>
      <w:r>
        <w:rPr>
          <w:rFonts w:ascii="Amiri" w:hAnsi="Amiri" w:eastAsia="Amiri" w:cs="Amiri"/>
          <w:color w:val="111111"/>
          <w:sz w:val="28"/>
          <w:sz w:val="28"/>
          <w:szCs w:val="28"/>
          <w:rtl w:val="true"/>
          <w:lang w:bidi="ar-SA"/>
        </w:rPr>
        <w:t>صقراً توسط في الأنصار مَنصِبهُ سمحَ السجية محضاً غير مؤتَشِبِ</w:t>
      </w:r>
    </w:p>
    <w:p>
      <w:pPr>
        <w:pStyle w:val="BookText"/>
        <w:rPr/>
      </w:pPr>
      <w:r>
        <w:rPr>
          <w:rFonts w:ascii="Amiri" w:hAnsi="Amiri" w:eastAsia="Amiri" w:cs="Amiri"/>
          <w:color w:val="111111"/>
          <w:sz w:val="28"/>
          <w:sz w:val="28"/>
          <w:szCs w:val="28"/>
          <w:rtl w:val="true"/>
          <w:lang w:bidi="ar-SA"/>
        </w:rPr>
        <w:t>قد هاج عيني على علّاتِ عبرتها اذ قيل نُصَّ إلى جذعٍ من الخشب</w:t>
      </w:r>
    </w:p>
    <w:p>
      <w:pPr>
        <w:pStyle w:val="BookText"/>
        <w:rPr/>
      </w:pPr>
      <w:r>
        <w:rPr>
          <w:rFonts w:ascii="Amiri" w:hAnsi="Amiri" w:eastAsia="Amiri" w:cs="Amiri"/>
          <w:color w:val="111111"/>
          <w:sz w:val="28"/>
          <w:sz w:val="28"/>
          <w:szCs w:val="28"/>
          <w:rtl w:val="true"/>
          <w:lang w:bidi="ar-SA"/>
        </w:rPr>
        <w:t xml:space="preserve">إلى آخر الأبيات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رثاء حسان بن‌ثابت لقتلى بئرمعونةوبكاؤه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حسان بن ثابت يبكي قتلى بئر معونة ويخصّ المنذر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قتلى معونةَ فاستهلي بدمع العين سَماًّ غير نزرِ</w:t>
      </w:r>
    </w:p>
    <w:p>
      <w:pPr>
        <w:pStyle w:val="BookText"/>
        <w:rPr/>
      </w:pPr>
      <w:r>
        <w:rPr>
          <w:rFonts w:ascii="Amiri" w:hAnsi="Amiri" w:eastAsia="Amiri" w:cs="Amiri"/>
          <w:color w:val="111111"/>
          <w:sz w:val="28"/>
          <w:sz w:val="28"/>
          <w:szCs w:val="28"/>
          <w:rtl w:val="true"/>
          <w:lang w:bidi="ar-SA"/>
        </w:rPr>
        <w:t>على خيل الرسول غداةَ لاقوا مناياهم ولاقتهم بقدر</w:t>
      </w:r>
    </w:p>
    <w:p>
      <w:pPr>
        <w:pStyle w:val="BookText"/>
        <w:rPr/>
      </w:pPr>
      <w:r>
        <w:rPr>
          <w:rFonts w:ascii="Amiri" w:hAnsi="Amiri" w:eastAsia="Amiri" w:cs="Amiri"/>
          <w:color w:val="111111"/>
          <w:sz w:val="28"/>
          <w:sz w:val="28"/>
          <w:szCs w:val="28"/>
          <w:rtl w:val="true"/>
          <w:lang w:bidi="ar-SA"/>
        </w:rPr>
        <w:t xml:space="preserve">إلى آخر الأبيات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صفية على أخيها حمزة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وبكت صفية عمة النبي صلى الله عليه و آله على أخيها حمزة بنِ عبد المطلب</w:t>
      </w:r>
      <w:bookmarkStart w:id="30" w:name="pg1864_23688"/>
    </w:p>
    <w:p>
      <w:pPr>
        <w:pStyle w:val="BookText"/>
        <w:rPr/>
      </w:pPr>
      <w:bookmarkEnd w:id="30"/>
      <w:r>
        <w:rPr>
          <w:rFonts w:ascii="Amiri" w:hAnsi="Amiri" w:eastAsia="Amiri" w:cs="Amiri"/>
          <w:color w:val="111111"/>
          <w:sz w:val="28"/>
          <w:sz w:val="28"/>
          <w:szCs w:val="28"/>
          <w:rtl w:val="true"/>
          <w:lang w:bidi="ar-SA"/>
        </w:rPr>
        <w:t xml:space="preserve">بكاءً شديداً، حتّى كان رسول اللَّه يبكي إذا بكت، وينشج إذا نشجت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صفية بنت عبد المطلب تبكي أخاها حمزة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أسائلة أصحاب أُحدمخافةً بناتُ أبي من أعجم وخبير</w:t>
      </w:r>
    </w:p>
    <w:p>
      <w:pPr>
        <w:pStyle w:val="BookText"/>
        <w:rPr/>
      </w:pPr>
      <w:r>
        <w:rPr>
          <w:rFonts w:ascii="Amiri" w:hAnsi="Amiri" w:eastAsia="Amiri" w:cs="Amiri"/>
          <w:color w:val="111111"/>
          <w:sz w:val="28"/>
          <w:sz w:val="28"/>
          <w:szCs w:val="28"/>
          <w:rtl w:val="true"/>
          <w:lang w:bidi="ar-SA"/>
        </w:rPr>
        <w:t>فقال‌الخبيرإنّ حمزة قد ثَوَى وزيرُ رسول اللَّه خيرُ وزير</w:t>
      </w:r>
    </w:p>
    <w:p>
      <w:pPr>
        <w:pStyle w:val="BookText"/>
        <w:rPr/>
      </w:pPr>
      <w:r>
        <w:rPr>
          <w:rFonts w:ascii="Amiri" w:hAnsi="Amiri" w:eastAsia="Amiri" w:cs="Amiri"/>
          <w:color w:val="111111"/>
          <w:sz w:val="28"/>
          <w:sz w:val="28"/>
          <w:szCs w:val="28"/>
          <w:rtl w:val="true"/>
          <w:lang w:bidi="ar-SA"/>
        </w:rPr>
        <w:t>دعاه‌إلهِ‌الحق ذوالعرش‌دعوةً إلى جنّة يحيا بها وسرور</w:t>
      </w:r>
    </w:p>
    <w:p>
      <w:pPr>
        <w:pStyle w:val="BookText"/>
        <w:rPr/>
      </w:pPr>
      <w:r>
        <w:rPr>
          <w:rFonts w:ascii="Amiri" w:hAnsi="Amiri" w:eastAsia="Amiri" w:cs="Amiri"/>
          <w:color w:val="111111"/>
          <w:sz w:val="28"/>
          <w:sz w:val="28"/>
          <w:szCs w:val="28"/>
          <w:rtl w:val="true"/>
          <w:lang w:bidi="ar-SA"/>
        </w:rPr>
        <w:t>فذلك ماكنا نرجّى ونرتجي لحمزةَ يوم الحشرخيرمصير</w:t>
      </w:r>
    </w:p>
    <w:p>
      <w:pPr>
        <w:pStyle w:val="BookText"/>
        <w:rPr/>
      </w:pPr>
      <w:r>
        <w:rPr>
          <w:rFonts w:ascii="Amiri" w:hAnsi="Amiri" w:eastAsia="Amiri" w:cs="Amiri"/>
          <w:color w:val="111111"/>
          <w:sz w:val="28"/>
          <w:sz w:val="28"/>
          <w:szCs w:val="28"/>
          <w:rtl w:val="true"/>
          <w:lang w:bidi="ar-SA"/>
        </w:rPr>
        <w:t>فواللَّه لا أنساك ما هبت الصّبا بكاءً و حزناً محضري و مسيري</w:t>
      </w:r>
    </w:p>
    <w:p>
      <w:pPr>
        <w:pStyle w:val="BookText"/>
        <w:rPr/>
      </w:pPr>
      <w:r>
        <w:rPr>
          <w:rFonts w:ascii="Amiri" w:hAnsi="Amiri" w:eastAsia="Amiri" w:cs="Amiri"/>
          <w:color w:val="111111"/>
          <w:sz w:val="28"/>
          <w:sz w:val="28"/>
          <w:szCs w:val="28"/>
          <w:rtl w:val="true"/>
          <w:lang w:bidi="ar-SA"/>
        </w:rPr>
        <w:t xml:space="preserve">إلى آخر الأبيات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961814_3650668749"/>
      <w:bookmarkStart w:id="32" w:name="_Toc11"/>
      <w:bookmarkEnd w:id="31"/>
      <w:r>
        <w:rPr/>
        <w:t>7</w:t>
      </w:r>
      <w:r>
        <w:rPr>
          <w:rtl w:val="true"/>
        </w:rPr>
        <w:t xml:space="preserve">- </w:t>
      </w:r>
      <w:r>
        <w:rPr>
          <w:rtl w:val="true"/>
        </w:rPr>
        <w:t>شرعية البكاء على الميت بقياس الأولوية</w:t>
      </w:r>
      <w:r>
        <w:rPr>
          <w:rtl w:val="true"/>
        </w:rPr>
        <w:t>:</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الأدلة على شرعية البكاء على الأموات قياس الأولولية، حيث إنه لمّا شرّع البكاء على الأحياء بأيّ علة كان، كالبكاء للفراق والغيبة القصيرة، فبالأحرى والأولى أن يكون البكاء على الأموات لأجل الفراق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بكاءُ سيدنا يعقوب على ولده يوسف لأجل الفراق، مع علمه بحياة يوسف، فمع ذلك بكى عليه حتى ابيضّت عيناه من الحزن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أشكو بثّي وحزني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يردعه اللَّه عز وجل عن هذا الفعل، بل حكاه لنبيّه ولأمّة نبيّه في القرآن الكريم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وتولى عنهم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أسفي على يوسف وابيضت عيناه من الحزن فهو كظيم، قالوا تاللَّه تفتؤا تذكر يوسف حتى تكون حرضاً أو تكون من الهالكين قال إنما أشكو بثي وحزني إلى اللَّه وأعلم من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نمنع عن البكاء إذا فقدنا بعض الأحبة من الأهل والأولاد وغيرهم، في حين أن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نقوله ما قاله عمر بن الخطاب حين وقف على جسد النبي باكياً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 جذع تخطب الناس عليه، فلما كثروا واتخذت منبراً لتسمعهم حنّ الجذع لفراقك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فامتك أولى بالحنين عليك حين فارقتهم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أيضاً ما رواه ابن عساكر بسنده عن محمد بن يعقوب بن سوار،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بن علي بن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طالب عن كثرة بكائه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تلوموني، فإن يعقوب فقد سبطاً من ولده فبكى حتّى أبيضّت عيناه ولم يعلم أنه مات، ونظرت أنا إلى أربعة عشر رجلًا من أهل بيتي ذبحوا في غداة واحدة، فترون حزنهم يذهب من قلبي أبداً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33" w:name="pg1864_23700"/>
    </w:p>
    <w:p>
      <w:pPr>
        <w:pStyle w:val="Heading2"/>
        <w:numPr>
          <w:ilvl w:val="1"/>
          <w:numId w:val="1"/>
        </w:numPr>
        <w:rPr/>
      </w:pPr>
      <w:bookmarkStart w:id="34" w:name="__RefHeading___Toc2961816_3650668749"/>
      <w:bookmarkStart w:id="35" w:name="_Toc12"/>
      <w:bookmarkEnd w:id="33"/>
      <w:bookmarkEnd w:id="34"/>
      <w:r>
        <w:rPr>
          <w:rtl w:val="true"/>
        </w:rPr>
        <w:t>الفصل الثاني</w:t>
      </w:r>
      <w:r>
        <w:rPr>
          <w:rtl w:val="true"/>
        </w:rPr>
        <w:t xml:space="preserve">: </w:t>
      </w:r>
      <w:r>
        <w:rPr>
          <w:rtl w:val="true"/>
        </w:rPr>
        <w:t>شبهات وردود حول البكاء</w:t>
      </w:r>
      <w:bookmarkEnd w:id="35"/>
    </w:p>
    <w:p>
      <w:pPr>
        <w:pStyle w:val="Heading3"/>
        <w:numPr>
          <w:ilvl w:val="2"/>
          <w:numId w:val="1"/>
        </w:numPr>
        <w:rPr/>
      </w:pPr>
      <w:bookmarkStart w:id="36" w:name="__RefHeading___Toc2961818_3650668749"/>
      <w:bookmarkStart w:id="37" w:name="_Toc13"/>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وردت شبهات حول البكاء على الميت، منها</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961820_3650668749"/>
      <w:bookmarkStart w:id="39" w:name="_Toc14"/>
      <w:bookmarkEnd w:id="38"/>
      <w:r>
        <w:rPr/>
        <w:t>1</w:t>
      </w:r>
      <w:r>
        <w:rPr>
          <w:rtl w:val="true"/>
        </w:rPr>
        <w:t xml:space="preserve">- </w:t>
      </w:r>
      <w:r>
        <w:rPr>
          <w:rtl w:val="true"/>
        </w:rPr>
        <w:t>إن الميت يعذب ببكاء أهله</w:t>
      </w:r>
      <w:r>
        <w:rPr>
          <w:rtl w:val="true"/>
        </w:rPr>
        <w:t>:</w:t>
      </w:r>
      <w:bookmarkEnd w:id="39"/>
    </w:p>
    <w:p>
      <w:pPr>
        <w:pStyle w:val="Heading4"/>
        <w:numPr>
          <w:ilvl w:val="3"/>
          <w:numId w:val="1"/>
        </w:numPr>
        <w:rPr/>
      </w:pPr>
      <w:bookmarkStart w:id="40" w:name="__RefHeading___Toc2961822_3650668749"/>
      <w:bookmarkStart w:id="41" w:name="_Toc15"/>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يعذب ببكاء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ترشدنا إلى أن البكاء منهيّ عنه، وأمر محرم في الشريعة الإسلامية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وما شابهه، وإن كان منقولًا في</w:t>
      </w:r>
    </w:p>
    <w:p>
      <w:pPr>
        <w:pStyle w:val="BookText"/>
        <w:rPr/>
      </w:pPr>
      <w:r>
        <w:rPr>
          <w:rFonts w:ascii="Amiri" w:hAnsi="Amiri" w:eastAsia="Amiri" w:cs="Amiri"/>
          <w:color w:val="111111"/>
          <w:sz w:val="28"/>
          <w:sz w:val="28"/>
          <w:szCs w:val="28"/>
          <w:rtl w:val="true"/>
          <w:lang w:bidi="ar-SA"/>
        </w:rPr>
        <w:t>الصحاح الستة وغيرها، لكن الخبر معارض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فرض صحة صدور هذا الحديث من النبيِّ فهو إنما كان في موت يهودي، ولما سمع النبي بكاءهم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انتم تبكون عليه وإنه ليعذب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كما رواه مسلم في صحيحه بسنده عن عائشة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عائشة قول ابن عمر الميت يعذب ببكاء أهله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عبد الرحمن سمع شيئاً فلم يحفظه، إنما مرت على رسول اللَّه جنازة يهودي، وهم يبكون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تبكون وإنه ليعذب</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في أن مقصود النبي صلى الله عليه و آله من قوله هذا، هو التنبّه على أن هذا اليهودي خاسر ومن أهل النار، ويعذب في قبره بسبب عمله وكفره بنبوة خاتم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هذا من عذاب المؤمن ببكاء أهله عليه؟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عنها أيضاً لما سمعت قول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يعذب ببكاء أهله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إنما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ليعذب بخطيئته أو بذنبه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42" w:name="pg1864_23709"/>
    </w:p>
    <w:p>
      <w:pPr>
        <w:pStyle w:val="Heading4"/>
        <w:numPr>
          <w:ilvl w:val="3"/>
          <w:numId w:val="1"/>
        </w:numPr>
        <w:rPr/>
      </w:pPr>
      <w:bookmarkStart w:id="43" w:name="__RefHeading___Toc2961824_3650668749"/>
      <w:bookmarkStart w:id="44" w:name="_Toc16"/>
      <w:bookmarkEnd w:id="42"/>
      <w:bookmarkEnd w:id="43"/>
      <w:r>
        <w:rPr>
          <w:rtl w:val="true"/>
        </w:rPr>
        <w:t>استغراب عائشة من قول ابن عمر</w:t>
      </w:r>
      <w:r>
        <w:rPr>
          <w:rtl w:val="true"/>
        </w:rPr>
        <w:t>:</w:t>
      </w:r>
      <w:bookmarkEnd w:id="44"/>
    </w:p>
    <w:p>
      <w:pPr>
        <w:pStyle w:val="BookText"/>
        <w:rPr/>
      </w:pPr>
      <w:r>
        <w:rPr>
          <w:rFonts w:ascii="Amiri" w:hAnsi="Amiri" w:eastAsia="Amiri" w:cs="Amiri"/>
          <w:color w:val="111111"/>
          <w:sz w:val="28"/>
          <w:sz w:val="28"/>
          <w:szCs w:val="28"/>
          <w:rtl w:val="true"/>
          <w:lang w:bidi="ar-SA"/>
        </w:rPr>
        <w:t>وقد استغربت عائشة لما سمعت مقالة ابن عمر بحيث أنكرت ورمته بالنسيان وعدم الحفظ،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شيئاً فلم يحفظه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فمقالة ابن عمر مردودة من قبل عائشة أمِّ المؤمنين، وأيضاً رمت عمر بن الخطاب كذلك واقسمت باللَّه أنه ماقاله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مقالته من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صهيب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 صاحباه،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صهيب أتبكي عليّ وقد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الميت يعذب ببعض 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عمر ذكرت ذلك لعائشة، فقالت يرحم اللَّه عمر، لا واللَّه ما حدث رسول اللَّه أن اللَّه يعذب المؤمن ببكاء أحد، ولكن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يزيد الكافر عذاباً ببكاء أهله عليه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فلا إشكال أولًا في أن نلتزم بعذاب الميت الكافر في القبر ببكاء الحي عليه، وأمّا المؤمن فلماذا هذا الالتزام، والرسول صلى الله عليه و آله صرّح بأن اللَّه يزيد الكافر عذاباً ببكاء أهله عليه؟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الأحاديث على فرض صدورها عن النبيِّ لا تلائم ظواهرالآيات القرآنية، التي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w:t>
      </w:r>
    </w:p>
    <w:p>
      <w:pPr>
        <w:pStyle w:val="BookText"/>
        <w:rPr/>
      </w:pP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العجيب أن 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يعذب من مات ببكاء أهله أو الآخرين عليه، ولذلك نرى أن عائشة أنكرت ذلك، واستشهدت بهذه الآية ردّاً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ليعذب ببكاء أهله عليه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متعارضة ومتكافئة، فعلى فرض صحة إسناد كلّ هذه الروايات، فالقاعدة هنا بعد التعارض التساقط والرجوع إلى الأصل الأولي وهو الإباحة وعدم حرمة البكاء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أن تكون علة نهي النبيِّ عن البكاء على الأموات هي النياحة الباطلة أو الجزع والفزع الخارج عن الحدِّ، أو الأفعال المنهيه كادماء الوجه على الميت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الاحتمال أيضاً مردود؛ لأن الآية تصرح بعدم تحمل الميت أوزار الآخرين، فبأي سبب يتحمل الميت أوزار النائحة والقائلة بالباطل؟ ولماذا لا تتحمل أوزارها بنفسها؟</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أن النبيَّ نهى عن البكاء على الميت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الاحتمال مردوداً على مذهب الشافعي والحنبلي،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مباح </w:t>
      </w:r>
      <w:r>
        <w:rPr>
          <w:rStyle w:val="FootnoteAnchor"/>
          <w:rtl w:val="true"/>
        </w:rPr>
        <w:footnoteReference w:id="30"/>
      </w:r>
      <w:r>
        <w:rPr>
          <w:rFonts w:ascii="Amiri" w:hAnsi="Amiri" w:eastAsia="Amiri" w:cs="Amiri"/>
          <w:color w:val="111111"/>
          <w:sz w:val="28"/>
          <w:sz w:val="28"/>
          <w:szCs w:val="28"/>
          <w:rtl w:val="true"/>
          <w:lang w:bidi="ar-SA"/>
        </w:rPr>
        <w:t>فلماذا لا يجوز البكاء على الميت بصوت خفي وبسيلان الدمع على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الرويات تناقض فعل النبيّ الكريم في كثير من الموارد من بكائه على ولده وعلى بنته وزوجته، وهكذا على عمه، وعلى فاطمة بنت أسد، وعلى النجاشي، وعلى غيرهم من خيار الصحابة كما سيوافيك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أنه صلى الله عليه و آله ينهى لساناً ويبكي عيناً ويحزن قلباً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قول ابن عباس إن الميت لا يعذب ببكاء الحي </w:t>
      </w:r>
      <w:r>
        <w:rPr>
          <w:rStyle w:val="FootnoteAnchor"/>
          <w:rtl w:val="true"/>
        </w:rPr>
        <w:footnoteReference w:id="31"/>
      </w:r>
      <w:r>
        <w:rPr>
          <w:rFonts w:ascii="Amiri" w:hAnsi="Amiri" w:eastAsia="Amiri" w:cs="Amiri"/>
          <w:color w:val="111111"/>
          <w:sz w:val="28"/>
          <w:sz w:val="28"/>
          <w:szCs w:val="28"/>
          <w:rtl w:val="true"/>
          <w:lang w:bidi="ar-SA"/>
        </w:rPr>
        <w:t>، إنّ هذا الحديث من الأحاديث المقلوبة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ممّن حمل البكاء المحرم على ما اذا كان بصوت عال وممّن حمل البكاء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يعذب ببكاء الحي عليه، على النياحة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النياحة توفيقاً بين الروايات، مستنِداً بقول النووي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محمول على وصية الميت بالنياحة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ولنسئل هؤلاء ما هو المقصود من النياحة؟</w:t>
      </w:r>
    </w:p>
    <w:p>
      <w:pPr>
        <w:pStyle w:val="BookText"/>
        <w:rPr/>
      </w:pPr>
      <w:r>
        <w:rPr>
          <w:rFonts w:ascii="Amiri" w:hAnsi="Amiri" w:eastAsia="Amiri" w:cs="Amiri"/>
          <w:color w:val="111111"/>
          <w:sz w:val="28"/>
          <w:sz w:val="28"/>
          <w:szCs w:val="28"/>
          <w:rtl w:val="true"/>
          <w:lang w:bidi="ar-SA"/>
        </w:rPr>
        <w:t>فاذا كان المقصود بها النياحة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صدر من المصاب كلمات تسخط الرب جل وعلا، فهذا محرم ولا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كان المقصود من النياحة هو البكاء بصوت عال فقط وان لم يقل ما يسخط الرب، فأي دليل على حرمة هذا النوع من البكاء؟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البكاء مع الصوت محرم لماذا بكى النبي على حمزة وانتحب حتى نشغ من البكاء؟ </w:t>
      </w:r>
      <w:r>
        <w:rPr>
          <w:rStyle w:val="FootnoteAnchor"/>
          <w:rtl w:val="true"/>
        </w:rPr>
        <w:footnoteReference w:id="33"/>
      </w:r>
      <w:r>
        <w:rPr>
          <w:rFonts w:ascii="Amiri" w:hAnsi="Amiri" w:eastAsia="Amiri" w:cs="Amiri"/>
          <w:color w:val="111111"/>
          <w:sz w:val="28"/>
          <w:sz w:val="28"/>
          <w:szCs w:val="28"/>
          <w:rtl w:val="true"/>
          <w:lang w:bidi="ar-SA"/>
        </w:rPr>
        <w:t xml:space="preserve">ولماذا ضّج أهل المدينة والصحابة كضجيج الحجيج على فقد رسول اللَّه يوم مات؟ </w:t>
      </w:r>
      <w:r>
        <w:rPr>
          <w:rStyle w:val="FootnoteAnchor"/>
          <w:rtl w:val="true"/>
        </w:rPr>
        <w:footnoteReference w:id="34"/>
      </w:r>
      <w:r>
        <w:rPr>
          <w:rFonts w:ascii="Amiri" w:hAnsi="Amiri" w:eastAsia="Amiri" w:cs="Amiri"/>
          <w:color w:val="111111"/>
          <w:sz w:val="28"/>
          <w:sz w:val="28"/>
          <w:szCs w:val="28"/>
          <w:rtl w:val="true"/>
          <w:lang w:bidi="ar-SA"/>
        </w:rPr>
        <w:t xml:space="preserve">ولماذا ارتجت المدينة صياحاً في يوم مات الحسن بن علي عليه السلام </w:t>
      </w:r>
      <w:r>
        <w:rPr>
          <w:rStyle w:val="FootnoteAnchor"/>
          <w:rtl w:val="true"/>
        </w:rPr>
        <w:footnoteReference w:id="35"/>
      </w:r>
      <w:r>
        <w:rPr>
          <w:rFonts w:ascii="Amiri" w:hAnsi="Amiri" w:eastAsia="Amiri" w:cs="Amiri"/>
          <w:color w:val="111111"/>
          <w:sz w:val="28"/>
          <w:sz w:val="28"/>
          <w:szCs w:val="28"/>
          <w:rtl w:val="true"/>
          <w:lang w:bidi="ar-SA"/>
        </w:rPr>
        <w:t xml:space="preserve">ولماذا أقام نساء بني هاشم النوح على الحسن شهراً؟ </w:t>
      </w:r>
      <w:r>
        <w:rPr>
          <w:rStyle w:val="FootnoteAnchor"/>
          <w:rtl w:val="true"/>
        </w:rPr>
        <w:footnoteReference w:id="36"/>
      </w:r>
      <w:r>
        <w:rPr>
          <w:rFonts w:ascii="Amiri" w:hAnsi="Amiri" w:eastAsia="Amiri" w:cs="Amiri"/>
          <w:color w:val="111111"/>
          <w:sz w:val="28"/>
          <w:sz w:val="28"/>
          <w:szCs w:val="28"/>
          <w:rtl w:val="true"/>
          <w:lang w:bidi="ar-SA"/>
        </w:rPr>
        <w:t xml:space="preserve">ولماذا بكى الحسين على أخيه العباس بكاءً شديداً؟ ولماذا بكت وناحت عائشة على أبيها؟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البكاء بصوت عالي والنياحة إذا لم تكن معها ما يسخط الرب فلا اشكال في جوازها</w:t>
      </w:r>
      <w:r>
        <w:rPr>
          <w:rFonts w:eastAsia="Amiri" w:cs="Amiri" w:ascii="Amiri" w:hAnsi="Amiri"/>
          <w:color w:val="111111"/>
          <w:sz w:val="28"/>
          <w:szCs w:val="28"/>
          <w:rtl w:val="true"/>
          <w:lang w:bidi="ar-SA"/>
        </w:rPr>
        <w:t>.</w:t>
      </w:r>
      <w:bookmarkStart w:id="45" w:name="pg1864_23724"/>
    </w:p>
    <w:p>
      <w:pPr>
        <w:pStyle w:val="Heading3"/>
        <w:numPr>
          <w:ilvl w:val="2"/>
          <w:numId w:val="1"/>
        </w:numPr>
        <w:rPr/>
      </w:pPr>
      <w:bookmarkStart w:id="46" w:name="__RefHeading___Toc2961826_3650668749"/>
      <w:bookmarkStart w:id="47" w:name="_Toc17"/>
      <w:bookmarkEnd w:id="45"/>
      <w:bookmarkEnd w:id="46"/>
      <w:r>
        <w:rPr/>
        <w:t>2</w:t>
      </w:r>
      <w:r>
        <w:rPr>
          <w:rtl w:val="true"/>
        </w:rPr>
        <w:t xml:space="preserve">- </w:t>
      </w:r>
      <w:r>
        <w:rPr>
          <w:rtl w:val="true"/>
        </w:rPr>
        <w:t>إن عمر بن الخطاب نهى عن البكاء</w:t>
      </w:r>
      <w:r>
        <w:rPr>
          <w:rtl w:val="true"/>
        </w:rPr>
        <w:t>:</w:t>
      </w:r>
      <w:bookmarkEnd w:id="47"/>
    </w:p>
    <w:p>
      <w:pPr>
        <w:pStyle w:val="BookText"/>
        <w:rPr/>
      </w:pPr>
      <w:r>
        <w:rPr>
          <w:rFonts w:ascii="Amiri" w:hAnsi="Amiri" w:eastAsia="Amiri" w:cs="Amiri"/>
          <w:color w:val="111111"/>
          <w:sz w:val="28"/>
          <w:sz w:val="28"/>
          <w:szCs w:val="28"/>
          <w:rtl w:val="true"/>
          <w:lang w:bidi="ar-SA"/>
        </w:rPr>
        <w:t>وقد يستند أحياناً في عدم مشروعية البكاء على الميت بأن عمر ابن الخطاب نهى عن ذلك، فلو لم يكن البكاءُ منهياً عنه لما نهى عمر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النهي غير ثابت، وإن رواه أصحاب الصحاح وغيرهم، ولذلك ان عبد اللَّه بن عكرمة كان يتعجب من نسبة النهي عن البكاء على الميت إلى عمر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الخطاب نهى عن النوح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بكى على خالد بن الوليد بمكة والمدينة نساء بني المغيرة سبعاً، يشققن الجيوب ويضربن الوجوه، وأطعموا الطعام تلك الأيام حتى مضت ما ينهاهن عمر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ذلك من عمر وقد بكى على النعمان بن مقرن </w:t>
      </w:r>
      <w:r>
        <w:rPr>
          <w:rStyle w:val="FootnoteAnchor"/>
          <w:rtl w:val="true"/>
        </w:rPr>
        <w:footnoteReference w:id="39"/>
      </w:r>
      <w:r>
        <w:rPr>
          <w:rFonts w:ascii="Amiri" w:hAnsi="Amiri" w:eastAsia="Amiri" w:cs="Amiri"/>
          <w:color w:val="111111"/>
          <w:sz w:val="28"/>
          <w:sz w:val="28"/>
          <w:szCs w:val="28"/>
          <w:rtl w:val="true"/>
          <w:lang w:bidi="ar-SA"/>
        </w:rPr>
        <w:t>وزيد بن الخطاب؟</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يقع ذلك من عمر وقد أمر بالبكاء على خالد بن الوليد؟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ابن ابي شيبة وابن عبد ربه الأَندلسي واللفظ للثاني</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خالد بن الوليد ايام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بينهما 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النساء من البكاء عليه، فلما انتهى ذلك إلى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على نساء بني المغيرة أن يُرِقْنَ من دمعهن على أبي سلمان مالم يكن نقع ولا لقلقة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بأن عمر نهى عن البكاء على الميت فهو منقوض بما اعترضته عائشة وانكرته من أن النبي لم يقل ولم يحدث هذا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أنكر على من أنكر البكاء على الميت،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أضحك وأبكي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48" w:name="pg1864_23729"/>
    </w:p>
    <w:p>
      <w:pPr>
        <w:pStyle w:val="Heading2"/>
        <w:numPr>
          <w:ilvl w:val="1"/>
          <w:numId w:val="1"/>
        </w:numPr>
        <w:rPr/>
      </w:pPr>
      <w:bookmarkStart w:id="49" w:name="__RefHeading___Toc2961828_3650668749"/>
      <w:bookmarkStart w:id="50" w:name="_Toc18"/>
      <w:bookmarkEnd w:id="48"/>
      <w:bookmarkEnd w:id="49"/>
      <w:r>
        <w:rPr>
          <w:rtl w:val="true"/>
        </w:rPr>
        <w:t>الفصل الثالث</w:t>
      </w:r>
      <w:r>
        <w:rPr>
          <w:rtl w:val="true"/>
        </w:rPr>
        <w:t xml:space="preserve">: </w:t>
      </w:r>
      <w:r>
        <w:rPr>
          <w:rtl w:val="true"/>
        </w:rPr>
        <w:t>فضيلة البكاء على آل الرسول‌</w:t>
      </w:r>
      <w:bookmarkEnd w:id="50"/>
    </w:p>
    <w:p>
      <w:pPr>
        <w:pStyle w:val="BookText"/>
        <w:rPr/>
      </w:pPr>
      <w:r>
        <w:rPr>
          <w:rFonts w:ascii="Amiri" w:hAnsi="Amiri" w:eastAsia="Amiri" w:cs="Amiri"/>
          <w:color w:val="111111"/>
          <w:sz w:val="28"/>
          <w:sz w:val="28"/>
          <w:szCs w:val="28"/>
          <w:rtl w:val="true"/>
          <w:lang w:bidi="ar-SA"/>
        </w:rPr>
        <w:t>ووردت أيضاً روايات كثيرة تبيّن فضيلة البكاء على مظلومية آل الرسول والعترة الطاهرة، إضافة إلى ما ورد في فضيلة البكاء على الحسين بن علي عليهما السلام واعدّ للباكي لمصابهم ولمظلوميتهم الجنة والأمن في يوم القيامة من سخط اللَّه والنار وغير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القندوزي الحنفي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دمعت عيناه لقتل الحسين ومَن معه حتى يسيل على خديه بوأه اللَّه في الجنةَ غرقاً، وأيما مؤمن دمعت عيناه دمعاً حتى يسيل على خديه لأذىً مسّنا من عدونا بوأه اللَّه مبوءٌ صدق، وأَيما مؤمن مسّه أذىً فينا فدمعت عينه حتى</w:t>
      </w:r>
    </w:p>
    <w:p>
      <w:pPr>
        <w:pStyle w:val="BookText"/>
        <w:rPr/>
      </w:pPr>
      <w:r>
        <w:rPr>
          <w:rFonts w:ascii="Amiri" w:hAnsi="Amiri" w:eastAsia="Amiri" w:cs="Amiri"/>
          <w:color w:val="111111"/>
          <w:sz w:val="28"/>
          <w:sz w:val="28"/>
          <w:szCs w:val="28"/>
          <w:rtl w:val="true"/>
          <w:lang w:bidi="ar-SA"/>
        </w:rPr>
        <w:t xml:space="preserve">يسيل دمعه على خديه من مضاضة ما أوذي فينا صرف اللَّه عن وجهه الأذى وآمنه يوم القيامة من سخط النار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الصادق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ذَكَرَنا أو ذُكِرْنا عنده فخرج من عينه دمع مثل جناح بعوضة غفر اللَّه له ذنوبه ولو كانت مثل زبد البحر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جميع هذه الروايات، ومن بكاء النبي على العترة وعلى علي والحسين وسائر أولاده، ومن تحريضه على البكاء على حمزة وجعفر، خصوصاً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مثل جعفر فلتبك البواكي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تحصّل أن البكاء على آل الرسول أمر راجح ومستحب، وعلى كلّ مسلم أن يظهر الولاء عند قبورهم أو عند ذكرهم بالبكاء عليهم وعلى ما جرى عليهم، فإنهم لا يقلون في الفضل عن حمزة وجعفر</w:t>
      </w:r>
      <w:r>
        <w:rPr>
          <w:rFonts w:eastAsia="Amiri" w:cs="Amiri" w:ascii="Amiri" w:hAnsi="Amiri"/>
          <w:color w:val="111111"/>
          <w:sz w:val="28"/>
          <w:szCs w:val="28"/>
          <w:rtl w:val="true"/>
          <w:lang w:bidi="ar-SA"/>
        </w:rPr>
        <w:t>.</w:t>
      </w:r>
      <w:bookmarkStart w:id="51" w:name="pg1864_23735"/>
    </w:p>
    <w:p>
      <w:pPr>
        <w:pStyle w:val="Heading2"/>
        <w:numPr>
          <w:ilvl w:val="1"/>
          <w:numId w:val="1"/>
        </w:numPr>
        <w:rPr/>
      </w:pPr>
      <w:bookmarkStart w:id="52" w:name="__RefHeading___Toc2961830_3650668749"/>
      <w:bookmarkStart w:id="53" w:name="_Toc19"/>
      <w:bookmarkEnd w:id="51"/>
      <w:bookmarkEnd w:id="52"/>
      <w:r>
        <w:rPr>
          <w:rtl w:val="true"/>
        </w:rPr>
        <w:t>الفصل الرابع</w:t>
      </w:r>
      <w:r>
        <w:rPr>
          <w:rtl w:val="true"/>
        </w:rPr>
        <w:t xml:space="preserve">: </w:t>
      </w:r>
      <w:r>
        <w:rPr>
          <w:rtl w:val="true"/>
        </w:rPr>
        <w:t>موارد البكاء على النبي وآله والشهداء والصالحين‌</w:t>
      </w:r>
      <w:bookmarkEnd w:id="53"/>
    </w:p>
    <w:p>
      <w:pPr>
        <w:pStyle w:val="Heading3"/>
        <w:numPr>
          <w:ilvl w:val="2"/>
          <w:numId w:val="1"/>
        </w:numPr>
        <w:rPr/>
      </w:pPr>
      <w:bookmarkStart w:id="54" w:name="__RefHeading___Toc2961832_3650668749"/>
      <w:bookmarkStart w:id="55" w:name="_Toc20"/>
      <w:bookmarkEnd w:id="54"/>
      <w:r>
        <w:rPr>
          <w:rtl w:val="true"/>
        </w:rPr>
        <w:t>بكاء النبي صلى الله عليه و آله</w:t>
      </w:r>
      <w:r>
        <w:rPr>
          <w:rtl w:val="true"/>
        </w:rPr>
        <w:t>:</w:t>
      </w:r>
      <w:bookmarkEnd w:id="55"/>
    </w:p>
    <w:p>
      <w:pPr>
        <w:pStyle w:val="Heading4"/>
        <w:numPr>
          <w:ilvl w:val="3"/>
          <w:numId w:val="1"/>
        </w:numPr>
        <w:rPr/>
      </w:pPr>
      <w:bookmarkStart w:id="56" w:name="__RefHeading___Toc2961834_3650668749"/>
      <w:bookmarkStart w:id="57" w:name="_Toc21"/>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لقد بكى النبيُّ صلى الله عليه و آله على أولاده وعلى آله وعترته الميامين في حياتهم وبعد مماتهم، بل وبكى على زوجته الوفيّة خديجة بنت خويلد عندما ذكرت عنده، وهكذا بكى على أمّه وأم علي بن أبي طالب عليه السلام وعلى أعمامه وغيرهم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البكاء الذي كان يبكيه على آله في حياتهم، فهو لمظلوميتهم من بعده، ولما سيلقون من الأذى والظلم وهتك الحرمة، كما ستقف على كلّ ذلك في هذا الفصل</w:t>
      </w:r>
      <w:r>
        <w:rPr>
          <w:rFonts w:eastAsia="Amiri" w:cs="Amiri" w:ascii="Amiri" w:hAnsi="Amiri"/>
          <w:color w:val="111111"/>
          <w:sz w:val="28"/>
          <w:szCs w:val="28"/>
          <w:rtl w:val="true"/>
          <w:lang w:bidi="ar-SA"/>
        </w:rPr>
        <w:t>:</w:t>
      </w:r>
      <w:bookmarkStart w:id="58" w:name="pg1864_23739"/>
    </w:p>
    <w:p>
      <w:pPr>
        <w:pStyle w:val="Heading4"/>
        <w:numPr>
          <w:ilvl w:val="3"/>
          <w:numId w:val="1"/>
        </w:numPr>
        <w:rPr/>
      </w:pPr>
      <w:bookmarkStart w:id="59" w:name="__RefHeading___Toc2961836_3650668749"/>
      <w:bookmarkStart w:id="60" w:name="_Toc22"/>
      <w:bookmarkEnd w:id="58"/>
      <w:bookmarkEnd w:id="59"/>
      <w:r>
        <w:rPr>
          <w:rtl w:val="true"/>
        </w:rPr>
        <w:t>[</w:t>
      </w:r>
      <w:r>
        <w:rPr/>
        <w:t>1</w:t>
      </w:r>
      <w:r>
        <w:rPr>
          <w:rtl w:val="true"/>
        </w:rPr>
        <w:t xml:space="preserve">] </w:t>
      </w:r>
      <w:r>
        <w:rPr>
          <w:rtl w:val="true"/>
        </w:rPr>
        <w:t>بكاء النبي صلى الله عليه و آله على عترته من بعده</w:t>
      </w:r>
      <w:r>
        <w:rPr>
          <w:rtl w:val="true"/>
        </w:rPr>
        <w:t>:</w:t>
      </w:r>
      <w:bookmarkEnd w:id="60"/>
    </w:p>
    <w:p>
      <w:pPr>
        <w:pStyle w:val="BookText"/>
        <w:rPr/>
      </w:pPr>
      <w:r>
        <w:rPr>
          <w:rFonts w:ascii="Amiri" w:hAnsi="Amiri" w:eastAsia="Amiri" w:cs="Amiri"/>
          <w:color w:val="111111"/>
          <w:sz w:val="28"/>
          <w:sz w:val="28"/>
          <w:szCs w:val="28"/>
          <w:rtl w:val="true"/>
          <w:lang w:bidi="ar-SA"/>
        </w:rPr>
        <w:t>أخرج الحافظ أبو بكر ابن أبي شيبة، عن معاوية بن هشام، عن علي بن صالح، عن يزيد بن أبي زياد، عن إبراهيم، عن علقمة،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فئة من بني هاشم، فلما رآهم اغرورقت عيناه وتغيّر لونه،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مانزال نرى في وجهك شيئاً تكرهه،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بيت اختار اللَّه لنا الآخرة على الدنيا، وإن أهل بيتي سيلقون بلاءً وتشريداً وتطريداً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الحاكم النيسابوري والذهبي، إلّاأنهما أضافا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الحسن والحسين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2961838_3650668749"/>
      <w:bookmarkStart w:id="62" w:name="_Toc23"/>
      <w:bookmarkEnd w:id="61"/>
      <w:r>
        <w:rPr>
          <w:rtl w:val="true"/>
        </w:rPr>
        <w:t>[</w:t>
      </w:r>
      <w:r>
        <w:rPr/>
        <w:t>2</w:t>
      </w:r>
      <w:r>
        <w:rPr>
          <w:rtl w:val="true"/>
        </w:rPr>
        <w:t xml:space="preserve">] </w:t>
      </w:r>
      <w:r>
        <w:rPr>
          <w:rtl w:val="true"/>
        </w:rPr>
        <w:t>بكاء النبي صلى الله عليه و آله على علي بن أبي طالب عليه السلام</w:t>
      </w:r>
      <w:r>
        <w:rPr>
          <w:rtl w:val="true"/>
        </w:rPr>
        <w:t>:</w:t>
      </w:r>
      <w:bookmarkEnd w:id="62"/>
    </w:p>
    <w:p>
      <w:pPr>
        <w:pStyle w:val="BookText"/>
        <w:rPr/>
      </w:pPr>
      <w:r>
        <w:rPr>
          <w:rFonts w:ascii="Amiri" w:hAnsi="Amiri" w:eastAsia="Amiri" w:cs="Amiri"/>
          <w:color w:val="111111"/>
          <w:sz w:val="28"/>
          <w:sz w:val="28"/>
          <w:szCs w:val="28"/>
          <w:rtl w:val="true"/>
          <w:lang w:bidi="ar-SA"/>
        </w:rPr>
        <w:t>وقد بكى النبي على ما سيلقاه عليّ بعده عدّة مرات، وبكى عليه ذات مرة بكاءً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الخوارزمي بسنده عن عبد الرحمن بن أبي ليلى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النبي الراية يوم خيبر إلى علي بن أبي طالب، ففتح اللَّه</w:t>
      </w:r>
    </w:p>
    <w:p>
      <w:pPr>
        <w:pStyle w:val="BookText"/>
        <w:rPr/>
      </w:pPr>
      <w:r>
        <w:rPr>
          <w:rFonts w:ascii="Amiri" w:hAnsi="Amiri" w:eastAsia="Amiri" w:cs="Amiri"/>
          <w:color w:val="111111"/>
          <w:sz w:val="28"/>
          <w:sz w:val="28"/>
          <w:szCs w:val="28"/>
          <w:rtl w:val="true"/>
          <w:lang w:bidi="ar-SA"/>
        </w:rPr>
        <w:t>على يده، وأوقفه يوم غدير خم، فأعلم الناس أنه مولى كلّ مؤمن ومؤمنة،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على التأويل كما قاتلت على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بكاؤك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جبريل عليه السلام، أنهم يظلمونه ويمنعونه حقّه، ويقاتلونه، ويقتلون ولده ويظلمونهم من بعده</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الخوارزمي أيضاً بسنده عن أبي عثمان النهدي، عن علي ابن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طرق المدينة، فأتينا على 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أحسنها، ولك في الجنة 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أتينا على حديقة أخرى،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من حديقة،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أتينا على سبع حدائق،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خلا له الطريق اعتنقني وأجهش باكياً، 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ضغائن في صدور قوم لا يبدونها لك إلّا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63" w:name="pg1864_23745"/>
    </w:p>
    <w:p>
      <w:pPr>
        <w:pStyle w:val="Heading4"/>
        <w:numPr>
          <w:ilvl w:val="3"/>
          <w:numId w:val="1"/>
        </w:numPr>
        <w:rPr/>
      </w:pPr>
      <w:bookmarkStart w:id="64" w:name="__RefHeading___Toc2961840_3650668749"/>
      <w:bookmarkStart w:id="65" w:name="_Toc24"/>
      <w:bookmarkEnd w:id="63"/>
      <w:bookmarkEnd w:id="64"/>
      <w:r>
        <w:rPr>
          <w:rtl w:val="true"/>
        </w:rPr>
        <w:t>[</w:t>
      </w:r>
      <w:r>
        <w:rPr/>
        <w:t>3</w:t>
      </w:r>
      <w:r>
        <w:rPr>
          <w:rtl w:val="true"/>
        </w:rPr>
        <w:t xml:space="preserve">] </w:t>
      </w:r>
      <w:r>
        <w:rPr>
          <w:rtl w:val="true"/>
        </w:rPr>
        <w:t>بكاء النبي صلى الله عليه و آله على الحسين عليه السلام</w:t>
      </w:r>
      <w:r>
        <w:rPr>
          <w:rtl w:val="true"/>
        </w:rPr>
        <w:t>:</w:t>
      </w:r>
      <w:bookmarkEnd w:id="65"/>
    </w:p>
    <w:p>
      <w:pPr>
        <w:pStyle w:val="BookText"/>
        <w:rPr/>
      </w:pPr>
      <w:r>
        <w:rPr>
          <w:rFonts w:ascii="Amiri" w:hAnsi="Amiri" w:eastAsia="Amiri" w:cs="Amiri"/>
          <w:color w:val="111111"/>
          <w:sz w:val="28"/>
          <w:sz w:val="28"/>
          <w:szCs w:val="28"/>
          <w:rtl w:val="true"/>
          <w:lang w:bidi="ar-SA"/>
        </w:rPr>
        <w:t>وبكى النبي صلى الله عليه و آله على الحسين عليه السلام في المدينة المنورة مرّات وفي أماكن عديدة، خصوصاً بعد ما ولد الإمام الحسين عليه السلام، وقد رواها أصحاب السنن وغيرهم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كالطبراني، والهيثمي، والخوارزمي، والنيسابوري، وأحمد، وأبي نعيم، وابن عساكر، وابن حجر، وعبد الرزاق، وأبو يعلى، وغيرهم، ونحن نكتفي بذكر موارد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المحبّ الطبري بسنده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رسولُ اللَّه عن الحسن يوم سابعه بكبشين أملحين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حول ولد الحسين فجاء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مثل الأول،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 في حجره، فبكى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ممّ بكاؤك؟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هذا 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تقتله الفئة الباغية من أمتي، لا أنالهم اللَّه شفاعتي، 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تخبري فاطمة، فإنها قريبة عهد بولادة</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وروت أم‌الفضل بنت‌العباس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دخلت على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حلماً منكراً،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قطعه من جسدك قطعت فوضعت في حجري،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رأيتِ، تلدُ فاطمة غلاماً فيكون في حجرك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فولدت فاطمة الحسين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حجري كما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به عليه فوضعته في حجره، ثم حانت مني التفاتة، فإذا عينا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تدمعان، فقلت بأبي أنت وأمي يا رسولَ اللَّه مالك تبكي؟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فأخبرني أنّ أمتي ستقتل ابني هذا، أتاني بتربة من تربته حمراء</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الحاكم في مستدركه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الطبراني بسنده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يوحي إليه، فنزا على رسول اللَّه وهو منكب ولعب على ظهره، فقال جبرئيل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يا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ومالي لا احب إبني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امتك ستقتله من بعدك، فمدّ جرئيل عليه السلام يده فأتاه بتربة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الأرض يقتل ابنك هذا يامحمد واسمها الطف، فلما ذهب جرئيل عليه السلام من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والتربة في يده يبكي،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إنّ جبرئيل</w:t>
      </w:r>
    </w:p>
    <w:p>
      <w:pPr>
        <w:pStyle w:val="BookText"/>
        <w:rPr/>
      </w:pPr>
      <w:r>
        <w:rPr>
          <w:rFonts w:ascii="Amiri" w:hAnsi="Amiri" w:eastAsia="Amiri" w:cs="Amiri"/>
          <w:color w:val="111111"/>
          <w:sz w:val="28"/>
          <w:sz w:val="28"/>
          <w:szCs w:val="28"/>
          <w:rtl w:val="true"/>
          <w:lang w:bidi="ar-SA"/>
        </w:rPr>
        <w:t>أخبرني أنّ الحسين ابني مقتول في أرض الطف، وأنّ أُمّتي ستفتتن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إلى أصحابه، فيهم علي وابو بكر وعمر وحذيفة وعمار وأبو ذر وهو يبكي،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جبرئيل أنّ ابني الحسين يقتل بعدي بأرض الطف، وجاءني بهذه التربة، وأخبرني جبرئيل عليه السلام أن فيها مضجعه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الطبراني أيضاً بسنده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جالساً ذات يوم في بيتي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عليَّ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فانتظرت فدخل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 نشيج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فاطلعت فإذا حسين في حجره والنبي يمسح جبينه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 حين دخل،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جبرئيل عليه السلام كان معنا في البيت فقال، تحبه؟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الدنيا فنعم،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 هذا بأرض يقال لها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فتناول جبرئيل عليه السلام من تربتها فأراها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أحيط بحسين حين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الارض؟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قال وصدق اللَّه ورسوله أرض كرب وبلاء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66" w:name="pg1864_23754"/>
    </w:p>
    <w:p>
      <w:pPr>
        <w:pStyle w:val="BookText"/>
        <w:rPr/>
      </w:pPr>
      <w:bookmarkEnd w:id="66"/>
      <w:r>
        <w:rPr>
          <w:rFonts w:ascii="Amiri" w:hAnsi="Amiri" w:eastAsia="Amiri" w:cs="Amiri"/>
          <w:color w:val="111111"/>
          <w:sz w:val="28"/>
          <w:sz w:val="28"/>
          <w:szCs w:val="28"/>
          <w:rtl w:val="true"/>
          <w:lang w:bidi="ar-SA"/>
        </w:rPr>
        <w:t xml:space="preserve">وروى الثقات ما روي عن أم سلمة من بكاء النبي على ولده الحسين باسانيد أُخرى مع تفاوت في المتن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2961842_3650668749"/>
      <w:bookmarkStart w:id="68" w:name="_Toc25"/>
      <w:bookmarkEnd w:id="67"/>
      <w:r>
        <w:rPr>
          <w:rtl w:val="true"/>
        </w:rPr>
        <w:t>[</w:t>
      </w:r>
      <w:r>
        <w:rPr/>
        <w:t>4</w:t>
      </w:r>
      <w:r>
        <w:rPr>
          <w:rtl w:val="true"/>
        </w:rPr>
        <w:t xml:space="preserve">] </w:t>
      </w:r>
      <w:r>
        <w:rPr>
          <w:rtl w:val="true"/>
        </w:rPr>
        <w:t>بكاء النبي صلى الله عليه و آله على شهداء فخ</w:t>
      </w:r>
      <w:r>
        <w:rPr>
          <w:rtl w:val="true"/>
        </w:rPr>
        <w:t>:</w:t>
      </w:r>
      <w:bookmarkEnd w:id="6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إسحاق،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بفخ فنزل فصلى ركعة، فلما صلّى الثانية بكى وهو في الصلاة، فلما رأى الناس النبي يبكي بكوا، فلما انصرف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رأيناك تبكي بكينا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 جبرئيل لمّا صليت الركعة الأولى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رجلًا من ولدك يقتل في هذا المكان، وأجر الشهيد معه أجر شهيدين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69" w:name="pg1864_23757"/>
    </w:p>
    <w:p>
      <w:pPr>
        <w:pStyle w:val="Heading4"/>
        <w:numPr>
          <w:ilvl w:val="3"/>
          <w:numId w:val="1"/>
        </w:numPr>
        <w:rPr/>
      </w:pPr>
      <w:bookmarkStart w:id="70" w:name="__RefHeading___Toc2961844_3650668749"/>
      <w:bookmarkStart w:id="71" w:name="_Toc26"/>
      <w:bookmarkEnd w:id="69"/>
      <w:bookmarkEnd w:id="70"/>
      <w:r>
        <w:rPr>
          <w:rtl w:val="true"/>
        </w:rPr>
        <w:t>[</w:t>
      </w:r>
      <w:r>
        <w:rPr/>
        <w:t>5</w:t>
      </w:r>
      <w:r>
        <w:rPr>
          <w:rtl w:val="true"/>
        </w:rPr>
        <w:t xml:space="preserve">] </w:t>
      </w:r>
      <w:r>
        <w:rPr>
          <w:rtl w:val="true"/>
        </w:rPr>
        <w:t>بكاء النبي صلى الله عليه و آله على ابنه إبراهيم</w:t>
      </w:r>
      <w:r>
        <w:rPr>
          <w:rtl w:val="true"/>
        </w:rPr>
        <w:t>:</w:t>
      </w:r>
      <w:bookmarkEnd w:id="71"/>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عبد الرحمن بن عوف فأتى به النخل، فإذا ابنه إبراهيم في حجر أمّه وهو يجود بنفسه، فأخذه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في حجره،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إنا لا نغني عنك من 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ذرفت 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لولا أنه أمر حقّ ووعد صدق وأن آخرنا سيلحق بأولنا لحزنّا عليك حزناً هو أشد من هذا، وإنا بك يا إبراهيم لمحزونون، تبكي العين ويحزن القلب ولا نقول ما يسخط الرب</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عليه، فسئل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تدمع العينان ويحزنُ القلب ولا نقول ما يسخط الربَّ</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2961846_3650668749"/>
      <w:bookmarkStart w:id="73" w:name="_Toc27"/>
      <w:bookmarkEnd w:id="72"/>
      <w:r>
        <w:rPr>
          <w:rtl w:val="true"/>
        </w:rPr>
        <w:t>[</w:t>
      </w:r>
      <w:r>
        <w:rPr/>
        <w:t>6</w:t>
      </w:r>
      <w:r>
        <w:rPr>
          <w:rtl w:val="true"/>
        </w:rPr>
        <w:t xml:space="preserve">] </w:t>
      </w:r>
      <w:r>
        <w:rPr>
          <w:rtl w:val="true"/>
        </w:rPr>
        <w:t>بكاء النبي صلى الله عليه و آله على ابنته أم كلثوم</w:t>
      </w:r>
      <w:r>
        <w:rPr>
          <w:rtl w:val="true"/>
        </w:rPr>
        <w:t>:</w:t>
      </w:r>
      <w:bookmarkEnd w:id="7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المحبّ الطبري فيما يتعلق بموت السيدة أم كلثوم بنت النبي صلى الله عليه و آله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جالس على القبر فرأيت عينيه تدمعان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74" w:name="pg1864_23760"/>
    </w:p>
    <w:p>
      <w:pPr>
        <w:pStyle w:val="Heading4"/>
        <w:numPr>
          <w:ilvl w:val="3"/>
          <w:numId w:val="1"/>
        </w:numPr>
        <w:rPr/>
      </w:pPr>
      <w:bookmarkStart w:id="75" w:name="__RefHeading___Toc2961848_3650668749"/>
      <w:bookmarkStart w:id="76" w:name="_Toc28"/>
      <w:bookmarkEnd w:id="74"/>
      <w:bookmarkEnd w:id="75"/>
      <w:r>
        <w:rPr>
          <w:rtl w:val="true"/>
        </w:rPr>
        <w:t>[</w:t>
      </w:r>
      <w:r>
        <w:rPr/>
        <w:t>7</w:t>
      </w:r>
      <w:r>
        <w:rPr>
          <w:rtl w:val="true"/>
        </w:rPr>
        <w:t xml:space="preserve">] </w:t>
      </w:r>
      <w:r>
        <w:rPr>
          <w:rtl w:val="true"/>
        </w:rPr>
        <w:t>بكاء النبي صلى الله عليه و آله على جدّه عبد المطلب</w:t>
      </w:r>
      <w:r>
        <w:rPr>
          <w:rtl w:val="true"/>
        </w:rPr>
        <w:t>:</w:t>
      </w:r>
      <w:bookmarkEnd w:id="76"/>
    </w:p>
    <w:p>
      <w:pPr>
        <w:pStyle w:val="BookText"/>
        <w:rPr/>
      </w:pPr>
      <w:r>
        <w:rPr>
          <w:rFonts w:ascii="Amiri" w:hAnsi="Amiri" w:eastAsia="Amiri" w:cs="Amiri"/>
          <w:color w:val="111111"/>
          <w:sz w:val="28"/>
          <w:sz w:val="28"/>
          <w:szCs w:val="28"/>
          <w:rtl w:val="true"/>
          <w:lang w:bidi="ar-SA"/>
        </w:rPr>
        <w:t>نقل إبن الجوزي عن الطبقات عن جماعة من العلماء منهم ابن عباس ومجاهد وعطاء والزهري وغيرهم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المطلب في السنة الثانية ولرسول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سنين، وكانت قد أتت على عبد المطلب مائة وعشرون سنة، ودفن بالحجون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أيمن أنا 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تحت سريره وهو يبكي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2961850_3650668749"/>
      <w:bookmarkStart w:id="78" w:name="_Toc29"/>
      <w:bookmarkEnd w:id="77"/>
      <w:r>
        <w:rPr>
          <w:rtl w:val="true"/>
        </w:rPr>
        <w:t>[</w:t>
      </w:r>
      <w:r>
        <w:rPr/>
        <w:t>8</w:t>
      </w:r>
      <w:r>
        <w:rPr>
          <w:rtl w:val="true"/>
        </w:rPr>
        <w:t xml:space="preserve">] </w:t>
      </w:r>
      <w:r>
        <w:rPr>
          <w:rtl w:val="true"/>
        </w:rPr>
        <w:t>بكاء النبي صلى الله عليه و آله على أبي طالب</w:t>
      </w:r>
      <w:r>
        <w:rPr>
          <w:rtl w:val="true"/>
        </w:rPr>
        <w:t>:</w:t>
      </w:r>
      <w:bookmarkEnd w:id="78"/>
    </w:p>
    <w:p>
      <w:pPr>
        <w:pStyle w:val="BookText"/>
        <w:rPr/>
      </w:pPr>
      <w:r>
        <w:rPr>
          <w:rFonts w:ascii="Amiri" w:hAnsi="Amiri" w:eastAsia="Amiri" w:cs="Amiri"/>
          <w:color w:val="111111"/>
          <w:sz w:val="28"/>
          <w:sz w:val="28"/>
          <w:szCs w:val="28"/>
          <w:rtl w:val="true"/>
          <w:lang w:bidi="ar-SA"/>
        </w:rPr>
        <w:t>أخرج ابن سعد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أبي رافع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أبي طالب، فبكى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فاغسله وكفنه وواره، غفر اللَّه له ورحمه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الجوزي ما رواه ابن سعد عن الواقدي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w:t>
      </w:r>
      <w:bookmarkStart w:id="79" w:name="pg1864_23763"/>
    </w:p>
    <w:p>
      <w:pPr>
        <w:pStyle w:val="BookText"/>
        <w:rPr/>
      </w:pPr>
      <w:bookmarkEnd w:id="79"/>
      <w:r>
        <w:rPr>
          <w:rFonts w:ascii="Amiri" w:hAnsi="Amiri" w:eastAsia="Amiri" w:cs="Amiri"/>
          <w:color w:val="111111"/>
          <w:sz w:val="28"/>
          <w:sz w:val="28"/>
          <w:szCs w:val="28"/>
          <w:rtl w:val="true"/>
          <w:lang w:bidi="ar-SA"/>
        </w:rPr>
        <w:t>بكاءً شديداً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فغسله وكفنه وواره، غفر اللَّه له ورحمه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لترجو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واللَّه، إني لأرجو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له أياماً لا يخرج من بيته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قد مات، عظم ذلك في قلبه، واشتد له جزعه، ثم دخل فمسح جبينه الأيمن أربع مرات، وجبينه الأيسر ثلاث مرات،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ربيت صغيراً وكفلت يتيماً ونصرت كبيراً فجزاك اللَّه عنّي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ومشى بين يدي سريره، وجعل يعرضه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وصلتك رحم وجزيت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على هذه الأمة في هذه الأيام مصيبتان لا أدري بأيهما أنا أشد جزعاً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مصيبة خديجة وأبي طالب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2961852_3650668749"/>
      <w:bookmarkStart w:id="81" w:name="_Toc30"/>
      <w:bookmarkEnd w:id="80"/>
      <w:r>
        <w:rPr>
          <w:rtl w:val="true"/>
        </w:rPr>
        <w:t>[</w:t>
      </w:r>
      <w:r>
        <w:rPr/>
        <w:t>9</w:t>
      </w:r>
      <w:r>
        <w:rPr>
          <w:rtl w:val="true"/>
        </w:rPr>
        <w:t xml:space="preserve">] </w:t>
      </w:r>
      <w:r>
        <w:rPr>
          <w:rtl w:val="true"/>
        </w:rPr>
        <w:t>بكاء النبي صلى الله عليه و آله على جعفر بن أبي طالب</w:t>
      </w:r>
      <w:r>
        <w:rPr>
          <w:rtl w:val="true"/>
        </w:rPr>
        <w:t>:</w:t>
      </w:r>
      <w:bookmarkEnd w:id="81"/>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نعى جعفراً وزيداً قبل أن يجي‌ء خبرهم وعيناه تذرفان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جعفر وأصحابه دخل عليّ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دبغت أربعين منياً، وفي رواية منيئة، وعجنت عجيني وغسلت بنيّ ودهنتهم ونظفتهم، فقال</w:t>
      </w:r>
      <w:bookmarkStart w:id="82" w:name="pg1864_23765"/>
    </w:p>
    <w:p>
      <w:pPr>
        <w:pStyle w:val="BookText"/>
        <w:rPr/>
      </w:pPr>
      <w:bookmarkEnd w:id="82"/>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إئتني ببني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فأتيته بهم وذرفت عيناه،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يبكيك، أبلغك عن جعفر وأصحابه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قتل اليوم هو وأصحابه،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واجتمع النساء وخرج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تغفلوا عن آل جعفر من أن تصنعوا لهم طعاماً، فأنهم قد شغلوا بأمر صاحبهم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البلاذري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حين أتاه نعي جعفر على أسماء بنت‌عميس فعزّاهابه، ودخلت فاطمة عليه السلام تبكي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عمّاه،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يجرّ رداءه ما يملك عبرته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جعفر فلتبك البواكي</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2961854_3650668749"/>
      <w:bookmarkStart w:id="84" w:name="_Toc31"/>
      <w:bookmarkEnd w:id="83"/>
      <w:r>
        <w:rPr>
          <w:rtl w:val="true"/>
        </w:rPr>
        <w:t>[</w:t>
      </w:r>
      <w:r>
        <w:rPr/>
        <w:t>10</w:t>
      </w:r>
      <w:r>
        <w:rPr>
          <w:rtl w:val="true"/>
        </w:rPr>
        <w:t xml:space="preserve">] </w:t>
      </w:r>
      <w:r>
        <w:rPr>
          <w:rtl w:val="true"/>
        </w:rPr>
        <w:t>بكاء النبي صلى الله عليه و آله على حمزة</w:t>
      </w:r>
      <w:r>
        <w:rPr>
          <w:rtl w:val="true"/>
        </w:rPr>
        <w:t>:</w:t>
      </w:r>
      <w:bookmarkEnd w:id="8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قتيلًا بكى، فلما رأى ما مثّل به شهق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رسول اللَّه باكياً قط أشد من بكائه على حمزة ابن عبد المطلب لما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وقف صلى اللَّه عليه وسلم على جنازته وانتحب حتى نشغ من البكاء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حمزة يا عم رسول اللَّه وأسد اللَّه وأسد رسوله، يا حمزة يافاعل الخيرات، يا حمزة ياكاشف الكربات، يا حمزة يا ذاب عن وجه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بكاؤه، قال فدعا برجل رجل حتّى صلى عليه سبعين صلاة وحمزة على حالته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رجع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سمع البكاء والنواح على القتلى، فذرفت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نساء بني عبد الأشهل لما سمعوا ذلك فبكين على عمِّ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على باب المسجد، فلما سمعهن خرج إليهن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إرجعن يرحمكن اللَّه فقد آسيتنّ بأنفسكن</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الطبري عن الواقدي أن رسول اللَّه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حمزة لا بواكي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 امراة من الأنصار على ميت بعد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اليوم إلّابدأت بالبكاء على حمزة، ثم بكت على ميتها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85" w:name="pg1864_23770"/>
    </w:p>
    <w:p>
      <w:pPr>
        <w:pStyle w:val="Heading4"/>
        <w:numPr>
          <w:ilvl w:val="3"/>
          <w:numId w:val="1"/>
        </w:numPr>
        <w:rPr/>
      </w:pPr>
      <w:bookmarkStart w:id="86" w:name="__RefHeading___Toc2961856_3650668749"/>
      <w:bookmarkStart w:id="87" w:name="_Toc32"/>
      <w:bookmarkEnd w:id="85"/>
      <w:bookmarkEnd w:id="86"/>
      <w:r>
        <w:rPr>
          <w:rtl w:val="true"/>
        </w:rPr>
        <w:t>[</w:t>
      </w:r>
      <w:r>
        <w:rPr/>
        <w:t>11</w:t>
      </w:r>
      <w:r>
        <w:rPr>
          <w:rtl w:val="true"/>
        </w:rPr>
        <w:t xml:space="preserve">] </w:t>
      </w:r>
      <w:r>
        <w:rPr>
          <w:rtl w:val="true"/>
        </w:rPr>
        <w:t>بكاء النبي صلى الله عليه و آله على فاطمة بنت أسد</w:t>
      </w:r>
      <w:r>
        <w:rPr>
          <w:rtl w:val="true"/>
        </w:rPr>
        <w:t>:</w:t>
      </w:r>
      <w:bookmarkEnd w:id="87"/>
    </w:p>
    <w:p>
      <w:pPr>
        <w:pStyle w:val="BookText"/>
        <w:rPr/>
      </w:pPr>
      <w:r>
        <w:rPr>
          <w:rFonts w:ascii="Amiri" w:hAnsi="Amiri" w:eastAsia="Amiri" w:cs="Amiri"/>
          <w:color w:val="111111"/>
          <w:sz w:val="28"/>
          <w:sz w:val="28"/>
          <w:szCs w:val="28"/>
          <w:rtl w:val="true"/>
          <w:lang w:bidi="ar-SA"/>
        </w:rPr>
        <w:t>وروى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عليها وتمرغ في قبرها وبكى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من أمٍّ خيراً، فلقد كنت خير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وسماها أمّاً؛ لأنها كانت 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الصباغ المالكي في فصل خصّه بفاطمة بنت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أسلمت وهاجرت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من السابقات إلى الإيمان بمنزلة الأم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كفّنها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بقميصه، وأمر أسامة بن زيد وأبا أيوب الأنصاري وعمر بن الخطاب وغلاماً أسودَ، فحفروا قبرها، فلما بلغوا لحدها، حفره رسولُ اللَّه بيده وأخرج ترابه، فلما فرغ اضطجع فيه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يحيي ويميت وهو حي لا يموت، اللّهمّ اغفر لأمّي فاطمة بنت أسد، ولقنها حجتها، ووسع عليها مدخلها، بحقِّ نبيك محمد والأنبياء الذين من قبلي، فإنك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رأيناك صنعت شيئاً لم تكن صنعته بأحد قبلها،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ألبستها قميصي لتلبس من ثياب الجنة، واضطجعت في قبرها</w:t>
      </w:r>
      <w:bookmarkStart w:id="88" w:name="pg1864_23773"/>
    </w:p>
    <w:p>
      <w:pPr>
        <w:pStyle w:val="BookText"/>
        <w:rPr/>
      </w:pPr>
      <w:bookmarkEnd w:id="88"/>
      <w:r>
        <w:rPr>
          <w:rFonts w:ascii="Amiri" w:hAnsi="Amiri" w:eastAsia="Amiri" w:cs="Amiri"/>
          <w:color w:val="111111"/>
          <w:sz w:val="28"/>
          <w:sz w:val="28"/>
          <w:szCs w:val="28"/>
          <w:rtl w:val="true"/>
          <w:lang w:bidi="ar-SA"/>
        </w:rPr>
        <w:t>ليخفف عنها من ضغطة القبر، إنّها كانت من أحسن خلق اللَّه صنعاً إليّ بعد أبي طالب رضي اللَّه عنهما ورحمها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تاريخ اليعقوبي أنه قيل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اشتد جزعك على فاطمة،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كانت أمّي، كانت لتجيع صبيانها وتشبعني وتشعثهم وتدهنني وكانت أمّي</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2961858_3650668749"/>
      <w:bookmarkStart w:id="90" w:name="_Toc33"/>
      <w:bookmarkEnd w:id="89"/>
      <w:r>
        <w:rPr>
          <w:rtl w:val="true"/>
        </w:rPr>
        <w:t>[</w:t>
      </w:r>
      <w:r>
        <w:rPr/>
        <w:t>12</w:t>
      </w:r>
      <w:r>
        <w:rPr>
          <w:rtl w:val="true"/>
        </w:rPr>
        <w:t xml:space="preserve">] </w:t>
      </w:r>
      <w:r>
        <w:rPr>
          <w:rtl w:val="true"/>
        </w:rPr>
        <w:t>بكاء النبي صلى الله عليه و آله على أمّه عند قبرها</w:t>
      </w:r>
      <w:r>
        <w:rPr>
          <w:rtl w:val="true"/>
        </w:rPr>
        <w:t>:</w:t>
      </w:r>
      <w:bookmarkEnd w:id="90"/>
    </w:p>
    <w:p>
      <w:pPr>
        <w:pStyle w:val="BookText"/>
        <w:rPr/>
      </w:pPr>
      <w:r>
        <w:rPr>
          <w:rFonts w:ascii="Amiri" w:hAnsi="Amiri" w:eastAsia="Amiri" w:cs="Amiri"/>
          <w:color w:val="111111"/>
          <w:sz w:val="28"/>
          <w:sz w:val="28"/>
          <w:szCs w:val="28"/>
          <w:rtl w:val="true"/>
          <w:lang w:bidi="ar-SA"/>
        </w:rPr>
        <w:t>روى الحاكم في المستدرك بسنده عن سليمان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أمّه في ألف مقنع فلم ير باكياً أكثر منه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أمّه فبكى وأبكى مَن حوله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شيبة مسنداً عن سليمان بن بريدة، عن أبيه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فتح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أتى حرم قبر فجلس إليه فجعل كهيئة المخاطب، وجلس الناس حوله، فقام وهو يبكي، فتلقاه عمر وكان من أجرأ الناس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ما الذي أبكاك؟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قبر أمي سألت ربي الزيارة فأذن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فذكرتها</w:t>
      </w:r>
      <w:bookmarkStart w:id="91" w:name="pg1864_23777"/>
    </w:p>
    <w:p>
      <w:pPr>
        <w:pStyle w:val="BookText"/>
        <w:rPr/>
      </w:pPr>
      <w:bookmarkEnd w:id="91"/>
      <w:r>
        <w:rPr>
          <w:rFonts w:ascii="Amiri" w:hAnsi="Amiri" w:eastAsia="Amiri" w:cs="Amiri"/>
          <w:color w:val="111111"/>
          <w:sz w:val="28"/>
          <w:sz w:val="28"/>
          <w:szCs w:val="28"/>
          <w:rtl w:val="true"/>
          <w:lang w:bidi="ar-SA"/>
        </w:rPr>
        <w:t>فذرفت نفسي فبكيت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فلم‌ير يوماً كان أكثر باكياً منه يومئذٍ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2961860_3650668749"/>
      <w:bookmarkStart w:id="93" w:name="_Toc34"/>
      <w:bookmarkEnd w:id="92"/>
      <w:r>
        <w:rPr>
          <w:rtl w:val="true"/>
        </w:rPr>
        <w:t>[</w:t>
      </w:r>
      <w:r>
        <w:rPr/>
        <w:t>13</w:t>
      </w:r>
      <w:r>
        <w:rPr>
          <w:rtl w:val="true"/>
        </w:rPr>
        <w:t xml:space="preserve">] </w:t>
      </w:r>
      <w:r>
        <w:rPr>
          <w:rtl w:val="true"/>
        </w:rPr>
        <w:t>بكاء النبي صلى الله عليه و آله على خديجة بنت خويلد</w:t>
      </w:r>
      <w:r>
        <w:rPr>
          <w:rtl w:val="true"/>
        </w:rPr>
        <w:t>:</w:t>
      </w:r>
      <w:bookmarkEnd w:id="9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شهر دخل عليّ أخي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فرحت بشي‌ء قط كفرحي بتزويجك فاطمة الزهراء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لا تسئل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يدخلها عليك، فتقر أعيننا باجتماع شملكما،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ذلك، وما يمنعني أن أسأل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إلّا حياءً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إلّاقمت معي، فقمنا نريد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فلقينا في طريقنا أمّ أيمن مولاة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فذكرنا ذلك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أبا الحسن، ودعنا نحن نكلم في هذا، فإنّ كلام النساء في هذا أحسن وأوقع في قلوب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انثنت راجعة فدخلت على أم سلمة بنت أبي امية بن المغيرة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فأعلمتها بذلك وأعلمت نساء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فاجتمع أمهات المؤمنين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بيت عائشة، فأحدقن به 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وأمهاتنا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اجتمعنا لأمر لو أن خديجة في الأحياء لقرت بذلك عينها،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 خديجة بكى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خديجة وأين</w:t>
      </w:r>
      <w:bookmarkStart w:id="94" w:name="pg1864_23780"/>
    </w:p>
    <w:p>
      <w:pPr>
        <w:pStyle w:val="BookText"/>
        <w:rPr/>
      </w:pPr>
      <w:bookmarkEnd w:id="94"/>
      <w:r>
        <w:rPr>
          <w:rFonts w:ascii="Amiri" w:hAnsi="Amiri" w:eastAsia="Amiri" w:cs="Amiri"/>
          <w:color w:val="111111"/>
          <w:sz w:val="28"/>
          <w:sz w:val="28"/>
          <w:szCs w:val="28"/>
          <w:rtl w:val="true"/>
          <w:lang w:bidi="ar-SA"/>
        </w:rPr>
        <w:t>مثل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صدقتني حين يكذبني الناس، وأيدتني على دين اللَّه وأعانتني عليه بمالها، إن اللَّه عز وجل أمرني أن أبشر خديجة ببيت في الجنة من قصب الزمرد لاصخب فيه ولا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وأمهاتنا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تذكر من خديجة أمراً إلّاوقد كانت كذلك، غير أنها قدمت إلى ربّها فهناها اللَّه بذلك، وجمع بيننا وبينها في درجات جنته ورحمته ورضوانه،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أخوك في الدين وابن عمك في النسب علي بن أبي طالب يحب أن يدخل على فاطمة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2961862_3650668749"/>
      <w:bookmarkStart w:id="96" w:name="_Toc35"/>
      <w:bookmarkEnd w:id="95"/>
      <w:r>
        <w:rPr>
          <w:rtl w:val="true"/>
        </w:rPr>
        <w:t>[</w:t>
      </w:r>
      <w:r>
        <w:rPr/>
        <w:t>14</w:t>
      </w:r>
      <w:r>
        <w:rPr>
          <w:rtl w:val="true"/>
        </w:rPr>
        <w:t xml:space="preserve">] </w:t>
      </w:r>
      <w:r>
        <w:rPr>
          <w:rtl w:val="true"/>
        </w:rPr>
        <w:t>بكاء النبي صلى الله عليه و آله على عثمان بن مظعون</w:t>
      </w:r>
      <w:r>
        <w:rPr>
          <w:rtl w:val="true"/>
        </w:rPr>
        <w:t>:</w:t>
      </w:r>
      <w:bookmarkEnd w:id="96"/>
    </w:p>
    <w:p>
      <w:pPr>
        <w:pStyle w:val="BookText"/>
        <w:rPr/>
      </w:pPr>
      <w:r>
        <w:rPr>
          <w:rFonts w:ascii="Amiri" w:hAnsi="Amiri" w:eastAsia="Amiri" w:cs="Amiri"/>
          <w:color w:val="111111"/>
          <w:sz w:val="28"/>
          <w:sz w:val="28"/>
          <w:szCs w:val="28"/>
          <w:rtl w:val="true"/>
          <w:lang w:bidi="ar-SA"/>
        </w:rPr>
        <w:t>روى‌الحاكم بسنده عن‌القاسم بن‌محمد، عن‌عائشة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عثمان ابن مظعون وهو ميت وهو يبكي،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وعيناه تهرقان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البيهقي بسنده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عثمان ابن مظعون وهو ميت، فكشف عن وجهه، ثم أكبّ عليه فقبّله وبكى حتى رأيت الدموع تسيل على وجنتيه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97" w:name="pg1864_23783"/>
    </w:p>
    <w:p>
      <w:pPr>
        <w:pStyle w:val="Heading4"/>
        <w:numPr>
          <w:ilvl w:val="3"/>
          <w:numId w:val="1"/>
        </w:numPr>
        <w:rPr/>
      </w:pPr>
      <w:bookmarkStart w:id="98" w:name="__RefHeading___Toc2961864_3650668749"/>
      <w:bookmarkStart w:id="99" w:name="_Toc36"/>
      <w:bookmarkEnd w:id="97"/>
      <w:bookmarkEnd w:id="98"/>
      <w:r>
        <w:rPr>
          <w:rtl w:val="true"/>
        </w:rPr>
        <w:t>[</w:t>
      </w:r>
      <w:r>
        <w:rPr/>
        <w:t>15</w:t>
      </w:r>
      <w:r>
        <w:rPr>
          <w:rtl w:val="true"/>
        </w:rPr>
        <w:t xml:space="preserve">] </w:t>
      </w:r>
      <w:r>
        <w:rPr>
          <w:rtl w:val="true"/>
        </w:rPr>
        <w:t>بكاء النبي صلى الله عليه و آله على زيد وابن رواحة</w:t>
      </w:r>
      <w:r>
        <w:rPr>
          <w:rtl w:val="true"/>
        </w:rPr>
        <w:t>:</w:t>
      </w:r>
      <w:bookmarkEnd w:id="99"/>
    </w:p>
    <w:p>
      <w:pPr>
        <w:pStyle w:val="BookText"/>
        <w:rPr/>
      </w:pPr>
      <w:r>
        <w:rPr>
          <w:rFonts w:ascii="Amiri" w:hAnsi="Amiri" w:eastAsia="Amiri" w:cs="Amiri"/>
          <w:color w:val="111111"/>
          <w:sz w:val="28"/>
          <w:sz w:val="28"/>
          <w:szCs w:val="28"/>
          <w:rtl w:val="true"/>
          <w:lang w:bidi="ar-SA"/>
        </w:rPr>
        <w:t>قال ابن سعد في الطبقات عن ابن عمر أيضاً، أنبأنا سليمان بن حرب، حدثنا حماد بن زيد، عن أيوب، عن حميد، عن هلال،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جعفراً وزيداً وابن رواحة قبل أن يجي‌ء خبرهم، نعاهم وعيناه تذرفان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2961866_3650668749"/>
      <w:bookmarkStart w:id="101" w:name="_Toc37"/>
      <w:bookmarkEnd w:id="100"/>
      <w:r>
        <w:rPr>
          <w:rtl w:val="true"/>
        </w:rPr>
        <w:t>[</w:t>
      </w:r>
      <w:r>
        <w:rPr/>
        <w:t>16</w:t>
      </w:r>
      <w:r>
        <w:rPr>
          <w:rtl w:val="true"/>
        </w:rPr>
        <w:t xml:space="preserve">] </w:t>
      </w:r>
      <w:r>
        <w:rPr>
          <w:rtl w:val="true"/>
        </w:rPr>
        <w:t>بكاء النبي صلى الله عليه و آله على سعد بن ربيع</w:t>
      </w:r>
      <w:r>
        <w:rPr>
          <w:rtl w:val="true"/>
        </w:rPr>
        <w:t>:</w:t>
      </w:r>
      <w:bookmarkEnd w:id="101"/>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سعد بن ربيع بأُحد، رجع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ثم مضى إلى حمراء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امرأة سعد امرأة حازمة، صنعت طعاماً، ثم دعت رسول اللَّه، خبزاًولحماً، وهي يومئذٍ بالأسواف، فانصرفنا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الصبح، فبينما نحن عنده جلوس ونحن نذكر وقعة أحد، ومن قتل من‌المسلمين، ونذكرسعد بن ربيع، إلى أن 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فقمنا معه ونحن عشرون رجلًا، حتى انتهينا إلى الأسواف، فدخل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ودخلنا معه فنجدها قد رشت</w:t>
      </w:r>
      <w:bookmarkStart w:id="102" w:name="pg1864_23787"/>
    </w:p>
    <w:p>
      <w:pPr>
        <w:pStyle w:val="BookText"/>
        <w:rPr/>
      </w:pPr>
      <w:bookmarkEnd w:id="102"/>
      <w:r>
        <w:rPr>
          <w:rFonts w:ascii="Amiri" w:hAnsi="Amiri" w:eastAsia="Amiri" w:cs="Amiri"/>
          <w:color w:val="111111"/>
          <w:sz w:val="28"/>
          <w:sz w:val="28"/>
          <w:szCs w:val="28"/>
          <w:rtl w:val="true"/>
          <w:lang w:bidi="ar-SA"/>
        </w:rPr>
        <w:t>ما بين صَورَين وطرحت خصفة، 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ثَمَّ وسادة ولا بساط، فجلسنا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يحدثنا عن سعد بن رَبيع، يترحم عليه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 الأسِنّة شرعت إليه يومئذٍ حتى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 ذلك النسوة بكين، فدمعت عينا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نهاهن عن شي‌ء من البكاء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2961868_3650668749"/>
      <w:bookmarkStart w:id="104" w:name="_Toc38"/>
      <w:bookmarkEnd w:id="103"/>
      <w:r>
        <w:rPr>
          <w:rtl w:val="true"/>
        </w:rPr>
        <w:t>بكاء الإمام علي بن أبي طالب صلى الله عليه و آله</w:t>
      </w:r>
      <w:r>
        <w:rPr>
          <w:rtl w:val="true"/>
        </w:rPr>
        <w:t>:</w:t>
      </w:r>
      <w:bookmarkEnd w:id="104"/>
    </w:p>
    <w:p>
      <w:pPr>
        <w:pStyle w:val="Heading4"/>
        <w:numPr>
          <w:ilvl w:val="3"/>
          <w:numId w:val="1"/>
        </w:numPr>
        <w:rPr/>
      </w:pPr>
      <w:bookmarkStart w:id="105" w:name="__RefHeading___Toc2961870_3650668749"/>
      <w:bookmarkStart w:id="106" w:name="_Toc39"/>
      <w:bookmarkEnd w:id="105"/>
      <w:r>
        <w:rPr>
          <w:rtl w:val="true"/>
        </w:rPr>
        <w:t>[</w:t>
      </w:r>
      <w:r>
        <w:rPr/>
        <w:t>1</w:t>
      </w:r>
      <w:r>
        <w:rPr>
          <w:rtl w:val="true"/>
        </w:rPr>
        <w:t xml:space="preserve">] </w:t>
      </w:r>
      <w:r>
        <w:rPr>
          <w:rtl w:val="true"/>
        </w:rPr>
        <w:t>بكاء الامام أمير المؤمنين وحزنه على الزهراء عليها السلام</w:t>
      </w:r>
      <w:r>
        <w:rPr>
          <w:rtl w:val="true"/>
        </w:rPr>
        <w:t>:</w:t>
      </w:r>
      <w:bookmarkEnd w:id="106"/>
    </w:p>
    <w:p>
      <w:pPr>
        <w:pStyle w:val="BookText"/>
        <w:rPr/>
      </w:pPr>
      <w:r>
        <w:rPr>
          <w:rFonts w:ascii="Amiri" w:hAnsi="Amiri" w:eastAsia="Amiri" w:cs="Amiri"/>
          <w:color w:val="111111"/>
          <w:sz w:val="28"/>
          <w:sz w:val="28"/>
          <w:szCs w:val="28"/>
          <w:rtl w:val="true"/>
          <w:lang w:bidi="ar-SA"/>
        </w:rPr>
        <w:t>قال 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فاطمة،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قبرها في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يوم فانكب على القبر وبكى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 مررتُ على القبور مسلّماً قبر الحبيب فلم يردّ جوابي</w:t>
      </w:r>
    </w:p>
    <w:p>
      <w:pPr>
        <w:pStyle w:val="BookText"/>
        <w:rPr/>
      </w:pPr>
      <w:r>
        <w:rPr>
          <w:rFonts w:ascii="Amiri" w:hAnsi="Amiri" w:eastAsia="Amiri" w:cs="Amiri"/>
          <w:color w:val="111111"/>
          <w:sz w:val="28"/>
          <w:sz w:val="28"/>
          <w:szCs w:val="28"/>
          <w:rtl w:val="true"/>
          <w:lang w:bidi="ar-SA"/>
        </w:rPr>
        <w:t>يا قبر ما لك لا تجيب منادياً أمللت بعدي خلّة الأحباب</w:t>
      </w:r>
    </w:p>
    <w:p>
      <w:pPr>
        <w:pStyle w:val="BookText"/>
        <w:rPr/>
      </w:pPr>
      <w:r>
        <w:rPr>
          <w:rFonts w:ascii="Amiri" w:hAnsi="Amiri" w:eastAsia="Amiri" w:cs="Amiri"/>
          <w:color w:val="111111"/>
          <w:sz w:val="28"/>
          <w:sz w:val="28"/>
          <w:szCs w:val="28"/>
          <w:rtl w:val="true"/>
          <w:lang w:bidi="ar-SA"/>
        </w:rPr>
        <w:t>فأجابه هاتف يسمع صوته ولا يرى شخصه وهو يقول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الحبيب كيف لي بجوابكم وأنا رهين جنادل وتراب</w:t>
      </w:r>
    </w:p>
    <w:p>
      <w:pPr>
        <w:pStyle w:val="BookText"/>
        <w:rPr/>
      </w:pPr>
      <w:r>
        <w:rPr>
          <w:rFonts w:ascii="Amiri" w:hAnsi="Amiri" w:eastAsia="Amiri" w:cs="Amiri"/>
          <w:color w:val="111111"/>
          <w:sz w:val="28"/>
          <w:sz w:val="28"/>
          <w:szCs w:val="28"/>
          <w:rtl w:val="true"/>
          <w:lang w:bidi="ar-SA"/>
        </w:rPr>
        <w:t>أكل التراب محاسني فنسيتكم وحجبت عن أهلي وعن أترابي</w:t>
      </w:r>
    </w:p>
    <w:p>
      <w:pPr>
        <w:pStyle w:val="BookText"/>
        <w:rPr/>
      </w:pPr>
      <w:r>
        <w:rPr>
          <w:rFonts w:ascii="Amiri" w:hAnsi="Amiri" w:eastAsia="Amiri" w:cs="Amiri"/>
          <w:color w:val="111111"/>
          <w:sz w:val="28"/>
          <w:sz w:val="28"/>
          <w:szCs w:val="28"/>
          <w:rtl w:val="true"/>
          <w:lang w:bidi="ar-SA"/>
        </w:rPr>
        <w:t xml:space="preserve">فعليكم مني السلام تقطعت مني ومنكم خلة الأسباب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وجاء في تفسير كشف الأسرار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خلة الأسباب</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دفنها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اجتماع من خليلين فرقة وكلّ الذي دون الفراق قليل</w:t>
      </w:r>
    </w:p>
    <w:p>
      <w:pPr>
        <w:pStyle w:val="BookText"/>
        <w:rPr/>
      </w:pPr>
      <w:r>
        <w:rPr>
          <w:rFonts w:ascii="Amiri" w:hAnsi="Amiri" w:eastAsia="Amiri" w:cs="Amiri"/>
          <w:color w:val="111111"/>
          <w:sz w:val="28"/>
          <w:sz w:val="28"/>
          <w:szCs w:val="28"/>
          <w:rtl w:val="true"/>
          <w:lang w:bidi="ar-SA"/>
        </w:rPr>
        <w:t>وإن افتقادي فاطماً بعد أحمد دليل على أن لا يدوم خليل</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الموت الذي ليس تاركي أرحني فقد أفنيت كلّ خليل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أراك بصيراً بالذين أحبّهم كأنّك تنحو نحوهم بدليل</w:t>
      </w:r>
      <w:bookmarkStart w:id="107" w:name="pg1864_23792"/>
    </w:p>
    <w:p>
      <w:pPr>
        <w:pStyle w:val="BookText"/>
        <w:rPr/>
      </w:pPr>
      <w:bookmarkEnd w:id="107"/>
      <w:r>
        <w:rPr>
          <w:rFonts w:ascii="Amiri" w:hAnsi="Amiri" w:eastAsia="Amiri" w:cs="Amiri"/>
          <w:color w:val="111111"/>
          <w:sz w:val="28"/>
          <w:sz w:val="28"/>
          <w:szCs w:val="28"/>
          <w:rtl w:val="true"/>
          <w:lang w:bidi="ar-SA"/>
        </w:rPr>
        <w:t>ثم جاء إلى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ابنتك النازلة في جوارك، السريعة اللحاق بك، قلّ تصبري عنها، وضعف تجلدي على فراقها، ألا إن في التأسي لي بعظيم فرقتك، وقادح مصيبتك مقنع، فإنا اللَّه وإنا إليه راجعون، فلقد استرجعت الوديعة، وأخذت الرهينة، أمّا حزني عليكما فسرمد، وأمّا ليلي فمسّهد، إلى أن يختار اللَّه لي دارك التي أنت بها مقيم، وينقلني من دار التكدير والتأثيم، وستخبرك ابنتك بما لقينا بعدك، فاحفها بالسؤال، واستعلم منها الأمور والأحوال، هذا ولم يطل العهد، ولم يمتد الزمان، فعليكما مني السلام، سلام مودع لا قال ولا سئم، فإن أنصرف فلا عن ملالة، وإن أقم فلا عن سوء ظن بما وعد اللَّه الصابرين وأعد للمجرمين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2961872_3650668749"/>
      <w:bookmarkStart w:id="109" w:name="_Toc40"/>
      <w:bookmarkEnd w:id="108"/>
      <w:r>
        <w:rPr>
          <w:rtl w:val="true"/>
        </w:rPr>
        <w:t>[</w:t>
      </w:r>
      <w:r>
        <w:rPr/>
        <w:t>2</w:t>
      </w:r>
      <w:r>
        <w:rPr>
          <w:rtl w:val="true"/>
        </w:rPr>
        <w:t xml:space="preserve">] </w:t>
      </w:r>
      <w:r>
        <w:rPr>
          <w:rtl w:val="true"/>
        </w:rPr>
        <w:t>بكاء الامام علي عليه السلام على الحسين عليه السلام</w:t>
      </w:r>
      <w:r>
        <w:rPr>
          <w:rtl w:val="true"/>
        </w:rPr>
        <w:t>:</w:t>
      </w:r>
      <w:bookmarkEnd w:id="109"/>
    </w:p>
    <w:p>
      <w:pPr>
        <w:pStyle w:val="BookText"/>
        <w:rPr/>
      </w:pP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حينما يذكر مصرع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الكرام، وكان عليه السلام يبكي أيضاً على ولده حينما كان يرى دموع الرسول تنحدر على خديه على الحسين عليه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عساكر، عن عبد اللَّه بن نجي، عن أبيه، أنه سار مع</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صاحب مطهرته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حاذى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وهومنطلق إلى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علي اصبر أبا عبد اللَّه، اصبر أبا عبد اللَّه بشط الفرات،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وعيناه تفيضان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نبيَّ اللَّه أغضبك أحد؟ ما شأن عينيك تفيضان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قام من عندي جبرئيل قبل، فحدثني أن الحسين يقتل بشط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إلي أن اشمك من تربته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فمدّ يده فقبض قبضة من تراب فأعطانيها، فلم أملك عيني أن فاضتا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القندوزي، عن ابن سعد،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عند مسيره إلى صفين، فبكى حتى بلّ الأرض من دموعه،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وأمّي ما يبكيك؟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عندي جبرائيل آنفاً وأخبرني أن ولدي الحسين يقتل بشاطى‌ء الفرات بموضع يقال لها كربلاء، ثم قبض جبرائيل قبضة من ترابه وشمني إياها فلم أملك عيني أن فاضتا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110" w:name="pg1864_23799"/>
    </w:p>
    <w:p>
      <w:pPr>
        <w:pStyle w:val="Heading4"/>
        <w:numPr>
          <w:ilvl w:val="3"/>
          <w:numId w:val="1"/>
        </w:numPr>
        <w:rPr/>
      </w:pPr>
      <w:bookmarkStart w:id="111" w:name="__RefHeading___Toc2961874_3650668749"/>
      <w:bookmarkStart w:id="112" w:name="_Toc41"/>
      <w:bookmarkEnd w:id="110"/>
      <w:bookmarkEnd w:id="111"/>
      <w:r>
        <w:rPr>
          <w:rtl w:val="true"/>
        </w:rPr>
        <w:t>[</w:t>
      </w:r>
      <w:r>
        <w:rPr/>
        <w:t>3</w:t>
      </w:r>
      <w:r>
        <w:rPr>
          <w:rtl w:val="true"/>
        </w:rPr>
        <w:t xml:space="preserve">] </w:t>
      </w:r>
      <w:r>
        <w:rPr>
          <w:rtl w:val="true"/>
        </w:rPr>
        <w:t>بكاء الإمام علي عليه السلام على عمار بن ياسر</w:t>
      </w:r>
      <w:r>
        <w:rPr>
          <w:rtl w:val="true"/>
        </w:rPr>
        <w:t>:</w:t>
      </w:r>
      <w:bookmarkEnd w:id="112"/>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عمار اختلط الناس، حتى ترك أهل الروايات مراكزهم وأقحم أهل الشام وذلك 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عدي بن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أبقت هذه الوقعة لنا ولهم عميداً، فقاتل حتى يفتح اللَّه تعالى لك، فإن فينا بقية،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قُتل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فبكى علي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رحمك اللَّه يا عمار استوجب الحياة والرزق الكريم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2961876_3650668749"/>
      <w:bookmarkStart w:id="114" w:name="_Toc42"/>
      <w:bookmarkEnd w:id="113"/>
      <w:r>
        <w:rPr>
          <w:rtl w:val="true"/>
        </w:rPr>
        <w:t>[</w:t>
      </w:r>
      <w:r>
        <w:rPr/>
        <w:t>4</w:t>
      </w:r>
      <w:r>
        <w:rPr>
          <w:rtl w:val="true"/>
        </w:rPr>
        <w:t xml:space="preserve">] </w:t>
      </w:r>
      <w:r>
        <w:rPr>
          <w:rtl w:val="true"/>
        </w:rPr>
        <w:t>بكاء الإمام علي عليه السلام على هاشم بن عتبه</w:t>
      </w:r>
      <w:r>
        <w:rPr>
          <w:rtl w:val="true"/>
        </w:rPr>
        <w:t>:</w:t>
      </w:r>
      <w:bookmarkEnd w:id="114"/>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في ذلك اليوم أيضاً هاشم بن عتبة بن أبي وقاص، فبكى علي عليهما، وصلى عليهما، وجعل عماراً مما يليه، وهاشم بن عتبه مما يلي القبلة، ولم يغسلهما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 w:name="__RefHeading___Toc2961878_3650668749"/>
      <w:bookmarkStart w:id="116" w:name="_Toc43"/>
      <w:bookmarkEnd w:id="115"/>
      <w:r>
        <w:rPr>
          <w:rtl w:val="true"/>
        </w:rPr>
        <w:t>[</w:t>
      </w:r>
      <w:r>
        <w:rPr/>
        <w:t>5</w:t>
      </w:r>
      <w:r>
        <w:rPr>
          <w:rtl w:val="true"/>
        </w:rPr>
        <w:t xml:space="preserve">] </w:t>
      </w:r>
      <w:r>
        <w:rPr>
          <w:rtl w:val="true"/>
        </w:rPr>
        <w:t>بكاء الإمام علي عليه السلام على محمد بن أبي بكر</w:t>
      </w:r>
      <w:r>
        <w:rPr>
          <w:rtl w:val="true"/>
        </w:rPr>
        <w:t>:</w:t>
      </w:r>
      <w:bookmarkStart w:id="117" w:name="pg1864_23803"/>
      <w:bookmarkEnd w:id="116"/>
    </w:p>
    <w:p>
      <w:pPr>
        <w:pStyle w:val="BookText"/>
        <w:rPr/>
      </w:pPr>
      <w:bookmarkEnd w:id="117"/>
      <w:r>
        <w:rPr>
          <w:rFonts w:ascii="Amiri" w:hAnsi="Amiri" w:eastAsia="Amiri" w:cs="Amiri"/>
          <w:color w:val="111111"/>
          <w:sz w:val="28"/>
          <w:sz w:val="28"/>
          <w:szCs w:val="28"/>
          <w:rtl w:val="true"/>
          <w:lang w:bidi="ar-SA"/>
        </w:rPr>
        <w:t>وقيل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جزعت على محمد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محمداً، إنه كان غلاماً حدثاً، ولقد أردت تولية مصر هاشم بن عتبة، ولو وليته إياها ماخلا لهم العرضة بلا ذم لمحمد، فقد كان لي ربيباً، وكان من ابني أخي جعفراً أخاً، وكنت أعده ولداً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فبكى وتأسف عليه ولعن قاتله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2961880_3650668749"/>
      <w:bookmarkStart w:id="119" w:name="_Toc44"/>
      <w:bookmarkEnd w:id="118"/>
      <w:r>
        <w:rPr>
          <w:rtl w:val="true"/>
        </w:rPr>
        <w:t>[</w:t>
      </w:r>
      <w:r>
        <w:rPr/>
        <w:t>6</w:t>
      </w:r>
      <w:r>
        <w:rPr>
          <w:rtl w:val="true"/>
        </w:rPr>
        <w:t xml:space="preserve">] </w:t>
      </w:r>
      <w:r>
        <w:rPr>
          <w:rtl w:val="true"/>
        </w:rPr>
        <w:t>حزن الإمام علي عليه السلام على مالك الأشتر</w:t>
      </w:r>
      <w:r>
        <w:rPr>
          <w:rtl w:val="true"/>
        </w:rPr>
        <w:t>:</w:t>
      </w:r>
      <w:bookmarkEnd w:id="119"/>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عبد اللَّه، عن ابن أبي سيف المدائني، عن جماعة من أشياخ النخع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أمير المؤمنين حين بلغه موت الأشتر، فوجدناه يتلهف ويتأسف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جبل لكان فِنْداً، ولو كان من حجرٍ لكان صَلْداً، أما واللَّه ليهدّنّ موتُك عالَماً وليفرحنّ عالماً، على مثل مالكٍ فلتبك البواكي، وهل مرجُوٌ كمالك؟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موجود كمالك؟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علقمة بن قيس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عليّ يتلهف ويتأسف حتى ظننا أنه المصاب به دوننا، وعرف ذلك في وجهه أياماً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120" w:name="pg1864_23806"/>
    </w:p>
    <w:p>
      <w:pPr>
        <w:pStyle w:val="Heading3"/>
        <w:numPr>
          <w:ilvl w:val="2"/>
          <w:numId w:val="1"/>
        </w:numPr>
        <w:rPr/>
      </w:pPr>
      <w:bookmarkStart w:id="121" w:name="__RefHeading___Toc2961882_3650668749"/>
      <w:bookmarkStart w:id="122" w:name="_Toc45"/>
      <w:bookmarkEnd w:id="120"/>
      <w:bookmarkEnd w:id="121"/>
      <w:r>
        <w:rPr>
          <w:rtl w:val="true"/>
        </w:rPr>
        <w:t>بكاء سيدة نساء العالمين فاطمة عليها السلام</w:t>
      </w:r>
      <w:r>
        <w:rPr>
          <w:rtl w:val="true"/>
        </w:rPr>
        <w:t>:</w:t>
      </w:r>
      <w:bookmarkEnd w:id="122"/>
    </w:p>
    <w:p>
      <w:pPr>
        <w:pStyle w:val="Heading4"/>
        <w:numPr>
          <w:ilvl w:val="3"/>
          <w:numId w:val="1"/>
        </w:numPr>
        <w:rPr/>
      </w:pPr>
      <w:bookmarkStart w:id="123" w:name="__RefHeading___Toc2961884_3650668749"/>
      <w:bookmarkStart w:id="124" w:name="_Toc46"/>
      <w:bookmarkEnd w:id="123"/>
      <w:r>
        <w:rPr>
          <w:rtl w:val="true"/>
        </w:rPr>
        <w:t>[</w:t>
      </w:r>
      <w:r>
        <w:rPr/>
        <w:t>1</w:t>
      </w:r>
      <w:r>
        <w:rPr>
          <w:rtl w:val="true"/>
        </w:rPr>
        <w:t xml:space="preserve">] </w:t>
      </w:r>
      <w:r>
        <w:rPr>
          <w:rtl w:val="true"/>
        </w:rPr>
        <w:t>بكاء السيدة فاطمة عليها السلام على أبيها صلى الله عليه و آله</w:t>
      </w:r>
      <w:r>
        <w:rPr>
          <w:rtl w:val="true"/>
        </w:rPr>
        <w:t>:</w:t>
      </w:r>
      <w:bookmarkEnd w:id="124"/>
    </w:p>
    <w:p>
      <w:pPr>
        <w:pStyle w:val="BookText"/>
        <w:rPr/>
      </w:pPr>
      <w:r>
        <w:rPr>
          <w:rFonts w:ascii="Amiri" w:hAnsi="Amiri" w:eastAsia="Amiri" w:cs="Amiri"/>
          <w:color w:val="111111"/>
          <w:sz w:val="28"/>
          <w:sz w:val="28"/>
          <w:szCs w:val="28"/>
          <w:rtl w:val="true"/>
          <w:lang w:bidi="ar-SA"/>
        </w:rPr>
        <w:t>لقد بكت الزهراء على أبيها طول حياتها أشد البكاء، وحزنت على فقد رسول اللَّه أشد الحزن، ولقد كانت تبكيه ليلًا ونهاراً حتى لحقت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اعتزلت القوم ولم تزل تندب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وتبكيه حتى لحقت به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حماد بن سلمة، عن 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فرغنا من دفن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أقبلت عليّ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طابت أنفسكم أن تحثوا على وجه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بكت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ربّاً دعاه،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ما أدناه، يا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ناداه،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جبريل ننعاه،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الفردوس مأواه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إلى</w:t>
      </w:r>
      <w:bookmarkStart w:id="125" w:name="pg1864_23809"/>
    </w:p>
    <w:p>
      <w:pPr>
        <w:pStyle w:val="BookText"/>
        <w:rPr/>
      </w:pPr>
      <w:bookmarkEnd w:id="125"/>
      <w:r>
        <w:rPr>
          <w:rFonts w:ascii="Amiri" w:hAnsi="Amiri" w:eastAsia="Amiri" w:cs="Amiri"/>
          <w:color w:val="111111"/>
          <w:sz w:val="28"/>
          <w:sz w:val="28"/>
          <w:szCs w:val="28"/>
          <w:rtl w:val="true"/>
          <w:lang w:bidi="ar-SA"/>
        </w:rPr>
        <w:t>قبر أبيها بعد موته، فوقفت عليه وبكت، ثم أخذت قبضة من تراب القبر فجعلتها على عينها ووجهها وأنشأت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من شم تربة أحمد 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صبّت على الأيام عدن لياليا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ثابت إذا حدث بهذا الحديث بكى حتى تختلف اضلاعه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2961886_3650668749"/>
      <w:bookmarkStart w:id="127" w:name="_Toc47"/>
      <w:bookmarkEnd w:id="126"/>
      <w:r>
        <w:rPr>
          <w:rtl w:val="true"/>
        </w:rPr>
        <w:t>[</w:t>
      </w:r>
      <w:r>
        <w:rPr/>
        <w:t>2</w:t>
      </w:r>
      <w:r>
        <w:rPr>
          <w:rtl w:val="true"/>
        </w:rPr>
        <w:t xml:space="preserve">] </w:t>
      </w:r>
      <w:r>
        <w:rPr>
          <w:rtl w:val="true"/>
        </w:rPr>
        <w:t>بكاء السيدة فاطمة عليها السلام على أمّها</w:t>
      </w:r>
      <w:r>
        <w:rPr>
          <w:rtl w:val="true"/>
        </w:rPr>
        <w:t>:</w:t>
      </w:r>
      <w:bookmarkEnd w:id="127"/>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توفيت خديجة جعلت فاطمة تتعلّق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تبكي وتقول أين أُمّي، أين أمي؟ فنزل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بنى لأمّك بيتاً في الجنة من قصب لا نصب فيه ولا صخب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2961888_3650668749"/>
      <w:bookmarkStart w:id="129" w:name="_Toc48"/>
      <w:bookmarkEnd w:id="128"/>
      <w:r>
        <w:rPr>
          <w:rtl w:val="true"/>
        </w:rPr>
        <w:t>[</w:t>
      </w:r>
      <w:r>
        <w:rPr/>
        <w:t>3</w:t>
      </w:r>
      <w:r>
        <w:rPr>
          <w:rtl w:val="true"/>
        </w:rPr>
        <w:t xml:space="preserve">] </w:t>
      </w:r>
      <w:r>
        <w:rPr>
          <w:rtl w:val="true"/>
        </w:rPr>
        <w:t>بكاء السيدة فاطمة عليها السلام على أختها رقية</w:t>
      </w:r>
      <w:r>
        <w:rPr>
          <w:rtl w:val="true"/>
        </w:rPr>
        <w:t>:</w:t>
      </w:r>
      <w:bookmarkEnd w:id="12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شبّة بسنده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w:t>
      </w:r>
      <w:bookmarkStart w:id="130" w:name="pg1864_23812"/>
    </w:p>
    <w:p>
      <w:pPr>
        <w:pStyle w:val="BookText"/>
        <w:rPr/>
      </w:pPr>
      <w:bookmarkEnd w:id="130"/>
      <w:r>
        <w:rPr>
          <w:rFonts w:ascii="Amiri" w:hAnsi="Amiri" w:eastAsia="Amiri" w:cs="Amiri"/>
          <w:color w:val="111111"/>
          <w:sz w:val="28"/>
          <w:sz w:val="28"/>
          <w:szCs w:val="28"/>
          <w:rtl w:val="true"/>
          <w:lang w:bidi="ar-SA"/>
        </w:rPr>
        <w:t>رقية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 بسلفنا الخير عثمان بن مظعون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شفير القبر، فجعل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الدموع عن عينيها بطرف ثوبه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2961890_3650668749"/>
      <w:bookmarkStart w:id="132" w:name="_Toc49"/>
      <w:bookmarkEnd w:id="131"/>
      <w:r>
        <w:rPr>
          <w:rtl w:val="true"/>
        </w:rPr>
        <w:t>[</w:t>
      </w:r>
      <w:r>
        <w:rPr/>
        <w:t>4</w:t>
      </w:r>
      <w:r>
        <w:rPr>
          <w:rtl w:val="true"/>
        </w:rPr>
        <w:t xml:space="preserve">] </w:t>
      </w:r>
      <w:r>
        <w:rPr>
          <w:rtl w:val="true"/>
        </w:rPr>
        <w:t>بكاء السيدة فاطمة عليها السلام على شهداء احد</w:t>
      </w:r>
      <w:r>
        <w:rPr>
          <w:rtl w:val="true"/>
        </w:rPr>
        <w:t>:</w:t>
      </w:r>
      <w:bookmarkEnd w:id="132"/>
    </w:p>
    <w:p>
      <w:pPr>
        <w:pStyle w:val="BookText"/>
        <w:rPr/>
      </w:pPr>
      <w:r>
        <w:rPr>
          <w:rFonts w:ascii="Amiri" w:hAnsi="Amiri" w:eastAsia="Amiri" w:cs="Amiri"/>
          <w:color w:val="111111"/>
          <w:sz w:val="28"/>
          <w:sz w:val="28"/>
          <w:szCs w:val="28"/>
          <w:rtl w:val="true"/>
          <w:lang w:bidi="ar-SA"/>
        </w:rPr>
        <w:t>قال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جعفر بن محمد الصادق،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تختلف بين اليومين والثلاثة إلى قبور الشهداء بأحد، فتصلي هناك، وتدعو وتبكي حتى ماتت رضي اللَّه عنها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2961892_3650668749"/>
      <w:bookmarkStart w:id="134" w:name="_Toc50"/>
      <w:bookmarkEnd w:id="133"/>
      <w:r>
        <w:rPr>
          <w:rtl w:val="true"/>
        </w:rPr>
        <w:t>[</w:t>
      </w:r>
      <w:r>
        <w:rPr/>
        <w:t>5</w:t>
      </w:r>
      <w:r>
        <w:rPr>
          <w:rtl w:val="true"/>
        </w:rPr>
        <w:t xml:space="preserve">] </w:t>
      </w:r>
      <w:r>
        <w:rPr>
          <w:rtl w:val="true"/>
        </w:rPr>
        <w:t>بكاء السيدة فاطمة عليها السلام على عمّها جعفر عليه السلام</w:t>
      </w:r>
      <w:r>
        <w:rPr>
          <w:rtl w:val="true"/>
        </w:rPr>
        <w:t>:</w:t>
      </w:r>
      <w:bookmarkEnd w:id="13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أتاه نعي جعفر على أسماء بنت عميس فعزاها به، ودخلت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 تبكي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 إلى أهله،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لآل جعفر طعاماً فقد شغلوا عن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وضم عبد اللَّه بن جعفر إليه، ومسح رأسه، وعيناه تدمعان،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اخلف جعفراً في ذريته</w:t>
      </w:r>
      <w:bookmarkStart w:id="135" w:name="pg1864_23815"/>
    </w:p>
    <w:p>
      <w:pPr>
        <w:pStyle w:val="BookText"/>
        <w:rPr/>
      </w:pPr>
      <w:bookmarkEnd w:id="135"/>
      <w:r>
        <w:rPr>
          <w:rFonts w:ascii="Amiri" w:hAnsi="Amiri" w:eastAsia="Amiri" w:cs="Amiri"/>
          <w:color w:val="111111"/>
          <w:sz w:val="28"/>
          <w:sz w:val="28"/>
          <w:szCs w:val="28"/>
          <w:rtl w:val="true"/>
          <w:lang w:bidi="ar-SA"/>
        </w:rPr>
        <w:t>بأحسن ما خلّفت به أحداً من عبادك الصالحين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2961894_3650668749"/>
      <w:bookmarkStart w:id="137" w:name="_Toc51"/>
      <w:bookmarkEnd w:id="136"/>
      <w:r>
        <w:rPr>
          <w:rtl w:val="true"/>
        </w:rPr>
        <w:t>بكاء الامام الحسن المجتبى عليه السلام</w:t>
      </w:r>
      <w:r>
        <w:rPr>
          <w:rtl w:val="true"/>
        </w:rPr>
        <w:t>:</w:t>
      </w:r>
      <w:bookmarkEnd w:id="137"/>
    </w:p>
    <w:p>
      <w:pPr>
        <w:pStyle w:val="Heading4"/>
        <w:numPr>
          <w:ilvl w:val="3"/>
          <w:numId w:val="1"/>
        </w:numPr>
        <w:rPr/>
      </w:pPr>
      <w:bookmarkStart w:id="138" w:name="__RefHeading___Toc2961896_3650668749"/>
      <w:bookmarkStart w:id="139" w:name="_Toc52"/>
      <w:bookmarkEnd w:id="138"/>
      <w:r>
        <w:rPr>
          <w:rtl w:val="true"/>
        </w:rPr>
        <w:t>[</w:t>
      </w:r>
      <w:r>
        <w:rPr/>
        <w:t>1</w:t>
      </w:r>
      <w:r>
        <w:rPr>
          <w:rtl w:val="true"/>
        </w:rPr>
        <w:t xml:space="preserve">] </w:t>
      </w:r>
      <w:r>
        <w:rPr>
          <w:rtl w:val="true"/>
        </w:rPr>
        <w:t>بكاء الإمام الحسن عليه السلام وأهل الكوفة على علي عليه السلام</w:t>
      </w:r>
      <w:r>
        <w:rPr>
          <w:rtl w:val="true"/>
        </w:rPr>
        <w:t>:</w:t>
      </w:r>
      <w:bookmarkEnd w:id="13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جماعة من أصحاب السير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في صبيحة الليلة التي قبض فيها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فحمد اللَّه وأثنى عليه وصلّى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في هذه الليلة رجل لم يسبقه الأولون، ولم يدركه الآخرون، لقد كان يجاهد مع رسول اللَّه فيقيه بنفسه، 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يوجهه برايته فيكتنفه جبرئيل عن يمينه وميكائيل عن شماله، فلا يرجع حتى يفتح اللَّه على يديه، ولقد توفي الليلة التي عرج فيها بعيسى بن مريم، وفيها قبض يوشع بن نون، وما خلف صفراء ولا بيضاء إلّاسبعمائة درهم فضلت من عطائه، وأراد أن يبتاع بها خادماً لأهله، ثم خنقه البكاء فبكى، وبكى الناس معه،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البشير النذير، أنا ابن السراج المنير، أنا ابن الداعي إلى اللَّه باذنه، أنا ابن الذين أذهب اللَّه عنهم الرجس وطهرهم تطهيراً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140" w:name="pg1864_23817"/>
    </w:p>
    <w:p>
      <w:pPr>
        <w:pStyle w:val="Heading3"/>
        <w:numPr>
          <w:ilvl w:val="2"/>
          <w:numId w:val="1"/>
        </w:numPr>
        <w:rPr/>
      </w:pPr>
      <w:bookmarkStart w:id="141" w:name="__RefHeading___Toc2961898_3650668749"/>
      <w:bookmarkStart w:id="142" w:name="_Toc53"/>
      <w:bookmarkEnd w:id="140"/>
      <w:bookmarkEnd w:id="141"/>
      <w:r>
        <w:rPr>
          <w:rtl w:val="true"/>
        </w:rPr>
        <w:t>بكاء الإمام الحسين الشهيد عليه السلام</w:t>
      </w:r>
      <w:r>
        <w:rPr>
          <w:rtl w:val="true"/>
        </w:rPr>
        <w:t>:</w:t>
      </w:r>
      <w:bookmarkEnd w:id="142"/>
    </w:p>
    <w:p>
      <w:pPr>
        <w:pStyle w:val="Heading4"/>
        <w:numPr>
          <w:ilvl w:val="3"/>
          <w:numId w:val="1"/>
        </w:numPr>
        <w:rPr/>
      </w:pPr>
      <w:bookmarkStart w:id="143" w:name="__RefHeading___Toc2961900_3650668749"/>
      <w:bookmarkStart w:id="144" w:name="_Toc54"/>
      <w:bookmarkEnd w:id="143"/>
      <w:r>
        <w:rPr>
          <w:rtl w:val="true"/>
        </w:rPr>
        <w:t>[</w:t>
      </w:r>
      <w:r>
        <w:rPr/>
        <w:t>1</w:t>
      </w:r>
      <w:r>
        <w:rPr>
          <w:rtl w:val="true"/>
        </w:rPr>
        <w:t xml:space="preserve">] </w:t>
      </w:r>
      <w:r>
        <w:rPr>
          <w:rtl w:val="true"/>
        </w:rPr>
        <w:t>بكاء الإمام الحسين عليه السلام على ولده الشهيد علي الأكبر</w:t>
      </w:r>
      <w:r>
        <w:rPr>
          <w:rtl w:val="true"/>
        </w:rPr>
        <w:t>:</w:t>
      </w:r>
      <w:bookmarkEnd w:id="14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علي الأكبر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سبعة عشر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يقاتل حتى قَتَلَ منهم ثمانين رجلًا، ثم ضربه رجل من القوم على رأسه الشريف فخر إلى الأرض، ثم استوى جالساً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هذا جدّي محمد المصطفى وعلي المرتضى، وهذه جدتي فاطمة الزهراء وخديجة الكبرى، فحمل عليهم الإمام ففرقهم، ووضع رأسه في حجره، وجعل يمسح الدم عن وجهه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قوماً قتلوك يا ولدي ما أشد جرءتهم على اللَّه وعلى انتهاك 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وأهملت عيناه بالدموع وصرخن النساء فسكتهن الإمام وقال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اسكتن فإن البكاء أمامكن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2961902_3650668749"/>
      <w:bookmarkStart w:id="146" w:name="_Toc55"/>
      <w:bookmarkEnd w:id="145"/>
      <w:r>
        <w:rPr>
          <w:rtl w:val="true"/>
        </w:rPr>
        <w:t>[</w:t>
      </w:r>
      <w:r>
        <w:rPr/>
        <w:t>2</w:t>
      </w:r>
      <w:r>
        <w:rPr>
          <w:rtl w:val="true"/>
        </w:rPr>
        <w:t xml:space="preserve">] </w:t>
      </w:r>
      <w:r>
        <w:rPr>
          <w:rtl w:val="true"/>
        </w:rPr>
        <w:t>بكاء الإمام الحسين عليه السلام على أخيه العباس بن علي</w:t>
      </w:r>
      <w:r>
        <w:rPr>
          <w:rtl w:val="true"/>
        </w:rPr>
        <w:t>:</w:t>
      </w:r>
      <w:bookmarkEnd w:id="14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العباس بن علي قاتل قتالًا شديداً</w:t>
      </w:r>
    </w:p>
    <w:p>
      <w:pPr>
        <w:pStyle w:val="BookText"/>
        <w:rPr/>
      </w:pPr>
      <w:r>
        <w:rPr>
          <w:rFonts w:ascii="Amiri" w:hAnsi="Amiri" w:eastAsia="Amiri" w:cs="Amiri"/>
          <w:color w:val="111111"/>
          <w:sz w:val="28"/>
          <w:sz w:val="28"/>
          <w:szCs w:val="28"/>
          <w:rtl w:val="true"/>
          <w:lang w:bidi="ar-SA"/>
        </w:rPr>
        <w:t>وقتل منهم رجالًا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أرهب الموت إذا الموت لقى حتى اوارى في المصاليت لقا</w:t>
      </w:r>
    </w:p>
    <w:p>
      <w:pPr>
        <w:pStyle w:val="BookText"/>
        <w:rPr/>
      </w:pPr>
      <w:r>
        <w:rPr>
          <w:rFonts w:ascii="Amiri" w:hAnsi="Amiri" w:eastAsia="Amiri" w:cs="Amiri"/>
          <w:color w:val="111111"/>
          <w:sz w:val="28"/>
          <w:sz w:val="28"/>
          <w:szCs w:val="28"/>
          <w:rtl w:val="true"/>
          <w:lang w:bidi="ar-SA"/>
        </w:rPr>
        <w:t>نفسي لنفس الطاهر الطهر وقا إنّي صبور شاكر للملتقى</w:t>
      </w:r>
    </w:p>
    <w:p>
      <w:pPr>
        <w:pStyle w:val="BookText"/>
        <w:rPr/>
      </w:pPr>
      <w:r>
        <w:rPr>
          <w:rFonts w:ascii="Amiri" w:hAnsi="Amiri" w:eastAsia="Amiri" w:cs="Amiri"/>
          <w:color w:val="111111"/>
          <w:sz w:val="28"/>
          <w:sz w:val="28"/>
          <w:szCs w:val="28"/>
          <w:rtl w:val="true"/>
          <w:lang w:bidi="ar-SA"/>
        </w:rPr>
        <w:t>ولا أخاف طارقاً إذ طرقا بل أضرب الهام وأبري المعزقا</w:t>
      </w:r>
    </w:p>
    <w:p>
      <w:pPr>
        <w:pStyle w:val="BookText"/>
        <w:rPr/>
      </w:pPr>
      <w:r>
        <w:rPr>
          <w:rFonts w:ascii="Amiri" w:hAnsi="Amiri" w:eastAsia="Amiri" w:cs="Amiri"/>
          <w:color w:val="111111"/>
          <w:sz w:val="28"/>
          <w:sz w:val="28"/>
          <w:szCs w:val="28"/>
          <w:rtl w:val="true"/>
          <w:lang w:bidi="ar-SA"/>
        </w:rPr>
        <w:t>فحمل عليه الأبرد بن شيبان فضربه على يمينه فطارت مع السيف فأخذ بشماله وحمل على أعدائه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قطعتموا يميني لأحمين مجاهداً عن ديني</w:t>
      </w:r>
    </w:p>
    <w:p>
      <w:pPr>
        <w:pStyle w:val="BookText"/>
        <w:rPr/>
      </w:pPr>
      <w:r>
        <w:rPr>
          <w:rFonts w:ascii="Amiri" w:hAnsi="Amiri" w:eastAsia="Amiri" w:cs="Amiri"/>
          <w:color w:val="111111"/>
          <w:sz w:val="28"/>
          <w:sz w:val="28"/>
          <w:szCs w:val="28"/>
          <w:rtl w:val="true"/>
          <w:lang w:bidi="ar-SA"/>
        </w:rPr>
        <w:t>وعن إمام صادق اليقين سبط النبي الطاهر الأمين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منهم رجالًا، فضربه عبد اللَّه بن يزيد على 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على القوم ويداه مقطوعتان، وقد ضعف من كثرة الجراح، فحملوا عليه بأجمعهم، فضربه رجل منهم بعمود من حديد على رأسه الشريف ففلق هامته، فوقع على الأرض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يا حسين عليك مني السلام،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عباساه وا مهجة قلباه وحمل عليهم وكشفهم عنه، ونزل إليه وحمله على جواده فأدخله الخيمة وبكى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عني خير الجزاء، فلقد جاهدت حق الجهاد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147" w:name="pg1864_23824"/>
    </w:p>
    <w:p>
      <w:pPr>
        <w:pStyle w:val="Heading4"/>
        <w:numPr>
          <w:ilvl w:val="3"/>
          <w:numId w:val="1"/>
        </w:numPr>
        <w:rPr/>
      </w:pPr>
      <w:bookmarkStart w:id="148" w:name="__RefHeading___Toc2961904_3650668749"/>
      <w:bookmarkStart w:id="149" w:name="_Toc56"/>
      <w:bookmarkEnd w:id="147"/>
      <w:bookmarkEnd w:id="148"/>
      <w:r>
        <w:rPr>
          <w:rtl w:val="true"/>
        </w:rPr>
        <w:t>[</w:t>
      </w:r>
      <w:r>
        <w:rPr/>
        <w:t>3</w:t>
      </w:r>
      <w:r>
        <w:rPr>
          <w:rtl w:val="true"/>
        </w:rPr>
        <w:t xml:space="preserve">] </w:t>
      </w:r>
      <w:r>
        <w:rPr>
          <w:rtl w:val="true"/>
        </w:rPr>
        <w:t>بكاء الامام الحسين عليه السلام على مسلم بن عقيل</w:t>
      </w:r>
      <w:r>
        <w:rPr>
          <w:rtl w:val="true"/>
        </w:rPr>
        <w:t>:</w:t>
      </w:r>
      <w:bookmarkEnd w:id="149"/>
    </w:p>
    <w:p>
      <w:pPr>
        <w:pStyle w:val="BookText"/>
        <w:rPr/>
      </w:pPr>
      <w:r>
        <w:rPr>
          <w:rFonts w:ascii="Amiri" w:hAnsi="Amiri" w:eastAsia="Amiri" w:cs="Amiri"/>
          <w:color w:val="111111"/>
          <w:sz w:val="28"/>
          <w:sz w:val="28"/>
          <w:szCs w:val="28"/>
          <w:rtl w:val="true"/>
          <w:lang w:bidi="ar-SA"/>
        </w:rPr>
        <w:t>قال أحمد بن 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الحسين حتى نزل الشقوق، فإذا هو بالفرزدق بن غالب الشاعر قد أقبل عليه فسلّم ثم دنا منه فقبل يده،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يا أبا فراس؟ فقال من الكوفة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أهل الكوفة؟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خلفت الناس معك وسيوفهم مع بني أمية، واللَّهُ يفعل في خلقه ما يشاء،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وبررت، إن الأمر للَّه‌يفعل ما يشاء وربنا تعالى كلّ يوم هو في شأن، فإن نزل القضاء بما نحب فالحمد للَّه‌على نعمائه وهو المستعان على أداء الشكر، وإن حال القضاء دون الرجاء فلم يعتد من كان الحق نيته،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تركن إلى أهل الكوفة وهم قد قتلوا ابن عمك مسلم بن عقيل وشيعته؟ قال فاستعبر الحسين بالبكاء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مسلماً فلقد صار إلى روح اللَّه وريحانه وجنته ورضوانه، أما أنه قد قضى ما عليه وبقي ما علينا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الحسين بن علي بأن مسلم بن عقيل قد قتل رحمه اللَّه، وذلك أنه قدم عليه رجل من أهل الكوفة،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 من الكوفة وما خرجت منها حتّى نظرت مسلم ابن عقيل وهاني بن عروة المذحجي رحمها اللَّه قتيلين</w:t>
      </w:r>
      <w:bookmarkStart w:id="150" w:name="pg1864_23826"/>
    </w:p>
    <w:p>
      <w:pPr>
        <w:pStyle w:val="BookText"/>
        <w:rPr/>
      </w:pPr>
      <w:bookmarkEnd w:id="150"/>
      <w:r>
        <w:rPr>
          <w:rFonts w:ascii="Amiri" w:hAnsi="Amiri" w:eastAsia="Amiri" w:cs="Amiri"/>
          <w:color w:val="111111"/>
          <w:sz w:val="28"/>
          <w:sz w:val="28"/>
          <w:szCs w:val="28"/>
          <w:rtl w:val="true"/>
          <w:lang w:bidi="ar-SA"/>
        </w:rPr>
        <w:t>مصلوبين منكسين في سوق القصابين، وقد وجه برأسيهما إلى يزيد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 الحسين 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للَّه‌وإنا إليه راجعون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2961906_3650668749"/>
      <w:bookmarkStart w:id="152" w:name="_Toc57"/>
      <w:bookmarkEnd w:id="151"/>
      <w:r>
        <w:rPr>
          <w:rtl w:val="true"/>
        </w:rPr>
        <w:t>[</w:t>
      </w:r>
      <w:r>
        <w:rPr/>
        <w:t>4</w:t>
      </w:r>
      <w:r>
        <w:rPr>
          <w:rtl w:val="true"/>
        </w:rPr>
        <w:t xml:space="preserve">] </w:t>
      </w:r>
      <w:r>
        <w:rPr>
          <w:rtl w:val="true"/>
        </w:rPr>
        <w:t>بكاء الامام الحسين عليه السلام على طفله الرضيع</w:t>
      </w:r>
      <w:r>
        <w:rPr>
          <w:rtl w:val="true"/>
        </w:rPr>
        <w:t>:</w:t>
      </w:r>
      <w:bookmarkEnd w:id="152"/>
    </w:p>
    <w:p>
      <w:pPr>
        <w:pStyle w:val="BookText"/>
        <w:rPr/>
      </w:pP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رآهم الحسين مصرّين على قتله أخذ المصحف ونشره وجعله على رأسه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وبينكم كتاب اللَّه وجدي محمد رسول اللَّه، يا قوم بم تستحلون دمي، أَلست ابن بنت نبيكم؟ أَلم يبلغكم قول جدي فيّ وفي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سيدي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تصدقوني فاسألوا جابراً وزيدَ بن أرقم وأبا سيعد الخدري، أَليس جعفر الطيار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الحسين فإذا بطفل له يبكي عطشاً فأخذه على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ياقوم إن لم ترحموني فارحموا هذا الطفل، فرماه رجل منهم بسهم فذبحه، فجعل الحسين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احكم بيننا وبين قوم دعونا لينصرونا فقتلونا، فنودي من الهواء دعه يا حسين فإن له مرضعاً في الجنة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ولدك عبد اللَّه ما ذاق الماء منذ ثلاثة أيام، فاطلب له من القوم شربة تسقيه، فأخذه</w:t>
      </w:r>
      <w:bookmarkStart w:id="153" w:name="pg1864_23828"/>
    </w:p>
    <w:p>
      <w:pPr>
        <w:pStyle w:val="BookText"/>
        <w:rPr/>
      </w:pPr>
      <w:bookmarkEnd w:id="153"/>
      <w:r>
        <w:rPr>
          <w:rFonts w:ascii="Amiri" w:hAnsi="Amiri" w:eastAsia="Amiri" w:cs="Amiri"/>
          <w:color w:val="111111"/>
          <w:sz w:val="28"/>
          <w:sz w:val="28"/>
          <w:szCs w:val="28"/>
          <w:rtl w:val="true"/>
          <w:lang w:bidi="ar-SA"/>
        </w:rPr>
        <w:t>ومضى به إلى القوم،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لقد قتلتم أصحابي وبني عمي وإخوتي وولدي وقد بقي هذا الطفل، هو ابن ستة أشهر، يشكي من الظمإ فاسقوه شربة من الماء، فبينا هو يخاطبهم إذ أتاه سهم فوقع في نحر الطفل فقتله،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السهم رماه عقبة بن بشير الأزدي لعنه اللَّه، ويقول الحسين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شاهد على هؤلاء القوم الملاعين، إنهم قد عمدوا أن لا يبقون من ذرية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ويبكي بكاءً شديداً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2961908_3650668749"/>
      <w:bookmarkStart w:id="155" w:name="_Toc58"/>
      <w:bookmarkEnd w:id="154"/>
      <w:r>
        <w:rPr>
          <w:rtl w:val="true"/>
        </w:rPr>
        <w:t>[</w:t>
      </w:r>
      <w:r>
        <w:rPr/>
        <w:t>5</w:t>
      </w:r>
      <w:r>
        <w:rPr>
          <w:rtl w:val="true"/>
        </w:rPr>
        <w:t xml:space="preserve">] </w:t>
      </w:r>
      <w:r>
        <w:rPr>
          <w:rtl w:val="true"/>
        </w:rPr>
        <w:t>بكاء الامام الحسين عليه السلام على قيس بن مسهر</w:t>
      </w:r>
      <w:r>
        <w:rPr>
          <w:rtl w:val="true"/>
        </w:rPr>
        <w:t>:</w:t>
      </w:r>
      <w:bookmarkEnd w:id="15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طريقه إلى الكوفة كتاباً إلى أهل الكوفة، ودفعه إلى قيس بن مسهر الصيداوي، وأمر أن يسير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قيس إلى الكوفة وعبيد اللَّه بن زياد قد وضع المراصد والمصابيح على الطرق، فليس أحد يقدر أن يجوز إلّافتش، فلما تقارب من الكوفة قيس بن مسهر، لقيه عدو اللَّه يقال له الحصين ابن نمير السكوني، فلما نظر إليه قيس كأنه اتقى على نفسه، فأخرج الكتاب سريعاً فمزقه عن آخره، قال وأمر الحصين أصحابه فأخذوا قيساً وأخذوا الكتاب ممزقاً حتى أتوا به عبيد اللَّه بن زياد، فقال له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رجل من شيعة أمير المؤمنين الحسين بن علي رضي اللَّه عنهما،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خرقت الكتاب الذي كان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حتى لا تعلم مافيه،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كان هذا الكتاب وإلى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الحسين إلى جماعة من أهل الكوفة لا أعرف أسماءهم،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زياد غضباً عظيماً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تفارقني أبداً، أو تدلني على هؤلاء القوم الذي كتب إليهم هذا الكتاب، أو تصعد المنبر فتسب الحسين وأباه وأخاه فتنجوا من يدي، أو لاقطعنك،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القوم فلا أعرفهم، وأمّا لعنة الحسين وأبيه وأخيه فاني أفعل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فأُدخل المسجد الأعظم، ثم صعد المنبر وجمع له الناس ليجتمعوا ويسمعوا اللعنة، فلما علم قيس أن الناس قد اجتمعوا وثب قائماً، فحمد اللَّه وأثنى عليه ثم صلى على محمد وآله وأكثر الترحم على علي وولده، ثم لعن عبيد اللَّه بن زياد ولعن أباه، ولعن عتاة بني أمية عن آخرهم، ثم دعى الناس إلى نصرة الحسين بن علي، فأخبر بذلك عبيد اللَّه بن زياد، فأصعد على أعلى القصر ثم رمى به على رأسه فمات رحمه اللَّه، وبلغ ذلك الحسين فاستعبر 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لنا ولشيعتك منزلًا كريماً عندك، واجمع بيننا وإياهم في مستقر رحمتك، إنك على كلّ شي‌ء قدير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156" w:name="pg1864_23831"/>
    </w:p>
    <w:p>
      <w:pPr>
        <w:pStyle w:val="Heading4"/>
        <w:numPr>
          <w:ilvl w:val="3"/>
          <w:numId w:val="1"/>
        </w:numPr>
        <w:rPr/>
      </w:pPr>
      <w:bookmarkStart w:id="157" w:name="__RefHeading___Toc2961910_3650668749"/>
      <w:bookmarkStart w:id="158" w:name="_Toc59"/>
      <w:bookmarkEnd w:id="156"/>
      <w:bookmarkEnd w:id="157"/>
      <w:r>
        <w:rPr>
          <w:rtl w:val="true"/>
        </w:rPr>
        <w:t>[</w:t>
      </w:r>
      <w:r>
        <w:rPr/>
        <w:t>6</w:t>
      </w:r>
      <w:r>
        <w:rPr>
          <w:rtl w:val="true"/>
        </w:rPr>
        <w:t xml:space="preserve">] </w:t>
      </w:r>
      <w:r>
        <w:rPr>
          <w:rtl w:val="true"/>
        </w:rPr>
        <w:t>بكاء الامام الحسين عليه السلام على الحر بن يزيد الرياحي</w:t>
      </w:r>
      <w:r>
        <w:rPr>
          <w:rtl w:val="true"/>
        </w:rPr>
        <w:t>:</w:t>
      </w:r>
      <w:bookmarkEnd w:id="158"/>
    </w:p>
    <w:p>
      <w:pPr>
        <w:pStyle w:val="BookText"/>
        <w:rPr/>
      </w:pPr>
      <w:r>
        <w:rPr>
          <w:rFonts w:ascii="Amiri" w:hAnsi="Amiri" w:eastAsia="Amiri" w:cs="Amiri"/>
          <w:color w:val="111111"/>
          <w:sz w:val="28"/>
          <w:sz w:val="28"/>
          <w:szCs w:val="28"/>
          <w:rtl w:val="true"/>
          <w:lang w:bidi="ar-SA"/>
        </w:rPr>
        <w:t>قال 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لقد دعوتموه، وزعمتم أنكم تنصرونه وتقتلون أنفسكم عنده، فوثبتم عليه وأحطتم به من كلّ جانب ومنعتم أهله من شرب الماء تشربه الكلاب والخنازير، بئس ما صنعتم، لا سقاكم اللَّه يوم العطش الأكبر، لا ترجعون عما أنتم عليه، ثم حمل عليهم فقتل منهم خمسين رجلًا، ثم قتل رضي اللَّه عنه واجتزوا رأسه ورموه نحو الإمام، فوضعه في حجره وهو يبكي ويمسح الدم عن وجهه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أخطأت أمك إذ سمتك حراً، فإنك حرّ في الدنيا وسعيد في الآخرة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2961912_3650668749"/>
      <w:bookmarkStart w:id="160" w:name="_Toc60"/>
      <w:bookmarkEnd w:id="159"/>
      <w:r>
        <w:rPr>
          <w:rtl w:val="true"/>
        </w:rPr>
        <w:t>بكاء الإمام السجاد علي بن الحسين عليه السلام</w:t>
      </w:r>
      <w:r>
        <w:rPr>
          <w:rtl w:val="true"/>
        </w:rPr>
        <w:t>:</w:t>
      </w:r>
      <w:bookmarkEnd w:id="160"/>
    </w:p>
    <w:p>
      <w:pPr>
        <w:pStyle w:val="Heading4"/>
        <w:numPr>
          <w:ilvl w:val="3"/>
          <w:numId w:val="1"/>
        </w:numPr>
        <w:rPr/>
      </w:pPr>
      <w:bookmarkStart w:id="161" w:name="__RefHeading___Toc2961914_3650668749"/>
      <w:bookmarkStart w:id="162" w:name="_Toc61"/>
      <w:bookmarkEnd w:id="161"/>
      <w:r>
        <w:rPr>
          <w:rtl w:val="true"/>
        </w:rPr>
        <w:t>[</w:t>
      </w:r>
      <w:r>
        <w:rPr/>
        <w:t>1</w:t>
      </w:r>
      <w:r>
        <w:rPr>
          <w:rtl w:val="true"/>
        </w:rPr>
        <w:t xml:space="preserve">] </w:t>
      </w:r>
      <w:r>
        <w:rPr>
          <w:rtl w:val="true"/>
        </w:rPr>
        <w:t>بكاء الامام السجاد عليه السلام على أبيه الحسين عليه السلام</w:t>
      </w:r>
      <w:r>
        <w:rPr>
          <w:rtl w:val="true"/>
        </w:rPr>
        <w:t>:</w:t>
      </w:r>
      <w:bookmarkEnd w:id="16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بكى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لقى ربه هو الإمام زين</w:t>
      </w:r>
      <w:bookmarkStart w:id="163" w:name="pg1864_23833"/>
    </w:p>
    <w:p>
      <w:pPr>
        <w:pStyle w:val="BookText"/>
        <w:rPr/>
      </w:pPr>
      <w:bookmarkEnd w:id="163"/>
      <w:r>
        <w:rPr>
          <w:rFonts w:ascii="Amiri" w:hAnsi="Amiri" w:eastAsia="Amiri" w:cs="Amiri"/>
          <w:color w:val="111111"/>
          <w:sz w:val="28"/>
          <w:sz w:val="28"/>
          <w:szCs w:val="28"/>
          <w:rtl w:val="true"/>
          <w:lang w:bidi="ar-SA"/>
        </w:rPr>
        <w:t>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بكى على والده الشهيد الحسين بن علي ما يقرب من أربعين سنة، بحيث ما قدم له طعام ولا شراب إلّاوقد ذكر الحسين ومصرعه، وما جرى على أهل بيت الرسول في كربلاء، وحتى خيف عليه من كثرة بكائه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آن لحزنك أن ينقضي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عساكر بسنده عن محمد بن يعقوب بن سوار، عن جعفر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بن علي بن أبي طالب عن كثرة بكائه؟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تلوموني، فإن يعقوب فقد سبطاً من ولده فبكى حتى ابيضت عيناه، ولم يعلم أنه مات، ونظرت أنا إلى أربعة عشر رجلًا من أهل بيتي ذبحوا في غداة واحدة فترون حزنهم يذهب من قلبي أبداً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2961916_3650668749"/>
      <w:bookmarkStart w:id="165" w:name="_Toc62"/>
      <w:bookmarkEnd w:id="164"/>
      <w:r>
        <w:rPr>
          <w:rtl w:val="true"/>
        </w:rPr>
        <w:t>[</w:t>
      </w:r>
      <w:r>
        <w:rPr/>
        <w:t>2</w:t>
      </w:r>
      <w:r>
        <w:rPr>
          <w:rtl w:val="true"/>
        </w:rPr>
        <w:t xml:space="preserve">] </w:t>
      </w:r>
      <w:r>
        <w:rPr>
          <w:rtl w:val="true"/>
        </w:rPr>
        <w:t>بكاء الامام السجاد عليه السلام وأهل المدينة على الحسين</w:t>
      </w:r>
      <w:r>
        <w:rPr>
          <w:rtl w:val="true"/>
        </w:rPr>
        <w:t>:</w:t>
      </w:r>
      <w:bookmarkEnd w:id="16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بشير بن جذلم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وصلنا قريباً من المدينة أمرني الإمام زين العابدين رضي اللَّه عنه أن أخبر أهل المدينة، فدخلت المدنية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 إن علي بن الحسين قد قدم إليكم مع عماته وأخواته، فما بقيت مخدرة إلّابرزت من خدورهن مخمّشة وجهها لاطمة خدها يدعون بالويل والثبور،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باكياً وباكيةً أكثر من ذلك اليوم، فخرج الإمام من الخيمة وبيده منديل يمسح به دموعه، فجلس على كرسي وحمد اللَّه واثنى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له الحمد وله الشكر قد ابتلانا بمصائب جليلة، ومصيبتنا ثلمة عظيمة في الإسلام ورزية في الأنام، قتل أبي الحسين وعترته وأنصاره، وسبيت نساؤه وذريته، وطيف برأسه في البلدان على عالي السنان، فهذه الرزية تعلو على كلّ رزية، فلقد بكت السبع الشداد لقتله، والسبع الطباق لفقده، وبكت البحار بأمواجها، والأرضون بأرجائها، والأشجار بأغصانها، والطيور بأوكارها، والحيتان في لجج البحار، والوحوش في البراري والقفار، والملائكة المقربون والسموات والأرضون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أيّ قلب لا ينصدع لقتله ولا يحزن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أصبحنا مشردين، مطرودين، مذودين، شاسعين عن الأوطان، من غير جرم اجترمنا، ولا مكروه ارتكبنا، ولا ثلمة في الإسلام ثلمناها، ولا فاحشة فعلناها،</w:t>
      </w:r>
    </w:p>
    <w:p>
      <w:pPr>
        <w:pStyle w:val="BookText"/>
        <w:rPr/>
      </w:pPr>
      <w:r>
        <w:rPr>
          <w:rFonts w:ascii="Amiri" w:hAnsi="Amiri" w:eastAsia="Amiri" w:cs="Amiri"/>
          <w:color w:val="111111"/>
          <w:sz w:val="28"/>
          <w:sz w:val="28"/>
          <w:szCs w:val="28"/>
          <w:rtl w:val="true"/>
          <w:lang w:bidi="ar-SA"/>
        </w:rPr>
        <w:t>فواللَّه لو أن النبي صلى الله عليه و آله أوصى إليهم في قتالنا لما فعلوا بنا ما ازدادوا في قتالنا، فانّا للَّه‌وإنا اليه راجعون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ومشى إلى المدينة ليدخلها، فلما دخل زار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منزله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166" w:name="pg1864_23837"/>
    </w:p>
    <w:p>
      <w:pPr>
        <w:pStyle w:val="Heading3"/>
        <w:numPr>
          <w:ilvl w:val="2"/>
          <w:numId w:val="1"/>
        </w:numPr>
        <w:rPr/>
      </w:pPr>
      <w:bookmarkStart w:id="167" w:name="__RefHeading___Toc2961918_3650668749"/>
      <w:bookmarkStart w:id="168" w:name="_Toc63"/>
      <w:bookmarkEnd w:id="166"/>
      <w:bookmarkEnd w:id="167"/>
      <w:r>
        <w:rPr>
          <w:rtl w:val="true"/>
        </w:rPr>
        <w:t>بكاء الامام الباقر محمد بن علي عليه السلام</w:t>
      </w:r>
      <w:r>
        <w:rPr>
          <w:rtl w:val="true"/>
        </w:rPr>
        <w:t>:</w:t>
      </w:r>
      <w:bookmarkEnd w:id="168"/>
    </w:p>
    <w:p>
      <w:pPr>
        <w:pStyle w:val="Heading4"/>
        <w:numPr>
          <w:ilvl w:val="3"/>
          <w:numId w:val="1"/>
        </w:numPr>
        <w:rPr/>
      </w:pPr>
      <w:bookmarkStart w:id="169" w:name="__RefHeading___Toc2961920_3650668749"/>
      <w:bookmarkStart w:id="170" w:name="_Toc64"/>
      <w:bookmarkEnd w:id="169"/>
      <w:r>
        <w:rPr>
          <w:rtl w:val="true"/>
        </w:rPr>
        <w:t>[</w:t>
      </w:r>
      <w:r>
        <w:rPr/>
        <w:t>1</w:t>
      </w:r>
      <w:r>
        <w:rPr>
          <w:rtl w:val="true"/>
        </w:rPr>
        <w:t xml:space="preserve">] </w:t>
      </w:r>
      <w:r>
        <w:rPr>
          <w:rtl w:val="true"/>
        </w:rPr>
        <w:t>بكاء الامام الباقر عليه السلام على أبيه السّجاد عليه السلام</w:t>
      </w:r>
      <w:r>
        <w:rPr>
          <w:rtl w:val="true"/>
        </w:rPr>
        <w:t>:</w:t>
      </w:r>
      <w:bookmarkEnd w:id="170"/>
    </w:p>
    <w:p>
      <w:pPr>
        <w:pStyle w:val="BookText"/>
        <w:rPr/>
      </w:pPr>
      <w:r>
        <w:rPr>
          <w:rFonts w:ascii="Amiri" w:hAnsi="Amiri" w:eastAsia="Amiri" w:cs="Amiri"/>
          <w:color w:val="111111"/>
          <w:sz w:val="28"/>
          <w:sz w:val="28"/>
          <w:szCs w:val="28"/>
          <w:rtl w:val="true"/>
          <w:lang w:bidi="ar-SA"/>
        </w:rPr>
        <w:t>روى ابن عساكر بسنده عن أبي موسى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يوماً إلى بعض مقابر المدينة فإذا أنا بصبي جالس عند قبر يبكي بكاءً شديداً وإنّ وجهه ليلقى شعاعاً من نور، فأقبلت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الصبي ما الذي أعقلت له من الحزن حتى أفردك بالخلوة في مجالب الموتى والبكاء على أهل البلى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بعزّ الحداثة مشغول عن اختلاف الأزمان وحنين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وطأطأ وأطرق ساعة لا يحير جواباً، ثم رفع إلي رأسه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الصبي صبي العقل لا صغر أزرى بذي‌العقل فينا لا ولا كبر</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خلّي الذرع من الفكر السليم والأحشاء من الحرقة، آمنت تقارب الأجل يطول الأمل، إن الذي أفردني بالخلوة في مجالب أهل البلى تذكر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هم من الأجداث إلى ربهم ينسلون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من أنت؟ فاني لأسمع كلاماً حسناً</w:t>
      </w:r>
      <w:r>
        <w:rPr>
          <w:rFonts w:eastAsia="Amiri" w:cs="Amiri" w:ascii="Amiri" w:hAnsi="Amiri"/>
          <w:color w:val="111111"/>
          <w:sz w:val="28"/>
          <w:szCs w:val="28"/>
          <w:rtl w:val="true"/>
          <w:lang w:bidi="ar-SA"/>
        </w:rPr>
        <w:t>.</w:t>
      </w:r>
      <w:bookmarkStart w:id="171" w:name="pg1864_23839"/>
    </w:p>
    <w:p>
      <w:pPr>
        <w:pStyle w:val="BookText"/>
        <w:rPr/>
      </w:pPr>
      <w:bookmarkEnd w:id="17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شقاوة أهل البلاء قلة معرفتهم بأولاد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 بن علي، وهذا قبر أبي، فأيّ انس آنس من قربه، وأيّ وحشةٍ تكون معه،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غاض دمعي عند نازلة إلّا جعلتك للبكاء سبباً</w:t>
      </w:r>
    </w:p>
    <w:p>
      <w:pPr>
        <w:pStyle w:val="BookText"/>
        <w:rPr/>
      </w:pPr>
      <w:r>
        <w:rPr>
          <w:rFonts w:ascii="Amiri" w:hAnsi="Amiri" w:eastAsia="Amiri" w:cs="Amiri"/>
          <w:color w:val="111111"/>
          <w:sz w:val="28"/>
          <w:sz w:val="28"/>
          <w:szCs w:val="28"/>
          <w:rtl w:val="true"/>
          <w:lang w:bidi="ar-SA"/>
        </w:rPr>
        <w:t>إني أجلّ ثرى حللت به من أن أرى بسواك مكتئباً</w:t>
      </w:r>
    </w:p>
    <w:p>
      <w:pPr>
        <w:pStyle w:val="BookText"/>
        <w:rPr/>
      </w:pPr>
      <w:r>
        <w:rPr>
          <w:rFonts w:ascii="Amiri" w:hAnsi="Amiri" w:eastAsia="Amiri" w:cs="Amiri"/>
          <w:color w:val="111111"/>
          <w:sz w:val="28"/>
          <w:sz w:val="28"/>
          <w:szCs w:val="28"/>
          <w:rtl w:val="true"/>
          <w:lang w:bidi="ar-SA"/>
        </w:rPr>
        <w:t>فاذا ذكرتك سامحتك به مني الدموع ففاضت‌فانسكبا</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وما تركت زيارة القبور مذ ذاك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2961922_3650668749"/>
      <w:bookmarkStart w:id="173" w:name="_Toc65"/>
      <w:bookmarkEnd w:id="172"/>
      <w:r>
        <w:rPr>
          <w:rtl w:val="true"/>
        </w:rPr>
        <w:t>بكاء المسلمين</w:t>
      </w:r>
      <w:r>
        <w:rPr>
          <w:rtl w:val="true"/>
        </w:rPr>
        <w:t>:</w:t>
      </w:r>
      <w:bookmarkEnd w:id="173"/>
    </w:p>
    <w:p>
      <w:pPr>
        <w:pStyle w:val="Heading4"/>
        <w:numPr>
          <w:ilvl w:val="3"/>
          <w:numId w:val="1"/>
        </w:numPr>
        <w:rPr/>
      </w:pPr>
      <w:bookmarkStart w:id="174" w:name="__RefHeading___Toc2961924_3650668749"/>
      <w:bookmarkStart w:id="175" w:name="_Toc66"/>
      <w:bookmarkEnd w:id="174"/>
      <w:r>
        <w:rPr>
          <w:rtl w:val="true"/>
        </w:rPr>
        <w:t>[</w:t>
      </w:r>
      <w:r>
        <w:rPr/>
        <w:t>1</w:t>
      </w:r>
      <w:r>
        <w:rPr>
          <w:rtl w:val="true"/>
        </w:rPr>
        <w:t xml:space="preserve">] </w:t>
      </w:r>
      <w:r>
        <w:rPr>
          <w:rtl w:val="true"/>
        </w:rPr>
        <w:t>بكاء المسلمين على فقد النبي</w:t>
      </w:r>
      <w:r>
        <w:rPr>
          <w:rtl w:val="true"/>
        </w:rPr>
        <w:t>:</w:t>
      </w:r>
      <w:bookmarkEnd w:id="175"/>
    </w:p>
    <w:p>
      <w:pPr>
        <w:pStyle w:val="BookText"/>
        <w:rPr/>
      </w:pPr>
      <w:r>
        <w:rPr>
          <w:rFonts w:ascii="Amiri" w:hAnsi="Amiri" w:eastAsia="Amiri" w:cs="Amiri"/>
          <w:color w:val="111111"/>
          <w:sz w:val="28"/>
          <w:sz w:val="28"/>
          <w:szCs w:val="28"/>
          <w:rtl w:val="true"/>
          <w:lang w:bidi="ar-SA"/>
        </w:rPr>
        <w:t>قال ابن أعثم الكوفي عند ذكر سقيفة بني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اجتمعوا وبكوا على فقد رسول اللَّه، فقال لهم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دمتم على هذا الحال فهو واللَّه الهلاك والبوار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2961926_3650668749"/>
      <w:bookmarkStart w:id="177" w:name="_Toc67"/>
      <w:bookmarkEnd w:id="176"/>
      <w:r>
        <w:rPr>
          <w:rtl w:val="true"/>
        </w:rPr>
        <w:t>بكاء الصحابة</w:t>
      </w:r>
      <w:r>
        <w:rPr>
          <w:rtl w:val="true"/>
        </w:rPr>
        <w:t>:</w:t>
      </w:r>
      <w:bookmarkEnd w:id="177"/>
    </w:p>
    <w:p>
      <w:pPr>
        <w:pStyle w:val="Heading4"/>
        <w:numPr>
          <w:ilvl w:val="3"/>
          <w:numId w:val="1"/>
        </w:numPr>
        <w:rPr/>
      </w:pPr>
      <w:bookmarkStart w:id="178" w:name="__RefHeading___Toc2961928_3650668749"/>
      <w:bookmarkStart w:id="179" w:name="_Toc68"/>
      <w:bookmarkEnd w:id="178"/>
      <w:r>
        <w:rPr>
          <w:rtl w:val="true"/>
        </w:rPr>
        <w:t>[</w:t>
      </w:r>
      <w:r>
        <w:rPr/>
        <w:t>1</w:t>
      </w:r>
      <w:r>
        <w:rPr>
          <w:rtl w:val="true"/>
        </w:rPr>
        <w:t xml:space="preserve">] </w:t>
      </w:r>
      <w:r>
        <w:rPr>
          <w:rtl w:val="true"/>
        </w:rPr>
        <w:t>بكاء الصحابة على أمير المؤمنين</w:t>
      </w:r>
      <w:r>
        <w:rPr>
          <w:rtl w:val="true"/>
        </w:rPr>
        <w:t>:</w:t>
      </w:r>
      <w:bookmarkEnd w:id="17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بكى على الإمام أمير المؤمنين وقائد الغر المحجلين علي بن أبي</w:t>
      </w:r>
      <w:bookmarkStart w:id="180" w:name="pg1864_23841"/>
    </w:p>
    <w:p>
      <w:pPr>
        <w:pStyle w:val="BookText"/>
        <w:rPr/>
      </w:pPr>
      <w:bookmarkEnd w:id="180"/>
      <w:r>
        <w:rPr>
          <w:rFonts w:ascii="Amiri" w:hAnsi="Amiri" w:eastAsia="Amiri" w:cs="Amiri"/>
          <w:color w:val="111111"/>
          <w:sz w:val="28"/>
          <w:sz w:val="28"/>
          <w:szCs w:val="28"/>
          <w:rtl w:val="true"/>
          <w:lang w:bidi="ar-SA"/>
        </w:rPr>
        <w:t>طالب العدو والصديقُ، وبكاه أهلُ الكوفة وأهل المدينة، بل بكاه الصحابةُ حينما وصلهم خبر استشهاد وصي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وخليفته، كما يرويه لنا العلّامة سبط ابن الجوزي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الصحابة خبره بكوا عليه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2961930_3650668749"/>
      <w:bookmarkStart w:id="182" w:name="_Toc69"/>
      <w:bookmarkEnd w:id="181"/>
      <w:r>
        <w:rPr>
          <w:rtl w:val="true"/>
        </w:rPr>
        <w:t>بكاء أهل المدينة</w:t>
      </w:r>
      <w:r>
        <w:rPr>
          <w:rtl w:val="true"/>
        </w:rPr>
        <w:t>:</w:t>
      </w:r>
      <w:bookmarkEnd w:id="182"/>
    </w:p>
    <w:p>
      <w:pPr>
        <w:pStyle w:val="Heading4"/>
        <w:numPr>
          <w:ilvl w:val="3"/>
          <w:numId w:val="1"/>
        </w:numPr>
        <w:rPr/>
      </w:pPr>
      <w:bookmarkStart w:id="183" w:name="__RefHeading___Toc2961932_3650668749"/>
      <w:bookmarkStart w:id="184" w:name="_Toc70"/>
      <w:bookmarkEnd w:id="183"/>
      <w:r>
        <w:rPr>
          <w:rtl w:val="true"/>
        </w:rPr>
        <w:t>[</w:t>
      </w:r>
      <w:r>
        <w:rPr/>
        <w:t>1</w:t>
      </w:r>
      <w:r>
        <w:rPr>
          <w:rtl w:val="true"/>
        </w:rPr>
        <w:t xml:space="preserve">] </w:t>
      </w:r>
      <w:r>
        <w:rPr>
          <w:rtl w:val="true"/>
        </w:rPr>
        <w:t>بكاء أهل المدينة على النبي</w:t>
      </w:r>
      <w:r>
        <w:rPr>
          <w:rtl w:val="true"/>
        </w:rPr>
        <w:t>:</w:t>
      </w:r>
      <w:bookmarkEnd w:id="184"/>
    </w:p>
    <w:p>
      <w:pPr>
        <w:pStyle w:val="BookText"/>
        <w:rPr/>
      </w:pPr>
      <w:r>
        <w:rPr>
          <w:rFonts w:ascii="Amiri" w:hAnsi="Amiri" w:eastAsia="Amiri" w:cs="Amiri"/>
          <w:color w:val="111111"/>
          <w:sz w:val="28"/>
          <w:sz w:val="28"/>
          <w:szCs w:val="28"/>
          <w:rtl w:val="true"/>
          <w:lang w:bidi="ar-SA"/>
        </w:rPr>
        <w:t>قال أبو ذؤيب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ولأهلها ضجيج بالبكاء كضجيج الحجيج أهلّوا بالإحرام، فقلت 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2961934_3650668749"/>
      <w:bookmarkStart w:id="186" w:name="_Toc71"/>
      <w:bookmarkEnd w:id="185"/>
      <w:r>
        <w:rPr>
          <w:rtl w:val="true"/>
        </w:rPr>
        <w:t>[</w:t>
      </w:r>
      <w:r>
        <w:rPr/>
        <w:t>2</w:t>
      </w:r>
      <w:r>
        <w:rPr>
          <w:rtl w:val="true"/>
        </w:rPr>
        <w:t xml:space="preserve">] </w:t>
      </w:r>
      <w:r>
        <w:rPr>
          <w:rtl w:val="true"/>
        </w:rPr>
        <w:t>بكاء أهل المدينة سبعة أيام على الحسن عليه السلام</w:t>
      </w:r>
      <w:r>
        <w:rPr>
          <w:rtl w:val="true"/>
        </w:rPr>
        <w:t>:</w:t>
      </w:r>
      <w:bookmarkEnd w:id="18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عساكر بسنده عن ابن أبي نجيح،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على الحسن بن علي بمكة والمدينة سبعاً النساء والصبيان والرجال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187" w:name="pg1864_23843"/>
    </w:p>
    <w:p>
      <w:pPr>
        <w:pStyle w:val="Heading4"/>
        <w:numPr>
          <w:ilvl w:val="3"/>
          <w:numId w:val="1"/>
        </w:numPr>
        <w:rPr/>
      </w:pPr>
      <w:bookmarkStart w:id="188" w:name="__RefHeading___Toc2961936_3650668749"/>
      <w:bookmarkStart w:id="189" w:name="_Toc72"/>
      <w:bookmarkEnd w:id="187"/>
      <w:bookmarkEnd w:id="188"/>
      <w:r>
        <w:rPr>
          <w:rtl w:val="true"/>
        </w:rPr>
        <w:t>[</w:t>
      </w:r>
      <w:r>
        <w:rPr/>
        <w:t>3</w:t>
      </w:r>
      <w:r>
        <w:rPr>
          <w:rtl w:val="true"/>
        </w:rPr>
        <w:t xml:space="preserve">] </w:t>
      </w:r>
      <w:r>
        <w:rPr>
          <w:rtl w:val="true"/>
        </w:rPr>
        <w:t>بكاء أهل المدينة وتعطيل الأسواق على الإمام الحسن</w:t>
      </w:r>
      <w:r>
        <w:rPr>
          <w:rtl w:val="true"/>
        </w:rPr>
        <w:t>:</w:t>
      </w:r>
      <w:bookmarkEnd w:id="189"/>
    </w:p>
    <w:p>
      <w:pPr>
        <w:pStyle w:val="BookText"/>
        <w:rPr/>
      </w:pPr>
      <w:r>
        <w:rPr>
          <w:rFonts w:ascii="Amiri" w:hAnsi="Amiri" w:eastAsia="Amiri" w:cs="Amiri"/>
          <w:color w:val="111111"/>
          <w:sz w:val="28"/>
          <w:sz w:val="28"/>
          <w:szCs w:val="28"/>
          <w:rtl w:val="true"/>
          <w:lang w:bidi="ar-SA"/>
        </w:rPr>
        <w:t>وعطل أهل المدينة أسواقهم إضافةً إلى بكائهم على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ابن سعد بسنده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الناس يبكون على حسن ابن علي سبعاً ما تقوم الأسواق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عساكر أيضاً بسنده عن عبيد اللَّه بن مرداس، عن أبيه، عن الحسن بن محمد بن الحنفية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الحسن ارتجت المدينة صياحاً فلا يلفى أحد إلّاباكياً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2961938_3650668749"/>
      <w:bookmarkStart w:id="191" w:name="_Toc73"/>
      <w:bookmarkEnd w:id="190"/>
      <w:r>
        <w:rPr>
          <w:rtl w:val="true"/>
        </w:rPr>
        <w:t>بكاء ونوح نساء بني هاشم</w:t>
      </w:r>
      <w:r>
        <w:rPr>
          <w:rtl w:val="true"/>
        </w:rPr>
        <w:t>:</w:t>
      </w:r>
      <w:bookmarkEnd w:id="191"/>
    </w:p>
    <w:p>
      <w:pPr>
        <w:pStyle w:val="Heading4"/>
        <w:numPr>
          <w:ilvl w:val="3"/>
          <w:numId w:val="1"/>
        </w:numPr>
        <w:rPr/>
      </w:pPr>
      <w:bookmarkStart w:id="192" w:name="__RefHeading___Toc2961940_3650668749"/>
      <w:bookmarkStart w:id="193" w:name="_Toc74"/>
      <w:bookmarkEnd w:id="192"/>
      <w:r>
        <w:rPr>
          <w:rtl w:val="true"/>
        </w:rPr>
        <w:t>[</w:t>
      </w:r>
      <w:r>
        <w:rPr/>
        <w:t>1</w:t>
      </w:r>
      <w:r>
        <w:rPr>
          <w:rtl w:val="true"/>
        </w:rPr>
        <w:t xml:space="preserve">] </w:t>
      </w:r>
      <w:r>
        <w:rPr>
          <w:rtl w:val="true"/>
        </w:rPr>
        <w:t>نوح نساء بني هاشم على الحسن بن علي</w:t>
      </w:r>
      <w:r>
        <w:rPr>
          <w:rtl w:val="true"/>
        </w:rPr>
        <w:t>:</w:t>
      </w:r>
      <w:bookmarkEnd w:id="19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الحاكم بسنده عن أم بكر بنت المسور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نساء بني هاشم النوح عليه شهراً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bookmarkStart w:id="194" w:name="pg1864_23845"/>
    </w:p>
    <w:p>
      <w:pPr>
        <w:pStyle w:val="BookText"/>
        <w:rPr/>
      </w:pPr>
      <w:bookmarkEnd w:id="194"/>
      <w:r>
        <w:rPr>
          <w:rFonts w:ascii="Amiri" w:hAnsi="Amiri" w:eastAsia="Amiri" w:cs="Amiri"/>
          <w:color w:val="111111"/>
          <w:sz w:val="28"/>
          <w:sz w:val="28"/>
          <w:szCs w:val="28"/>
          <w:rtl w:val="true"/>
          <w:lang w:bidi="ar-SA"/>
        </w:rPr>
        <w:t>وزاد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ولبسوا الحداد سنة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2961942_3650668749"/>
      <w:bookmarkStart w:id="196" w:name="_Toc75"/>
      <w:bookmarkEnd w:id="195"/>
      <w:r>
        <w:rPr>
          <w:rtl w:val="true"/>
        </w:rPr>
        <w:t>بكاء أهل الشام</w:t>
      </w:r>
      <w:r>
        <w:rPr>
          <w:rtl w:val="true"/>
        </w:rPr>
        <w:t>:</w:t>
      </w:r>
      <w:bookmarkEnd w:id="196"/>
    </w:p>
    <w:p>
      <w:pPr>
        <w:pStyle w:val="Heading4"/>
        <w:numPr>
          <w:ilvl w:val="3"/>
          <w:numId w:val="1"/>
        </w:numPr>
        <w:rPr/>
      </w:pPr>
      <w:bookmarkStart w:id="197" w:name="__RefHeading___Toc2961944_3650668749"/>
      <w:bookmarkStart w:id="198" w:name="_Toc76"/>
      <w:bookmarkEnd w:id="197"/>
      <w:r>
        <w:rPr>
          <w:rtl w:val="true"/>
        </w:rPr>
        <w:t>[</w:t>
      </w:r>
      <w:r>
        <w:rPr/>
        <w:t>1</w:t>
      </w:r>
      <w:r>
        <w:rPr>
          <w:rtl w:val="true"/>
        </w:rPr>
        <w:t xml:space="preserve">] </w:t>
      </w:r>
      <w:r>
        <w:rPr>
          <w:rtl w:val="true"/>
        </w:rPr>
        <w:t>البكاء والنياحة على الحسين عليه السلام في الشام</w:t>
      </w:r>
      <w:r>
        <w:rPr>
          <w:rtl w:val="true"/>
        </w:rPr>
        <w:t>:</w:t>
      </w:r>
      <w:bookmarkEnd w:id="198"/>
    </w:p>
    <w:p>
      <w:pPr>
        <w:pStyle w:val="BookText"/>
        <w:rPr/>
      </w:pPr>
      <w:r>
        <w:rPr>
          <w:rFonts w:ascii="Amiri" w:hAnsi="Amiri" w:eastAsia="Amiri" w:cs="Amiri"/>
          <w:color w:val="111111"/>
          <w:sz w:val="28"/>
          <w:sz w:val="28"/>
          <w:szCs w:val="28"/>
          <w:rtl w:val="true"/>
          <w:lang w:bidi="ar-SA"/>
        </w:rPr>
        <w:t>لما أدخل اسارى آل محمد على يزيد بن معاوية في الشام، أمر يزيد بالخاطب أن يصعد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المنبر فخبّر الناس بمساوى الحسين وعلي وما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الخاطب المنبر فحمد اللَّه وأثنى عليه، ثم أكثر الوقيعة في علي والحسين، وأطنب في تقريظ معاوية ويزيد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فصاح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أيها الخاطب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أشتريت مرضاة المخلوق بسخط 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ثم 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أتاذن لي أن أصعد هذه الأعواد فاتكلم بكلام فيه رضا اللَّه، ورضا هؤلاء الجلساء وأجر وثواب، فأبي يزيد ذلك،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إئذن له ليصعد المنبر لعلنا نسمع منه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صعد المنبر لم ينزل إلّابفضيحتي أو بفضيحة آل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 يزالو به حتى صعد المنبر، فحمد اللَّه وأثنى عليه، ثم خطب خطبة أبكى فيها العيون وأوجل منها القلوب، ثم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لم يعرفني أنبأته بحسبي</w:t>
      </w:r>
      <w:bookmarkStart w:id="199" w:name="pg1864_23847"/>
    </w:p>
    <w:p>
      <w:pPr>
        <w:pStyle w:val="BookText"/>
        <w:rPr/>
      </w:pPr>
      <w:bookmarkEnd w:id="199"/>
      <w:r>
        <w:rPr>
          <w:rFonts w:ascii="Amiri" w:hAnsi="Amiri" w:eastAsia="Amiri" w:cs="Amiri"/>
          <w:color w:val="111111"/>
          <w:sz w:val="28"/>
          <w:sz w:val="28"/>
          <w:szCs w:val="28"/>
          <w:rtl w:val="true"/>
          <w:lang w:bidi="ar-SA"/>
        </w:rPr>
        <w:t>ونسبي،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مكة ومنى وزمزم والصفا، أَنا ابن خير من حج وطاف وسعى ولبىّ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صلّى بملائكة السماء، أنا ابن فاطمة الزهراء، أنا ابن سيدة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يعيد ذلك حتى ضّج الناس بالبكاء والنحيب، قال وخشي يزيد أن تكون فتنه فأمر المؤذن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عنا هذا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المؤذن قال اللَّه أكبر،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أكبر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المؤذن أشهد أن محمداً رسول اللَّه، التفت علي بن الحسين من فوق المنبر إلى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هذا جدي أم جدك؟</w:t>
      </w:r>
    </w:p>
    <w:p>
      <w:pPr>
        <w:pStyle w:val="BookText"/>
        <w:rPr/>
      </w:pPr>
      <w:r>
        <w:rPr>
          <w:rFonts w:ascii="Amiri" w:hAnsi="Amiri" w:eastAsia="Amiri" w:cs="Amiri"/>
          <w:color w:val="111111"/>
          <w:sz w:val="28"/>
          <w:sz w:val="28"/>
          <w:szCs w:val="28"/>
          <w:rtl w:val="true"/>
          <w:lang w:bidi="ar-SA"/>
        </w:rPr>
        <w:t xml:space="preserve">فإن زعمت أنه جدك فقد كذبت وكفرت، وإن زعمت أنه جدي فلم قتلت عترته، فلما فرغ المؤذن من الأذان والإقامة تقدم يزيد يصلي بالناس صلاة الظهر، فلما فرغ من صلاته أمر بعلي بن الحسين وأخواته وعماته رضوان اللَّه عليهم ففرغ لهم دار فنزلوها، وأقاموا أياماً يبكون وينوحون على الحسين رضي اللَّه عنه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2961946_3650668749"/>
      <w:bookmarkStart w:id="201" w:name="_Toc77"/>
      <w:bookmarkEnd w:id="200"/>
      <w:r>
        <w:rPr>
          <w:rtl w:val="true"/>
        </w:rPr>
        <w:t>بكاء ابن عباس</w:t>
      </w:r>
      <w:r>
        <w:rPr>
          <w:rtl w:val="true"/>
        </w:rPr>
        <w:t>:</w:t>
      </w:r>
      <w:bookmarkEnd w:id="201"/>
    </w:p>
    <w:p>
      <w:pPr>
        <w:pStyle w:val="Heading4"/>
        <w:numPr>
          <w:ilvl w:val="3"/>
          <w:numId w:val="1"/>
        </w:numPr>
        <w:rPr/>
      </w:pPr>
      <w:bookmarkStart w:id="202" w:name="__RefHeading___Toc2961948_3650668749"/>
      <w:bookmarkStart w:id="203" w:name="_Toc78"/>
      <w:bookmarkEnd w:id="202"/>
      <w:r>
        <w:rPr>
          <w:rtl w:val="true"/>
        </w:rPr>
        <w:t>[</w:t>
      </w:r>
      <w:r>
        <w:rPr/>
        <w:t>1</w:t>
      </w:r>
      <w:r>
        <w:rPr>
          <w:rtl w:val="true"/>
        </w:rPr>
        <w:t xml:space="preserve">] </w:t>
      </w:r>
      <w:r>
        <w:rPr>
          <w:rtl w:val="true"/>
        </w:rPr>
        <w:t>بكاء ابن عباس على الإمام الحسن بن علي</w:t>
      </w:r>
      <w:r>
        <w:rPr>
          <w:rtl w:val="true"/>
        </w:rPr>
        <w:t>:</w:t>
      </w:r>
      <w:bookmarkEnd w:id="20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سنة إحدى وخمسين، مرض الحسن بن علي مرضه الذي مات فيه، فكتب عامل المدينة إلى معاوية يخبره بشكاية الحسن، 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ألّا يمضي يوم يمرّبي إلّايأتيني فيه خبره فافعل، فلم يزل يكتب إليه بحاله حتى توفي، فكتب إليه بذلك، فلما أتاه الخبر أظهر فرحاً</w:t>
      </w:r>
      <w:bookmarkStart w:id="204" w:name="pg1864_23849"/>
    </w:p>
    <w:p>
      <w:pPr>
        <w:pStyle w:val="BookText"/>
        <w:rPr/>
      </w:pPr>
      <w:bookmarkEnd w:id="204"/>
      <w:r>
        <w:rPr>
          <w:rFonts w:ascii="Amiri" w:hAnsi="Amiri" w:eastAsia="Amiri" w:cs="Amiri"/>
          <w:color w:val="111111"/>
          <w:sz w:val="28"/>
          <w:sz w:val="28"/>
          <w:szCs w:val="28"/>
          <w:rtl w:val="true"/>
          <w:lang w:bidi="ar-SA"/>
        </w:rPr>
        <w:t>وسروراً، حتى سجد وسجد من كان معه، فبلغ ذلك عبد اللَّه بن عباس وكان بالشام يومئذٍ، فدخل على معاوية، فلما جلس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هلك الحسن بن علي،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هلك إنا للَّه‌وإنا إليه راجعون ترجيعاً مكرراً، وقد بلغني الذي أظهرت من الفرح والسرور لوفاته، أما واللَّه ما سدّ جسده حفرتك، ولا زاد نقصان أجله في عمرك، ولقد مات وهو خير منك، ولئن أصبنا به لقد أصبنا بمن كان خيراً منه،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 اللَّه مصيبته، وخلف علينا من بعده أحسن الخلافة، ثم شهق ابن عباس وبكى، وبكى من حضر في المجلس وبكى معاوية، فما رأيت يوماً أكثر باكياً من ذلك اليوم،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أنه ترك بنين صغاراً،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كان صغيراً فكبر،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له من العمر؟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الحسن أعظم من يجهل أحد مولده، قال فسكت معاوية يسيراً،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سيد قومك من بعده، فقال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أبقى اللَّه أبا عبد اللَّه الحسين فلا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2961950_3650668749"/>
      <w:bookmarkStart w:id="206" w:name="_Toc79"/>
      <w:bookmarkEnd w:id="205"/>
      <w:r>
        <w:rPr>
          <w:rtl w:val="true"/>
        </w:rPr>
        <w:t>[</w:t>
      </w:r>
      <w:r>
        <w:rPr/>
        <w:t>2</w:t>
      </w:r>
      <w:r>
        <w:rPr>
          <w:rtl w:val="true"/>
        </w:rPr>
        <w:t xml:space="preserve">] </w:t>
      </w:r>
      <w:r>
        <w:rPr>
          <w:rtl w:val="true"/>
        </w:rPr>
        <w:t>بكاء ابن عباس على الإمام الحسين عليه السلام</w:t>
      </w:r>
      <w:r>
        <w:rPr>
          <w:rtl w:val="true"/>
        </w:rPr>
        <w:t>:</w:t>
      </w:r>
      <w:bookmarkEnd w:id="20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قتل الحسين لم يزل ابن عباس</w:t>
      </w:r>
      <w:bookmarkStart w:id="207" w:name="pg1864_23851"/>
    </w:p>
    <w:p>
      <w:pPr>
        <w:pStyle w:val="BookText"/>
        <w:rPr/>
      </w:pPr>
      <w:bookmarkEnd w:id="207"/>
      <w:r>
        <w:rPr>
          <w:rFonts w:ascii="Amiri" w:hAnsi="Amiri" w:eastAsia="Amiri" w:cs="Amiri"/>
          <w:color w:val="111111"/>
          <w:sz w:val="28"/>
          <w:sz w:val="28"/>
          <w:szCs w:val="28"/>
          <w:rtl w:val="true"/>
          <w:lang w:bidi="ar-SA"/>
        </w:rPr>
        <w:t xml:space="preserve">يبكي عليه حتى ذهب بصره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2961952_3650668749"/>
      <w:bookmarkStart w:id="209" w:name="_Toc80"/>
      <w:bookmarkEnd w:id="208"/>
      <w:r>
        <w:rPr>
          <w:rtl w:val="true"/>
        </w:rPr>
        <w:t>بكاء أبي بكر</w:t>
      </w:r>
      <w:r>
        <w:rPr>
          <w:rtl w:val="true"/>
        </w:rPr>
        <w:t>:</w:t>
      </w:r>
      <w:bookmarkEnd w:id="209"/>
    </w:p>
    <w:p>
      <w:pPr>
        <w:pStyle w:val="Heading4"/>
        <w:numPr>
          <w:ilvl w:val="3"/>
          <w:numId w:val="1"/>
        </w:numPr>
        <w:rPr/>
      </w:pPr>
      <w:bookmarkStart w:id="210" w:name="__RefHeading___Toc2961954_3650668749"/>
      <w:bookmarkStart w:id="211" w:name="_Toc81"/>
      <w:bookmarkEnd w:id="210"/>
      <w:r>
        <w:rPr>
          <w:rtl w:val="true"/>
        </w:rPr>
        <w:t>[</w:t>
      </w:r>
      <w:r>
        <w:rPr/>
        <w:t>1</w:t>
      </w:r>
      <w:r>
        <w:rPr>
          <w:rtl w:val="true"/>
        </w:rPr>
        <w:t xml:space="preserve">] </w:t>
      </w:r>
      <w:r>
        <w:rPr>
          <w:rtl w:val="true"/>
        </w:rPr>
        <w:t>بكاء أبي بكر على رسول اللَّه صلى الله عليه و آله</w:t>
      </w:r>
      <w:r>
        <w:rPr>
          <w:rtl w:val="true"/>
        </w:rPr>
        <w:t>:</w:t>
      </w:r>
      <w:bookmarkEnd w:id="211"/>
    </w:p>
    <w:p>
      <w:pPr>
        <w:pStyle w:val="BookText"/>
        <w:rPr/>
      </w:pPr>
      <w:r>
        <w:rPr>
          <w:rFonts w:ascii="Amiri" w:hAnsi="Amiri" w:eastAsia="Amiri" w:cs="Amiri"/>
          <w:color w:val="111111"/>
          <w:sz w:val="28"/>
          <w:sz w:val="28"/>
          <w:szCs w:val="28"/>
          <w:rtl w:val="true"/>
          <w:lang w:bidi="ar-SA"/>
        </w:rPr>
        <w:t>قال عبد اللَّه حسن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أنه لما توفي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بلغه الخبر، فدخل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عن وجهه، ثم أكب عليه فقبّله، ثم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طبت حيّاً وميتاً، اذكرنا يا محمد عند ربك ولنكن من بالك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جبهته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نبياه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قبّله ثلاثاً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صفياه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قبّله ثلاثاً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خليلاه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النسائي في السنن عن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أقبل على فرس من مسكنه بالسنح حتى نزل فدخل المسجد، فلم يكلم‌الناس حتى دخل على عائشة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مسّجى ببرد حبرة، فكشف عن وجهه، ثم أكّب عليه فقبّله وبكى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أنت واللَّه لا يجمع اللَّه عليك موتتين أبداً،</w:t>
      </w:r>
      <w:bookmarkStart w:id="212" w:name="pg1864_23854"/>
    </w:p>
    <w:p>
      <w:pPr>
        <w:pStyle w:val="BookText"/>
        <w:rPr/>
      </w:pPr>
      <w:bookmarkEnd w:id="212"/>
      <w:r>
        <w:rPr>
          <w:rFonts w:ascii="Amiri" w:hAnsi="Amiri" w:eastAsia="Amiri" w:cs="Amiri"/>
          <w:color w:val="111111"/>
          <w:sz w:val="28"/>
          <w:sz w:val="28"/>
          <w:szCs w:val="28"/>
          <w:rtl w:val="true"/>
          <w:lang w:bidi="ar-SA"/>
        </w:rPr>
        <w:t xml:space="preserve">أمّا الموتة التي كتب اللَّه عليك فقد مُتَّها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2961956_3650668749"/>
      <w:bookmarkStart w:id="214" w:name="_Toc82"/>
      <w:bookmarkEnd w:id="213"/>
      <w:r>
        <w:rPr>
          <w:rtl w:val="true"/>
        </w:rPr>
        <w:t>بكاء عمر بن الخطاب</w:t>
      </w:r>
      <w:r>
        <w:rPr>
          <w:rtl w:val="true"/>
        </w:rPr>
        <w:t>:</w:t>
      </w:r>
      <w:bookmarkEnd w:id="214"/>
    </w:p>
    <w:p>
      <w:pPr>
        <w:pStyle w:val="Heading4"/>
        <w:numPr>
          <w:ilvl w:val="3"/>
          <w:numId w:val="1"/>
        </w:numPr>
        <w:rPr/>
      </w:pPr>
      <w:bookmarkStart w:id="215" w:name="__RefHeading___Toc2961958_3650668749"/>
      <w:bookmarkStart w:id="216" w:name="_Toc83"/>
      <w:bookmarkEnd w:id="215"/>
      <w:r>
        <w:rPr>
          <w:rtl w:val="true"/>
        </w:rPr>
        <w:t>[</w:t>
      </w:r>
      <w:r>
        <w:rPr/>
        <w:t>1</w:t>
      </w:r>
      <w:r>
        <w:rPr>
          <w:rtl w:val="true"/>
        </w:rPr>
        <w:t xml:space="preserve">] </w:t>
      </w:r>
      <w:r>
        <w:rPr>
          <w:rtl w:val="true"/>
        </w:rPr>
        <w:t>بكاء عمر بن الخطاب على رسول اللَّه صلى الله عليه و آله</w:t>
      </w:r>
      <w:r>
        <w:rPr>
          <w:rtl w:val="true"/>
        </w:rPr>
        <w:t>:</w:t>
      </w:r>
      <w:bookmarkEnd w:id="216"/>
    </w:p>
    <w:p>
      <w:pPr>
        <w:pStyle w:val="BookText"/>
        <w:rPr/>
      </w:pPr>
      <w:r>
        <w:rPr>
          <w:rFonts w:ascii="Amiri" w:hAnsi="Amiri" w:eastAsia="Amiri" w:cs="Amiri"/>
          <w:color w:val="111111"/>
          <w:sz w:val="28"/>
          <w:sz w:val="28"/>
          <w:szCs w:val="28"/>
          <w:rtl w:val="true"/>
          <w:lang w:bidi="ar-SA"/>
        </w:rPr>
        <w:t>وقال في صدق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تحقّق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 جذع تخطب الناس عليه، فلما كثروا واتخذت منبراً لتسمعهم حنّ الجذع لفراقك حتى جعلت يدك عليه فسكن، فأمتك أولى بالحنين عليك حين فارقتهم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2961960_3650668749"/>
      <w:bookmarkStart w:id="218" w:name="_Toc84"/>
      <w:bookmarkEnd w:id="217"/>
      <w:r>
        <w:rPr>
          <w:rtl w:val="true"/>
        </w:rPr>
        <w:t>بكاء بلال الحبشي</w:t>
      </w:r>
      <w:r>
        <w:rPr>
          <w:rtl w:val="true"/>
        </w:rPr>
        <w:t>:</w:t>
      </w:r>
      <w:bookmarkEnd w:id="218"/>
    </w:p>
    <w:p>
      <w:pPr>
        <w:pStyle w:val="Heading4"/>
        <w:numPr>
          <w:ilvl w:val="3"/>
          <w:numId w:val="1"/>
        </w:numPr>
        <w:rPr/>
      </w:pPr>
      <w:bookmarkStart w:id="219" w:name="__RefHeading___Toc2961962_3650668749"/>
      <w:bookmarkStart w:id="220" w:name="_Toc85"/>
      <w:bookmarkEnd w:id="219"/>
      <w:r>
        <w:rPr>
          <w:rtl w:val="true"/>
        </w:rPr>
        <w:t>[</w:t>
      </w:r>
      <w:r>
        <w:rPr/>
        <w:t>1</w:t>
      </w:r>
      <w:r>
        <w:rPr>
          <w:rtl w:val="true"/>
        </w:rPr>
        <w:t xml:space="preserve">] </w:t>
      </w:r>
      <w:r>
        <w:rPr>
          <w:rtl w:val="true"/>
        </w:rPr>
        <w:t>بكاء بلال الحبشي عند قبر النبي صلى الله عليه و آله</w:t>
      </w:r>
      <w:r>
        <w:rPr>
          <w:rtl w:val="true"/>
        </w:rPr>
        <w:t>:</w:t>
      </w:r>
      <w:bookmarkEnd w:id="220"/>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بلالًا رأى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منامه وهو يقول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هذه الجفوة يا بلال؟ ما آن لك أن تزورنا؟ فانتبه حزيناً، فركب إلى المدينة فأتى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يبكي عنده، ويتمرّغ عليه، فأقبل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يقبلهما ويضمّهما،</w:t>
      </w:r>
      <w:bookmarkStart w:id="221" w:name="pg1864_23855"/>
    </w:p>
    <w:p>
      <w:pPr>
        <w:pStyle w:val="BookText"/>
        <w:rPr/>
      </w:pPr>
      <w:bookmarkEnd w:id="221"/>
      <w:r>
        <w:rPr>
          <w:rFonts w:ascii="Amiri" w:hAnsi="Amiri" w:eastAsia="Amiri" w:cs="Amiri"/>
          <w:color w:val="111111"/>
          <w:sz w:val="28"/>
          <w:sz w:val="28"/>
          <w:szCs w:val="28"/>
          <w:rtl w:val="true"/>
          <w:lang w:bidi="ar-SA"/>
        </w:rPr>
        <w:t>فقالا له نشتهي أن تؤذن في السحر، فعلا سطح المسجد، فلما قال اللَّه اكبر اللَّه اكبر، إرتجّت المدينة، فلمّا قال أشهد أن لا إله إلّااللَّه زادت رجتها،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خرج النساء من خدورهن، فما رؤي يوم أكثر باكياً وباكية من ذلك اليوم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2961964_3650668749"/>
      <w:bookmarkStart w:id="223" w:name="_Toc86"/>
      <w:bookmarkEnd w:id="222"/>
      <w:r>
        <w:rPr>
          <w:rtl w:val="true"/>
        </w:rPr>
        <w:t>بكاء أبي هريرة</w:t>
      </w:r>
      <w:r>
        <w:rPr>
          <w:rtl w:val="true"/>
        </w:rPr>
        <w:t>:</w:t>
      </w:r>
      <w:bookmarkEnd w:id="223"/>
    </w:p>
    <w:p>
      <w:pPr>
        <w:pStyle w:val="Heading4"/>
        <w:numPr>
          <w:ilvl w:val="3"/>
          <w:numId w:val="1"/>
        </w:numPr>
        <w:rPr/>
      </w:pPr>
      <w:bookmarkStart w:id="224" w:name="__RefHeading___Toc2961966_3650668749"/>
      <w:bookmarkStart w:id="225" w:name="_Toc87"/>
      <w:bookmarkEnd w:id="224"/>
      <w:r>
        <w:rPr>
          <w:rtl w:val="true"/>
        </w:rPr>
        <w:t>[</w:t>
      </w:r>
      <w:r>
        <w:rPr/>
        <w:t>1</w:t>
      </w:r>
      <w:r>
        <w:rPr>
          <w:rtl w:val="true"/>
        </w:rPr>
        <w:t xml:space="preserve">] </w:t>
      </w:r>
      <w:r>
        <w:rPr>
          <w:rtl w:val="true"/>
        </w:rPr>
        <w:t>بكاء أبي هريرة على الإمام الحسن عليه السلام</w:t>
      </w:r>
      <w:r>
        <w:rPr>
          <w:rtl w:val="true"/>
        </w:rPr>
        <w:t>:</w:t>
      </w:r>
      <w:bookmarkEnd w:id="225"/>
    </w:p>
    <w:p>
      <w:pPr>
        <w:pStyle w:val="BookText"/>
        <w:rPr/>
      </w:pPr>
      <w:r>
        <w:rPr>
          <w:rFonts w:ascii="Amiri" w:hAnsi="Amiri" w:eastAsia="Amiri" w:cs="Amiri"/>
          <w:color w:val="111111"/>
          <w:sz w:val="28"/>
          <w:sz w:val="28"/>
          <w:szCs w:val="28"/>
          <w:rtl w:val="true"/>
          <w:lang w:bidi="ar-SA"/>
        </w:rPr>
        <w:t>روى ابن عساكر بسنده عن مساور مولى بني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هريرة قائماً على باب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مات الحسن بن علي ويبكي وينادي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مات اليوم حبّ رسول اللَّه صلى اللَّه عليه وسلم فابكوا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2961968_3650668749"/>
      <w:bookmarkStart w:id="227" w:name="_Toc88"/>
      <w:bookmarkEnd w:id="226"/>
      <w:r>
        <w:rPr>
          <w:rtl w:val="true"/>
        </w:rPr>
        <w:t>بكاء سعيد بن العاص</w:t>
      </w:r>
      <w:r>
        <w:rPr>
          <w:rtl w:val="true"/>
        </w:rPr>
        <w:t>:</w:t>
      </w:r>
      <w:bookmarkEnd w:id="227"/>
    </w:p>
    <w:p>
      <w:pPr>
        <w:pStyle w:val="Heading4"/>
        <w:numPr>
          <w:ilvl w:val="3"/>
          <w:numId w:val="1"/>
        </w:numPr>
        <w:rPr/>
      </w:pPr>
      <w:bookmarkStart w:id="228" w:name="__RefHeading___Toc2961970_3650668749"/>
      <w:bookmarkStart w:id="229" w:name="_Toc89"/>
      <w:bookmarkEnd w:id="228"/>
      <w:r>
        <w:rPr>
          <w:rtl w:val="true"/>
        </w:rPr>
        <w:t>[</w:t>
      </w:r>
      <w:r>
        <w:rPr/>
        <w:t>1</w:t>
      </w:r>
      <w:r>
        <w:rPr>
          <w:rtl w:val="true"/>
        </w:rPr>
        <w:t xml:space="preserve">] </w:t>
      </w:r>
      <w:r>
        <w:rPr>
          <w:rtl w:val="true"/>
        </w:rPr>
        <w:t>بكاء سعيد بن العاص على الإمام الحسن عليه السلام</w:t>
      </w:r>
      <w:r>
        <w:rPr>
          <w:rtl w:val="true"/>
        </w:rPr>
        <w:t>:</w:t>
      </w:r>
      <w:bookmarkEnd w:id="229"/>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مسلمة عن محارب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الحسن بن علي سنة خمسين لخمس خلون من ربيع الأول</w:t>
      </w:r>
      <w:bookmarkStart w:id="230" w:name="pg1864_23857"/>
    </w:p>
    <w:p>
      <w:pPr>
        <w:pStyle w:val="BookText"/>
        <w:rPr/>
      </w:pPr>
      <w:bookmarkEnd w:id="230"/>
      <w:r>
        <w:rPr>
          <w:rFonts w:ascii="Amiri" w:hAnsi="Amiri" w:eastAsia="Amiri" w:cs="Amiri"/>
          <w:color w:val="111111"/>
          <w:sz w:val="28"/>
          <w:sz w:val="28"/>
          <w:szCs w:val="28"/>
          <w:rtl w:val="true"/>
          <w:lang w:bidi="ar-SA"/>
        </w:rPr>
        <w:t xml:space="preserve">وهو ابن ست واربعين سنة، وصلى عليه سعيد بن العاص، وكان يبكي عليه، وكان مرضه أربعين يوماً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2961972_3650668749"/>
      <w:bookmarkStart w:id="232" w:name="_Toc90"/>
      <w:bookmarkEnd w:id="231"/>
      <w:r>
        <w:rPr>
          <w:rtl w:val="true"/>
        </w:rPr>
        <w:t>بكاء معاوية</w:t>
      </w:r>
      <w:r>
        <w:rPr>
          <w:rtl w:val="true"/>
        </w:rPr>
        <w:t>:</w:t>
      </w:r>
      <w:bookmarkEnd w:id="232"/>
    </w:p>
    <w:p>
      <w:pPr>
        <w:pStyle w:val="Heading4"/>
        <w:numPr>
          <w:ilvl w:val="3"/>
          <w:numId w:val="1"/>
        </w:numPr>
        <w:rPr/>
      </w:pPr>
      <w:bookmarkStart w:id="233" w:name="__RefHeading___Toc2961974_3650668749"/>
      <w:bookmarkStart w:id="234" w:name="_Toc91"/>
      <w:bookmarkEnd w:id="233"/>
      <w:r>
        <w:rPr>
          <w:rtl w:val="true"/>
        </w:rPr>
        <w:t>[</w:t>
      </w:r>
      <w:r>
        <w:rPr/>
        <w:t>1</w:t>
      </w:r>
      <w:r>
        <w:rPr>
          <w:rtl w:val="true"/>
        </w:rPr>
        <w:t xml:space="preserve">] </w:t>
      </w:r>
      <w:r>
        <w:rPr>
          <w:rtl w:val="true"/>
        </w:rPr>
        <w:t>بكاء معاوية ومن حضر مجلسه على علي عليه السلام</w:t>
      </w:r>
      <w:r>
        <w:rPr>
          <w:rtl w:val="true"/>
        </w:rPr>
        <w:t>:</w:t>
      </w:r>
      <w:bookmarkEnd w:id="234"/>
    </w:p>
    <w:p>
      <w:pPr>
        <w:pStyle w:val="BookText"/>
        <w:rPr/>
      </w:pPr>
      <w:r>
        <w:rPr>
          <w:rFonts w:ascii="Amiri" w:hAnsi="Amiri" w:eastAsia="Amiri" w:cs="Amiri"/>
          <w:color w:val="111111"/>
          <w:sz w:val="28"/>
          <w:sz w:val="28"/>
          <w:szCs w:val="28"/>
          <w:rtl w:val="true"/>
          <w:lang w:bidi="ar-SA"/>
        </w:rPr>
        <w:t>روى السبط ابن الجوزي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جدي أبو الفرج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حبيب الصوفي قال أنبأنا أبو سعد بن أبي صادق، انبأنا عبد اللَّه بن بالويه الشيرازي، حدثنا عبد اللَّه بن فهد ابن إبراهيم السباحي، حدثنا زكريا بن دينار، عن العباس بن بكار، عن عبد الواحد بن عمرو والأسدي، عن محمد بن السائب الكلبي،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ضرار صف لي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تعفني؟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أعفيك، قالها مراراً، 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 لابد، فكان واللَّه بعيد المدى، شديد القوى، يقول فصلًا، ويحكم عدلًا، يتفجر العلم من جوانبه، وتنطق الحكمة من نواحيه يستوحش من الدنيا وزهرتها، ويستأنس بالليل وظلمته، كان واللَّه غزير الدمعة كثير الفكرة، يقلب كفه ويخاطب نفسه، يعجبه من اللباس ما خشن ومن الطعام</w:t>
      </w:r>
    </w:p>
    <w:p>
      <w:pPr>
        <w:pStyle w:val="BookText"/>
        <w:rPr/>
      </w:pPr>
      <w:r>
        <w:rPr>
          <w:rFonts w:ascii="Amiri" w:hAnsi="Amiri" w:eastAsia="Amiri" w:cs="Amiri"/>
          <w:color w:val="111111"/>
          <w:sz w:val="28"/>
          <w:sz w:val="28"/>
          <w:szCs w:val="28"/>
          <w:rtl w:val="true"/>
          <w:lang w:bidi="ar-SA"/>
        </w:rPr>
        <w:t>ما 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كأحدنا يجيبنا إذا سألناه، ويبتدئنا إذا أتيناه، ويأتينا إذا دعوناه، ونحن واللَّه مع قربه منا ودنوه إلينا لا نكلمه هيبة له، ولا نبتديه لعظمه، فإن تبسم فعن مثل اللؤلؤ المنظوم، يعظم أهل الدين ويحب المساكين، ولا يطمع القوي في باطله، ولا ييأس الضعيف من عدله، فأشهد باللَّه لقد رأيته في بعض مواقفه ليلة وقد أرخى الليل سجوفه وغارت نجومه، وقد مثل قائماً في محرابه قابضاً على لحيته، يتململ السليم ويبكي بكاء الحزين، كأني أسمعه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غري غيري، أبي تعرضت أم إليّ تشوقت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هيات قد أبنتك ثلاثاً لا رجعة لي فيك، فعمرك قصير وعيشك حقير وخطرك كبير، آه من قلة الزاد وبعد السفر ووحشة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فذرفت دموع معاوية على لحيته، فلم يملك ردها وهو ينشفها بكمه، وقد اختنق القوم بالبكاء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حسن، فقد كان واللَّه كذلك، فكيف حزنك عليه يا ضرار؟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من ذبح ولدها في حجرها فلا ترقأ عبرتها ولا يسكن حزنها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235" w:name="pg1864_23861"/>
    </w:p>
    <w:p>
      <w:pPr>
        <w:pStyle w:val="Heading3"/>
        <w:numPr>
          <w:ilvl w:val="2"/>
          <w:numId w:val="1"/>
        </w:numPr>
        <w:rPr/>
      </w:pPr>
      <w:bookmarkStart w:id="236" w:name="__RefHeading___Toc2961976_3650668749"/>
      <w:bookmarkStart w:id="237" w:name="_Toc92"/>
      <w:bookmarkEnd w:id="235"/>
      <w:bookmarkEnd w:id="236"/>
      <w:r>
        <w:rPr>
          <w:rtl w:val="true"/>
        </w:rPr>
        <w:t>بكاء محمد بن الحنفية</w:t>
      </w:r>
      <w:r>
        <w:rPr>
          <w:rtl w:val="true"/>
        </w:rPr>
        <w:t>:</w:t>
      </w:r>
      <w:bookmarkEnd w:id="237"/>
    </w:p>
    <w:p>
      <w:pPr>
        <w:pStyle w:val="Heading4"/>
        <w:numPr>
          <w:ilvl w:val="3"/>
          <w:numId w:val="1"/>
        </w:numPr>
        <w:rPr/>
      </w:pPr>
      <w:bookmarkStart w:id="238" w:name="__RefHeading___Toc2961978_3650668749"/>
      <w:bookmarkStart w:id="239" w:name="_Toc93"/>
      <w:bookmarkEnd w:id="238"/>
      <w:r>
        <w:rPr>
          <w:rtl w:val="true"/>
        </w:rPr>
        <w:t>[</w:t>
      </w:r>
      <w:r>
        <w:rPr/>
        <w:t>1</w:t>
      </w:r>
      <w:r>
        <w:rPr>
          <w:rtl w:val="true"/>
        </w:rPr>
        <w:t xml:space="preserve">] </w:t>
      </w:r>
      <w:r>
        <w:rPr>
          <w:rtl w:val="true"/>
        </w:rPr>
        <w:t>بكاء محمد بن الحنفية على أخيه الحسن بن علي عليه السلام</w:t>
      </w:r>
      <w:r>
        <w:rPr>
          <w:rtl w:val="true"/>
        </w:rPr>
        <w:t>:</w:t>
      </w:r>
      <w:bookmarkEnd w:id="239"/>
    </w:p>
    <w:p>
      <w:pPr>
        <w:pStyle w:val="BookText"/>
        <w:rPr/>
      </w:pPr>
      <w:r>
        <w:rPr>
          <w:rFonts w:ascii="Amiri" w:hAnsi="Amiri" w:eastAsia="Amiri" w:cs="Amiri"/>
          <w:color w:val="111111"/>
          <w:sz w:val="28"/>
          <w:sz w:val="28"/>
          <w:szCs w:val="28"/>
          <w:rtl w:val="true"/>
          <w:lang w:bidi="ar-SA"/>
        </w:rPr>
        <w:t>ولمّا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أخوه محمد بن الحنفية على قبره باكياً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أبا محمد، لئن عزّت حياتك لقد هدَّت وفاتك، ولنعم الروح روح عمّر به بدنك، ولنعم البدن بدن تضمّنه كفنك، وكيف لا وأنت سليل الهدى، وحليف أهل التقى، وخامس أصحاب الكسا، ربيت في حجر الإسلام، ورضعت ثدي الإيمان، ولك السوابق العظمى والغايات القصوى، وبك أصلح اللَّه بين فئتين عظيمتين ولمّ بك شعث الدين، فعليك السلام، فلقد طبت حياً وميتاً،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أأدهن رأسي أم تطيب محاسني وخدك معفورٌ وأنت سليب</w:t>
      </w:r>
    </w:p>
    <w:p>
      <w:pPr>
        <w:pStyle w:val="BookText"/>
        <w:rPr/>
      </w:pPr>
      <w:r>
        <w:rPr>
          <w:rFonts w:ascii="Amiri" w:hAnsi="Amiri" w:eastAsia="Amiri" w:cs="Amiri"/>
          <w:color w:val="111111"/>
          <w:sz w:val="28"/>
          <w:sz w:val="28"/>
          <w:szCs w:val="28"/>
          <w:rtl w:val="true"/>
          <w:lang w:bidi="ar-SA"/>
        </w:rPr>
        <w:t>سأبكيك ما ناحت حمامة أيكة وما اخضرّ في دوح الرياض قضيب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غريب واكناف الحجاز تحوطه ألا كلّ من تحت التراب غريب </w:t>
      </w:r>
      <w:r>
        <w:rPr>
          <w:rStyle w:val="FootnoteAnchor"/>
          <w:rtl w:val="true"/>
        </w:rPr>
        <w:footnoteReference w:id="131"/>
      </w:r>
      <w:bookmarkStart w:id="240" w:name="pg1864_23863"/>
    </w:p>
    <w:p>
      <w:pPr>
        <w:pStyle w:val="Heading3"/>
        <w:numPr>
          <w:ilvl w:val="2"/>
          <w:numId w:val="1"/>
        </w:numPr>
        <w:rPr/>
      </w:pPr>
      <w:bookmarkStart w:id="241" w:name="__RefHeading___Toc2961980_3650668749"/>
      <w:bookmarkStart w:id="242" w:name="_Toc94"/>
      <w:bookmarkEnd w:id="240"/>
      <w:bookmarkEnd w:id="241"/>
      <w:r>
        <w:rPr>
          <w:rtl w:val="true"/>
        </w:rPr>
        <w:t>بكاء أنس بن مالك</w:t>
      </w:r>
      <w:r>
        <w:rPr>
          <w:rtl w:val="true"/>
        </w:rPr>
        <w:t>:</w:t>
      </w:r>
      <w:bookmarkEnd w:id="242"/>
    </w:p>
    <w:p>
      <w:pPr>
        <w:pStyle w:val="Heading4"/>
        <w:numPr>
          <w:ilvl w:val="3"/>
          <w:numId w:val="1"/>
        </w:numPr>
        <w:rPr/>
      </w:pPr>
      <w:bookmarkStart w:id="243" w:name="__RefHeading___Toc2961982_3650668749"/>
      <w:bookmarkStart w:id="244" w:name="_Toc95"/>
      <w:bookmarkEnd w:id="243"/>
      <w:r>
        <w:rPr>
          <w:rtl w:val="true"/>
        </w:rPr>
        <w:t>[</w:t>
      </w:r>
      <w:r>
        <w:rPr/>
        <w:t>1</w:t>
      </w:r>
      <w:r>
        <w:rPr>
          <w:rtl w:val="true"/>
        </w:rPr>
        <w:t xml:space="preserve">] </w:t>
      </w:r>
      <w:r>
        <w:rPr>
          <w:rtl w:val="true"/>
        </w:rPr>
        <w:t>بكاء أنس بن مالك على الحسين عليه السلام</w:t>
      </w:r>
      <w:r>
        <w:rPr>
          <w:rtl w:val="true"/>
        </w:rPr>
        <w:t>:</w:t>
      </w:r>
      <w:bookmarkEnd w:id="244"/>
    </w:p>
    <w:p>
      <w:pPr>
        <w:pStyle w:val="BookText"/>
        <w:rPr/>
      </w:pPr>
      <w:r>
        <w:rPr>
          <w:rFonts w:ascii="Amiri" w:hAnsi="Amiri" w:eastAsia="Amiri" w:cs="Amiri"/>
          <w:color w:val="111111"/>
          <w:sz w:val="28"/>
          <w:sz w:val="28"/>
          <w:szCs w:val="28"/>
          <w:rtl w:val="true"/>
          <w:lang w:bidi="ar-SA"/>
        </w:rPr>
        <w:t>قال 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حمل الرأس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زياد وجعله في طشت وجعل يضرب ثناياه بقضيب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وكان عنده أنس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أشبههم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والبخاري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الشجري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عين عبراً مثل يوم أتى برأس الحسين بن علي عليهما السلام في طشت، فوضع بين يدي عبيد اللَّه بن زياد لعنهما اللَّه، فجعل يمسّه بقضيبه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لصبيحاً، إن كان لجميلًا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2961984_3650668749"/>
      <w:bookmarkStart w:id="246" w:name="_Toc96"/>
      <w:bookmarkEnd w:id="245"/>
      <w:r>
        <w:rPr>
          <w:rtl w:val="true"/>
        </w:rPr>
        <w:t>بكاء زيد بن أرقم</w:t>
      </w:r>
      <w:r>
        <w:rPr>
          <w:rtl w:val="true"/>
        </w:rPr>
        <w:t>:</w:t>
      </w:r>
      <w:bookmarkEnd w:id="246"/>
    </w:p>
    <w:p>
      <w:pPr>
        <w:pStyle w:val="Heading4"/>
        <w:numPr>
          <w:ilvl w:val="3"/>
          <w:numId w:val="1"/>
        </w:numPr>
        <w:rPr/>
      </w:pPr>
      <w:bookmarkStart w:id="247" w:name="__RefHeading___Toc2961986_3650668749"/>
      <w:bookmarkStart w:id="248" w:name="_Toc97"/>
      <w:bookmarkEnd w:id="247"/>
      <w:r>
        <w:rPr>
          <w:rtl w:val="true"/>
        </w:rPr>
        <w:t>[</w:t>
      </w:r>
      <w:r>
        <w:rPr/>
        <w:t>1</w:t>
      </w:r>
      <w:r>
        <w:rPr>
          <w:rtl w:val="true"/>
        </w:rPr>
        <w:t xml:space="preserve">] </w:t>
      </w:r>
      <w:r>
        <w:rPr>
          <w:rtl w:val="true"/>
        </w:rPr>
        <w:t>بكاء زيد بن أرقم في مجلس ابن زياد على الحسين عليه السلام</w:t>
      </w:r>
      <w:r>
        <w:rPr>
          <w:rtl w:val="true"/>
        </w:rPr>
        <w:t>:</w:t>
      </w:r>
      <w:bookmarkEnd w:id="248"/>
    </w:p>
    <w:p>
      <w:pPr>
        <w:pStyle w:val="BookText"/>
        <w:rPr/>
      </w:pPr>
      <w:r>
        <w:rPr>
          <w:rFonts w:ascii="Amiri" w:hAnsi="Amiri" w:eastAsia="Amiri" w:cs="Amiri"/>
          <w:color w:val="111111"/>
          <w:sz w:val="28"/>
          <w:sz w:val="28"/>
          <w:szCs w:val="28"/>
          <w:rtl w:val="true"/>
          <w:lang w:bidi="ar-SA"/>
        </w:rPr>
        <w:t>وروى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عند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أرقم فقال 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ارفع قضيبك، فواللَّه لطال ما 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ما بين هاتين الشفتين، ثم جعل زيد يبكي،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اللَّه</w:t>
      </w:r>
      <w:bookmarkStart w:id="249" w:name="pg1864_23865"/>
    </w:p>
    <w:p>
      <w:pPr>
        <w:pStyle w:val="BookText"/>
        <w:rPr/>
      </w:pPr>
      <w:bookmarkEnd w:id="249"/>
      <w:r>
        <w:rPr>
          <w:rFonts w:ascii="Amiri" w:hAnsi="Amiri" w:eastAsia="Amiri" w:cs="Amiri"/>
          <w:color w:val="111111"/>
          <w:sz w:val="28"/>
          <w:sz w:val="28"/>
          <w:szCs w:val="28"/>
          <w:rtl w:val="true"/>
          <w:lang w:bidi="ar-SA"/>
        </w:rPr>
        <w:t>عينيك، لولا أنك شيخ قد خرفت لضربت عنقك، فنهض زيد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أنتم العبيد بعد اليوم، قتلتم ابن فاطمة وأمرّتم ابن مرجانة، واللَّه ليقتلنّ أخياركم ويستعبدنّ شراركم، فبعداً لمن رضى بالذل والعار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2961988_3650668749"/>
      <w:bookmarkStart w:id="251" w:name="_Toc98"/>
      <w:bookmarkEnd w:id="250"/>
      <w:r>
        <w:rPr>
          <w:rtl w:val="true"/>
        </w:rPr>
        <w:t>بكاء الحسن البصري</w:t>
      </w:r>
      <w:r>
        <w:rPr>
          <w:rtl w:val="true"/>
        </w:rPr>
        <w:t>:</w:t>
      </w:r>
      <w:bookmarkEnd w:id="251"/>
    </w:p>
    <w:p>
      <w:pPr>
        <w:pStyle w:val="Heading4"/>
        <w:numPr>
          <w:ilvl w:val="3"/>
          <w:numId w:val="1"/>
        </w:numPr>
        <w:rPr/>
      </w:pPr>
      <w:bookmarkStart w:id="252" w:name="__RefHeading___Toc2961990_3650668749"/>
      <w:bookmarkStart w:id="253" w:name="_Toc99"/>
      <w:bookmarkEnd w:id="252"/>
      <w:r>
        <w:rPr>
          <w:rtl w:val="true"/>
        </w:rPr>
        <w:t>[</w:t>
      </w:r>
      <w:r>
        <w:rPr/>
        <w:t>1</w:t>
      </w:r>
      <w:r>
        <w:rPr>
          <w:rtl w:val="true"/>
        </w:rPr>
        <w:t xml:space="preserve">] </w:t>
      </w:r>
      <w:r>
        <w:rPr>
          <w:rtl w:val="true"/>
        </w:rPr>
        <w:t>بكاء الحسن البصري على الحسين عليه السلام</w:t>
      </w:r>
      <w:r>
        <w:rPr>
          <w:rtl w:val="true"/>
        </w:rPr>
        <w:t>:</w:t>
      </w:r>
      <w:bookmarkEnd w:id="253"/>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الحسن البصري قتل الحسين بكى حتى اختلج صدغاه،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واذل أمة قتلت ابن بنت نبيها، واللَّه ليردّن رأس الحسين إلى جسده، ثم لينتقمن له جده وأبوه من ابن مرجانة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2961992_3650668749"/>
      <w:bookmarkStart w:id="255" w:name="_Toc100"/>
      <w:bookmarkEnd w:id="254"/>
      <w:r>
        <w:rPr>
          <w:rtl w:val="true"/>
        </w:rPr>
        <w:t>بكاء الربيع بن خيثم</w:t>
      </w:r>
      <w:r>
        <w:rPr>
          <w:rtl w:val="true"/>
        </w:rPr>
        <w:t>:</w:t>
      </w:r>
      <w:bookmarkEnd w:id="255"/>
    </w:p>
    <w:p>
      <w:pPr>
        <w:pStyle w:val="Heading4"/>
        <w:numPr>
          <w:ilvl w:val="3"/>
          <w:numId w:val="1"/>
        </w:numPr>
        <w:rPr/>
      </w:pPr>
      <w:bookmarkStart w:id="256" w:name="__RefHeading___Toc2961994_3650668749"/>
      <w:bookmarkStart w:id="257" w:name="_Toc101"/>
      <w:bookmarkEnd w:id="256"/>
      <w:r>
        <w:rPr>
          <w:rtl w:val="true"/>
        </w:rPr>
        <w:t>[</w:t>
      </w:r>
      <w:r>
        <w:rPr/>
        <w:t>1</w:t>
      </w:r>
      <w:r>
        <w:rPr>
          <w:rtl w:val="true"/>
        </w:rPr>
        <w:t xml:space="preserve">] </w:t>
      </w:r>
      <w:r>
        <w:rPr>
          <w:rtl w:val="true"/>
        </w:rPr>
        <w:t>بكاء الربيع بن خيثم على الحسين عليه السلام</w:t>
      </w:r>
      <w:r>
        <w:rPr>
          <w:rtl w:val="true"/>
        </w:rPr>
        <w:t>:</w:t>
      </w:r>
      <w:bookmarkEnd w:id="25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الربيع بن خيثم قتل الحسين بكى وقال</w:t>
      </w:r>
      <w:r>
        <w:rPr>
          <w:rFonts w:eastAsia="Amiri" w:cs="Amiri" w:ascii="Amiri" w:hAnsi="Amiri"/>
          <w:color w:val="111111"/>
          <w:sz w:val="28"/>
          <w:szCs w:val="28"/>
          <w:rtl w:val="true"/>
          <w:lang w:bidi="ar-SA"/>
        </w:rPr>
        <w:t>:</w:t>
      </w:r>
      <w:bookmarkStart w:id="258" w:name="pg1864_23867"/>
    </w:p>
    <w:p>
      <w:pPr>
        <w:pStyle w:val="BookText"/>
        <w:rPr/>
      </w:pPr>
      <w:bookmarkEnd w:id="258"/>
      <w:r>
        <w:rPr>
          <w:rFonts w:ascii="Amiri" w:hAnsi="Amiri" w:eastAsia="Amiri" w:cs="Amiri"/>
          <w:color w:val="111111"/>
          <w:sz w:val="28"/>
          <w:sz w:val="28"/>
          <w:szCs w:val="28"/>
          <w:rtl w:val="true"/>
          <w:lang w:bidi="ar-SA"/>
        </w:rPr>
        <w:t>لقد قتلوا فتيةً لو رآهم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لأحبهم بيده وأجلسهم على فخذه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2961996_3650668749"/>
      <w:bookmarkStart w:id="260" w:name="_Toc102"/>
      <w:bookmarkEnd w:id="259"/>
      <w:r>
        <w:rPr>
          <w:rtl w:val="true"/>
        </w:rPr>
        <w:t>بكاء ابن الهبارية</w:t>
      </w:r>
      <w:r>
        <w:rPr>
          <w:rtl w:val="true"/>
        </w:rPr>
        <w:t>:</w:t>
      </w:r>
      <w:bookmarkEnd w:id="260"/>
    </w:p>
    <w:p>
      <w:pPr>
        <w:pStyle w:val="Heading4"/>
        <w:numPr>
          <w:ilvl w:val="3"/>
          <w:numId w:val="1"/>
        </w:numPr>
        <w:rPr/>
      </w:pPr>
      <w:bookmarkStart w:id="261" w:name="__RefHeading___Toc2961998_3650668749"/>
      <w:bookmarkStart w:id="262" w:name="_Toc103"/>
      <w:bookmarkEnd w:id="261"/>
      <w:r>
        <w:rPr>
          <w:rtl w:val="true"/>
        </w:rPr>
        <w:t>[</w:t>
      </w:r>
      <w:r>
        <w:rPr/>
        <w:t>1</w:t>
      </w:r>
      <w:r>
        <w:rPr>
          <w:rtl w:val="true"/>
        </w:rPr>
        <w:t xml:space="preserve">] </w:t>
      </w:r>
      <w:r>
        <w:rPr>
          <w:rtl w:val="true"/>
        </w:rPr>
        <w:t>بكاء ابن الهبارية الشاعر على الحسين بن علي عليه السلام</w:t>
      </w:r>
      <w:r>
        <w:rPr>
          <w:rtl w:val="true"/>
        </w:rPr>
        <w:t>:</w:t>
      </w:r>
      <w:bookmarkEnd w:id="262"/>
    </w:p>
    <w:p>
      <w:pPr>
        <w:pStyle w:val="BookText"/>
        <w:rPr/>
      </w:pPr>
      <w:r>
        <w:rPr>
          <w:rFonts w:ascii="Amiri" w:hAnsi="Amiri" w:eastAsia="Amiri" w:cs="Amiri"/>
          <w:color w:val="111111"/>
          <w:sz w:val="28"/>
          <w:sz w:val="28"/>
          <w:szCs w:val="28"/>
          <w:rtl w:val="true"/>
          <w:lang w:bidi="ar-SA"/>
        </w:rPr>
        <w:t>ونقل‌السبط ابن‌الجوزي أن ابن الهبارية الشاعر اجتاز كربلاء، فجعل يبكي على الحسين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أحسين المبعوث جدك بالهدى قسماً يكون الحقّ عنه بسائل</w:t>
      </w:r>
    </w:p>
    <w:p>
      <w:pPr>
        <w:pStyle w:val="BookText"/>
        <w:rPr/>
      </w:pPr>
      <w:r>
        <w:rPr>
          <w:rFonts w:ascii="Amiri" w:hAnsi="Amiri" w:eastAsia="Amiri" w:cs="Amiri"/>
          <w:color w:val="111111"/>
          <w:sz w:val="28"/>
          <w:sz w:val="28"/>
          <w:szCs w:val="28"/>
          <w:rtl w:val="true"/>
          <w:lang w:bidi="ar-SA"/>
        </w:rPr>
        <w:t>لو كنت شاهد كربلا لبذلت في تنفيس كربك جهد بذل الباذل</w:t>
      </w:r>
    </w:p>
    <w:p>
      <w:pPr>
        <w:pStyle w:val="BookText"/>
        <w:rPr/>
      </w:pPr>
      <w:r>
        <w:rPr>
          <w:rFonts w:ascii="Amiri" w:hAnsi="Amiri" w:eastAsia="Amiri" w:cs="Amiri"/>
          <w:color w:val="111111"/>
          <w:sz w:val="28"/>
          <w:sz w:val="28"/>
          <w:szCs w:val="28"/>
          <w:rtl w:val="true"/>
          <w:lang w:bidi="ar-SA"/>
        </w:rPr>
        <w:t>ثم نام في مكانه فرأى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خيراً، أبشر فإن اللَّه قد كتبك ممّن جاهد بين يدي ابني الحسين</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2962000_3650668749"/>
      <w:bookmarkStart w:id="264" w:name="_Toc104"/>
      <w:bookmarkEnd w:id="263"/>
      <w:r>
        <w:rPr>
          <w:rtl w:val="true"/>
        </w:rPr>
        <w:t>بكاء سليمان بن قتّة</w:t>
      </w:r>
      <w:r>
        <w:rPr>
          <w:rtl w:val="true"/>
        </w:rPr>
        <w:t>:</w:t>
      </w:r>
      <w:bookmarkEnd w:id="264"/>
    </w:p>
    <w:p>
      <w:pPr>
        <w:pStyle w:val="Heading4"/>
        <w:numPr>
          <w:ilvl w:val="3"/>
          <w:numId w:val="1"/>
        </w:numPr>
        <w:rPr/>
      </w:pPr>
      <w:bookmarkStart w:id="265" w:name="__RefHeading___Toc2962002_3650668749"/>
      <w:bookmarkStart w:id="266" w:name="_Toc105"/>
      <w:bookmarkEnd w:id="265"/>
      <w:r>
        <w:rPr>
          <w:rtl w:val="true"/>
        </w:rPr>
        <w:t>[</w:t>
      </w:r>
      <w:r>
        <w:rPr/>
        <w:t>1</w:t>
      </w:r>
      <w:r>
        <w:rPr>
          <w:rtl w:val="true"/>
        </w:rPr>
        <w:t xml:space="preserve">] </w:t>
      </w:r>
      <w:r>
        <w:rPr>
          <w:rtl w:val="true"/>
        </w:rPr>
        <w:t>بكاء سليمان بن قته على مصاب الحسين عليه السلام</w:t>
      </w:r>
      <w:r>
        <w:rPr>
          <w:rtl w:val="true"/>
        </w:rPr>
        <w:t>:</w:t>
      </w:r>
      <w:bookmarkEnd w:id="26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سليمان بن قتة على مصارع الحسين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يبكي ويقول</w:t>
      </w:r>
      <w:r>
        <w:rPr>
          <w:rFonts w:eastAsia="Amiri" w:cs="Amiri" w:ascii="Amiri" w:hAnsi="Amiri"/>
          <w:color w:val="111111"/>
          <w:sz w:val="28"/>
          <w:szCs w:val="28"/>
          <w:rtl w:val="true"/>
          <w:lang w:bidi="ar-SA"/>
        </w:rPr>
        <w:t>:</w:t>
      </w:r>
      <w:bookmarkStart w:id="267" w:name="pg1864_23869"/>
    </w:p>
    <w:p>
      <w:pPr>
        <w:pStyle w:val="BookText"/>
        <w:rPr/>
      </w:pPr>
      <w:bookmarkEnd w:id="267"/>
      <w:r>
        <w:rPr>
          <w:rFonts w:ascii="Amiri" w:hAnsi="Amiri" w:eastAsia="Amiri" w:cs="Amiri"/>
          <w:color w:val="111111"/>
          <w:sz w:val="28"/>
          <w:sz w:val="28"/>
          <w:szCs w:val="28"/>
          <w:rtl w:val="true"/>
          <w:lang w:bidi="ar-SA"/>
        </w:rPr>
        <w:t>مررت على ابيات آل محمد فلم أرها أمثالها يوم حلت</w:t>
      </w:r>
    </w:p>
    <w:p>
      <w:pPr>
        <w:pStyle w:val="BookText"/>
        <w:rPr/>
      </w:pPr>
      <w:r>
        <w:rPr>
          <w:rFonts w:ascii="Amiri" w:hAnsi="Amiri" w:eastAsia="Amiri" w:cs="Amiri"/>
          <w:color w:val="111111"/>
          <w:sz w:val="28"/>
          <w:sz w:val="28"/>
          <w:szCs w:val="28"/>
          <w:rtl w:val="true"/>
          <w:lang w:bidi="ar-SA"/>
        </w:rPr>
        <w:t>وإن قتيل الطف من آل هاشم أذلّ رقاباً من قريش فذلت</w:t>
      </w:r>
    </w:p>
    <w:p>
      <w:pPr>
        <w:pStyle w:val="BookText"/>
        <w:rPr/>
      </w:pPr>
      <w:r>
        <w:rPr>
          <w:rFonts w:ascii="Amiri" w:hAnsi="Amiri" w:eastAsia="Amiri" w:cs="Amiri"/>
          <w:color w:val="111111"/>
          <w:sz w:val="28"/>
          <w:sz w:val="28"/>
          <w:szCs w:val="28"/>
          <w:rtl w:val="true"/>
          <w:lang w:bidi="ar-SA"/>
        </w:rPr>
        <w:t>ألم تر أن الأرض أضحت‌مريضة لفقد حسين والبلاد اقشعرت</w:t>
      </w:r>
    </w:p>
    <w:p>
      <w:pPr>
        <w:pStyle w:val="BookText"/>
        <w:rPr/>
      </w:pPr>
      <w:r>
        <w:rPr>
          <w:rFonts w:ascii="Amiri" w:hAnsi="Amiri" w:eastAsia="Amiri" w:cs="Amiri"/>
          <w:color w:val="111111"/>
          <w:sz w:val="28"/>
          <w:sz w:val="28"/>
          <w:szCs w:val="28"/>
          <w:rtl w:val="true"/>
          <w:lang w:bidi="ar-SA"/>
        </w:rPr>
        <w:t>وقد أبصرت تبكي السماء لفقده وانجمها ناحت عليه وصلت</w:t>
      </w:r>
    </w:p>
    <w:p>
      <w:pPr>
        <w:pStyle w:val="BookText"/>
        <w:rPr/>
      </w:pPr>
      <w:r>
        <w:rPr>
          <w:rFonts w:ascii="Amiri" w:hAnsi="Amiri" w:eastAsia="Amiri" w:cs="Amiri"/>
          <w:color w:val="111111"/>
          <w:sz w:val="28"/>
          <w:sz w:val="28"/>
          <w:szCs w:val="28"/>
          <w:rtl w:val="true"/>
          <w:lang w:bidi="ar-SA"/>
        </w:rPr>
        <w:t xml:space="preserve">وكانوا لنا غيثاً فعادوا رزية لقد عظمت تلك الرزايا وجلت </w:t>
      </w:r>
      <w:r>
        <w:rPr>
          <w:rStyle w:val="FootnoteAnchor"/>
          <w:rtl w:val="true"/>
        </w:rPr>
        <w:footnoteReference w:id="138"/>
      </w:r>
    </w:p>
    <w:p>
      <w:pPr>
        <w:pStyle w:val="Heading3"/>
        <w:numPr>
          <w:ilvl w:val="2"/>
          <w:numId w:val="1"/>
        </w:numPr>
        <w:rPr/>
      </w:pPr>
      <w:bookmarkStart w:id="268" w:name="__RefHeading___Toc2962004_3650668749"/>
      <w:bookmarkStart w:id="269" w:name="_Toc106"/>
      <w:bookmarkEnd w:id="268"/>
      <w:r>
        <w:rPr>
          <w:rtl w:val="true"/>
        </w:rPr>
        <w:t>بكاء الزهري</w:t>
      </w:r>
      <w:r>
        <w:rPr>
          <w:rtl w:val="true"/>
        </w:rPr>
        <w:t>:</w:t>
      </w:r>
      <w:bookmarkEnd w:id="269"/>
    </w:p>
    <w:p>
      <w:pPr>
        <w:pStyle w:val="Heading4"/>
        <w:numPr>
          <w:ilvl w:val="3"/>
          <w:numId w:val="1"/>
        </w:numPr>
        <w:rPr/>
      </w:pPr>
      <w:bookmarkStart w:id="270" w:name="__RefHeading___Toc2962006_3650668749"/>
      <w:bookmarkStart w:id="271" w:name="_Toc107"/>
      <w:bookmarkEnd w:id="270"/>
      <w:r>
        <w:rPr>
          <w:rtl w:val="true"/>
        </w:rPr>
        <w:t>[</w:t>
      </w:r>
      <w:r>
        <w:rPr/>
        <w:t>1</w:t>
      </w:r>
      <w:r>
        <w:rPr>
          <w:rtl w:val="true"/>
        </w:rPr>
        <w:t xml:space="preserve">] </w:t>
      </w:r>
      <w:r>
        <w:rPr>
          <w:rtl w:val="true"/>
        </w:rPr>
        <w:t>بكاء الزهري على الامام السجاد عليه السلام</w:t>
      </w:r>
      <w:r>
        <w:rPr>
          <w:rtl w:val="true"/>
        </w:rPr>
        <w:t>:</w:t>
      </w:r>
      <w:bookmarkEnd w:id="2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ابو نعيم 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الزهري اذا ذكر علي بن الحسين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2962008_3650668749"/>
      <w:bookmarkStart w:id="273" w:name="_Toc108"/>
      <w:bookmarkEnd w:id="272"/>
      <w:r>
        <w:rPr>
          <w:rtl w:val="true"/>
        </w:rPr>
        <w:t>بكاء أُم سلمة</w:t>
      </w:r>
      <w:r>
        <w:rPr>
          <w:rtl w:val="true"/>
        </w:rPr>
        <w:t>:</w:t>
      </w:r>
      <w:bookmarkEnd w:id="273"/>
    </w:p>
    <w:p>
      <w:pPr>
        <w:pStyle w:val="Heading4"/>
        <w:numPr>
          <w:ilvl w:val="3"/>
          <w:numId w:val="1"/>
        </w:numPr>
        <w:rPr/>
      </w:pPr>
      <w:bookmarkStart w:id="274" w:name="__RefHeading___Toc2962010_3650668749"/>
      <w:bookmarkStart w:id="275" w:name="_Toc109"/>
      <w:bookmarkEnd w:id="274"/>
      <w:r>
        <w:rPr>
          <w:rtl w:val="true"/>
        </w:rPr>
        <w:t>[</w:t>
      </w:r>
      <w:r>
        <w:rPr/>
        <w:t>1</w:t>
      </w:r>
      <w:r>
        <w:rPr>
          <w:rtl w:val="true"/>
        </w:rPr>
        <w:t xml:space="preserve">] </w:t>
      </w:r>
      <w:r>
        <w:rPr>
          <w:rtl w:val="true"/>
        </w:rPr>
        <w:t>بكاء ام سَلمة على رسول اللَّه صلى الله عليه و آله</w:t>
      </w:r>
      <w:r>
        <w:rPr>
          <w:rtl w:val="true"/>
        </w:rPr>
        <w:t>:</w:t>
      </w:r>
      <w:bookmarkEnd w:id="27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الواقدي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مجتمعون نبكي لم ننم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بيوتنا، ونحن نتسلى برؤيته على السرير، إذ سمعنا صوت الكرازين في السحر، قالت أم سلمة</w:t>
      </w:r>
      <w:bookmarkStart w:id="276" w:name="pg1864_23871"/>
    </w:p>
    <w:p>
      <w:pPr>
        <w:pStyle w:val="BookText"/>
        <w:rPr/>
      </w:pPr>
      <w:bookmarkEnd w:id="276"/>
      <w:r>
        <w:rPr>
          <w:rFonts w:ascii="Amiri" w:hAnsi="Amiri" w:eastAsia="Amiri" w:cs="Amiri"/>
          <w:color w:val="111111"/>
          <w:sz w:val="28"/>
          <w:sz w:val="28"/>
          <w:szCs w:val="28"/>
          <w:rtl w:val="true"/>
          <w:lang w:bidi="ar-SA"/>
        </w:rPr>
        <w:t>فصحنا وصاح أهل المسجد، فارتجت المدينة صيحة واحدة، وإذن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بالفجر، فلما ذكر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وانتحب فزادنا حزناً وعالج الناس الدخول الى قبره فغلق دونهم فيالها من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أصبنا بعدها بمصيبة إلّاهانت إذا ذكرنا مصيبتنا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2962012_3650668749"/>
      <w:bookmarkStart w:id="278" w:name="_Toc110"/>
      <w:bookmarkEnd w:id="277"/>
      <w:r>
        <w:rPr>
          <w:rtl w:val="true"/>
        </w:rPr>
        <w:t>[</w:t>
      </w:r>
      <w:r>
        <w:rPr/>
        <w:t>2</w:t>
      </w:r>
      <w:r>
        <w:rPr>
          <w:rtl w:val="true"/>
        </w:rPr>
        <w:t xml:space="preserve">] </w:t>
      </w:r>
      <w:r>
        <w:rPr>
          <w:rtl w:val="true"/>
        </w:rPr>
        <w:t>بكاء أم سلمة على الحسين عليه السلام</w:t>
      </w:r>
      <w:r>
        <w:rPr>
          <w:rtl w:val="true"/>
        </w:rPr>
        <w:t>:</w:t>
      </w:r>
      <w:bookmarkEnd w:id="278"/>
    </w:p>
    <w:p>
      <w:pPr>
        <w:pStyle w:val="BookText"/>
        <w:rPr/>
      </w:pPr>
      <w:r>
        <w:rPr>
          <w:rFonts w:ascii="Amiri" w:hAnsi="Amiri" w:eastAsia="Amiri" w:cs="Amiri"/>
          <w:color w:val="111111"/>
          <w:sz w:val="28"/>
          <w:sz w:val="28"/>
          <w:szCs w:val="28"/>
          <w:rtl w:val="true"/>
          <w:lang w:bidi="ar-SA"/>
        </w:rPr>
        <w:t>روى ابن عساكر بسنده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لعند أم سلمة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صارخة فأقبلت حتّى انتهيت إلى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فعلوها؟ ملأ اللَّه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ناراً، ووقعت مغشياً عليها وقمنا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السبط ابن الجوزي عن ابن سعد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بلغنا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أو قد فعلوها ملأ اللَّه بيوتهم وقبورهم ناراً، ثم بكت حتى غشي عليها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279" w:name="pg1864_23873"/>
    </w:p>
    <w:p>
      <w:pPr>
        <w:pStyle w:val="Heading3"/>
        <w:numPr>
          <w:ilvl w:val="2"/>
          <w:numId w:val="1"/>
        </w:numPr>
        <w:rPr/>
      </w:pPr>
      <w:bookmarkStart w:id="280" w:name="__RefHeading___Toc2962014_3650668749"/>
      <w:bookmarkStart w:id="281" w:name="_Toc111"/>
      <w:bookmarkEnd w:id="279"/>
      <w:bookmarkEnd w:id="280"/>
      <w:r>
        <w:rPr>
          <w:rtl w:val="true"/>
        </w:rPr>
        <w:t>بكاء عائشة</w:t>
      </w:r>
      <w:r>
        <w:rPr>
          <w:rtl w:val="true"/>
        </w:rPr>
        <w:t>:</w:t>
      </w:r>
      <w:bookmarkEnd w:id="281"/>
    </w:p>
    <w:p>
      <w:pPr>
        <w:pStyle w:val="Heading4"/>
        <w:numPr>
          <w:ilvl w:val="3"/>
          <w:numId w:val="1"/>
        </w:numPr>
        <w:rPr/>
      </w:pPr>
      <w:bookmarkStart w:id="282" w:name="__RefHeading___Toc2962016_3650668749"/>
      <w:bookmarkStart w:id="283" w:name="_Toc112"/>
      <w:bookmarkEnd w:id="282"/>
      <w:r>
        <w:rPr>
          <w:rtl w:val="true"/>
        </w:rPr>
        <w:t>[</w:t>
      </w:r>
      <w:r>
        <w:rPr/>
        <w:t>1</w:t>
      </w:r>
      <w:r>
        <w:rPr>
          <w:rtl w:val="true"/>
        </w:rPr>
        <w:t xml:space="preserve">] </w:t>
      </w:r>
      <w:r>
        <w:rPr>
          <w:rtl w:val="true"/>
        </w:rPr>
        <w:t>بكاء عائشة وأهل المدينة على علي عليه السلام</w:t>
      </w:r>
      <w:r>
        <w:rPr>
          <w:rtl w:val="true"/>
        </w:rPr>
        <w:t>:</w:t>
      </w:r>
      <w:bookmarkEnd w:id="283"/>
    </w:p>
    <w:p>
      <w:pPr>
        <w:pStyle w:val="BookText"/>
        <w:rPr/>
      </w:pPr>
      <w:r>
        <w:rPr>
          <w:rFonts w:ascii="Amiri" w:hAnsi="Amiri" w:eastAsia="Amiri" w:cs="Amiri"/>
          <w:color w:val="111111"/>
          <w:sz w:val="28"/>
          <w:sz w:val="28"/>
          <w:szCs w:val="28"/>
          <w:rtl w:val="true"/>
          <w:lang w:bidi="ar-SA"/>
        </w:rPr>
        <w:t>وعن ابن عبد ربه الأندلسي، عن أبي القاسم جعفر، أن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نجيع النوبختي، قال حدثنا يحيى أن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وكان ممّن لحق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الكوفة، فإذا أنا برجل يحدث الناس، فقلت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الطرماح، فسمعته يقول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زيد بن 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أمير المؤمنين علي بن أبي طالب أتى بنعيه إلى المدينة كلثوم بن عمرو، فكانت تلك الساعة التي أتى فيها أشبه بالساعة التي قبض فيها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باك وباكية وصارخ وصارخة، حتى إذا هدأت عبرة البكاء عن الناس، قال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حتى نذهب إلى عائشة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فننظر حزنها على ابن عمّ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الناس جميعاً حتى أتوا منزل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فاستأذنوا عليها، فوجدوا الخبر قد سبق إليها، وإذا هي غمرة الأحزان وعبرة الأشجان وما تفتر عن البكاء والنحيب منذ وقت سمعت بخبره، فلما نظر الناس إلى ذلك منها انصرفوا، فلما كان من غد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غدت إلى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في المسجد أحد من المهاجرين إلّااستقبلها يسلّم عليها، وهي لا تسلم ولا ترد، ولا</w:t>
      </w:r>
      <w:bookmarkStart w:id="284" w:name="pg1864_23875"/>
    </w:p>
    <w:p>
      <w:pPr>
        <w:pStyle w:val="BookText"/>
        <w:rPr/>
      </w:pPr>
      <w:bookmarkEnd w:id="284"/>
      <w:r>
        <w:rPr>
          <w:rFonts w:ascii="Amiri" w:hAnsi="Amiri" w:eastAsia="Amiri" w:cs="Amiri"/>
          <w:color w:val="111111"/>
          <w:sz w:val="28"/>
          <w:sz w:val="28"/>
          <w:szCs w:val="28"/>
          <w:rtl w:val="true"/>
          <w:lang w:bidi="ar-SA"/>
        </w:rPr>
        <w:t>تطيق الكلام من غزرة الدمعة، وغمرة العبرة، تختنق بعبرتها، وتتعثر في أثوابها، والناس من خلفها، حتى أتت إلى الحجرة فأخذت بعضادتي الباب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نبيَّ الهدى، السلام عليك يا أبا القاسم، السلام عليك يا رسول اللَّه وعلى صاحبيك،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ناعية إليك أحظى أحبابك، وذاكرة لك أكرم أودائك، قتل واللَّه حبيبك المجتبى وصفيك المرتضى، قتل واللَّه مَن زوجته خير النساء، قتل واللَّه من آمن ووفى، وإني لنادبة ثكلى وعليه باكية حرّى، فلو كشف عنك الثرى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أكرمهم عليك وأحظاهم لديك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2962018_3650668749"/>
      <w:bookmarkStart w:id="286" w:name="_Toc113"/>
      <w:bookmarkEnd w:id="285"/>
      <w:r>
        <w:rPr>
          <w:rtl w:val="true"/>
        </w:rPr>
        <w:t>بكاء زينب بنت علي</w:t>
      </w:r>
      <w:r>
        <w:rPr>
          <w:rtl w:val="true"/>
        </w:rPr>
        <w:t>:</w:t>
      </w:r>
      <w:bookmarkEnd w:id="286"/>
    </w:p>
    <w:p>
      <w:pPr>
        <w:pStyle w:val="Heading4"/>
        <w:numPr>
          <w:ilvl w:val="3"/>
          <w:numId w:val="1"/>
        </w:numPr>
        <w:rPr/>
      </w:pPr>
      <w:bookmarkStart w:id="287" w:name="__RefHeading___Toc2962020_3650668749"/>
      <w:bookmarkStart w:id="288" w:name="_Toc114"/>
      <w:bookmarkEnd w:id="287"/>
      <w:r>
        <w:rPr>
          <w:rtl w:val="true"/>
        </w:rPr>
        <w:t>[</w:t>
      </w:r>
      <w:r>
        <w:rPr/>
        <w:t>1</w:t>
      </w:r>
      <w:r>
        <w:rPr>
          <w:rtl w:val="true"/>
        </w:rPr>
        <w:t xml:space="preserve">] </w:t>
      </w:r>
      <w:r>
        <w:rPr>
          <w:rtl w:val="true"/>
        </w:rPr>
        <w:t>بكاء زينب بنت علي على الحسين عليه السلام</w:t>
      </w:r>
      <w:r>
        <w:rPr>
          <w:rtl w:val="true"/>
        </w:rPr>
        <w:t>:</w:t>
      </w:r>
      <w:bookmarkEnd w:id="28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بقية أهله ونسائه، فإن عمر بن سعد وكّل بهم من يحرسهم ويكلؤهم، ثم أركبوهم على الرواحل في الهوادج، فلما مرّوا بمكان المعركة ورأوا الحسين وأصحابه مطروحين هناك بكته النساء، وصرخن، وندبت زينب أخاها الحسين وأهلها، فقالت وهي تبكي 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اللَّه وملكُ السماه، هذا حسين بالعراه مزّمل بالدماه، مقطع الأعضاء، يا</w:t>
      </w:r>
      <w:bookmarkStart w:id="289" w:name="pg1864_23877"/>
    </w:p>
    <w:p>
      <w:pPr>
        <w:pStyle w:val="BookText"/>
        <w:rPr/>
      </w:pPr>
      <w:bookmarkEnd w:id="289"/>
      <w:r>
        <w:rPr>
          <w:rFonts w:ascii="Amiri" w:hAnsi="Amiri" w:eastAsia="Amiri" w:cs="Amiri"/>
          <w:color w:val="111111"/>
          <w:sz w:val="28"/>
          <w:sz w:val="28"/>
          <w:szCs w:val="28"/>
          <w:rtl w:val="true"/>
          <w:lang w:bidi="ar-SA"/>
        </w:rPr>
        <w:t>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بناتك سبايا وذريتك مقتلة، تسفى عليها الصبا،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فابكت واللَّه كلّ عدو وصديق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مرّت النسوة بالقتلى صِحْنَ ولطمن خدودهن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2962022_3650668749"/>
      <w:bookmarkStart w:id="291" w:name="_Toc115"/>
      <w:bookmarkEnd w:id="290"/>
      <w:r>
        <w:rPr>
          <w:rtl w:val="true"/>
        </w:rPr>
        <w:t>بكاء ام كلثوم</w:t>
      </w:r>
      <w:r>
        <w:rPr>
          <w:rtl w:val="true"/>
        </w:rPr>
        <w:t>:</w:t>
      </w:r>
      <w:bookmarkEnd w:id="291"/>
    </w:p>
    <w:p>
      <w:pPr>
        <w:pStyle w:val="Heading4"/>
        <w:numPr>
          <w:ilvl w:val="3"/>
          <w:numId w:val="1"/>
        </w:numPr>
        <w:rPr/>
      </w:pPr>
      <w:bookmarkStart w:id="292" w:name="__RefHeading___Toc2962024_3650668749"/>
      <w:bookmarkStart w:id="293" w:name="_Toc116"/>
      <w:bookmarkEnd w:id="292"/>
      <w:r>
        <w:rPr>
          <w:rtl w:val="true"/>
        </w:rPr>
        <w:t>[</w:t>
      </w:r>
      <w:r>
        <w:rPr/>
        <w:t>1</w:t>
      </w:r>
      <w:r>
        <w:rPr>
          <w:rtl w:val="true"/>
        </w:rPr>
        <w:t xml:space="preserve">] </w:t>
      </w:r>
      <w:r>
        <w:rPr>
          <w:rtl w:val="true"/>
        </w:rPr>
        <w:t>بكاء السيدة أم كلثوم على الحسين عليه السلام</w:t>
      </w:r>
      <w:r>
        <w:rPr>
          <w:rtl w:val="true"/>
        </w:rPr>
        <w:t>:</w:t>
      </w:r>
      <w:bookmarkEnd w:id="293"/>
    </w:p>
    <w:p>
      <w:pPr>
        <w:pStyle w:val="BookText"/>
        <w:rPr/>
      </w:pPr>
      <w:r>
        <w:rPr>
          <w:rFonts w:ascii="Amiri" w:hAnsi="Amiri" w:eastAsia="Amiri" w:cs="Amiri"/>
          <w:color w:val="111111"/>
          <w:sz w:val="28"/>
          <w:sz w:val="28"/>
          <w:szCs w:val="28"/>
          <w:rtl w:val="true"/>
          <w:lang w:bidi="ar-SA"/>
        </w:rPr>
        <w:t>وأمّا أمّ كلثوم فحين توجهت إلى المدينة جعلت تبكي وتقول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جدنا لا تقبلينا فبالحسرات والأحزان جينا</w:t>
      </w:r>
    </w:p>
    <w:p>
      <w:pPr>
        <w:pStyle w:val="BookText"/>
        <w:rPr/>
      </w:pPr>
      <w:r>
        <w:rPr>
          <w:rFonts w:ascii="Amiri" w:hAnsi="Amiri" w:eastAsia="Amiri" w:cs="Amiri"/>
          <w:color w:val="111111"/>
          <w:sz w:val="28"/>
          <w:sz w:val="28"/>
          <w:szCs w:val="28"/>
          <w:rtl w:val="true"/>
          <w:lang w:bidi="ar-SA"/>
        </w:rPr>
        <w:t>خرجنا منك بالأهلين جمعاً رجعنا لا رجال ولا بنينا</w:t>
      </w:r>
    </w:p>
    <w:p>
      <w:pPr>
        <w:pStyle w:val="BookText"/>
        <w:rPr/>
      </w:pPr>
      <w:r>
        <w:rPr>
          <w:rFonts w:ascii="Amiri" w:hAnsi="Amiri" w:eastAsia="Amiri" w:cs="Amiri"/>
          <w:color w:val="111111"/>
          <w:sz w:val="28"/>
          <w:sz w:val="28"/>
          <w:szCs w:val="28"/>
          <w:rtl w:val="true"/>
          <w:lang w:bidi="ar-SA"/>
        </w:rPr>
        <w:t>الا فاخبر رسول اللَّه عنّا بأنا قد فجعنا في أخينا</w:t>
      </w:r>
    </w:p>
    <w:p>
      <w:pPr>
        <w:pStyle w:val="BookText"/>
        <w:rPr/>
      </w:pPr>
      <w:r>
        <w:rPr>
          <w:rFonts w:ascii="Amiri" w:hAnsi="Amiri" w:eastAsia="Amiri" w:cs="Amiri"/>
          <w:color w:val="111111"/>
          <w:sz w:val="28"/>
          <w:sz w:val="28"/>
          <w:szCs w:val="28"/>
          <w:rtl w:val="true"/>
          <w:lang w:bidi="ar-SA"/>
        </w:rPr>
        <w:t>وإنّ رجالنا بالطف صرعى بلا رؤوسٍ وقد ذبحوا البنينا</w:t>
      </w:r>
    </w:p>
    <w:p>
      <w:pPr>
        <w:pStyle w:val="BookText"/>
        <w:rPr/>
      </w:pPr>
      <w:r>
        <w:rPr>
          <w:rFonts w:ascii="Amiri" w:hAnsi="Amiri" w:eastAsia="Amiri" w:cs="Amiri"/>
          <w:color w:val="111111"/>
          <w:sz w:val="28"/>
          <w:sz w:val="28"/>
          <w:szCs w:val="28"/>
          <w:rtl w:val="true"/>
          <w:lang w:bidi="ar-SA"/>
        </w:rPr>
        <w:t>ورهطك يا رسولَ اللَّه أضحوا عرايا بالطفوف مسلبينا</w:t>
      </w:r>
    </w:p>
    <w:p>
      <w:pPr>
        <w:pStyle w:val="BookText"/>
        <w:rPr/>
      </w:pPr>
      <w:r>
        <w:rPr>
          <w:rFonts w:ascii="Amiri" w:hAnsi="Amiri" w:eastAsia="Amiri" w:cs="Amiri"/>
          <w:color w:val="111111"/>
          <w:sz w:val="28"/>
          <w:sz w:val="28"/>
          <w:szCs w:val="28"/>
          <w:rtl w:val="true"/>
          <w:lang w:bidi="ar-SA"/>
        </w:rPr>
        <w:t>وقد ذبحوا الحسين ولم يراعوا جنابك يا رسولَ اللَّه فينا</w:t>
      </w:r>
    </w:p>
    <w:p>
      <w:pPr>
        <w:pStyle w:val="BookText"/>
        <w:rPr/>
      </w:pPr>
      <w:r>
        <w:rPr>
          <w:rFonts w:ascii="Amiri" w:hAnsi="Amiri" w:eastAsia="Amiri" w:cs="Amiri"/>
          <w:color w:val="111111"/>
          <w:sz w:val="28"/>
          <w:sz w:val="28"/>
          <w:szCs w:val="28"/>
          <w:rtl w:val="true"/>
          <w:lang w:bidi="ar-SA"/>
        </w:rPr>
        <w:t>فلو نظرت عيونك للأسارى على قتب الجمال محملينا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بعد الصون صارت عيون الناس ناظرة إلينا</w:t>
      </w:r>
    </w:p>
    <w:p>
      <w:pPr>
        <w:pStyle w:val="BookText"/>
        <w:rPr/>
      </w:pPr>
      <w:r>
        <w:rPr>
          <w:rFonts w:ascii="Amiri" w:hAnsi="Amiri" w:eastAsia="Amiri" w:cs="Amiri"/>
          <w:color w:val="111111"/>
          <w:sz w:val="28"/>
          <w:sz w:val="28"/>
          <w:szCs w:val="28"/>
          <w:rtl w:val="true"/>
          <w:lang w:bidi="ar-SA"/>
        </w:rPr>
        <w:t>وكنت تحوطنا حتى تولت عيونُك ثارت الأعداء فينا</w:t>
      </w:r>
    </w:p>
    <w:p>
      <w:pPr>
        <w:pStyle w:val="BookText"/>
        <w:rPr/>
      </w:pPr>
      <w:r>
        <w:rPr>
          <w:rFonts w:ascii="Amiri" w:hAnsi="Amiri" w:eastAsia="Amiri" w:cs="Amiri"/>
          <w:color w:val="111111"/>
          <w:sz w:val="28"/>
          <w:sz w:val="28"/>
          <w:szCs w:val="28"/>
          <w:rtl w:val="true"/>
          <w:lang w:bidi="ar-SA"/>
        </w:rPr>
        <w:t>أفاطم لو نظرت إلى السبايا بناتك في البلاد مشتتينا</w:t>
      </w:r>
    </w:p>
    <w:p>
      <w:pPr>
        <w:pStyle w:val="BookText"/>
        <w:rPr/>
      </w:pPr>
      <w:r>
        <w:rPr>
          <w:rFonts w:ascii="Amiri" w:hAnsi="Amiri" w:eastAsia="Amiri" w:cs="Amiri"/>
          <w:color w:val="111111"/>
          <w:sz w:val="28"/>
          <w:sz w:val="28"/>
          <w:szCs w:val="28"/>
          <w:rtl w:val="true"/>
          <w:lang w:bidi="ar-SA"/>
        </w:rPr>
        <w:t>أفاطم لو نظرت إلى الحيارى ولو أبصرت زين العابدينا</w:t>
      </w:r>
    </w:p>
    <w:p>
      <w:pPr>
        <w:pStyle w:val="BookText"/>
        <w:rPr/>
      </w:pPr>
      <w:r>
        <w:rPr>
          <w:rFonts w:ascii="Amiri" w:hAnsi="Amiri" w:eastAsia="Amiri" w:cs="Amiri"/>
          <w:color w:val="111111"/>
          <w:sz w:val="28"/>
          <w:sz w:val="28"/>
          <w:szCs w:val="28"/>
          <w:rtl w:val="true"/>
          <w:lang w:bidi="ar-SA"/>
        </w:rPr>
        <w:t>أفاطم لو رأيتينا سهارى ومن سهر الليالي قد عمينا</w:t>
      </w:r>
    </w:p>
    <w:p>
      <w:pPr>
        <w:pStyle w:val="BookText"/>
        <w:rPr/>
      </w:pPr>
      <w:r>
        <w:rPr>
          <w:rFonts w:ascii="Amiri" w:hAnsi="Amiri" w:eastAsia="Amiri" w:cs="Amiri"/>
          <w:color w:val="111111"/>
          <w:sz w:val="28"/>
          <w:sz w:val="28"/>
          <w:szCs w:val="28"/>
          <w:rtl w:val="true"/>
          <w:lang w:bidi="ar-SA"/>
        </w:rPr>
        <w:t>أفاطم ما لقيت من عداك ولا قيراط ممّا قد لقينا</w:t>
      </w:r>
    </w:p>
    <w:p>
      <w:pPr>
        <w:pStyle w:val="BookText"/>
        <w:rPr/>
      </w:pPr>
      <w:r>
        <w:rPr>
          <w:rFonts w:ascii="Amiri" w:hAnsi="Amiri" w:eastAsia="Amiri" w:cs="Amiri"/>
          <w:color w:val="111111"/>
          <w:sz w:val="28"/>
          <w:sz w:val="28"/>
          <w:szCs w:val="28"/>
          <w:rtl w:val="true"/>
          <w:lang w:bidi="ar-SA"/>
        </w:rPr>
        <w:t>فلو دامت حياتك لم تزالي إلى يوم القيامة تندبينا</w:t>
      </w:r>
    </w:p>
    <w:p>
      <w:pPr>
        <w:pStyle w:val="BookText"/>
        <w:rPr/>
      </w:pPr>
      <w:r>
        <w:rPr>
          <w:rFonts w:ascii="Amiri" w:hAnsi="Amiri" w:eastAsia="Amiri" w:cs="Amiri"/>
          <w:color w:val="111111"/>
          <w:sz w:val="28"/>
          <w:sz w:val="28"/>
          <w:szCs w:val="28"/>
          <w:rtl w:val="true"/>
          <w:lang w:bidi="ar-SA"/>
        </w:rPr>
        <w:t>وعرّج بالبقيع وقف وناد أين حبيب رب العالمينا</w:t>
      </w:r>
    </w:p>
    <w:p>
      <w:pPr>
        <w:pStyle w:val="BookText"/>
        <w:rPr/>
      </w:pPr>
      <w:r>
        <w:rPr>
          <w:rFonts w:ascii="Amiri" w:hAnsi="Amiri" w:eastAsia="Amiri" w:cs="Amiri"/>
          <w:color w:val="111111"/>
          <w:sz w:val="28"/>
          <w:sz w:val="28"/>
          <w:szCs w:val="28"/>
          <w:rtl w:val="true"/>
          <w:lang w:bidi="ar-SA"/>
        </w:rPr>
        <w:t>وقل ياعم يا حسن المزكى عيال أخيك أضحوا ضائعينا</w:t>
      </w:r>
    </w:p>
    <w:p>
      <w:pPr>
        <w:pStyle w:val="BookText"/>
        <w:rPr/>
      </w:pPr>
      <w:r>
        <w:rPr>
          <w:rFonts w:ascii="Amiri" w:hAnsi="Amiri" w:eastAsia="Amiri" w:cs="Amiri"/>
          <w:color w:val="111111"/>
          <w:sz w:val="28"/>
          <w:sz w:val="28"/>
          <w:szCs w:val="28"/>
          <w:rtl w:val="true"/>
          <w:lang w:bidi="ar-SA"/>
        </w:rPr>
        <w:t>أيا عماه إن أخاك أضحى بعيداً عنك بالرمضا رهينا</w:t>
      </w:r>
    </w:p>
    <w:p>
      <w:pPr>
        <w:pStyle w:val="BookText"/>
        <w:rPr/>
      </w:pPr>
      <w:r>
        <w:rPr>
          <w:rFonts w:ascii="Amiri" w:hAnsi="Amiri" w:eastAsia="Amiri" w:cs="Amiri"/>
          <w:color w:val="111111"/>
          <w:sz w:val="28"/>
          <w:sz w:val="28"/>
          <w:szCs w:val="28"/>
          <w:rtl w:val="true"/>
          <w:lang w:bidi="ar-SA"/>
        </w:rPr>
        <w:t>بلا رأس تنوح عليه جهراً طيور والوحوش الموحشينا</w:t>
      </w:r>
    </w:p>
    <w:p>
      <w:pPr>
        <w:pStyle w:val="BookText"/>
        <w:rPr/>
      </w:pPr>
      <w:r>
        <w:rPr>
          <w:rFonts w:ascii="Amiri" w:hAnsi="Amiri" w:eastAsia="Amiri" w:cs="Amiri"/>
          <w:color w:val="111111"/>
          <w:sz w:val="28"/>
          <w:sz w:val="28"/>
          <w:szCs w:val="28"/>
          <w:rtl w:val="true"/>
          <w:lang w:bidi="ar-SA"/>
        </w:rPr>
        <w:t>ولو عاينت يا مولاي ساقوا حريماً لا يجدن لها معينا</w:t>
      </w:r>
    </w:p>
    <w:p>
      <w:pPr>
        <w:pStyle w:val="BookText"/>
        <w:rPr/>
      </w:pPr>
      <w:r>
        <w:rPr>
          <w:rFonts w:ascii="Amiri" w:hAnsi="Amiri" w:eastAsia="Amiri" w:cs="Amiri"/>
          <w:color w:val="111111"/>
          <w:sz w:val="28"/>
          <w:sz w:val="28"/>
          <w:szCs w:val="28"/>
          <w:rtl w:val="true"/>
          <w:lang w:bidi="ar-SA"/>
        </w:rPr>
        <w:t>على متن النياق بلا وطاء وشاهدت العيال مكشفينا</w:t>
      </w:r>
    </w:p>
    <w:p>
      <w:pPr>
        <w:pStyle w:val="BookText"/>
        <w:rPr/>
      </w:pPr>
      <w:r>
        <w:rPr>
          <w:rFonts w:ascii="Amiri" w:hAnsi="Amiri" w:eastAsia="Amiri" w:cs="Amiri"/>
          <w:color w:val="111111"/>
          <w:sz w:val="28"/>
          <w:sz w:val="28"/>
          <w:szCs w:val="28"/>
          <w:rtl w:val="true"/>
          <w:lang w:bidi="ar-SA"/>
        </w:rPr>
        <w:t>وكنا في الخروج بجمع شمل رجعنا خاسرين مسلبينا</w:t>
      </w:r>
    </w:p>
    <w:p>
      <w:pPr>
        <w:pStyle w:val="BookText"/>
        <w:rPr/>
      </w:pPr>
      <w:r>
        <w:rPr>
          <w:rFonts w:ascii="Amiri" w:hAnsi="Amiri" w:eastAsia="Amiri" w:cs="Amiri"/>
          <w:color w:val="111111"/>
          <w:sz w:val="28"/>
          <w:sz w:val="28"/>
          <w:szCs w:val="28"/>
          <w:rtl w:val="true"/>
          <w:lang w:bidi="ar-SA"/>
        </w:rPr>
        <w:t>وكنا في أمان اللَّه جهراً رجعنا بالقطيعة خائفينا</w:t>
      </w:r>
    </w:p>
    <w:p>
      <w:pPr>
        <w:pStyle w:val="BookText"/>
        <w:rPr/>
      </w:pPr>
      <w:r>
        <w:rPr>
          <w:rFonts w:ascii="Amiri" w:hAnsi="Amiri" w:eastAsia="Amiri" w:cs="Amiri"/>
          <w:color w:val="111111"/>
          <w:sz w:val="28"/>
          <w:sz w:val="28"/>
          <w:szCs w:val="28"/>
          <w:rtl w:val="true"/>
          <w:lang w:bidi="ar-SA"/>
        </w:rPr>
        <w:t>ومولانا الحسين لنا انيس رجعنا والحسين به رهينا</w:t>
      </w:r>
    </w:p>
    <w:p>
      <w:pPr>
        <w:pStyle w:val="BookText"/>
        <w:rPr/>
      </w:pPr>
      <w:r>
        <w:rPr>
          <w:rFonts w:ascii="Amiri" w:hAnsi="Amiri" w:eastAsia="Amiri" w:cs="Amiri"/>
          <w:color w:val="111111"/>
          <w:sz w:val="28"/>
          <w:sz w:val="28"/>
          <w:szCs w:val="28"/>
          <w:rtl w:val="true"/>
          <w:lang w:bidi="ar-SA"/>
        </w:rPr>
        <w:t>فنحن الضائعات بلا كفيل ونحن النائحات على أخينا</w:t>
      </w:r>
    </w:p>
    <w:p>
      <w:pPr>
        <w:pStyle w:val="BookText"/>
        <w:rPr/>
      </w:pPr>
      <w:r>
        <w:rPr>
          <w:rFonts w:ascii="Amiri" w:hAnsi="Amiri" w:eastAsia="Amiri" w:cs="Amiri"/>
          <w:color w:val="111111"/>
          <w:sz w:val="28"/>
          <w:sz w:val="28"/>
          <w:szCs w:val="28"/>
          <w:rtl w:val="true"/>
          <w:lang w:bidi="ar-SA"/>
        </w:rPr>
        <w:t>ونحن السائرات على المطايا نسار على جمال المبغضينا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الأبيات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bookmarkStart w:id="294" w:name="pg1864_23881"/>
    </w:p>
    <w:p>
      <w:pPr>
        <w:pStyle w:val="Heading3"/>
        <w:numPr>
          <w:ilvl w:val="2"/>
          <w:numId w:val="1"/>
        </w:numPr>
        <w:rPr/>
      </w:pPr>
      <w:bookmarkStart w:id="295" w:name="__RefHeading___Toc2962026_3650668749"/>
      <w:bookmarkStart w:id="296" w:name="_Toc117"/>
      <w:bookmarkEnd w:id="294"/>
      <w:bookmarkEnd w:id="295"/>
      <w:r>
        <w:rPr>
          <w:rtl w:val="true"/>
        </w:rPr>
        <w:t>بكاء زينب بنت عقيل</w:t>
      </w:r>
      <w:r>
        <w:rPr>
          <w:rtl w:val="true"/>
        </w:rPr>
        <w:t>:</w:t>
      </w:r>
      <w:bookmarkEnd w:id="296"/>
    </w:p>
    <w:p>
      <w:pPr>
        <w:pStyle w:val="Heading4"/>
        <w:numPr>
          <w:ilvl w:val="3"/>
          <w:numId w:val="1"/>
        </w:numPr>
        <w:rPr/>
      </w:pPr>
      <w:bookmarkStart w:id="297" w:name="__RefHeading___Toc2962028_3650668749"/>
      <w:bookmarkStart w:id="298" w:name="_Toc118"/>
      <w:bookmarkEnd w:id="297"/>
      <w:r>
        <w:rPr>
          <w:rtl w:val="true"/>
        </w:rPr>
        <w:t>[</w:t>
      </w:r>
      <w:r>
        <w:rPr/>
        <w:t>1</w:t>
      </w:r>
      <w:r>
        <w:rPr>
          <w:rtl w:val="true"/>
        </w:rPr>
        <w:t xml:space="preserve">] </w:t>
      </w:r>
      <w:r>
        <w:rPr>
          <w:rtl w:val="true"/>
        </w:rPr>
        <w:t>بكاء زينب بنت عقيل على الحسين عليه السلام وعلى شهداء كربلاء</w:t>
      </w:r>
      <w:r>
        <w:rPr>
          <w:rtl w:val="true"/>
        </w:rPr>
        <w:t>:</w:t>
      </w:r>
      <w:bookmarkEnd w:id="298"/>
    </w:p>
    <w:p>
      <w:pPr>
        <w:pStyle w:val="BookText"/>
        <w:rPr/>
      </w:pPr>
      <w:r>
        <w:rPr>
          <w:rFonts w:ascii="Amiri" w:hAnsi="Amiri" w:eastAsia="Amiri" w:cs="Amiri"/>
          <w:color w:val="111111"/>
          <w:sz w:val="28"/>
          <w:sz w:val="28"/>
          <w:szCs w:val="28"/>
          <w:rtl w:val="true"/>
          <w:lang w:bidi="ar-SA"/>
        </w:rPr>
        <w:t>روى القندوزي، عن الواقدي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وصلت السبايا بالرأس الشريف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لم يبق بها أحد، وخرجوا يضجون بالبكاء، وخرجت زينب بنت عقيل بن أبي طالب كاشفة وجهها، ناشرة شعرها،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 واخوتاه واهلاه، وامحمداه، وا علياه، وا حسناه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النبي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الأمم</w:t>
      </w:r>
    </w:p>
    <w:p>
      <w:pPr>
        <w:pStyle w:val="BookText"/>
        <w:rPr/>
      </w:pPr>
      <w:r>
        <w:rPr>
          <w:rFonts w:ascii="Amiri" w:hAnsi="Amiri" w:eastAsia="Amiri" w:cs="Amiri"/>
          <w:color w:val="111111"/>
          <w:sz w:val="28"/>
          <w:sz w:val="28"/>
          <w:szCs w:val="28"/>
          <w:rtl w:val="true"/>
          <w:lang w:bidi="ar-SA"/>
        </w:rPr>
        <w:t>بأهل بيتي وأولادي أما لكم عهد ما أنتم توفون بالذمم</w:t>
      </w:r>
    </w:p>
    <w:p>
      <w:pPr>
        <w:pStyle w:val="BookText"/>
        <w:rPr/>
      </w:pPr>
      <w:r>
        <w:rPr>
          <w:rFonts w:ascii="Amiri" w:hAnsi="Amiri" w:eastAsia="Amiri" w:cs="Amiri"/>
          <w:color w:val="111111"/>
          <w:sz w:val="28"/>
          <w:sz w:val="28"/>
          <w:szCs w:val="28"/>
          <w:rtl w:val="true"/>
          <w:lang w:bidi="ar-SA"/>
        </w:rPr>
        <w:t>ذريتي وبنو عمي بمضيعة منهم‌أسارى وقتلى ضرجوا بدم</w:t>
      </w:r>
    </w:p>
    <w:p>
      <w:pPr>
        <w:pStyle w:val="BookText"/>
        <w:rPr/>
      </w:pPr>
      <w:r>
        <w:rPr>
          <w:rFonts w:ascii="Amiri" w:hAnsi="Amiri" w:eastAsia="Amiri" w:cs="Amiri"/>
          <w:color w:val="111111"/>
          <w:sz w:val="28"/>
          <w:sz w:val="28"/>
          <w:szCs w:val="28"/>
          <w:rtl w:val="true"/>
          <w:lang w:bidi="ar-SA"/>
        </w:rPr>
        <w:t xml:space="preserve">ماكان هذاجزائي‌إذ نصحت لكم إذ تخلفوني بسوء في ذوي رحمي </w:t>
      </w:r>
      <w:r>
        <w:rPr>
          <w:rStyle w:val="FootnoteAnchor"/>
          <w:rtl w:val="true"/>
        </w:rPr>
        <w:footnoteReference w:id="14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الكنجي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زينب الصغرى بنت عقيل بن أبي</w:t>
      </w:r>
      <w:bookmarkStart w:id="299" w:name="pg1864_23883"/>
    </w:p>
    <w:p>
      <w:pPr>
        <w:pStyle w:val="BookText"/>
        <w:rPr/>
      </w:pPr>
      <w:bookmarkEnd w:id="299"/>
      <w:r>
        <w:rPr>
          <w:rFonts w:ascii="Amiri" w:hAnsi="Amiri" w:eastAsia="Amiri" w:cs="Amiri"/>
          <w:color w:val="111111"/>
          <w:sz w:val="28"/>
          <w:sz w:val="28"/>
          <w:szCs w:val="28"/>
          <w:rtl w:val="true"/>
          <w:lang w:bidi="ar-SA"/>
        </w:rPr>
        <w:t xml:space="preserve">طالب على الناس بالبقيع تبكي قتلاها بالطف وهي تقول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2962030_3650668749"/>
      <w:bookmarkStart w:id="301" w:name="_Toc119"/>
      <w:bookmarkEnd w:id="300"/>
      <w:r>
        <w:rPr>
          <w:rtl w:val="true"/>
        </w:rPr>
        <w:t>بكاء ام البنين</w:t>
      </w:r>
      <w:r>
        <w:rPr>
          <w:rtl w:val="true"/>
        </w:rPr>
        <w:t>:</w:t>
      </w:r>
      <w:bookmarkEnd w:id="301"/>
    </w:p>
    <w:p>
      <w:pPr>
        <w:pStyle w:val="Heading4"/>
        <w:numPr>
          <w:ilvl w:val="3"/>
          <w:numId w:val="1"/>
        </w:numPr>
        <w:rPr/>
      </w:pPr>
      <w:bookmarkStart w:id="302" w:name="__RefHeading___Toc2962032_3650668749"/>
      <w:bookmarkStart w:id="303" w:name="_Toc120"/>
      <w:bookmarkEnd w:id="302"/>
      <w:r>
        <w:rPr>
          <w:rtl w:val="true"/>
        </w:rPr>
        <w:t>[</w:t>
      </w:r>
      <w:r>
        <w:rPr/>
        <w:t>1</w:t>
      </w:r>
      <w:r>
        <w:rPr>
          <w:rtl w:val="true"/>
        </w:rPr>
        <w:t xml:space="preserve">] </w:t>
      </w:r>
      <w:r>
        <w:rPr>
          <w:rtl w:val="true"/>
        </w:rPr>
        <w:t>بكاء أم البنين على شهداء كربلاء</w:t>
      </w:r>
      <w:r>
        <w:rPr>
          <w:rtl w:val="true"/>
        </w:rPr>
        <w:t>:</w:t>
      </w:r>
      <w:bookmarkEnd w:id="303"/>
    </w:p>
    <w:p>
      <w:pPr>
        <w:pStyle w:val="BookText"/>
        <w:rPr/>
      </w:pPr>
      <w:r>
        <w:rPr>
          <w:rFonts w:ascii="Amiri" w:hAnsi="Amiri" w:eastAsia="Amiri" w:cs="Amiri"/>
          <w:color w:val="111111"/>
          <w:sz w:val="28"/>
          <w:sz w:val="28"/>
          <w:szCs w:val="28"/>
          <w:rtl w:val="true"/>
          <w:lang w:bidi="ar-SA"/>
        </w:rPr>
        <w:t xml:space="preserve">وكانت أمُّ البنين أمّ هؤلاء الأخوة </w:t>
      </w:r>
      <w:r>
        <w:rPr>
          <w:rStyle w:val="FootnoteAnchor"/>
          <w:rtl w:val="true"/>
        </w:rPr>
        <w:footnoteReference w:id="148"/>
      </w:r>
      <w:r>
        <w:rPr>
          <w:rFonts w:ascii="Amiri" w:hAnsi="Amiri" w:eastAsia="Amiri" w:cs="Amiri"/>
          <w:color w:val="111111"/>
          <w:sz w:val="28"/>
          <w:sz w:val="28"/>
          <w:szCs w:val="28"/>
          <w:rtl w:val="true"/>
          <w:lang w:bidi="ar-SA"/>
        </w:rPr>
        <w:t>الأربعة القتلى تخرج إلى البقيع فتندب بنيها أشجى ندبة وأحرقها، فيجتمع الناس إليها يسمعون منها، فكان مروان فيمن يجي‌ء لذلك، فلا يزال يسمع ندبها ويبكي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علي بن محمد بن حمزة عن النوفلي، عن حماد بن عيسى الجهني عن معاوية بن عمار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2962034_3650668749"/>
      <w:bookmarkStart w:id="305" w:name="_Toc121"/>
      <w:bookmarkEnd w:id="304"/>
      <w:r>
        <w:rPr>
          <w:rtl w:val="true"/>
        </w:rPr>
        <w:t>بكاء فاختة بنت قرظة</w:t>
      </w:r>
      <w:r>
        <w:rPr>
          <w:rtl w:val="true"/>
        </w:rPr>
        <w:t>:</w:t>
      </w:r>
      <w:bookmarkEnd w:id="305"/>
    </w:p>
    <w:p>
      <w:pPr>
        <w:pStyle w:val="Heading4"/>
        <w:numPr>
          <w:ilvl w:val="3"/>
          <w:numId w:val="1"/>
        </w:numPr>
        <w:rPr/>
      </w:pPr>
      <w:bookmarkStart w:id="306" w:name="__RefHeading___Toc2962036_3650668749"/>
      <w:bookmarkStart w:id="307" w:name="_Toc122"/>
      <w:bookmarkEnd w:id="306"/>
      <w:r>
        <w:rPr>
          <w:rtl w:val="true"/>
        </w:rPr>
        <w:t>[</w:t>
      </w:r>
      <w:r>
        <w:rPr/>
        <w:t>1</w:t>
      </w:r>
      <w:r>
        <w:rPr>
          <w:rtl w:val="true"/>
        </w:rPr>
        <w:t xml:space="preserve">] </w:t>
      </w:r>
      <w:r>
        <w:rPr>
          <w:rtl w:val="true"/>
        </w:rPr>
        <w:t>بكاء فاختة بنت قرظة على الحسن عليه السلام</w:t>
      </w:r>
      <w:r>
        <w:rPr>
          <w:rtl w:val="true"/>
        </w:rPr>
        <w:t>:</w:t>
      </w:r>
      <w:bookmarkEnd w:id="30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محمد بن جرير الطبري، عن محمد بن حميد الرازي، عن علي بن مجاهد، عن محمد بن إسحاق، عن الفضل بن عباس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عبد اللَّه بن عباس على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لفي</w:t>
      </w:r>
    </w:p>
    <w:p>
      <w:pPr>
        <w:pStyle w:val="BookText"/>
        <w:rPr/>
      </w:pPr>
      <w:r>
        <w:rPr>
          <w:rFonts w:ascii="Amiri" w:hAnsi="Amiri" w:eastAsia="Amiri" w:cs="Amiri"/>
          <w:color w:val="111111"/>
          <w:sz w:val="28"/>
          <w:sz w:val="28"/>
          <w:szCs w:val="28"/>
          <w:rtl w:val="true"/>
          <w:lang w:bidi="ar-SA"/>
        </w:rPr>
        <w:t>المسجد إذ كبّر معاوية في الخضراء فكبر أهل الخضراء، ثم كبر أهل المسجد بتكبير أهل الخضراء، فخرجت فاخته بنت قرظة بن عمرو بن نوفل ابن عبد مناف من خوخة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اللَّه يا أمير المؤمنين، ما هذا الذي بلغك فسررت به، قال موت الحسن بن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للَّه‌وإنا إليه راجعون، ثم 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سيد المسلمين وابن بنت رسول اللَّه،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 واللَّه ما فعلت إنه كان كذلك أهلًا أن تبكي عليه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bookmarkStart w:id="308" w:name="pg1864_23888"/>
    </w:p>
    <w:p>
      <w:pPr>
        <w:pStyle w:val="Heading2"/>
        <w:numPr>
          <w:ilvl w:val="1"/>
          <w:numId w:val="1"/>
        </w:numPr>
        <w:rPr/>
      </w:pPr>
      <w:bookmarkStart w:id="309" w:name="__RefHeading___Toc2962038_3650668749"/>
      <w:bookmarkStart w:id="310" w:name="_Toc123"/>
      <w:bookmarkEnd w:id="308"/>
      <w:bookmarkEnd w:id="309"/>
      <w:r>
        <w:rPr>
          <w:rtl w:val="true"/>
        </w:rPr>
        <w:t>فهرس الموضوعات‌</w:t>
      </w:r>
      <w:bookmarkEnd w:id="310"/>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أدلة جواز البكاء على الميت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النبي وسيرته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تحريض النبي صلى الله عليه و آله على البكاء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ترخيص النبي صلى الله عليه و آله البكاء على الميت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نهي النبي صلى الله عليه و آله عن البكاء على الميت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العترة الطاهرة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الصحابة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ابن مسعود على عمر بن الخطاب </w:t>
      </w:r>
      <w:r>
        <w:rPr>
          <w:rFonts w:eastAsia="Amiri" w:cs="Amiri" w:ascii="Amiri" w:hAnsi="Amiri"/>
          <w:color w:val="111111"/>
          <w:sz w:val="28"/>
          <w:szCs w:val="28"/>
          <w:lang w:bidi="ar-SA"/>
        </w:rPr>
        <w:t>16</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عمر على النعمان بن مقرن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عبد اللَّه بن رواحة على حمزة ورثاؤه له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رثاء حسان بن ثابت خُبيب بن عدي وبكاؤه عليه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رثاء حسان بن ثابت لقتلى بئر معونة وبكاؤه عليهم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صفية على أخيها حمزة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البكاء على الميت بقياس الأولوية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شبهات وردود حول البكاء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يعذب ببكاء أهله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استغراب عائشة من قول ابن عمر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نهى عن البكاء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فضيلة البكاء على آل الرسول</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 البكاء على النبي وآله والشهداء والصالحين</w:t>
      </w:r>
    </w:p>
    <w:p>
      <w:pPr>
        <w:pStyle w:val="BookText"/>
        <w:rPr/>
      </w:pPr>
      <w:r>
        <w:rPr>
          <w:rFonts w:ascii="Amiri" w:hAnsi="Amiri" w:eastAsia="Amiri" w:cs="Amiri"/>
          <w:color w:val="111111"/>
          <w:sz w:val="28"/>
          <w:sz w:val="28"/>
          <w:szCs w:val="28"/>
          <w:rtl w:val="true"/>
          <w:lang w:bidi="ar-SA"/>
        </w:rPr>
        <w:t xml:space="preserve">بكاء النبي صلى الله عليه و آله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النبي صلى الله عليه و آله على عترته من بعده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النبي صلى الله عليه و آله على علي بن أبي طالب عليه السلام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النبي صلى الله عليه و آله على الحسين عليه السلام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النبي صلى الله عليه و آله على شهداء فخ </w:t>
      </w:r>
      <w:r>
        <w:rPr>
          <w:rFonts w:eastAsia="Amiri" w:cs="Amiri" w:ascii="Amiri" w:hAnsi="Amiri"/>
          <w:color w:val="111111"/>
          <w:sz w:val="28"/>
          <w:szCs w:val="28"/>
          <w:lang w:bidi="ar-SA"/>
        </w:rPr>
        <w:t>38</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النبي صلى الله عليه و آله على ابنه إبراهيم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النبي صلى الله عليه و آله على ابنته أم كلثوم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النبي صلى الله عليه و آله على جدّه عبد المطلب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النبي صلى الله عليه و آله على أبي طالب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النبي صلى الله عليه و آله على جعفر بن أبي طالب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النبي صلى الله عليه و آله على حمزة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النبي صلى الله عليه و آله على فاطمة بنت أسد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النبي صلى الله عليه و آله على أمّه عند قبرها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النبي صلى الله عليه و آله على خديجة بنت خويلد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النبي صلى الله عليه و آله على عثمان بن مظعون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النبي صلى الله عليه و آله على زيد وابن رواحة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النبي صلى الله عليه و آله على سعد بن ربيع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بكاء الإمام علي بن أبي طالب صلى الله عليه و آله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الامام أمير المؤمنين وحزنه على الزهراء عليها السلام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الامام علي عليه السلام على الحسين عليه السلام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الإمام علي عليه السلام على عمار بن ياسر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الإمام علي عليه السلام على هاشم بن عتبه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الإمام علي عليه السلام على محمد بن أبي بكر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الإمام علي عليه السلام على مالك الأشتر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بكاء سيدة نساء العالمين فاطمة عليها السلام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السيدة فاطمة عليها السلام على أبيها صلى الله عليه و آله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السيدة فاطمة عليها السلام على أمّها </w:t>
      </w:r>
      <w:r>
        <w:rPr>
          <w:rFonts w:eastAsia="Amiri" w:cs="Amiri" w:ascii="Amiri" w:hAnsi="Amiri"/>
          <w:color w:val="111111"/>
          <w:sz w:val="28"/>
          <w:szCs w:val="28"/>
          <w:lang w:bidi="ar-SA"/>
        </w:rPr>
        <w:t>56</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السيدة فاطمة عليها السلام على أختها رقية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السيدة فاطمة عليها السلام على شهداء احد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السيدة فاطمة عليها السلام على عمّها جعفر عليه السلام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بكاء الامام الحسن المجتبى عليه السلام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الإمام الحسن عليه السلام وأهل الكوفة على علي عليه السلام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بكاء الإمام الحسين الشهيد عليه السلام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الإمام الحسين عليه السلام على ولده الشهيد علي الأكبر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الإمام الحسين عليه السلام على أخيه العباس بن علي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الامام الحسين عليه السلام على مسلم بن عقيل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الامام الحسين عليه السلام على طفله الرضيع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الامام الحسين عليه السلام على قيس بن مسهر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الامام الحسين عليه السلام على الحر بن يزيد الرياحي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بكاء الإمام السجاد علي بن الحسين عليه السلام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الامام السجاد عليه السلام على أبيه الحسين عليه السلام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الامام السجاد عليه السلام وأهل المدينة على الحسين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بكاء الامام الباقر محمد بن علي عليه السلام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الامام الباقر عليه السلام على أبيه السّجاد عليه السلام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بكاء المسلمين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المسلمين على فقد النبي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بكاء الصحابة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الصحابة على أمير المؤمنين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بكاء أهل المدينة </w:t>
      </w:r>
      <w:r>
        <w:rPr>
          <w:rFonts w:eastAsia="Amiri" w:cs="Amiri" w:ascii="Amiri" w:hAnsi="Amiri"/>
          <w:color w:val="111111"/>
          <w:sz w:val="28"/>
          <w:szCs w:val="28"/>
          <w:lang w:bidi="ar-SA"/>
        </w:rPr>
        <w:t>70</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أهل المدينة على النبي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أهل المدينة سبعة أيام على الحسن عليه السلام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أهل المدينة وتعطيل الأسواق على الإمام الحسن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بكاء ونوح نساء بني هاشم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نساء بني هاشم على الحسن بن علي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بكاء أهل الشام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والنياحة على الحسين عليه السلام في الشام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بكاء ابن عباس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ابن عباس على الإمام الحسن بن علي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ابن عباس على الإمام الحسين عليه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بكاء أبي بكر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أبي بكر على رسول اللَّه صلى الله عليه و آله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بكاء عمر بن الخطاب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عمر بن الخطاب على رسول اللَّه صلى الله عليه و آله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بكاء بلال الحبشي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بلال الحبشي عند قبر النبي صلى الله عليه و آله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بكاء أبي هريرة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أبي هريرة على الإمام الحسن عليه السلام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بكاء سعيد بن العاص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سعيد بن العاص على الإمام الحسن عليه السلام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بكاء معاوية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معاوية ومن حضر مجلسه على علي عليه السلام </w:t>
      </w:r>
      <w:r>
        <w:rPr>
          <w:rFonts w:eastAsia="Amiri" w:cs="Amiri" w:ascii="Amiri" w:hAnsi="Amiri"/>
          <w:color w:val="111111"/>
          <w:sz w:val="28"/>
          <w:szCs w:val="28"/>
          <w:lang w:bidi="ar-SA"/>
        </w:rPr>
        <w:t>78</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بكاء محمد بن الحنفية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محمد بن الحنفية على أخيه الحسن بن علي عليه السلام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بكاء أنس بن مالك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أنس بن مالك على الحسين عليه السلام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بكاء زيد بن أرقم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زيد بن أرقم في مجلس ابن زياد على الحسين عليه السلام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بكاء الحسن البصري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الحسن البصري على الحسين عليه السلام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بكاء الربيع بن خيثم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الربيع بن خيثم على الحسين عليه السلام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بكاء ابن الهبارية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ابن الهبارية الشاعر على الحسين بن علي عليه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بكاء سليمان بن قتّة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سليمان بن قته على مصاب الحسين عليه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بكاء الزهري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الزهري على الامام السجاد عليه السلام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بكاء أُم سلمة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ام سَلمة على رسول اللَّه صلى الله عليه و آله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أم سلمة على الحسين عليه السلام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بكاء عائشة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عائشة وأهل المدينة على علي عليه السلام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بكاء زينب بنت علي </w:t>
      </w:r>
      <w:r>
        <w:rPr>
          <w:rFonts w:eastAsia="Amiri" w:cs="Amiri" w:ascii="Amiri" w:hAnsi="Amiri"/>
          <w:color w:val="111111"/>
          <w:sz w:val="28"/>
          <w:szCs w:val="28"/>
          <w:lang w:bidi="ar-SA"/>
        </w:rPr>
        <w:t>87</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زينب بنت علي على الحسين عليه السلام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بكاء ام كلثوم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السيدة أم كلثوم على الحسين عليه السلام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بكاء زينب بنت عقيل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زينب بنت عقيل على الحسين عليه السلام وعلى شهداء كربلاء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بكاء ام البنين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أم البنين على شهداء كربلاء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بكاء فاختة بنت قرظة </w:t>
      </w:r>
      <w:r>
        <w:rPr>
          <w:rFonts w:eastAsia="Amiri" w:cs="Amiri" w:ascii="Amiri" w:hAnsi="Amiri"/>
          <w:color w:val="111111"/>
          <w:sz w:val="28"/>
          <w:szCs w:val="28"/>
          <w:lang w:bidi="ar-SA"/>
        </w:rPr>
        <w:t>91</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فاختة بنت قرظة على الحسن عليه السلام </w:t>
      </w:r>
      <w:r>
        <w:rPr>
          <w:rFonts w:eastAsia="Amiri" w:cs="Amiri" w:ascii="Amiri" w:hAnsi="Amiri"/>
          <w:color w:val="111111"/>
          <w:sz w:val="28"/>
          <w:szCs w:val="28"/>
          <w:lang w:bidi="ar-SA"/>
        </w:rPr>
        <w:t>91</w:t>
      </w:r>
      <w:bookmarkStart w:id="311" w:name="pg1864_23909"/>
    </w:p>
    <w:p>
      <w:pPr>
        <w:pStyle w:val="Heading2"/>
        <w:numPr>
          <w:ilvl w:val="1"/>
          <w:numId w:val="1"/>
        </w:numPr>
        <w:rPr/>
      </w:pPr>
      <w:bookmarkStart w:id="312" w:name="__RefHeading___Toc2962040_3650668749"/>
      <w:bookmarkStart w:id="313" w:name="_Toc124"/>
      <w:bookmarkEnd w:id="311"/>
      <w:bookmarkEnd w:id="312"/>
      <w:r>
        <w:rPr>
          <w:rtl w:val="true"/>
        </w:rPr>
        <w:t>المصادر</w:t>
      </w:r>
      <w:bookmarkEnd w:id="3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ابن عبد البر دار التراث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للشجري 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 لابن قتيبة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الامام الحسين لابن كثير مطبعة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 لابن الاثير الجزري 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الاشراف للبلاذري مؤسسة الاعلمي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لابن كثير مصر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الاسلام للذهبي مصر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الامم والملوك للطبري دارالكتب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 الكبير لابن عساكر</w:t>
      </w:r>
    </w:p>
    <w:p>
      <w:pPr>
        <w:pStyle w:val="BookText"/>
        <w:rPr/>
      </w:pPr>
      <w:r>
        <w:rPr>
          <w:rFonts w:ascii="Amiri" w:hAnsi="Amiri" w:eastAsia="Amiri" w:cs="Amiri"/>
          <w:color w:val="111111"/>
          <w:sz w:val="28"/>
          <w:sz w:val="28"/>
          <w:szCs w:val="28"/>
          <w:rtl w:val="true"/>
          <w:lang w:bidi="ar-SA"/>
        </w:rPr>
        <w:t>ترجمة الامام علي مؤسسة المحمودي</w:t>
      </w:r>
    </w:p>
    <w:p>
      <w:pPr>
        <w:pStyle w:val="BookText"/>
        <w:rPr/>
      </w:pPr>
      <w:r>
        <w:rPr>
          <w:rFonts w:ascii="Amiri" w:hAnsi="Amiri" w:eastAsia="Amiri" w:cs="Amiri"/>
          <w:color w:val="111111"/>
          <w:sz w:val="28"/>
          <w:sz w:val="28"/>
          <w:szCs w:val="28"/>
          <w:rtl w:val="true"/>
          <w:lang w:bidi="ar-SA"/>
        </w:rPr>
        <w:t>ترجمة الامام الحسن مؤسسة المحمودي</w:t>
      </w:r>
    </w:p>
    <w:p>
      <w:pPr>
        <w:pStyle w:val="BookText"/>
        <w:rPr/>
      </w:pPr>
      <w:r>
        <w:rPr>
          <w:rFonts w:ascii="Amiri" w:hAnsi="Amiri" w:eastAsia="Amiri" w:cs="Amiri"/>
          <w:color w:val="111111"/>
          <w:sz w:val="28"/>
          <w:sz w:val="28"/>
          <w:szCs w:val="28"/>
          <w:rtl w:val="true"/>
          <w:lang w:bidi="ar-SA"/>
        </w:rPr>
        <w:t>ترجمة الامام الحسين مجمع احياء الثقافة</w:t>
      </w:r>
    </w:p>
    <w:p>
      <w:pPr>
        <w:pStyle w:val="BookText"/>
        <w:rPr/>
      </w:pPr>
      <w:r>
        <w:rPr>
          <w:rFonts w:ascii="Amiri" w:hAnsi="Amiri" w:eastAsia="Amiri" w:cs="Amiri"/>
          <w:color w:val="111111"/>
          <w:sz w:val="28"/>
          <w:sz w:val="28"/>
          <w:szCs w:val="28"/>
          <w:rtl w:val="true"/>
          <w:lang w:bidi="ar-SA"/>
        </w:rPr>
        <w:t>ترجمة الامام زين العابدين مجمع احياء الثقافة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 لابن شبه دار الفكر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 للمالكي مصر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 دار صادر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الرقة الحراني القشيري القاهرة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لسبط ابن الجوزي مؤسسة أهل البيت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 الجامع منصور علي ناصر القاهرة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للسيوطي مصر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التلخيص للحافظ الذهبي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لابن حجر دار الفكر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لأبي نعيم الاصبهاني دار الكتاب العربي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الصحابة للكاندهلوي احياء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الكبرى للسيوطي حيدرآباد</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 للمحب الطبري مكتبة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المواريث النابلسي الدمشقي القاهرة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الأنف السهيلي دار الكتب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الأزهر القلندر الهندي حيدرآباد</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للذهبي مؤسسة الرسالة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اسحاق دار الفكر</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 للسيدزيني‌دحلان دار احياء التراث العربي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لابن هشام دار احياء التراث العربي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البيهقي دار الفكر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دار احياء التراث العربي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الغرام للفاسي المكي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 دار احياء التراث العربي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عالم الكتب</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الخبر عبد اللَّه حسن باشا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لابن حجر مصر</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لابن سعد</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لابن عبد ربه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الأخبار للعباسي المكتبة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الغنية لطالبي الحنبلي البغدادي مصر</w:t>
      </w:r>
    </w:p>
    <w:p>
      <w:pPr>
        <w:pStyle w:val="BookText"/>
        <w:rPr/>
      </w:pPr>
      <w:r>
        <w:rPr>
          <w:rFonts w:ascii="Amiri" w:hAnsi="Amiri" w:eastAsia="Amiri" w:cs="Amiri"/>
          <w:color w:val="111111"/>
          <w:sz w:val="28"/>
          <w:sz w:val="28"/>
          <w:szCs w:val="28"/>
          <w:rtl w:val="true"/>
          <w:lang w:bidi="ar-SA"/>
        </w:rPr>
        <w:t>طريق الحق</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المغازي للواقدي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 لابن اعثم الكوفي مطبعة دائرة المعارف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حيدرآباد</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الامام النووي للنووي دار الكتب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الكبير النبهاني مصر</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لابن الصباغ المالكي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على المذاهب للجزيري دار احياء التراث العربي</w:t>
      </w:r>
    </w:p>
    <w:p>
      <w:pPr>
        <w:pStyle w:val="BookText"/>
        <w:rPr/>
      </w:pP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 لابن الاثير دار الكتب العلمية</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الأسرار للميبدي</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للكنجي الشافعي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للمتقي الهندي مؤسسة الرسالة</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 الدرية المناوي مصر</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للمسعودي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للهيثمي مكتبة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لابن حزم 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فاطمة للسيوطي المطبعة العزيزية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للحاكم النيسابوري دار المعرفة</w:t>
      </w:r>
    </w:p>
    <w:p>
      <w:pPr>
        <w:pStyle w:val="BookText"/>
        <w:rPr/>
      </w:pPr>
      <w:r>
        <w:rPr>
          <w:rFonts w:ascii="Amiri" w:hAnsi="Amiri" w:eastAsia="Amiri" w:cs="Amiri"/>
          <w:color w:val="111111"/>
          <w:sz w:val="28"/>
          <w:sz w:val="28"/>
          <w:szCs w:val="28"/>
          <w:rtl w:val="true"/>
          <w:lang w:bidi="ar-SA"/>
        </w:rPr>
        <w:t>الصحيحين</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شيبة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 دار احياء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لأبي الفرج الاصبهاني</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للخوارزمي الغري</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 المكتبة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السنة للبغوي مصر</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 الزرندي الحنفي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لابن الاثير 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 بأحوال المصطفى لابن الجوزي السعيدية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للقندوزي الحنفي منشورات الشريف</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وعنه في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شفاء الغرام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فتاوي الامام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وبهامشه التخليص للحافظ الذهبي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وسيلة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روض 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الكواكب الدرية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الفتح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تاريخ الرقه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الغنيه لطالبى طريق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مصابيح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تاريخ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التاج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ذخائر المواريث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سيرة ابن اسحاق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المحلي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الروض الانف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استشهاد الامام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عبد اللَّه بن يحيى بدل نجي،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الوفا بأحوال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وعنه عمدة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زين العابدين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زين العابدين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حياة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الخبر في خوارج القرن الثاني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المحلي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الخبر في خوارج القرن الثاني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صدق الخبر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حياة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دمشق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واستشهاد الحسين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وعنه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استشهاد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استشهاد الحسين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وعبد اللَّه وعثمان وجعفر بن علي بن أبي طالب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image" Target="media/image2.jpeg"/><Relationship Id="rId108" Type="http://schemas.openxmlformats.org/officeDocument/2006/relationships/image" Target="media/image2.jpeg"/><Relationship Id="rId109" Type="http://schemas.openxmlformats.org/officeDocument/2006/relationships/footer" Target="footer102.xml"/><Relationship Id="rId110" Type="http://schemas.openxmlformats.org/officeDocument/2006/relationships/footnotes" Target="footnotes.xml"/><Relationship Id="rId111" Type="http://schemas.openxmlformats.org/officeDocument/2006/relationships/numbering" Target="numbering.xml"/><Relationship Id="rId112" Type="http://schemas.openxmlformats.org/officeDocument/2006/relationships/fontTable" Target="fontTable.xml"/><Relationship Id="rId113" Type="http://schemas.openxmlformats.org/officeDocument/2006/relationships/settings" Target="settings.xml"/><Relationship Id="rId1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16241</Words>
  <Characters>68744</Characters>
  <CharactersWithSpaces>84144</CharactersWithSpaces>
  <Paragraphs>1117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2026-08-16T19:19:26Z</dcterms:created>
  <dc:creator>ghaemiyeh.com</dc:creator>
  <dc:description/>
  <dc:language>en-US</dc:language>
  <cp:lastModifiedBy/>
  <dcterms:modified xsi:type="dcterms:W3CDTF">2026-08-16T22:49:29Z</dcterms:modified>
  <cp:revision>1</cp:revision>
  <dc:subject/>
  <dc:title>البکاء علی المیت</dc:title>
</cp:coreProperties>
</file>

<file path=docProps/custom.xml><?xml version="1.0" encoding="utf-8"?>
<Properties xmlns="http://schemas.openxmlformats.org/officeDocument/2006/custom-properties" xmlns:vt="http://schemas.openxmlformats.org/officeDocument/2006/docPropsVTypes"/>
</file>