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 ها و حکایت های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2765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332767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332769_3650668749">
            <w:r>
              <w:rPr>
                <w:webHidden/>
                <w:rStyle w:val="IndexLink"/>
                <w:rtl w:val="true"/>
              </w:rPr>
              <w:t>پيش درآمد</w:t>
            </w:r>
            <w:r>
              <w:rPr>
                <w:rStyle w:val="IndexLink"/>
                <w:rtl w:val="true"/>
              </w:rPr>
              <w:tab/>
            </w:r>
            <w:r>
              <w:rPr>
                <w:rStyle w:val="IndexLink"/>
              </w:rPr>
              <w:t>9</w:t>
            </w:r>
          </w:hyperlink>
        </w:p>
        <w:p>
          <w:pPr>
            <w:pStyle w:val="Contents2"/>
            <w:tabs>
              <w:tab w:val="clear" w:pos="8743"/>
              <w:tab w:val="right" w:pos="9026" w:leader="dot"/>
            </w:tabs>
            <w:rPr/>
          </w:pPr>
          <w:hyperlink w:anchor="__RefHeading___Toc1332771_3650668749">
            <w:r>
              <w:rPr>
                <w:webHidden/>
                <w:rStyle w:val="IndexLink"/>
                <w:rtl w:val="true"/>
              </w:rPr>
              <w:t>بخش اوّل حج خاندان وحى</w:t>
            </w:r>
            <w:r>
              <w:rPr>
                <w:rStyle w:val="IndexLink"/>
                <w:rtl w:val="true"/>
              </w:rPr>
              <w:tab/>
            </w:r>
            <w:r>
              <w:rPr>
                <w:rStyle w:val="IndexLink"/>
              </w:rPr>
              <w:t>13</w:t>
            </w:r>
          </w:hyperlink>
        </w:p>
        <w:p>
          <w:pPr>
            <w:pStyle w:val="Contents3"/>
            <w:tabs>
              <w:tab w:val="clear" w:pos="8459"/>
              <w:tab w:val="right" w:pos="9026" w:leader="dot"/>
            </w:tabs>
            <w:rPr/>
          </w:pPr>
          <w:hyperlink w:anchor="__RefHeading___Toc1332773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332775_3650668749">
            <w:r>
              <w:rPr>
                <w:webHidden/>
                <w:rStyle w:val="IndexLink"/>
                <w:rtl w:val="true"/>
              </w:rPr>
              <w:t>لبيك دوست</w:t>
            </w:r>
            <w:r>
              <w:rPr>
                <w:rStyle w:val="IndexLink"/>
                <w:rtl w:val="true"/>
              </w:rPr>
              <w:tab/>
            </w:r>
            <w:r>
              <w:rPr>
                <w:rStyle w:val="IndexLink"/>
              </w:rPr>
              <w:t>14</w:t>
            </w:r>
          </w:hyperlink>
        </w:p>
        <w:p>
          <w:pPr>
            <w:pStyle w:val="Contents3"/>
            <w:tabs>
              <w:tab w:val="clear" w:pos="8459"/>
              <w:tab w:val="right" w:pos="9026" w:leader="dot"/>
            </w:tabs>
            <w:rPr/>
          </w:pPr>
          <w:hyperlink w:anchor="__RefHeading___Toc1332777_3650668749">
            <w:r>
              <w:rPr>
                <w:webHidden/>
                <w:rStyle w:val="IndexLink"/>
                <w:rtl w:val="true"/>
              </w:rPr>
              <w:t>گريه امام حسين</w:t>
            </w:r>
            <w:r>
              <w:rPr>
                <w:rStyle w:val="IndexLink"/>
                <w:rtl w:val="true"/>
              </w:rPr>
              <w:tab/>
            </w:r>
            <w:r>
              <w:rPr>
                <w:rStyle w:val="IndexLink"/>
              </w:rPr>
              <w:t>15</w:t>
            </w:r>
          </w:hyperlink>
        </w:p>
        <w:p>
          <w:pPr>
            <w:pStyle w:val="Contents3"/>
            <w:tabs>
              <w:tab w:val="clear" w:pos="8459"/>
              <w:tab w:val="right" w:pos="9026" w:leader="dot"/>
            </w:tabs>
            <w:rPr/>
          </w:pPr>
          <w:hyperlink w:anchor="__RefHeading___Toc1332779_3650668749">
            <w:r>
              <w:rPr>
                <w:webHidden/>
                <w:rStyle w:val="IndexLink"/>
                <w:rtl w:val="true"/>
              </w:rPr>
              <w:t>پياده روى امام حسن عليه السلام به سوى مكه</w:t>
            </w:r>
            <w:r>
              <w:rPr>
                <w:rStyle w:val="IndexLink"/>
                <w:rtl w:val="true"/>
              </w:rPr>
              <w:tab/>
            </w:r>
            <w:r>
              <w:rPr>
                <w:rStyle w:val="IndexLink"/>
              </w:rPr>
              <w:t>15</w:t>
            </w:r>
          </w:hyperlink>
        </w:p>
        <w:p>
          <w:pPr>
            <w:pStyle w:val="Contents3"/>
            <w:tabs>
              <w:tab w:val="clear" w:pos="8459"/>
              <w:tab w:val="right" w:pos="9026" w:leader="dot"/>
            </w:tabs>
            <w:rPr/>
          </w:pPr>
          <w:hyperlink w:anchor="__RefHeading___Toc1332781_3650668749">
            <w:r>
              <w:rPr>
                <w:webHidden/>
                <w:rStyle w:val="IndexLink"/>
                <w:rtl w:val="true"/>
              </w:rPr>
              <w:t>ياد پروردگار</w:t>
            </w:r>
            <w:r>
              <w:rPr>
                <w:rStyle w:val="IndexLink"/>
                <w:rtl w:val="true"/>
              </w:rPr>
              <w:tab/>
            </w:r>
            <w:r>
              <w:rPr>
                <w:rStyle w:val="IndexLink"/>
              </w:rPr>
              <w:t>16</w:t>
            </w:r>
          </w:hyperlink>
        </w:p>
        <w:p>
          <w:pPr>
            <w:pStyle w:val="Contents3"/>
            <w:tabs>
              <w:tab w:val="clear" w:pos="8459"/>
              <w:tab w:val="right" w:pos="9026" w:leader="dot"/>
            </w:tabs>
            <w:rPr/>
          </w:pPr>
          <w:hyperlink w:anchor="__RefHeading___Toc1332783_3650668749">
            <w:r>
              <w:rPr>
                <w:webHidden/>
                <w:rStyle w:val="IndexLink"/>
                <w:rtl w:val="true"/>
              </w:rPr>
              <w:t>مناجات در حريم عشق</w:t>
            </w:r>
            <w:r>
              <w:rPr>
                <w:rStyle w:val="IndexLink"/>
                <w:rtl w:val="true"/>
              </w:rPr>
              <w:tab/>
            </w:r>
            <w:r>
              <w:rPr>
                <w:rStyle w:val="IndexLink"/>
              </w:rPr>
              <w:t>18</w:t>
            </w:r>
          </w:hyperlink>
        </w:p>
        <w:p>
          <w:pPr>
            <w:pStyle w:val="Contents3"/>
            <w:tabs>
              <w:tab w:val="clear" w:pos="8459"/>
              <w:tab w:val="right" w:pos="9026" w:leader="dot"/>
            </w:tabs>
            <w:rPr/>
          </w:pPr>
          <w:hyperlink w:anchor="__RefHeading___Toc1332785_3650668749">
            <w:r>
              <w:rPr>
                <w:webHidden/>
                <w:rStyle w:val="IndexLink"/>
                <w:rtl w:val="true"/>
              </w:rPr>
              <w:t>دعا در داخل حجر</w:t>
            </w:r>
            <w:r>
              <w:rPr>
                <w:rStyle w:val="IndexLink"/>
                <w:rtl w:val="true"/>
              </w:rPr>
              <w:tab/>
            </w:r>
            <w:r>
              <w:rPr>
                <w:rStyle w:val="IndexLink"/>
              </w:rPr>
              <w:t>19</w:t>
            </w:r>
          </w:hyperlink>
        </w:p>
        <w:p>
          <w:pPr>
            <w:pStyle w:val="Contents3"/>
            <w:tabs>
              <w:tab w:val="clear" w:pos="8459"/>
              <w:tab w:val="right" w:pos="9026" w:leader="dot"/>
            </w:tabs>
            <w:rPr/>
          </w:pPr>
          <w:hyperlink w:anchor="__RefHeading___Toc1332787_3650668749">
            <w:r>
              <w:rPr>
                <w:webHidden/>
                <w:rStyle w:val="IndexLink"/>
                <w:rtl w:val="true"/>
              </w:rPr>
              <w:t>حج با معرفت</w:t>
            </w:r>
            <w:r>
              <w:rPr>
                <w:rStyle w:val="IndexLink"/>
                <w:rtl w:val="true"/>
              </w:rPr>
              <w:tab/>
            </w:r>
            <w:r>
              <w:rPr>
                <w:rStyle w:val="IndexLink"/>
              </w:rPr>
              <w:t>20</w:t>
            </w:r>
          </w:hyperlink>
        </w:p>
        <w:p>
          <w:pPr>
            <w:pStyle w:val="Contents3"/>
            <w:tabs>
              <w:tab w:val="clear" w:pos="8459"/>
              <w:tab w:val="right" w:pos="9026" w:leader="dot"/>
            </w:tabs>
            <w:rPr/>
          </w:pPr>
          <w:hyperlink w:anchor="__RefHeading___Toc1332789_3650668749">
            <w:r>
              <w:rPr>
                <w:webHidden/>
                <w:rStyle w:val="IndexLink"/>
                <w:rtl w:val="true"/>
              </w:rPr>
              <w:t>راهب عرب</w:t>
            </w:r>
            <w:r>
              <w:rPr>
                <w:rStyle w:val="IndexLink"/>
                <w:rtl w:val="true"/>
              </w:rPr>
              <w:tab/>
            </w:r>
            <w:r>
              <w:rPr>
                <w:rStyle w:val="IndexLink"/>
              </w:rPr>
              <w:t>20</w:t>
            </w:r>
          </w:hyperlink>
        </w:p>
        <w:p>
          <w:pPr>
            <w:pStyle w:val="Contents3"/>
            <w:tabs>
              <w:tab w:val="clear" w:pos="8459"/>
              <w:tab w:val="right" w:pos="9026" w:leader="dot"/>
            </w:tabs>
            <w:rPr/>
          </w:pPr>
          <w:hyperlink w:anchor="__RefHeading___Toc1332791_3650668749">
            <w:r>
              <w:rPr>
                <w:webHidden/>
                <w:rStyle w:val="IndexLink"/>
                <w:rtl w:val="true"/>
              </w:rPr>
              <w:t>مردى صالح</w:t>
            </w:r>
            <w:r>
              <w:rPr>
                <w:rStyle w:val="IndexLink"/>
                <w:rtl w:val="true"/>
              </w:rPr>
              <w:tab/>
            </w:r>
            <w:r>
              <w:rPr>
                <w:rStyle w:val="IndexLink"/>
              </w:rPr>
              <w:t>21</w:t>
            </w:r>
          </w:hyperlink>
        </w:p>
        <w:p>
          <w:pPr>
            <w:pStyle w:val="Contents3"/>
            <w:tabs>
              <w:tab w:val="clear" w:pos="8459"/>
              <w:tab w:val="right" w:pos="9026" w:leader="dot"/>
            </w:tabs>
            <w:rPr/>
          </w:pPr>
          <w:hyperlink w:anchor="__RefHeading___Toc1332793_3650668749">
            <w:r>
              <w:rPr>
                <w:webHidden/>
                <w:rStyle w:val="IndexLink"/>
                <w:rtl w:val="true"/>
              </w:rPr>
              <w:t>دعاى به اجابت رسيده</w:t>
            </w:r>
            <w:r>
              <w:rPr>
                <w:rStyle w:val="IndexLink"/>
                <w:rtl w:val="true"/>
              </w:rPr>
              <w:tab/>
            </w:r>
            <w:r>
              <w:rPr>
                <w:rStyle w:val="IndexLink"/>
              </w:rPr>
              <w:t>23</w:t>
            </w:r>
          </w:hyperlink>
        </w:p>
        <w:p>
          <w:pPr>
            <w:pStyle w:val="Contents3"/>
            <w:tabs>
              <w:tab w:val="clear" w:pos="8459"/>
              <w:tab w:val="right" w:pos="9026" w:leader="dot"/>
            </w:tabs>
            <w:rPr/>
          </w:pPr>
          <w:hyperlink w:anchor="__RefHeading___Toc1332795_3650668749">
            <w:r>
              <w:rPr>
                <w:webHidden/>
                <w:rStyle w:val="IndexLink"/>
                <w:rtl w:val="true"/>
              </w:rPr>
              <w:t>تقوا، زاد و توشه راه</w:t>
            </w:r>
            <w:r>
              <w:rPr>
                <w:rStyle w:val="IndexLink"/>
                <w:rtl w:val="true"/>
              </w:rPr>
              <w:tab/>
            </w:r>
            <w:r>
              <w:rPr>
                <w:rStyle w:val="IndexLink"/>
              </w:rPr>
              <w:t>24</w:t>
            </w:r>
          </w:hyperlink>
        </w:p>
        <w:p>
          <w:pPr>
            <w:pStyle w:val="Contents3"/>
            <w:tabs>
              <w:tab w:val="clear" w:pos="8459"/>
              <w:tab w:val="right" w:pos="9026" w:leader="dot"/>
            </w:tabs>
            <w:rPr/>
          </w:pPr>
          <w:hyperlink w:anchor="__RefHeading___Toc1332797_3650668749">
            <w:r>
              <w:rPr>
                <w:webHidden/>
                <w:rStyle w:val="IndexLink"/>
                <w:rtl w:val="true"/>
              </w:rPr>
              <w:t>چهارپاى خوشبخت</w:t>
            </w:r>
            <w:r>
              <w:rPr>
                <w:rStyle w:val="IndexLink"/>
                <w:rtl w:val="true"/>
              </w:rPr>
              <w:tab/>
            </w:r>
            <w:r>
              <w:rPr>
                <w:rStyle w:val="IndexLink"/>
              </w:rPr>
              <w:t>25</w:t>
            </w:r>
          </w:hyperlink>
        </w:p>
        <w:p>
          <w:pPr>
            <w:pStyle w:val="Contents3"/>
            <w:tabs>
              <w:tab w:val="clear" w:pos="8459"/>
              <w:tab w:val="right" w:pos="9026" w:leader="dot"/>
            </w:tabs>
            <w:rPr/>
          </w:pPr>
          <w:hyperlink w:anchor="__RefHeading___Toc1332799_3650668749">
            <w:r>
              <w:rPr>
                <w:webHidden/>
                <w:rStyle w:val="IndexLink"/>
                <w:rtl w:val="true"/>
              </w:rPr>
              <w:t>نماز شب</w:t>
            </w:r>
            <w:r>
              <w:rPr>
                <w:rStyle w:val="IndexLink"/>
                <w:rtl w:val="true"/>
              </w:rPr>
              <w:tab/>
            </w:r>
            <w:r>
              <w:rPr>
                <w:rStyle w:val="IndexLink"/>
              </w:rPr>
              <w:t>25</w:t>
            </w:r>
          </w:hyperlink>
        </w:p>
        <w:p>
          <w:pPr>
            <w:pStyle w:val="Contents3"/>
            <w:tabs>
              <w:tab w:val="clear" w:pos="8459"/>
              <w:tab w:val="right" w:pos="9026" w:leader="dot"/>
            </w:tabs>
            <w:rPr/>
          </w:pPr>
          <w:hyperlink w:anchor="__RefHeading___Toc1332801_3650668749">
            <w:r>
              <w:rPr>
                <w:webHidden/>
                <w:rStyle w:val="IndexLink"/>
                <w:rtl w:val="true"/>
              </w:rPr>
              <w:t>گريه شديد</w:t>
            </w:r>
            <w:r>
              <w:rPr>
                <w:rStyle w:val="IndexLink"/>
                <w:rtl w:val="true"/>
              </w:rPr>
              <w:tab/>
            </w:r>
            <w:r>
              <w:rPr>
                <w:rStyle w:val="IndexLink"/>
              </w:rPr>
              <w:t>26</w:t>
            </w:r>
          </w:hyperlink>
        </w:p>
        <w:p>
          <w:pPr>
            <w:pStyle w:val="Contents3"/>
            <w:tabs>
              <w:tab w:val="clear" w:pos="8459"/>
              <w:tab w:val="right" w:pos="9026" w:leader="dot"/>
            </w:tabs>
            <w:rPr/>
          </w:pPr>
          <w:hyperlink w:anchor="__RefHeading___Toc1332803_3650668749">
            <w:r>
              <w:rPr>
                <w:webHidden/>
                <w:rStyle w:val="IndexLink"/>
                <w:rtl w:val="true"/>
              </w:rPr>
              <w:t>پيشواى عارف</w:t>
            </w:r>
            <w:r>
              <w:rPr>
                <w:rStyle w:val="IndexLink"/>
                <w:rtl w:val="true"/>
              </w:rPr>
              <w:tab/>
            </w:r>
            <w:r>
              <w:rPr>
                <w:rStyle w:val="IndexLink"/>
              </w:rPr>
              <w:t>26</w:t>
            </w:r>
          </w:hyperlink>
        </w:p>
        <w:p>
          <w:pPr>
            <w:pStyle w:val="Contents3"/>
            <w:tabs>
              <w:tab w:val="clear" w:pos="8459"/>
              <w:tab w:val="right" w:pos="9026" w:leader="dot"/>
            </w:tabs>
            <w:rPr/>
          </w:pPr>
          <w:hyperlink w:anchor="__RefHeading___Toc1332805_3650668749">
            <w:r>
              <w:rPr>
                <w:webHidden/>
                <w:rStyle w:val="IndexLink"/>
                <w:rtl w:val="true"/>
              </w:rPr>
              <w:t>سجده طولانى امام در كنار كعبه</w:t>
            </w:r>
            <w:r>
              <w:rPr>
                <w:rStyle w:val="IndexLink"/>
                <w:rtl w:val="true"/>
              </w:rPr>
              <w:tab/>
            </w:r>
            <w:r>
              <w:rPr>
                <w:rStyle w:val="IndexLink"/>
              </w:rPr>
              <w:t>27</w:t>
            </w:r>
          </w:hyperlink>
        </w:p>
        <w:p>
          <w:pPr>
            <w:pStyle w:val="Contents3"/>
            <w:tabs>
              <w:tab w:val="clear" w:pos="8459"/>
              <w:tab w:val="right" w:pos="9026" w:leader="dot"/>
            </w:tabs>
            <w:rPr/>
          </w:pPr>
          <w:hyperlink w:anchor="__RefHeading___Toc1332807_3650668749">
            <w:r>
              <w:rPr>
                <w:webHidden/>
                <w:rStyle w:val="IndexLink"/>
                <w:rtl w:val="true"/>
              </w:rPr>
              <w:t>منافع بى‌شمار</w:t>
            </w:r>
            <w:r>
              <w:rPr>
                <w:rStyle w:val="IndexLink"/>
                <w:rtl w:val="true"/>
              </w:rPr>
              <w:tab/>
            </w:r>
            <w:r>
              <w:rPr>
                <w:rStyle w:val="IndexLink"/>
              </w:rPr>
              <w:t>27</w:t>
            </w:r>
          </w:hyperlink>
        </w:p>
        <w:p>
          <w:pPr>
            <w:pStyle w:val="Contents3"/>
            <w:tabs>
              <w:tab w:val="clear" w:pos="8459"/>
              <w:tab w:val="right" w:pos="9026" w:leader="dot"/>
            </w:tabs>
            <w:rPr/>
          </w:pPr>
          <w:hyperlink w:anchor="__RefHeading___Toc1332809_3650668749">
            <w:r>
              <w:rPr>
                <w:webHidden/>
                <w:rStyle w:val="IndexLink"/>
                <w:rtl w:val="true"/>
              </w:rPr>
              <w:t>فروتنى در حرم</w:t>
            </w:r>
            <w:r>
              <w:rPr>
                <w:rStyle w:val="IndexLink"/>
                <w:rtl w:val="true"/>
              </w:rPr>
              <w:tab/>
            </w:r>
            <w:r>
              <w:rPr>
                <w:rStyle w:val="IndexLink"/>
              </w:rPr>
              <w:t>28</w:t>
            </w:r>
          </w:hyperlink>
        </w:p>
        <w:p>
          <w:pPr>
            <w:pStyle w:val="Contents3"/>
            <w:tabs>
              <w:tab w:val="clear" w:pos="8459"/>
              <w:tab w:val="right" w:pos="9026" w:leader="dot"/>
            </w:tabs>
            <w:rPr/>
          </w:pPr>
          <w:hyperlink w:anchor="__RefHeading___Toc1332811_3650668749">
            <w:r>
              <w:rPr>
                <w:webHidden/>
                <w:rStyle w:val="IndexLink"/>
                <w:rtl w:val="true"/>
              </w:rPr>
              <w:t>امام موسى بن جعفر عليه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332813_3650668749">
            <w:r>
              <w:rPr>
                <w:webHidden/>
                <w:rStyle w:val="IndexLink"/>
                <w:rtl w:val="true"/>
              </w:rPr>
              <w:t>معجزه‌اى از امام موسى بن جعفر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332815_3650668749">
            <w:r>
              <w:rPr>
                <w:webHidden/>
                <w:rStyle w:val="IndexLink"/>
                <w:rtl w:val="true"/>
              </w:rPr>
              <w:t>آخرين وداع</w:t>
            </w:r>
            <w:r>
              <w:rPr>
                <w:rStyle w:val="IndexLink"/>
                <w:rtl w:val="true"/>
              </w:rPr>
              <w:tab/>
            </w:r>
            <w:r>
              <w:rPr>
                <w:rStyle w:val="IndexLink"/>
              </w:rPr>
              <w:t>31</w:t>
            </w:r>
          </w:hyperlink>
        </w:p>
        <w:p>
          <w:pPr>
            <w:pStyle w:val="Contents2"/>
            <w:tabs>
              <w:tab w:val="clear" w:pos="8743"/>
              <w:tab w:val="right" w:pos="9026" w:leader="dot"/>
            </w:tabs>
            <w:rPr/>
          </w:pPr>
          <w:hyperlink w:anchor="__RefHeading___Toc1332817_3650668749">
            <w:r>
              <w:rPr>
                <w:webHidden/>
                <w:rStyle w:val="IndexLink"/>
                <w:rtl w:val="true"/>
              </w:rPr>
              <w:t>بخش دوم حج عارفان</w:t>
            </w:r>
            <w:r>
              <w:rPr>
                <w:rStyle w:val="IndexLink"/>
                <w:rtl w:val="true"/>
              </w:rPr>
              <w:tab/>
            </w:r>
            <w:r>
              <w:rPr>
                <w:rStyle w:val="IndexLink"/>
              </w:rPr>
              <w:t>34</w:t>
            </w:r>
          </w:hyperlink>
        </w:p>
        <w:p>
          <w:pPr>
            <w:pStyle w:val="Contents3"/>
            <w:tabs>
              <w:tab w:val="clear" w:pos="8459"/>
              <w:tab w:val="right" w:pos="9026" w:leader="dot"/>
            </w:tabs>
            <w:rPr/>
          </w:pPr>
          <w:hyperlink w:anchor="__RefHeading___Toc1332819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332821_3650668749">
            <w:r>
              <w:rPr>
                <w:webHidden/>
                <w:rStyle w:val="IndexLink"/>
                <w:rtl w:val="true"/>
              </w:rPr>
              <w:t>خداى خانه</w:t>
            </w:r>
            <w:r>
              <w:rPr>
                <w:rStyle w:val="IndexLink"/>
                <w:rtl w:val="true"/>
              </w:rPr>
              <w:tab/>
            </w:r>
            <w:r>
              <w:rPr>
                <w:rStyle w:val="IndexLink"/>
              </w:rPr>
              <w:t>35</w:t>
            </w:r>
          </w:hyperlink>
        </w:p>
        <w:p>
          <w:pPr>
            <w:pStyle w:val="Contents3"/>
            <w:tabs>
              <w:tab w:val="clear" w:pos="8459"/>
              <w:tab w:val="right" w:pos="9026" w:leader="dot"/>
            </w:tabs>
            <w:rPr/>
          </w:pPr>
          <w:hyperlink w:anchor="__RefHeading___Toc1332823_3650668749">
            <w:r>
              <w:rPr>
                <w:webHidden/>
                <w:rStyle w:val="IndexLink"/>
                <w:rtl w:val="true"/>
              </w:rPr>
              <w:t>حج مقبول</w:t>
            </w:r>
            <w:r>
              <w:rPr>
                <w:rStyle w:val="IndexLink"/>
                <w:rtl w:val="true"/>
              </w:rPr>
              <w:tab/>
            </w:r>
            <w:r>
              <w:rPr>
                <w:rStyle w:val="IndexLink"/>
              </w:rPr>
              <w:t>36</w:t>
            </w:r>
          </w:hyperlink>
        </w:p>
        <w:p>
          <w:pPr>
            <w:pStyle w:val="Contents3"/>
            <w:tabs>
              <w:tab w:val="clear" w:pos="8459"/>
              <w:tab w:val="right" w:pos="9026" w:leader="dot"/>
            </w:tabs>
            <w:rPr/>
          </w:pPr>
          <w:hyperlink w:anchor="__RefHeading___Toc1332825_3650668749">
            <w:r>
              <w:rPr>
                <w:webHidden/>
                <w:rStyle w:val="IndexLink"/>
                <w:rtl w:val="true"/>
              </w:rPr>
              <w:t>ادب حرم</w:t>
            </w:r>
            <w:r>
              <w:rPr>
                <w:rStyle w:val="IndexLink"/>
                <w:rtl w:val="true"/>
              </w:rPr>
              <w:tab/>
            </w:r>
            <w:r>
              <w:rPr>
                <w:rStyle w:val="IndexLink"/>
              </w:rPr>
              <w:t>37</w:t>
            </w:r>
          </w:hyperlink>
        </w:p>
        <w:p>
          <w:pPr>
            <w:pStyle w:val="Contents3"/>
            <w:tabs>
              <w:tab w:val="clear" w:pos="8459"/>
              <w:tab w:val="right" w:pos="9026" w:leader="dot"/>
            </w:tabs>
            <w:rPr/>
          </w:pPr>
          <w:hyperlink w:anchor="__RefHeading___Toc1332827_3650668749">
            <w:r>
              <w:rPr>
                <w:webHidden/>
                <w:rStyle w:val="IndexLink"/>
                <w:rtl w:val="true"/>
              </w:rPr>
              <w:t>عصمت از گناه</w:t>
            </w:r>
            <w:r>
              <w:rPr>
                <w:rStyle w:val="IndexLink"/>
                <w:rtl w:val="true"/>
              </w:rPr>
              <w:tab/>
            </w:r>
            <w:r>
              <w:rPr>
                <w:rStyle w:val="IndexLink"/>
              </w:rPr>
              <w:t>38</w:t>
            </w:r>
          </w:hyperlink>
        </w:p>
        <w:p>
          <w:pPr>
            <w:pStyle w:val="Contents3"/>
            <w:tabs>
              <w:tab w:val="clear" w:pos="8459"/>
              <w:tab w:val="right" w:pos="9026" w:leader="dot"/>
            </w:tabs>
            <w:rPr/>
          </w:pPr>
          <w:hyperlink w:anchor="__RefHeading___Toc1332829_3650668749">
            <w:r>
              <w:rPr>
                <w:webHidden/>
                <w:rStyle w:val="IndexLink"/>
                <w:rtl w:val="true"/>
              </w:rPr>
              <w:t>محروم از عنايت</w:t>
            </w:r>
            <w:r>
              <w:rPr>
                <w:rStyle w:val="IndexLink"/>
                <w:rtl w:val="true"/>
              </w:rPr>
              <w:tab/>
            </w:r>
            <w:r>
              <w:rPr>
                <w:rStyle w:val="IndexLink"/>
              </w:rPr>
              <w:t>38</w:t>
            </w:r>
          </w:hyperlink>
        </w:p>
        <w:p>
          <w:pPr>
            <w:pStyle w:val="Contents3"/>
            <w:tabs>
              <w:tab w:val="clear" w:pos="8459"/>
              <w:tab w:val="right" w:pos="9026" w:leader="dot"/>
            </w:tabs>
            <w:rPr/>
          </w:pPr>
          <w:hyperlink w:anchor="__RefHeading___Toc1332831_3650668749">
            <w:r>
              <w:rPr>
                <w:webHidden/>
                <w:rStyle w:val="IndexLink"/>
                <w:rtl w:val="true"/>
              </w:rPr>
              <w:t>گفت و گو با يار</w:t>
            </w:r>
            <w:r>
              <w:rPr>
                <w:rStyle w:val="IndexLink"/>
                <w:rtl w:val="true"/>
              </w:rPr>
              <w:tab/>
            </w:r>
            <w:r>
              <w:rPr>
                <w:rStyle w:val="IndexLink"/>
              </w:rPr>
              <w:t>39</w:t>
            </w:r>
          </w:hyperlink>
        </w:p>
        <w:p>
          <w:pPr>
            <w:pStyle w:val="Contents3"/>
            <w:tabs>
              <w:tab w:val="clear" w:pos="8459"/>
              <w:tab w:val="right" w:pos="9026" w:leader="dot"/>
            </w:tabs>
            <w:rPr/>
          </w:pPr>
          <w:hyperlink w:anchor="__RefHeading___Toc1332833_3650668749">
            <w:r>
              <w:rPr>
                <w:webHidden/>
                <w:rStyle w:val="IndexLink"/>
                <w:rtl w:val="true"/>
              </w:rPr>
              <w:t>خدا هم قبول كرد</w:t>
            </w:r>
            <w:r>
              <w:rPr>
                <w:rStyle w:val="IndexLink"/>
                <w:rtl w:val="true"/>
              </w:rPr>
              <w:tab/>
            </w:r>
            <w:r>
              <w:rPr>
                <w:rStyle w:val="IndexLink"/>
              </w:rPr>
              <w:t>40</w:t>
            </w:r>
          </w:hyperlink>
        </w:p>
        <w:p>
          <w:pPr>
            <w:pStyle w:val="Contents3"/>
            <w:tabs>
              <w:tab w:val="clear" w:pos="8459"/>
              <w:tab w:val="right" w:pos="9026" w:leader="dot"/>
            </w:tabs>
            <w:rPr/>
          </w:pPr>
          <w:hyperlink w:anchor="__RefHeading___Toc1332835_3650668749">
            <w:r>
              <w:rPr>
                <w:webHidden/>
                <w:rStyle w:val="IndexLink"/>
                <w:rtl w:val="true"/>
              </w:rPr>
              <w:t>خداى خانه</w:t>
            </w:r>
            <w:r>
              <w:rPr>
                <w:rStyle w:val="IndexLink"/>
                <w:rtl w:val="true"/>
              </w:rPr>
              <w:tab/>
            </w:r>
            <w:r>
              <w:rPr>
                <w:rStyle w:val="IndexLink"/>
              </w:rPr>
              <w:t>40</w:t>
            </w:r>
          </w:hyperlink>
        </w:p>
        <w:p>
          <w:pPr>
            <w:pStyle w:val="Contents3"/>
            <w:tabs>
              <w:tab w:val="clear" w:pos="8459"/>
              <w:tab w:val="right" w:pos="9026" w:leader="dot"/>
            </w:tabs>
            <w:rPr/>
          </w:pPr>
          <w:hyperlink w:anchor="__RefHeading___Toc1332837_3650668749">
            <w:r>
              <w:rPr>
                <w:webHidden/>
                <w:rStyle w:val="IndexLink"/>
                <w:rtl w:val="true"/>
              </w:rPr>
              <w:t>غافلان خفته</w:t>
            </w:r>
            <w:r>
              <w:rPr>
                <w:rStyle w:val="IndexLink"/>
                <w:rtl w:val="true"/>
              </w:rPr>
              <w:tab/>
            </w:r>
            <w:r>
              <w:rPr>
                <w:rStyle w:val="IndexLink"/>
              </w:rPr>
              <w:t>41</w:t>
            </w:r>
          </w:hyperlink>
        </w:p>
        <w:p>
          <w:pPr>
            <w:pStyle w:val="Contents3"/>
            <w:tabs>
              <w:tab w:val="clear" w:pos="8459"/>
              <w:tab w:val="right" w:pos="9026" w:leader="dot"/>
            </w:tabs>
            <w:rPr/>
          </w:pPr>
          <w:hyperlink w:anchor="__RefHeading___Toc1332839_3650668749">
            <w:r>
              <w:rPr>
                <w:webHidden/>
                <w:rStyle w:val="IndexLink"/>
                <w:rtl w:val="true"/>
              </w:rPr>
              <w:t>در هواى دوست</w:t>
            </w:r>
            <w:r>
              <w:rPr>
                <w:rStyle w:val="IndexLink"/>
                <w:rtl w:val="true"/>
              </w:rPr>
              <w:tab/>
            </w:r>
            <w:r>
              <w:rPr>
                <w:rStyle w:val="IndexLink"/>
              </w:rPr>
              <w:t>41</w:t>
            </w:r>
          </w:hyperlink>
        </w:p>
        <w:p>
          <w:pPr>
            <w:pStyle w:val="Contents3"/>
            <w:tabs>
              <w:tab w:val="clear" w:pos="8459"/>
              <w:tab w:val="right" w:pos="9026" w:leader="dot"/>
            </w:tabs>
            <w:rPr/>
          </w:pPr>
          <w:hyperlink w:anchor="__RefHeading___Toc1332841_3650668749">
            <w:r>
              <w:rPr>
                <w:webHidden/>
                <w:rStyle w:val="IndexLink"/>
                <w:rtl w:val="true"/>
              </w:rPr>
              <w:t>رحمت خداوند</w:t>
            </w:r>
            <w:r>
              <w:rPr>
                <w:rStyle w:val="IndexLink"/>
                <w:rtl w:val="true"/>
              </w:rPr>
              <w:tab/>
            </w:r>
            <w:r>
              <w:rPr>
                <w:rStyle w:val="IndexLink"/>
              </w:rPr>
              <w:t>42</w:t>
            </w:r>
          </w:hyperlink>
        </w:p>
        <w:p>
          <w:pPr>
            <w:pStyle w:val="Contents3"/>
            <w:tabs>
              <w:tab w:val="clear" w:pos="8459"/>
              <w:tab w:val="right" w:pos="9026" w:leader="dot"/>
            </w:tabs>
            <w:rPr/>
          </w:pPr>
          <w:hyperlink w:anchor="__RefHeading___Toc1332843_3650668749">
            <w:r>
              <w:rPr>
                <w:webHidden/>
                <w:rStyle w:val="IndexLink"/>
                <w:rtl w:val="true"/>
              </w:rPr>
              <w:t>هركه دوست خداست زنده است</w:t>
            </w:r>
            <w:r>
              <w:rPr>
                <w:rStyle w:val="IndexLink"/>
                <w:rtl w:val="true"/>
              </w:rPr>
              <w:tab/>
            </w:r>
            <w:r>
              <w:rPr>
                <w:rStyle w:val="IndexLink"/>
              </w:rPr>
              <w:t>42</w:t>
            </w:r>
          </w:hyperlink>
        </w:p>
        <w:p>
          <w:pPr>
            <w:pStyle w:val="Contents3"/>
            <w:tabs>
              <w:tab w:val="clear" w:pos="8459"/>
              <w:tab w:val="right" w:pos="9026" w:leader="dot"/>
            </w:tabs>
            <w:rPr/>
          </w:pPr>
          <w:hyperlink w:anchor="__RefHeading___Toc1332845_3650668749">
            <w:r>
              <w:rPr>
                <w:webHidden/>
                <w:rStyle w:val="IndexLink"/>
                <w:rtl w:val="true"/>
              </w:rPr>
              <w:t>كشته شدگان تيغ دوست</w:t>
            </w:r>
            <w:r>
              <w:rPr>
                <w:rStyle w:val="IndexLink"/>
                <w:rtl w:val="true"/>
              </w:rPr>
              <w:tab/>
            </w:r>
            <w:r>
              <w:rPr>
                <w:rStyle w:val="IndexLink"/>
              </w:rPr>
              <w:t>43</w:t>
            </w:r>
          </w:hyperlink>
        </w:p>
        <w:p>
          <w:pPr>
            <w:pStyle w:val="Contents3"/>
            <w:tabs>
              <w:tab w:val="clear" w:pos="8459"/>
              <w:tab w:val="right" w:pos="9026" w:leader="dot"/>
            </w:tabs>
            <w:rPr/>
          </w:pPr>
          <w:hyperlink w:anchor="__RefHeading___Toc1332847_3650668749">
            <w:r>
              <w:rPr>
                <w:webHidden/>
                <w:rStyle w:val="IndexLink"/>
                <w:rtl w:val="true"/>
              </w:rPr>
              <w:t>گفت آن اللَّه تو لبيك ماست</w:t>
            </w:r>
            <w:r>
              <w:rPr>
                <w:rStyle w:val="IndexLink"/>
                <w:rtl w:val="true"/>
              </w:rPr>
              <w:tab/>
            </w:r>
            <w:r>
              <w:rPr>
                <w:rStyle w:val="IndexLink"/>
              </w:rPr>
              <w:t>44</w:t>
            </w:r>
          </w:hyperlink>
        </w:p>
        <w:p>
          <w:pPr>
            <w:pStyle w:val="Contents3"/>
            <w:tabs>
              <w:tab w:val="clear" w:pos="8459"/>
              <w:tab w:val="right" w:pos="9026" w:leader="dot"/>
            </w:tabs>
            <w:rPr/>
          </w:pPr>
          <w:hyperlink w:anchor="__RefHeading___Toc1332849_3650668749">
            <w:r>
              <w:rPr>
                <w:webHidden/>
                <w:rStyle w:val="IndexLink"/>
                <w:rtl w:val="true"/>
              </w:rPr>
              <w:t>انفاق و حج مستحبى</w:t>
            </w:r>
            <w:r>
              <w:rPr>
                <w:rStyle w:val="IndexLink"/>
                <w:rtl w:val="true"/>
              </w:rPr>
              <w:tab/>
            </w:r>
            <w:r>
              <w:rPr>
                <w:rStyle w:val="IndexLink"/>
              </w:rPr>
              <w:t>46</w:t>
            </w:r>
          </w:hyperlink>
        </w:p>
        <w:p>
          <w:pPr>
            <w:pStyle w:val="Contents3"/>
            <w:tabs>
              <w:tab w:val="clear" w:pos="8459"/>
              <w:tab w:val="right" w:pos="9026" w:leader="dot"/>
            </w:tabs>
            <w:rPr/>
          </w:pPr>
          <w:hyperlink w:anchor="__RefHeading___Toc1332851_3650668749">
            <w:r>
              <w:rPr>
                <w:webHidden/>
                <w:rStyle w:val="IndexLink"/>
                <w:rtl w:val="true"/>
              </w:rPr>
              <w:t>مسيحى مسلمان شد</w:t>
            </w:r>
            <w:r>
              <w:rPr>
                <w:rStyle w:val="IndexLink"/>
                <w:rtl w:val="true"/>
              </w:rPr>
              <w:tab/>
            </w:r>
            <w:r>
              <w:rPr>
                <w:rStyle w:val="IndexLink"/>
              </w:rPr>
              <w:t>48</w:t>
            </w:r>
          </w:hyperlink>
        </w:p>
        <w:p>
          <w:pPr>
            <w:pStyle w:val="Contents3"/>
            <w:tabs>
              <w:tab w:val="clear" w:pos="8459"/>
              <w:tab w:val="right" w:pos="9026" w:leader="dot"/>
            </w:tabs>
            <w:rPr/>
          </w:pPr>
          <w:hyperlink w:anchor="__RefHeading___Toc1332853_3650668749">
            <w:r>
              <w:rPr>
                <w:webHidden/>
                <w:rStyle w:val="IndexLink"/>
                <w:rtl w:val="true"/>
              </w:rPr>
              <w:t>انيس واقعى</w:t>
            </w:r>
            <w:r>
              <w:rPr>
                <w:rStyle w:val="IndexLink"/>
                <w:rtl w:val="true"/>
              </w:rPr>
              <w:tab/>
            </w:r>
            <w:r>
              <w:rPr>
                <w:rStyle w:val="IndexLink"/>
              </w:rPr>
              <w:t>49</w:t>
            </w:r>
          </w:hyperlink>
        </w:p>
        <w:p>
          <w:pPr>
            <w:pStyle w:val="Contents3"/>
            <w:tabs>
              <w:tab w:val="clear" w:pos="8459"/>
              <w:tab w:val="right" w:pos="9026" w:leader="dot"/>
            </w:tabs>
            <w:rPr/>
          </w:pPr>
          <w:hyperlink w:anchor="__RefHeading___Toc1332855_3650668749">
            <w:r>
              <w:rPr>
                <w:webHidden/>
                <w:rStyle w:val="IndexLink"/>
                <w:rtl w:val="true"/>
              </w:rPr>
              <w:t>مركب صبر</w:t>
            </w:r>
            <w:r>
              <w:rPr>
                <w:rStyle w:val="IndexLink"/>
                <w:rtl w:val="true"/>
              </w:rPr>
              <w:tab/>
            </w:r>
            <w:r>
              <w:rPr>
                <w:rStyle w:val="IndexLink"/>
              </w:rPr>
              <w:t>50</w:t>
            </w:r>
          </w:hyperlink>
        </w:p>
        <w:p>
          <w:pPr>
            <w:pStyle w:val="Contents3"/>
            <w:tabs>
              <w:tab w:val="clear" w:pos="8459"/>
              <w:tab w:val="right" w:pos="9026" w:leader="dot"/>
            </w:tabs>
            <w:rPr/>
          </w:pPr>
          <w:hyperlink w:anchor="__RefHeading___Toc1332857_3650668749">
            <w:r>
              <w:rPr>
                <w:webHidden/>
                <w:rStyle w:val="IndexLink"/>
                <w:rtl w:val="true"/>
              </w:rPr>
              <w:t>از دنيا بريده</w:t>
            </w:r>
            <w:r>
              <w:rPr>
                <w:rStyle w:val="IndexLink"/>
                <w:rtl w:val="true"/>
              </w:rPr>
              <w:tab/>
            </w:r>
            <w:r>
              <w:rPr>
                <w:rStyle w:val="IndexLink"/>
              </w:rPr>
              <w:t>50</w:t>
            </w:r>
          </w:hyperlink>
        </w:p>
        <w:p>
          <w:pPr>
            <w:pStyle w:val="Contents3"/>
            <w:tabs>
              <w:tab w:val="clear" w:pos="8459"/>
              <w:tab w:val="right" w:pos="9026" w:leader="dot"/>
            </w:tabs>
            <w:rPr/>
          </w:pPr>
          <w:hyperlink w:anchor="__RefHeading___Toc1332859_3650668749">
            <w:r>
              <w:rPr>
                <w:webHidden/>
                <w:rStyle w:val="IndexLink"/>
                <w:rtl w:val="true"/>
              </w:rPr>
              <w:t>به خاطر او حج همه قبول شد</w:t>
            </w:r>
            <w:r>
              <w:rPr>
                <w:rStyle w:val="IndexLink"/>
                <w:rtl w:val="true"/>
              </w:rPr>
              <w:tab/>
            </w:r>
            <w:r>
              <w:rPr>
                <w:rStyle w:val="IndexLink"/>
              </w:rPr>
              <w:t>51</w:t>
            </w:r>
          </w:hyperlink>
        </w:p>
        <w:p>
          <w:pPr>
            <w:pStyle w:val="Contents3"/>
            <w:tabs>
              <w:tab w:val="clear" w:pos="8459"/>
              <w:tab w:val="right" w:pos="9026" w:leader="dot"/>
            </w:tabs>
            <w:rPr/>
          </w:pPr>
          <w:hyperlink w:anchor="__RefHeading___Toc1332861_3650668749">
            <w:r>
              <w:rPr>
                <w:webHidden/>
                <w:rStyle w:val="IndexLink"/>
                <w:rtl w:val="true"/>
              </w:rPr>
              <w:t>سينه مؤمن حرم خداست</w:t>
            </w:r>
            <w:r>
              <w:rPr>
                <w:rStyle w:val="IndexLink"/>
                <w:rtl w:val="true"/>
              </w:rPr>
              <w:tab/>
            </w:r>
            <w:r>
              <w:rPr>
                <w:rStyle w:val="IndexLink"/>
              </w:rPr>
              <w:t>52</w:t>
            </w:r>
          </w:hyperlink>
        </w:p>
        <w:p>
          <w:pPr>
            <w:pStyle w:val="Contents3"/>
            <w:tabs>
              <w:tab w:val="clear" w:pos="8459"/>
              <w:tab w:val="right" w:pos="9026" w:leader="dot"/>
            </w:tabs>
            <w:rPr/>
          </w:pPr>
          <w:hyperlink w:anchor="__RefHeading___Toc1332863_3650668749">
            <w:r>
              <w:rPr>
                <w:webHidden/>
                <w:rStyle w:val="IndexLink"/>
                <w:rtl w:val="true"/>
              </w:rPr>
              <w:t>دست و زبانى آلوده</w:t>
            </w:r>
            <w:r>
              <w:rPr>
                <w:rStyle w:val="IndexLink"/>
                <w:rtl w:val="true"/>
              </w:rPr>
              <w:tab/>
            </w:r>
            <w:r>
              <w:rPr>
                <w:rStyle w:val="IndexLink"/>
              </w:rPr>
              <w:t>53</w:t>
            </w:r>
          </w:hyperlink>
        </w:p>
        <w:p>
          <w:pPr>
            <w:pStyle w:val="Contents3"/>
            <w:tabs>
              <w:tab w:val="clear" w:pos="8459"/>
              <w:tab w:val="right" w:pos="9026" w:leader="dot"/>
            </w:tabs>
            <w:rPr/>
          </w:pPr>
          <w:hyperlink w:anchor="__RefHeading___Toc1332865_3650668749">
            <w:r>
              <w:rPr>
                <w:webHidden/>
                <w:rStyle w:val="IndexLink"/>
                <w:rtl w:val="true"/>
              </w:rPr>
              <w:t>تا خانه دوست</w:t>
            </w:r>
            <w:r>
              <w:rPr>
                <w:rStyle w:val="IndexLink"/>
                <w:rtl w:val="true"/>
              </w:rPr>
              <w:tab/>
            </w:r>
            <w:r>
              <w:rPr>
                <w:rStyle w:val="IndexLink"/>
              </w:rPr>
              <w:t>53</w:t>
            </w:r>
          </w:hyperlink>
        </w:p>
        <w:p>
          <w:pPr>
            <w:pStyle w:val="Contents3"/>
            <w:tabs>
              <w:tab w:val="clear" w:pos="8459"/>
              <w:tab w:val="right" w:pos="9026" w:leader="dot"/>
            </w:tabs>
            <w:rPr/>
          </w:pPr>
          <w:hyperlink w:anchor="__RefHeading___Toc1332867_3650668749">
            <w:r>
              <w:rPr>
                <w:webHidden/>
                <w:rStyle w:val="IndexLink"/>
                <w:rtl w:val="true"/>
              </w:rPr>
              <w:t>تائب عاشق</w:t>
            </w:r>
            <w:r>
              <w:rPr>
                <w:rStyle w:val="IndexLink"/>
                <w:rtl w:val="true"/>
              </w:rPr>
              <w:tab/>
            </w:r>
            <w:r>
              <w:rPr>
                <w:rStyle w:val="IndexLink"/>
              </w:rPr>
              <w:t>54</w:t>
            </w:r>
          </w:hyperlink>
        </w:p>
        <w:p>
          <w:pPr>
            <w:pStyle w:val="Contents3"/>
            <w:tabs>
              <w:tab w:val="clear" w:pos="8459"/>
              <w:tab w:val="right" w:pos="9026" w:leader="dot"/>
            </w:tabs>
            <w:rPr/>
          </w:pPr>
          <w:hyperlink w:anchor="__RefHeading___Toc1332869_3650668749">
            <w:r>
              <w:rPr>
                <w:webHidden/>
                <w:rStyle w:val="IndexLink"/>
                <w:rtl w:val="true"/>
              </w:rPr>
              <w:t>هجرت به سوى خدا</w:t>
            </w:r>
            <w:r>
              <w:rPr>
                <w:rStyle w:val="IndexLink"/>
                <w:rtl w:val="true"/>
              </w:rPr>
              <w:tab/>
            </w:r>
            <w:r>
              <w:rPr>
                <w:rStyle w:val="IndexLink"/>
              </w:rPr>
              <w:t>55</w:t>
            </w:r>
          </w:hyperlink>
        </w:p>
        <w:p>
          <w:pPr>
            <w:pStyle w:val="Contents3"/>
            <w:tabs>
              <w:tab w:val="clear" w:pos="8459"/>
              <w:tab w:val="right" w:pos="9026" w:leader="dot"/>
            </w:tabs>
            <w:rPr/>
          </w:pPr>
          <w:hyperlink w:anchor="__RefHeading___Toc1332871_3650668749">
            <w:r>
              <w:rPr>
                <w:webHidden/>
                <w:rStyle w:val="IndexLink"/>
                <w:rtl w:val="true"/>
              </w:rPr>
              <w:t>با فضيلت ترين عمل</w:t>
            </w:r>
            <w:r>
              <w:rPr>
                <w:rStyle w:val="IndexLink"/>
                <w:rtl w:val="true"/>
              </w:rPr>
              <w:tab/>
            </w:r>
            <w:r>
              <w:rPr>
                <w:rStyle w:val="IndexLink"/>
              </w:rPr>
              <w:t>55</w:t>
            </w:r>
          </w:hyperlink>
        </w:p>
        <w:p>
          <w:pPr>
            <w:pStyle w:val="Contents3"/>
            <w:tabs>
              <w:tab w:val="clear" w:pos="8459"/>
              <w:tab w:val="right" w:pos="9026" w:leader="dot"/>
            </w:tabs>
            <w:rPr/>
          </w:pPr>
          <w:hyperlink w:anchor="__RefHeading___Toc1332873_3650668749">
            <w:r>
              <w:rPr>
                <w:webHidden/>
                <w:rStyle w:val="IndexLink"/>
                <w:rtl w:val="true"/>
              </w:rPr>
              <w:t>سه شرط حج‌گزارى</w:t>
            </w:r>
            <w:r>
              <w:rPr>
                <w:rStyle w:val="IndexLink"/>
                <w:rtl w:val="true"/>
              </w:rPr>
              <w:tab/>
            </w:r>
            <w:r>
              <w:rPr>
                <w:rStyle w:val="IndexLink"/>
              </w:rPr>
              <w:t>56</w:t>
            </w:r>
          </w:hyperlink>
        </w:p>
        <w:p>
          <w:pPr>
            <w:pStyle w:val="Contents3"/>
            <w:tabs>
              <w:tab w:val="clear" w:pos="8459"/>
              <w:tab w:val="right" w:pos="9026" w:leader="dot"/>
            </w:tabs>
            <w:rPr/>
          </w:pPr>
          <w:hyperlink w:anchor="__RefHeading___Toc1332875_3650668749">
            <w:r>
              <w:rPr>
                <w:webHidden/>
                <w:rStyle w:val="IndexLink"/>
                <w:rtl w:val="true"/>
              </w:rPr>
              <w:t>در خانه او</w:t>
            </w:r>
            <w:r>
              <w:rPr>
                <w:rStyle w:val="IndexLink"/>
                <w:rtl w:val="true"/>
              </w:rPr>
              <w:tab/>
            </w:r>
            <w:r>
              <w:rPr>
                <w:rStyle w:val="IndexLink"/>
              </w:rPr>
              <w:t>56</w:t>
            </w:r>
          </w:hyperlink>
        </w:p>
        <w:p>
          <w:pPr>
            <w:pStyle w:val="Contents3"/>
            <w:tabs>
              <w:tab w:val="clear" w:pos="8459"/>
              <w:tab w:val="right" w:pos="9026" w:leader="dot"/>
            </w:tabs>
            <w:rPr/>
          </w:pPr>
          <w:hyperlink w:anchor="__RefHeading___Toc1332877_3650668749">
            <w:r>
              <w:rPr>
                <w:webHidden/>
                <w:rStyle w:val="IndexLink"/>
                <w:rtl w:val="true"/>
              </w:rPr>
              <w:t>سه بار حج كردن</w:t>
            </w:r>
            <w:r>
              <w:rPr>
                <w:rStyle w:val="IndexLink"/>
                <w:rtl w:val="true"/>
              </w:rPr>
              <w:tab/>
            </w:r>
            <w:r>
              <w:rPr>
                <w:rStyle w:val="IndexLink"/>
              </w:rPr>
              <w:t>56</w:t>
            </w:r>
          </w:hyperlink>
        </w:p>
        <w:p>
          <w:pPr>
            <w:pStyle w:val="Contents3"/>
            <w:tabs>
              <w:tab w:val="clear" w:pos="8459"/>
              <w:tab w:val="right" w:pos="9026" w:leader="dot"/>
            </w:tabs>
            <w:rPr/>
          </w:pPr>
          <w:hyperlink w:anchor="__RefHeading___Toc1332879_3650668749">
            <w:r>
              <w:rPr>
                <w:webHidden/>
                <w:rStyle w:val="IndexLink"/>
                <w:rtl w:val="true"/>
              </w:rPr>
              <w:t>دعوت خدا</w:t>
            </w:r>
            <w:r>
              <w:rPr>
                <w:rStyle w:val="IndexLink"/>
                <w:rtl w:val="true"/>
              </w:rPr>
              <w:tab/>
            </w:r>
            <w:r>
              <w:rPr>
                <w:rStyle w:val="IndexLink"/>
              </w:rPr>
              <w:t>57</w:t>
            </w:r>
          </w:hyperlink>
        </w:p>
        <w:p>
          <w:pPr>
            <w:pStyle w:val="Contents3"/>
            <w:tabs>
              <w:tab w:val="clear" w:pos="8459"/>
              <w:tab w:val="right" w:pos="9026" w:leader="dot"/>
            </w:tabs>
            <w:rPr/>
          </w:pPr>
          <w:hyperlink w:anchor="__RefHeading___Toc1332881_3650668749">
            <w:r>
              <w:rPr>
                <w:webHidden/>
                <w:rStyle w:val="IndexLink"/>
                <w:rtl w:val="true"/>
              </w:rPr>
              <w:t>خانه‌اى در بهشت</w:t>
            </w:r>
            <w:r>
              <w:rPr>
                <w:rStyle w:val="IndexLink"/>
                <w:rtl w:val="true"/>
              </w:rPr>
              <w:tab/>
            </w:r>
            <w:r>
              <w:rPr>
                <w:rStyle w:val="IndexLink"/>
              </w:rPr>
              <w:t>57</w:t>
            </w:r>
          </w:hyperlink>
        </w:p>
        <w:p>
          <w:pPr>
            <w:pStyle w:val="Contents3"/>
            <w:tabs>
              <w:tab w:val="clear" w:pos="8459"/>
              <w:tab w:val="right" w:pos="9026" w:leader="dot"/>
            </w:tabs>
            <w:rPr/>
          </w:pPr>
          <w:hyperlink w:anchor="__RefHeading___Toc1332883_3650668749">
            <w:r>
              <w:rPr>
                <w:webHidden/>
                <w:rStyle w:val="IndexLink"/>
                <w:rtl w:val="true"/>
              </w:rPr>
              <w:t>مشتاقان كجايند؟</w:t>
            </w:r>
            <w:r>
              <w:rPr>
                <w:rStyle w:val="IndexLink"/>
                <w:rtl w:val="true"/>
              </w:rPr>
              <w:tab/>
            </w:r>
            <w:r>
              <w:rPr>
                <w:rStyle w:val="IndexLink"/>
              </w:rPr>
              <w:t>58</w:t>
            </w:r>
          </w:hyperlink>
        </w:p>
        <w:p>
          <w:pPr>
            <w:pStyle w:val="Contents3"/>
            <w:tabs>
              <w:tab w:val="clear" w:pos="8459"/>
              <w:tab w:val="right" w:pos="9026" w:leader="dot"/>
            </w:tabs>
            <w:rPr/>
          </w:pPr>
          <w:hyperlink w:anchor="__RefHeading___Toc1332885_3650668749">
            <w:r>
              <w:rPr>
                <w:webHidden/>
                <w:rStyle w:val="IndexLink"/>
                <w:rtl w:val="true"/>
              </w:rPr>
              <w:t>نتيجه گناه كردن در حرم</w:t>
            </w:r>
            <w:r>
              <w:rPr>
                <w:rStyle w:val="IndexLink"/>
                <w:rtl w:val="true"/>
              </w:rPr>
              <w:tab/>
            </w:r>
            <w:r>
              <w:rPr>
                <w:rStyle w:val="IndexLink"/>
              </w:rPr>
              <w:t>58</w:t>
            </w:r>
          </w:hyperlink>
        </w:p>
        <w:p>
          <w:pPr>
            <w:pStyle w:val="Contents3"/>
            <w:tabs>
              <w:tab w:val="clear" w:pos="8459"/>
              <w:tab w:val="right" w:pos="9026" w:leader="dot"/>
            </w:tabs>
            <w:rPr/>
          </w:pPr>
          <w:hyperlink w:anchor="__RefHeading___Toc1332887_3650668749">
            <w:r>
              <w:rPr>
                <w:webHidden/>
                <w:rStyle w:val="IndexLink"/>
                <w:rtl w:val="true"/>
              </w:rPr>
              <w:t>بقعه‌اى فاضل</w:t>
            </w:r>
            <w:r>
              <w:rPr>
                <w:rStyle w:val="IndexLink"/>
                <w:rtl w:val="true"/>
              </w:rPr>
              <w:tab/>
            </w:r>
            <w:r>
              <w:rPr>
                <w:rStyle w:val="IndexLink"/>
              </w:rPr>
              <w:t>59</w:t>
            </w:r>
          </w:hyperlink>
        </w:p>
        <w:p>
          <w:pPr>
            <w:pStyle w:val="Contents3"/>
            <w:tabs>
              <w:tab w:val="clear" w:pos="8459"/>
              <w:tab w:val="right" w:pos="9026" w:leader="dot"/>
            </w:tabs>
            <w:rPr/>
          </w:pPr>
          <w:hyperlink w:anchor="__RefHeading___Toc1332889_3650668749">
            <w:r>
              <w:rPr>
                <w:webHidden/>
                <w:rStyle w:val="IndexLink"/>
                <w:rtl w:val="true"/>
              </w:rPr>
              <w:t>توشه راه</w:t>
            </w:r>
            <w:r>
              <w:rPr>
                <w:rStyle w:val="IndexLink"/>
                <w:rtl w:val="true"/>
              </w:rPr>
              <w:tab/>
            </w:r>
            <w:r>
              <w:rPr>
                <w:rStyle w:val="IndexLink"/>
              </w:rPr>
              <w:t>60</w:t>
            </w:r>
          </w:hyperlink>
        </w:p>
        <w:p>
          <w:pPr>
            <w:pStyle w:val="Contents3"/>
            <w:tabs>
              <w:tab w:val="clear" w:pos="8459"/>
              <w:tab w:val="right" w:pos="9026" w:leader="dot"/>
            </w:tabs>
            <w:rPr/>
          </w:pPr>
          <w:hyperlink w:anchor="__RefHeading___Toc1332891_3650668749">
            <w:r>
              <w:rPr>
                <w:webHidden/>
                <w:rStyle w:val="IndexLink"/>
                <w:rtl w:val="true"/>
              </w:rPr>
              <w:t>سخنان نيكو در مسجد الحرام</w:t>
            </w:r>
            <w:r>
              <w:rPr>
                <w:rStyle w:val="IndexLink"/>
                <w:rtl w:val="true"/>
              </w:rPr>
              <w:tab/>
            </w:r>
            <w:r>
              <w:rPr>
                <w:rStyle w:val="IndexLink"/>
              </w:rPr>
              <w:t>60</w:t>
            </w:r>
          </w:hyperlink>
        </w:p>
        <w:p>
          <w:pPr>
            <w:pStyle w:val="Contents3"/>
            <w:tabs>
              <w:tab w:val="clear" w:pos="8459"/>
              <w:tab w:val="right" w:pos="9026" w:leader="dot"/>
            </w:tabs>
            <w:rPr/>
          </w:pPr>
          <w:hyperlink w:anchor="__RefHeading___Toc1332893_3650668749">
            <w:r>
              <w:rPr>
                <w:webHidden/>
                <w:rStyle w:val="IndexLink"/>
                <w:rtl w:val="true"/>
              </w:rPr>
              <w:t>قصد كعبه كن</w:t>
            </w:r>
            <w:r>
              <w:rPr>
                <w:rStyle w:val="IndexLink"/>
                <w:rtl w:val="true"/>
              </w:rPr>
              <w:tab/>
            </w:r>
            <w:r>
              <w:rPr>
                <w:rStyle w:val="IndexLink"/>
              </w:rPr>
              <w:t>61</w:t>
            </w:r>
          </w:hyperlink>
        </w:p>
        <w:p>
          <w:pPr>
            <w:pStyle w:val="Contents3"/>
            <w:tabs>
              <w:tab w:val="clear" w:pos="8459"/>
              <w:tab w:val="right" w:pos="9026" w:leader="dot"/>
            </w:tabs>
            <w:rPr/>
          </w:pPr>
          <w:hyperlink w:anchor="__RefHeading___Toc1332895_3650668749">
            <w:r>
              <w:rPr>
                <w:webHidden/>
                <w:rStyle w:val="IndexLink"/>
                <w:rtl w:val="true"/>
              </w:rPr>
              <w:t>گفت و گوى دو فرشته</w:t>
            </w:r>
            <w:r>
              <w:rPr>
                <w:rStyle w:val="IndexLink"/>
                <w:rtl w:val="true"/>
              </w:rPr>
              <w:tab/>
            </w:r>
            <w:r>
              <w:rPr>
                <w:rStyle w:val="IndexLink"/>
              </w:rPr>
              <w:t>62</w:t>
            </w:r>
          </w:hyperlink>
        </w:p>
        <w:p>
          <w:pPr>
            <w:pStyle w:val="Contents3"/>
            <w:tabs>
              <w:tab w:val="clear" w:pos="8459"/>
              <w:tab w:val="right" w:pos="9026" w:leader="dot"/>
            </w:tabs>
            <w:rPr/>
          </w:pPr>
          <w:hyperlink w:anchor="__RefHeading___Toc1332897_3650668749">
            <w:r>
              <w:rPr>
                <w:webHidden/>
                <w:rStyle w:val="IndexLink"/>
                <w:rtl w:val="true"/>
              </w:rPr>
              <w:t>در خدمت زائر خدا</w:t>
            </w:r>
            <w:r>
              <w:rPr>
                <w:rStyle w:val="IndexLink"/>
                <w:rtl w:val="true"/>
              </w:rPr>
              <w:tab/>
            </w:r>
            <w:r>
              <w:rPr>
                <w:rStyle w:val="IndexLink"/>
              </w:rPr>
              <w:t>62</w:t>
            </w:r>
          </w:hyperlink>
        </w:p>
        <w:p>
          <w:pPr>
            <w:pStyle w:val="Contents3"/>
            <w:tabs>
              <w:tab w:val="clear" w:pos="8459"/>
              <w:tab w:val="right" w:pos="9026" w:leader="dot"/>
            </w:tabs>
            <w:rPr/>
          </w:pPr>
          <w:hyperlink w:anchor="__RefHeading___Toc1332899_3650668749">
            <w:r>
              <w:rPr>
                <w:webHidden/>
                <w:rStyle w:val="IndexLink"/>
                <w:rtl w:val="true"/>
              </w:rPr>
              <w:t>توكل واقعى</w:t>
            </w:r>
            <w:r>
              <w:rPr>
                <w:rStyle w:val="IndexLink"/>
                <w:rtl w:val="true"/>
              </w:rPr>
              <w:tab/>
            </w:r>
            <w:r>
              <w:rPr>
                <w:rStyle w:val="IndexLink"/>
              </w:rPr>
              <w:t>63</w:t>
            </w:r>
          </w:hyperlink>
        </w:p>
        <w:p>
          <w:pPr>
            <w:pStyle w:val="Contents2"/>
            <w:tabs>
              <w:tab w:val="clear" w:pos="8743"/>
              <w:tab w:val="right" w:pos="9026" w:leader="dot"/>
            </w:tabs>
            <w:rPr/>
          </w:pPr>
          <w:hyperlink w:anchor="__RefHeading___Toc1332901_3650668749">
            <w:r>
              <w:rPr>
                <w:webHidden/>
                <w:rStyle w:val="IndexLink"/>
                <w:rtl w:val="true"/>
              </w:rPr>
              <w:t>بخش سوم حج و داستان‌هايى‌از عالمان دينى</w:t>
            </w:r>
            <w:r>
              <w:rPr>
                <w:rStyle w:val="IndexLink"/>
                <w:rtl w:val="true"/>
              </w:rPr>
              <w:tab/>
            </w:r>
            <w:r>
              <w:rPr>
                <w:rStyle w:val="IndexLink"/>
              </w:rPr>
              <w:t>66</w:t>
            </w:r>
          </w:hyperlink>
        </w:p>
        <w:p>
          <w:pPr>
            <w:pStyle w:val="Contents3"/>
            <w:tabs>
              <w:tab w:val="clear" w:pos="8459"/>
              <w:tab w:val="right" w:pos="9026" w:leader="dot"/>
            </w:tabs>
            <w:rPr/>
          </w:pPr>
          <w:hyperlink w:anchor="__RefHeading___Toc1332903_365066874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332905_3650668749">
            <w:r>
              <w:rPr>
                <w:webHidden/>
                <w:rStyle w:val="IndexLink"/>
                <w:rtl w:val="true"/>
              </w:rPr>
              <w:t>انقطاع از غير خدا</w:t>
            </w:r>
            <w:r>
              <w:rPr>
                <w:rStyle w:val="IndexLink"/>
                <w:rtl w:val="true"/>
              </w:rPr>
              <w:tab/>
            </w:r>
            <w:r>
              <w:rPr>
                <w:rStyle w:val="IndexLink"/>
              </w:rPr>
              <w:t>67</w:t>
            </w:r>
          </w:hyperlink>
        </w:p>
        <w:p>
          <w:pPr>
            <w:pStyle w:val="Contents3"/>
            <w:tabs>
              <w:tab w:val="clear" w:pos="8459"/>
              <w:tab w:val="right" w:pos="9026" w:leader="dot"/>
            </w:tabs>
            <w:rPr/>
          </w:pPr>
          <w:hyperlink w:anchor="__RefHeading___Toc1332907_3650668749">
            <w:r>
              <w:rPr>
                <w:webHidden/>
                <w:rStyle w:val="IndexLink"/>
                <w:rtl w:val="true"/>
              </w:rPr>
              <w:t>به ياد خدا</w:t>
            </w:r>
            <w:r>
              <w:rPr>
                <w:rStyle w:val="IndexLink"/>
                <w:rtl w:val="true"/>
              </w:rPr>
              <w:tab/>
            </w:r>
            <w:r>
              <w:rPr>
                <w:rStyle w:val="IndexLink"/>
              </w:rPr>
              <w:t>67</w:t>
            </w:r>
          </w:hyperlink>
        </w:p>
        <w:p>
          <w:pPr>
            <w:pStyle w:val="Contents3"/>
            <w:tabs>
              <w:tab w:val="clear" w:pos="8459"/>
              <w:tab w:val="right" w:pos="9026" w:leader="dot"/>
            </w:tabs>
            <w:rPr/>
          </w:pPr>
          <w:hyperlink w:anchor="__RefHeading___Toc1332909_3650668749">
            <w:r>
              <w:rPr>
                <w:webHidden/>
                <w:rStyle w:val="IndexLink"/>
                <w:rtl w:val="true"/>
              </w:rPr>
              <w:t>يكپارچه شور و هيجان</w:t>
            </w:r>
            <w:r>
              <w:rPr>
                <w:rStyle w:val="IndexLink"/>
                <w:rtl w:val="true"/>
              </w:rPr>
              <w:tab/>
            </w:r>
            <w:r>
              <w:rPr>
                <w:rStyle w:val="IndexLink"/>
              </w:rPr>
              <w:t>68</w:t>
            </w:r>
          </w:hyperlink>
        </w:p>
        <w:p>
          <w:pPr>
            <w:pStyle w:val="Contents3"/>
            <w:tabs>
              <w:tab w:val="clear" w:pos="8459"/>
              <w:tab w:val="right" w:pos="9026" w:leader="dot"/>
            </w:tabs>
            <w:rPr/>
          </w:pPr>
          <w:hyperlink w:anchor="__RefHeading___Toc1332911_3650668749">
            <w:r>
              <w:rPr>
                <w:webHidden/>
                <w:rStyle w:val="IndexLink"/>
                <w:rtl w:val="true"/>
              </w:rPr>
              <w:t>كرامات بزرگان</w:t>
            </w:r>
            <w:r>
              <w:rPr>
                <w:rStyle w:val="IndexLink"/>
                <w:rtl w:val="true"/>
              </w:rPr>
              <w:tab/>
            </w:r>
            <w:r>
              <w:rPr>
                <w:rStyle w:val="IndexLink"/>
              </w:rPr>
              <w:t>69</w:t>
            </w:r>
          </w:hyperlink>
        </w:p>
        <w:p>
          <w:pPr>
            <w:pStyle w:val="Contents3"/>
            <w:tabs>
              <w:tab w:val="clear" w:pos="8459"/>
              <w:tab w:val="right" w:pos="9026" w:leader="dot"/>
            </w:tabs>
            <w:rPr/>
          </w:pPr>
          <w:hyperlink w:anchor="__RefHeading___Toc1332913_3650668749">
            <w:r>
              <w:rPr>
                <w:webHidden/>
                <w:rStyle w:val="IndexLink"/>
                <w:rtl w:val="true"/>
              </w:rPr>
              <w:t>صدقه و سلامتى حجاج</w:t>
            </w:r>
            <w:r>
              <w:rPr>
                <w:rStyle w:val="IndexLink"/>
                <w:rtl w:val="true"/>
              </w:rPr>
              <w:tab/>
            </w:r>
            <w:r>
              <w:rPr>
                <w:rStyle w:val="IndexLink"/>
              </w:rPr>
              <w:t>70</w:t>
            </w:r>
          </w:hyperlink>
        </w:p>
        <w:p>
          <w:pPr>
            <w:pStyle w:val="Contents3"/>
            <w:tabs>
              <w:tab w:val="clear" w:pos="8459"/>
              <w:tab w:val="right" w:pos="9026" w:leader="dot"/>
            </w:tabs>
            <w:rPr/>
          </w:pPr>
          <w:hyperlink w:anchor="__RefHeading___Toc1332915_3650668749">
            <w:r>
              <w:rPr>
                <w:webHidden/>
                <w:rStyle w:val="IndexLink"/>
                <w:rtl w:val="true"/>
              </w:rPr>
              <w:t>عالم واقعى</w:t>
            </w:r>
            <w:r>
              <w:rPr>
                <w:rStyle w:val="IndexLink"/>
                <w:rtl w:val="true"/>
              </w:rPr>
              <w:tab/>
            </w:r>
            <w:r>
              <w:rPr>
                <w:rStyle w:val="IndexLink"/>
              </w:rPr>
              <w:t>70</w:t>
            </w:r>
          </w:hyperlink>
        </w:p>
        <w:p>
          <w:pPr>
            <w:pStyle w:val="Contents3"/>
            <w:tabs>
              <w:tab w:val="clear" w:pos="8459"/>
              <w:tab w:val="right" w:pos="9026" w:leader="dot"/>
            </w:tabs>
            <w:rPr/>
          </w:pPr>
          <w:hyperlink w:anchor="__RefHeading___Toc1332917_3650668749">
            <w:r>
              <w:rPr>
                <w:webHidden/>
                <w:rStyle w:val="IndexLink"/>
                <w:rtl w:val="true"/>
              </w:rPr>
              <w:t>كفن متبرك</w:t>
            </w:r>
            <w:r>
              <w:rPr>
                <w:rStyle w:val="IndexLink"/>
                <w:rtl w:val="true"/>
              </w:rPr>
              <w:tab/>
            </w:r>
            <w:r>
              <w:rPr>
                <w:rStyle w:val="IndexLink"/>
              </w:rPr>
              <w:t>72</w:t>
            </w:r>
          </w:hyperlink>
        </w:p>
        <w:p>
          <w:pPr>
            <w:pStyle w:val="Contents3"/>
            <w:tabs>
              <w:tab w:val="clear" w:pos="8459"/>
              <w:tab w:val="right" w:pos="9026" w:leader="dot"/>
            </w:tabs>
            <w:rPr/>
          </w:pPr>
          <w:hyperlink w:anchor="__RefHeading___Toc1332919_3650668749">
            <w:r>
              <w:rPr>
                <w:webHidden/>
                <w:rStyle w:val="IndexLink"/>
                <w:rtl w:val="true"/>
              </w:rPr>
              <w:t>در كنار مقام ابراهيم</w:t>
            </w:r>
            <w:r>
              <w:rPr>
                <w:rStyle w:val="IndexLink"/>
                <w:rtl w:val="true"/>
              </w:rPr>
              <w:tab/>
            </w:r>
            <w:r>
              <w:rPr>
                <w:rStyle w:val="IndexLink"/>
              </w:rPr>
              <w:t>72</w:t>
            </w:r>
          </w:hyperlink>
        </w:p>
        <w:p>
          <w:pPr>
            <w:pStyle w:val="Contents3"/>
            <w:tabs>
              <w:tab w:val="clear" w:pos="8459"/>
              <w:tab w:val="right" w:pos="9026" w:leader="dot"/>
            </w:tabs>
            <w:rPr/>
          </w:pPr>
          <w:hyperlink w:anchor="__RefHeading___Toc1332921_3650668749">
            <w:r>
              <w:rPr>
                <w:webHidden/>
                <w:rStyle w:val="IndexLink"/>
                <w:rtl w:val="true"/>
              </w:rPr>
              <w:t>سفارشى مفيد</w:t>
            </w:r>
            <w:r>
              <w:rPr>
                <w:rStyle w:val="IndexLink"/>
                <w:rtl w:val="true"/>
              </w:rPr>
              <w:tab/>
            </w:r>
            <w:r>
              <w:rPr>
                <w:rStyle w:val="IndexLink"/>
              </w:rPr>
              <w:t>73</w:t>
            </w:r>
          </w:hyperlink>
        </w:p>
        <w:p>
          <w:pPr>
            <w:pStyle w:val="Contents3"/>
            <w:tabs>
              <w:tab w:val="clear" w:pos="8459"/>
              <w:tab w:val="right" w:pos="9026" w:leader="dot"/>
            </w:tabs>
            <w:rPr/>
          </w:pPr>
          <w:hyperlink w:anchor="__RefHeading___Toc1332923_3650668749">
            <w:r>
              <w:rPr>
                <w:webHidden/>
                <w:rStyle w:val="IndexLink"/>
                <w:rtl w:val="true"/>
              </w:rPr>
              <w:t>نماز طواف</w:t>
            </w:r>
            <w:r>
              <w:rPr>
                <w:rStyle w:val="IndexLink"/>
                <w:rtl w:val="true"/>
              </w:rPr>
              <w:tab/>
            </w:r>
            <w:r>
              <w:rPr>
                <w:rStyle w:val="IndexLink"/>
              </w:rPr>
              <w:t>74</w:t>
            </w:r>
          </w:hyperlink>
        </w:p>
        <w:p>
          <w:pPr>
            <w:pStyle w:val="Contents3"/>
            <w:tabs>
              <w:tab w:val="clear" w:pos="8459"/>
              <w:tab w:val="right" w:pos="9026" w:leader="dot"/>
            </w:tabs>
            <w:rPr/>
          </w:pPr>
          <w:hyperlink w:anchor="__RefHeading___Toc1332925_3650668749">
            <w:r>
              <w:rPr>
                <w:webHidden/>
                <w:rStyle w:val="IndexLink"/>
                <w:rtl w:val="true"/>
              </w:rPr>
              <w:t>داستان استطاعت و مكه رفتن آيت اللَّه شاهرودى</w:t>
            </w:r>
            <w:r>
              <w:rPr>
                <w:rStyle w:val="IndexLink"/>
                <w:rtl w:val="true"/>
              </w:rPr>
              <w:tab/>
            </w:r>
            <w:r>
              <w:rPr>
                <w:rStyle w:val="IndexLink"/>
              </w:rPr>
              <w:t>75</w:t>
            </w:r>
          </w:hyperlink>
        </w:p>
        <w:p>
          <w:pPr>
            <w:pStyle w:val="Contents3"/>
            <w:tabs>
              <w:tab w:val="clear" w:pos="8459"/>
              <w:tab w:val="right" w:pos="9026" w:leader="dot"/>
            </w:tabs>
            <w:rPr/>
          </w:pPr>
          <w:hyperlink w:anchor="__RefHeading___Toc1332927_3650668749">
            <w:r>
              <w:rPr>
                <w:webHidden/>
                <w:rStyle w:val="IndexLink"/>
                <w:rtl w:val="true"/>
              </w:rPr>
              <w:t>در خانه او</w:t>
            </w:r>
            <w:r>
              <w:rPr>
                <w:rStyle w:val="IndexLink"/>
                <w:rtl w:val="true"/>
              </w:rPr>
              <w:tab/>
            </w:r>
            <w:r>
              <w:rPr>
                <w:rStyle w:val="IndexLink"/>
              </w:rPr>
              <w:t>76</w:t>
            </w:r>
          </w:hyperlink>
        </w:p>
        <w:p>
          <w:pPr>
            <w:pStyle w:val="Contents3"/>
            <w:tabs>
              <w:tab w:val="clear" w:pos="8459"/>
              <w:tab w:val="right" w:pos="9026" w:leader="dot"/>
            </w:tabs>
            <w:rPr/>
          </w:pPr>
          <w:hyperlink w:anchor="__RefHeading___Toc1332929_3650668749">
            <w:r>
              <w:rPr>
                <w:webHidden/>
                <w:rStyle w:val="IndexLink"/>
                <w:rtl w:val="true"/>
              </w:rPr>
              <w:t>طمع به خداى بزرگ</w:t>
            </w:r>
            <w:r>
              <w:rPr>
                <w:rStyle w:val="IndexLink"/>
                <w:rtl w:val="true"/>
              </w:rPr>
              <w:tab/>
            </w:r>
            <w:r>
              <w:rPr>
                <w:rStyle w:val="IndexLink"/>
              </w:rPr>
              <w:t>77</w:t>
            </w:r>
          </w:hyperlink>
        </w:p>
        <w:p>
          <w:pPr>
            <w:pStyle w:val="Contents3"/>
            <w:tabs>
              <w:tab w:val="clear" w:pos="8459"/>
              <w:tab w:val="right" w:pos="9026" w:leader="dot"/>
            </w:tabs>
            <w:rPr/>
          </w:pPr>
          <w:hyperlink w:anchor="__RefHeading___Toc1332931_3650668749">
            <w:r>
              <w:rPr>
                <w:webHidden/>
                <w:rStyle w:val="IndexLink"/>
                <w:rtl w:val="true"/>
              </w:rPr>
              <w:t>حج با پاى پياده</w:t>
            </w:r>
            <w:r>
              <w:rPr>
                <w:rStyle w:val="IndexLink"/>
                <w:rtl w:val="true"/>
              </w:rPr>
              <w:tab/>
            </w:r>
            <w:r>
              <w:rPr>
                <w:rStyle w:val="IndexLink"/>
              </w:rPr>
              <w:t>79</w:t>
            </w:r>
          </w:hyperlink>
        </w:p>
        <w:p>
          <w:pPr>
            <w:pStyle w:val="Contents3"/>
            <w:tabs>
              <w:tab w:val="clear" w:pos="8459"/>
              <w:tab w:val="right" w:pos="9026" w:leader="dot"/>
            </w:tabs>
            <w:rPr/>
          </w:pPr>
          <w:hyperlink w:anchor="__RefHeading___Toc1332933_3650668749">
            <w:r>
              <w:rPr>
                <w:webHidden/>
                <w:rStyle w:val="IndexLink"/>
                <w:rtl w:val="true"/>
              </w:rPr>
              <w:t>چرا سيد به حجّ نرفت</w:t>
            </w:r>
            <w:r>
              <w:rPr>
                <w:rStyle w:val="IndexLink"/>
                <w:rtl w:val="true"/>
              </w:rPr>
              <w:tab/>
            </w:r>
            <w:r>
              <w:rPr>
                <w:rStyle w:val="IndexLink"/>
              </w:rPr>
              <w:t>79</w:t>
            </w:r>
          </w:hyperlink>
        </w:p>
        <w:p>
          <w:pPr>
            <w:pStyle w:val="Contents3"/>
            <w:tabs>
              <w:tab w:val="clear" w:pos="8459"/>
              <w:tab w:val="right" w:pos="9026" w:leader="dot"/>
            </w:tabs>
            <w:rPr/>
          </w:pPr>
          <w:hyperlink w:anchor="__RefHeading___Toc1332935_3650668749">
            <w:r>
              <w:rPr>
                <w:webHidden/>
                <w:rStyle w:val="IndexLink"/>
                <w:rtl w:val="true"/>
              </w:rPr>
              <w:t>دفاع از حريم تشيع</w:t>
            </w:r>
            <w:r>
              <w:rPr>
                <w:rStyle w:val="IndexLink"/>
                <w:rtl w:val="true"/>
              </w:rPr>
              <w:tab/>
            </w:r>
            <w:r>
              <w:rPr>
                <w:rStyle w:val="IndexLink"/>
              </w:rPr>
              <w:t>79</w:t>
            </w:r>
          </w:hyperlink>
        </w:p>
        <w:p>
          <w:pPr>
            <w:pStyle w:val="Contents3"/>
            <w:tabs>
              <w:tab w:val="clear" w:pos="8459"/>
              <w:tab w:val="right" w:pos="9026" w:leader="dot"/>
            </w:tabs>
            <w:rPr/>
          </w:pPr>
          <w:hyperlink w:anchor="__RefHeading___Toc1332937_3650668749">
            <w:r>
              <w:rPr>
                <w:webHidden/>
                <w:rStyle w:val="IndexLink"/>
                <w:rtl w:val="true"/>
              </w:rPr>
              <w:t>با دعا به حج رفت</w:t>
            </w:r>
            <w:r>
              <w:rPr>
                <w:rStyle w:val="IndexLink"/>
                <w:rtl w:val="true"/>
              </w:rPr>
              <w:tab/>
            </w:r>
            <w:r>
              <w:rPr>
                <w:rStyle w:val="IndexLink"/>
              </w:rPr>
              <w:t>80</w:t>
            </w:r>
          </w:hyperlink>
        </w:p>
        <w:p>
          <w:pPr>
            <w:pStyle w:val="Contents3"/>
            <w:tabs>
              <w:tab w:val="clear" w:pos="8459"/>
              <w:tab w:val="right" w:pos="9026" w:leader="dot"/>
            </w:tabs>
            <w:rPr/>
          </w:pPr>
          <w:hyperlink w:anchor="__RefHeading___Toc1332939_3650668749">
            <w:r>
              <w:rPr>
                <w:webHidden/>
                <w:rStyle w:val="IndexLink"/>
                <w:rtl w:val="true"/>
              </w:rPr>
              <w:t>حاجتى كه بر آورده شد</w:t>
            </w:r>
            <w:r>
              <w:rPr>
                <w:rStyle w:val="IndexLink"/>
                <w:rtl w:val="true"/>
              </w:rPr>
              <w:tab/>
            </w:r>
            <w:r>
              <w:rPr>
                <w:rStyle w:val="IndexLink"/>
              </w:rPr>
              <w:t>82</w:t>
            </w:r>
          </w:hyperlink>
        </w:p>
        <w:p>
          <w:pPr>
            <w:pStyle w:val="Contents3"/>
            <w:tabs>
              <w:tab w:val="clear" w:pos="8459"/>
              <w:tab w:val="right" w:pos="9026" w:leader="dot"/>
            </w:tabs>
            <w:rPr/>
          </w:pPr>
          <w:hyperlink w:anchor="__RefHeading___Toc1332941_3650668749">
            <w:r>
              <w:rPr>
                <w:webHidden/>
                <w:rStyle w:val="IndexLink"/>
                <w:rtl w:val="true"/>
              </w:rPr>
              <w:t>خواب مادر</w:t>
            </w:r>
            <w:r>
              <w:rPr>
                <w:rStyle w:val="IndexLink"/>
                <w:rtl w:val="true"/>
              </w:rPr>
              <w:tab/>
            </w:r>
            <w:r>
              <w:rPr>
                <w:rStyle w:val="IndexLink"/>
              </w:rPr>
              <w:t>83</w:t>
            </w:r>
          </w:hyperlink>
        </w:p>
        <w:p>
          <w:pPr>
            <w:pStyle w:val="Contents3"/>
            <w:tabs>
              <w:tab w:val="clear" w:pos="8459"/>
              <w:tab w:val="right" w:pos="9026" w:leader="dot"/>
            </w:tabs>
            <w:rPr/>
          </w:pPr>
          <w:hyperlink w:anchor="__RefHeading___Toc1332943_3650668749">
            <w:r>
              <w:rPr>
                <w:webHidden/>
                <w:rStyle w:val="IndexLink"/>
                <w:rtl w:val="true"/>
              </w:rPr>
              <w:t>آبى خنك و شيرين</w:t>
            </w:r>
            <w:r>
              <w:rPr>
                <w:rStyle w:val="IndexLink"/>
                <w:rtl w:val="true"/>
              </w:rPr>
              <w:tab/>
            </w:r>
            <w:r>
              <w:rPr>
                <w:rStyle w:val="IndexLink"/>
              </w:rPr>
              <w:t>84</w:t>
            </w:r>
          </w:hyperlink>
        </w:p>
        <w:p>
          <w:pPr>
            <w:pStyle w:val="Contents3"/>
            <w:tabs>
              <w:tab w:val="clear" w:pos="8459"/>
              <w:tab w:val="right" w:pos="9026" w:leader="dot"/>
            </w:tabs>
            <w:rPr/>
          </w:pPr>
          <w:hyperlink w:anchor="__RefHeading___Toc1332945_3650668749">
            <w:r>
              <w:rPr>
                <w:webHidden/>
                <w:rStyle w:val="IndexLink"/>
                <w:rtl w:val="true"/>
              </w:rPr>
              <w:t>حاجى خوش برخورد و متواضع</w:t>
            </w:r>
            <w:r>
              <w:rPr>
                <w:rStyle w:val="IndexLink"/>
                <w:rtl w:val="true"/>
              </w:rPr>
              <w:tab/>
            </w:r>
            <w:r>
              <w:rPr>
                <w:rStyle w:val="IndexLink"/>
              </w:rPr>
              <w:t>84</w:t>
            </w:r>
          </w:hyperlink>
        </w:p>
        <w:p>
          <w:pPr>
            <w:pStyle w:val="Contents3"/>
            <w:tabs>
              <w:tab w:val="clear" w:pos="8459"/>
              <w:tab w:val="right" w:pos="9026" w:leader="dot"/>
            </w:tabs>
            <w:rPr/>
          </w:pPr>
          <w:hyperlink w:anchor="__RefHeading___Toc1332947_3650668749">
            <w:r>
              <w:rPr>
                <w:webHidden/>
                <w:rStyle w:val="IndexLink"/>
                <w:rtl w:val="true"/>
              </w:rPr>
              <w:t>صلاح در چيست؟</w:t>
            </w:r>
            <w:r>
              <w:rPr>
                <w:rStyle w:val="IndexLink"/>
                <w:rtl w:val="true"/>
              </w:rPr>
              <w:tab/>
            </w:r>
            <w:r>
              <w:rPr>
                <w:rStyle w:val="IndexLink"/>
              </w:rPr>
              <w:t>85</w:t>
            </w:r>
          </w:hyperlink>
        </w:p>
        <w:p>
          <w:pPr>
            <w:pStyle w:val="Contents2"/>
            <w:tabs>
              <w:tab w:val="clear" w:pos="8743"/>
              <w:tab w:val="right" w:pos="9026" w:leader="dot"/>
            </w:tabs>
            <w:rPr/>
          </w:pPr>
          <w:hyperlink w:anchor="__RefHeading___Toc1332949_3650668749">
            <w:r>
              <w:rPr>
                <w:webHidden/>
                <w:rStyle w:val="IndexLink"/>
                <w:rtl w:val="true"/>
              </w:rPr>
              <w:t>بخش چهارم</w:t>
            </w:r>
            <w:r>
              <w:rPr>
                <w:rStyle w:val="IndexLink"/>
                <w:rtl w:val="true"/>
              </w:rPr>
              <w:t xml:space="preserve">: </w:t>
            </w:r>
            <w:r>
              <w:rPr>
                <w:rStyle w:val="IndexLink"/>
                <w:rtl w:val="true"/>
              </w:rPr>
              <w:t>ديدار با</w:t>
            </w:r>
            <w:r>
              <w:rPr>
                <w:rStyle w:val="IndexLink"/>
                <w:rtl w:val="true"/>
              </w:rPr>
              <w:tab/>
            </w:r>
            <w:r>
              <w:rPr>
                <w:rStyle w:val="IndexLink"/>
              </w:rPr>
              <w:t>87</w:t>
            </w:r>
          </w:hyperlink>
        </w:p>
        <w:p>
          <w:pPr>
            <w:pStyle w:val="Contents3"/>
            <w:tabs>
              <w:tab w:val="clear" w:pos="8459"/>
              <w:tab w:val="right" w:pos="9026" w:leader="dot"/>
            </w:tabs>
            <w:rPr/>
          </w:pPr>
          <w:hyperlink w:anchor="__RefHeading___Toc1332951_365066874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332953_3650668749">
            <w:r>
              <w:rPr>
                <w:webHidden/>
                <w:rStyle w:val="IndexLink"/>
                <w:rtl w:val="true"/>
              </w:rPr>
              <w:t>بيست حج براى ديدار</w:t>
            </w:r>
            <w:r>
              <w:rPr>
                <w:rStyle w:val="IndexLink"/>
                <w:rtl w:val="true"/>
              </w:rPr>
              <w:tab/>
            </w:r>
            <w:r>
              <w:rPr>
                <w:rStyle w:val="IndexLink"/>
              </w:rPr>
              <w:t>89</w:t>
            </w:r>
          </w:hyperlink>
        </w:p>
        <w:p>
          <w:pPr>
            <w:pStyle w:val="Contents3"/>
            <w:tabs>
              <w:tab w:val="clear" w:pos="8459"/>
              <w:tab w:val="right" w:pos="9026" w:leader="dot"/>
            </w:tabs>
            <w:rPr/>
          </w:pPr>
          <w:hyperlink w:anchor="__RefHeading___Toc1332955_3650668749">
            <w:r>
              <w:rPr>
                <w:webHidden/>
                <w:rStyle w:val="IndexLink"/>
                <w:rtl w:val="true"/>
              </w:rPr>
              <w:t>ذكر يا حفيظ يا عليم</w:t>
            </w:r>
            <w:r>
              <w:rPr>
                <w:rStyle w:val="IndexLink"/>
                <w:rtl w:val="true"/>
              </w:rPr>
              <w:tab/>
            </w:r>
            <w:r>
              <w:rPr>
                <w:rStyle w:val="IndexLink"/>
              </w:rPr>
              <w:t>92</w:t>
            </w:r>
          </w:hyperlink>
        </w:p>
        <w:p>
          <w:pPr>
            <w:pStyle w:val="Contents3"/>
            <w:tabs>
              <w:tab w:val="clear" w:pos="8459"/>
              <w:tab w:val="right" w:pos="9026" w:leader="dot"/>
            </w:tabs>
            <w:rPr/>
          </w:pPr>
          <w:hyperlink w:anchor="__RefHeading___Toc1332957_3650668749">
            <w:r>
              <w:rPr>
                <w:webHidden/>
                <w:rStyle w:val="IndexLink"/>
                <w:rtl w:val="true"/>
              </w:rPr>
              <w:t>حجّت امام زمان</w:t>
            </w:r>
            <w:r>
              <w:rPr>
                <w:rStyle w:val="IndexLink"/>
                <w:rtl w:val="true"/>
              </w:rPr>
              <w:tab/>
            </w:r>
            <w:r>
              <w:rPr>
                <w:rStyle w:val="IndexLink"/>
              </w:rPr>
              <w:t>93</w:t>
            </w:r>
          </w:hyperlink>
        </w:p>
        <w:p>
          <w:pPr>
            <w:pStyle w:val="Contents3"/>
            <w:tabs>
              <w:tab w:val="clear" w:pos="8459"/>
              <w:tab w:val="right" w:pos="9026" w:leader="dot"/>
            </w:tabs>
            <w:rPr/>
          </w:pPr>
          <w:hyperlink w:anchor="__RefHeading___Toc1332959_3650668749">
            <w:r>
              <w:rPr>
                <w:webHidden/>
                <w:rStyle w:val="IndexLink"/>
                <w:rtl w:val="true"/>
              </w:rPr>
              <w:t>عنايت والطاف حضرت مهدى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332961_3650668749">
            <w:r>
              <w:rPr>
                <w:webHidden/>
                <w:rStyle w:val="IndexLink"/>
                <w:rtl w:val="true"/>
              </w:rPr>
              <w:t>صاحب معالم امام زمان عليه السلام را در عرفات زيارت كرد</w:t>
            </w:r>
            <w:r>
              <w:rPr>
                <w:rStyle w:val="IndexLink"/>
                <w:rtl w:val="true"/>
              </w:rPr>
              <w:tab/>
            </w:r>
            <w:r>
              <w:rPr>
                <w:rStyle w:val="IndexLink"/>
              </w:rPr>
              <w:t>95</w:t>
            </w:r>
          </w:hyperlink>
        </w:p>
        <w:p>
          <w:pPr>
            <w:pStyle w:val="Contents3"/>
            <w:tabs>
              <w:tab w:val="clear" w:pos="8459"/>
              <w:tab w:val="right" w:pos="9026" w:leader="dot"/>
            </w:tabs>
            <w:rPr/>
          </w:pPr>
          <w:hyperlink w:anchor="__RefHeading___Toc1332963_3650668749">
            <w:r>
              <w:rPr>
                <w:webHidden/>
                <w:rStyle w:val="IndexLink"/>
                <w:rtl w:val="true"/>
              </w:rPr>
              <w:t>يك طاقه گل سرخ</w:t>
            </w:r>
            <w:r>
              <w:rPr>
                <w:rStyle w:val="IndexLink"/>
                <w:rtl w:val="true"/>
              </w:rPr>
              <w:tab/>
            </w:r>
            <w:r>
              <w:rPr>
                <w:rStyle w:val="IndexLink"/>
              </w:rPr>
              <w:t>96</w:t>
            </w:r>
          </w:hyperlink>
        </w:p>
        <w:p>
          <w:pPr>
            <w:pStyle w:val="Contents3"/>
            <w:tabs>
              <w:tab w:val="clear" w:pos="8459"/>
              <w:tab w:val="right" w:pos="9026" w:leader="dot"/>
            </w:tabs>
            <w:rPr/>
          </w:pPr>
          <w:hyperlink w:anchor="__RefHeading___Toc1332965_3650668749">
            <w:r>
              <w:rPr>
                <w:webHidden/>
                <w:rStyle w:val="IndexLink"/>
                <w:rtl w:val="true"/>
              </w:rPr>
              <w:t>يا ابا صالح</w:t>
            </w:r>
            <w:r>
              <w:rPr>
                <w:rStyle w:val="IndexLink"/>
                <w:rtl w:val="true"/>
              </w:rPr>
              <w:t>!</w:t>
              <w:tab/>
            </w:r>
            <w:r>
              <w:rPr>
                <w:rStyle w:val="IndexLink"/>
              </w:rPr>
              <w:t>96</w:t>
            </w:r>
          </w:hyperlink>
        </w:p>
        <w:p>
          <w:pPr>
            <w:pStyle w:val="Contents3"/>
            <w:tabs>
              <w:tab w:val="clear" w:pos="8459"/>
              <w:tab w:val="right" w:pos="9026" w:leader="dot"/>
            </w:tabs>
            <w:rPr/>
          </w:pPr>
          <w:hyperlink w:anchor="__RefHeading___Toc1332967_3650668749">
            <w:r>
              <w:rPr>
                <w:webHidden/>
                <w:rStyle w:val="IndexLink"/>
                <w:rtl w:val="true"/>
              </w:rPr>
              <w:t>امام زمان هر سال در حج است</w:t>
            </w:r>
            <w:r>
              <w:rPr>
                <w:rStyle w:val="IndexLink"/>
                <w:rtl w:val="true"/>
              </w:rPr>
              <w:tab/>
            </w:r>
            <w:r>
              <w:rPr>
                <w:rStyle w:val="IndexLink"/>
              </w:rPr>
              <w:t>97</w:t>
            </w:r>
          </w:hyperlink>
        </w:p>
        <w:p>
          <w:pPr>
            <w:pStyle w:val="Contents3"/>
            <w:tabs>
              <w:tab w:val="clear" w:pos="8459"/>
              <w:tab w:val="right" w:pos="9026" w:leader="dot"/>
            </w:tabs>
            <w:rPr/>
          </w:pPr>
          <w:hyperlink w:anchor="__RefHeading___Toc1332969_3650668749">
            <w:r>
              <w:rPr>
                <w:webHidden/>
                <w:rStyle w:val="IndexLink"/>
                <w:rtl w:val="true"/>
              </w:rPr>
              <w:t>مولاى ما نزد ما بود</w:t>
            </w:r>
            <w:r>
              <w:rPr>
                <w:rStyle w:val="IndexLink"/>
                <w:rtl w:val="true"/>
              </w:rPr>
              <w:tab/>
            </w:r>
            <w:r>
              <w:rPr>
                <w:rStyle w:val="IndexLink"/>
              </w:rPr>
              <w:t>98</w:t>
            </w:r>
          </w:hyperlink>
        </w:p>
        <w:p>
          <w:pPr>
            <w:pStyle w:val="Contents3"/>
            <w:tabs>
              <w:tab w:val="clear" w:pos="8459"/>
              <w:tab w:val="right" w:pos="9026" w:leader="dot"/>
            </w:tabs>
            <w:rPr/>
          </w:pPr>
          <w:hyperlink w:anchor="__RefHeading___Toc1332971_3650668749">
            <w:r>
              <w:rPr>
                <w:webHidden/>
                <w:rStyle w:val="IndexLink"/>
                <w:rtl w:val="true"/>
              </w:rPr>
              <w:t>نصب حجر الاسود</w:t>
            </w:r>
            <w:r>
              <w:rPr>
                <w:rStyle w:val="IndexLink"/>
                <w:rtl w:val="true"/>
              </w:rPr>
              <w:tab/>
            </w:r>
            <w:r>
              <w:rPr>
                <w:rStyle w:val="IndexLink"/>
              </w:rPr>
              <w:t>98</w:t>
            </w:r>
          </w:hyperlink>
        </w:p>
        <w:p>
          <w:pPr>
            <w:pStyle w:val="Contents3"/>
            <w:tabs>
              <w:tab w:val="clear" w:pos="8459"/>
              <w:tab w:val="right" w:pos="9026" w:leader="dot"/>
            </w:tabs>
            <w:rPr/>
          </w:pPr>
          <w:hyperlink w:anchor="__RefHeading___Toc1332973_3650668749">
            <w:r>
              <w:rPr>
                <w:webHidden/>
                <w:rStyle w:val="IndexLink"/>
                <w:rtl w:val="true"/>
              </w:rPr>
              <w:t>از بركت امام زمان</w:t>
            </w:r>
            <w:r>
              <w:rPr>
                <w:rStyle w:val="IndexLink"/>
                <w:rtl w:val="true"/>
              </w:rPr>
              <w:tab/>
            </w:r>
            <w:r>
              <w:rPr>
                <w:rStyle w:val="IndexLink"/>
              </w:rPr>
              <w:t>100</w:t>
            </w:r>
          </w:hyperlink>
        </w:p>
        <w:p>
          <w:pPr>
            <w:pStyle w:val="Contents2"/>
            <w:tabs>
              <w:tab w:val="clear" w:pos="8743"/>
              <w:tab w:val="right" w:pos="9026" w:leader="dot"/>
            </w:tabs>
            <w:rPr/>
          </w:pPr>
          <w:hyperlink w:anchor="__RefHeading___Toc1332975_3650668749">
            <w:r>
              <w:rPr>
                <w:webHidden/>
                <w:rStyle w:val="IndexLink"/>
                <w:rtl w:val="true"/>
              </w:rPr>
              <w:t>بخش پنجم</w:t>
            </w:r>
            <w:r>
              <w:rPr>
                <w:rStyle w:val="IndexLink"/>
                <w:rtl w:val="true"/>
              </w:rPr>
              <w:t xml:space="preserve">: </w:t>
            </w:r>
            <w:r>
              <w:rPr>
                <w:rStyle w:val="IndexLink"/>
                <w:rtl w:val="true"/>
              </w:rPr>
              <w:t>باراهيان حرم</w:t>
            </w:r>
            <w:r>
              <w:rPr>
                <w:rStyle w:val="IndexLink"/>
                <w:rtl w:val="true"/>
              </w:rPr>
              <w:tab/>
            </w:r>
            <w:r>
              <w:rPr>
                <w:rStyle w:val="IndexLink"/>
              </w:rPr>
              <w:t>103</w:t>
            </w:r>
          </w:hyperlink>
        </w:p>
        <w:p>
          <w:pPr>
            <w:pStyle w:val="Contents3"/>
            <w:tabs>
              <w:tab w:val="clear" w:pos="8459"/>
              <w:tab w:val="right" w:pos="9026" w:leader="dot"/>
            </w:tabs>
            <w:rPr/>
          </w:pPr>
          <w:hyperlink w:anchor="__RefHeading___Toc1332977_365066874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332979_3650668749">
            <w:r>
              <w:rPr>
                <w:webHidden/>
                <w:rStyle w:val="IndexLink"/>
                <w:rtl w:val="true"/>
              </w:rPr>
              <w:t>تلبيس ابليس</w:t>
            </w:r>
            <w:r>
              <w:rPr>
                <w:rStyle w:val="IndexLink"/>
                <w:rtl w:val="true"/>
              </w:rPr>
              <w:tab/>
            </w:r>
            <w:r>
              <w:rPr>
                <w:rStyle w:val="IndexLink"/>
              </w:rPr>
              <w:t>104</w:t>
            </w:r>
          </w:hyperlink>
        </w:p>
        <w:p>
          <w:pPr>
            <w:pStyle w:val="Contents3"/>
            <w:tabs>
              <w:tab w:val="clear" w:pos="8459"/>
              <w:tab w:val="right" w:pos="9026" w:leader="dot"/>
            </w:tabs>
            <w:rPr/>
          </w:pPr>
          <w:hyperlink w:anchor="__RefHeading___Toc1332981_3650668749">
            <w:r>
              <w:rPr>
                <w:webHidden/>
                <w:rStyle w:val="IndexLink"/>
                <w:rtl w:val="true"/>
              </w:rPr>
              <w:t>توسّل به حضرت سيد الشهدا</w:t>
            </w:r>
            <w:r>
              <w:rPr>
                <w:rStyle w:val="IndexLink"/>
                <w:rtl w:val="true"/>
              </w:rPr>
              <w:tab/>
            </w:r>
            <w:r>
              <w:rPr>
                <w:rStyle w:val="IndexLink"/>
              </w:rPr>
              <w:t>105</w:t>
            </w:r>
          </w:hyperlink>
        </w:p>
        <w:p>
          <w:pPr>
            <w:pStyle w:val="Contents3"/>
            <w:tabs>
              <w:tab w:val="clear" w:pos="8459"/>
              <w:tab w:val="right" w:pos="9026" w:leader="dot"/>
            </w:tabs>
            <w:rPr/>
          </w:pPr>
          <w:hyperlink w:anchor="__RefHeading___Toc1332983_3650668749">
            <w:r>
              <w:rPr>
                <w:webHidden/>
                <w:rStyle w:val="IndexLink"/>
                <w:rtl w:val="true"/>
              </w:rPr>
              <w:t>ناخوانده به خانه خدا نتوان رفت</w:t>
            </w:r>
            <w:r>
              <w:rPr>
                <w:rStyle w:val="IndexLink"/>
                <w:rtl w:val="true"/>
              </w:rPr>
              <w:tab/>
            </w:r>
            <w:r>
              <w:rPr>
                <w:rStyle w:val="IndexLink"/>
              </w:rPr>
              <w:t>106</w:t>
            </w:r>
          </w:hyperlink>
        </w:p>
        <w:p>
          <w:pPr>
            <w:pStyle w:val="Contents3"/>
            <w:tabs>
              <w:tab w:val="clear" w:pos="8459"/>
              <w:tab w:val="right" w:pos="9026" w:leader="dot"/>
            </w:tabs>
            <w:rPr/>
          </w:pPr>
          <w:hyperlink w:anchor="__RefHeading___Toc1332985_3650668749">
            <w:r>
              <w:rPr>
                <w:webHidden/>
                <w:rStyle w:val="IndexLink"/>
                <w:rtl w:val="true"/>
              </w:rPr>
              <w:t>ترك حج</w:t>
            </w:r>
            <w:r>
              <w:rPr>
                <w:rStyle w:val="IndexLink"/>
                <w:rtl w:val="true"/>
              </w:rPr>
              <w:tab/>
            </w:r>
            <w:r>
              <w:rPr>
                <w:rStyle w:val="IndexLink"/>
              </w:rPr>
              <w:t>108</w:t>
            </w:r>
          </w:hyperlink>
        </w:p>
        <w:p>
          <w:pPr>
            <w:pStyle w:val="Contents3"/>
            <w:tabs>
              <w:tab w:val="clear" w:pos="8459"/>
              <w:tab w:val="right" w:pos="9026" w:leader="dot"/>
            </w:tabs>
            <w:rPr/>
          </w:pPr>
          <w:hyperlink w:anchor="__RefHeading___Toc1332987_3650668749">
            <w:r>
              <w:rPr>
                <w:webHidden/>
                <w:rStyle w:val="IndexLink"/>
                <w:rtl w:val="true"/>
              </w:rPr>
              <w:t>نتيجه تكبّر</w:t>
            </w:r>
            <w:r>
              <w:rPr>
                <w:rStyle w:val="IndexLink"/>
                <w:rtl w:val="true"/>
              </w:rPr>
              <w:tab/>
            </w:r>
            <w:r>
              <w:rPr>
                <w:rStyle w:val="IndexLink"/>
              </w:rPr>
              <w:t>109</w:t>
            </w:r>
          </w:hyperlink>
        </w:p>
        <w:p>
          <w:pPr>
            <w:pStyle w:val="Contents3"/>
            <w:tabs>
              <w:tab w:val="clear" w:pos="8459"/>
              <w:tab w:val="right" w:pos="9026" w:leader="dot"/>
            </w:tabs>
            <w:rPr/>
          </w:pPr>
          <w:hyperlink w:anchor="__RefHeading___Toc1332989_3650668749">
            <w:r>
              <w:rPr>
                <w:webHidden/>
                <w:rStyle w:val="IndexLink"/>
                <w:rtl w:val="true"/>
              </w:rPr>
              <w:t>همسفر حجّ</w:t>
            </w:r>
            <w:r>
              <w:rPr>
                <w:rStyle w:val="IndexLink"/>
                <w:rtl w:val="true"/>
              </w:rPr>
              <w:tab/>
            </w:r>
            <w:r>
              <w:rPr>
                <w:rStyle w:val="IndexLink"/>
              </w:rPr>
              <w:t>109</w:t>
            </w:r>
          </w:hyperlink>
        </w:p>
        <w:p>
          <w:pPr>
            <w:pStyle w:val="Contents3"/>
            <w:tabs>
              <w:tab w:val="clear" w:pos="8459"/>
              <w:tab w:val="right" w:pos="9026" w:leader="dot"/>
            </w:tabs>
            <w:rPr/>
          </w:pPr>
          <w:hyperlink w:anchor="__RefHeading___Toc1332991_3650668749">
            <w:r>
              <w:rPr>
                <w:webHidden/>
                <w:rStyle w:val="IndexLink"/>
                <w:rtl w:val="true"/>
              </w:rPr>
              <w:t>تواضع در حريم دوست</w:t>
            </w:r>
            <w:r>
              <w:rPr>
                <w:rStyle w:val="IndexLink"/>
                <w:rtl w:val="true"/>
              </w:rPr>
              <w:tab/>
            </w:r>
            <w:r>
              <w:rPr>
                <w:rStyle w:val="IndexLink"/>
              </w:rPr>
              <w:t>110</w:t>
            </w:r>
          </w:hyperlink>
        </w:p>
        <w:p>
          <w:pPr>
            <w:pStyle w:val="Contents3"/>
            <w:tabs>
              <w:tab w:val="clear" w:pos="8459"/>
              <w:tab w:val="right" w:pos="9026" w:leader="dot"/>
            </w:tabs>
            <w:rPr/>
          </w:pPr>
          <w:hyperlink w:anchor="__RefHeading___Toc1332993_3650668749">
            <w:r>
              <w:rPr>
                <w:webHidden/>
                <w:rStyle w:val="IndexLink"/>
                <w:rtl w:val="true"/>
              </w:rPr>
              <w:t>راه طولانى</w:t>
            </w:r>
            <w:r>
              <w:rPr>
                <w:rStyle w:val="IndexLink"/>
                <w:rtl w:val="true"/>
              </w:rPr>
              <w:tab/>
            </w:r>
            <w:r>
              <w:rPr>
                <w:rStyle w:val="IndexLink"/>
              </w:rPr>
              <w:t>111</w:t>
            </w:r>
          </w:hyperlink>
        </w:p>
        <w:p>
          <w:pPr>
            <w:pStyle w:val="Contents3"/>
            <w:tabs>
              <w:tab w:val="clear" w:pos="8459"/>
              <w:tab w:val="right" w:pos="9026" w:leader="dot"/>
            </w:tabs>
            <w:rPr/>
          </w:pPr>
          <w:hyperlink w:anchor="__RefHeading___Toc1332995_3650668749">
            <w:r>
              <w:rPr>
                <w:webHidden/>
                <w:rStyle w:val="IndexLink"/>
                <w:rtl w:val="true"/>
              </w:rPr>
              <w:t>حق مادر</w:t>
            </w:r>
            <w:r>
              <w:rPr>
                <w:rStyle w:val="IndexLink"/>
                <w:rtl w:val="true"/>
              </w:rPr>
              <w:tab/>
            </w:r>
            <w:r>
              <w:rPr>
                <w:rStyle w:val="IndexLink"/>
              </w:rPr>
              <w:t>111</w:t>
            </w:r>
          </w:hyperlink>
        </w:p>
        <w:p>
          <w:pPr>
            <w:pStyle w:val="Contents3"/>
            <w:tabs>
              <w:tab w:val="clear" w:pos="8459"/>
              <w:tab w:val="right" w:pos="9026" w:leader="dot"/>
            </w:tabs>
            <w:rPr/>
          </w:pPr>
          <w:hyperlink w:anchor="__RefHeading___Toc1332997_3650668749">
            <w:r>
              <w:rPr>
                <w:webHidden/>
                <w:rStyle w:val="IndexLink"/>
                <w:rtl w:val="true"/>
              </w:rPr>
              <w:t>هفتاد سال حجّ</w:t>
            </w:r>
            <w:r>
              <w:rPr>
                <w:rStyle w:val="IndexLink"/>
                <w:rtl w:val="true"/>
              </w:rPr>
              <w:tab/>
            </w:r>
            <w:r>
              <w:rPr>
                <w:rStyle w:val="IndexLink"/>
              </w:rPr>
              <w:t>112</w:t>
            </w:r>
          </w:hyperlink>
        </w:p>
        <w:p>
          <w:pPr>
            <w:pStyle w:val="Contents3"/>
            <w:tabs>
              <w:tab w:val="clear" w:pos="8459"/>
              <w:tab w:val="right" w:pos="9026" w:leader="dot"/>
            </w:tabs>
            <w:rPr/>
          </w:pPr>
          <w:hyperlink w:anchor="__RefHeading___Toc1332999_3650668749">
            <w:r>
              <w:rPr>
                <w:webHidden/>
                <w:rStyle w:val="IndexLink"/>
                <w:rtl w:val="true"/>
              </w:rPr>
              <w:t>خدا هيچ كس را فراموش نمى‌كند</w:t>
            </w:r>
            <w:r>
              <w:rPr>
                <w:rStyle w:val="IndexLink"/>
                <w:rtl w:val="true"/>
              </w:rPr>
              <w:tab/>
            </w:r>
            <w:r>
              <w:rPr>
                <w:rStyle w:val="IndexLink"/>
              </w:rPr>
              <w:t>112</w:t>
            </w:r>
          </w:hyperlink>
        </w:p>
        <w:p>
          <w:pPr>
            <w:pStyle w:val="Contents3"/>
            <w:tabs>
              <w:tab w:val="clear" w:pos="8459"/>
              <w:tab w:val="right" w:pos="9026" w:leader="dot"/>
            </w:tabs>
            <w:rPr/>
          </w:pPr>
          <w:hyperlink w:anchor="__RefHeading___Toc1333001_3650668749">
            <w:r>
              <w:rPr>
                <w:webHidden/>
                <w:rStyle w:val="IndexLink"/>
                <w:rtl w:val="true"/>
              </w:rPr>
              <w:t>صلوات بر محمد و آل او عليهم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333003_3650668749">
            <w:r>
              <w:rPr>
                <w:webHidden/>
                <w:rStyle w:val="IndexLink"/>
                <w:rtl w:val="true"/>
              </w:rPr>
              <w:t>دو هزار سال قبل از آدم</w:t>
            </w:r>
            <w:r>
              <w:rPr>
                <w:rStyle w:val="IndexLink"/>
                <w:rtl w:val="true"/>
              </w:rPr>
              <w:tab/>
            </w:r>
            <w:r>
              <w:rPr>
                <w:rStyle w:val="IndexLink"/>
              </w:rPr>
              <w:t>114</w:t>
            </w:r>
          </w:hyperlink>
        </w:p>
        <w:p>
          <w:pPr>
            <w:pStyle w:val="Contents3"/>
            <w:tabs>
              <w:tab w:val="clear" w:pos="8459"/>
              <w:tab w:val="right" w:pos="9026" w:leader="dot"/>
            </w:tabs>
            <w:rPr/>
          </w:pPr>
          <w:hyperlink w:anchor="__RefHeading___Toc1333005_3650668749">
            <w:r>
              <w:rPr>
                <w:webHidden/>
                <w:rStyle w:val="IndexLink"/>
                <w:rtl w:val="true"/>
              </w:rPr>
              <w:t>پيادگان حاج</w:t>
            </w:r>
            <w:r>
              <w:rPr>
                <w:rStyle w:val="IndexLink"/>
                <w:rtl w:val="true"/>
              </w:rPr>
              <w:tab/>
            </w:r>
            <w:r>
              <w:rPr>
                <w:rStyle w:val="IndexLink"/>
              </w:rPr>
              <w:t>114</w:t>
            </w:r>
          </w:hyperlink>
        </w:p>
        <w:p>
          <w:pPr>
            <w:pStyle w:val="Contents3"/>
            <w:tabs>
              <w:tab w:val="clear" w:pos="8459"/>
              <w:tab w:val="right" w:pos="9026" w:leader="dot"/>
            </w:tabs>
            <w:rPr/>
          </w:pPr>
          <w:hyperlink w:anchor="__RefHeading___Toc1333007_3650668749">
            <w:r>
              <w:rPr>
                <w:webHidden/>
                <w:rStyle w:val="IndexLink"/>
                <w:rtl w:val="true"/>
              </w:rPr>
              <w:t>حريم امن</w:t>
            </w:r>
            <w:r>
              <w:rPr>
                <w:rStyle w:val="IndexLink"/>
                <w:rtl w:val="true"/>
              </w:rPr>
              <w:tab/>
            </w:r>
            <w:r>
              <w:rPr>
                <w:rStyle w:val="IndexLink"/>
              </w:rPr>
              <w:t>115</w:t>
            </w:r>
          </w:hyperlink>
        </w:p>
        <w:p>
          <w:pPr>
            <w:pStyle w:val="Contents3"/>
            <w:tabs>
              <w:tab w:val="clear" w:pos="8459"/>
              <w:tab w:val="right" w:pos="9026" w:leader="dot"/>
            </w:tabs>
            <w:rPr/>
          </w:pPr>
          <w:hyperlink w:anchor="__RefHeading___Toc1333009_3650668749">
            <w:r>
              <w:rPr>
                <w:webHidden/>
                <w:rStyle w:val="IndexLink"/>
                <w:rtl w:val="true"/>
              </w:rPr>
              <w:t>حاجى درستكار</w:t>
            </w:r>
            <w:r>
              <w:rPr>
                <w:rStyle w:val="IndexLink"/>
                <w:rtl w:val="true"/>
              </w:rPr>
              <w:tab/>
            </w:r>
            <w:r>
              <w:rPr>
                <w:rStyle w:val="IndexLink"/>
              </w:rPr>
              <w:t>116</w:t>
            </w:r>
          </w:hyperlink>
        </w:p>
        <w:p>
          <w:pPr>
            <w:pStyle w:val="Contents3"/>
            <w:tabs>
              <w:tab w:val="clear" w:pos="8459"/>
              <w:tab w:val="right" w:pos="9026" w:leader="dot"/>
            </w:tabs>
            <w:rPr/>
          </w:pPr>
          <w:hyperlink w:anchor="__RefHeading___Toc1333011_3650668749">
            <w:r>
              <w:rPr>
                <w:webHidden/>
                <w:rStyle w:val="IndexLink"/>
                <w:rtl w:val="true"/>
              </w:rPr>
              <w:t>امر به معروف و نهى از منكر در سفر حجّ</w:t>
            </w:r>
            <w:r>
              <w:rPr>
                <w:rStyle w:val="IndexLink"/>
                <w:rtl w:val="true"/>
              </w:rPr>
              <w:tab/>
            </w:r>
            <w:r>
              <w:rPr>
                <w:rStyle w:val="IndexLink"/>
              </w:rPr>
              <w:t>117</w:t>
            </w:r>
          </w:hyperlink>
        </w:p>
        <w:p>
          <w:pPr>
            <w:pStyle w:val="Contents3"/>
            <w:tabs>
              <w:tab w:val="clear" w:pos="8459"/>
              <w:tab w:val="right" w:pos="9026" w:leader="dot"/>
            </w:tabs>
            <w:rPr/>
          </w:pPr>
          <w:hyperlink w:anchor="__RefHeading___Toc1333013_3650668749">
            <w:r>
              <w:rPr>
                <w:webHidden/>
                <w:rStyle w:val="IndexLink"/>
                <w:rtl w:val="true"/>
              </w:rPr>
              <w:t>عمل ناپسند در مكانى باعظمت</w:t>
            </w:r>
            <w:r>
              <w:rPr>
                <w:rStyle w:val="IndexLink"/>
                <w:rtl w:val="true"/>
              </w:rPr>
              <w:tab/>
            </w:r>
            <w:r>
              <w:rPr>
                <w:rStyle w:val="IndexLink"/>
              </w:rPr>
              <w:t>118</w:t>
            </w:r>
          </w:hyperlink>
        </w:p>
        <w:p>
          <w:pPr>
            <w:pStyle w:val="Contents3"/>
            <w:tabs>
              <w:tab w:val="clear" w:pos="8459"/>
              <w:tab w:val="right" w:pos="9026" w:leader="dot"/>
            </w:tabs>
            <w:rPr/>
          </w:pPr>
          <w:hyperlink w:anchor="__RefHeading___Toc1333015_3650668749">
            <w:r>
              <w:rPr>
                <w:webHidden/>
                <w:rStyle w:val="IndexLink"/>
                <w:rtl w:val="true"/>
              </w:rPr>
              <w:t>رفيق راه</w:t>
            </w:r>
            <w:r>
              <w:rPr>
                <w:rStyle w:val="IndexLink"/>
                <w:rtl w:val="true"/>
              </w:rPr>
              <w:tab/>
            </w:r>
            <w:r>
              <w:rPr>
                <w:rStyle w:val="IndexLink"/>
              </w:rPr>
              <w:t>118</w:t>
            </w:r>
          </w:hyperlink>
        </w:p>
        <w:p>
          <w:pPr>
            <w:pStyle w:val="Contents3"/>
            <w:tabs>
              <w:tab w:val="clear" w:pos="8459"/>
              <w:tab w:val="right" w:pos="9026" w:leader="dot"/>
            </w:tabs>
            <w:rPr/>
          </w:pPr>
          <w:hyperlink w:anchor="__RefHeading___Toc1333017_3650668749">
            <w:r>
              <w:rPr>
                <w:webHidden/>
                <w:rStyle w:val="IndexLink"/>
                <w:rtl w:val="true"/>
              </w:rPr>
              <w:t>مرد سعادتمند</w:t>
            </w:r>
            <w:r>
              <w:rPr>
                <w:rStyle w:val="IndexLink"/>
                <w:rtl w:val="true"/>
              </w:rPr>
              <w:tab/>
            </w:r>
            <w:r>
              <w:rPr>
                <w:rStyle w:val="IndexLink"/>
              </w:rPr>
              <w:t>118</w:t>
            </w:r>
          </w:hyperlink>
        </w:p>
        <w:p>
          <w:pPr>
            <w:pStyle w:val="Contents3"/>
            <w:tabs>
              <w:tab w:val="clear" w:pos="8459"/>
              <w:tab w:val="right" w:pos="9026" w:leader="dot"/>
            </w:tabs>
            <w:rPr/>
          </w:pPr>
          <w:hyperlink w:anchor="__RefHeading___Toc1333019_3650668749">
            <w:r>
              <w:rPr>
                <w:webHidden/>
                <w:rStyle w:val="IndexLink"/>
                <w:rtl w:val="true"/>
              </w:rPr>
              <w:t>تو غفارالذنوبى</w:t>
            </w:r>
            <w:r>
              <w:rPr>
                <w:rStyle w:val="IndexLink"/>
                <w:rtl w:val="true"/>
              </w:rPr>
              <w:tab/>
            </w:r>
            <w:r>
              <w:rPr>
                <w:rStyle w:val="IndexLink"/>
              </w:rPr>
              <w:t>119</w:t>
            </w:r>
          </w:hyperlink>
        </w:p>
        <w:p>
          <w:pPr>
            <w:pStyle w:val="Contents3"/>
            <w:tabs>
              <w:tab w:val="clear" w:pos="8459"/>
              <w:tab w:val="right" w:pos="9026" w:leader="dot"/>
            </w:tabs>
            <w:rPr/>
          </w:pPr>
          <w:hyperlink w:anchor="__RefHeading___Toc1333021_3650668749">
            <w:r>
              <w:rPr>
                <w:webHidden/>
                <w:rStyle w:val="IndexLink"/>
                <w:rtl w:val="true"/>
              </w:rPr>
              <w:t>سرورى كه عفو مى‌كند</w:t>
            </w:r>
            <w:r>
              <w:rPr>
                <w:rStyle w:val="IndexLink"/>
                <w:rtl w:val="true"/>
              </w:rPr>
              <w:tab/>
            </w:r>
            <w:r>
              <w:rPr>
                <w:rStyle w:val="IndexLink"/>
              </w:rPr>
              <w:t>119</w:t>
            </w:r>
          </w:hyperlink>
        </w:p>
        <w:p>
          <w:pPr>
            <w:pStyle w:val="Contents3"/>
            <w:tabs>
              <w:tab w:val="clear" w:pos="8459"/>
              <w:tab w:val="right" w:pos="9026" w:leader="dot"/>
            </w:tabs>
            <w:rPr/>
          </w:pPr>
          <w:hyperlink w:anchor="__RefHeading___Toc1333023_3650668749">
            <w:r>
              <w:rPr>
                <w:webHidden/>
                <w:rStyle w:val="IndexLink"/>
                <w:rtl w:val="true"/>
              </w:rPr>
              <w:t>توسّل به امام زمان</w:t>
            </w:r>
            <w:r>
              <w:rPr>
                <w:rStyle w:val="IndexLink"/>
                <w:rtl w:val="true"/>
              </w:rPr>
              <w:tab/>
            </w:r>
            <w:r>
              <w:rPr>
                <w:rStyle w:val="IndexLink"/>
              </w:rPr>
              <w:t>120</w:t>
            </w:r>
          </w:hyperlink>
        </w:p>
        <w:p>
          <w:pPr>
            <w:pStyle w:val="Contents3"/>
            <w:tabs>
              <w:tab w:val="clear" w:pos="8459"/>
              <w:tab w:val="right" w:pos="9026" w:leader="dot"/>
            </w:tabs>
            <w:rPr/>
          </w:pPr>
          <w:hyperlink w:anchor="__RefHeading___Toc1333025_3650668749">
            <w:r>
              <w:rPr>
                <w:webHidden/>
                <w:rStyle w:val="IndexLink"/>
                <w:rtl w:val="true"/>
              </w:rPr>
              <w:t>شجاعت مرد حج گزار</w:t>
            </w:r>
            <w:r>
              <w:rPr>
                <w:rStyle w:val="IndexLink"/>
                <w:rtl w:val="true"/>
              </w:rPr>
              <w:tab/>
            </w:r>
            <w:r>
              <w:rPr>
                <w:rStyle w:val="IndexLink"/>
              </w:rPr>
              <w:t>120</w:t>
            </w:r>
          </w:hyperlink>
        </w:p>
        <w:p>
          <w:pPr>
            <w:pStyle w:val="Contents3"/>
            <w:tabs>
              <w:tab w:val="clear" w:pos="8459"/>
              <w:tab w:val="right" w:pos="9026" w:leader="dot"/>
            </w:tabs>
            <w:rPr/>
          </w:pPr>
          <w:hyperlink w:anchor="__RefHeading___Toc1333027_3650668749">
            <w:r>
              <w:rPr>
                <w:webHidden/>
                <w:rStyle w:val="IndexLink"/>
                <w:rtl w:val="true"/>
              </w:rPr>
              <w:t>غلامى خاشع و خاضع</w:t>
            </w:r>
            <w:r>
              <w:rPr>
                <w:rStyle w:val="IndexLink"/>
                <w:rtl w:val="true"/>
              </w:rPr>
              <w:tab/>
            </w:r>
            <w:r>
              <w:rPr>
                <w:rStyle w:val="IndexLink"/>
              </w:rPr>
              <w:t>122</w:t>
            </w:r>
          </w:hyperlink>
        </w:p>
        <w:p>
          <w:pPr>
            <w:pStyle w:val="Contents3"/>
            <w:tabs>
              <w:tab w:val="clear" w:pos="8459"/>
              <w:tab w:val="right" w:pos="9026" w:leader="dot"/>
            </w:tabs>
            <w:rPr/>
          </w:pPr>
          <w:hyperlink w:anchor="__RefHeading___Toc1333029_3650668749">
            <w:r>
              <w:rPr>
                <w:webHidden/>
                <w:rStyle w:val="IndexLink"/>
                <w:rtl w:val="true"/>
              </w:rPr>
              <w:t>سفارش به تقوا</w:t>
            </w:r>
            <w:r>
              <w:rPr>
                <w:rStyle w:val="IndexLink"/>
                <w:rtl w:val="true"/>
              </w:rPr>
              <w:tab/>
            </w:r>
            <w:r>
              <w:rPr>
                <w:rStyle w:val="IndexLink"/>
              </w:rPr>
              <w:t>122</w:t>
            </w:r>
          </w:hyperlink>
        </w:p>
        <w:p>
          <w:pPr>
            <w:pStyle w:val="Contents3"/>
            <w:tabs>
              <w:tab w:val="clear" w:pos="8459"/>
              <w:tab w:val="right" w:pos="9026" w:leader="dot"/>
            </w:tabs>
            <w:rPr/>
          </w:pPr>
          <w:hyperlink w:anchor="__RefHeading___Toc1333031_3650668749">
            <w:r>
              <w:rPr>
                <w:webHidden/>
                <w:rStyle w:val="IndexLink"/>
                <w:rtl w:val="true"/>
              </w:rPr>
              <w:t>در كنار كعبه</w:t>
            </w:r>
            <w:r>
              <w:rPr>
                <w:rStyle w:val="IndexLink"/>
                <w:rtl w:val="true"/>
              </w:rPr>
              <w:tab/>
            </w:r>
            <w:r>
              <w:rPr>
                <w:rStyle w:val="IndexLink"/>
              </w:rPr>
              <w:t>123</w:t>
            </w:r>
          </w:hyperlink>
        </w:p>
        <w:p>
          <w:pPr>
            <w:pStyle w:val="Contents3"/>
            <w:tabs>
              <w:tab w:val="clear" w:pos="8459"/>
              <w:tab w:val="right" w:pos="9026" w:leader="dot"/>
            </w:tabs>
            <w:rPr/>
          </w:pPr>
          <w:hyperlink w:anchor="__RefHeading___Toc1333033_3650668749">
            <w:r>
              <w:rPr>
                <w:webHidden/>
                <w:rStyle w:val="IndexLink"/>
                <w:rtl w:val="true"/>
              </w:rPr>
              <w:t>سفارش در كنار كعبه</w:t>
            </w:r>
            <w:r>
              <w:rPr>
                <w:rStyle w:val="IndexLink"/>
                <w:rtl w:val="true"/>
              </w:rPr>
              <w:tab/>
            </w:r>
            <w:r>
              <w:rPr>
                <w:rStyle w:val="IndexLink"/>
              </w:rPr>
              <w:t>124</w:t>
            </w:r>
          </w:hyperlink>
        </w:p>
        <w:p>
          <w:pPr>
            <w:pStyle w:val="Contents3"/>
            <w:tabs>
              <w:tab w:val="clear" w:pos="8459"/>
              <w:tab w:val="right" w:pos="9026" w:leader="dot"/>
            </w:tabs>
            <w:rPr/>
          </w:pPr>
          <w:hyperlink w:anchor="__RefHeading___Toc1333035_3650668749">
            <w:r>
              <w:rPr>
                <w:webHidden/>
                <w:rStyle w:val="IndexLink"/>
                <w:rtl w:val="true"/>
              </w:rPr>
              <w:t>نماز در مسجدالحرام</w:t>
            </w:r>
            <w:r>
              <w:rPr>
                <w:rStyle w:val="IndexLink"/>
                <w:rtl w:val="true"/>
              </w:rPr>
              <w:tab/>
            </w:r>
            <w:r>
              <w:rPr>
                <w:rStyle w:val="IndexLink"/>
              </w:rPr>
              <w:t>125</w:t>
            </w:r>
          </w:hyperlink>
        </w:p>
        <w:p>
          <w:pPr>
            <w:pStyle w:val="Contents3"/>
            <w:tabs>
              <w:tab w:val="clear" w:pos="8459"/>
              <w:tab w:val="right" w:pos="9026" w:leader="dot"/>
            </w:tabs>
            <w:rPr/>
          </w:pPr>
          <w:hyperlink w:anchor="__RefHeading___Toc1333037_3650668749">
            <w:r>
              <w:rPr>
                <w:webHidden/>
                <w:rStyle w:val="IndexLink"/>
                <w:rtl w:val="true"/>
              </w:rPr>
              <w:t>انفاق در حرم</w:t>
            </w:r>
            <w:r>
              <w:rPr>
                <w:rStyle w:val="IndexLink"/>
                <w:rtl w:val="true"/>
              </w:rPr>
              <w:tab/>
            </w:r>
            <w:r>
              <w:rPr>
                <w:rStyle w:val="IndexLink"/>
              </w:rPr>
              <w:t>125</w:t>
            </w:r>
          </w:hyperlink>
        </w:p>
        <w:p>
          <w:pPr>
            <w:pStyle w:val="Contents3"/>
            <w:tabs>
              <w:tab w:val="clear" w:pos="8459"/>
              <w:tab w:val="right" w:pos="9026" w:leader="dot"/>
            </w:tabs>
            <w:rPr/>
          </w:pPr>
          <w:hyperlink w:anchor="__RefHeading___Toc1333039_3650668749">
            <w:r>
              <w:rPr>
                <w:webHidden/>
                <w:rStyle w:val="IndexLink"/>
                <w:rtl w:val="true"/>
              </w:rPr>
              <w:t>جلب رضايت برادر مؤمن</w:t>
            </w:r>
            <w:r>
              <w:rPr>
                <w:rStyle w:val="IndexLink"/>
                <w:rtl w:val="true"/>
              </w:rPr>
              <w:tab/>
            </w:r>
            <w:r>
              <w:rPr>
                <w:rStyle w:val="IndexLink"/>
              </w:rPr>
              <w:t>126</w:t>
            </w:r>
          </w:hyperlink>
        </w:p>
        <w:p>
          <w:pPr>
            <w:pStyle w:val="Contents3"/>
            <w:tabs>
              <w:tab w:val="clear" w:pos="8459"/>
              <w:tab w:val="right" w:pos="9026" w:leader="dot"/>
            </w:tabs>
            <w:rPr/>
          </w:pPr>
          <w:hyperlink w:anchor="__RefHeading___Toc1333041_3650668749">
            <w:r>
              <w:rPr>
                <w:webHidden/>
                <w:rStyle w:val="IndexLink"/>
                <w:rtl w:val="true"/>
              </w:rPr>
              <w:t>حاجى حقيقى</w:t>
            </w:r>
            <w:r>
              <w:rPr>
                <w:rStyle w:val="IndexLink"/>
                <w:rtl w:val="true"/>
              </w:rPr>
              <w:tab/>
            </w:r>
            <w:r>
              <w:rPr>
                <w:rStyle w:val="IndexLink"/>
              </w:rPr>
              <w:t>127</w:t>
            </w:r>
          </w:hyperlink>
        </w:p>
        <w:p>
          <w:pPr>
            <w:pStyle w:val="Contents3"/>
            <w:tabs>
              <w:tab w:val="clear" w:pos="8459"/>
              <w:tab w:val="right" w:pos="9026" w:leader="dot"/>
            </w:tabs>
            <w:rPr/>
          </w:pPr>
          <w:hyperlink w:anchor="__RefHeading___Toc1333043_3650668749">
            <w:r>
              <w:rPr>
                <w:webHidden/>
                <w:rStyle w:val="IndexLink"/>
                <w:rtl w:val="true"/>
              </w:rPr>
              <w:t>دولت جاويد</w:t>
            </w:r>
            <w:r>
              <w:rPr>
                <w:rStyle w:val="IndexLink"/>
                <w:rtl w:val="true"/>
              </w:rPr>
              <w:tab/>
            </w:r>
            <w:r>
              <w:rPr>
                <w:rStyle w:val="IndexLink"/>
              </w:rPr>
              <w:t>129</w:t>
            </w:r>
          </w:hyperlink>
        </w:p>
        <w:p>
          <w:pPr>
            <w:pStyle w:val="Contents3"/>
            <w:tabs>
              <w:tab w:val="clear" w:pos="8459"/>
              <w:tab w:val="right" w:pos="9026" w:leader="dot"/>
            </w:tabs>
            <w:rPr/>
          </w:pPr>
          <w:hyperlink w:anchor="__RefHeading___Toc1333045_3650668749">
            <w:r>
              <w:rPr>
                <w:webHidden/>
                <w:rStyle w:val="IndexLink"/>
                <w:rtl w:val="true"/>
              </w:rPr>
              <w:t>قطع دست دزد</w:t>
            </w:r>
            <w:r>
              <w:rPr>
                <w:rStyle w:val="IndexLink"/>
                <w:rtl w:val="true"/>
              </w:rPr>
              <w:tab/>
            </w:r>
            <w:r>
              <w:rPr>
                <w:rStyle w:val="IndexLink"/>
              </w:rPr>
              <w:t>132</w:t>
            </w:r>
          </w:hyperlink>
        </w:p>
        <w:p>
          <w:pPr>
            <w:pStyle w:val="Contents3"/>
            <w:tabs>
              <w:tab w:val="clear" w:pos="8459"/>
              <w:tab w:val="right" w:pos="9026" w:leader="dot"/>
            </w:tabs>
            <w:rPr/>
          </w:pPr>
          <w:hyperlink w:anchor="__RefHeading___Toc1333047_3650668749">
            <w:r>
              <w:rPr>
                <w:webHidden/>
                <w:rStyle w:val="IndexLink"/>
                <w:rtl w:val="true"/>
              </w:rPr>
              <w:t>همه برابرند</w:t>
            </w:r>
            <w:r>
              <w:rPr>
                <w:rStyle w:val="IndexLink"/>
                <w:rtl w:val="true"/>
              </w:rPr>
              <w:tab/>
            </w:r>
            <w:r>
              <w:rPr>
                <w:rStyle w:val="IndexLink"/>
              </w:rPr>
              <w:t>132</w:t>
            </w:r>
          </w:hyperlink>
        </w:p>
        <w:p>
          <w:pPr>
            <w:pStyle w:val="Contents3"/>
            <w:tabs>
              <w:tab w:val="clear" w:pos="8459"/>
              <w:tab w:val="right" w:pos="9026" w:leader="dot"/>
            </w:tabs>
            <w:rPr/>
          </w:pPr>
          <w:hyperlink w:anchor="__RefHeading___Toc1333049_3650668749">
            <w:r>
              <w:rPr>
                <w:webHidden/>
                <w:rStyle w:val="IndexLink"/>
                <w:rtl w:val="true"/>
              </w:rPr>
              <w:t>شهيد طواف</w:t>
            </w:r>
            <w:r>
              <w:rPr>
                <w:rStyle w:val="IndexLink"/>
                <w:rtl w:val="true"/>
              </w:rPr>
              <w:tab/>
            </w:r>
            <w:r>
              <w:rPr>
                <w:rStyle w:val="IndexLink"/>
              </w:rPr>
              <w:t>133</w:t>
            </w:r>
          </w:hyperlink>
        </w:p>
        <w:p>
          <w:pPr>
            <w:pStyle w:val="Contents2"/>
            <w:tabs>
              <w:tab w:val="clear" w:pos="8743"/>
              <w:tab w:val="right" w:pos="9026" w:leader="dot"/>
            </w:tabs>
            <w:rPr/>
          </w:pPr>
          <w:hyperlink w:anchor="__RefHeading___Toc1333051_3650668749">
            <w:r>
              <w:rPr>
                <w:webHidden/>
                <w:rStyle w:val="IndexLink"/>
                <w:rtl w:val="true"/>
              </w:rPr>
              <w:t>بخش ششم</w:t>
            </w:r>
            <w:r>
              <w:rPr>
                <w:rStyle w:val="IndexLink"/>
                <w:rtl w:val="true"/>
              </w:rPr>
              <w:t xml:space="preserve">: </w:t>
            </w:r>
            <w:r>
              <w:rPr>
                <w:rStyle w:val="IndexLink"/>
                <w:rtl w:val="true"/>
              </w:rPr>
              <w:t>جوانان حج‌گزار</w:t>
            </w:r>
            <w:r>
              <w:rPr>
                <w:rStyle w:val="IndexLink"/>
                <w:rtl w:val="true"/>
              </w:rPr>
              <w:tab/>
            </w:r>
            <w:r>
              <w:rPr>
                <w:rStyle w:val="IndexLink"/>
              </w:rPr>
              <w:t>134</w:t>
            </w:r>
          </w:hyperlink>
        </w:p>
        <w:p>
          <w:pPr>
            <w:pStyle w:val="Contents3"/>
            <w:tabs>
              <w:tab w:val="clear" w:pos="8459"/>
              <w:tab w:val="right" w:pos="9026" w:leader="dot"/>
            </w:tabs>
            <w:rPr/>
          </w:pPr>
          <w:hyperlink w:anchor="__RefHeading___Toc1333053_3650668749">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333055_3650668749">
            <w:r>
              <w:rPr>
                <w:webHidden/>
                <w:rStyle w:val="IndexLink"/>
                <w:rtl w:val="true"/>
              </w:rPr>
              <w:t>محبّ حق</w:t>
            </w:r>
            <w:r>
              <w:rPr>
                <w:rStyle w:val="IndexLink"/>
                <w:rtl w:val="true"/>
              </w:rPr>
              <w:tab/>
            </w:r>
            <w:r>
              <w:rPr>
                <w:rStyle w:val="IndexLink"/>
              </w:rPr>
              <w:t>135</w:t>
            </w:r>
          </w:hyperlink>
        </w:p>
        <w:p>
          <w:pPr>
            <w:pStyle w:val="Contents3"/>
            <w:tabs>
              <w:tab w:val="clear" w:pos="8459"/>
              <w:tab w:val="right" w:pos="9026" w:leader="dot"/>
            </w:tabs>
            <w:rPr/>
          </w:pPr>
          <w:hyperlink w:anchor="__RefHeading___Toc1333057_3650668749">
            <w:r>
              <w:rPr>
                <w:webHidden/>
                <w:rStyle w:val="IndexLink"/>
                <w:rtl w:val="true"/>
              </w:rPr>
              <w:t>آه عارفانه</w:t>
            </w:r>
            <w:r>
              <w:rPr>
                <w:rStyle w:val="IndexLink"/>
                <w:rtl w:val="true"/>
              </w:rPr>
              <w:tab/>
            </w:r>
            <w:r>
              <w:rPr>
                <w:rStyle w:val="IndexLink"/>
              </w:rPr>
              <w:t>136</w:t>
            </w:r>
          </w:hyperlink>
        </w:p>
        <w:p>
          <w:pPr>
            <w:pStyle w:val="Contents3"/>
            <w:tabs>
              <w:tab w:val="clear" w:pos="8459"/>
              <w:tab w:val="right" w:pos="9026" w:leader="dot"/>
            </w:tabs>
            <w:rPr/>
          </w:pPr>
          <w:hyperlink w:anchor="__RefHeading___Toc1333059_3650668749">
            <w:r>
              <w:rPr>
                <w:webHidden/>
                <w:rStyle w:val="IndexLink"/>
                <w:rtl w:val="true"/>
              </w:rPr>
              <w:t>جوانى عارف</w:t>
            </w:r>
            <w:r>
              <w:rPr>
                <w:rStyle w:val="IndexLink"/>
                <w:rtl w:val="true"/>
              </w:rPr>
              <w:tab/>
            </w:r>
            <w:r>
              <w:rPr>
                <w:rStyle w:val="IndexLink"/>
              </w:rPr>
              <w:t>137</w:t>
            </w:r>
          </w:hyperlink>
        </w:p>
        <w:p>
          <w:pPr>
            <w:pStyle w:val="Contents3"/>
            <w:tabs>
              <w:tab w:val="clear" w:pos="8459"/>
              <w:tab w:val="right" w:pos="9026" w:leader="dot"/>
            </w:tabs>
            <w:rPr/>
          </w:pPr>
          <w:hyperlink w:anchor="__RefHeading___Toc1333061_3650668749">
            <w:r>
              <w:rPr>
                <w:webHidden/>
                <w:rStyle w:val="IndexLink"/>
                <w:rtl w:val="true"/>
              </w:rPr>
              <w:t>بر خداست به مقصد رسانيدن</w:t>
            </w:r>
            <w:r>
              <w:rPr>
                <w:rStyle w:val="IndexLink"/>
                <w:rtl w:val="true"/>
              </w:rPr>
              <w:tab/>
            </w:r>
            <w:r>
              <w:rPr>
                <w:rStyle w:val="IndexLink"/>
              </w:rPr>
              <w:t>137</w:t>
            </w:r>
          </w:hyperlink>
        </w:p>
        <w:p>
          <w:pPr>
            <w:pStyle w:val="Contents3"/>
            <w:tabs>
              <w:tab w:val="clear" w:pos="8459"/>
              <w:tab w:val="right" w:pos="9026" w:leader="dot"/>
            </w:tabs>
            <w:rPr/>
          </w:pPr>
          <w:hyperlink w:anchor="__RefHeading___Toc1333063_3650668749">
            <w:r>
              <w:rPr>
                <w:webHidden/>
                <w:rStyle w:val="IndexLink"/>
                <w:rtl w:val="true"/>
              </w:rPr>
              <w:t>راز و نياز نوجوان</w:t>
            </w:r>
            <w:r>
              <w:rPr>
                <w:rStyle w:val="IndexLink"/>
                <w:rtl w:val="true"/>
              </w:rPr>
              <w:tab/>
            </w:r>
            <w:r>
              <w:rPr>
                <w:rStyle w:val="IndexLink"/>
              </w:rPr>
              <w:t>138</w:t>
            </w:r>
          </w:hyperlink>
        </w:p>
        <w:p>
          <w:pPr>
            <w:pStyle w:val="Contents3"/>
            <w:tabs>
              <w:tab w:val="clear" w:pos="8459"/>
              <w:tab w:val="right" w:pos="9026" w:leader="dot"/>
            </w:tabs>
            <w:rPr/>
          </w:pPr>
          <w:hyperlink w:anchor="__RefHeading___Toc1333065_3650668749">
            <w:r>
              <w:rPr>
                <w:webHidden/>
                <w:rStyle w:val="IndexLink"/>
                <w:rtl w:val="true"/>
              </w:rPr>
              <w:t>ترس از خدا</w:t>
            </w:r>
            <w:r>
              <w:rPr>
                <w:rStyle w:val="IndexLink"/>
                <w:rtl w:val="true"/>
              </w:rPr>
              <w:tab/>
            </w:r>
            <w:r>
              <w:rPr>
                <w:rStyle w:val="IndexLink"/>
              </w:rPr>
              <w:t>139</w:t>
            </w:r>
          </w:hyperlink>
        </w:p>
        <w:p>
          <w:pPr>
            <w:pStyle w:val="Contents3"/>
            <w:tabs>
              <w:tab w:val="clear" w:pos="8459"/>
              <w:tab w:val="right" w:pos="9026" w:leader="dot"/>
            </w:tabs>
            <w:rPr/>
          </w:pPr>
          <w:hyperlink w:anchor="__RefHeading___Toc1333067_3650668749">
            <w:r>
              <w:rPr>
                <w:webHidden/>
                <w:rStyle w:val="IndexLink"/>
                <w:rtl w:val="true"/>
              </w:rPr>
              <w:t>نافرمانى پدر</w:t>
            </w:r>
            <w:r>
              <w:rPr>
                <w:rStyle w:val="IndexLink"/>
                <w:rtl w:val="true"/>
              </w:rPr>
              <w:tab/>
            </w:r>
            <w:r>
              <w:rPr>
                <w:rStyle w:val="IndexLink"/>
              </w:rPr>
              <w:t>139</w:t>
            </w:r>
          </w:hyperlink>
        </w:p>
        <w:p>
          <w:pPr>
            <w:pStyle w:val="Contents3"/>
            <w:tabs>
              <w:tab w:val="clear" w:pos="8459"/>
              <w:tab w:val="right" w:pos="9026" w:leader="dot"/>
            </w:tabs>
            <w:rPr/>
          </w:pPr>
          <w:hyperlink w:anchor="__RefHeading___Toc1333069_3650668749">
            <w:r>
              <w:rPr>
                <w:webHidden/>
                <w:rStyle w:val="IndexLink"/>
                <w:rtl w:val="true"/>
              </w:rPr>
              <w:t>عزيزترين مردم</w:t>
            </w:r>
            <w:r>
              <w:rPr>
                <w:rStyle w:val="IndexLink"/>
                <w:rtl w:val="true"/>
              </w:rPr>
              <w:tab/>
            </w:r>
            <w:r>
              <w:rPr>
                <w:rStyle w:val="IndexLink"/>
              </w:rPr>
              <w:t>140</w:t>
            </w:r>
          </w:hyperlink>
        </w:p>
        <w:p>
          <w:pPr>
            <w:pStyle w:val="Contents3"/>
            <w:tabs>
              <w:tab w:val="clear" w:pos="8459"/>
              <w:tab w:val="right" w:pos="9026" w:leader="dot"/>
            </w:tabs>
            <w:rPr/>
          </w:pPr>
          <w:hyperlink w:anchor="__RefHeading___Toc1333071_3650668749">
            <w:r>
              <w:rPr>
                <w:webHidden/>
                <w:rStyle w:val="IndexLink"/>
                <w:rtl w:val="true"/>
              </w:rPr>
              <w:t>قربانى جان</w:t>
            </w:r>
            <w:r>
              <w:rPr>
                <w:rStyle w:val="IndexLink"/>
                <w:rtl w:val="true"/>
              </w:rPr>
              <w:tab/>
            </w:r>
            <w:r>
              <w:rPr>
                <w:rStyle w:val="IndexLink"/>
              </w:rPr>
              <w:t>140</w:t>
            </w:r>
          </w:hyperlink>
        </w:p>
        <w:p>
          <w:pPr>
            <w:pStyle w:val="Contents3"/>
            <w:tabs>
              <w:tab w:val="clear" w:pos="8459"/>
              <w:tab w:val="right" w:pos="9026" w:leader="dot"/>
            </w:tabs>
            <w:rPr/>
          </w:pPr>
          <w:hyperlink w:anchor="__RefHeading___Toc1333073_3650668749">
            <w:r>
              <w:rPr>
                <w:webHidden/>
                <w:rStyle w:val="IndexLink"/>
                <w:rtl w:val="true"/>
              </w:rPr>
              <w:t>سوز و گداز</w:t>
            </w:r>
            <w:r>
              <w:rPr>
                <w:rStyle w:val="IndexLink"/>
                <w:rtl w:val="true"/>
              </w:rPr>
              <w:tab/>
            </w:r>
            <w:r>
              <w:rPr>
                <w:rStyle w:val="IndexLink"/>
              </w:rPr>
              <w:t>141</w:t>
            </w:r>
          </w:hyperlink>
        </w:p>
        <w:p>
          <w:pPr>
            <w:pStyle w:val="Contents3"/>
            <w:tabs>
              <w:tab w:val="clear" w:pos="8459"/>
              <w:tab w:val="right" w:pos="9026" w:leader="dot"/>
            </w:tabs>
            <w:rPr/>
          </w:pPr>
          <w:hyperlink w:anchor="__RefHeading___Toc1333075_3650668749">
            <w:r>
              <w:rPr>
                <w:webHidden/>
                <w:rStyle w:val="IndexLink"/>
                <w:rtl w:val="true"/>
              </w:rPr>
              <w:t>مرا چيزى نيست، جز جان</w:t>
            </w:r>
            <w:r>
              <w:rPr>
                <w:rStyle w:val="IndexLink"/>
                <w:rtl w:val="true"/>
              </w:rPr>
              <w:tab/>
            </w:r>
            <w:r>
              <w:rPr>
                <w:rStyle w:val="IndexLink"/>
              </w:rPr>
              <w:t>142</w:t>
            </w:r>
          </w:hyperlink>
        </w:p>
        <w:p>
          <w:pPr>
            <w:pStyle w:val="Contents2"/>
            <w:tabs>
              <w:tab w:val="clear" w:pos="8743"/>
              <w:tab w:val="right" w:pos="9026" w:leader="dot"/>
            </w:tabs>
            <w:rPr/>
          </w:pPr>
          <w:hyperlink w:anchor="__RefHeading___Toc1333077_3650668749">
            <w:r>
              <w:rPr>
                <w:webHidden/>
                <w:rStyle w:val="IndexLink"/>
                <w:rtl w:val="true"/>
              </w:rPr>
              <w:t>بخش هفتم</w:t>
            </w:r>
            <w:r>
              <w:rPr>
                <w:rStyle w:val="IndexLink"/>
                <w:rtl w:val="true"/>
              </w:rPr>
              <w:t xml:space="preserve">: </w:t>
            </w:r>
            <w:r>
              <w:rPr>
                <w:rStyle w:val="IndexLink"/>
                <w:rtl w:val="true"/>
              </w:rPr>
              <w:t>حج، حريم رحمت و بخشش</w:t>
            </w:r>
            <w:r>
              <w:rPr>
                <w:rStyle w:val="IndexLink"/>
                <w:rtl w:val="true"/>
              </w:rPr>
              <w:tab/>
            </w:r>
            <w:r>
              <w:rPr>
                <w:rStyle w:val="IndexLink"/>
              </w:rPr>
              <w:t>144</w:t>
            </w:r>
          </w:hyperlink>
        </w:p>
        <w:p>
          <w:pPr>
            <w:pStyle w:val="Contents3"/>
            <w:tabs>
              <w:tab w:val="clear" w:pos="8459"/>
              <w:tab w:val="right" w:pos="9026" w:leader="dot"/>
            </w:tabs>
            <w:rPr/>
          </w:pPr>
          <w:hyperlink w:anchor="__RefHeading___Toc1333079_365066874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333081_3650668749">
            <w:r>
              <w:rPr>
                <w:webHidden/>
                <w:rStyle w:val="IndexLink"/>
                <w:rtl w:val="true"/>
              </w:rPr>
              <w:t>توبه آدم عليه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333083_3650668749">
            <w:r>
              <w:rPr>
                <w:webHidden/>
                <w:rStyle w:val="IndexLink"/>
                <w:rtl w:val="true"/>
              </w:rPr>
              <w:t>توبه ابراهيم ادهم</w:t>
            </w:r>
            <w:r>
              <w:rPr>
                <w:rStyle w:val="IndexLink"/>
                <w:rtl w:val="true"/>
              </w:rPr>
              <w:tab/>
            </w:r>
            <w:r>
              <w:rPr>
                <w:rStyle w:val="IndexLink"/>
              </w:rPr>
              <w:t>147</w:t>
            </w:r>
          </w:hyperlink>
        </w:p>
        <w:p>
          <w:pPr>
            <w:pStyle w:val="Contents3"/>
            <w:tabs>
              <w:tab w:val="clear" w:pos="8459"/>
              <w:tab w:val="right" w:pos="9026" w:leader="dot"/>
            </w:tabs>
            <w:rPr/>
          </w:pPr>
          <w:hyperlink w:anchor="__RefHeading___Toc1333085_3650668749">
            <w:r>
              <w:rPr>
                <w:webHidden/>
                <w:rStyle w:val="IndexLink"/>
                <w:rtl w:val="true"/>
              </w:rPr>
              <w:t>آزادى از آتش</w:t>
            </w:r>
            <w:r>
              <w:rPr>
                <w:rStyle w:val="IndexLink"/>
                <w:rtl w:val="true"/>
              </w:rPr>
              <w:tab/>
            </w:r>
            <w:r>
              <w:rPr>
                <w:rStyle w:val="IndexLink"/>
              </w:rPr>
              <w:t>147</w:t>
            </w:r>
          </w:hyperlink>
        </w:p>
        <w:p>
          <w:pPr>
            <w:pStyle w:val="Contents3"/>
            <w:tabs>
              <w:tab w:val="clear" w:pos="8459"/>
              <w:tab w:val="right" w:pos="9026" w:leader="dot"/>
            </w:tabs>
            <w:rPr/>
          </w:pPr>
          <w:hyperlink w:anchor="__RefHeading___Toc1333087_3650668749">
            <w:r>
              <w:rPr>
                <w:webHidden/>
                <w:rStyle w:val="IndexLink"/>
                <w:rtl w:val="true"/>
              </w:rPr>
              <w:t>آمرزش همه</w:t>
            </w:r>
            <w:r>
              <w:rPr>
                <w:rStyle w:val="IndexLink"/>
                <w:rtl w:val="true"/>
              </w:rPr>
              <w:tab/>
            </w:r>
            <w:r>
              <w:rPr>
                <w:rStyle w:val="IndexLink"/>
              </w:rPr>
              <w:t>148</w:t>
            </w:r>
          </w:hyperlink>
        </w:p>
        <w:p>
          <w:pPr>
            <w:pStyle w:val="Contents3"/>
            <w:tabs>
              <w:tab w:val="clear" w:pos="8459"/>
              <w:tab w:val="right" w:pos="9026" w:leader="dot"/>
            </w:tabs>
            <w:rPr/>
          </w:pPr>
          <w:hyperlink w:anchor="__RefHeading___Toc1333089_3650668749">
            <w:r>
              <w:rPr>
                <w:webHidden/>
                <w:rStyle w:val="IndexLink"/>
                <w:rtl w:val="true"/>
              </w:rPr>
              <w:t>عنايت على عليه السلام براى جوان تائب</w:t>
            </w:r>
            <w:r>
              <w:rPr>
                <w:rStyle w:val="IndexLink"/>
                <w:rtl w:val="true"/>
              </w:rPr>
              <w:tab/>
            </w:r>
            <w:r>
              <w:rPr>
                <w:rStyle w:val="IndexLink"/>
              </w:rPr>
              <w:t>148</w:t>
            </w:r>
          </w:hyperlink>
        </w:p>
        <w:p>
          <w:pPr>
            <w:pStyle w:val="Contents3"/>
            <w:tabs>
              <w:tab w:val="clear" w:pos="8459"/>
              <w:tab w:val="right" w:pos="9026" w:leader="dot"/>
            </w:tabs>
            <w:rPr/>
          </w:pPr>
          <w:hyperlink w:anchor="__RefHeading___Toc1333091_3650668749">
            <w:r>
              <w:rPr>
                <w:webHidden/>
                <w:rStyle w:val="IndexLink"/>
                <w:rtl w:val="true"/>
              </w:rPr>
              <w:t>عقوبت گناه</w:t>
            </w:r>
            <w:r>
              <w:rPr>
                <w:rStyle w:val="IndexLink"/>
                <w:rtl w:val="true"/>
              </w:rPr>
              <w:tab/>
            </w:r>
            <w:r>
              <w:rPr>
                <w:rStyle w:val="IndexLink"/>
              </w:rPr>
              <w:t>150</w:t>
            </w:r>
          </w:hyperlink>
        </w:p>
        <w:p>
          <w:pPr>
            <w:pStyle w:val="Contents3"/>
            <w:tabs>
              <w:tab w:val="clear" w:pos="8459"/>
              <w:tab w:val="right" w:pos="9026" w:leader="dot"/>
            </w:tabs>
            <w:rPr/>
          </w:pPr>
          <w:hyperlink w:anchor="__RefHeading___Toc1333093_3650668749">
            <w:r>
              <w:rPr>
                <w:webHidden/>
                <w:rStyle w:val="IndexLink"/>
                <w:rtl w:val="true"/>
              </w:rPr>
              <w:t>عذر تقصير</w:t>
            </w:r>
            <w:r>
              <w:rPr>
                <w:rStyle w:val="IndexLink"/>
                <w:rtl w:val="true"/>
              </w:rPr>
              <w:tab/>
            </w:r>
            <w:r>
              <w:rPr>
                <w:rStyle w:val="IndexLink"/>
              </w:rPr>
              <w:t>151</w:t>
            </w:r>
          </w:hyperlink>
        </w:p>
        <w:p>
          <w:pPr>
            <w:pStyle w:val="Contents3"/>
            <w:tabs>
              <w:tab w:val="clear" w:pos="8459"/>
              <w:tab w:val="right" w:pos="9026" w:leader="dot"/>
            </w:tabs>
            <w:rPr/>
          </w:pPr>
          <w:hyperlink w:anchor="__RefHeading___Toc1333095_3650668749">
            <w:r>
              <w:rPr>
                <w:webHidden/>
                <w:rStyle w:val="IndexLink"/>
                <w:rtl w:val="true"/>
              </w:rPr>
              <w:t>پرواز به سوى زيبايى‌ها</w:t>
            </w:r>
            <w:r>
              <w:rPr>
                <w:rStyle w:val="IndexLink"/>
                <w:rtl w:val="true"/>
              </w:rPr>
              <w:tab/>
            </w:r>
            <w:r>
              <w:rPr>
                <w:rStyle w:val="IndexLink"/>
              </w:rPr>
              <w:t>152</w:t>
            </w:r>
          </w:hyperlink>
        </w:p>
        <w:p>
          <w:pPr>
            <w:pStyle w:val="Contents3"/>
            <w:tabs>
              <w:tab w:val="clear" w:pos="8459"/>
              <w:tab w:val="right" w:pos="9026" w:leader="dot"/>
            </w:tabs>
            <w:rPr/>
          </w:pPr>
          <w:hyperlink w:anchor="__RefHeading___Toc1333097_3650668749">
            <w:r>
              <w:rPr>
                <w:webHidden/>
                <w:rStyle w:val="IndexLink"/>
                <w:rtl w:val="true"/>
              </w:rPr>
              <w:t>نتيجه راستگويى</w:t>
            </w:r>
            <w:r>
              <w:rPr>
                <w:rStyle w:val="IndexLink"/>
                <w:rtl w:val="true"/>
              </w:rPr>
              <w:tab/>
            </w:r>
            <w:r>
              <w:rPr>
                <w:rStyle w:val="IndexLink"/>
              </w:rPr>
              <w:t>158</w:t>
            </w:r>
          </w:hyperlink>
        </w:p>
        <w:p>
          <w:pPr>
            <w:pStyle w:val="Contents3"/>
            <w:tabs>
              <w:tab w:val="clear" w:pos="8459"/>
              <w:tab w:val="right" w:pos="9026" w:leader="dot"/>
            </w:tabs>
            <w:rPr/>
          </w:pPr>
          <w:hyperlink w:anchor="__RefHeading___Toc1333099_3650668749">
            <w:r>
              <w:rPr>
                <w:webHidden/>
                <w:rStyle w:val="IndexLink"/>
                <w:rtl w:val="true"/>
              </w:rPr>
              <w:t>تأثير كلام خداوند</w:t>
            </w:r>
            <w:r>
              <w:rPr>
                <w:rStyle w:val="IndexLink"/>
                <w:rtl w:val="true"/>
              </w:rPr>
              <w:tab/>
            </w:r>
            <w:r>
              <w:rPr>
                <w:rStyle w:val="IndexLink"/>
              </w:rPr>
              <w:t>158</w:t>
            </w:r>
          </w:hyperlink>
        </w:p>
        <w:p>
          <w:pPr>
            <w:pStyle w:val="Contents3"/>
            <w:tabs>
              <w:tab w:val="clear" w:pos="8459"/>
              <w:tab w:val="right" w:pos="9026" w:leader="dot"/>
            </w:tabs>
            <w:rPr/>
          </w:pPr>
          <w:hyperlink w:anchor="__RefHeading___Toc1333101_3650668749">
            <w:r>
              <w:rPr>
                <w:webHidden/>
                <w:rStyle w:val="IndexLink"/>
                <w:rtl w:val="true"/>
              </w:rPr>
              <w:t>توبه مرد راهزن</w:t>
            </w:r>
            <w:r>
              <w:rPr>
                <w:rStyle w:val="IndexLink"/>
                <w:rtl w:val="true"/>
              </w:rPr>
              <w:tab/>
            </w:r>
            <w:r>
              <w:rPr>
                <w:rStyle w:val="IndexLink"/>
              </w:rPr>
              <w:t>159</w:t>
            </w:r>
          </w:hyperlink>
        </w:p>
        <w:p>
          <w:pPr>
            <w:pStyle w:val="Contents3"/>
            <w:tabs>
              <w:tab w:val="clear" w:pos="8459"/>
              <w:tab w:val="right" w:pos="9026" w:leader="dot"/>
            </w:tabs>
            <w:rPr/>
          </w:pPr>
          <w:hyperlink w:anchor="__RefHeading___Toc1333103_3650668749">
            <w:r>
              <w:rPr>
                <w:webHidden/>
                <w:rStyle w:val="IndexLink"/>
                <w:rtl w:val="true"/>
              </w:rPr>
              <w:t>توبه زبير عاصى</w:t>
            </w:r>
            <w:r>
              <w:rPr>
                <w:rStyle w:val="IndexLink"/>
                <w:rtl w:val="true"/>
              </w:rPr>
              <w:tab/>
            </w:r>
            <w:r>
              <w:rPr>
                <w:rStyle w:val="IndexLink"/>
              </w:rPr>
              <w:t>160</w:t>
            </w:r>
          </w:hyperlink>
        </w:p>
        <w:p>
          <w:pPr>
            <w:pStyle w:val="Contents3"/>
            <w:tabs>
              <w:tab w:val="clear" w:pos="8459"/>
              <w:tab w:val="right" w:pos="9026" w:leader="dot"/>
            </w:tabs>
            <w:rPr/>
          </w:pPr>
          <w:hyperlink w:anchor="__RefHeading___Toc1333105_3650668749">
            <w:r>
              <w:rPr>
                <w:webHidden/>
                <w:rStyle w:val="IndexLink"/>
                <w:rtl w:val="true"/>
              </w:rPr>
              <w:t>از رحمت خدا مأيوس نباش</w:t>
            </w:r>
            <w:r>
              <w:rPr>
                <w:rStyle w:val="IndexLink"/>
                <w:rtl w:val="true"/>
              </w:rPr>
              <w:tab/>
            </w:r>
            <w:r>
              <w:rPr>
                <w:rStyle w:val="IndexLink"/>
              </w:rPr>
              <w:t>162</w:t>
            </w:r>
          </w:hyperlink>
        </w:p>
        <w:p>
          <w:pPr>
            <w:pStyle w:val="Contents2"/>
            <w:tabs>
              <w:tab w:val="clear" w:pos="8743"/>
              <w:tab w:val="right" w:pos="9026" w:leader="dot"/>
            </w:tabs>
            <w:rPr/>
          </w:pPr>
          <w:hyperlink w:anchor="__RefHeading___Toc1333107_3650668749">
            <w:r>
              <w:rPr>
                <w:webHidden/>
                <w:rStyle w:val="IndexLink"/>
                <w:rtl w:val="true"/>
              </w:rPr>
              <w:t>بخش هشتم</w:t>
            </w:r>
            <w:r>
              <w:rPr>
                <w:rStyle w:val="IndexLink"/>
                <w:rtl w:val="true"/>
              </w:rPr>
              <w:t xml:space="preserve">: </w:t>
            </w:r>
            <w:r>
              <w:rPr>
                <w:rStyle w:val="IndexLink"/>
                <w:rtl w:val="true"/>
              </w:rPr>
              <w:t>باحج گزاران</w:t>
            </w:r>
            <w:r>
              <w:rPr>
                <w:rStyle w:val="IndexLink"/>
                <w:rtl w:val="true"/>
              </w:rPr>
              <w:tab/>
            </w:r>
            <w:r>
              <w:rPr>
                <w:rStyle w:val="IndexLink"/>
              </w:rPr>
              <w:t>164</w:t>
            </w:r>
          </w:hyperlink>
        </w:p>
        <w:p>
          <w:pPr>
            <w:pStyle w:val="Contents3"/>
            <w:tabs>
              <w:tab w:val="clear" w:pos="8459"/>
              <w:tab w:val="right" w:pos="9026" w:leader="dot"/>
            </w:tabs>
            <w:rPr/>
          </w:pPr>
          <w:hyperlink w:anchor="__RefHeading___Toc1333109_365066874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333111_3650668749">
            <w:r>
              <w:rPr>
                <w:webHidden/>
                <w:rStyle w:val="IndexLink"/>
                <w:rtl w:val="true"/>
              </w:rPr>
              <w:t>دعوت حضرت ابراهيم عليه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1333113_3650668749">
            <w:r>
              <w:rPr>
                <w:webHidden/>
                <w:rStyle w:val="IndexLink"/>
                <w:rtl w:val="true"/>
              </w:rPr>
              <w:t>پاداش حجّ</w:t>
            </w:r>
            <w:r>
              <w:rPr>
                <w:rStyle w:val="IndexLink"/>
                <w:rtl w:val="true"/>
              </w:rPr>
              <w:tab/>
            </w:r>
            <w:r>
              <w:rPr>
                <w:rStyle w:val="IndexLink"/>
              </w:rPr>
              <w:t>167</w:t>
            </w:r>
          </w:hyperlink>
        </w:p>
        <w:p>
          <w:pPr>
            <w:pStyle w:val="Contents3"/>
            <w:tabs>
              <w:tab w:val="clear" w:pos="8459"/>
              <w:tab w:val="right" w:pos="9026" w:leader="dot"/>
            </w:tabs>
            <w:rPr/>
          </w:pPr>
          <w:hyperlink w:anchor="__RefHeading___Toc1333115_3650668749">
            <w:r>
              <w:rPr>
                <w:webHidden/>
                <w:rStyle w:val="IndexLink"/>
                <w:rtl w:val="true"/>
              </w:rPr>
              <w:t>ايمنى از آتش دوزخ</w:t>
            </w:r>
            <w:r>
              <w:rPr>
                <w:rStyle w:val="IndexLink"/>
                <w:rtl w:val="true"/>
              </w:rPr>
              <w:tab/>
            </w:r>
            <w:r>
              <w:rPr>
                <w:rStyle w:val="IndexLink"/>
              </w:rPr>
              <w:t>167</w:t>
            </w:r>
          </w:hyperlink>
        </w:p>
        <w:p>
          <w:pPr>
            <w:pStyle w:val="Contents3"/>
            <w:tabs>
              <w:tab w:val="clear" w:pos="8459"/>
              <w:tab w:val="right" w:pos="9026" w:leader="dot"/>
            </w:tabs>
            <w:rPr/>
          </w:pPr>
          <w:hyperlink w:anchor="__RefHeading___Toc1333117_3650668749">
            <w:r>
              <w:rPr>
                <w:webHidden/>
                <w:rStyle w:val="IndexLink"/>
                <w:rtl w:val="true"/>
              </w:rPr>
              <w:t>ميهمان الهى</w:t>
            </w:r>
            <w:r>
              <w:rPr>
                <w:rStyle w:val="IndexLink"/>
                <w:rtl w:val="true"/>
              </w:rPr>
              <w:tab/>
            </w:r>
            <w:r>
              <w:rPr>
                <w:rStyle w:val="IndexLink"/>
              </w:rPr>
              <w:t>167</w:t>
            </w:r>
          </w:hyperlink>
        </w:p>
        <w:p>
          <w:pPr>
            <w:pStyle w:val="Contents3"/>
            <w:tabs>
              <w:tab w:val="clear" w:pos="8459"/>
              <w:tab w:val="right" w:pos="9026" w:leader="dot"/>
            </w:tabs>
            <w:rPr/>
          </w:pPr>
          <w:hyperlink w:anchor="__RefHeading___Toc1333119_3650668749">
            <w:r>
              <w:rPr>
                <w:webHidden/>
                <w:rStyle w:val="IndexLink"/>
                <w:rtl w:val="true"/>
              </w:rPr>
              <w:t>حاجت خواستن در حريم كعبه</w:t>
            </w:r>
            <w:r>
              <w:rPr>
                <w:rStyle w:val="IndexLink"/>
                <w:rtl w:val="true"/>
              </w:rPr>
              <w:tab/>
            </w:r>
            <w:r>
              <w:rPr>
                <w:rStyle w:val="IndexLink"/>
              </w:rPr>
              <w:t>168</w:t>
            </w:r>
          </w:hyperlink>
        </w:p>
        <w:p>
          <w:pPr>
            <w:pStyle w:val="Contents3"/>
            <w:tabs>
              <w:tab w:val="clear" w:pos="8459"/>
              <w:tab w:val="right" w:pos="9026" w:leader="dot"/>
            </w:tabs>
            <w:rPr/>
          </w:pPr>
          <w:hyperlink w:anchor="__RefHeading___Toc1333121_3650668749">
            <w:r>
              <w:rPr>
                <w:webHidden/>
                <w:rStyle w:val="IndexLink"/>
                <w:rtl w:val="true"/>
              </w:rPr>
              <w:t>گواهى حجرالاسود</w:t>
            </w:r>
            <w:r>
              <w:rPr>
                <w:rStyle w:val="IndexLink"/>
                <w:rtl w:val="true"/>
              </w:rPr>
              <w:tab/>
            </w:r>
            <w:r>
              <w:rPr>
                <w:rStyle w:val="IndexLink"/>
              </w:rPr>
              <w:t>170</w:t>
            </w:r>
          </w:hyperlink>
        </w:p>
        <w:p>
          <w:pPr>
            <w:pStyle w:val="Contents3"/>
            <w:tabs>
              <w:tab w:val="clear" w:pos="8459"/>
              <w:tab w:val="right" w:pos="9026" w:leader="dot"/>
            </w:tabs>
            <w:rPr/>
          </w:pPr>
          <w:hyperlink w:anchor="__RefHeading___Toc1333123_3650668749">
            <w:r>
              <w:rPr>
                <w:webHidden/>
                <w:rStyle w:val="IndexLink"/>
                <w:rtl w:val="true"/>
              </w:rPr>
              <w:t>برآوردن حاجت برادر مؤمن</w:t>
            </w:r>
            <w:r>
              <w:rPr>
                <w:rStyle w:val="IndexLink"/>
                <w:rtl w:val="true"/>
              </w:rPr>
              <w:tab/>
            </w:r>
            <w:r>
              <w:rPr>
                <w:rStyle w:val="IndexLink"/>
              </w:rPr>
              <w:t>171</w:t>
            </w:r>
          </w:hyperlink>
        </w:p>
        <w:p>
          <w:pPr>
            <w:pStyle w:val="Contents3"/>
            <w:tabs>
              <w:tab w:val="clear" w:pos="8459"/>
              <w:tab w:val="right" w:pos="9026" w:leader="dot"/>
            </w:tabs>
            <w:rPr/>
          </w:pPr>
          <w:hyperlink w:anchor="__RefHeading___Toc1333125_3650668749">
            <w:r>
              <w:rPr>
                <w:webHidden/>
                <w:rStyle w:val="IndexLink"/>
                <w:rtl w:val="true"/>
              </w:rPr>
              <w:t>اسرار حجّ</w:t>
            </w:r>
            <w:r>
              <w:rPr>
                <w:rStyle w:val="IndexLink"/>
                <w:rtl w:val="true"/>
              </w:rPr>
              <w:tab/>
            </w:r>
            <w:r>
              <w:rPr>
                <w:rStyle w:val="IndexLink"/>
              </w:rPr>
              <w:t>171</w:t>
            </w:r>
          </w:hyperlink>
        </w:p>
        <w:p>
          <w:pPr>
            <w:pStyle w:val="Contents3"/>
            <w:tabs>
              <w:tab w:val="clear" w:pos="8459"/>
              <w:tab w:val="right" w:pos="9026" w:leader="dot"/>
            </w:tabs>
            <w:rPr/>
          </w:pPr>
          <w:hyperlink w:anchor="__RefHeading___Toc1333127_3650668749">
            <w:r>
              <w:rPr>
                <w:webHidden/>
                <w:rStyle w:val="IndexLink"/>
                <w:rtl w:val="true"/>
              </w:rPr>
              <w:t>دفاع از حقّ</w:t>
            </w:r>
            <w:r>
              <w:rPr>
                <w:rStyle w:val="IndexLink"/>
                <w:rtl w:val="true"/>
              </w:rPr>
              <w:tab/>
            </w:r>
            <w:r>
              <w:rPr>
                <w:rStyle w:val="IndexLink"/>
              </w:rPr>
              <w:t>173</w:t>
            </w:r>
          </w:hyperlink>
        </w:p>
        <w:p>
          <w:pPr>
            <w:pStyle w:val="Contents3"/>
            <w:tabs>
              <w:tab w:val="clear" w:pos="8459"/>
              <w:tab w:val="right" w:pos="9026" w:leader="dot"/>
            </w:tabs>
            <w:rPr/>
          </w:pPr>
          <w:hyperlink w:anchor="__RefHeading___Toc1333129_3650668749">
            <w:r>
              <w:rPr>
                <w:webHidden/>
                <w:rStyle w:val="IndexLink"/>
                <w:rtl w:val="true"/>
              </w:rPr>
              <w:t>حاجى واقعى چه كم است</w:t>
            </w:r>
            <w:r>
              <w:rPr>
                <w:rStyle w:val="IndexLink"/>
                <w:rtl w:val="true"/>
              </w:rPr>
              <w:tab/>
            </w:r>
            <w:r>
              <w:rPr>
                <w:rStyle w:val="IndexLink"/>
              </w:rPr>
              <w:t>175</w:t>
            </w:r>
          </w:hyperlink>
        </w:p>
        <w:p>
          <w:pPr>
            <w:pStyle w:val="Contents3"/>
            <w:tabs>
              <w:tab w:val="clear" w:pos="8459"/>
              <w:tab w:val="right" w:pos="9026" w:leader="dot"/>
            </w:tabs>
            <w:rPr/>
          </w:pPr>
          <w:hyperlink w:anchor="__RefHeading___Toc1333131_3650668749">
            <w:r>
              <w:rPr>
                <w:webHidden/>
                <w:rStyle w:val="IndexLink"/>
                <w:rtl w:val="true"/>
              </w:rPr>
              <w:t>قرارگاه پيغمبران</w:t>
            </w:r>
            <w:r>
              <w:rPr>
                <w:rStyle w:val="IndexLink"/>
                <w:rtl w:val="true"/>
              </w:rPr>
              <w:tab/>
            </w:r>
            <w:r>
              <w:rPr>
                <w:rStyle w:val="IndexLink"/>
              </w:rPr>
              <w:t>176</w:t>
            </w:r>
          </w:hyperlink>
        </w:p>
        <w:p>
          <w:pPr>
            <w:pStyle w:val="Contents3"/>
            <w:tabs>
              <w:tab w:val="clear" w:pos="8459"/>
              <w:tab w:val="right" w:pos="9026" w:leader="dot"/>
            </w:tabs>
            <w:rPr/>
          </w:pPr>
          <w:hyperlink w:anchor="__RefHeading___Toc1333133_3650668749">
            <w:r>
              <w:rPr>
                <w:webHidden/>
                <w:rStyle w:val="IndexLink"/>
                <w:rtl w:val="true"/>
              </w:rPr>
              <w:t>دقّت فراوان</w:t>
            </w:r>
            <w:r>
              <w:rPr>
                <w:rStyle w:val="IndexLink"/>
                <w:rtl w:val="true"/>
              </w:rPr>
              <w:tab/>
            </w:r>
            <w:r>
              <w:rPr>
                <w:rStyle w:val="IndexLink"/>
              </w:rPr>
              <w:t>177</w:t>
            </w:r>
          </w:hyperlink>
        </w:p>
        <w:p>
          <w:pPr>
            <w:pStyle w:val="Contents3"/>
            <w:tabs>
              <w:tab w:val="clear" w:pos="8459"/>
              <w:tab w:val="right" w:pos="9026" w:leader="dot"/>
            </w:tabs>
            <w:rPr/>
          </w:pPr>
          <w:hyperlink w:anchor="__RefHeading___Toc1333135_3650668749">
            <w:r>
              <w:rPr>
                <w:webHidden/>
                <w:rStyle w:val="IndexLink"/>
                <w:rtl w:val="true"/>
              </w:rPr>
              <w:t>خدمت به مادر در سفر حجّ</w:t>
            </w:r>
            <w:r>
              <w:rPr>
                <w:rStyle w:val="IndexLink"/>
                <w:rtl w:val="true"/>
              </w:rPr>
              <w:tab/>
            </w:r>
            <w:r>
              <w:rPr>
                <w:rStyle w:val="IndexLink"/>
              </w:rPr>
              <w:t>178</w:t>
            </w:r>
          </w:hyperlink>
        </w:p>
        <w:p>
          <w:pPr>
            <w:pStyle w:val="Contents3"/>
            <w:tabs>
              <w:tab w:val="clear" w:pos="8459"/>
              <w:tab w:val="right" w:pos="9026" w:leader="dot"/>
            </w:tabs>
            <w:rPr/>
          </w:pPr>
          <w:hyperlink w:anchor="__RefHeading___Toc1333137_3650668749">
            <w:r>
              <w:rPr>
                <w:webHidden/>
                <w:rStyle w:val="IndexLink"/>
                <w:rtl w:val="true"/>
              </w:rPr>
              <w:t>يك سال مريضى</w:t>
            </w:r>
            <w:r>
              <w:rPr>
                <w:rStyle w:val="IndexLink"/>
                <w:rtl w:val="true"/>
              </w:rPr>
              <w:tab/>
            </w:r>
            <w:r>
              <w:rPr>
                <w:rStyle w:val="IndexLink"/>
              </w:rPr>
              <w:t>178</w:t>
            </w:r>
          </w:hyperlink>
        </w:p>
        <w:p>
          <w:pPr>
            <w:pStyle w:val="Contents3"/>
            <w:tabs>
              <w:tab w:val="clear" w:pos="8459"/>
              <w:tab w:val="right" w:pos="9026" w:leader="dot"/>
            </w:tabs>
            <w:rPr/>
          </w:pPr>
          <w:hyperlink w:anchor="__RefHeading___Toc1333139_3650668749">
            <w:r>
              <w:rPr>
                <w:webHidden/>
                <w:rStyle w:val="IndexLink"/>
                <w:rtl w:val="true"/>
              </w:rPr>
              <w:t>بدهكارى آخرت</w:t>
            </w:r>
            <w:r>
              <w:rPr>
                <w:rStyle w:val="IndexLink"/>
                <w:rtl w:val="true"/>
              </w:rPr>
              <w:tab/>
            </w:r>
            <w:r>
              <w:rPr>
                <w:rStyle w:val="IndexLink"/>
              </w:rPr>
              <w:t>179</w:t>
            </w:r>
          </w:hyperlink>
        </w:p>
        <w:p>
          <w:pPr>
            <w:pStyle w:val="Contents3"/>
            <w:tabs>
              <w:tab w:val="clear" w:pos="8459"/>
              <w:tab w:val="right" w:pos="9026" w:leader="dot"/>
            </w:tabs>
            <w:rPr/>
          </w:pPr>
          <w:hyperlink w:anchor="__RefHeading___Toc1333141_3650668749">
            <w:r>
              <w:rPr>
                <w:webHidden/>
                <w:rStyle w:val="IndexLink"/>
                <w:rtl w:val="true"/>
              </w:rPr>
              <w:t>قطع طواف براى حاجت مؤمن</w:t>
            </w:r>
            <w:r>
              <w:rPr>
                <w:rStyle w:val="IndexLink"/>
                <w:rtl w:val="true"/>
              </w:rPr>
              <w:tab/>
            </w:r>
            <w:r>
              <w:rPr>
                <w:rStyle w:val="IndexLink"/>
              </w:rPr>
              <w:t>179</w:t>
            </w:r>
          </w:hyperlink>
        </w:p>
        <w:p>
          <w:pPr>
            <w:pStyle w:val="Contents3"/>
            <w:tabs>
              <w:tab w:val="clear" w:pos="8459"/>
              <w:tab w:val="right" w:pos="9026" w:leader="dot"/>
            </w:tabs>
            <w:rPr/>
          </w:pPr>
          <w:hyperlink w:anchor="__RefHeading___Toc1333143_3650668749">
            <w:r>
              <w:rPr>
                <w:webHidden/>
                <w:rStyle w:val="IndexLink"/>
                <w:rtl w:val="true"/>
              </w:rPr>
              <w:t>فتواى نادرست</w:t>
            </w:r>
            <w:r>
              <w:rPr>
                <w:rStyle w:val="IndexLink"/>
                <w:rtl w:val="true"/>
              </w:rPr>
              <w:tab/>
            </w:r>
            <w:r>
              <w:rPr>
                <w:rStyle w:val="IndexLink"/>
              </w:rPr>
              <w:t>180</w:t>
            </w:r>
          </w:hyperlink>
        </w:p>
        <w:p>
          <w:pPr>
            <w:pStyle w:val="Contents3"/>
            <w:tabs>
              <w:tab w:val="clear" w:pos="8459"/>
              <w:tab w:val="right" w:pos="9026" w:leader="dot"/>
            </w:tabs>
            <w:rPr/>
          </w:pPr>
          <w:hyperlink w:anchor="__RefHeading___Toc1333145_3650668749">
            <w:r>
              <w:rPr>
                <w:webHidden/>
                <w:rStyle w:val="IndexLink"/>
                <w:rtl w:val="true"/>
              </w:rPr>
              <w:t>فوايد سفر حج</w:t>
            </w:r>
            <w:r>
              <w:rPr>
                <w:rStyle w:val="IndexLink"/>
                <w:rtl w:val="true"/>
              </w:rPr>
              <w:tab/>
            </w:r>
            <w:r>
              <w:rPr>
                <w:rStyle w:val="IndexLink"/>
              </w:rPr>
              <w:t>181</w:t>
            </w:r>
          </w:hyperlink>
        </w:p>
        <w:p>
          <w:pPr>
            <w:pStyle w:val="Contents3"/>
            <w:tabs>
              <w:tab w:val="clear" w:pos="8459"/>
              <w:tab w:val="right" w:pos="9026" w:leader="dot"/>
            </w:tabs>
            <w:rPr/>
          </w:pPr>
          <w:hyperlink w:anchor="__RefHeading___Toc1333147_3650668749">
            <w:r>
              <w:rPr>
                <w:webHidden/>
                <w:rStyle w:val="IndexLink"/>
                <w:rtl w:val="true"/>
              </w:rPr>
              <w:t>نذر باطل</w:t>
            </w:r>
            <w:r>
              <w:rPr>
                <w:rStyle w:val="IndexLink"/>
                <w:rtl w:val="true"/>
              </w:rPr>
              <w:tab/>
            </w:r>
            <w:r>
              <w:rPr>
                <w:rStyle w:val="IndexLink"/>
              </w:rPr>
              <w:t>181</w:t>
            </w:r>
          </w:hyperlink>
        </w:p>
        <w:p>
          <w:pPr>
            <w:pStyle w:val="Contents3"/>
            <w:tabs>
              <w:tab w:val="clear" w:pos="8459"/>
              <w:tab w:val="right" w:pos="9026" w:leader="dot"/>
            </w:tabs>
            <w:rPr/>
          </w:pPr>
          <w:hyperlink w:anchor="__RefHeading___Toc1333149_3650668749">
            <w:r>
              <w:rPr>
                <w:webHidden/>
                <w:rStyle w:val="IndexLink"/>
                <w:rtl w:val="true"/>
              </w:rPr>
              <w:t>مشتاق كعبه</w:t>
            </w:r>
            <w:r>
              <w:rPr>
                <w:rStyle w:val="IndexLink"/>
                <w:rtl w:val="true"/>
              </w:rPr>
              <w:tab/>
            </w:r>
            <w:r>
              <w:rPr>
                <w:rStyle w:val="IndexLink"/>
              </w:rPr>
              <w:t>182</w:t>
            </w:r>
          </w:hyperlink>
        </w:p>
        <w:p>
          <w:pPr>
            <w:pStyle w:val="Contents3"/>
            <w:tabs>
              <w:tab w:val="clear" w:pos="8459"/>
              <w:tab w:val="right" w:pos="9026" w:leader="dot"/>
            </w:tabs>
            <w:rPr/>
          </w:pPr>
          <w:hyperlink w:anchor="__RefHeading___Toc1333151_3650668749">
            <w:r>
              <w:rPr>
                <w:webHidden/>
                <w:rStyle w:val="IndexLink"/>
                <w:rtl w:val="true"/>
              </w:rPr>
              <w:t>فضيلت حجّ</w:t>
            </w:r>
            <w:r>
              <w:rPr>
                <w:rStyle w:val="IndexLink"/>
                <w:rtl w:val="true"/>
              </w:rPr>
              <w:tab/>
            </w:r>
            <w:r>
              <w:rPr>
                <w:rStyle w:val="IndexLink"/>
              </w:rPr>
              <w:t>182</w:t>
            </w:r>
          </w:hyperlink>
        </w:p>
        <w:p>
          <w:pPr>
            <w:pStyle w:val="Contents3"/>
            <w:tabs>
              <w:tab w:val="clear" w:pos="8459"/>
              <w:tab w:val="right" w:pos="9026" w:leader="dot"/>
            </w:tabs>
            <w:rPr/>
          </w:pPr>
          <w:hyperlink w:anchor="__RefHeading___Toc1333153_3650668749">
            <w:r>
              <w:rPr>
                <w:webHidden/>
                <w:rStyle w:val="IndexLink"/>
                <w:rtl w:val="true"/>
              </w:rPr>
              <w:t>هديه ثواب حجّ</w:t>
            </w:r>
            <w:r>
              <w:rPr>
                <w:rStyle w:val="IndexLink"/>
                <w:rtl w:val="true"/>
              </w:rPr>
              <w:tab/>
            </w:r>
            <w:r>
              <w:rPr>
                <w:rStyle w:val="IndexLink"/>
              </w:rPr>
              <w:t>183</w:t>
            </w:r>
          </w:hyperlink>
        </w:p>
        <w:p>
          <w:pPr>
            <w:pStyle w:val="Contents3"/>
            <w:tabs>
              <w:tab w:val="clear" w:pos="8459"/>
              <w:tab w:val="right" w:pos="9026" w:leader="dot"/>
            </w:tabs>
            <w:rPr/>
          </w:pPr>
          <w:hyperlink w:anchor="__RefHeading___Toc1333155_3650668749">
            <w:r>
              <w:rPr>
                <w:webHidden/>
                <w:rStyle w:val="IndexLink"/>
                <w:rtl w:val="true"/>
              </w:rPr>
              <w:t>پنجاه سال حجّ</w:t>
            </w:r>
            <w:r>
              <w:rPr>
                <w:rStyle w:val="IndexLink"/>
                <w:rtl w:val="true"/>
              </w:rPr>
              <w:tab/>
            </w:r>
            <w:r>
              <w:rPr>
                <w:rStyle w:val="IndexLink"/>
              </w:rPr>
              <w:t>183</w:t>
            </w:r>
          </w:hyperlink>
        </w:p>
        <w:p>
          <w:pPr>
            <w:pStyle w:val="Contents3"/>
            <w:tabs>
              <w:tab w:val="clear" w:pos="8459"/>
              <w:tab w:val="right" w:pos="9026" w:leader="dot"/>
            </w:tabs>
            <w:rPr/>
          </w:pPr>
          <w:hyperlink w:anchor="__RefHeading___Toc1333157_3650668749">
            <w:r>
              <w:rPr>
                <w:webHidden/>
                <w:rStyle w:val="IndexLink"/>
                <w:rtl w:val="true"/>
              </w:rPr>
              <w:t>به نيابت از معصومين عليهم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1333159_3650668749">
            <w:r>
              <w:rPr>
                <w:webHidden/>
                <w:rStyle w:val="IndexLink"/>
                <w:rtl w:val="true"/>
              </w:rPr>
              <w:t>سبب محروميت از حجّ</w:t>
            </w:r>
            <w:r>
              <w:rPr>
                <w:rStyle w:val="IndexLink"/>
                <w:rtl w:val="true"/>
              </w:rPr>
              <w:tab/>
            </w:r>
            <w:r>
              <w:rPr>
                <w:rStyle w:val="IndexLink"/>
              </w:rPr>
              <w:t>185</w:t>
            </w:r>
          </w:hyperlink>
        </w:p>
        <w:p>
          <w:pPr>
            <w:pStyle w:val="Contents3"/>
            <w:tabs>
              <w:tab w:val="clear" w:pos="8459"/>
              <w:tab w:val="right" w:pos="9026" w:leader="dot"/>
            </w:tabs>
            <w:rPr/>
          </w:pPr>
          <w:hyperlink w:anchor="__RefHeading___Toc1333161_3650668749">
            <w:r>
              <w:rPr>
                <w:webHidden/>
                <w:rStyle w:val="IndexLink"/>
                <w:rtl w:val="true"/>
              </w:rPr>
              <w:t>نيابت از امام زمان عليه السلام</w:t>
            </w:r>
            <w:r>
              <w:rPr>
                <w:rStyle w:val="IndexLink"/>
                <w:rtl w:val="true"/>
              </w:rPr>
              <w:tab/>
            </w:r>
            <w:r>
              <w:rPr>
                <w:rStyle w:val="IndexLink"/>
              </w:rPr>
              <w:t>185</w:t>
            </w:r>
          </w:hyperlink>
        </w:p>
        <w:p>
          <w:pPr>
            <w:pStyle w:val="Contents2"/>
            <w:tabs>
              <w:tab w:val="clear" w:pos="8743"/>
              <w:tab w:val="right" w:pos="9026" w:leader="dot"/>
            </w:tabs>
            <w:rPr/>
          </w:pPr>
          <w:hyperlink w:anchor="__RefHeading___Toc1333163_3650668749">
            <w:r>
              <w:rPr>
                <w:webHidden/>
                <w:rStyle w:val="IndexLink"/>
                <w:rtl w:val="true"/>
              </w:rPr>
              <w:t>بخش نهم</w:t>
            </w:r>
            <w:r>
              <w:rPr>
                <w:rStyle w:val="IndexLink"/>
                <w:rtl w:val="true"/>
              </w:rPr>
              <w:t xml:space="preserve">: </w:t>
            </w:r>
            <w:r>
              <w:rPr>
                <w:rStyle w:val="IndexLink"/>
                <w:rtl w:val="true"/>
              </w:rPr>
              <w:t>بانوان و حجّ</w:t>
            </w:r>
            <w:r>
              <w:rPr>
                <w:rStyle w:val="IndexLink"/>
                <w:rtl w:val="true"/>
              </w:rPr>
              <w:tab/>
            </w:r>
            <w:r>
              <w:rPr>
                <w:rStyle w:val="IndexLink"/>
              </w:rPr>
              <w:t>188</w:t>
            </w:r>
          </w:hyperlink>
        </w:p>
        <w:p>
          <w:pPr>
            <w:pStyle w:val="Contents3"/>
            <w:tabs>
              <w:tab w:val="clear" w:pos="8459"/>
              <w:tab w:val="right" w:pos="9026" w:leader="dot"/>
            </w:tabs>
            <w:rPr/>
          </w:pPr>
          <w:hyperlink w:anchor="__RefHeading___Toc1333165_3650668749">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333167_3650668749">
            <w:r>
              <w:rPr>
                <w:webHidden/>
                <w:rStyle w:val="IndexLink"/>
                <w:rtl w:val="true"/>
              </w:rPr>
              <w:t>اى تير غمت را دل عشّاق نشانه</w:t>
            </w:r>
            <w:r>
              <w:rPr>
                <w:rStyle w:val="IndexLink"/>
                <w:rtl w:val="true"/>
              </w:rPr>
              <w:tab/>
            </w:r>
            <w:r>
              <w:rPr>
                <w:rStyle w:val="IndexLink"/>
              </w:rPr>
              <w:t>189</w:t>
            </w:r>
          </w:hyperlink>
        </w:p>
        <w:p>
          <w:pPr>
            <w:pStyle w:val="Contents3"/>
            <w:tabs>
              <w:tab w:val="clear" w:pos="8459"/>
              <w:tab w:val="right" w:pos="9026" w:leader="dot"/>
            </w:tabs>
            <w:rPr/>
          </w:pPr>
          <w:hyperlink w:anchor="__RefHeading___Toc1333169_3650668749">
            <w:r>
              <w:rPr>
                <w:webHidden/>
                <w:rStyle w:val="IndexLink"/>
                <w:rtl w:val="true"/>
              </w:rPr>
              <w:t>حجّ با بصيرت</w:t>
            </w:r>
            <w:r>
              <w:rPr>
                <w:rStyle w:val="IndexLink"/>
                <w:rtl w:val="true"/>
              </w:rPr>
              <w:tab/>
            </w:r>
            <w:r>
              <w:rPr>
                <w:rStyle w:val="IndexLink"/>
              </w:rPr>
              <w:t>191</w:t>
            </w:r>
          </w:hyperlink>
        </w:p>
        <w:p>
          <w:pPr>
            <w:pStyle w:val="Contents3"/>
            <w:tabs>
              <w:tab w:val="clear" w:pos="8459"/>
              <w:tab w:val="right" w:pos="9026" w:leader="dot"/>
            </w:tabs>
            <w:rPr/>
          </w:pPr>
          <w:hyperlink w:anchor="__RefHeading___Toc1333171_3650668749">
            <w:r>
              <w:rPr>
                <w:webHidden/>
                <w:rStyle w:val="IndexLink"/>
                <w:rtl w:val="true"/>
              </w:rPr>
              <w:t>آب ديده</w:t>
            </w:r>
            <w:r>
              <w:rPr>
                <w:rStyle w:val="IndexLink"/>
                <w:rtl w:val="true"/>
              </w:rPr>
              <w:tab/>
            </w:r>
            <w:r>
              <w:rPr>
                <w:rStyle w:val="IndexLink"/>
              </w:rPr>
              <w:t>192</w:t>
            </w:r>
          </w:hyperlink>
        </w:p>
        <w:p>
          <w:pPr>
            <w:pStyle w:val="Contents3"/>
            <w:tabs>
              <w:tab w:val="clear" w:pos="8459"/>
              <w:tab w:val="right" w:pos="9026" w:leader="dot"/>
            </w:tabs>
            <w:rPr/>
          </w:pPr>
          <w:hyperlink w:anchor="__RefHeading___Toc1333173_3650668749">
            <w:r>
              <w:rPr>
                <w:webHidden/>
                <w:rStyle w:val="IndexLink"/>
                <w:rtl w:val="true"/>
              </w:rPr>
              <w:t>دنيا در خدمت زن حاجى</w:t>
            </w:r>
            <w:r>
              <w:rPr>
                <w:rStyle w:val="IndexLink"/>
                <w:rtl w:val="true"/>
              </w:rPr>
              <w:tab/>
            </w:r>
            <w:r>
              <w:rPr>
                <w:rStyle w:val="IndexLink"/>
              </w:rPr>
              <w:t>192</w:t>
            </w:r>
          </w:hyperlink>
        </w:p>
        <w:p>
          <w:pPr>
            <w:pStyle w:val="Contents3"/>
            <w:tabs>
              <w:tab w:val="clear" w:pos="8459"/>
              <w:tab w:val="right" w:pos="9026" w:leader="dot"/>
            </w:tabs>
            <w:rPr/>
          </w:pPr>
          <w:hyperlink w:anchor="__RefHeading___Toc1333175_3650668749">
            <w:r>
              <w:rPr>
                <w:webHidden/>
                <w:rStyle w:val="IndexLink"/>
                <w:rtl w:val="true"/>
              </w:rPr>
              <w:t>احسان به زائران كوى دوست</w:t>
            </w:r>
            <w:r>
              <w:rPr>
                <w:rStyle w:val="IndexLink"/>
                <w:rtl w:val="true"/>
              </w:rPr>
              <w:tab/>
            </w:r>
            <w:r>
              <w:rPr>
                <w:rStyle w:val="IndexLink"/>
              </w:rPr>
              <w:t>193</w:t>
            </w:r>
          </w:hyperlink>
        </w:p>
        <w:p>
          <w:pPr>
            <w:pStyle w:val="Contents3"/>
            <w:tabs>
              <w:tab w:val="clear" w:pos="8459"/>
              <w:tab w:val="right" w:pos="9026" w:leader="dot"/>
            </w:tabs>
            <w:rPr/>
          </w:pPr>
          <w:hyperlink w:anchor="__RefHeading___Toc1333177_3650668749">
            <w:r>
              <w:rPr>
                <w:webHidden/>
                <w:rStyle w:val="IndexLink"/>
                <w:rtl w:val="true"/>
              </w:rPr>
              <w:t>شفاى نابينا در حجّ</w:t>
            </w:r>
            <w:r>
              <w:rPr>
                <w:rStyle w:val="IndexLink"/>
                <w:rtl w:val="true"/>
              </w:rPr>
              <w:tab/>
            </w:r>
            <w:r>
              <w:rPr>
                <w:rStyle w:val="IndexLink"/>
              </w:rPr>
              <w:t>193</w:t>
            </w:r>
          </w:hyperlink>
        </w:p>
        <w:p>
          <w:pPr>
            <w:pStyle w:val="Contents3"/>
            <w:tabs>
              <w:tab w:val="clear" w:pos="8459"/>
              <w:tab w:val="right" w:pos="9026" w:leader="dot"/>
            </w:tabs>
            <w:rPr/>
          </w:pPr>
          <w:hyperlink w:anchor="__RefHeading___Toc1333179_3650668749">
            <w:r>
              <w:rPr>
                <w:webHidden/>
                <w:rStyle w:val="IndexLink"/>
                <w:rtl w:val="true"/>
              </w:rPr>
              <w:t>خانه پروردگارم</w:t>
            </w:r>
            <w:r>
              <w:rPr>
                <w:rStyle w:val="IndexLink"/>
                <w:rtl w:val="true"/>
              </w:rPr>
              <w:tab/>
            </w:r>
            <w:r>
              <w:rPr>
                <w:rStyle w:val="IndexLink"/>
              </w:rPr>
              <w:t>194</w:t>
            </w:r>
          </w:hyperlink>
        </w:p>
        <w:p>
          <w:pPr>
            <w:pStyle w:val="Contents3"/>
            <w:tabs>
              <w:tab w:val="clear" w:pos="8459"/>
              <w:tab w:val="right" w:pos="9026" w:leader="dot"/>
            </w:tabs>
            <w:rPr/>
          </w:pPr>
          <w:hyperlink w:anchor="__RefHeading___Toc1333181_3650668749">
            <w:r>
              <w:rPr>
                <w:webHidden/>
                <w:rStyle w:val="IndexLink"/>
                <w:rtl w:val="true"/>
              </w:rPr>
              <w:t>دوستى خدا با حجّ گزار</w:t>
            </w:r>
            <w:r>
              <w:rPr>
                <w:rStyle w:val="IndexLink"/>
                <w:rtl w:val="true"/>
              </w:rPr>
              <w:tab/>
            </w:r>
            <w:r>
              <w:rPr>
                <w:rStyle w:val="IndexLink"/>
              </w:rPr>
              <w:t>194</w:t>
            </w:r>
          </w:hyperlink>
        </w:p>
        <w:p>
          <w:pPr>
            <w:pStyle w:val="Contents3"/>
            <w:tabs>
              <w:tab w:val="clear" w:pos="8459"/>
              <w:tab w:val="right" w:pos="9026" w:leader="dot"/>
            </w:tabs>
            <w:rPr/>
          </w:pPr>
          <w:hyperlink w:anchor="__RefHeading___Toc1333183_3650668749">
            <w:r>
              <w:rPr>
                <w:webHidden/>
                <w:rStyle w:val="IndexLink"/>
                <w:rtl w:val="true"/>
              </w:rPr>
              <w:t>پاداش احسان و نيكى به حاجيان</w:t>
            </w:r>
            <w:r>
              <w:rPr>
                <w:rStyle w:val="IndexLink"/>
                <w:rtl w:val="true"/>
              </w:rPr>
              <w:tab/>
            </w:r>
            <w:r>
              <w:rPr>
                <w:rStyle w:val="IndexLink"/>
              </w:rPr>
              <w:t>195</w:t>
            </w:r>
          </w:hyperlink>
        </w:p>
        <w:p>
          <w:pPr>
            <w:pStyle w:val="Contents3"/>
            <w:tabs>
              <w:tab w:val="clear" w:pos="8459"/>
              <w:tab w:val="right" w:pos="9026" w:leader="dot"/>
            </w:tabs>
            <w:rPr/>
          </w:pPr>
          <w:hyperlink w:anchor="__RefHeading___Toc1333185_3650668749">
            <w:r>
              <w:rPr>
                <w:webHidden/>
                <w:rStyle w:val="IndexLink"/>
                <w:rtl w:val="true"/>
              </w:rPr>
              <w:t>آتش بلا</w:t>
            </w:r>
            <w:r>
              <w:rPr>
                <w:rStyle w:val="IndexLink"/>
                <w:rtl w:val="true"/>
              </w:rPr>
              <w:tab/>
            </w:r>
            <w:r>
              <w:rPr>
                <w:rStyle w:val="IndexLink"/>
              </w:rPr>
              <w:t>197</w:t>
            </w:r>
          </w:hyperlink>
        </w:p>
        <w:p>
          <w:pPr>
            <w:pStyle w:val="Contents3"/>
            <w:tabs>
              <w:tab w:val="clear" w:pos="8459"/>
              <w:tab w:val="right" w:pos="9026" w:leader="dot"/>
            </w:tabs>
            <w:rPr/>
          </w:pPr>
          <w:hyperlink w:anchor="__RefHeading___Toc1333187_3650668749">
            <w:r>
              <w:rPr>
                <w:webHidden/>
                <w:rStyle w:val="IndexLink"/>
                <w:rtl w:val="true"/>
              </w:rPr>
              <w:t>پير زن حاجى</w:t>
            </w:r>
            <w:r>
              <w:rPr>
                <w:rStyle w:val="IndexLink"/>
                <w:rtl w:val="true"/>
              </w:rPr>
              <w:tab/>
            </w:r>
            <w:r>
              <w:rPr>
                <w:rStyle w:val="IndexLink"/>
              </w:rPr>
              <w:t>198</w:t>
            </w:r>
          </w:hyperlink>
        </w:p>
        <w:p>
          <w:pPr>
            <w:pStyle w:val="Contents2"/>
            <w:tabs>
              <w:tab w:val="clear" w:pos="8743"/>
              <w:tab w:val="right" w:pos="9026" w:leader="dot"/>
            </w:tabs>
            <w:rPr/>
          </w:pPr>
          <w:hyperlink w:anchor="__RefHeading___Toc1333189_3650668749">
            <w:r>
              <w:rPr>
                <w:webHidden/>
                <w:rStyle w:val="IndexLink"/>
                <w:rtl w:val="true"/>
              </w:rPr>
              <w:t>بخش دهم</w:t>
            </w:r>
            <w:r>
              <w:rPr>
                <w:rStyle w:val="IndexLink"/>
                <w:rtl w:val="true"/>
              </w:rPr>
              <w:t xml:space="preserve">: </w:t>
            </w:r>
            <w:r>
              <w:rPr>
                <w:rStyle w:val="IndexLink"/>
                <w:rtl w:val="true"/>
              </w:rPr>
              <w:t>در عرفات عاشقان</w:t>
            </w:r>
            <w:r>
              <w:rPr>
                <w:rStyle w:val="IndexLink"/>
                <w:rtl w:val="true"/>
              </w:rPr>
              <w:tab/>
            </w:r>
            <w:r>
              <w:rPr>
                <w:rStyle w:val="IndexLink"/>
              </w:rPr>
              <w:t>201</w:t>
            </w:r>
          </w:hyperlink>
        </w:p>
        <w:p>
          <w:pPr>
            <w:pStyle w:val="Contents3"/>
            <w:tabs>
              <w:tab w:val="clear" w:pos="8459"/>
              <w:tab w:val="right" w:pos="9026" w:leader="dot"/>
            </w:tabs>
            <w:rPr/>
          </w:pPr>
          <w:hyperlink w:anchor="__RefHeading___Toc1333191_3650668749">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333193_3650668749">
            <w:r>
              <w:rPr>
                <w:webHidden/>
                <w:rStyle w:val="IndexLink"/>
                <w:rtl w:val="true"/>
              </w:rPr>
              <w:t>سرزمين عشق</w:t>
            </w:r>
            <w:r>
              <w:rPr>
                <w:rStyle w:val="IndexLink"/>
                <w:rtl w:val="true"/>
              </w:rPr>
              <w:tab/>
            </w:r>
            <w:r>
              <w:rPr>
                <w:rStyle w:val="IndexLink"/>
              </w:rPr>
              <w:t>203</w:t>
            </w:r>
          </w:hyperlink>
        </w:p>
        <w:p>
          <w:pPr>
            <w:pStyle w:val="Contents3"/>
            <w:tabs>
              <w:tab w:val="clear" w:pos="8459"/>
              <w:tab w:val="right" w:pos="9026" w:leader="dot"/>
            </w:tabs>
            <w:rPr/>
          </w:pPr>
          <w:hyperlink w:anchor="__RefHeading___Toc1333195_3650668749">
            <w:r>
              <w:rPr>
                <w:webHidden/>
                <w:rStyle w:val="IndexLink"/>
                <w:rtl w:val="true"/>
              </w:rPr>
              <w:t>مغفرت همه</w:t>
            </w:r>
            <w:r>
              <w:rPr>
                <w:rStyle w:val="IndexLink"/>
                <w:rtl w:val="true"/>
              </w:rPr>
              <w:tab/>
            </w:r>
            <w:r>
              <w:rPr>
                <w:rStyle w:val="IndexLink"/>
              </w:rPr>
              <w:t>203</w:t>
            </w:r>
          </w:hyperlink>
        </w:p>
        <w:p>
          <w:pPr>
            <w:pStyle w:val="Contents3"/>
            <w:tabs>
              <w:tab w:val="clear" w:pos="8459"/>
              <w:tab w:val="right" w:pos="9026" w:leader="dot"/>
            </w:tabs>
            <w:rPr/>
          </w:pPr>
          <w:hyperlink w:anchor="__RefHeading___Toc1333197_3650668749">
            <w:r>
              <w:rPr>
                <w:webHidden/>
                <w:rStyle w:val="IndexLink"/>
                <w:rtl w:val="true"/>
              </w:rPr>
              <w:t>دعاى پذيرفته شده</w:t>
            </w:r>
            <w:r>
              <w:rPr>
                <w:rStyle w:val="IndexLink"/>
                <w:rtl w:val="true"/>
              </w:rPr>
              <w:tab/>
            </w:r>
            <w:r>
              <w:rPr>
                <w:rStyle w:val="IndexLink"/>
              </w:rPr>
              <w:t>204</w:t>
            </w:r>
          </w:hyperlink>
        </w:p>
        <w:p>
          <w:pPr>
            <w:pStyle w:val="Contents3"/>
            <w:tabs>
              <w:tab w:val="clear" w:pos="8459"/>
              <w:tab w:val="right" w:pos="9026" w:leader="dot"/>
            </w:tabs>
            <w:rPr/>
          </w:pPr>
          <w:hyperlink w:anchor="__RefHeading___Toc1333199_3650668749">
            <w:r>
              <w:rPr>
                <w:webHidden/>
                <w:rStyle w:val="IndexLink"/>
                <w:rtl w:val="true"/>
              </w:rPr>
              <w:t>حجّ ابراهيم عليه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1333201_3650668749">
            <w:r>
              <w:rPr>
                <w:webHidden/>
                <w:rStyle w:val="IndexLink"/>
                <w:rtl w:val="true"/>
              </w:rPr>
              <w:t>سود فراوان</w:t>
            </w:r>
            <w:r>
              <w:rPr>
                <w:rStyle w:val="IndexLink"/>
                <w:rtl w:val="true"/>
              </w:rPr>
              <w:tab/>
            </w:r>
            <w:r>
              <w:rPr>
                <w:rStyle w:val="IndexLink"/>
              </w:rPr>
              <w:t>205</w:t>
            </w:r>
          </w:hyperlink>
        </w:p>
        <w:p>
          <w:pPr>
            <w:pStyle w:val="Contents3"/>
            <w:tabs>
              <w:tab w:val="clear" w:pos="8459"/>
              <w:tab w:val="right" w:pos="9026" w:leader="dot"/>
            </w:tabs>
            <w:rPr/>
          </w:pPr>
          <w:hyperlink w:anchor="__RefHeading___Toc1333203_3650668749">
            <w:r>
              <w:rPr>
                <w:webHidden/>
                <w:rStyle w:val="IndexLink"/>
                <w:rtl w:val="true"/>
              </w:rPr>
              <w:t>استجابت دعا</w:t>
            </w:r>
            <w:r>
              <w:rPr>
                <w:rStyle w:val="IndexLink"/>
                <w:rtl w:val="true"/>
              </w:rPr>
              <w:tab/>
            </w:r>
            <w:r>
              <w:rPr>
                <w:rStyle w:val="IndexLink"/>
              </w:rPr>
              <w:t>205</w:t>
            </w:r>
          </w:hyperlink>
        </w:p>
        <w:p>
          <w:pPr>
            <w:pStyle w:val="Contents3"/>
            <w:tabs>
              <w:tab w:val="clear" w:pos="8459"/>
              <w:tab w:val="right" w:pos="9026" w:leader="dot"/>
            </w:tabs>
            <w:rPr/>
          </w:pPr>
          <w:hyperlink w:anchor="__RefHeading___Toc1333205_3650668749">
            <w:r>
              <w:rPr>
                <w:webHidden/>
                <w:rStyle w:val="IndexLink"/>
                <w:rtl w:val="true"/>
              </w:rPr>
              <w:t>دعا براى همه</w:t>
            </w:r>
            <w:r>
              <w:rPr>
                <w:rStyle w:val="IndexLink"/>
                <w:rtl w:val="true"/>
              </w:rPr>
              <w:tab/>
            </w:r>
            <w:r>
              <w:rPr>
                <w:rStyle w:val="IndexLink"/>
              </w:rPr>
              <w:t>205</w:t>
            </w:r>
          </w:hyperlink>
        </w:p>
        <w:p>
          <w:pPr>
            <w:pStyle w:val="Contents3"/>
            <w:tabs>
              <w:tab w:val="clear" w:pos="8459"/>
              <w:tab w:val="right" w:pos="9026" w:leader="dot"/>
            </w:tabs>
            <w:rPr/>
          </w:pPr>
          <w:hyperlink w:anchor="__RefHeading___Toc1333207_3650668749">
            <w:r>
              <w:rPr>
                <w:webHidden/>
                <w:rStyle w:val="IndexLink"/>
                <w:rtl w:val="true"/>
              </w:rPr>
              <w:t>علت نام عرفات</w:t>
            </w:r>
            <w:r>
              <w:rPr>
                <w:rStyle w:val="IndexLink"/>
                <w:rtl w:val="true"/>
              </w:rPr>
              <w:tab/>
            </w:r>
            <w:r>
              <w:rPr>
                <w:rStyle w:val="IndexLink"/>
              </w:rPr>
              <w:t>206</w:t>
            </w:r>
          </w:hyperlink>
        </w:p>
        <w:p>
          <w:pPr>
            <w:pStyle w:val="Contents3"/>
            <w:tabs>
              <w:tab w:val="clear" w:pos="8459"/>
              <w:tab w:val="right" w:pos="9026" w:leader="dot"/>
            </w:tabs>
            <w:rPr/>
          </w:pPr>
          <w:hyperlink w:anchor="__RefHeading___Toc1333209_3650668749">
            <w:r>
              <w:rPr>
                <w:webHidden/>
                <w:rStyle w:val="IndexLink"/>
                <w:rtl w:val="true"/>
              </w:rPr>
              <w:t>طلب از غير خدا</w:t>
            </w:r>
            <w:r>
              <w:rPr>
                <w:rStyle w:val="IndexLink"/>
                <w:rtl w:val="true"/>
              </w:rPr>
              <w:tab/>
            </w:r>
            <w:r>
              <w:rPr>
                <w:rStyle w:val="IndexLink"/>
              </w:rPr>
              <w:t>206</w:t>
            </w:r>
          </w:hyperlink>
        </w:p>
        <w:p>
          <w:pPr>
            <w:pStyle w:val="Contents3"/>
            <w:tabs>
              <w:tab w:val="clear" w:pos="8459"/>
              <w:tab w:val="right" w:pos="9026" w:leader="dot"/>
            </w:tabs>
            <w:rPr/>
          </w:pPr>
          <w:hyperlink w:anchor="__RefHeading___Toc1333211_3650668749">
            <w:r>
              <w:rPr>
                <w:webHidden/>
                <w:rStyle w:val="IndexLink"/>
                <w:rtl w:val="true"/>
              </w:rPr>
              <w:t>دعاى عرفه امام حسين عليه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1333213_3650668749">
            <w:r>
              <w:rPr>
                <w:webHidden/>
                <w:rStyle w:val="IndexLink"/>
                <w:rtl w:val="true"/>
              </w:rPr>
              <w:t>فرشته موكّل</w:t>
            </w:r>
            <w:r>
              <w:rPr>
                <w:rStyle w:val="IndexLink"/>
                <w:rtl w:val="true"/>
              </w:rPr>
              <w:tab/>
            </w:r>
            <w:r>
              <w:rPr>
                <w:rStyle w:val="IndexLink"/>
              </w:rPr>
              <w:t>207</w:t>
            </w:r>
          </w:hyperlink>
        </w:p>
        <w:p>
          <w:pPr>
            <w:pStyle w:val="Contents3"/>
            <w:tabs>
              <w:tab w:val="clear" w:pos="8459"/>
              <w:tab w:val="right" w:pos="9026" w:leader="dot"/>
            </w:tabs>
            <w:rPr/>
          </w:pPr>
          <w:hyperlink w:anchor="__RefHeading___Toc1333215_3650668749">
            <w:r>
              <w:rPr>
                <w:webHidden/>
                <w:rStyle w:val="IndexLink"/>
                <w:rtl w:val="true"/>
              </w:rPr>
              <w:t>تجلّى خداوند در عرفات</w:t>
            </w:r>
            <w:r>
              <w:rPr>
                <w:rStyle w:val="IndexLink"/>
                <w:rtl w:val="true"/>
              </w:rPr>
              <w:tab/>
            </w:r>
            <w:r>
              <w:rPr>
                <w:rStyle w:val="IndexLink"/>
              </w:rPr>
              <w:t>208</w:t>
            </w:r>
          </w:hyperlink>
        </w:p>
        <w:p>
          <w:pPr>
            <w:pStyle w:val="Contents3"/>
            <w:tabs>
              <w:tab w:val="clear" w:pos="8459"/>
              <w:tab w:val="right" w:pos="9026" w:leader="dot"/>
            </w:tabs>
            <w:rPr/>
          </w:pPr>
          <w:hyperlink w:anchor="__RefHeading___Toc1333217_3650668749">
            <w:r>
              <w:rPr>
                <w:webHidden/>
                <w:rStyle w:val="IndexLink"/>
                <w:rtl w:val="true"/>
              </w:rPr>
              <w:t>خاطره رنج آور</w:t>
            </w:r>
            <w:r>
              <w:rPr>
                <w:rStyle w:val="IndexLink"/>
                <w:rtl w:val="true"/>
              </w:rPr>
              <w:tab/>
            </w:r>
            <w:r>
              <w:rPr>
                <w:rStyle w:val="IndexLink"/>
              </w:rPr>
              <w:t>209</w:t>
            </w:r>
          </w:hyperlink>
        </w:p>
        <w:p>
          <w:pPr>
            <w:pStyle w:val="Contents3"/>
            <w:tabs>
              <w:tab w:val="clear" w:pos="8459"/>
              <w:tab w:val="right" w:pos="9026" w:leader="dot"/>
            </w:tabs>
            <w:rPr/>
          </w:pPr>
          <w:hyperlink w:anchor="__RefHeading___Toc1333219_3650668749">
            <w:r>
              <w:rPr>
                <w:webHidden/>
                <w:rStyle w:val="IndexLink"/>
                <w:rtl w:val="true"/>
              </w:rPr>
              <w:t>منابع و مآخذ</w:t>
            </w:r>
            <w:r>
              <w:rPr>
                <w:rStyle w:val="IndexLink"/>
                <w:rtl w:val="true"/>
              </w:rPr>
              <w:tab/>
            </w:r>
            <w:r>
              <w:rPr>
                <w:rStyle w:val="IndexLink"/>
              </w:rPr>
              <w:t>211</w:t>
            </w:r>
          </w:hyperlink>
        </w:p>
        <w:p>
          <w:pPr>
            <w:pStyle w:val="Contents2"/>
            <w:tabs>
              <w:tab w:val="clear" w:pos="8743"/>
              <w:tab w:val="right" w:pos="9026" w:leader="dot"/>
            </w:tabs>
            <w:rPr/>
          </w:pPr>
          <w:hyperlink w:anchor="__RefHeading___Toc1333221_3650668749">
            <w:r>
              <w:rPr>
                <w:webHidden/>
                <w:rStyle w:val="IndexLink"/>
                <w:rtl w:val="true"/>
              </w:rPr>
              <w:t>منابع و مآخذ</w:t>
            </w:r>
            <w:r>
              <w:rPr>
                <w:rStyle w:val="IndexLink"/>
                <w:rtl w:val="true"/>
              </w:rPr>
              <w:tab/>
            </w:r>
            <w:r>
              <w:rPr>
                <w:rStyle w:val="IndexLink"/>
              </w:rPr>
              <w:t>211</w:t>
            </w:r>
          </w:hyperlink>
        </w:p>
        <w:p>
          <w:pPr>
            <w:pStyle w:val="Contents2"/>
            <w:tabs>
              <w:tab w:val="clear" w:pos="8743"/>
              <w:tab w:val="right" w:pos="9026" w:leader="dot"/>
            </w:tabs>
            <w:rPr/>
          </w:pPr>
          <w:hyperlink w:anchor="__RefHeading___Toc1333223_3650668749">
            <w:r>
              <w:rPr>
                <w:webHidden/>
                <w:rStyle w:val="IndexLink"/>
                <w:rtl w:val="true"/>
              </w:rPr>
              <w:t>پي نوشتها</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5_12429"/>
      <w:bookmarkStart w:id="1" w:name="pg1665_12429"/>
      <w:bookmarkEnd w:id="1"/>
    </w:p>
    <w:p>
      <w:pPr>
        <w:pStyle w:val="Heading2"/>
        <w:numPr>
          <w:ilvl w:val="1"/>
          <w:numId w:val="1"/>
        </w:numPr>
        <w:rPr/>
      </w:pPr>
      <w:bookmarkStart w:id="2" w:name="pg1665_12429"/>
      <w:bookmarkStart w:id="3" w:name="__RefHeading___Toc133276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کارگرمحمدیاری، رحیم، </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و حکایتهای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حوزه نمایندگی ولی فقیه در امور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9646293271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2767_3650668749"/>
      <w:bookmarkStart w:id="6" w:name="_Toc2"/>
      <w:bookmarkEnd w:id="5"/>
      <w:r>
        <w:rPr>
          <w:rtl w:val="true"/>
        </w:rPr>
        <w:t>اشاره</w:t>
      </w:r>
      <w:bookmarkStart w:id="7" w:name="pg1665_12437"/>
      <w:bookmarkEnd w:id="6"/>
    </w:p>
    <w:p>
      <w:pPr>
        <w:pStyle w:val="Heading2"/>
        <w:numPr>
          <w:ilvl w:val="1"/>
          <w:numId w:val="1"/>
        </w:numPr>
        <w:rPr/>
      </w:pPr>
      <w:bookmarkStart w:id="8" w:name="__RefHeading___Toc1332769_3650668749"/>
      <w:bookmarkStart w:id="9" w:name="_Toc3"/>
      <w:bookmarkEnd w:id="7"/>
      <w:bookmarkEnd w:id="8"/>
      <w:r>
        <w:rPr>
          <w:rtl w:val="true"/>
        </w:rPr>
        <w:t>پيش درآمد</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بطور صحيح و شايسته مو به مو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خمينى قدس سره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 همه چيز جز او، و عرصه پيكارى فرا راه توسن نفس، و جلوه بى‌مانندى از عشق و ايثار، و آگاهى و مسؤوليت،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 شورانگيز از سراسر عالم، زنگار دل، با زلال زمزم توحيد مى‌زدايند، و با حضرت دوست تجديد ميثاق مى‌كنند، و گرچه ميراث ادب و فرهنگ ما، مشحون از آموزه‌هاى حياتبخش حجّ است، امّا هنوز ابعاد بى‌شمارى از اين فريضه مهمّ، ناشناخته و مهجور مانده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انقلاب اسلامى، در پرتو انديشه‌هاى تابناك امام خمينى قدس سره حجّ را نيز همچون ساير معارف و احكام اسلامى، در جايگاه واقعى خويش نشاند، و سيماى</w:t>
      </w:r>
    </w:p>
    <w:p>
      <w:pPr>
        <w:pStyle w:val="BookText"/>
        <w:rPr/>
      </w:pPr>
      <w:r>
        <w:rPr>
          <w:rFonts w:ascii="IRNazanin" w:hAnsi="IRNazanin" w:eastAsia="IRNazanin"/>
          <w:color w:val="111111"/>
          <w:sz w:val="28"/>
          <w:sz w:val="28"/>
          <w:szCs w:val="28"/>
          <w:rtl w:val="true"/>
          <w:lang w:bidi="fa-IR"/>
        </w:rPr>
        <w:t>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حجّ‌گزار با آگاهى و شعور دينى، بر آن مواقف كريمه، و مشاعر عظيمه، كه محلّ هبوط ملائكة اللَّه، و توقّف انبيا و اوليا بود،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 انديشه‌هاى والا و ماندگار امام راحل قدس سره، احياگر حجّ ابراهيمى و بهره‌گيرى از رهنمودهاى ارزشمند رهبر عزيز انقلاب اسلامى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معاونت آموزش و تحقيقات، تلاش مى‌كند فصل جديدى فرا 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آشنايى با اماكن مقدسه، تاريخ و سرگذشت شخصيتهاى بزرگ اسلام، بررسى رويدادها و عرضه خاطرات و بويژه آموزش مسائل و آداب حجّ تلاشهايى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اينك پيش روى خواننده قرار دارد برگ سبزى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نارساييها خواهد كاست، و در اين راه معاونت آموزش و تحقيقات بعثه مقام معظّم رهبرى، از همكارى همه علاقمندان استقبال كرده، و دست آنان را به گرمى مى‌فشارد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 وعليه التكلان</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p>
    <w:p>
      <w:pPr>
        <w:pStyle w:val="BookText"/>
        <w:rPr/>
      </w:pPr>
      <w:r>
        <w:rPr>
          <w:rFonts w:ascii="IRNazanin" w:hAnsi="IRNazanin" w:eastAsia="IRNazanin"/>
          <w:color w:val="111111"/>
          <w:sz w:val="28"/>
          <w:sz w:val="28"/>
          <w:szCs w:val="28"/>
          <w:rtl w:val="true"/>
          <w:lang w:bidi="fa-IR"/>
        </w:rPr>
        <w:t>نام تو شمع است و دل پروانه‌اى‌نام تو گنج است و دل ويرانه‌اى</w:t>
      </w:r>
    </w:p>
    <w:p>
      <w:pPr>
        <w:pStyle w:val="BookText"/>
        <w:rPr/>
      </w:pPr>
      <w:r>
        <w:rPr>
          <w:rFonts w:ascii="IRNazanin" w:hAnsi="IRNazanin" w:eastAsia="IRNazanin"/>
          <w:color w:val="111111"/>
          <w:sz w:val="28"/>
          <w:sz w:val="28"/>
          <w:szCs w:val="28"/>
          <w:rtl w:val="true"/>
          <w:lang w:bidi="fa-IR"/>
        </w:rPr>
        <w:t>تا شراب ناب تو نوشم زشوق‌بايدم از جان و دل پيمانه‌اى</w:t>
      </w:r>
    </w:p>
    <w:p>
      <w:pPr>
        <w:pStyle w:val="BookText"/>
        <w:rPr/>
      </w:pPr>
      <w:r>
        <w:rPr>
          <w:rFonts w:ascii="IRNazanin" w:hAnsi="IRNazanin" w:eastAsia="IRNazanin"/>
          <w:color w:val="111111"/>
          <w:sz w:val="28"/>
          <w:sz w:val="28"/>
          <w:szCs w:val="28"/>
          <w:rtl w:val="true"/>
          <w:lang w:bidi="fa-IR"/>
        </w:rPr>
        <w:t>تمامى افراد بشر همچون اعضاى يك خانواده‌اند كه در نقاط مختلف كره زمين زندگى مى‌كنند، از اين رو شايسته است از هر نژاد و مليّت و داراى هر رنگ و زبانى كه هستند با يكديگر انس و الفت داشته باشند و از دشمنى و جبهه‌گيرى در برابر هم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تضمين كننده سعادت فرد و اجتماع است و با ارائه قوانين و دستورهايى زمينه‌چينى وحدت و همبستگى را فراهم نموده است و لذا از يك سو مردم را به شركت و حضور در اجتماعات گوناگون همچون نمازهاى جماعت و جمعه و عيد فطر و قربان فرا مى‌خواند و از سوى ديگر با تشكيل اجتماعى سالانه، اعضاى خانوداه اسلامى را گردهم مى‌آورد تا با يكديگر آشنا شوند و براى پيشرفت و مصالح مشترك خود تصميم بگيرند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حج سفرى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مسلمان در صورتى كه توانايى مالى و بدنى داشته باشند و مانعى هم براى مسافرت در بين نباشد، همگى در وقت معين گرد هم آيند و براى تحكيم روابط اجتماعى جهانى در يك اجتماع عمومى شركت كنند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خانه كعبه، مهمانخانه خداست وابراهيم عليه السلام منادى دعوت كرم اوست كه با نداى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وَأذِّن في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را به ميهمانى خداوند فرا مى‌خواند تا بر سر سفره عنايت خدا حاضر شوند و از الطاف بى‌نهايت او بهره گيرند؛ عنايتى كه هر گرسنه را از مائده رحمت بهره دهد و هر تشنه را از عين الحيات معرفت، قدح شادمانى بر كف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آستان ارادت، كه سر نهاد شبى؟كه لطف دوست به رويش هزار در نگشاد؟</w:t>
      </w:r>
    </w:p>
    <w:p>
      <w:pPr>
        <w:pStyle w:val="BookText"/>
        <w:rPr/>
      </w:pPr>
      <w:r>
        <w:rPr>
          <w:rFonts w:ascii="IRNazanin" w:hAnsi="IRNazanin" w:eastAsia="IRNazanin"/>
          <w:color w:val="111111"/>
          <w:sz w:val="28"/>
          <w:sz w:val="28"/>
          <w:szCs w:val="28"/>
          <w:rtl w:val="true"/>
          <w:lang w:bidi="fa-IR"/>
        </w:rPr>
        <w:t>حاجيان پروانگانند گرد شمع حرم، كه در طواف آمده‌اند تا شايد در پرتو انوار فيض او، از رحمت حق بهره گرفته، از قفس تن برهند و پر و بال حيات فانى را در شعاع شعله محبت او بسوزانند تا به رستگارى و سعادت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زائران خانه خدا، بندگان برگزيده‌اى هستند كه خداوند توفيق و عنايتش را شامل حال آنان كرده و در حرم خود ميهمان نموده است و هر كس را ياراى آن نيست كه از اين نعمت عُظما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عارفى در مصر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خدا در بيرون از شهر بر سر راه كاروان حجاج مى‌نشست ووقتى حاجيان از آن مسير گذر مى‌كردند، خاك پاى آنان را بر مى‌داشت و بر چشمانش مى‌ماليد و به آن تبرّك مى‌جست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صحيفه‌اى كه پيش روى شما بزرگواران قرار دارد، جرعه‌اى از درياى بيكران عشق است كه لختى كام مشتاقتان را شيرين كرده و به دنياى زيباى عشق ربانى خواهد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همراهى با رهپويان حج، انسان را با حالات و لذايذ معنوى آشنا ساخته و مشتاق آن وادى پاك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توفيق زيارت خانه خود را نصيب تمام مؤمنان بگرداند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ملتمس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 كارگر</w:t>
      </w:r>
      <w:bookmarkStart w:id="10" w:name="pg1665_12441"/>
    </w:p>
    <w:p>
      <w:pPr>
        <w:pStyle w:val="Heading2"/>
        <w:numPr>
          <w:ilvl w:val="1"/>
          <w:numId w:val="1"/>
        </w:numPr>
        <w:rPr/>
      </w:pPr>
      <w:bookmarkStart w:id="11" w:name="__RefHeading___Toc1332771_3650668749"/>
      <w:bookmarkStart w:id="12" w:name="_Toc4"/>
      <w:bookmarkEnd w:id="10"/>
      <w:bookmarkEnd w:id="11"/>
      <w:r>
        <w:rPr>
          <w:rtl w:val="true"/>
        </w:rPr>
        <w:t>بخش اوّل حج خاندان وحى</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332773_3650668749"/>
      <w:bookmarkStart w:id="14" w:name="_Toc5"/>
      <w:bookmarkEnd w:id="13"/>
      <w:r>
        <w:rPr>
          <w:rtl w:val="true"/>
        </w:rPr>
        <w:t>اشاره</w:t>
      </w:r>
      <w:bookmarkStart w:id="15" w:name="pg1665_12443"/>
      <w:bookmarkEnd w:id="14"/>
    </w:p>
    <w:p>
      <w:pPr>
        <w:pStyle w:val="Heading3"/>
        <w:numPr>
          <w:ilvl w:val="2"/>
          <w:numId w:val="1"/>
        </w:numPr>
        <w:rPr/>
      </w:pPr>
      <w:bookmarkStart w:id="16" w:name="__RefHeading___Toc1332775_3650668749"/>
      <w:bookmarkStart w:id="17" w:name="_Toc6"/>
      <w:bookmarkEnd w:id="15"/>
      <w:bookmarkEnd w:id="16"/>
      <w:r>
        <w:rPr>
          <w:rtl w:val="true"/>
        </w:rPr>
        <w:t>لبيك دوست</w:t>
      </w:r>
      <w:bookmarkEnd w:id="17"/>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وقت سحر به مسجد الحرام رفتم تا طواف كنم، جوانى را ديدم روى بر خاك نهاده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المعالي عليك معتمدي‌طوبى لعبد تكون مولاه</w:t>
      </w:r>
    </w:p>
    <w:p>
      <w:pPr>
        <w:pStyle w:val="BookText"/>
        <w:rPr/>
      </w:pPr>
      <w:r>
        <w:rPr>
          <w:rFonts w:ascii="Amiri" w:hAnsi="Amiri" w:eastAsia="Amiri" w:cs="Amiri"/>
          <w:color w:val="111111"/>
          <w:sz w:val="28"/>
          <w:sz w:val="28"/>
          <w:szCs w:val="28"/>
          <w:rtl w:val="true"/>
          <w:lang w:bidi="ar-SA"/>
        </w:rPr>
        <w:t>طوبى لمن كان خائفاً وجلًايشكوا إلى ذي‌الجلال بلواه</w:t>
      </w:r>
    </w:p>
    <w:p>
      <w:pPr>
        <w:pStyle w:val="BookText"/>
        <w:rPr/>
      </w:pPr>
      <w:r>
        <w:rPr>
          <w:rFonts w:ascii="Amiri" w:hAnsi="Amiri" w:eastAsia="Amiri" w:cs="Amiri"/>
          <w:color w:val="111111"/>
          <w:sz w:val="28"/>
          <w:sz w:val="28"/>
          <w:szCs w:val="28"/>
          <w:rtl w:val="true"/>
          <w:lang w:bidi="ar-SA"/>
        </w:rPr>
        <w:t>فما به علةٌ ولا سقم‌أكثر من حبّه لمولاه</w:t>
      </w:r>
    </w:p>
    <w:p>
      <w:pPr>
        <w:pStyle w:val="BookText"/>
        <w:rPr/>
      </w:pPr>
      <w:r>
        <w:rPr>
          <w:rFonts w:ascii="IRNazanin" w:hAnsi="IRNazanin" w:eastAsia="IRNazanin"/>
          <w:color w:val="111111"/>
          <w:sz w:val="28"/>
          <w:sz w:val="28"/>
          <w:szCs w:val="28"/>
          <w:rtl w:val="true"/>
          <w:lang w:bidi="fa-IR"/>
        </w:rPr>
        <w:t>ناگهان هاتفى آواز داد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لبيك أنت في كنفي‌فكل ما قلت قد سمعناه</w:t>
      </w:r>
    </w:p>
    <w:p>
      <w:pPr>
        <w:pStyle w:val="BookText"/>
        <w:rPr/>
      </w:pPr>
      <w:r>
        <w:rPr>
          <w:rFonts w:ascii="Amiri" w:hAnsi="Amiri" w:eastAsia="Amiri" w:cs="Amiri"/>
          <w:color w:val="111111"/>
          <w:sz w:val="28"/>
          <w:sz w:val="28"/>
          <w:szCs w:val="28"/>
          <w:rtl w:val="true"/>
          <w:lang w:bidi="ar-SA"/>
        </w:rPr>
        <w:t>صوتك تشتاقه ملائكتي‌عذرك الليل قد قبلناه</w:t>
      </w:r>
    </w:p>
    <w:p>
      <w:pPr>
        <w:pStyle w:val="BookText"/>
        <w:rPr/>
      </w:pPr>
      <w:r>
        <w:rPr>
          <w:rFonts w:ascii="IRNazanin" w:hAnsi="IRNazanin" w:eastAsia="IRNazanin"/>
          <w:color w:val="111111"/>
          <w:sz w:val="28"/>
          <w:sz w:val="28"/>
          <w:szCs w:val="28"/>
          <w:rtl w:val="true"/>
          <w:lang w:bidi="fa-IR"/>
        </w:rPr>
        <w:t>از خوشى اين كلمات بى‌هوش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هوش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كردم، ديدم آن جوان جگر گوشه مصطفى صلى الله عليه و آله نورديده على مرتضى عليه السلام، حسين عليه السلام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دانستم كه اين چنين كرامت جز چنين بزرگوارى را نبود،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جدت، اين خوف و تضرّع چيست؟</w:t>
      </w:r>
      <w:bookmarkStart w:id="18" w:name="pg1665_12444"/>
    </w:p>
    <w:p>
      <w:pPr>
        <w:pStyle w:val="BookText"/>
        <w:rPr/>
      </w:pPr>
      <w:bookmarkEnd w:id="18"/>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 آيه را خوانده‌ام فإذا نفخ في الصور فلا أنساب بينهم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قيامت از نسب نخواهند پرسيد، صبر و قرار از من رفته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19" w:name="__RefHeading___Toc1332777_3650668749"/>
      <w:bookmarkStart w:id="20" w:name="_Toc7"/>
      <w:bookmarkEnd w:id="19"/>
      <w:r>
        <w:rPr>
          <w:rtl w:val="true"/>
        </w:rPr>
        <w:t>گريه امام حسين</w:t>
      </w:r>
      <w:bookmarkEnd w:id="20"/>
    </w:p>
    <w:p>
      <w:pPr>
        <w:pStyle w:val="BookText"/>
        <w:rPr/>
      </w:pP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حسين عليه السلام بعد از طواف بيت‌الحرام، به سوى مقام حضرت ابراهيم عليه السلام مى‌رفت و نماز مى‌خواند و سپس صورت خود را بر مقام مى‌گذاشت و گريه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عبيدك ببابك، خويدمك ببابك، سائلك ببابك، مسكينك ببابك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اين دعا را زياد تكرار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گذار حضرت به جمعى از مساكين افتاد كه مشغول خوردن 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آنان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امام دعوت كردند كه با آنها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جمع آنان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صدقه نبود، با شما مى‌خوردم،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برويم به منزلم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رفتند، حضرت به آنان غذا و لباس داد و دستور داد كه به آنها قدرى پول بدهند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1" w:name="__RefHeading___Toc1332779_3650668749"/>
      <w:bookmarkStart w:id="22" w:name="_Toc8"/>
      <w:bookmarkEnd w:id="21"/>
      <w:r>
        <w:rPr>
          <w:rtl w:val="true"/>
        </w:rPr>
        <w:t>پياده روى امام حسن عليه السلام به سوى مكه</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سال امام حسن مجتبى عليه السلام با پاى پياده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پاهاى مباركش ورم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راه را سوار شويد تا اين ورم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سوار نمى‌شوم، ولى وقتى به اولين منزل رسيديم، شخص سياه پوستى را كه روغنى به</w:t>
      </w:r>
      <w:bookmarkStart w:id="23" w:name="pg1665_12445"/>
    </w:p>
    <w:p>
      <w:pPr>
        <w:pStyle w:val="BookText"/>
        <w:rPr/>
      </w:pPr>
      <w:bookmarkEnd w:id="23"/>
      <w:r>
        <w:rPr>
          <w:rFonts w:ascii="IRNazanin" w:hAnsi="IRNazanin" w:eastAsia="IRNazanin"/>
          <w:color w:val="111111"/>
          <w:sz w:val="28"/>
          <w:sz w:val="28"/>
          <w:szCs w:val="28"/>
          <w:rtl w:val="true"/>
          <w:lang w:bidi="fa-IR"/>
        </w:rPr>
        <w:t>همراه دارد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روغن را از او خريدارى كن تا ورم پايم را با آن معالجه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پيش روى خود محلى را كه چنين روغنى در آن جا به فروش برسد سراغ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كه راه را رفتند شخص سياهى پيدا شد، امام به آن همراه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مى‌گفتم، آن جاست، برو و روغن را بخر و پول آن را پرداخت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روغن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سياه پوست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روغن را براى چه كسى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حسن بن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پوست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نزد او ببر، وقتى نزد امام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من نمى‌دانستم كه شما به اين روغن احتياج داريد، پولى هم بابت آن از شما نمى‌گيرم و خود من هم غلام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شما تقاضا دارم، دعا كنيد خدا فرزند سالمى كه دوست دار شما اهل بيت باشد به من مرحمت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باز گرد كه خدا فرزند سالمى كه شيعه و پيرو ما خواهد بود، به تو عنايت مى‌فرمايد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4" w:name="__RefHeading___Toc1332781_3650668749"/>
      <w:bookmarkStart w:id="25" w:name="_Toc9"/>
      <w:bookmarkEnd w:id="24"/>
      <w:r>
        <w:rPr>
          <w:rtl w:val="true"/>
        </w:rPr>
        <w:t>ياد پروردگار</w:t>
      </w:r>
      <w:bookmarkEnd w:id="25"/>
    </w:p>
    <w:p>
      <w:pPr>
        <w:pStyle w:val="BookText"/>
        <w:rPr/>
      </w:pPr>
      <w:r>
        <w:rPr>
          <w:rFonts w:ascii="Amiri" w:hAnsi="Amiri" w:eastAsia="Amiri" w:cs="Amiri"/>
          <w:color w:val="111111"/>
          <w:sz w:val="28"/>
          <w:sz w:val="28"/>
          <w:szCs w:val="28"/>
          <w:rtl w:val="true"/>
          <w:lang w:bidi="ar-SA"/>
        </w:rPr>
        <w:t>ابن شهر آشوب به اسناد خود از طاووس فقيه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الحسين عليه السلام را ديديم از شامگاه تا سحر طواف و عبادت 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اطراف خود را خالى ديد به آسمان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ستاره‌هاى آسمانت فرو رفتند و ديده‌هاى آفريدگانت 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تو به روى خواهندگان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آمدم تا مرا بيامرزى و بر من رحمت كنى، و در عرصات قيامت روى جدم محمد صلى الله عليه و آله را به من بنمايانى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معصيت خود قصد نافرمانى</w:t>
      </w:r>
    </w:p>
    <w:p>
      <w:pPr>
        <w:pStyle w:val="BookText"/>
        <w:rPr/>
      </w:pPr>
      <w:r>
        <w:rPr>
          <w:rFonts w:ascii="IRNazanin" w:hAnsi="IRNazanin" w:eastAsia="IRNazanin"/>
          <w:color w:val="111111"/>
          <w:sz w:val="28"/>
          <w:sz w:val="28"/>
          <w:szCs w:val="28"/>
          <w:rtl w:val="true"/>
          <w:lang w:bidi="fa-IR"/>
        </w:rPr>
        <w:t>تو را نداشتم و در باره تو در ترديد و به كيفر تو جاهل نبودم و عقوبت تو را نمى‌خواستم؛ اما نفس من مرا گمراه كرد و پرده‌اى كه بر گناه من كشيدى مرا بر آن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كسى مرا از عذاب تو مى‌رهاند؟ و اگر رشته پيوند خود را با من ببرى به رشته چه كسى دست زنم؟ چه فرداى زشتى در پيش دارم كه بايد پيش روى تو بايستم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به سبك باران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بگذريد و به سنگين باران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آييد، آيا با سبك باران خواهم گذشت، يا با سنگين باران فرود خواهم آمد؟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عمرم درازتر مى‌شود، گناهانم بيشتر مى‌گردد و توبه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آن نرسيده است كه از روزگارم شرم كنم؟ سپس گريست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اتُحْرِقُني بِالنَّار يا غايةَ المُنى‌فَأينَ رَجائي ثُمَّ أينَ مَحَبَّتي</w:t>
      </w:r>
    </w:p>
    <w:p>
      <w:pPr>
        <w:pStyle w:val="BookText"/>
        <w:rPr/>
      </w:pPr>
      <w:r>
        <w:rPr>
          <w:rFonts w:ascii="Amiri" w:hAnsi="Amiri" w:eastAsia="Amiri" w:cs="Amiri"/>
          <w:color w:val="111111"/>
          <w:sz w:val="28"/>
          <w:sz w:val="28"/>
          <w:szCs w:val="28"/>
          <w:rtl w:val="true"/>
          <w:lang w:bidi="ar-SA"/>
        </w:rPr>
        <w:t>أتَيتُ بأعمالٍ قِباح رَديئةٍوما في الوَرَى خلقٌ جنى كجَنايتي</w:t>
      </w:r>
    </w:p>
    <w:p>
      <w:pPr>
        <w:pStyle w:val="BookText"/>
        <w:rPr/>
      </w:pPr>
      <w:r>
        <w:rPr>
          <w:rFonts w:ascii="IRNazanin" w:hAnsi="IRNazanin" w:eastAsia="IRNazanin"/>
          <w:color w:val="111111"/>
          <w:sz w:val="28"/>
          <w:sz w:val="28"/>
          <w:szCs w:val="28"/>
          <w:rtl w:val="true"/>
          <w:lang w:bidi="fa-IR"/>
        </w:rPr>
        <w:t>اى نهايت آرزوى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آتش مى‌سوزانى؟ پس اميد من چه؟ و محبت من كجاست؟ چه كارهاى زشت و ناپسندى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آفريدگان جنايتى چون من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نافرمانى مى‌كنند، چنان‌كه گويى تو را نمى‌بينند و تو بردبارى مى‌كنى چنان كه گويى تو را نافرمانى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بندگانت چنان نكويى مى‌كنى كه گويى به آنان نيازمندى و تو 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بى‌نيازى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سرش را بر زانوى خود نهادم و چندان گريستم كه اشكم بر گونه‌هايش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مرا از ياد پروردگار باز ميدارد؟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طاووس هستم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جزع و فزع</w:t>
      </w:r>
      <w:bookmarkStart w:id="26" w:name="pg1665_12447"/>
    </w:p>
    <w:p>
      <w:pPr>
        <w:pStyle w:val="BookText"/>
        <w:rPr/>
      </w:pPr>
      <w:bookmarkEnd w:id="26"/>
      <w:r>
        <w:rPr>
          <w:rFonts w:ascii="IRNazanin" w:hAnsi="IRNazanin" w:eastAsia="IRNazanin"/>
          <w:color w:val="111111"/>
          <w:sz w:val="28"/>
          <w:sz w:val="28"/>
          <w:szCs w:val="28"/>
          <w:rtl w:val="true"/>
          <w:lang w:bidi="fa-IR"/>
        </w:rPr>
        <w:t>چيست؟ بر ماست كه چنين زارى كنيم ليكن به جاى عبادت، جنايت و نافرمانى پيشه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حسين بن على است، مادرت، فاطمه زهراست، جدّت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نگريست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از پدر و مادرم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را براى فرمانبرداران و نيكوكاران آفريده اگر چه بنده حبشى باشد و آتش را براى كسى كه او را نافرمانى كند آفريده هر چند سيد قريشى باشد؛ مگر كلام خدا نشنيده‌اى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فردا جز عمل صالح چيزى تو را سود ندارد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7" w:name="__RefHeading___Toc1332783_3650668749"/>
      <w:bookmarkStart w:id="28" w:name="_Toc10"/>
      <w:bookmarkEnd w:id="27"/>
      <w:r>
        <w:rPr>
          <w:rtl w:val="true"/>
        </w:rPr>
        <w:t>مناجات در حريم عشق</w:t>
      </w:r>
      <w:bookmarkEnd w:id="28"/>
    </w:p>
    <w:p>
      <w:pPr>
        <w:pStyle w:val="BookText"/>
        <w:rPr/>
      </w:pP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گرد خانه كعبه مى‌گشتم كه صدايى حزين و دردناكى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نيكو صورت را ديدم كه بر پرده كعبه چسبيده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 خفته و ستاره‌ها به فراز آمده است، تو پادشاه زنده و قيومى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درهاى خود را بسته و نگهبانان بر درها گمارده‌اند و درهاى تو بروى خواهندگان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بر من به ديده رحمت بنگرى كه تو ارحم الراحمين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يُجيبُ دُعَا المضطرّ في الظُلَم‌يا كاشِفَ الضُرِّ والبَلوى مع السَقَم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نامَ وفدُكَ حولَ البيتِ قاطبةوأنتَ وحْدَكَ يا قيّوم لم تَنَمْ</w:t>
      </w:r>
      <w:bookmarkStart w:id="29" w:name="pg1665_12448"/>
    </w:p>
    <w:p>
      <w:pPr>
        <w:pStyle w:val="BookText"/>
        <w:rPr/>
      </w:pPr>
      <w:bookmarkEnd w:id="29"/>
      <w:r>
        <w:rPr>
          <w:rFonts w:ascii="Amiri" w:hAnsi="Amiri" w:eastAsia="Amiri" w:cs="Amiri"/>
          <w:color w:val="111111"/>
          <w:sz w:val="28"/>
          <w:sz w:val="28"/>
          <w:szCs w:val="28"/>
          <w:rtl w:val="true"/>
          <w:lang w:bidi="ar-SA"/>
        </w:rPr>
        <w:t>أدعوكَ رَبِّ دُعاءً قَد أمَرْتَ به‌فَارْحَمْ بُكائي بحقِّ البَيتِ وَالْحَرَم</w:t>
      </w:r>
    </w:p>
    <w:p>
      <w:pPr>
        <w:pStyle w:val="BookText"/>
        <w:rPr/>
      </w:pPr>
      <w:r>
        <w:rPr>
          <w:rFonts w:ascii="Amiri" w:hAnsi="Amiri" w:eastAsia="Amiri" w:cs="Amiri"/>
          <w:color w:val="111111"/>
          <w:sz w:val="28"/>
          <w:sz w:val="28"/>
          <w:szCs w:val="28"/>
          <w:rtl w:val="true"/>
          <w:lang w:bidi="ar-SA"/>
        </w:rPr>
        <w:t>ان كان عفوُكَ لا يرجُوهُ ذو سَرَف‌فَمن يجودُ عَلَى العاصين بالنَعم</w:t>
      </w:r>
    </w:p>
    <w:p>
      <w:pPr>
        <w:pStyle w:val="BookText"/>
        <w:rPr/>
      </w:pPr>
      <w:r>
        <w:rPr>
          <w:rFonts w:ascii="IRNazanin" w:hAnsi="IRNazanin" w:eastAsia="IRNazanin"/>
          <w:color w:val="111111"/>
          <w:sz w:val="28"/>
          <w:sz w:val="28"/>
          <w:szCs w:val="28"/>
          <w:rtl w:val="true"/>
          <w:lang w:bidi="fa-IR"/>
        </w:rPr>
        <w:t>اى كه مى‌پذيرى درماندگان را كه در تاريكى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زداينده سختى و بيمارى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تو همگى گرد خانه تو خوابيده‌اند و تو نمى‌خوابى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يكتاى بى‌مانند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مى‌خوانم چنان كه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خانه و حرم برگريه من رحمت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غرقه در گناه، از بخشش تو برخيزد چه كسى بر گناهكاران باران رحمت ريزد؟ سپس سرش را به طرف آسمان بلند كرد و ندا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اطاعت كردم بنابر دستورت و براى تو است كه حجت خود را ظاهر سازى مگر اين كه بر ما رحم كنى و عفو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وسرورا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نيكى‌ها تو را خشنود مى‌سازد و گناهان ضررى به تو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ببخش و از من در گذر از آن چيزهايى كه به تو ضرر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شخصى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زين العابدين على ابن الحسين عليه السلام است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0" w:name="__RefHeading___Toc1332785_3650668749"/>
      <w:bookmarkStart w:id="31" w:name="_Toc11"/>
      <w:bookmarkEnd w:id="30"/>
      <w:r>
        <w:rPr>
          <w:rtl w:val="true"/>
        </w:rPr>
        <w:t>دعا در داخل حجر</w:t>
      </w:r>
      <w:bookmarkEnd w:id="31"/>
    </w:p>
    <w:p>
      <w:pPr>
        <w:pStyle w:val="BookText"/>
        <w:rPr/>
      </w:pPr>
      <w:r>
        <w:rPr>
          <w:rFonts w:ascii="IRNazanin" w:hAnsi="IRNazanin" w:eastAsia="IRNazanin"/>
          <w:color w:val="111111"/>
          <w:sz w:val="28"/>
          <w:sz w:val="28"/>
          <w:szCs w:val="28"/>
          <w:rtl w:val="true"/>
          <w:lang w:bidi="fa-IR"/>
        </w:rPr>
        <w:t>طاووس گفته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شبى داخل حجر اسماعيل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نيز به حجر آمد و به</w:t>
      </w:r>
      <w:bookmarkStart w:id="32" w:name="pg1665_12449"/>
    </w:p>
    <w:p>
      <w:pPr>
        <w:pStyle w:val="BookText"/>
        <w:rPr/>
      </w:pPr>
      <w:bookmarkEnd w:id="32"/>
      <w:r>
        <w:rPr>
          <w:rFonts w:ascii="IRNazanin" w:hAnsi="IRNazanin" w:eastAsia="IRNazanin"/>
          <w:color w:val="111111"/>
          <w:sz w:val="28"/>
          <w:sz w:val="28"/>
          <w:szCs w:val="28"/>
          <w:rtl w:val="true"/>
          <w:lang w:bidi="fa-IR"/>
        </w:rPr>
        <w:t>نماز ايستاد، چون به سجده رفت،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صالح از بهترين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بشنوم چه مى‌گويد و شنيدم كه در سجده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عبيدك بفنائك، مسكينك بفنائك، فقيرك بفنائك، سائلك بفنائك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تو در آستانه تو است، مستمند تو در آستانه تو است، گداى تو در آستانه تو است، خواهنده از تو در آستانه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در هيچ اندوهى نخواندم مگر آنكه بر طرف شد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3" w:name="__RefHeading___Toc1332787_3650668749"/>
      <w:bookmarkStart w:id="34" w:name="_Toc12"/>
      <w:bookmarkEnd w:id="33"/>
      <w:r>
        <w:rPr>
          <w:rtl w:val="true"/>
        </w:rPr>
        <w:t>حج با معرفت</w:t>
      </w:r>
      <w:bookmarkEnd w:id="34"/>
    </w:p>
    <w:p>
      <w:pPr>
        <w:pStyle w:val="BookText"/>
        <w:rPr/>
      </w:pPr>
      <w:r>
        <w:rPr>
          <w:rFonts w:ascii="IRNazanin" w:hAnsi="IRNazanin" w:eastAsia="IRNazanin"/>
          <w:color w:val="111111"/>
          <w:sz w:val="28"/>
          <w:sz w:val="28"/>
          <w:szCs w:val="28"/>
          <w:rtl w:val="true"/>
          <w:lang w:bidi="fa-IR"/>
        </w:rPr>
        <w:t>سفيان بن عيينه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الحسين عليه السلام حج گزارد و چون خواست احرام ببندد، راحله‌اش ايستاد و رنگش زرد شد و لرزه‌اى بر او عارض شد و شروع كرد به لرزيدن و نتوانست لبيك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تلبيه نمى‌گوييد؟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در جوابم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اين حالت او را عارض مى‌شد تا از حج فارغ گرديد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5" w:name="__RefHeading___Toc1332789_3650668749"/>
      <w:bookmarkStart w:id="36" w:name="_Toc13"/>
      <w:bookmarkEnd w:id="35"/>
      <w:r>
        <w:rPr>
          <w:rtl w:val="true"/>
        </w:rPr>
        <w:t>راهب عرب</w:t>
      </w:r>
      <w:bookmarkEnd w:id="36"/>
    </w:p>
    <w:p>
      <w:pPr>
        <w:pStyle w:val="BookText"/>
        <w:rPr/>
      </w:pPr>
      <w:r>
        <w:rPr>
          <w:rFonts w:ascii="IRNazanin" w:hAnsi="IRNazanin" w:eastAsia="IRNazanin"/>
          <w:color w:val="111111"/>
          <w:sz w:val="28"/>
          <w:sz w:val="28"/>
          <w:szCs w:val="28"/>
          <w:rtl w:val="true"/>
          <w:lang w:bidi="fa-IR"/>
        </w:rPr>
        <w:t>طاووس يمانى گويد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سالى به حج رفتم، خواستم ميان صفا و مروه حج كنم؛ چون به كوه صفا رسيدم، جوانى را با جامه‌اى كهنه ديدم كه آثار صالحان را در روى او</w:t>
      </w:r>
      <w:bookmarkStart w:id="37" w:name="pg1665_12450"/>
    </w:p>
    <w:p>
      <w:pPr>
        <w:pStyle w:val="BookText"/>
        <w:rPr/>
      </w:pPr>
      <w:bookmarkEnd w:id="37"/>
      <w:r>
        <w:rPr>
          <w:rFonts w:ascii="IRNazanin" w:hAnsi="IRNazanin" w:eastAsia="IRNazanin"/>
          <w:color w:val="111111"/>
          <w:sz w:val="28"/>
          <w:sz w:val="28"/>
          <w:szCs w:val="28"/>
          <w:rtl w:val="true"/>
          <w:lang w:bidi="fa-IR"/>
        </w:rPr>
        <w:t>مشاهده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چشمش بر كعبه افتاد، رو به آسمان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عريان، كما ترى، أنا جائع كما ترى، فيما ترى يا من يَرى ولا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اعضاى من افتاد، نگاه كردم، دو طبق ديدم كه از آسمان فرود آمد كه دو پارچه بر آن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 در پيش وى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هايى بر آن طبق‌ها ديدم كه هرگز مثل آن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من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سيدى و تعجبم زياد شد از آن كه وى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بدين حاجت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جامه حاجتم نيست؛ اما بدان چه كه در طبق است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مشتى از آن به من داد، من آن را بر طرف جامه احرام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وى، يكى از آن پارچه‌ها را رداى خود ساخت و ديگرى را ازار خود كرد و آن كهنه كه داشت به صدقه داد و روى بر مروه نهاد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وارحم وتجاوز عما تعلم وإنك أنت الأعزّ الاكرم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عقب وى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شلوغى انبوه خلق ميان من و او جدايى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صالحان را ديدم و از او پرسيدم كه آن جوان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نمى‌شناسى، او راهب عرب است، او مولانا زين العابدين على بن الحسين عليه السلام است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8" w:name="__RefHeading___Toc1332791_3650668749"/>
      <w:bookmarkStart w:id="39" w:name="_Toc14"/>
      <w:bookmarkEnd w:id="38"/>
      <w:r>
        <w:rPr>
          <w:rtl w:val="true"/>
        </w:rPr>
        <w:t>مردى صالح</w:t>
      </w:r>
      <w:bookmarkEnd w:id="39"/>
    </w:p>
    <w:p>
      <w:pPr>
        <w:pStyle w:val="BookText"/>
        <w:rPr/>
      </w:pPr>
      <w:r>
        <w:rPr>
          <w:rFonts w:ascii="IRNazanin" w:hAnsi="IRNazanin" w:eastAsia="IRNazanin"/>
          <w:color w:val="111111"/>
          <w:sz w:val="28"/>
          <w:sz w:val="28"/>
          <w:szCs w:val="28"/>
          <w:rtl w:val="true"/>
          <w:lang w:bidi="fa-IR"/>
        </w:rPr>
        <w:t>قافله‌اى از مسلمانان آهنگ مكه داشت؛ همين كه به مدينه رسيد چند روزى توقف و استراحت كرد و بعد از مدينه به مقصد مكه به راه افتاد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بين راه مكه و مدينه، در يكى از منازل، اهل قافله با مردى مصادف شدند كه با آنان آشنا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 در ضمن صحبت با آنها، متوجه شخصى</w:t>
      </w:r>
    </w:p>
    <w:p>
      <w:pPr>
        <w:pStyle w:val="BookText"/>
        <w:rPr/>
      </w:pPr>
      <w:r>
        <w:rPr>
          <w:rFonts w:ascii="IRNazanin" w:hAnsi="IRNazanin" w:eastAsia="IRNazanin"/>
          <w:color w:val="111111"/>
          <w:sz w:val="28"/>
          <w:sz w:val="28"/>
          <w:szCs w:val="28"/>
          <w:rtl w:val="true"/>
          <w:lang w:bidi="fa-IR"/>
        </w:rPr>
        <w:t>در ميان آنان شد كه سيماى صالحان داشت و با چابكى و نشاط مشغول خدمت و رسيدگى به كارها و حوايج اهل قافله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اول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تعجب از اهل قافله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را كه مشغول خدمت و انجام كارهاى شماست مى‌شناسيد؟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را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مدينه به قافله ما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صالح، متقى و پرهيزگار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تقاضا نكرده‌ايم كه براى ما كارى انجام دهد، ولى او خودش مايل است كه در كارهاى ديگران شركت كند و به آنان كمك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معلوم‌است‌كه نمى‌شناسيد؛ اگرمى‌شناختيد اين‌طور گستاخ نبوديد و هرگز حاضر نمى‌شديد مانند يك خادم به كارهاى شما رسيدگى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شخص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بن الحسين زين العابدين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آشفته به پا خاستند و خواستند براى معذرت دست و پاى امام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عنوان گله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كارى بود كه شما با ما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خداى ناخواسته ما جسارتى نسبت به شما بكنيم و مرتكب گناهى بزرگ بشويم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عمداً شما را كه مرا نمى‌شناختيد براى هم سفرى انتخاب كردم؛ زيرا گاهى با كسانى كه مرا مى‌شناسند مسافرت مى‌كنم، آنان به خاطر رسول خدا زياد به من عطوفت و مهربانى مى‌كنند و نمى‌گذارند كه من عهده دار كار و خدمتى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مايلم همسفرانى انتخاب كنم كه مرا نمى‌شناسند و از معرفى خودم هم خود دارى مى‌كنم تا بتوانم به سعادت خدمت به رفقا نايل شوم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40" w:name="pg1665_12452"/>
    </w:p>
    <w:p>
      <w:pPr>
        <w:pStyle w:val="Heading3"/>
        <w:numPr>
          <w:ilvl w:val="2"/>
          <w:numId w:val="1"/>
        </w:numPr>
        <w:rPr/>
      </w:pPr>
      <w:bookmarkStart w:id="41" w:name="__RefHeading___Toc1332793_3650668749"/>
      <w:bookmarkStart w:id="42" w:name="_Toc15"/>
      <w:bookmarkEnd w:id="40"/>
      <w:bookmarkEnd w:id="41"/>
      <w:r>
        <w:rPr>
          <w:rtl w:val="true"/>
        </w:rPr>
        <w:t>دعاى به اجابت رسيده</w:t>
      </w:r>
      <w:bookmarkEnd w:id="42"/>
    </w:p>
    <w:p>
      <w:pPr>
        <w:pStyle w:val="BookText"/>
        <w:rPr/>
      </w:pPr>
      <w:r>
        <w:rPr>
          <w:rFonts w:ascii="IRNazanin" w:hAnsi="IRNazanin" w:eastAsia="IRNazanin"/>
          <w:color w:val="111111"/>
          <w:sz w:val="28"/>
          <w:sz w:val="28"/>
          <w:szCs w:val="28"/>
          <w:rtl w:val="true"/>
          <w:lang w:bidi="fa-IR"/>
        </w:rPr>
        <w:t>ثابت يمانى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سالى با جماعتى ازبصره مثل ايوب سجستانى، صالح مرى، عتبة الغلام، حبيب فارسى و مالك بن دينار به عزم حج حركت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مكّه معظمه رسيديم، آب در آنجا سخت كمياب بود و كمى باران و آب، جگر جمله ياران را تشنه و تفتيده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حالت به ما شكايت كردند و جزع و فزع نمودند تا مگر ما دعاى باران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به كعبه رفتيم و طواف كرديم و با خشوع و خضوع، نزول رحمت را از درگاه حضرت احديت در خواست كرديم، ولى آثار اجابت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جوانى را ديديم كه به سوى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بن دينار و يا ثابت اليمانى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فيكم أحد يحبه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ميان شما يك نفر نبود كه خدايش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دعا كردن است و از خدا اجابت فرمودن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شويد از كعبه، چه اگر در ميان شما يك تن بود كه او را خداوند دوست مى‌داشت، دعايش را به اجابت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خود به كعبه درآمد و به حالت سجده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حال سجده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سيدى بحبك الى الاسقيتهم الغيث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مى‌دهم تو را به دوستى‌ات با من كه اين گروه را از آب باران سيراب فرمايى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سخن آن جوان تمام نشده بود كه ابرى ظاهر شد و بارانى آمد چنان كه از دهانه مشك‌ها ريزان گشت</w:t>
      </w:r>
      <w:r>
        <w:rPr>
          <w:rFonts w:eastAsia="IRNazanin" w:cs="IRNazanin"/>
          <w:color w:val="111111"/>
          <w:sz w:val="28"/>
          <w:szCs w:val="28"/>
          <w:rtl w:val="true"/>
          <w:lang w:bidi="fa-IR"/>
        </w:rPr>
        <w:t>.</w:t>
      </w:r>
      <w:bookmarkStart w:id="43" w:name="pg1665_12453"/>
    </w:p>
    <w:p>
      <w:pPr>
        <w:pStyle w:val="BookText"/>
        <w:rPr/>
      </w:pPr>
      <w:bookmarkEnd w:id="4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دانستى كه خداى تو را دوست مى‌دارد؟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مرا به زيارت خود طلبيده، دانستم كه مرا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حبّش مرا مسألت كردم و او در خواست مرا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كلام شايد خواسته باشد، اشاره فرمايد كه نه آن است كه هر كس به آن آستان مبارك در آمد، در زمره زائرين و محبوب خداى تعالى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كلمات روى از آن بر تافت، 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على بن الحسين عليهما السلام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4" w:name="__RefHeading___Toc1332795_3650668749"/>
      <w:bookmarkStart w:id="45" w:name="_Toc16"/>
      <w:bookmarkEnd w:id="44"/>
      <w:r>
        <w:rPr>
          <w:rtl w:val="true"/>
        </w:rPr>
        <w:t>تقوا، زاد و توشه راه</w:t>
      </w:r>
      <w:bookmarkEnd w:id="45"/>
    </w:p>
    <w:p>
      <w:pPr>
        <w:pStyle w:val="BookText"/>
        <w:rPr/>
      </w:pPr>
      <w:r>
        <w:rPr>
          <w:rFonts w:ascii="IRNazanin" w:hAnsi="IRNazanin" w:eastAsia="IRNazanin"/>
          <w:color w:val="111111"/>
          <w:sz w:val="28"/>
          <w:sz w:val="28"/>
          <w:szCs w:val="28"/>
          <w:rtl w:val="true"/>
          <w:lang w:bidi="fa-IR"/>
        </w:rPr>
        <w:t>عبداللَّه بن مبارك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براى حج به مكه رفتم، ناگهان كودكى هفت يا هشت ساله را ديدم كه در كنار كاروان‌ها بدون توشه و مركب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سلام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 اين بيابان و راه طولانى را مى‌پيمايى؟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پاداش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توشه‌ام تقواست و مركبم دو پايم هست و قصد من مولايم خدا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گفتار را از اين كودك شنيدم، به نظرم بسيار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كدام طايفه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شاخه هاشمى؟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فاطمى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شعر برايم مى‌گويى كه بهره‌مند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اشعارى خواند كه مضمونش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كنار حوض كوثر بهشت، نگهبان آن هستيم و آب آن را به واردان مى‌آشامانيم و كسى كه راه رستگارى را طالب است، اين راه جز به وسيله ما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توشه او دوستى ماست، هرگز زيان نكرده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مبارك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را نديدم تا اين كه به مكه رسيدم و</w:t>
      </w:r>
      <w:bookmarkStart w:id="46" w:name="pg1665_12454"/>
    </w:p>
    <w:p>
      <w:pPr>
        <w:pStyle w:val="BookText"/>
        <w:rPr/>
      </w:pPr>
      <w:bookmarkEnd w:id="46"/>
      <w:r>
        <w:rPr>
          <w:rFonts w:ascii="Amiri" w:hAnsi="Amiri" w:eastAsia="Amiri" w:cs="Amiri"/>
          <w:color w:val="111111"/>
          <w:sz w:val="28"/>
          <w:sz w:val="28"/>
          <w:szCs w:val="28"/>
          <w:rtl w:val="true"/>
          <w:lang w:bidi="ar-SA"/>
        </w:rPr>
        <w:t xml:space="preserve">بعد از انجام مناسك حج به ابطح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محلى نزديك به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رفتم، عده‌اى را ديدم كه دور شخصى حلقه زده‌اند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جلوتر رفتم كه ببينم آن شخص كيست، ديدم همان كودك است كه در راه مكه مدتى همراه او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زين العابدين على بن الحسين عليه السلام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7" w:name="__RefHeading___Toc1332797_3650668749"/>
      <w:bookmarkStart w:id="48" w:name="_Toc17"/>
      <w:bookmarkEnd w:id="47"/>
      <w:r>
        <w:rPr>
          <w:rtl w:val="true"/>
        </w:rPr>
        <w:t>چهارپاى خوشبخت</w:t>
      </w:r>
      <w:bookmarkEnd w:id="48"/>
    </w:p>
    <w:p>
      <w:pPr>
        <w:pStyle w:val="BookText"/>
        <w:rPr/>
      </w:pPr>
      <w:r>
        <w:rPr>
          <w:rFonts w:ascii="IRNazanin" w:hAnsi="IRNazanin" w:eastAsia="IRNazanin"/>
          <w:color w:val="111111"/>
          <w:sz w:val="28"/>
          <w:sz w:val="28"/>
          <w:szCs w:val="28"/>
          <w:rtl w:val="true"/>
          <w:lang w:bidi="fa-IR"/>
        </w:rPr>
        <w:t>يونس بن يعقوب از حضرت صادق عليه السلام 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هنگام وفات به فرزندش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شتر بيست مرتبه به مكه رفته‌ام و يك شلاق به او نزده‌ام، هر وقت مرد او را دفن كن كه گوشتش را درندگان نخورند؛ زيرا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شترى كه هفت مرتبه در موقف عرفات حاضر باشد، خداوند او را از چهارپايان بهشت قرار مى‌دهد و او را مبارك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شتر مرد، حضرت باقر عليه السلام گودالى حفر نمود و او را دفن كرد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9" w:name="__RefHeading___Toc1332799_3650668749"/>
      <w:bookmarkStart w:id="50" w:name="_Toc18"/>
      <w:bookmarkEnd w:id="49"/>
      <w:r>
        <w:rPr>
          <w:rtl w:val="true"/>
        </w:rPr>
        <w:t>نماز شب</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ابى حمزه از پدرش نقل كرد كه على بن الحسين عليه السلام را ديدم كه در كنار خانه كعبه نيمه شب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بسيار ادامه داد، به طورى كه گاهى به پاى راست و گاهى به پاى چپ تكيه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عذاب مى‌كنى با اين كه محبتت در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بكنى مرا همنشين با گروهى كرده‌اى</w:t>
      </w:r>
      <w:bookmarkStart w:id="51" w:name="pg1665_12455"/>
    </w:p>
    <w:p>
      <w:pPr>
        <w:pStyle w:val="BookText"/>
        <w:rPr/>
      </w:pPr>
      <w:bookmarkEnd w:id="51"/>
      <w:r>
        <w:rPr>
          <w:rFonts w:ascii="Amiri" w:hAnsi="Amiri" w:eastAsia="Amiri" w:cs="Amiri"/>
          <w:color w:val="111111"/>
          <w:sz w:val="28"/>
          <w:sz w:val="28"/>
          <w:szCs w:val="28"/>
          <w:rtl w:val="true"/>
          <w:lang w:bidi="ar-SA"/>
        </w:rPr>
        <w:t>كه سال‌هاى سال با آنان به واسطه تو دشمن بودم</w:t>
      </w:r>
      <w:r>
        <w:rPr>
          <w:rFonts w:eastAsia="Amiri" w:cs="Amiri" w:ascii="Amiri" w:hAnsi="Amiri"/>
          <w:color w:val="111111"/>
          <w:sz w:val="28"/>
          <w:szCs w:val="28"/>
          <w:rtl w:val="true"/>
          <w:lang w:bidi="ar-SA"/>
        </w:rPr>
        <w:t>.</w:t>
      </w:r>
      <w:r>
        <w:rPr>
          <w:rStyle w:val="FootnoteAnchor"/>
          <w:rtl w:val="true"/>
        </w:rPr>
        <w:footnoteReference w:id="15"/>
      </w:r>
    </w:p>
    <w:p>
      <w:pPr>
        <w:pStyle w:val="Heading3"/>
        <w:numPr>
          <w:ilvl w:val="2"/>
          <w:numId w:val="1"/>
        </w:numPr>
        <w:rPr/>
      </w:pPr>
      <w:bookmarkStart w:id="52" w:name="__RefHeading___Toc1332801_3650668749"/>
      <w:bookmarkStart w:id="53" w:name="_Toc19"/>
      <w:bookmarkEnd w:id="52"/>
      <w:r>
        <w:rPr>
          <w:rtl w:val="true"/>
        </w:rPr>
        <w:t>گريه شديد</w:t>
      </w:r>
      <w:bookmarkEnd w:id="53"/>
    </w:p>
    <w:p>
      <w:pPr>
        <w:pStyle w:val="BookText"/>
        <w:rPr/>
      </w:pPr>
      <w:r>
        <w:rPr>
          <w:rFonts w:ascii="IRNazanin" w:hAnsi="IRNazanin" w:eastAsia="IRNazanin"/>
          <w:color w:val="111111"/>
          <w:sz w:val="28"/>
          <w:sz w:val="28"/>
          <w:szCs w:val="28"/>
          <w:rtl w:val="true"/>
          <w:lang w:bidi="fa-IR"/>
        </w:rPr>
        <w:t>يكى از غلامان حضرت امام محمد باقر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خدمت آن حضرت به مكه رفتيم، چون آن حضرت داخل مسجد الحرام شد و نگاهش به خانه كعبه افتاد، گريست به حدى كه صداى مباركش در ميان مسجد الحرام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شود، مردم شما را بدين حال مى‌بينند، خوب است كمى صداى مبارك را از گريه كوتاه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گريه نكنم؟ همانا اميد مى‌رود كه حق تعالى به سبب گريستن من، نظر رحمتى بر من فرمايد و به آن سبب فردا در نزد او رستگار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دور خانه طواف فرمود و در نزد مقام ابراهيم عليه السلام به نماز ايستاد و به ركوع و سجود رفت و چون سر از سجده برداشت، موضع سجده آن حضرت از آب ديدگانش تر شده بود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4" w:name="__RefHeading___Toc1332803_3650668749"/>
      <w:bookmarkStart w:id="55" w:name="_Toc20"/>
      <w:bookmarkEnd w:id="54"/>
      <w:r>
        <w:rPr>
          <w:rtl w:val="true"/>
        </w:rPr>
        <w:t>پيشواى عارف</w:t>
      </w:r>
      <w:bookmarkEnd w:id="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انس، فقيه معروف مدينه سالى در سفر حج همراه امام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 به ميقات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پوشيدن لباس احرام و تلبيه گفتن؛ يعنى، ذكر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طبق معمول اين ذكر را به زبان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متوجه امام صادق شد، ديد حال امام منقلب است؛ همين كه مى‌خواهد اين ذكر را بر</w:t>
      </w:r>
      <w:bookmarkStart w:id="56" w:name="pg1665_12456"/>
    </w:p>
    <w:p>
      <w:pPr>
        <w:pStyle w:val="BookText"/>
        <w:rPr/>
      </w:pPr>
      <w:bookmarkEnd w:id="56"/>
      <w:r>
        <w:rPr>
          <w:rFonts w:ascii="IRNazanin" w:hAnsi="IRNazanin" w:eastAsia="IRNazanin"/>
          <w:color w:val="111111"/>
          <w:sz w:val="28"/>
          <w:sz w:val="28"/>
          <w:szCs w:val="28"/>
          <w:rtl w:val="true"/>
          <w:lang w:bidi="fa-IR"/>
        </w:rPr>
        <w:t>زبان آورد، هيجانى به امام دست مى‌دهد و صدا در گلويش مى‌شكند و چنان كنترل اعصاب خويش را از دست مى‌دهد كه مى‌خواهد بى‌اختيار از مركب به زمين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نيست، هر طور هست اين ذكر را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جسارت بورزم و به خود جرئت بدهم كه لبيك بگويم؟ لبيك گفتن به معناى اين است كه خدايا تو مرا به آنچه مى‌خوانى، با كمال سرعت اجابت مى‌كنم و همواره آماده به خدمتم، با چه اطمينانى با خداى خود اين طور گستاخى كنم و خود را بنده آماده به خدمت معرفى كنم؟ اگر جوابم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كار كنم؟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332805_3650668749"/>
      <w:bookmarkStart w:id="58" w:name="_Toc21"/>
      <w:bookmarkEnd w:id="57"/>
      <w:r>
        <w:rPr>
          <w:rtl w:val="true"/>
        </w:rPr>
        <w:t>سجده طولانى امام در كنار كعبه</w:t>
      </w:r>
      <w:bookmarkEnd w:id="58"/>
    </w:p>
    <w:p>
      <w:pPr>
        <w:pStyle w:val="BookText"/>
        <w:rPr/>
      </w:pPr>
      <w:r>
        <w:rPr>
          <w:rFonts w:ascii="IRNazanin" w:hAnsi="IRNazanin" w:eastAsia="IRNazanin"/>
          <w:color w:val="111111"/>
          <w:sz w:val="28"/>
          <w:sz w:val="28"/>
          <w:szCs w:val="28"/>
          <w:rtl w:val="true"/>
          <w:lang w:bidi="fa-IR"/>
        </w:rPr>
        <w:t>عبدالحميد بن ابى العلاء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الحرام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يكى از خدمتكاران امام صادق عليه السلام افتاد، پس راه خود را به سوى او كج كردم تا از حال امام صادق عليه السلام از او سؤال كنم، بناگاه چشمم به امام صادق عليه السلام افتاد كه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دراز انتظار كشيدم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 از سجده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سجده‌اش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برخواستم و چند ركعت نماز خواندم، ديدم باز هم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خدمتكار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به سجده 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كه تو نزد ما آيى</w:t>
      </w:r>
      <w:r>
        <w:rPr>
          <w:rFonts w:eastAsia="IRNazanin" w:cs="IRNazanin"/>
          <w:color w:val="111111"/>
          <w:sz w:val="28"/>
          <w:szCs w:val="28"/>
          <w:rtl w:val="true"/>
          <w:lang w:bidi="fa-IR"/>
        </w:rPr>
        <w:t>.</w:t>
      </w:r>
    </w:p>
    <w:p>
      <w:pPr>
        <w:pStyle w:val="Heading3"/>
        <w:numPr>
          <w:ilvl w:val="2"/>
          <w:numId w:val="1"/>
        </w:numPr>
        <w:rPr/>
      </w:pPr>
      <w:bookmarkStart w:id="59" w:name="__RefHeading___Toc1332807_3650668749"/>
      <w:bookmarkStart w:id="60" w:name="_Toc22"/>
      <w:bookmarkEnd w:id="59"/>
      <w:r>
        <w:rPr>
          <w:rtl w:val="true"/>
        </w:rPr>
        <w:t>منافع بى‌شمار</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را</w:t>
      </w:r>
      <w:bookmarkStart w:id="61" w:name="pg1665_12457"/>
    </w:p>
    <w:p>
      <w:pPr>
        <w:pStyle w:val="BookText"/>
        <w:rPr/>
      </w:pPr>
      <w:bookmarkEnd w:id="61"/>
      <w:r>
        <w:rPr>
          <w:rFonts w:ascii="IRNazanin" w:hAnsi="IRNazanin" w:eastAsia="IRNazanin"/>
          <w:color w:val="111111"/>
          <w:sz w:val="28"/>
          <w:sz w:val="28"/>
          <w:szCs w:val="28"/>
          <w:rtl w:val="true"/>
          <w:lang w:bidi="fa-IR"/>
        </w:rPr>
        <w:t>به زحمت مى‌اندازيد؟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كه حاضر باشم و با حضور بطلبم منافعى را كه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منافع خود را به حضور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در آن مكان‌ها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عرفات، مشعر الحرام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نمى‌شود، مگر اينكه نفعى شامل حال او گردد و شما مراجعت مى‌كنيد در حالى كه مورد مغفرت و آمرزش قرار گرفته‌ايد و اما غير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نفع آنان دنيايى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كسانشان محفوظ مى‌ماند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62" w:name="__RefHeading___Toc1332809_3650668749"/>
      <w:bookmarkStart w:id="63" w:name="_Toc23"/>
      <w:bookmarkEnd w:id="62"/>
      <w:r>
        <w:rPr>
          <w:rtl w:val="true"/>
        </w:rPr>
        <w:t>فروتنى در حرم</w:t>
      </w:r>
      <w:bookmarkEnd w:id="63"/>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 با امام صادق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حرم رسيديم، پياده شد و غسل كرد و كفش‌هاى خود را در دست گرفت و پاى برهنه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آن حضرت عمل كردم،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آنچه را كه من انجام دادم، انجام دهد براى تواضع و فروتنى نسبت به خداوند متعال، خداوند صد هزار سيئه او را محو مى‌كند و صد هزار حسنه براى او مى‌نويسد و صد هزار درجه براى او قرار مى‌دهد و صد هزار حاجت او را بر مى‌آورد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64" w:name="__RefHeading___Toc1332811_3650668749"/>
      <w:bookmarkStart w:id="65" w:name="_Toc24"/>
      <w:bookmarkEnd w:id="64"/>
      <w:r>
        <w:rPr>
          <w:rtl w:val="true"/>
        </w:rPr>
        <w:t>امام موسى بن جعفر عليه السلام</w:t>
      </w:r>
      <w:bookmarkEnd w:id="65"/>
    </w:p>
    <w:p>
      <w:pPr>
        <w:pStyle w:val="BookText"/>
        <w:rPr/>
      </w:pPr>
      <w:r>
        <w:rPr>
          <w:rFonts w:ascii="IRNazanin" w:hAnsi="IRNazanin" w:eastAsia="IRNazanin"/>
          <w:color w:val="111111"/>
          <w:sz w:val="28"/>
          <w:sz w:val="28"/>
          <w:szCs w:val="28"/>
          <w:rtl w:val="true"/>
          <w:lang w:bidi="fa-IR"/>
        </w:rPr>
        <w:t>شقيق بلخى 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سالى به حج مى‌رفتم، چون يك منزل راه رفتم، جوانى را ديدم كه گليمى بر خود پيچيده و به كنارى رفته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با زاد و توشه مردمان به حج خواهد رفت، بروم و او را سرزنش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وى نهادم،</w:t>
      </w:r>
      <w:bookmarkStart w:id="66" w:name="pg1665_12458"/>
    </w:p>
    <w:p>
      <w:pPr>
        <w:pStyle w:val="BookText"/>
        <w:rPr/>
      </w:pPr>
      <w:bookmarkEnd w:id="66"/>
      <w:r>
        <w:rPr>
          <w:rFonts w:ascii="IRNazanin" w:hAnsi="IRNazanin" w:eastAsia="IRNazanin"/>
          <w:color w:val="111111"/>
          <w:sz w:val="28"/>
          <w:sz w:val="28"/>
          <w:szCs w:val="28"/>
          <w:rtl w:val="true"/>
          <w:lang w:bidi="fa-IR"/>
        </w:rPr>
        <w:t>وقتى به او رسيدم، به من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 گمان 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آنچه در دل من بود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چوم در منزل ديگرى فرود آمديم،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از وى حلالى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رفتم،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تمام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لغفار لمن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ابدال است، دو نوبت آنچه در دل من بود،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ديگرى كه فرود آمديم او را ديديم كه مشكى در دست به سر چاه آمد تا آب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از دستش رها شده و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برايم آب نباشد، گو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كننده من تويى، اما اين مشك در چاه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ديدم كه آب در جوش آمد و مشك را بر سر چاه آورد، وى دست دراز كرد و مشك را گرفت و پر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ريگ در آن ريخت، و بجنبانيد و بياشاميد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آن را از برايش طعامى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در خواستم و او مشك را پيش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آشاميدم و طعامى يافتم كه هرگز مثل آن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او را نديدم تا به مكه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مسجد الحرام ديدم كه جمعيت بسيارى در گرد او جمع شده بودند و از وى مسائل حلال و حرام و شرايع و احكام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 السلام است،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علم و بيان و زهد و 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اعلم حيث يجعل رسالته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332813_3650668749"/>
      <w:bookmarkStart w:id="68" w:name="_Toc25"/>
      <w:bookmarkEnd w:id="67"/>
      <w:r>
        <w:rPr>
          <w:rtl w:val="true"/>
        </w:rPr>
        <w:t>معجزه‌اى از امام موسى بن جعفر عليه السلام</w:t>
      </w:r>
      <w:bookmarkEnd w:id="6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لشگرگاه</w:t>
      </w:r>
    </w:p>
    <w:p>
      <w:pPr>
        <w:pStyle w:val="BookText"/>
        <w:rPr/>
      </w:pPr>
      <w:r>
        <w:rPr>
          <w:rFonts w:ascii="IRNazanin" w:hAnsi="IRNazanin" w:eastAsia="IRNazanin"/>
          <w:color w:val="111111"/>
          <w:sz w:val="28"/>
          <w:sz w:val="28"/>
          <w:szCs w:val="28"/>
          <w:rtl w:val="true"/>
          <w:lang w:bidi="fa-IR"/>
        </w:rPr>
        <w:t>محمد بن عبدالملك بودم كه شنيدم شخصى ادعاى نبوت كرده و در اين جا محبوس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او رفتم و پولى به نگهبانان دادم تا اجازه ملاقات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او رفته و مقدارى صحبت كردم، او را مردى عاقل و با فهم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عابدى هستم كه در مقام رأس الحسين عليه السلام در شام عبادت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آن جا مشغول عبادت بودم كه شخصى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با او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قدمى بيشتر نرفته بوديم كه به مسجد كوفه رسيديم، او نماز خواند و من هم نماز خواندم و بعد حركت كرديم و پس از پيمودن چند قدم به مسجد رسول خدا صلى الله عليه و آله در مدينه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پيامبر صلى الله عليه و آله كرده، نمازى خوانديم و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كوتاهى به مكه رسيديم، پس مناسك حج و عمره را با او به جا آوردم و همين كه ايام حج تمام شد، بلافاصله به شام در محل عبادت خودم رسيدم و آن شخص ناپديد شد و من در حال تعجب باقى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 گذشت، باز آن شخص ظاهر شد و مانند سال قبل مرا به كوفه و مدينه و مكه برد و اعمال حج به جاى آورديم، سپس مرا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 برود، او را قسم دادم كه خود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على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جريان را براى ديگران نقل كردم، خبر دهان به دهان گشت تا به گوش محمد بن عبدالملك رسيده مأموران او آمدند و مرا دستگير كرده و به زندان انداختند و تهمت ادعاى پيامبرى بر من بستند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جريان خودت را بنويس تا من نزد محمد بن عبدالملك ببرم، شايد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قصه خود را نوشت و من آن را به وسيله شخصى به نزد محمد بن عبدالملك فرستادم</w:t>
      </w:r>
      <w:r>
        <w:rPr>
          <w:rFonts w:eastAsia="IRNazanin" w:cs="IRNazanin"/>
          <w:color w:val="111111"/>
          <w:sz w:val="28"/>
          <w:szCs w:val="28"/>
          <w:rtl w:val="true"/>
          <w:lang w:bidi="fa-IR"/>
        </w:rPr>
        <w:t>.</w:t>
      </w:r>
      <w:bookmarkStart w:id="69" w:name="pg1665_12460"/>
    </w:p>
    <w:p>
      <w:pPr>
        <w:pStyle w:val="BookText"/>
        <w:rPr/>
      </w:pPr>
      <w:bookmarkEnd w:id="69"/>
      <w:r>
        <w:rPr>
          <w:rFonts w:ascii="IRNazanin" w:hAnsi="IRNazanin" w:eastAsia="IRNazanin"/>
          <w:color w:val="111111"/>
          <w:sz w:val="28"/>
          <w:sz w:val="28"/>
          <w:szCs w:val="28"/>
          <w:rtl w:val="true"/>
          <w:lang w:bidi="fa-IR"/>
        </w:rPr>
        <w:t>عبدالملك در پشت نامه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او را به كوفه، مدينه و مكه برده‌است، بيايد و او را از زندان آزاد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خيلى ناراحت شدم، فرداى آن روز براى دادن خبر به او و توصيه او به صبر و بردبارى به زندان رفتم؛ اما ديدم مردم اجتماع كرده‌اند و نگهبانان اين طرف و آن طرف مى‌روند و مضطرب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زندانى ديشب ناپديد شده و نمى‌دانيم پرنده‌اى شده و پرواز كرده يا به زمين فرو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خالد كه زيدى مذهب بود با ديدن اين جريان شيعه شد</w:t>
      </w:r>
      <w:r>
        <w:rPr>
          <w:rFonts w:eastAsia="Amiri" w:cs="Amiri" w:ascii="Amiri" w:hAnsi="Amiri"/>
          <w:color w:val="111111"/>
          <w:sz w:val="28"/>
          <w:szCs w:val="28"/>
          <w:rtl w:val="true"/>
          <w:lang w:bidi="ar-SA"/>
        </w:rPr>
        <w:t>.</w:t>
      </w:r>
      <w:r>
        <w:rPr>
          <w:rStyle w:val="FootnoteAnchor"/>
          <w:rtl w:val="true"/>
        </w:rPr>
        <w:footnoteReference w:id="21"/>
      </w:r>
    </w:p>
    <w:p>
      <w:pPr>
        <w:pStyle w:val="Heading3"/>
        <w:numPr>
          <w:ilvl w:val="2"/>
          <w:numId w:val="1"/>
        </w:numPr>
        <w:rPr/>
      </w:pPr>
      <w:bookmarkStart w:id="70" w:name="__RefHeading___Toc1332815_3650668749"/>
      <w:bookmarkStart w:id="71" w:name="_Toc26"/>
      <w:bookmarkEnd w:id="70"/>
      <w:r>
        <w:rPr>
          <w:rtl w:val="true"/>
        </w:rPr>
        <w:t>آخرين وداع</w:t>
      </w:r>
      <w:bookmarkEnd w:id="71"/>
    </w:p>
    <w:p>
      <w:pPr>
        <w:pStyle w:val="BookText"/>
        <w:rPr/>
      </w:pPr>
      <w:r>
        <w:rPr>
          <w:rFonts w:ascii="IRNazanin" w:hAnsi="IRNazanin" w:eastAsia="IRNazanin"/>
          <w:color w:val="111111"/>
          <w:sz w:val="28"/>
          <w:sz w:val="28"/>
          <w:szCs w:val="28"/>
          <w:rtl w:val="true"/>
          <w:lang w:bidi="fa-IR"/>
        </w:rPr>
        <w:t>امية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كه حضرت رضا عليه السلام به مكه رفت و پس از انجام اعمال حج عازم خراسان شد من نيز در مكه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عليه السلام با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موسى الرضا عليه السلام مشغول وداع با خانه خدا بود، طوافش كه تمام شد به جانب مقام ابراهيم رفت و در آن 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عليه السلام روى شانه موفق بود كه او را گرد خانه طواف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به طرف حجر الاسود رفت و در آنجا مدتى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از جاى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جايم حركت نمى‌كنم تا خدا بخواهد، غم و اندوه در چهره‌اش آشكارا ديده مى‌شد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 خدمت حضرت رضا رفت،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حضرت جواد كنار</w:t>
      </w:r>
    </w:p>
    <w:p>
      <w:pPr>
        <w:pStyle w:val="BookText"/>
        <w:rPr/>
      </w:pPr>
      <w:r>
        <w:rPr>
          <w:rFonts w:ascii="IRNazanin" w:hAnsi="IRNazanin" w:eastAsia="IRNazanin"/>
          <w:color w:val="111111"/>
          <w:sz w:val="28"/>
          <w:sz w:val="28"/>
          <w:szCs w:val="28"/>
          <w:rtl w:val="true"/>
          <w:lang w:bidi="fa-IR"/>
        </w:rPr>
        <w:t>حجر الاسود نشسته و از جاى حركت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موسى الرضا عليه السلام پيش حضرت جواد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از جاى حركت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نمى‌خواهم از اين مكان حركت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حركت كن؟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چطور حركت كنم، با اين كه شما آن چنان از خانه خدا وداع كردى مثل اينكه ديگر برگشت به اين خانه ندارى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عزيزم حركت كن، حضرت جواد از جاى حركت نمود</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72" w:name="pg1665_12463"/>
    </w:p>
    <w:p>
      <w:pPr>
        <w:pStyle w:val="Heading2"/>
        <w:numPr>
          <w:ilvl w:val="1"/>
          <w:numId w:val="1"/>
        </w:numPr>
        <w:rPr/>
      </w:pPr>
      <w:bookmarkStart w:id="73" w:name="__RefHeading___Toc1332817_3650668749"/>
      <w:bookmarkStart w:id="74" w:name="_Toc27"/>
      <w:bookmarkEnd w:id="72"/>
      <w:bookmarkEnd w:id="73"/>
      <w:r>
        <w:rPr>
          <w:rtl w:val="true"/>
        </w:rPr>
        <w:t>بخش دوم حج عارفان</w:t>
      </w:r>
      <w:bookmarkEnd w:id="7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1332819_3650668749"/>
      <w:bookmarkStart w:id="76" w:name="_Toc28"/>
      <w:bookmarkEnd w:id="75"/>
      <w:r>
        <w:rPr>
          <w:rtl w:val="true"/>
        </w:rPr>
        <w:t>اشاره</w:t>
      </w:r>
      <w:bookmarkStart w:id="77" w:name="pg1665_12465"/>
      <w:bookmarkEnd w:id="76"/>
    </w:p>
    <w:p>
      <w:pPr>
        <w:pStyle w:val="Heading3"/>
        <w:numPr>
          <w:ilvl w:val="2"/>
          <w:numId w:val="1"/>
        </w:numPr>
        <w:rPr/>
      </w:pPr>
      <w:bookmarkStart w:id="78" w:name="__RefHeading___Toc1332821_3650668749"/>
      <w:bookmarkStart w:id="79" w:name="_Toc29"/>
      <w:bookmarkEnd w:id="77"/>
      <w:bookmarkEnd w:id="78"/>
      <w:r>
        <w:rPr>
          <w:rtl w:val="true"/>
        </w:rPr>
        <w:t>خداى خانه</w:t>
      </w:r>
      <w:bookmarkEnd w:id="79"/>
    </w:p>
    <w:p>
      <w:pPr>
        <w:pStyle w:val="BookText"/>
        <w:rPr/>
      </w:pPr>
      <w:r>
        <w:rPr>
          <w:rFonts w:ascii="IRNazanin" w:hAnsi="IRNazanin" w:eastAsia="IRNazanin"/>
          <w:color w:val="111111"/>
          <w:sz w:val="28"/>
          <w:sz w:val="28"/>
          <w:szCs w:val="28"/>
          <w:rtl w:val="true"/>
          <w:lang w:bidi="fa-IR"/>
        </w:rPr>
        <w:t>هندويى شوريده حالى بود كه در مقام عشق صاحب بصيرت و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موسم حج فرا رسيد، كاروان حجاج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را ديد كه مشغول بستن و كوچ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آشفتگان واى دل ربايان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كار مشغوليد و هدفتان كجاست كه با اين شور و شوق رحل مى‌بنديد؟ يك نفر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مردان راه از اين جا عزم سفر حج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چيست، مرا راهنمايى كن؟</w:t>
      </w:r>
    </w:p>
    <w:p>
      <w:pPr>
        <w:pStyle w:val="BookText"/>
        <w:rPr/>
      </w:pPr>
      <w:r>
        <w:rPr>
          <w:rFonts w:ascii="Amiri" w:hAnsi="Amiri" w:eastAsia="Amiri" w:cs="Amiri"/>
          <w:color w:val="111111"/>
          <w:sz w:val="28"/>
          <w:sz w:val="28"/>
          <w:szCs w:val="28"/>
          <w:rtl w:val="true"/>
          <w:lang w:bidi="ar-SA"/>
        </w:rPr>
        <w:t>مرد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خداوند خانه‌اى دارد و هر كس در آن جا يك نفس ساكن شود، از عذاب جاودانى خدا، در ايمن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هندويى بود بس شوريده‌در مقام عشق صاحب ديده</w:t>
      </w:r>
    </w:p>
    <w:p>
      <w:pPr>
        <w:pStyle w:val="BookText"/>
        <w:rPr/>
      </w:pPr>
      <w:r>
        <w:rPr>
          <w:rFonts w:ascii="IRNazanin" w:hAnsi="IRNazanin" w:eastAsia="IRNazanin"/>
          <w:color w:val="111111"/>
          <w:sz w:val="28"/>
          <w:sz w:val="28"/>
          <w:szCs w:val="28"/>
          <w:rtl w:val="true"/>
          <w:lang w:bidi="fa-IR"/>
        </w:rPr>
        <w:t>چون به راه حج برون شد قافله‌ديد قومى در ميان مشغله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آشفتگان دلربا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كاريد و كجا داريد راى؟</w:t>
      </w:r>
    </w:p>
    <w:p>
      <w:pPr>
        <w:pStyle w:val="BookText"/>
        <w:rPr/>
      </w:pPr>
      <w:r>
        <w:rPr>
          <w:rFonts w:ascii="IRNazanin" w:hAnsi="IRNazanin" w:eastAsia="IRNazanin"/>
          <w:color w:val="111111"/>
          <w:sz w:val="28"/>
          <w:sz w:val="28"/>
          <w:szCs w:val="28"/>
          <w:rtl w:val="true"/>
          <w:lang w:bidi="fa-IR"/>
        </w:rPr>
        <w:t>آن يكى گفتش كه اين مردان راه‌عزم حج دارند هم زين جايگاه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چه بود؟ بگو اى رهنما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خانه دارد خداى</w:t>
      </w:r>
    </w:p>
    <w:p>
      <w:pPr>
        <w:pStyle w:val="BookText"/>
        <w:rPr/>
      </w:pPr>
      <w:r>
        <w:rPr>
          <w:rFonts w:ascii="Amiri" w:hAnsi="Amiri" w:eastAsia="Amiri" w:cs="Amiri"/>
          <w:color w:val="111111"/>
          <w:sz w:val="28"/>
          <w:sz w:val="28"/>
          <w:szCs w:val="28"/>
          <w:rtl w:val="true"/>
          <w:lang w:bidi="ar-SA"/>
        </w:rPr>
        <w:t>هر كه آن جا يك نفس ساكن شوداز عذاب جاودان ايمن شود</w:t>
      </w:r>
    </w:p>
    <w:p>
      <w:pPr>
        <w:pStyle w:val="BookText"/>
        <w:rPr/>
      </w:pPr>
      <w:r>
        <w:rPr>
          <w:rFonts w:ascii="IRNazanin" w:hAnsi="IRNazanin" w:eastAsia="IRNazanin"/>
          <w:color w:val="111111"/>
          <w:sz w:val="28"/>
          <w:sz w:val="28"/>
          <w:szCs w:val="28"/>
          <w:rtl w:val="true"/>
          <w:lang w:bidi="fa-IR"/>
        </w:rPr>
        <w:t>وقتى هندو اين سخن را شنيد، شورشى در جانش افتاده و در آرزوى كعبه بر خاك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از پاى ننشينم تا حج را به جاى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و بى‌قرار هم چنان مى‌رفت تا آن جا كه مقصود بود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خانه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خانه كو كه او را در هيچ كجاى اين جا نمى‌بينم؟</w:t>
      </w:r>
    </w:p>
    <w:p>
      <w:pPr>
        <w:pStyle w:val="BookText"/>
        <w:rPr/>
      </w:pPr>
      <w:r>
        <w:rPr>
          <w:rFonts w:ascii="IRNazanin" w:hAnsi="IRNazanin" w:eastAsia="IRNazanin"/>
          <w:color w:val="111111"/>
          <w:sz w:val="28"/>
          <w:sz w:val="28"/>
          <w:szCs w:val="28"/>
          <w:rtl w:val="true"/>
          <w:lang w:bidi="fa-IR"/>
        </w:rPr>
        <w:t>حاجيان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 او كى در خانه باشد خانه مال او هست، ولى هيچ وقت او در خانه ساكن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سرى كه ديوانه نباشد، از اين راز واقف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شورشى در جان هندوى اوفتادزآرزوى كعبه در روى اوفتاد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ننشينم به روز و شب ز پاى‌تا نيارم عاشق آسا حج به جاى</w:t>
      </w:r>
    </w:p>
    <w:p>
      <w:pPr>
        <w:pStyle w:val="BookText"/>
        <w:rPr/>
      </w:pPr>
      <w:r>
        <w:rPr>
          <w:rFonts w:ascii="IRNazanin" w:hAnsi="IRNazanin" w:eastAsia="IRNazanin"/>
          <w:color w:val="111111"/>
          <w:sz w:val="28"/>
          <w:sz w:val="28"/>
          <w:szCs w:val="28"/>
          <w:rtl w:val="true"/>
          <w:lang w:bidi="fa-IR"/>
        </w:rPr>
        <w:t>هم چنان مى‌رفت مست و بى‌قرارتا رسيد آن جا كه آن جا بود كار</w:t>
      </w:r>
    </w:p>
    <w:p>
      <w:pPr>
        <w:pStyle w:val="BookText"/>
        <w:rPr/>
      </w:pPr>
      <w:r>
        <w:rPr>
          <w:rFonts w:ascii="IRNazanin" w:hAnsi="IRNazanin" w:eastAsia="IRNazanin"/>
          <w:color w:val="111111"/>
          <w:sz w:val="28"/>
          <w:sz w:val="28"/>
          <w:szCs w:val="28"/>
          <w:rtl w:val="true"/>
          <w:lang w:bidi="fa-IR"/>
        </w:rPr>
        <w:t>چون بديد او خانه،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خداى؟زان كه او را مى‌نبينم هيچ جاى</w:t>
      </w:r>
    </w:p>
    <w:p>
      <w:pPr>
        <w:pStyle w:val="BookText"/>
        <w:rPr/>
      </w:pPr>
      <w:r>
        <w:rPr>
          <w:rFonts w:ascii="IRNazanin" w:hAnsi="IRNazanin" w:eastAsia="IRNazanin"/>
          <w:color w:val="111111"/>
          <w:sz w:val="28"/>
          <w:sz w:val="28"/>
          <w:szCs w:val="28"/>
          <w:rtl w:val="true"/>
          <w:lang w:bidi="fa-IR"/>
        </w:rPr>
        <w:t>حاجيان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آشفته كاراو كجا در خانه باشد شرم دار</w:t>
      </w:r>
    </w:p>
    <w:p>
      <w:pPr>
        <w:pStyle w:val="BookText"/>
        <w:rPr/>
      </w:pPr>
      <w:r>
        <w:rPr>
          <w:rFonts w:ascii="Amiri" w:hAnsi="Amiri" w:eastAsia="Amiri" w:cs="Amiri"/>
          <w:color w:val="111111"/>
          <w:sz w:val="28"/>
          <w:sz w:val="28"/>
          <w:szCs w:val="28"/>
          <w:rtl w:val="true"/>
          <w:lang w:bidi="ar-SA"/>
        </w:rPr>
        <w:t>خانه آن اوست، او در خانه نيست‌داند اين سر هر كه او ديوانه نيست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 از اين سخن چنان بر آشفت و متحيّر شد، تيرش به هدر رفت و عقلش از تحير مبهوت گشت و فغانش به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زمين و سنگ مى‌زد و به زارى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مرا بدين مكان آورده و سرگردانم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بدون خدا را مى‌خواهم چه كنم؟ آن خانه‌اى كه در آن خدا نباشد، براى من از گورستان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اول اين را مى‌دانستم، كى اين همه راه را مى‌پيمودم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 باز به خانه خود باز گردانيد يا خداى خانه كعبه را به من نشان دهيد</w:t>
      </w:r>
      <w:r>
        <w:rPr>
          <w:rFonts w:eastAsia="IRNazanin" w:cs="IRNazanin"/>
          <w:color w:val="111111"/>
          <w:sz w:val="28"/>
          <w:szCs w:val="28"/>
          <w:rtl w:val="true"/>
          <w:lang w:bidi="fa-IR"/>
        </w:rPr>
        <w:t>.</w:t>
      </w:r>
      <w:bookmarkStart w:id="80" w:name="pg1665_12467"/>
    </w:p>
    <w:p>
      <w:pPr>
        <w:pStyle w:val="BookText"/>
        <w:rPr/>
      </w:pPr>
      <w:bookmarkEnd w:id="80"/>
      <w:r>
        <w:rPr>
          <w:rFonts w:ascii="IRNazanin" w:hAnsi="IRNazanin" w:eastAsia="IRNazanin"/>
          <w:color w:val="111111"/>
          <w:sz w:val="28"/>
          <w:sz w:val="28"/>
          <w:szCs w:val="28"/>
          <w:rtl w:val="true"/>
          <w:lang w:bidi="fa-IR"/>
        </w:rPr>
        <w:t>زين سخن هندو چنان فرتوت شدكز تحير عقل او مبهوت شد</w:t>
      </w:r>
    </w:p>
    <w:p>
      <w:pPr>
        <w:pStyle w:val="BookText"/>
        <w:rPr/>
      </w:pPr>
      <w:r>
        <w:rPr>
          <w:rFonts w:ascii="IRNazanin" w:hAnsi="IRNazanin" w:eastAsia="IRNazanin"/>
          <w:color w:val="111111"/>
          <w:sz w:val="28"/>
          <w:sz w:val="28"/>
          <w:szCs w:val="28"/>
          <w:rtl w:val="true"/>
          <w:lang w:bidi="fa-IR"/>
        </w:rPr>
        <w:t>هر نفس مى‌كرد و هر ساعت فغان‌خويشتن بر سنگ مى‌زد هر زمان</w:t>
      </w:r>
    </w:p>
    <w:p>
      <w:pPr>
        <w:pStyle w:val="BookText"/>
        <w:rPr/>
      </w:pPr>
      <w:r>
        <w:rPr>
          <w:rFonts w:ascii="IRNazanin" w:hAnsi="IRNazanin" w:eastAsia="IRNazanin"/>
          <w:color w:val="111111"/>
          <w:sz w:val="28"/>
          <w:sz w:val="28"/>
          <w:szCs w:val="28"/>
          <w:rtl w:val="true"/>
          <w:lang w:bidi="fa-IR"/>
        </w:rPr>
        <w:t>زار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مرااز چه آورديد سرگردان مرا؟</w:t>
      </w:r>
    </w:p>
    <w:p>
      <w:pPr>
        <w:pStyle w:val="BookText"/>
        <w:rPr/>
      </w:pPr>
      <w:r>
        <w:rPr>
          <w:rFonts w:ascii="IRNazanin" w:hAnsi="IRNazanin" w:eastAsia="IRNazanin"/>
          <w:color w:val="111111"/>
          <w:sz w:val="28"/>
          <w:sz w:val="28"/>
          <w:szCs w:val="28"/>
          <w:rtl w:val="true"/>
          <w:lang w:bidi="fa-IR"/>
        </w:rPr>
        <w:t>من چه خواهم كرد بى‌او خانه راخانه گور آمد كنون ديوانه را</w:t>
      </w:r>
    </w:p>
    <w:p>
      <w:pPr>
        <w:pStyle w:val="BookText"/>
        <w:rPr/>
      </w:pPr>
      <w:r>
        <w:rPr>
          <w:rFonts w:ascii="IRNazanin" w:hAnsi="IRNazanin" w:eastAsia="IRNazanin"/>
          <w:color w:val="111111"/>
          <w:sz w:val="28"/>
          <w:sz w:val="28"/>
          <w:szCs w:val="28"/>
          <w:rtl w:val="true"/>
          <w:lang w:bidi="fa-IR"/>
        </w:rPr>
        <w:t>گر من سرگشته آگه بودمى‌اين همه راه از كجا پيمودمى</w:t>
      </w:r>
    </w:p>
    <w:p>
      <w:pPr>
        <w:pStyle w:val="BookText"/>
        <w:rPr/>
      </w:pPr>
      <w:r>
        <w:rPr>
          <w:rFonts w:ascii="IRNazanin" w:hAnsi="IRNazanin" w:eastAsia="IRNazanin"/>
          <w:color w:val="111111"/>
          <w:sz w:val="28"/>
          <w:sz w:val="28"/>
          <w:szCs w:val="28"/>
          <w:rtl w:val="true"/>
          <w:lang w:bidi="fa-IR"/>
        </w:rPr>
        <w:t>چون مرا اين جايگه آورده‌ايدبى‌سرو بن سر برو آورده‌ايد</w:t>
      </w:r>
    </w:p>
    <w:p>
      <w:pPr>
        <w:pStyle w:val="BookText"/>
        <w:rPr/>
      </w:pPr>
      <w:r>
        <w:rPr>
          <w:rFonts w:ascii="Amiri" w:hAnsi="Amiri" w:eastAsia="Amiri" w:cs="Amiri"/>
          <w:color w:val="111111"/>
          <w:sz w:val="28"/>
          <w:sz w:val="28"/>
          <w:szCs w:val="28"/>
          <w:rtl w:val="true"/>
          <w:lang w:bidi="ar-SA"/>
        </w:rPr>
        <w:t>يا مرا با خانه بايد زين مقام‌يا خداى خانه بايد والسلام</w:t>
      </w:r>
    </w:p>
    <w:p>
      <w:pPr>
        <w:pStyle w:val="BookText"/>
        <w:rPr/>
      </w:pPr>
      <w:r>
        <w:rPr>
          <w:rFonts w:ascii="IRNazanin" w:hAnsi="IRNazanin" w:eastAsia="IRNazanin"/>
          <w:color w:val="111111"/>
          <w:sz w:val="28"/>
          <w:sz w:val="28"/>
          <w:szCs w:val="28"/>
          <w:rtl w:val="true"/>
          <w:lang w:bidi="fa-IR"/>
        </w:rPr>
        <w:t>معنا و مغز اين شعر آشكار و روشن است و آن اين است كه مقصود از همه كس و هر جا بايد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حج به جاى آورد؛ ولى ارتباطى با خداى خالق برقرار نكند، چه سودى برايش حاصل مى‌شود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81" w:name="__RefHeading___Toc1332823_3650668749"/>
      <w:bookmarkStart w:id="82" w:name="_Toc30"/>
      <w:bookmarkEnd w:id="81"/>
      <w:r>
        <w:rPr>
          <w:rtl w:val="true"/>
        </w:rPr>
        <w:t>حج مقبول</w:t>
      </w:r>
      <w:bookmarkEnd w:id="82"/>
    </w:p>
    <w:p>
      <w:pPr>
        <w:pStyle w:val="BookText"/>
        <w:rPr/>
      </w:pPr>
      <w:r>
        <w:rPr>
          <w:rFonts w:ascii="IRNazanin" w:hAnsi="IRNazanin" w:eastAsia="IRNazanin"/>
          <w:color w:val="111111"/>
          <w:sz w:val="28"/>
          <w:sz w:val="28"/>
          <w:szCs w:val="28"/>
          <w:rtl w:val="true"/>
          <w:lang w:bidi="fa-IR"/>
        </w:rPr>
        <w:t>شخصى به نام عبدالجبار مستوفى به حج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دينار زر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كوچه‌اى در كوفه رد مى‌شد كه اتفاقاً به خرابه‌اى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 كه در آن جا جست و جو مى‌كرد و دنبال چيزى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گوشه‌اى مرغ مرده‌اى را ديد، آن را زير چادر گرفت و از آن خرابه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زن احتياج دارد، بايد ببينم كه وضع او چگونه است؟ در عقب او رفت تا اين كه زن داخل خانه‌اى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كودكانش پيش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چه آورده‌اى كه از گرسنگى هلاك شديم؟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آورده‌ام تا براى شما بريان كنم</w:t>
      </w:r>
      <w:r>
        <w:rPr>
          <w:rFonts w:eastAsia="IRNazanin" w:cs="IRNazanin"/>
          <w:color w:val="111111"/>
          <w:sz w:val="28"/>
          <w:szCs w:val="28"/>
          <w:rtl w:val="true"/>
          <w:lang w:bidi="fa-IR"/>
        </w:rPr>
        <w:t>.</w:t>
      </w:r>
      <w:bookmarkStart w:id="83" w:name="pg1665_12468"/>
    </w:p>
    <w:p>
      <w:pPr>
        <w:pStyle w:val="BookText"/>
        <w:rPr/>
      </w:pPr>
      <w:bookmarkEnd w:id="83"/>
      <w:r>
        <w:rPr>
          <w:rFonts w:ascii="IRNazanin" w:hAnsi="IRNazanin" w:eastAsia="IRNazanin"/>
          <w:color w:val="111111"/>
          <w:sz w:val="28"/>
          <w:sz w:val="28"/>
          <w:szCs w:val="28"/>
          <w:rtl w:val="true"/>
          <w:lang w:bidi="fa-IR"/>
        </w:rPr>
        <w:t>عبدالجبار چون اين سخن را شنيد، گريست و از همسايگان آن زن احوالش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عبداللَّه بن زيد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حجاج كشته و كودكانش را يتيم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خاندان رسالت وى را نمى‌گذارد كه از كسى چيزى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خواهى كرد، حج تو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 دينار زر از ميان باز كرد و به آن خانه رفت و كيسه زر را به زن داده،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در آن سال در كوفه ماند و به سقايى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حاجيان مراجعه كردند و به كوفه نزديك شدند، مردمان به استقبال آنان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نيز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قافله رسيد، شتر سوارى جلو آمد و بر وى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خواجه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كه در عرفات هزار دينار به من سپرده‌اى تو را مى‌جويم، زر خود را بستان و ده هزار دينار به وى داد و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آوازى برآمد كه اى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در راه ما بذل كردى، ده هزار دينارست فرستاديم و فرشته‌اى را به صورت تو خلق كرديم تا از برايت هر ساله حج گزارد تا زنده باشى كه براى بندگانم معلوم شود كه رنج هيچ نيكوكارى به درگاه ما ضايع نيست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84" w:name="__RefHeading___Toc1332825_3650668749"/>
      <w:bookmarkStart w:id="85" w:name="_Toc31"/>
      <w:bookmarkEnd w:id="84"/>
      <w:r>
        <w:rPr>
          <w:rtl w:val="true"/>
        </w:rPr>
        <w:t>ادب حرم</w:t>
      </w:r>
      <w:bookmarkEnd w:id="85"/>
    </w:p>
    <w:p>
      <w:pPr>
        <w:pStyle w:val="BookText"/>
        <w:rPr/>
      </w:pPr>
      <w:r>
        <w:rPr>
          <w:rFonts w:ascii="IRNazanin" w:hAnsi="IRNazanin" w:eastAsia="IRNazanin"/>
          <w:color w:val="111111"/>
          <w:sz w:val="28"/>
          <w:sz w:val="28"/>
          <w:szCs w:val="28"/>
          <w:rtl w:val="true"/>
          <w:lang w:bidi="fa-IR"/>
        </w:rPr>
        <w:t>نقل است كه ابو محمد جريرى يك سال در مكه مقيم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يك سال نخوابيد و سخن نگفت و پشت باز ننهاد و پاى دراز نكرد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كتانى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چگونه توانستى انجام دهى؟ گفت</w:t>
      </w:r>
      <w:r>
        <w:rPr>
          <w:rFonts w:eastAsia="IRNazanin" w:cs="IRNazanin"/>
          <w:color w:val="111111"/>
          <w:sz w:val="28"/>
          <w:szCs w:val="28"/>
          <w:rtl w:val="true"/>
          <w:lang w:bidi="fa-IR"/>
        </w:rPr>
        <w:t>:</w:t>
      </w:r>
      <w:bookmarkStart w:id="86" w:name="pg1665_12469"/>
    </w:p>
    <w:p>
      <w:pPr>
        <w:pStyle w:val="BookText"/>
        <w:rPr/>
      </w:pPr>
      <w:bookmarkEnd w:id="86"/>
      <w:r>
        <w:rPr>
          <w:rFonts w:ascii="IRNazanin" w:hAnsi="IRNazanin" w:eastAsia="IRNazanin"/>
          <w:color w:val="111111"/>
          <w:sz w:val="28"/>
          <w:sz w:val="28"/>
          <w:szCs w:val="28"/>
          <w:rtl w:val="true"/>
          <w:lang w:bidi="fa-IR"/>
        </w:rPr>
        <w:t>صدق باطن مرا بدان داشت تا ظاهر مرا قوت گردد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87" w:name="__RefHeading___Toc1332827_3650668749"/>
      <w:bookmarkStart w:id="88" w:name="_Toc32"/>
      <w:bookmarkEnd w:id="87"/>
      <w:r>
        <w:rPr>
          <w:rtl w:val="true"/>
        </w:rPr>
        <w:t>عصمت از گناه</w:t>
      </w:r>
      <w:bookmarkEnd w:id="88"/>
    </w:p>
    <w:p>
      <w:pPr>
        <w:pStyle w:val="BookText"/>
        <w:rPr/>
      </w:pPr>
      <w:r>
        <w:rPr>
          <w:rFonts w:ascii="IRNazanin" w:hAnsi="IRNazanin" w:eastAsia="IRNazanin"/>
          <w:color w:val="111111"/>
          <w:sz w:val="28"/>
          <w:sz w:val="28"/>
          <w:szCs w:val="28"/>
          <w:rtl w:val="true"/>
          <w:lang w:bidi="fa-IR"/>
        </w:rPr>
        <w:t>نقل است كه ابراهيم ادهم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فرصت مى‌جستم تا كعبه را از طواف خالى يابم و حاجتى بخواهم، ولى فرصتى نمى‌يافتم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شبى باران زيادى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فرصت را غنيمت شمردم، به طرف كعبه رفتم، آن جا را خلوت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كردم و دست در حلقه زدم و عصمت از گناه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ندايى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عصمت از گناه مى‌خواهى و همه خلق اين را از من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 عصمت دهم، درياهاى غفورى و غفارى و رحيمى و رحمانى من كجا رود و به چه كار آيد؟</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لى ذنوبى</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89" w:name="__RefHeading___Toc1332829_3650668749"/>
      <w:bookmarkStart w:id="90" w:name="_Toc33"/>
      <w:bookmarkEnd w:id="89"/>
      <w:r>
        <w:rPr>
          <w:rtl w:val="true"/>
        </w:rPr>
        <w:t>محروم از عنايت</w:t>
      </w:r>
      <w:bookmarkEnd w:id="90"/>
    </w:p>
    <w:p>
      <w:pPr>
        <w:pStyle w:val="BookText"/>
        <w:rPr/>
      </w:pPr>
      <w:r>
        <w:rPr>
          <w:rFonts w:ascii="Amiri" w:hAnsi="Amiri" w:eastAsia="Amiri" w:cs="Amiri"/>
          <w:color w:val="111111"/>
          <w:sz w:val="28"/>
          <w:sz w:val="28"/>
          <w:szCs w:val="28"/>
          <w:rtl w:val="true"/>
          <w:lang w:bidi="ar-SA"/>
        </w:rPr>
        <w:t>امام صادق عليه السلام فرموده‌اند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مردم در منا جمع مى‌شوند، منادى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بدانيد كه به خاطر چه كسى اين جا جمع شده‌ايد، حتماً به غفران و بخشوده شدن خودتان يقين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بنده‌اى كه روزى‌اش را وسعت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ثروتمند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سال، يك مرتبه به زيارت كعبه نيامد، از عنايت من محروم مى‌شود</w:t>
      </w:r>
      <w:r>
        <w:rPr>
          <w:rFonts w:eastAsia="IRNazanin" w:cs="IRNazanin"/>
          <w:color w:val="111111"/>
          <w:sz w:val="28"/>
          <w:szCs w:val="28"/>
          <w:rtl w:val="true"/>
          <w:lang w:bidi="fa-IR"/>
        </w:rPr>
        <w:t>.</w:t>
      </w:r>
      <w:r>
        <w:rPr>
          <w:rStyle w:val="FootnoteAnchor"/>
          <w:rtl w:val="true"/>
        </w:rPr>
        <w:footnoteReference w:id="27"/>
      </w:r>
      <w:bookmarkStart w:id="91" w:name="pg1665_12470"/>
    </w:p>
    <w:p>
      <w:pPr>
        <w:pStyle w:val="Heading3"/>
        <w:numPr>
          <w:ilvl w:val="2"/>
          <w:numId w:val="1"/>
        </w:numPr>
        <w:rPr/>
      </w:pPr>
      <w:bookmarkStart w:id="92" w:name="__RefHeading___Toc1332831_3650668749"/>
      <w:bookmarkStart w:id="93" w:name="_Toc34"/>
      <w:bookmarkEnd w:id="91"/>
      <w:bookmarkEnd w:id="92"/>
      <w:r>
        <w:rPr>
          <w:rtl w:val="true"/>
        </w:rPr>
        <w:t>گفت و گو با يار</w:t>
      </w:r>
      <w:bookmarkEnd w:id="93"/>
    </w:p>
    <w:p>
      <w:pPr>
        <w:pStyle w:val="BookText"/>
        <w:rPr/>
      </w:pPr>
      <w:r>
        <w:rPr>
          <w:rFonts w:ascii="Amiri" w:hAnsi="Amiri" w:eastAsia="Amiri" w:cs="Amiri"/>
          <w:color w:val="111111"/>
          <w:sz w:val="28"/>
          <w:sz w:val="28"/>
          <w:szCs w:val="28"/>
          <w:rtl w:val="true"/>
          <w:lang w:bidi="ar-SA"/>
        </w:rPr>
        <w:t>عاشقى به زيارت كعبه مى‌رود؛ اما ياد معشوق يك دم رهايش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روى در همه جا و همه چيز جلوه‌اى از معشوق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جاى كعبه به تداعى‌هاى مستقيم و غير مستقيم ياد آور نكته‌اى در باره معشوق و يا پاره‌اى از وجود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كعبه رفتم و زآن جا هواى كوى تو كردم‌جمال كعبه تماشا به ياد روى تو كردم</w:t>
      </w:r>
    </w:p>
    <w:p>
      <w:pPr>
        <w:pStyle w:val="BookText"/>
        <w:rPr/>
      </w:pPr>
      <w:r>
        <w:rPr>
          <w:rFonts w:ascii="IRNazanin" w:hAnsi="IRNazanin" w:eastAsia="IRNazanin"/>
          <w:color w:val="111111"/>
          <w:sz w:val="28"/>
          <w:sz w:val="28"/>
          <w:szCs w:val="28"/>
          <w:rtl w:val="true"/>
          <w:lang w:bidi="fa-IR"/>
        </w:rPr>
        <w:t>شعار كعبه چو ديدم سياه، دست تمنادراز جانب شعر سياه موى تو كردم</w:t>
      </w:r>
    </w:p>
    <w:p>
      <w:pPr>
        <w:pStyle w:val="BookText"/>
        <w:rPr/>
      </w:pPr>
      <w:r>
        <w:rPr>
          <w:rFonts w:ascii="IRNazanin" w:hAnsi="IRNazanin" w:eastAsia="IRNazanin"/>
          <w:color w:val="111111"/>
          <w:sz w:val="28"/>
          <w:sz w:val="28"/>
          <w:szCs w:val="28"/>
          <w:rtl w:val="true"/>
          <w:lang w:bidi="fa-IR"/>
        </w:rPr>
        <w:t>چو حلقه در كعبه به صد نياز گرفتم‌دعاى حلقه گيسوى مشك بوى تو كردم</w:t>
      </w:r>
    </w:p>
    <w:p>
      <w:pPr>
        <w:pStyle w:val="BookText"/>
        <w:rPr/>
      </w:pPr>
      <w:r>
        <w:rPr>
          <w:rFonts w:ascii="Amiri" w:hAnsi="Amiri" w:eastAsia="Amiri" w:cs="Amiri"/>
          <w:color w:val="111111"/>
          <w:sz w:val="28"/>
          <w:sz w:val="28"/>
          <w:szCs w:val="28"/>
          <w:rtl w:val="true"/>
          <w:lang w:bidi="ar-SA"/>
        </w:rPr>
        <w:t>نهاده خلق حرم سوى كعبه روى عبادت‌من از ميان همه روى دل به سوى تو كردم</w:t>
      </w:r>
    </w:p>
    <w:p>
      <w:pPr>
        <w:pStyle w:val="BookText"/>
        <w:rPr/>
      </w:pPr>
      <w:r>
        <w:rPr>
          <w:rFonts w:ascii="IRNazanin" w:hAnsi="IRNazanin" w:eastAsia="IRNazanin"/>
          <w:color w:val="111111"/>
          <w:sz w:val="28"/>
          <w:sz w:val="28"/>
          <w:szCs w:val="28"/>
          <w:rtl w:val="true"/>
          <w:lang w:bidi="fa-IR"/>
        </w:rPr>
        <w:t>براى او حلقه در كعبه يادآور حلقه گيسوى دوست و شعار سياه كعبه، ياد آور سياهى موى اوست، او در طواف و سعى فقط دنبال يار مى‌گشت و او را تمنا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عرفات به قيل و قال ظاهرى توجه نداشت؛ بلكه در گفت و گو و مناجات با خدا بود و در دل خود خلوتى با خدايش بر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منا، بر عكس همه در پى يافتن يار و وصال بود و همو بود كه به سرّ واقعى حج پى برده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هيچ مقامى نبود، غير تونامى‌طواف وسعى كه كردم به جست و جوى تو كردم</w:t>
      </w:r>
      <w:bookmarkStart w:id="94" w:name="pg1665_12471"/>
    </w:p>
    <w:p>
      <w:pPr>
        <w:pStyle w:val="BookText"/>
        <w:rPr/>
      </w:pPr>
      <w:bookmarkEnd w:id="94"/>
      <w:r>
        <w:rPr>
          <w:rFonts w:ascii="IRNazanin" w:hAnsi="IRNazanin" w:eastAsia="IRNazanin"/>
          <w:color w:val="111111"/>
          <w:sz w:val="28"/>
          <w:sz w:val="28"/>
          <w:szCs w:val="28"/>
          <w:rtl w:val="true"/>
          <w:lang w:bidi="fa-IR"/>
        </w:rPr>
        <w:t>به موقف عرفات ايستاده خلق دعاخوان‌من از دعا لب خود بسته، گفت و گوى تو كردم</w:t>
      </w:r>
    </w:p>
    <w:p>
      <w:pPr>
        <w:pStyle w:val="BookText"/>
        <w:rPr/>
      </w:pPr>
      <w:r>
        <w:rPr>
          <w:rFonts w:ascii="IRNazanin" w:hAnsi="IRNazanin" w:eastAsia="IRNazanin"/>
          <w:color w:val="111111"/>
          <w:sz w:val="28"/>
          <w:sz w:val="28"/>
          <w:szCs w:val="28"/>
          <w:rtl w:val="true"/>
          <w:lang w:bidi="fa-IR"/>
        </w:rPr>
        <w:t>فتاده اهل منا در پى منا و مقاصدچو جامى از همه فارغ، من آرزوى تو كردم</w:t>
      </w:r>
      <w:r>
        <w:rPr>
          <w:rStyle w:val="FootnoteAnchor"/>
          <w:rtl w:val="true"/>
        </w:rPr>
        <w:footnoteReference w:id="28"/>
      </w:r>
    </w:p>
    <w:p>
      <w:pPr>
        <w:pStyle w:val="Heading3"/>
        <w:numPr>
          <w:ilvl w:val="2"/>
          <w:numId w:val="1"/>
        </w:numPr>
        <w:rPr/>
      </w:pPr>
      <w:bookmarkStart w:id="95" w:name="__RefHeading___Toc1332833_3650668749"/>
      <w:bookmarkStart w:id="96" w:name="_Toc35"/>
      <w:bookmarkEnd w:id="95"/>
      <w:r>
        <w:rPr>
          <w:rtl w:val="true"/>
        </w:rPr>
        <w:t>خدا هم قبول كرد</w:t>
      </w:r>
      <w:bookmarkEnd w:id="96"/>
    </w:p>
    <w:p>
      <w:pPr>
        <w:pStyle w:val="BookText"/>
        <w:rPr/>
      </w:pPr>
      <w:r>
        <w:rPr>
          <w:rFonts w:ascii="IRNazanin" w:hAnsi="IRNazanin" w:eastAsia="IRNazanin"/>
          <w:color w:val="111111"/>
          <w:sz w:val="28"/>
          <w:sz w:val="28"/>
          <w:szCs w:val="28"/>
          <w:rtl w:val="true"/>
          <w:lang w:bidi="fa-IR"/>
        </w:rPr>
        <w:t>صحرا را برف فرا گرفته بود و در چنان روزى ذوالنون عزم صحرا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گبرى از ايمان بى‌خبر را ديد كه دامنى ارزن به سر افكنده در برف مى‌رفت و به صحرا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مى‌دويد دانه مى‌پاشيد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دهقان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پگاه از چه اين ارزن مى‌پاشى؟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همه جا را فرا گرفته و عالم در برف نهان شده، چينه مرغان در اين دم ناپديد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چينه را براى مرغكان مى‌پاشم تا شايد خداوند بر من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ازخدا بيگانه‌باشى، از تو اين‌را نخواهدپذيرفت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نپذيرد، خداى اين را ببيند؟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مرا بس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ديگر ذوالنون به حج رفت، چشمش به آن گبر افتاد كه عاشق آسا در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ذوالنون چرا گزاف گفتى؟ گفتى او نپذيرد وليك بيند؛ ولى هم ديد و هم پسنديد و هم نيك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مرا در آشنايى راه دادهم مرا جان و دلى آگاه داد</w:t>
      </w:r>
    </w:p>
    <w:p>
      <w:pPr>
        <w:pStyle w:val="BookText"/>
        <w:rPr/>
      </w:pPr>
      <w:r>
        <w:rPr>
          <w:rFonts w:ascii="IRNazanin" w:hAnsi="IRNazanin" w:eastAsia="IRNazanin"/>
          <w:color w:val="111111"/>
          <w:sz w:val="28"/>
          <w:sz w:val="28"/>
          <w:szCs w:val="28"/>
          <w:rtl w:val="true"/>
          <w:lang w:bidi="fa-IR"/>
        </w:rPr>
        <w:t>هم مرا در خانه خود پيش خواندهم مرا حيران راه خويش خواند</w:t>
      </w:r>
    </w:p>
    <w:p>
      <w:pPr>
        <w:pStyle w:val="BookText"/>
        <w:rPr/>
      </w:pPr>
      <w:r>
        <w:rPr>
          <w:rFonts w:ascii="IRNazanin" w:hAnsi="IRNazanin" w:eastAsia="IRNazanin"/>
          <w:color w:val="111111"/>
          <w:sz w:val="28"/>
          <w:sz w:val="28"/>
          <w:szCs w:val="28"/>
          <w:rtl w:val="true"/>
          <w:lang w:bidi="fa-IR"/>
        </w:rPr>
        <w:t>مرا در خانه خود همخانه كرد واز آن همه بيگانگى باز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از آن سخن در شگفت شد و از جاى برشد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ارزان مى‌فروشى؟ گبرى چهل ساله را به مشتى ارزن از گردنش باز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خود را به دشمن مى‌دهى و اين را ارزان به ارزنى مى‌بخشى؟ هاتفى از بالا او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خواند،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بخواند نه براى علتى است و اگر براند نيز نه به علتى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خلق است آنكه ملت ملت است‌هر چه زان درگه رود بى‌علت است</w:t>
      </w:r>
      <w:r>
        <w:rPr>
          <w:rStyle w:val="FootnoteAnchor"/>
          <w:rtl w:val="true"/>
        </w:rPr>
        <w:footnoteReference w:id="29"/>
      </w:r>
    </w:p>
    <w:p>
      <w:pPr>
        <w:pStyle w:val="Heading3"/>
        <w:numPr>
          <w:ilvl w:val="2"/>
          <w:numId w:val="1"/>
        </w:numPr>
        <w:rPr/>
      </w:pPr>
      <w:bookmarkStart w:id="97" w:name="__RefHeading___Toc1332835_3650668749"/>
      <w:bookmarkStart w:id="98" w:name="_Toc36"/>
      <w:bookmarkEnd w:id="97"/>
      <w:r>
        <w:rPr>
          <w:rtl w:val="true"/>
        </w:rPr>
        <w:t>خداى خانه</w:t>
      </w:r>
      <w:bookmarkEnd w:id="98"/>
    </w:p>
    <w:p>
      <w:pPr>
        <w:pStyle w:val="BookText"/>
        <w:rPr/>
      </w:pPr>
      <w:r>
        <w:rPr>
          <w:rFonts w:ascii="IRNazanin" w:hAnsi="IRNazanin" w:eastAsia="IRNazanin"/>
          <w:color w:val="111111"/>
          <w:sz w:val="28"/>
          <w:sz w:val="28"/>
          <w:szCs w:val="28"/>
          <w:rtl w:val="true"/>
          <w:lang w:bidi="fa-IR"/>
        </w:rPr>
        <w:t>شخص عارفى از اولياء اللَّه اراده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داشت،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كجا اراده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بيت اللَّه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خيال كرد كه هر كس خانه خدا را ببيند، خدا را هم خواهد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مرا نيز همراه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نيست تو را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اصرار و ابرام كرد، ناچار او را نيز همراه خود برداشت تا به ميقات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بستند و لبيك گويان داخل حرم شدند، به محض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چنان متحير شد كه فوراً بر زمين افتاد و روح از بدنش مفارقت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را دهشت احاطه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 فرزند من؟ چه شد پاره جگر من؟ ازگوشه بيت صدايى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خانه را مى‌طلبيدى، آن را يافتى؛ ولى پسر تو پروردگار و صاحب خانه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مراد خود رسيد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از هاتف صدايى شنيد كه مى‌گفت</w:t>
      </w:r>
      <w:r>
        <w:rPr>
          <w:rFonts w:eastAsia="IRNazanin" w:cs="IRNazanin"/>
          <w:color w:val="111111"/>
          <w:sz w:val="28"/>
          <w:szCs w:val="28"/>
          <w:rtl w:val="true"/>
          <w:lang w:bidi="fa-IR"/>
        </w:rPr>
        <w:t>:</w:t>
      </w:r>
      <w:bookmarkStart w:id="99" w:name="pg1665_12473"/>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في القبر ولا في الارض ولا في الجنة بل هو في مقعد صدق و عند مليك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در قبر است و نه در زمين و نه در بهشت؛ بلكه او در بهترين جاها و پيش پادشاهى قدرتمند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زيارت كردن خانه بودحج رب البيت مردانه بود</w:t>
      </w:r>
    </w:p>
    <w:p>
      <w:pPr>
        <w:pStyle w:val="Heading3"/>
        <w:numPr>
          <w:ilvl w:val="2"/>
          <w:numId w:val="1"/>
        </w:numPr>
        <w:rPr/>
      </w:pPr>
      <w:bookmarkStart w:id="100" w:name="__RefHeading___Toc1332837_3650668749"/>
      <w:bookmarkStart w:id="101" w:name="_Toc37"/>
      <w:bookmarkEnd w:id="100"/>
      <w:r>
        <w:rPr>
          <w:rtl w:val="true"/>
        </w:rPr>
        <w:t>غافلان خفته</w:t>
      </w:r>
      <w:bookmarkEnd w:id="101"/>
    </w:p>
    <w:p>
      <w:pPr>
        <w:pStyle w:val="BookText"/>
        <w:rPr/>
      </w:pPr>
      <w:r>
        <w:rPr>
          <w:rFonts w:ascii="IRNazanin" w:hAnsi="IRNazanin" w:eastAsia="IRNazanin"/>
          <w:color w:val="111111"/>
          <w:sz w:val="28"/>
          <w:sz w:val="28"/>
          <w:szCs w:val="28"/>
          <w:rtl w:val="true"/>
          <w:lang w:bidi="fa-IR"/>
        </w:rPr>
        <w:t>بايزيد بسطامى شبى از حرم بيرون آمد و در اطراف آن طوفى كرد، هيچ مشتاقى و ذاكرى و مناجاتى مشغول به كار نديد، جانش از آتش حسرت به جوش آمد، لاجرم در مناجات و خروش آمد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در گاهى كه تراست، از مشتاقان خالى چراست؟</w:t>
      </w:r>
    </w:p>
    <w:p>
      <w:pPr>
        <w:pStyle w:val="BookText"/>
        <w:rPr/>
      </w:pPr>
      <w:r>
        <w:rPr>
          <w:rFonts w:ascii="IRNazanin" w:hAnsi="IRNazanin" w:eastAsia="IRNazanin"/>
          <w:color w:val="111111"/>
          <w:sz w:val="28"/>
          <w:sz w:val="28"/>
          <w:szCs w:val="28"/>
          <w:rtl w:val="true"/>
          <w:lang w:bidi="fa-IR"/>
        </w:rPr>
        <w:t>ندايى شنيد كه اى 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محرم خلوتخانه راز ما نتواند شد و در عرض راز و نياز با حبيب ما انباز نتواند گشت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هاتفى گفتش كه اى حيران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را راه ندهد پادشاه</w:t>
      </w:r>
    </w:p>
    <w:p>
      <w:pPr>
        <w:pStyle w:val="BookText"/>
        <w:rPr/>
      </w:pPr>
      <w:r>
        <w:rPr>
          <w:rFonts w:ascii="IRNazanin" w:hAnsi="IRNazanin" w:eastAsia="IRNazanin"/>
          <w:color w:val="111111"/>
          <w:sz w:val="28"/>
          <w:sz w:val="28"/>
          <w:szCs w:val="28"/>
          <w:rtl w:val="true"/>
          <w:lang w:bidi="fa-IR"/>
        </w:rPr>
        <w:t>عزت اين در چنين كرد اقتضاكز در ما دور باشد هر گدا</w:t>
      </w:r>
    </w:p>
    <w:p>
      <w:pPr>
        <w:pStyle w:val="BookText"/>
        <w:rPr/>
      </w:pPr>
      <w:r>
        <w:rPr>
          <w:rFonts w:ascii="IRNazanin" w:hAnsi="IRNazanin" w:eastAsia="IRNazanin"/>
          <w:color w:val="111111"/>
          <w:sz w:val="28"/>
          <w:sz w:val="28"/>
          <w:szCs w:val="28"/>
          <w:rtl w:val="true"/>
          <w:lang w:bidi="fa-IR"/>
        </w:rPr>
        <w:t>چون حريم عزّ ما نور افكندغافلان خفته را دور افكند</w:t>
      </w:r>
    </w:p>
    <w:p>
      <w:pPr>
        <w:pStyle w:val="BookText"/>
        <w:rPr/>
      </w:pPr>
      <w:r>
        <w:rPr>
          <w:rFonts w:ascii="Amiri" w:hAnsi="Amiri" w:eastAsia="Amiri" w:cs="Amiri"/>
          <w:color w:val="111111"/>
          <w:sz w:val="28"/>
          <w:sz w:val="28"/>
          <w:szCs w:val="28"/>
          <w:rtl w:val="true"/>
          <w:lang w:bidi="ar-SA"/>
        </w:rPr>
        <w:t>سال‌ها بردند مردان انتظارتا يكى را بار بود از صد هزار</w:t>
      </w:r>
    </w:p>
    <w:p>
      <w:pPr>
        <w:pStyle w:val="BookText"/>
        <w:rPr/>
      </w:pPr>
      <w:r>
        <w:rPr>
          <w:rFonts w:ascii="IRNazanin" w:hAnsi="IRNazanin" w:eastAsia="IRNazanin"/>
          <w:color w:val="111111"/>
          <w:sz w:val="28"/>
          <w:sz w:val="28"/>
          <w:szCs w:val="28"/>
          <w:rtl w:val="true"/>
          <w:lang w:bidi="fa-IR"/>
        </w:rPr>
        <w:t>هر كسى را بر در ما راه نيست‌محرم اين راز جز آگاه نيست</w:t>
      </w:r>
    </w:p>
    <w:p>
      <w:pPr>
        <w:pStyle w:val="Heading3"/>
        <w:numPr>
          <w:ilvl w:val="2"/>
          <w:numId w:val="1"/>
        </w:numPr>
        <w:rPr/>
      </w:pPr>
      <w:bookmarkStart w:id="102" w:name="__RefHeading___Toc1332839_3650668749"/>
      <w:bookmarkStart w:id="103" w:name="_Toc38"/>
      <w:bookmarkEnd w:id="102"/>
      <w:r>
        <w:rPr>
          <w:rtl w:val="true"/>
        </w:rPr>
        <w:t>در هواى دوست</w:t>
      </w:r>
      <w:bookmarkEnd w:id="10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ادهم دست از پادشاهى بلخ بشست و به 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bookmarkStart w:id="104" w:name="pg1665_12474"/>
    </w:p>
    <w:p>
      <w:pPr>
        <w:pStyle w:val="BookText"/>
        <w:rPr/>
      </w:pPr>
      <w:bookmarkEnd w:id="104"/>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رهسپار مكه شد و در آن جا مقيم گرديد، روزى پسرش كه از جايگاه پدر با خبر شد به ديدن وى عزم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موسم حج رسيد، ابراهيم او را ديد از او برگشت و به گوشه‌اى باز شد و بسيار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همه خلق در هواى تو واگذاردم و از خان و مان و فرزند در گذشتم تا به ديدار تو رسم، ديگر مرا به ديدار فرزند علاقه نباشد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05" w:name="__RefHeading___Toc1332841_3650668749"/>
      <w:bookmarkStart w:id="106" w:name="_Toc39"/>
      <w:bookmarkEnd w:id="105"/>
      <w:r>
        <w:rPr>
          <w:rtl w:val="true"/>
        </w:rPr>
        <w:t>رحمت خداوند</w:t>
      </w:r>
      <w:bookmarkEnd w:id="106"/>
    </w:p>
    <w:p>
      <w:pPr>
        <w:pStyle w:val="BookText"/>
        <w:rPr/>
      </w:pPr>
      <w:r>
        <w:rPr>
          <w:rFonts w:ascii="IRNazanin" w:hAnsi="IRNazanin" w:eastAsia="IRNazanin"/>
          <w:color w:val="111111"/>
          <w:sz w:val="28"/>
          <w:sz w:val="28"/>
          <w:szCs w:val="28"/>
          <w:rtl w:val="true"/>
          <w:lang w:bidi="fa-IR"/>
        </w:rPr>
        <w:t>بايزيد بسطامى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به خواب ديدم كه قيامت برخاسته است، مرا حاضر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آوردى در اين روز؟</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هفتاد حج‌وعمره،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خزينه‌من پرازحج‌وعمره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غزا،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خزينه من پر از غزاست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خزينه من پر است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به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من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وفاقه آمده‌ام و اميد عفو و رحمت و كرم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راست مى‌گويى، در خزينه ما جز رحمت و فقر و فاقه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رو به رحمت من كن</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07" w:name="__RefHeading___Toc1332843_3650668749"/>
      <w:bookmarkStart w:id="108" w:name="_Toc40"/>
      <w:bookmarkEnd w:id="107"/>
      <w:r>
        <w:rPr>
          <w:rtl w:val="true"/>
        </w:rPr>
        <w:t>هركه دوست خداست زنده است</w:t>
      </w:r>
      <w:bookmarkEnd w:id="10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مريدان ابو يعقوب سوسى در مكه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bookmarkStart w:id="109" w:name="pg1665_12475"/>
    </w:p>
    <w:p>
      <w:pPr>
        <w:pStyle w:val="BookText"/>
        <w:rPr/>
      </w:pPr>
      <w:bookmarkEnd w:id="109"/>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مى‌ميرم، در وقت پيشين اين دينارها را از من بستان و نيمه‌اى از آن را خرج قبر من كن و با نيمه ديگر برايم كفنى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در وقت پيشين گرد خانه كعبه طواف مى‌كرد، كه روح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كفن كردم و غسل بدادم، سپس او را در قبر نهادم، ديدم كه هر دو چشم بگشاد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زنده‌ام و هر كس كه دوست خداست زنده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10" w:name="__RefHeading___Toc1332845_3650668749"/>
      <w:bookmarkStart w:id="111" w:name="_Toc41"/>
      <w:bookmarkEnd w:id="110"/>
      <w:r>
        <w:rPr>
          <w:rtl w:val="true"/>
        </w:rPr>
        <w:t>كشته شدگان تيغ دوست</w:t>
      </w:r>
      <w:bookmarkEnd w:id="111"/>
    </w:p>
    <w:p>
      <w:pPr>
        <w:pStyle w:val="BookText"/>
        <w:rPr/>
      </w:pPr>
      <w:r>
        <w:rPr>
          <w:rFonts w:ascii="IRNazanin" w:hAnsi="IRNazanin" w:eastAsia="IRNazanin"/>
          <w:color w:val="111111"/>
          <w:sz w:val="28"/>
          <w:sz w:val="28"/>
          <w:szCs w:val="28"/>
          <w:rtl w:val="true"/>
          <w:lang w:bidi="fa-IR"/>
        </w:rPr>
        <w:t>ابراهيم ادهم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و خرم به حج مى‌رفتم، چون به ذات العرق رسيدم، هفتاد نفر مرقع پوش را ديدم كه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و بينى همه شان خون ريخته و در ميان رنج و خوارى جان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اندكى در ميان آنها گردش كردم، يكى را نيم مرده، زنده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پيش او رفتم و جوياى حالش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بدين گونه به خون در افتاده‌اى؟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دوستى، كه ما را بى‌باك و به زارى بكشت و بسان كافران در خاك و خونمان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ما هفتاد نفر بوديم كه عزم كعبه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پيش از سفر بنشستيم و به خاموشى گزيدن عهد بر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گفتيم كه در اين راه به چيزى جز خدا نينديشيم؛ به غير ننگريم و همچون پروانه غرق شمع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قدم به بيابان گذاشتيم در ذات العرق با خضر روبه رو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ما سلامى كرد و جوابى بشنيد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از خضر استقبال ديديم، اين را به فال نيك گرفتيم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اين قضيه خاطرمان آرام و مطمئن شد، از هاتفى خبر رسيد كه</w:t>
      </w:r>
      <w:bookmarkStart w:id="112" w:name="pg1665_12476"/>
    </w:p>
    <w:p>
      <w:pPr>
        <w:pStyle w:val="BookText"/>
        <w:rPr/>
      </w:pPr>
      <w:bookmarkEnd w:id="112"/>
      <w:r>
        <w:rPr>
          <w:rFonts w:ascii="IRNazanin" w:hAnsi="IRNazanin" w:eastAsia="IRNazanin"/>
          <w:color w:val="111111"/>
          <w:sz w:val="28"/>
          <w:sz w:val="28"/>
          <w:szCs w:val="28"/>
          <w:rtl w:val="true"/>
          <w:lang w:bidi="fa-IR"/>
        </w:rPr>
        <w:t>هان اى كژروان كه بى‌خور و خواب به راه افتاده‌ايد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مدعى هستيد و هو كذاب، عهد و ميثاق شما مقبول نيست؛ چون غير ما شما را مشغول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ميثاق بيرون جستيد و از بدعهدى به غير من غره شديد، اگر به خوارى خون شما نريزم، روى صلح و دوستى نخواهيد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مى‌بينى كه همه را خون بريخت و عاشقان را به خاك و خون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بهر چه زنده مانده‌اى؟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ناتمامى تيغ ما را نخواهى ديد؛ چون پخته گردى، آن گاه تو را به ايشان خواهيم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بگفت و جان بباخت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روى بنما و مرا گو كه زجان دل برگيرپيش شمع آتش پروانه به جان گو در گير</w:t>
      </w:r>
    </w:p>
    <w:p>
      <w:pPr>
        <w:pStyle w:val="BookText"/>
        <w:rPr/>
      </w:pPr>
      <w:r>
        <w:rPr>
          <w:rFonts w:ascii="IRNazanin" w:hAnsi="IRNazanin" w:eastAsia="IRNazanin"/>
          <w:color w:val="111111"/>
          <w:sz w:val="28"/>
          <w:sz w:val="28"/>
          <w:szCs w:val="28"/>
          <w:rtl w:val="true"/>
          <w:lang w:bidi="fa-IR"/>
        </w:rPr>
        <w:t>در لب تشنه ما بين و مدار آب دريغ‌بر سر كشته خويش آى وزخاكش زرگير</w:t>
      </w:r>
    </w:p>
    <w:p>
      <w:pPr>
        <w:pStyle w:val="Heading3"/>
        <w:numPr>
          <w:ilvl w:val="2"/>
          <w:numId w:val="1"/>
        </w:numPr>
        <w:rPr/>
      </w:pPr>
      <w:bookmarkStart w:id="113" w:name="__RefHeading___Toc1332847_3650668749"/>
      <w:bookmarkStart w:id="114" w:name="_Toc42"/>
      <w:bookmarkEnd w:id="113"/>
      <w:r>
        <w:rPr>
          <w:rtl w:val="true"/>
        </w:rPr>
        <w:t>گفت آن اللَّه تو لبيك ماست</w:t>
      </w:r>
      <w:bookmarkEnd w:id="114"/>
    </w:p>
    <w:p>
      <w:pPr>
        <w:pStyle w:val="BookText"/>
        <w:rPr/>
      </w:pPr>
      <w:r>
        <w:rPr>
          <w:rFonts w:ascii="IRNazanin" w:hAnsi="IRNazanin" w:eastAsia="IRNazanin"/>
          <w:color w:val="111111"/>
          <w:sz w:val="28"/>
          <w:sz w:val="28"/>
          <w:szCs w:val="28"/>
          <w:rtl w:val="true"/>
          <w:lang w:bidi="fa-IR"/>
        </w:rPr>
        <w:t xml:space="preserve">ذكر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اسطوره‌اى است ماندنى در دلهاى مردان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لذتى كه در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شخص حاجى روى مى‌دهد، با هيچ لذت مادى نمى‌توان آن را مقايسه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معنا و مفهوم اين ذكر داستان زير را مى‌خوانيم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بود عابد هميشه با خداى خويش راز و نياز مى‌كرد و داد اللَّه 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شيطان بر او ظاهر شد ووى را وسوسه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كه تو گفتى اللَّه اللَّه، سحرها از خواب خوش خويش گذشتى</w:t>
      </w:r>
    </w:p>
    <w:p>
      <w:pPr>
        <w:pStyle w:val="BookText"/>
        <w:rPr/>
      </w:pPr>
      <w:r>
        <w:rPr>
          <w:rFonts w:ascii="IRNazanin" w:hAnsi="IRNazanin" w:eastAsia="IRNazanin"/>
          <w:color w:val="111111"/>
          <w:sz w:val="28"/>
          <w:sz w:val="28"/>
          <w:szCs w:val="28"/>
          <w:rtl w:val="true"/>
          <w:lang w:bidi="fa-IR"/>
        </w:rPr>
        <w:t>و بلند شدى و با اين سوز و درد، هى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يك مرتبه شد كه تو لبيك بشنوى؟ تو اگر در خانه هر كس رفته بودى و اين اندازه ناله كرده بودى لااقل يك مرتبه جوابت را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يكى اللَّه مى‌گفتى شبى‌تا كه شيرين مى‌شد از ذكرش لبى</w:t>
      </w:r>
    </w:p>
    <w:p>
      <w:pPr>
        <w:pStyle w:val="BookText"/>
        <w:rPr/>
      </w:pPr>
      <w:r>
        <w:rPr>
          <w:rFonts w:ascii="IRNazanin" w:hAnsi="IRNazanin" w:eastAsia="IRNazanin"/>
          <w:color w:val="111111"/>
          <w:sz w:val="28"/>
          <w:sz w:val="28"/>
          <w:szCs w:val="28"/>
          <w:rtl w:val="true"/>
          <w:lang w:bidi="fa-IR"/>
        </w:rPr>
        <w:t>گفت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اى بسيارگو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اللَّه را، لبيك كو؟</w:t>
      </w:r>
    </w:p>
    <w:p>
      <w:pPr>
        <w:pStyle w:val="BookText"/>
        <w:rPr/>
      </w:pPr>
      <w:r>
        <w:rPr>
          <w:rFonts w:ascii="IRNazanin" w:hAnsi="IRNazanin" w:eastAsia="IRNazanin"/>
          <w:color w:val="111111"/>
          <w:sz w:val="28"/>
          <w:sz w:val="28"/>
          <w:szCs w:val="28"/>
          <w:rtl w:val="true"/>
          <w:lang w:bidi="fa-IR"/>
        </w:rPr>
        <w:t>مى نيايد يك جواب از پيش تخت‌چند اللَّه مى‌زنى با روى سخت</w:t>
      </w:r>
    </w:p>
    <w:p>
      <w:pPr>
        <w:pStyle w:val="BookText"/>
        <w:rPr/>
      </w:pPr>
      <w:r>
        <w:rPr>
          <w:rFonts w:ascii="IRNazanin" w:hAnsi="IRNazanin" w:eastAsia="IRNazanin"/>
          <w:color w:val="111111"/>
          <w:sz w:val="28"/>
          <w:sz w:val="28"/>
          <w:szCs w:val="28"/>
          <w:rtl w:val="true"/>
          <w:lang w:bidi="fa-IR"/>
        </w:rPr>
        <w:t>اين مرد ديد ظاهراً حرفى است منطقى، از اين رو در او مؤثر افتاد و از آن به بعد دهانش بسته شد و ديگر اللَّه اللَّه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رؤيا هاتفى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مناجات خودت را ترك كردى؟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مى‌بينم اين همه مناجات كه مى‌كنم و اين همه درد و سوزى كه دارم، يك مرتبه نشد در جواب من لبيك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شكسته دل شد و بنهاد سرديد در خواب او خضر را در خضر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هين از ذكر چون وامانده‌اى؟چون پشيمانى از آنكش خوانده‌اى؟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لبيكم نمى‌آيد جواب‌زآن همى‌ترسم كه باشم رد باب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از طرف خدا مأمورم كه جواب تو را بدهم، و آن</w:t>
      </w:r>
      <w:bookmarkStart w:id="115" w:name="pg1665_12478"/>
    </w:p>
    <w:p>
      <w:pPr>
        <w:pStyle w:val="BookText"/>
        <w:rPr/>
      </w:pPr>
      <w:bookmarkEnd w:id="115"/>
      <w:r>
        <w:rPr>
          <w:rFonts w:ascii="Amiri" w:hAnsi="Amiri" w:eastAsia="Amiri" w:cs="Amiri"/>
          <w:color w:val="111111"/>
          <w:sz w:val="28"/>
          <w:sz w:val="28"/>
          <w:szCs w:val="28"/>
          <w:rtl w:val="true"/>
          <w:lang w:bidi="ar-SA"/>
        </w:rPr>
        <w:t>اين است كه همان درد و سوز و عشق و شوقى كه ما در دل تو قرار داده‌ايم اين خودش لبيك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و ترس تو، نشانه لطف ماست و هر يا رب گفتن تو، يك لبيك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اللَّه تو لبيك ماست‌و آن نياز و درد و سوزت پيك ماست</w:t>
      </w:r>
    </w:p>
    <w:p>
      <w:pPr>
        <w:pStyle w:val="BookText"/>
        <w:rPr/>
      </w:pPr>
      <w:r>
        <w:rPr>
          <w:rFonts w:ascii="IRNazanin" w:hAnsi="IRNazanin" w:eastAsia="IRNazanin"/>
          <w:color w:val="111111"/>
          <w:sz w:val="28"/>
          <w:sz w:val="28"/>
          <w:szCs w:val="28"/>
          <w:rtl w:val="true"/>
          <w:lang w:bidi="fa-IR"/>
        </w:rPr>
        <w:t>حيلها و چاره‌جوييهاى توجذب ما بود و گشاد اين پاى تو</w:t>
      </w:r>
    </w:p>
    <w:p>
      <w:pPr>
        <w:pStyle w:val="BookText"/>
        <w:rPr/>
      </w:pPr>
      <w:r>
        <w:rPr>
          <w:rFonts w:ascii="Amiri" w:hAnsi="Amiri" w:eastAsia="Amiri" w:cs="Amiri"/>
          <w:color w:val="111111"/>
          <w:sz w:val="28"/>
          <w:sz w:val="28"/>
          <w:szCs w:val="28"/>
          <w:rtl w:val="true"/>
          <w:lang w:bidi="ar-SA"/>
        </w:rPr>
        <w:t>ترس و عشق تو كمند لطف ماست‌زير هر يا رب تو لبيك هاست</w:t>
      </w:r>
      <w:r>
        <w:rPr>
          <w:rStyle w:val="FootnoteAnchor"/>
          <w:rtl w:val="true"/>
        </w:rPr>
        <w:footnoteReference w:id="36"/>
      </w:r>
    </w:p>
    <w:p>
      <w:pPr>
        <w:pStyle w:val="Heading3"/>
        <w:numPr>
          <w:ilvl w:val="2"/>
          <w:numId w:val="1"/>
        </w:numPr>
        <w:rPr/>
      </w:pPr>
      <w:bookmarkStart w:id="116" w:name="__RefHeading___Toc1332849_3650668749"/>
      <w:bookmarkStart w:id="117" w:name="_Toc43"/>
      <w:bookmarkEnd w:id="116"/>
      <w:r>
        <w:rPr>
          <w:rtl w:val="true"/>
        </w:rPr>
        <w:t>انفاق و حج مستحبى</w:t>
      </w:r>
      <w:bookmarkEnd w:id="117"/>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بايزيد بسطامى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عرفاى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به هر شهر و ديار كه مى‌رسيد به پرس و جو مى‌پرداخت تا يك مرد الهى بيابد و او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در شهرى، پيرمرد نابينايى را يافت و پس از اندكى گفت و گو با او فهميد كه آن روشندل، مرد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 و احوال او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فقير و عيالمندى هستم، سپس آن پير از بايزيد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كجا هستى؟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عازم حج،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درهم كه در گوشه لباسم دوخته‌ام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او بنشست و مى‌پرسيد حال‌يافتش درويش و هم صاحب عيال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تو كجاست اى بايزيد؟رخت غربت را كجا خواهى كشيد؟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كعبه دارم از پگه‌گفت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هين با خود چه دارى زاد ره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از درم نقره دويست‌نك ببسته سخت بر گوشه رديست</w:t>
      </w:r>
    </w:p>
    <w:p>
      <w:pPr>
        <w:pStyle w:val="BookText"/>
        <w:rPr/>
      </w:pPr>
      <w:r>
        <w:rPr>
          <w:rFonts w:ascii="IRNazanin" w:hAnsi="IRNazanin" w:eastAsia="IRNazanin"/>
          <w:color w:val="111111"/>
          <w:sz w:val="28"/>
          <w:sz w:val="28"/>
          <w:szCs w:val="28"/>
          <w:rtl w:val="true"/>
          <w:lang w:bidi="fa-IR"/>
        </w:rPr>
        <w:t>پير نابينا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دويست درهم را به من بده كه زندگى عائله‌ام را تأمين كنم كه سخت محتاج و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به جاى كعبه، مرا طواف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توجه و ترحم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به هدف رسيده‌اى و صاحب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اين كار تو را بالاتر از طواف كعبه مى‌پذيرد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طوفى كن به گردم هفت باروين نكوتر از طواف حج شمار</w:t>
      </w:r>
    </w:p>
    <w:p>
      <w:pPr>
        <w:pStyle w:val="BookText"/>
        <w:rPr/>
      </w:pPr>
      <w:r>
        <w:rPr>
          <w:rFonts w:ascii="IRNazanin" w:hAnsi="IRNazanin" w:eastAsia="IRNazanin"/>
          <w:color w:val="111111"/>
          <w:sz w:val="28"/>
          <w:sz w:val="28"/>
          <w:szCs w:val="28"/>
          <w:rtl w:val="true"/>
          <w:lang w:bidi="fa-IR"/>
        </w:rPr>
        <w:t>وان درم‌ها پيش من نه اى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كه حج كردى و حاصل شد مراد</w:t>
      </w:r>
    </w:p>
    <w:p>
      <w:pPr>
        <w:pStyle w:val="BookText"/>
        <w:rPr/>
      </w:pPr>
      <w:r>
        <w:rPr>
          <w:rFonts w:ascii="IRNazanin" w:hAnsi="IRNazanin" w:eastAsia="IRNazanin"/>
          <w:color w:val="111111"/>
          <w:sz w:val="28"/>
          <w:sz w:val="28"/>
          <w:szCs w:val="28"/>
          <w:rtl w:val="true"/>
          <w:lang w:bidi="fa-IR"/>
        </w:rPr>
        <w:t>عمره كردى عمر باقى يافتى‌صاف گشتى پر صفا بشتافتى</w:t>
      </w:r>
    </w:p>
    <w:p>
      <w:pPr>
        <w:pStyle w:val="BookText"/>
        <w:rPr/>
      </w:pPr>
      <w:r>
        <w:rPr>
          <w:rFonts w:ascii="IRNazanin" w:hAnsi="IRNazanin" w:eastAsia="IRNazanin"/>
          <w:color w:val="111111"/>
          <w:sz w:val="28"/>
          <w:sz w:val="28"/>
          <w:szCs w:val="28"/>
          <w:rtl w:val="true"/>
          <w:lang w:bidi="fa-IR"/>
        </w:rPr>
        <w:t>بايزيد، طبق خواست آن پير عمل كرد، و پول‌ها را به آن مرد نيازمند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را دريافتى‌صد بها و عز و صد فر يافتى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قصه را از نظر فقهى بايد اين گونه توجيه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بايزيد، حج مستحبى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پول به آن پير عيالمند، ضرورى بوده كه اگر نمى‌داده او يا افراد خانواده‌اش از گرسنگى مى‌مردند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موظف به دادن پول است و وقتى كه پول را داد، استطاعش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موارد، نمى‌توان عمل بايزيد را اسلامى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طبق بعضى از روايات، ثواب مهربانى و كمك به مؤمن درمانده از ثواب</w:t>
      </w:r>
      <w:bookmarkStart w:id="118" w:name="pg1665_12480"/>
    </w:p>
    <w:p>
      <w:pPr>
        <w:pStyle w:val="BookText"/>
        <w:rPr/>
      </w:pPr>
      <w:bookmarkEnd w:id="118"/>
      <w:r>
        <w:rPr>
          <w:rFonts w:ascii="IRNazanin" w:hAnsi="IRNazanin" w:eastAsia="IRNazanin"/>
          <w:color w:val="111111"/>
          <w:sz w:val="28"/>
          <w:sz w:val="28"/>
          <w:szCs w:val="28"/>
          <w:rtl w:val="true"/>
          <w:lang w:bidi="fa-IR"/>
        </w:rPr>
        <w:t>چند حج مستحبى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باز هر چيز در جاى خويش نيكوست؛ يعنى، در جاى خود حج الهى را انجام دهد و در جاى خود انفاق و احسان كند و </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19" w:name="__RefHeading___Toc1332851_3650668749"/>
      <w:bookmarkStart w:id="120" w:name="_Toc44"/>
      <w:bookmarkEnd w:id="119"/>
      <w:r>
        <w:rPr>
          <w:rtl w:val="true"/>
        </w:rPr>
        <w:t>مسيحى مسلمان شد</w:t>
      </w:r>
      <w:bookmarkEnd w:id="120"/>
    </w:p>
    <w:p>
      <w:pPr>
        <w:pStyle w:val="BookText"/>
        <w:rPr/>
      </w:pPr>
      <w:r>
        <w:rPr>
          <w:rFonts w:ascii="IRNazanin" w:hAnsi="IRNazanin" w:eastAsia="IRNazanin"/>
          <w:color w:val="111111"/>
          <w:sz w:val="28"/>
          <w:sz w:val="28"/>
          <w:szCs w:val="28"/>
          <w:rtl w:val="true"/>
          <w:lang w:bidi="fa-IR"/>
        </w:rPr>
        <w:t>ابو سليمان دارانى، از عارفان بزرگ،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عزم سفر قبله به سوى مكه مى‌رفتم، از قافله باز ماندم و تنها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كه ترسايى از پشت سر من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همراهى او كراهت داشتم، ولى به ناچار باهم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در صحرا بوديم كه آذوقه‌مان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حضرت عزت آبرويى دارى، دعا كن تا خداى تعالى ما را طعامى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گوشه‌اى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پيش دشمنان از لطف تو لاف زده‌ام، مرا پيش اين دشمن خجل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بودم كه ابرى در آسمان پيدا شد و طعامى از آن براى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آن طعام را خورديم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ترسا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نوبت توست كه از خدا بخواهى طعامى براى ما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مسيحى به گوشه‌اى رفت و دعايى كرد، ناگاه مثل قبل ابرى آمد و طعامى در ميان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 اين چه حالت است، اگر نگويى غذا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به ناچار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خدا را به آبروى تو قسم دادم و گفتم كه مرا شرمسار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دعاى مرا قبول كنى، زنار بگشايم و مسلمان گردم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ترسا مسلمان شد و از بزرگان دين گشت او همراه</w:t>
      </w:r>
      <w:bookmarkStart w:id="121" w:name="pg1665_12481"/>
    </w:p>
    <w:p>
      <w:pPr>
        <w:pStyle w:val="BookText"/>
        <w:rPr/>
      </w:pPr>
      <w:bookmarkEnd w:id="121"/>
      <w:r>
        <w:rPr>
          <w:rFonts w:ascii="Amiri" w:hAnsi="Amiri" w:eastAsia="Amiri" w:cs="Amiri"/>
          <w:color w:val="111111"/>
          <w:sz w:val="28"/>
          <w:sz w:val="28"/>
          <w:szCs w:val="28"/>
          <w:rtl w:val="true"/>
          <w:lang w:bidi="ar-SA"/>
        </w:rPr>
        <w:t>من به مكه آمد و اسلام خود را ظاهر ساخت</w:t>
      </w:r>
      <w:r>
        <w:rPr>
          <w:rFonts w:eastAsia="Amiri" w:cs="Amiri" w:ascii="Amiri" w:hAnsi="Amiri"/>
          <w:color w:val="111111"/>
          <w:sz w:val="28"/>
          <w:szCs w:val="28"/>
          <w:rtl w:val="true"/>
          <w:lang w:bidi="ar-SA"/>
        </w:rPr>
        <w:t>.</w:t>
      </w:r>
      <w:r>
        <w:rPr>
          <w:rStyle w:val="FootnoteAnchor"/>
          <w:rtl w:val="true"/>
        </w:rPr>
        <w:footnoteReference w:id="38"/>
      </w:r>
    </w:p>
    <w:p>
      <w:pPr>
        <w:pStyle w:val="Heading3"/>
        <w:numPr>
          <w:ilvl w:val="2"/>
          <w:numId w:val="1"/>
        </w:numPr>
        <w:rPr/>
      </w:pPr>
      <w:bookmarkStart w:id="122" w:name="__RefHeading___Toc1332853_3650668749"/>
      <w:bookmarkStart w:id="123" w:name="_Toc45"/>
      <w:bookmarkEnd w:id="122"/>
      <w:r>
        <w:rPr>
          <w:rtl w:val="true"/>
        </w:rPr>
        <w:t>انيس واقعى</w:t>
      </w:r>
      <w:bookmarkEnd w:id="123"/>
    </w:p>
    <w:p>
      <w:pPr>
        <w:pStyle w:val="BookText"/>
        <w:rPr/>
      </w:pPr>
      <w:r>
        <w:rPr>
          <w:rFonts w:ascii="IRNazanin" w:hAnsi="IRNazanin" w:eastAsia="IRNazanin"/>
          <w:color w:val="111111"/>
          <w:sz w:val="28"/>
          <w:sz w:val="28"/>
          <w:szCs w:val="28"/>
          <w:rtl w:val="true"/>
          <w:lang w:bidi="fa-IR"/>
        </w:rPr>
        <w:t>سفيان ثورى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 تمام در مكه معظمه اقامت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اهل مكه هر روز وقت ظهر به كعبه مى‌آمد و طواف به عمل مى‌آورد و دو ركعت نماز مى‌خواند؛ سپس نزد من مى‌آمد و به من سلام مى‌كرد و مى‌رفت تا اين كه ميان من و او الفتى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 به منزل او تردد مى‌كردم تا آن كه او را مرضى عارض شد، مرا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من حاضر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وصيت مى‌كنم همين كه مردم، تو خود مرا غسل بده و بر من نماز بخوان و مرا دفن كن و همان شب مرا در قبر تنها مگذار و در وقت آمدن نكير و منكر مرا تلقين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تمام وصيت او را قبول كردم، چند روز نگذشت تا اين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گفته‌هاى او را به عمل آوردم و در نزد قبر او بيتوته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خواب و بيدارى بودم كه ديدم از بالاى سر من هاتفى ندا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الى حفظك ولا الى تلقينك ولا الى انسك، لأنا انسناه ولقناه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حاجتى به مراقبت و تلقين و انس تو نيست، براى اين كه ما خودمان مأنوسش هستيم و خودمان او را تلقين مى‌دهيم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خواب بيدار شدم ولى كسى را نديدم، وضو ساختم و نماز گزاردم تا دوباره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ديدم چنان چه ديده بودم تا سه مرتبه، دانستم كه خواب من رحمانى است و شيطانى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24" w:name="pg1665_12482"/>
    </w:p>
    <w:p>
      <w:pPr>
        <w:pStyle w:val="BookText"/>
        <w:rPr/>
      </w:pPr>
      <w:bookmarkEnd w:id="124"/>
      <w:r>
        <w:rPr>
          <w:rFonts w:ascii="IRNazanin" w:hAnsi="IRNazanin" w:eastAsia="IRNazanin"/>
          <w:color w:val="111111"/>
          <w:sz w:val="28"/>
          <w:sz w:val="28"/>
          <w:szCs w:val="28"/>
          <w:rtl w:val="true"/>
          <w:lang w:bidi="fa-IR"/>
        </w:rPr>
        <w:t>دست به دعا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پند گيرى از اين ماجرا يارى فرما</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25" w:name="__RefHeading___Toc1332855_3650668749"/>
      <w:bookmarkStart w:id="126" w:name="_Toc46"/>
      <w:bookmarkEnd w:id="125"/>
      <w:r>
        <w:rPr>
          <w:rtl w:val="true"/>
        </w:rPr>
        <w:t>مركب صبر</w:t>
      </w:r>
      <w:bookmarkEnd w:id="126"/>
    </w:p>
    <w:p>
      <w:pPr>
        <w:pStyle w:val="BookText"/>
        <w:rPr/>
      </w:pPr>
      <w:r>
        <w:rPr>
          <w:rFonts w:ascii="IRNazanin" w:hAnsi="IRNazanin" w:eastAsia="IRNazanin"/>
          <w:color w:val="111111"/>
          <w:sz w:val="28"/>
          <w:sz w:val="28"/>
          <w:szCs w:val="28"/>
          <w:rtl w:val="true"/>
          <w:lang w:bidi="fa-IR"/>
        </w:rPr>
        <w:t>از ابراهيم ادهم حكايت شده است كه سالى پياده براى حج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عربى سوار بر شتر به او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بيت خدا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تو پياده هستى، راه به اين دور و درازى را چطور خواهى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مركب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و كوست آن مركب ها؟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نزول بلا بر مركب صبر سوار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نعمت بر مركب شكر سوار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نزول قضا بر مركب رضا سوار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نفس من مرا بر چيزى ترغيب نمايد، من يقين مى‌كنم بقيه عمرم خيلى كم مانده، از وى اعراض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تو سواره‌اى و من پياده سير و سياحت مى‌كنم؛ هنيئاً لأرباب النعيم نعيمهم</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27" w:name="__RefHeading___Toc1332857_3650668749"/>
      <w:bookmarkStart w:id="128" w:name="_Toc47"/>
      <w:bookmarkEnd w:id="127"/>
      <w:r>
        <w:rPr>
          <w:rtl w:val="true"/>
        </w:rPr>
        <w:t>از دنيا بريده</w:t>
      </w:r>
      <w:bookmarkEnd w:id="128"/>
    </w:p>
    <w:p>
      <w:pPr>
        <w:pStyle w:val="BookText"/>
        <w:rPr/>
      </w:pPr>
      <w:r>
        <w:rPr>
          <w:rFonts w:ascii="IRNazanin" w:hAnsi="IRNazanin" w:eastAsia="IRNazanin"/>
          <w:color w:val="111111"/>
          <w:sz w:val="28"/>
          <w:sz w:val="28"/>
          <w:szCs w:val="28"/>
          <w:rtl w:val="true"/>
          <w:lang w:bidi="fa-IR"/>
        </w:rPr>
        <w:t>شخصى متمكن و دولتمند به مكه رفت و مجاورت اختيار نمود و مدت متمادى در آن جا مسكن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همشهريان او به حج آمدند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ملاقات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آرزو نمى‌كنى كه به وطن خود برگردى و املاك خود را ببينى؟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اميد باز آمدن است به دنيا،</w:t>
      </w:r>
      <w:bookmarkStart w:id="129" w:name="pg1665_12483"/>
    </w:p>
    <w:p>
      <w:pPr>
        <w:pStyle w:val="BookText"/>
        <w:rPr/>
      </w:pPr>
      <w:bookmarkEnd w:id="129"/>
      <w:r>
        <w:rPr>
          <w:rFonts w:ascii="Amiri" w:hAnsi="Amiri" w:eastAsia="Amiri" w:cs="Amiri"/>
          <w:color w:val="111111"/>
          <w:sz w:val="28"/>
          <w:sz w:val="28"/>
          <w:szCs w:val="28"/>
          <w:rtl w:val="true"/>
          <w:lang w:bidi="ar-SA"/>
        </w:rPr>
        <w:t>كشته‌اى را كه او را رمقى اندك مانده باشد</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130" w:name="__RefHeading___Toc1332859_3650668749"/>
      <w:bookmarkStart w:id="131" w:name="_Toc48"/>
      <w:bookmarkEnd w:id="130"/>
      <w:r>
        <w:rPr>
          <w:rtl w:val="true"/>
        </w:rPr>
        <w:t>به خاطر او حج همه قبول شد</w:t>
      </w:r>
      <w:bookmarkEnd w:id="131"/>
    </w:p>
    <w:p>
      <w:pPr>
        <w:pStyle w:val="BookText"/>
        <w:rPr/>
      </w:pPr>
      <w:r>
        <w:rPr>
          <w:rFonts w:ascii="IRNazanin" w:hAnsi="IRNazanin" w:eastAsia="IRNazanin"/>
          <w:color w:val="111111"/>
          <w:sz w:val="28"/>
          <w:sz w:val="28"/>
          <w:szCs w:val="28"/>
          <w:rtl w:val="true"/>
          <w:lang w:bidi="fa-IR"/>
        </w:rPr>
        <w:t>در اولين سفر كه عبداللَّه مبارك به سفر حج رفت، چون از اداى مراسم فارغ شد، لختى آسود و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فرشته‌اى بر او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چند تن براى گزاردن حج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چند تن آنان قبول افتاده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اين جواب مضطرب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خلق بسيار از گوشه و كنار جهان رنج سفر بر خويشتن هموار كرده‌اند، چون است كه زيارت اندكى قبول پروردگار شده است؟</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دمشق زندگى مى‌كند، نامش على بن موفق است، هر چند كه به حج نيامده، اما حجش قبول افتاده و حج سفر كنندگان را رب جليل به خاطر او قبول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چون از خواب بيدار شد، نيت بست به دمشق برود و على بن موفق را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جا رسيد به در خانه على رفت، خوابى كه ديده بود به وى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كار خويش آگاه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پاره دوزى گمنامم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آرزوى حج بودم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 زحمت زيادى، سيصد درم خرج راه فراهم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از عزيمت، زنم كه حامله بود، شبى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بوى غذايى خوش از خانه همسايه به مشامم مى‌رسد، برو و اندكى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w:t>
      </w:r>
      <w:bookmarkStart w:id="132" w:name="pg1665_12484"/>
    </w:p>
    <w:p>
      <w:pPr>
        <w:pStyle w:val="BookText"/>
        <w:rPr/>
      </w:pPr>
      <w:bookmarkEnd w:id="132"/>
      <w:r>
        <w:rPr>
          <w:rFonts w:ascii="IRNazanin" w:hAnsi="IRNazanin" w:eastAsia="IRNazanin"/>
          <w:color w:val="111111"/>
          <w:sz w:val="28"/>
          <w:sz w:val="28"/>
          <w:szCs w:val="28"/>
          <w:rtl w:val="true"/>
          <w:lang w:bidi="fa-IR"/>
        </w:rPr>
        <w:t>همسايه رفتم و از آن غذا كه پخته بود، اندكى طلب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اشك چشمش جارى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شبانه روز بود كه كودكان من چيزى نخورده بودند و از بى‌قوتى، قدرت گفتار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خرابه‌اى مردارى يافتم، به ناچار قطعه‌اى از گوشت آن را جدا كردم و با آن طعام پختم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اگر بر ما حلال باشد، بر شما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از رنج بينوايى همسايه‌ام سخت به درد آمد، به خانه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سيصد دينار كه براى خرج راه حج آماده كرده بودم، برداشتم و به وى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نفقه فرزندان خود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دريافتم چگونه حج على از شهر بيرون نرفته قبول افتاده و به خاطر نيت پاك وى حج سفر كنندگان نيز قبول گشته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33" w:name="__RefHeading___Toc1332861_3650668749"/>
      <w:bookmarkStart w:id="134" w:name="_Toc49"/>
      <w:bookmarkEnd w:id="133"/>
      <w:r>
        <w:rPr>
          <w:rtl w:val="true"/>
        </w:rPr>
        <w:t>سينه مؤمن حرم خداست</w:t>
      </w:r>
      <w:bookmarkEnd w:id="134"/>
    </w:p>
    <w:p>
      <w:pPr>
        <w:pStyle w:val="BookText"/>
        <w:rPr/>
      </w:pPr>
      <w:r>
        <w:rPr>
          <w:rFonts w:ascii="IRNazanin" w:hAnsi="IRNazanin" w:eastAsia="IRNazanin"/>
          <w:color w:val="111111"/>
          <w:sz w:val="28"/>
          <w:sz w:val="28"/>
          <w:szCs w:val="28"/>
          <w:rtl w:val="true"/>
          <w:lang w:bidi="fa-IR"/>
        </w:rPr>
        <w:t>نقل است كه سيدى بود كه او را ناصرى مى‌گفتند، قصد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رسيد به زيارت جنيد رفت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پرسيد كه سيد از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كيستى؟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امير المؤمنين على بن ابي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دو شمشير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كافران و يكى با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سيد تو كه فرزند اويى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دو، كدام كار انجام مى‌دهى؟</w:t>
      </w:r>
    </w:p>
    <w:p>
      <w:pPr>
        <w:pStyle w:val="BookText"/>
        <w:rPr/>
      </w:pPr>
      <w:r>
        <w:rPr>
          <w:rFonts w:ascii="IRNazanin" w:hAnsi="IRNazanin" w:eastAsia="IRNazanin"/>
          <w:color w:val="111111"/>
          <w:sz w:val="28"/>
          <w:sz w:val="28"/>
          <w:szCs w:val="28"/>
          <w:rtl w:val="true"/>
          <w:lang w:bidi="fa-IR"/>
        </w:rPr>
        <w:t>سيد چون اين را شنيد، بسيار گريست و پيش جنيد غلطيد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من بود، مرا به خداى راه نماى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سينه تو حرم خاص خداى است، تا توانى هيچ نامحرمى را</w:t>
      </w:r>
      <w:bookmarkStart w:id="135" w:name="pg1665_12485"/>
    </w:p>
    <w:p>
      <w:pPr>
        <w:pStyle w:val="BookText"/>
        <w:rPr/>
      </w:pPr>
      <w:bookmarkEnd w:id="135"/>
      <w:r>
        <w:rPr>
          <w:rFonts w:ascii="IRNazanin" w:hAnsi="IRNazanin" w:eastAsia="IRNazanin"/>
          <w:color w:val="111111"/>
          <w:sz w:val="28"/>
          <w:sz w:val="28"/>
          <w:szCs w:val="28"/>
          <w:rtl w:val="true"/>
          <w:lang w:bidi="fa-IR"/>
        </w:rPr>
        <w:t>در حرم خاص خدا راه مده</w:t>
      </w:r>
      <w:r>
        <w:rPr>
          <w:rFonts w:eastAsia="IRNazanin" w:cs="IRNazanin"/>
          <w:color w:val="111111"/>
          <w:sz w:val="28"/>
          <w:szCs w:val="28"/>
          <w:rtl w:val="true"/>
          <w:lang w:bidi="fa-IR"/>
        </w:rPr>
        <w:t>.</w:t>
      </w:r>
    </w:p>
    <w:p>
      <w:p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مى‌گويم از گفته خود دلشادم‌بنده عشقم از هر دو جهان آزادم</w:t>
      </w:r>
    </w:p>
    <w:p>
      <w:pPr>
        <w:pStyle w:val="BookText"/>
        <w:rPr/>
      </w:pPr>
      <w:r>
        <w:rPr>
          <w:rFonts w:ascii="IRNazanin" w:hAnsi="IRNazanin" w:eastAsia="IRNazanin"/>
          <w:color w:val="111111"/>
          <w:sz w:val="28"/>
          <w:sz w:val="28"/>
          <w:szCs w:val="28"/>
          <w:rtl w:val="true"/>
          <w:lang w:bidi="fa-IR"/>
        </w:rPr>
        <w:t>طاير گلشن قدسم، چه دهم شرح فراق‌كه در اين دامگه حادثه چون افتادم</w:t>
      </w:r>
    </w:p>
    <w:p>
      <w:pPr>
        <w:pStyle w:val="Heading3"/>
        <w:numPr>
          <w:ilvl w:val="2"/>
          <w:numId w:val="1"/>
        </w:numPr>
        <w:rPr/>
      </w:pPr>
      <w:bookmarkStart w:id="136" w:name="__RefHeading___Toc1332863_3650668749"/>
      <w:bookmarkStart w:id="137" w:name="_Toc50"/>
      <w:bookmarkEnd w:id="136"/>
      <w:r>
        <w:rPr>
          <w:rtl w:val="true"/>
        </w:rPr>
        <w:t>دست و زبانى آلوده</w:t>
      </w:r>
      <w:bookmarkEnd w:id="137"/>
    </w:p>
    <w:p>
      <w:pPr>
        <w:pStyle w:val="BookText"/>
        <w:rPr/>
      </w:pPr>
      <w:r>
        <w:rPr>
          <w:rFonts w:ascii="Amiri" w:hAnsi="Amiri" w:eastAsia="Amiri" w:cs="Amiri"/>
          <w:color w:val="111111"/>
          <w:sz w:val="28"/>
          <w:sz w:val="28"/>
          <w:szCs w:val="28"/>
          <w:rtl w:val="true"/>
          <w:lang w:bidi="ar-SA"/>
        </w:rPr>
        <w:t>روز بهان بقلى شيرازى در عرفات ايستاده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دعا، خلق دست برداشته بودند و دعا مى‌كردند و حاجت مى‌طلبيدند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جوانى را ديد خاموش بود، شخصى بر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مكرّم است و زمانى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دعايى نمى‌كنى و حاجتى نمى‌طلبى و دستى بر نمى‌دارى؟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اگر زبان است، آلوده است از غيبت و اگر دست است در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زبانى ندارم كه شايسته آن باشد كه حاجتى طلبم يا به دعايى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روى خواستن و طلب كردن و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هست، بگو و بخواه</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38" w:name="__RefHeading___Toc1332865_3650668749"/>
      <w:bookmarkStart w:id="139" w:name="_Toc51"/>
      <w:bookmarkEnd w:id="138"/>
      <w:r>
        <w:rPr>
          <w:rtl w:val="true"/>
        </w:rPr>
        <w:t>تا خانه دوست</w:t>
      </w:r>
      <w:bookmarkEnd w:id="13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ذوالنون مصرى در باديه، عاشقى را ديد كه با پاى پياده راه را طى مى‌كرد و خوش مى‌رفت</w:t>
      </w:r>
      <w:r>
        <w:rPr>
          <w:rFonts w:eastAsia="IRNazanin" w:cs="IRNazanin"/>
          <w:color w:val="111111"/>
          <w:sz w:val="28"/>
          <w:szCs w:val="28"/>
          <w:rtl w:val="true"/>
          <w:lang w:bidi="fa-IR"/>
        </w:rPr>
        <w:t>.</w:t>
      </w:r>
      <w:bookmarkStart w:id="140" w:name="pg1665_12486"/>
    </w:p>
    <w:p>
      <w:pPr>
        <w:pStyle w:val="BookText"/>
        <w:rPr/>
      </w:pPr>
      <w:bookmarkEnd w:id="140"/>
      <w:r>
        <w:rPr>
          <w:rFonts w:ascii="IRNazanin" w:hAnsi="IRNazanin" w:eastAsia="IRNazanin"/>
          <w:color w:val="111111"/>
          <w:sz w:val="28"/>
          <w:sz w:val="28"/>
          <w:szCs w:val="28"/>
          <w:rtl w:val="true"/>
          <w:lang w:bidi="fa-IR"/>
        </w:rPr>
        <w:t>ذوالنون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بى‌آلت سفر مسافت بعيد قطع كردن، چگونه ميسّر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قرآن نخوانده‌اى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وحملنا هم فى البر و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كعبه رسيدم، او را ديدم كه طواف مى‌كرد؛ چون مرا ديد، خوش بخنديد و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را داعيه تكليف در كار آورده است و مرا جاذبه او به اين ديار</w:t>
      </w:r>
      <w:r>
        <w:rPr>
          <w:rFonts w:eastAsia="Amiri" w:cs="Amiri" w:ascii="Amiri" w:hAnsi="Amiri"/>
          <w:color w:val="111111"/>
          <w:sz w:val="28"/>
          <w:szCs w:val="28"/>
          <w:rtl w:val="true"/>
          <w:lang w:bidi="ar-SA"/>
        </w:rPr>
        <w:t>.</w:t>
      </w:r>
      <w:r>
        <w:rPr>
          <w:rStyle w:val="FootnoteAnchor"/>
          <w:rtl w:val="true"/>
        </w:rPr>
        <w:footnoteReference w:id="45"/>
      </w:r>
    </w:p>
    <w:p>
      <w:pPr>
        <w:pStyle w:val="Heading3"/>
        <w:numPr>
          <w:ilvl w:val="2"/>
          <w:numId w:val="1"/>
        </w:numPr>
        <w:rPr/>
      </w:pPr>
      <w:bookmarkStart w:id="141" w:name="__RefHeading___Toc1332867_3650668749"/>
      <w:bookmarkStart w:id="142" w:name="_Toc52"/>
      <w:bookmarkEnd w:id="141"/>
      <w:r>
        <w:rPr>
          <w:rtl w:val="true"/>
        </w:rPr>
        <w:t>تائب عاشق</w:t>
      </w:r>
      <w:bookmarkEnd w:id="142"/>
    </w:p>
    <w:p>
      <w:pPr>
        <w:pStyle w:val="BookText"/>
        <w:rPr/>
      </w:pPr>
      <w:r>
        <w:rPr>
          <w:rFonts w:ascii="IRNazanin" w:hAnsi="IRNazanin" w:eastAsia="IRNazanin"/>
          <w:color w:val="111111"/>
          <w:sz w:val="28"/>
          <w:sz w:val="28"/>
          <w:szCs w:val="28"/>
          <w:rtl w:val="true"/>
          <w:lang w:bidi="fa-IR"/>
        </w:rPr>
        <w:t>حكايت شده است كه يكى از وزيران بزرگ، در دوران وزارتش با خود انديشه و تفكر مى‌نمود و خودش را نصيحت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روشنايى توبه بردلش تابيده، دست از وزارت شست و به سوى مكه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تائب عاشق، پياده اندوهناك و گريان طى طريق مى‌نمود، تا خود را به كنگره عظيم حج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بزرگان حرم شنيدند كه او مى‌آيد، از مكه خارج شدند و به استقبالش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ديدند ژوليده موى كه آثار دگرگونى حال و تغيير سيما از او هويدا بود، با شگفتى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بعد از آن همه نعمت و شادى اين راه طولانى را با پاى پياده و به اين كيفيت پيموده‌اى؟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كه نفسش او را به طرف خانه مولايش مى‌برد، چگونه مى‌رود؟ اگر قدرت داشتم، همه اين راه را از سر شوق با سر مى‌آمدم</w:t>
      </w:r>
      <w:r>
        <w:rPr>
          <w:rFonts w:eastAsia="IRNazanin" w:cs="IRNazanin"/>
          <w:color w:val="111111"/>
          <w:sz w:val="28"/>
          <w:szCs w:val="28"/>
          <w:rtl w:val="true"/>
          <w:lang w:bidi="fa-IR"/>
        </w:rPr>
        <w:t>.</w:t>
      </w:r>
      <w:r>
        <w:rPr>
          <w:rStyle w:val="FootnoteAnchor"/>
          <w:rtl w:val="true"/>
        </w:rPr>
        <w:footnoteReference w:id="46"/>
      </w:r>
      <w:bookmarkStart w:id="143" w:name="pg1665_12487"/>
    </w:p>
    <w:p>
      <w:pPr>
        <w:pStyle w:val="Heading3"/>
        <w:numPr>
          <w:ilvl w:val="2"/>
          <w:numId w:val="1"/>
        </w:numPr>
        <w:rPr/>
      </w:pPr>
      <w:bookmarkStart w:id="144" w:name="__RefHeading___Toc1332869_3650668749"/>
      <w:bookmarkStart w:id="145" w:name="_Toc53"/>
      <w:bookmarkEnd w:id="143"/>
      <w:bookmarkEnd w:id="144"/>
      <w:r>
        <w:rPr>
          <w:rtl w:val="true"/>
        </w:rPr>
        <w:t>هجرت به سوى خدا</w:t>
      </w:r>
      <w:bookmarkEnd w:id="145"/>
    </w:p>
    <w:p>
      <w:pPr>
        <w:pStyle w:val="BookText"/>
        <w:rPr/>
      </w:pPr>
      <w:r>
        <w:rPr>
          <w:rFonts w:ascii="IRNazanin" w:hAnsi="IRNazanin" w:eastAsia="IRNazanin"/>
          <w:color w:val="111111"/>
          <w:sz w:val="28"/>
          <w:sz w:val="28"/>
          <w:szCs w:val="28"/>
          <w:rtl w:val="true"/>
          <w:lang w:bidi="fa-IR"/>
        </w:rPr>
        <w:t>ابوشعيب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ادهم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مصاحبت نما تا به مكه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مگر اين كه شرط نمايى كه مگر به خدا و براى خدا نظر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كردم تا در طواف جوانى زيبا و خوش صورت را ديدم كه جمال او مردم را متحير كرده بود و ابراهيم نيز متحيرانه به او نظرى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پيش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شرط نكرديم كه نظر نكنيم مگر للَّه‌وباللَّه؟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دقت به اين جوان نظر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من است و اينها كه در دور بر او مى‌باشند، غلام‌هاى منند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 و با او معانقه كن و سلام مرا به او برسان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شروع كرد به خواندن اين 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هجرت الخلق طرا رضاكاوايتمت البنين لكى اراكا</w:t>
      </w:r>
    </w:p>
    <w:p>
      <w:pPr>
        <w:pStyle w:val="BookText"/>
        <w:rPr/>
      </w:pPr>
      <w:r>
        <w:rPr>
          <w:rFonts w:ascii="Amiri" w:hAnsi="Amiri" w:eastAsia="Amiri" w:cs="Amiri"/>
          <w:color w:val="111111"/>
          <w:sz w:val="28"/>
          <w:sz w:val="28"/>
          <w:szCs w:val="28"/>
          <w:rtl w:val="true"/>
          <w:lang w:bidi="ar-SA"/>
        </w:rPr>
        <w:t>فلو قطعتنى في الحب اربالما حق الفؤاد الى سواكا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رضاى تو از خلق هجرت كردم و فرزندانم را يتيم گذاشتم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دوستى‌ات مرا قطعه قطعه كنى، بدان كه قلبم به غير تو متمايل نخواهد شد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332871_3650668749"/>
      <w:bookmarkStart w:id="147" w:name="_Toc54"/>
      <w:bookmarkEnd w:id="146"/>
      <w:r>
        <w:rPr>
          <w:rtl w:val="true"/>
        </w:rPr>
        <w:t>با فضيلت ترين عمل</w:t>
      </w:r>
      <w:bookmarkEnd w:id="1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الشعثاء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نيك نظر مى‌كردم،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به</w:t>
      </w:r>
      <w:bookmarkStart w:id="148" w:name="pg1665_12488"/>
    </w:p>
    <w:p>
      <w:pPr>
        <w:pStyle w:val="BookText"/>
        <w:rPr/>
      </w:pPr>
      <w:bookmarkEnd w:id="148"/>
      <w:r>
        <w:rPr>
          <w:rFonts w:ascii="IRNazanin" w:hAnsi="IRNazanin" w:eastAsia="IRNazanin"/>
          <w:color w:val="111111"/>
          <w:sz w:val="28"/>
          <w:sz w:val="28"/>
          <w:szCs w:val="28"/>
          <w:rtl w:val="true"/>
          <w:lang w:bidi="fa-IR"/>
        </w:rPr>
        <w:t>نيروى جسمى نياز دارند، صدقه نيز به مال و مكنت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نگاه كردم، ديدم كه هم به نيروى بدنى نياز دارد، هم به مكنت و مال، پس آن را با فضيلت تر از همه چيز يافتم</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49" w:name="__RefHeading___Toc1332873_3650668749"/>
      <w:bookmarkStart w:id="150" w:name="_Toc55"/>
      <w:bookmarkEnd w:id="149"/>
      <w:r>
        <w:rPr>
          <w:rtl w:val="true"/>
        </w:rPr>
        <w:t>سه شرط حج‌گزارى</w:t>
      </w:r>
      <w:bookmarkEnd w:id="150"/>
    </w:p>
    <w:p>
      <w:pPr>
        <w:pStyle w:val="BookText"/>
        <w:rPr/>
      </w:pPr>
      <w:r>
        <w:rPr>
          <w:rFonts w:ascii="IRNazanin" w:hAnsi="IRNazanin" w:eastAsia="IRNazanin"/>
          <w:color w:val="111111"/>
          <w:sz w:val="28"/>
          <w:sz w:val="28"/>
          <w:szCs w:val="28"/>
          <w:rtl w:val="true"/>
          <w:lang w:bidi="fa-IR"/>
        </w:rPr>
        <w:t>نقل است كه گروهى از شام پيش بشر حافى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حج داريم، رغبت مى‌كنى با مابيايى؟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شرط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هيچ بر نگيريم و از كسى چيزى نخواهيم و اگر بدهند قبول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تاى اولى را توانيم؛ اما اين كه بدهند و قبول نكنيم، نتوانيم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توكل به زاد و توشه حاجيان كرده‌ايد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51" w:name="__RefHeading___Toc1332875_3650668749"/>
      <w:bookmarkStart w:id="152" w:name="_Toc56"/>
      <w:bookmarkEnd w:id="151"/>
      <w:r>
        <w:rPr>
          <w:rtl w:val="true"/>
        </w:rPr>
        <w:t>در خانه او</w:t>
      </w:r>
      <w:bookmarkEnd w:id="152"/>
    </w:p>
    <w:p>
      <w:pPr>
        <w:pStyle w:val="BookText"/>
        <w:rPr/>
      </w:pPr>
      <w:r>
        <w:rPr>
          <w:rFonts w:ascii="IRNazanin" w:hAnsi="IRNazanin" w:eastAsia="IRNazanin"/>
          <w:color w:val="111111"/>
          <w:sz w:val="28"/>
          <w:sz w:val="28"/>
          <w:szCs w:val="28"/>
          <w:rtl w:val="true"/>
          <w:lang w:bidi="fa-IR"/>
        </w:rPr>
        <w:t>سالم بن عبداللَّه پرهيزگار و با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هشام بن عبدالملك، به روزگار خلافت به كعبه شد و سالم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من بخواه،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شرمم مى‌آيد كه در خانه او، از ديگرى چيزى بخواهم</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53" w:name="__RefHeading___Toc1332877_3650668749"/>
      <w:bookmarkStart w:id="154" w:name="_Toc57"/>
      <w:bookmarkEnd w:id="153"/>
      <w:r>
        <w:rPr>
          <w:rtl w:val="true"/>
        </w:rPr>
        <w:t>سه بار حج كردن</w:t>
      </w:r>
      <w:bookmarkEnd w:id="15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عياض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نزد شيخ بزرگوارى آمدند و حكايت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قبيله كتامه شخصى را كشتند و آتشى بر پا داشتند و او را به آن انداختند، ولى آتش هيچ اثرى نكرد و او را نسوزاند و بدنش سفيد و سالم باقى ماند</w:t>
      </w:r>
      <w:r>
        <w:rPr>
          <w:rFonts w:eastAsia="IRNazanin" w:cs="IRNazanin"/>
          <w:color w:val="111111"/>
          <w:sz w:val="28"/>
          <w:szCs w:val="28"/>
          <w:rtl w:val="true"/>
          <w:lang w:bidi="fa-IR"/>
        </w:rPr>
        <w:t>.</w:t>
      </w:r>
      <w:bookmarkStart w:id="155" w:name="pg1665_12489"/>
    </w:p>
    <w:p>
      <w:pPr>
        <w:pStyle w:val="BookText"/>
        <w:rPr/>
      </w:pPr>
      <w:bookmarkEnd w:id="155"/>
      <w:r>
        <w:rPr>
          <w:rFonts w:ascii="IRNazanin" w:hAnsi="IRNazanin" w:eastAsia="IRNazanin"/>
          <w:color w:val="111111"/>
          <w:sz w:val="28"/>
          <w:sz w:val="28"/>
          <w:szCs w:val="28"/>
          <w:rtl w:val="true"/>
          <w:lang w:bidi="fa-IR"/>
        </w:rPr>
        <w:t>شيخ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سه بار حج كرده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درست است، او سه بار حجّ گزارده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هر كس يك بار حج خانه خدا را به جا آورد، فريضه‌اى واجب را از دوش خود برداشته است، و هر كس كه براى بار دوم حج بگزارد، پروردگارش را مديون كرده است، و هر شخصى كه براى سومين مرتبه به حج برود، خداوند، مو و پوستش را بر آتش حرام مى‌كند و آتش او را نمى‌سوزاند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56" w:name="__RefHeading___Toc1332879_3650668749"/>
      <w:bookmarkStart w:id="157" w:name="_Toc58"/>
      <w:bookmarkEnd w:id="156"/>
      <w:r>
        <w:rPr>
          <w:rtl w:val="true"/>
        </w:rPr>
        <w:t>دعوت خدا</w:t>
      </w:r>
      <w:bookmarkEnd w:id="157"/>
    </w:p>
    <w:p>
      <w:pPr>
        <w:pStyle w:val="BookText"/>
        <w:rPr/>
      </w:pPr>
      <w:r>
        <w:rPr>
          <w:rFonts w:ascii="IRNazanin" w:hAnsi="IRNazanin" w:eastAsia="IRNazanin"/>
          <w:color w:val="111111"/>
          <w:sz w:val="28"/>
          <w:sz w:val="28"/>
          <w:szCs w:val="28"/>
          <w:rtl w:val="true"/>
          <w:lang w:bidi="fa-IR"/>
        </w:rPr>
        <w:t>على بن موفق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خانه خدا را طواف كردم و دو ركعت در كنار حجر الاسود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گريان و نالان سرم را به حجر الاسود چسباندم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اين خانه شريف و مبارك حاضر مى‌شوم، ولى هيچ خير و فضيلتى بر من اضافه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خواب و بيدارى بودم كه هاتفى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 را شنيديم، آيا تو كسى را به خانه‌ات دعوت مى‌كنى كه او را دوست نداشته باشى</w:t>
      </w:r>
      <w:r>
        <w:rPr>
          <w:rStyle w:val="FootnoteAnchor"/>
          <w:rtl w:val="true"/>
        </w:rPr>
        <w:footnoteReference w:id="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كه صاحب اين خانه تو را دوست مى‌دارد كه به اين جا دعوتت كرده است</w:t>
      </w:r>
      <w:r>
        <w:rPr>
          <w:rFonts w:eastAsia="IRNazanin" w:cs="IRNazanin"/>
          <w:color w:val="111111"/>
          <w:sz w:val="28"/>
          <w:szCs w:val="28"/>
          <w:rtl w:val="true"/>
          <w:lang w:bidi="fa-IR"/>
        </w:rPr>
        <w:t>.)</w:t>
      </w:r>
    </w:p>
    <w:p>
      <w:pPr>
        <w:pStyle w:val="Heading3"/>
        <w:numPr>
          <w:ilvl w:val="2"/>
          <w:numId w:val="1"/>
        </w:numPr>
        <w:rPr/>
      </w:pPr>
      <w:bookmarkStart w:id="158" w:name="__RefHeading___Toc1332881_3650668749"/>
      <w:bookmarkStart w:id="159" w:name="_Toc59"/>
      <w:bookmarkEnd w:id="158"/>
      <w:r>
        <w:rPr>
          <w:rtl w:val="true"/>
        </w:rPr>
        <w:t>خانه‌اى در بهشت</w:t>
      </w:r>
      <w:bookmarkEnd w:id="1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خراسانى‌اى پيش محمد واسع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حج كرده‌ام و آن ده‌هزار درهم كه‌به‌وديعت به‌تو دادم، اگر از بهر من سرايى بخرى روا باشد</w:t>
      </w:r>
      <w:r>
        <w:rPr>
          <w:rFonts w:eastAsia="IRNazanin" w:cs="IRNazanin"/>
          <w:color w:val="111111"/>
          <w:sz w:val="28"/>
          <w:szCs w:val="28"/>
          <w:rtl w:val="true"/>
          <w:lang w:bidi="fa-IR"/>
        </w:rPr>
        <w:t>.</w:t>
      </w:r>
      <w:bookmarkStart w:id="160" w:name="pg1665_12490"/>
    </w:p>
    <w:p>
      <w:pPr>
        <w:pStyle w:val="BookText"/>
        <w:rPr/>
      </w:pPr>
      <w:bookmarkEnd w:id="160"/>
      <w:r>
        <w:rPr>
          <w:rFonts w:ascii="Amiri" w:hAnsi="Amiri" w:eastAsia="Amiri" w:cs="Amiri"/>
          <w:color w:val="111111"/>
          <w:sz w:val="28"/>
          <w:sz w:val="28"/>
          <w:szCs w:val="28"/>
          <w:rtl w:val="true"/>
          <w:lang w:bidi="ar-SA"/>
        </w:rPr>
        <w:t>قحطى در بصره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واسع اين جمله مال را بر مسلمانان خرج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گفته بود كه سرايى از بهر من بخر؛ نگفته بود به دنيا يا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از تو خانه‌اى در بهشت برايش خريدم</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61" w:name="__RefHeading___Toc1332883_3650668749"/>
      <w:bookmarkStart w:id="162" w:name="_Toc60"/>
      <w:bookmarkEnd w:id="161"/>
      <w:r>
        <w:rPr>
          <w:rtl w:val="true"/>
        </w:rPr>
        <w:t>مشتاقان كجايند؟</w:t>
      </w:r>
      <w:bookmarkEnd w:id="162"/>
    </w:p>
    <w:p>
      <w:pPr>
        <w:pStyle w:val="BookText"/>
        <w:rPr/>
      </w:pPr>
      <w:r>
        <w:rPr>
          <w:rFonts w:ascii="IRNazanin" w:hAnsi="IRNazanin" w:eastAsia="IRNazanin"/>
          <w:color w:val="111111"/>
          <w:sz w:val="28"/>
          <w:sz w:val="28"/>
          <w:szCs w:val="28"/>
          <w:rtl w:val="true"/>
          <w:lang w:bidi="fa-IR"/>
        </w:rPr>
        <w:t>روزى ابوالفضل جوهرى داخل حرم شد و به كعبه نظرى انداخت و با شوق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ديار محبوب است، پس محبان كجايند؟ اين جا اسرار دل‌ها هويداست، پس مشتاقان كجايند؟ اين جا مكان جارى شدن اشك‌هاست، پس گريه كنندگان كجايند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شيهه‌اى كشيد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دارهم و أنت محب‌ما بقاء الدموع فى الآماق</w:t>
      </w:r>
    </w:p>
    <w:p>
      <w:pPr>
        <w:pStyle w:val="BookText"/>
        <w:rPr/>
      </w:pPr>
      <w:r>
        <w:rPr>
          <w:rFonts w:ascii="IRNazanin" w:hAnsi="IRNazanin" w:eastAsia="IRNazanin"/>
          <w:color w:val="111111"/>
          <w:sz w:val="28"/>
          <w:sz w:val="28"/>
          <w:szCs w:val="28"/>
          <w:rtl w:val="true"/>
          <w:lang w:bidi="fa-IR"/>
        </w:rPr>
        <w:t>سپس به طرف بيت رفت و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63" w:name="__RefHeading___Toc1332885_3650668749"/>
      <w:bookmarkStart w:id="164" w:name="_Toc61"/>
      <w:bookmarkEnd w:id="163"/>
      <w:r>
        <w:rPr>
          <w:rtl w:val="true"/>
        </w:rPr>
        <w:t>نتيجه گناه كردن در حرم</w:t>
      </w:r>
      <w:bookmarkEnd w:id="16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مردى را ديدم كه يك چشمش 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طواف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دعايى است كه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سال بود كه مجاور اين حريم مقدس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به روى شخصى نگاه مى‌كردم و از او خوشم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ناگهان ضربه‌اى به چشمم وارد شد و از حدقه در آمد در آن</w:t>
      </w:r>
      <w:bookmarkStart w:id="165" w:name="pg1665_12491"/>
    </w:p>
    <w:p>
      <w:pPr>
        <w:pStyle w:val="BookText"/>
        <w:rPr/>
      </w:pPr>
      <w:bookmarkEnd w:id="165"/>
      <w:r>
        <w:rPr>
          <w:rFonts w:ascii="IRNazanin" w:hAnsi="IRNazanin" w:eastAsia="IRNazanin"/>
          <w:color w:val="111111"/>
          <w:sz w:val="28"/>
          <w:sz w:val="28"/>
          <w:szCs w:val="28"/>
          <w:rtl w:val="true"/>
          <w:lang w:bidi="fa-IR"/>
        </w:rPr>
        <w:t>حال شنيدم كه كسى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بيشتر انجام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كارت ادامه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نيز بيشتر انجام خواهيم داد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66" w:name="__RefHeading___Toc1332887_3650668749"/>
      <w:bookmarkStart w:id="167" w:name="_Toc62"/>
      <w:bookmarkEnd w:id="166"/>
      <w:r>
        <w:rPr>
          <w:rtl w:val="true"/>
        </w:rPr>
        <w:t>بقعه‌اى فاضل</w:t>
      </w:r>
      <w:bookmarkEnd w:id="167"/>
    </w:p>
    <w:p>
      <w:pPr>
        <w:pStyle w:val="BookText"/>
        <w:rPr/>
      </w:pPr>
      <w:r>
        <w:rPr>
          <w:rFonts w:ascii="IRNazanin" w:hAnsi="IRNazanin" w:eastAsia="IRNazanin"/>
          <w:color w:val="111111"/>
          <w:sz w:val="28"/>
          <w:sz w:val="28"/>
          <w:szCs w:val="28"/>
          <w:rtl w:val="true"/>
          <w:lang w:bidi="fa-IR"/>
        </w:rPr>
        <w:t>آورده‌اند كه ابراهيم خواص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معاذ رازى را برادرى بود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مجاور بنشست و نامه‌اى به يحيى نوشت كه مرا سه چيز در دنيا آرزو بود، دو يافتم و يكى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خداى تعالى مرا كرامت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آرزو بود كه آخر عمر خويش به بقعه‌اى فاضل بگذرانم، به حرم آمدم كه فاضل‌ترين بقعه‌هاست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مرا آرزو بود كه خادمى برايم باشد تا خدمتم كند، خداوند كنيزكى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سومم اين است كه پيش از مرگ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خداى تعالى مرا اين كرامت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كه گفتى مرا آرزوى بهترين بقعه بود و يافتم، تو بهترين خلق باشى به هر بقعه‌اى كه خواهى باش كه بقعه به مردان عزيز شود نه مردان به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در حرم و بيت اللَّه الحرام بودن برايت سودى ندارد، مگر اين كه واقعاً از اين فيض يزدانى بهره‌مند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خادمى آرزو بود و بيافتم، اگر در تو مروت و جوانمردى بود، خادم حق را خادم خود نگردانيدى و او را از خدمت خداى باز نداشتى و به خدمت خويش مشغول نگردانيدى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مخدومى از صفات حق است و خادمى از صفات بنده و بنده را صفت حق آرزو كردن عيب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آرزوى ديدار تو است، اگر تو را از خدا خبر بودى، از منت ياد نيامدى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آن مكان مقدس باز از غير ياد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w:t>
      </w:r>
      <w:bookmarkStart w:id="168" w:name="pg1665_12492"/>
    </w:p>
    <w:p>
      <w:pPr>
        <w:pStyle w:val="BookText"/>
        <w:rPr/>
      </w:pPr>
      <w:bookmarkEnd w:id="168"/>
      <w:r>
        <w:rPr>
          <w:rFonts w:ascii="IRNazanin" w:hAnsi="IRNazanin" w:eastAsia="IRNazanin"/>
          <w:color w:val="111111"/>
          <w:sz w:val="28"/>
          <w:sz w:val="28"/>
          <w:szCs w:val="28"/>
          <w:rtl w:val="true"/>
          <w:lang w:bidi="fa-IR"/>
        </w:rPr>
        <w:t>چنان كن كه تو را هيچ برادر ياد نيايد كه چون او را يافتى به من هيچ حاجتى پيدا نخواهى كرد و اگر او را نيافته‌اى، از من تو را چه سود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69" w:name="__RefHeading___Toc1332889_3650668749"/>
      <w:bookmarkStart w:id="170" w:name="_Toc63"/>
      <w:bookmarkEnd w:id="169"/>
      <w:r>
        <w:rPr>
          <w:rtl w:val="true"/>
        </w:rPr>
        <w:t>توشه راه</w:t>
      </w:r>
      <w:bookmarkEnd w:id="170"/>
    </w:p>
    <w:p>
      <w:pPr>
        <w:pStyle w:val="BookText"/>
        <w:rPr/>
      </w:pPr>
      <w:r>
        <w:rPr>
          <w:rFonts w:ascii="IRNazanin" w:hAnsi="IRNazanin" w:eastAsia="IRNazanin"/>
          <w:color w:val="111111"/>
          <w:sz w:val="28"/>
          <w:sz w:val="28"/>
          <w:szCs w:val="28"/>
          <w:rtl w:val="true"/>
          <w:lang w:bidi="fa-IR"/>
        </w:rPr>
        <w:t>نقل است كه يكى پيش شقيق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حج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هيچ كس به روزى خويش نزديك تر از خود نمى‌بينم و هيچ كس را از روزى خود دورتر از غير خود نمى‌بينم و قضاى خدا مى‌بينم، كه با من مى‌آيد، هر جا كه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چنانم كه در هر حال كه باشم، مى‌دانم كه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 به حال من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زادى است كه دارى، مبارك باد تو را</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71" w:name="__RefHeading___Toc1332891_3650668749"/>
      <w:bookmarkStart w:id="172" w:name="_Toc64"/>
      <w:bookmarkEnd w:id="171"/>
      <w:r>
        <w:rPr>
          <w:rtl w:val="true"/>
        </w:rPr>
        <w:t>سخنان نيكو در مسجد الحرام</w:t>
      </w:r>
      <w:bookmarkEnd w:id="172"/>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هفت ساله بود كه سرى او را به حج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چهار صد نفر از بزرگان در مسجد الحرام نشسته و در باره شكر صحبت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سخنى در آن مورد گفت كه مجموعاً چهار صد قول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به جنيد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آن است كه نعمتى كه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داده است، بدان نعمت در وى عاصى نشوى و نعمت او را سرمايه معصيت نسازى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جنيد اين را گفت، هر چهار صد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يا قرة عين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اتفاق كردند كه بهتر از اين نتوان گفت</w:t>
      </w:r>
      <w:r>
        <w:rPr>
          <w:rFonts w:eastAsia="IRNazanin" w:cs="IRNazanin"/>
          <w:color w:val="111111"/>
          <w:sz w:val="28"/>
          <w:szCs w:val="28"/>
          <w:rtl w:val="true"/>
          <w:lang w:bidi="fa-IR"/>
        </w:rPr>
        <w:t>.</w:t>
      </w:r>
      <w:bookmarkStart w:id="173" w:name="pg1665_12493"/>
    </w:p>
    <w:p>
      <w:pPr>
        <w:pStyle w:val="BookText"/>
        <w:rPr/>
      </w:pPr>
      <w:bookmarkEnd w:id="173"/>
      <w:r>
        <w:rPr>
          <w:rFonts w:ascii="IRNazanin" w:hAnsi="IRNazanin" w:eastAsia="IRNazanin"/>
          <w:color w:val="111111"/>
          <w:sz w:val="28"/>
          <w:sz w:val="28"/>
          <w:szCs w:val="28"/>
          <w:rtl w:val="true"/>
          <w:lang w:bidi="fa-IR"/>
        </w:rPr>
        <w:t>سرى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حظ تو از خداى، زبان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آموختى؟ جنيد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مجالس تو</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74" w:name="__RefHeading___Toc1332893_3650668749"/>
      <w:bookmarkStart w:id="175" w:name="_Toc65"/>
      <w:bookmarkEnd w:id="174"/>
      <w:r>
        <w:rPr>
          <w:rtl w:val="true"/>
        </w:rPr>
        <w:t>قصد كعبه كن</w:t>
      </w:r>
      <w:bookmarkEnd w:id="175"/>
    </w:p>
    <w:p>
      <w:pPr>
        <w:pStyle w:val="BookText"/>
        <w:rPr/>
      </w:pPr>
      <w:r>
        <w:rPr>
          <w:rFonts w:ascii="IRNazanin" w:hAnsi="IRNazanin" w:eastAsia="IRNazanin"/>
          <w:color w:val="111111"/>
          <w:sz w:val="28"/>
          <w:sz w:val="28"/>
          <w:szCs w:val="28"/>
          <w:rtl w:val="true"/>
          <w:lang w:bidi="fa-IR"/>
        </w:rPr>
        <w:t>شيخ بايزيد، براى انجام فريضه حج و عمره به سوى مكه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شهرى به محضر بزرگان و ارباب بصيرت مى‌شتافت و از نصايح آنان توشه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ميانه شخصى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 بايد طالب مردى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نيت را خوب گردان تا سود آن را دريابى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گنج كنى خيلى چيزها به دست تو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بكارى حتماً كاه هم به دست تو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سوى مكه شيخ امت بايزيداز براى حج و عمره مى‌دويد</w:t>
      </w:r>
    </w:p>
    <w:p>
      <w:pPr>
        <w:pStyle w:val="BookText"/>
        <w:rPr/>
      </w:pPr>
      <w:r>
        <w:rPr>
          <w:rFonts w:ascii="Amiri" w:hAnsi="Amiri" w:eastAsia="Amiri" w:cs="Amiri"/>
          <w:color w:val="111111"/>
          <w:sz w:val="28"/>
          <w:sz w:val="28"/>
          <w:szCs w:val="28"/>
          <w:rtl w:val="true"/>
          <w:lang w:bidi="ar-SA"/>
        </w:rPr>
        <w:t>او به هر شهرى كه رفتى از نخست‌مر عزيزان را بكردى باز جست</w:t>
      </w:r>
    </w:p>
    <w:p>
      <w:pPr>
        <w:pStyle w:val="BookText"/>
        <w:rPr/>
      </w:pPr>
      <w:r>
        <w:rPr>
          <w:rFonts w:ascii="IRNazanin" w:hAnsi="IRNazanin" w:eastAsia="IRNazanin"/>
          <w:color w:val="111111"/>
          <w:sz w:val="28"/>
          <w:sz w:val="28"/>
          <w:szCs w:val="28"/>
          <w:rtl w:val="true"/>
          <w:lang w:bidi="fa-IR"/>
        </w:rPr>
        <w:t>گرد مى‌گشتى كه اندر شهر كيست‌كو براركان بصيرت متكيست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اندر سفر هر جا روى‌بايد اول طالب مردى شوى</w:t>
      </w:r>
    </w:p>
    <w:p>
      <w:pPr>
        <w:pStyle w:val="BookText"/>
        <w:rPr/>
      </w:pPr>
      <w:r>
        <w:rPr>
          <w:rFonts w:ascii="IRNazanin" w:hAnsi="IRNazanin" w:eastAsia="IRNazanin"/>
          <w:color w:val="111111"/>
          <w:sz w:val="28"/>
          <w:sz w:val="28"/>
          <w:szCs w:val="28"/>
          <w:rtl w:val="true"/>
          <w:lang w:bidi="fa-IR"/>
        </w:rPr>
        <w:t>قصد گنجى كن كه اين سود و زيان‌در تبع آيا تو آن را فرع دان</w:t>
      </w:r>
    </w:p>
    <w:p>
      <w:pPr>
        <w:pStyle w:val="BookText"/>
        <w:rPr/>
      </w:pPr>
      <w:r>
        <w:rPr>
          <w:rFonts w:ascii="IRNazanin" w:hAnsi="IRNazanin" w:eastAsia="IRNazanin"/>
          <w:color w:val="111111"/>
          <w:sz w:val="28"/>
          <w:sz w:val="28"/>
          <w:szCs w:val="28"/>
          <w:rtl w:val="true"/>
          <w:lang w:bidi="fa-IR"/>
        </w:rPr>
        <w:t>هر كه كارد قصد گندم باشدش‌كاه خود اندر تبع مى‌آيدش</w:t>
      </w:r>
    </w:p>
    <w:p>
      <w:pPr>
        <w:pStyle w:val="BookText"/>
        <w:rPr/>
      </w:pPr>
      <w:r>
        <w:rPr>
          <w:rFonts w:ascii="IRNazanin" w:hAnsi="IRNazanin" w:eastAsia="IRNazanin"/>
          <w:color w:val="111111"/>
          <w:sz w:val="28"/>
          <w:sz w:val="28"/>
          <w:szCs w:val="28"/>
          <w:rtl w:val="true"/>
          <w:lang w:bidi="fa-IR"/>
        </w:rPr>
        <w:t>كه بكارى بر نيايد گندمى‌مردمى جو مردمى جو مردمى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 كارها قصد و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 را خوب و صاف گردانى، نتيجه خوبى خواهى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كعبه كن كه مكه را هم در اين صورت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خوب معراج انسان است و </w:t>
      </w:r>
      <w:r>
        <w:rPr>
          <w:rFonts w:eastAsia="IRNazanin" w:cs="IRNazanin"/>
          <w:color w:val="111111"/>
          <w:sz w:val="28"/>
          <w:szCs w:val="28"/>
          <w:rtl w:val="true"/>
          <w:lang w:bidi="fa-IR"/>
        </w:rPr>
        <w:t>...</w:t>
      </w:r>
      <w:bookmarkStart w:id="176" w:name="pg1665_12494"/>
    </w:p>
    <w:p>
      <w:pPr>
        <w:pStyle w:val="BookText"/>
        <w:rPr/>
      </w:pPr>
      <w:bookmarkEnd w:id="176"/>
      <w:r>
        <w:rPr>
          <w:rFonts w:ascii="IRNazanin" w:hAnsi="IRNazanin" w:eastAsia="IRNazanin"/>
          <w:color w:val="111111"/>
          <w:sz w:val="28"/>
          <w:sz w:val="28"/>
          <w:szCs w:val="28"/>
          <w:rtl w:val="true"/>
          <w:lang w:bidi="fa-IR"/>
        </w:rPr>
        <w:t>قصد كعبه كن چو وقت حج بودچون كه رفتى مكه هم ديده شود</w:t>
      </w:r>
    </w:p>
    <w:p>
      <w:pPr>
        <w:pStyle w:val="BookText"/>
        <w:rPr/>
      </w:pPr>
      <w:r>
        <w:rPr>
          <w:rFonts w:ascii="Amiri" w:hAnsi="Amiri" w:eastAsia="Amiri" w:cs="Amiri"/>
          <w:color w:val="111111"/>
          <w:sz w:val="28"/>
          <w:sz w:val="28"/>
          <w:szCs w:val="28"/>
          <w:rtl w:val="true"/>
          <w:lang w:bidi="ar-SA"/>
        </w:rPr>
        <w:t>قصد در معراج ديد دوست بوددر تبع عرش و ملايك هم نمود</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177" w:name="__RefHeading___Toc1332895_3650668749"/>
      <w:bookmarkStart w:id="178" w:name="_Toc66"/>
      <w:bookmarkEnd w:id="177"/>
      <w:r>
        <w:rPr>
          <w:rtl w:val="true"/>
        </w:rPr>
        <w:t>گفت و گوى دو فرشته</w:t>
      </w:r>
      <w:bookmarkEnd w:id="178"/>
    </w:p>
    <w:p>
      <w:pPr>
        <w:pStyle w:val="BookText"/>
        <w:rPr/>
      </w:pPr>
      <w:r>
        <w:rPr>
          <w:rFonts w:ascii="IRNazanin" w:hAnsi="IRNazanin" w:eastAsia="IRNazanin"/>
          <w:color w:val="111111"/>
          <w:sz w:val="28"/>
          <w:sz w:val="28"/>
          <w:szCs w:val="28"/>
          <w:rtl w:val="true"/>
          <w:lang w:bidi="fa-IR"/>
        </w:rPr>
        <w:t>على موفق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در شب عرفه در منا و در مسجد خيف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دو فرشته از آسمان با جامه‌هاى سبز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دانى‌كه امسال چندنفر حج‌گزارده‌اند؟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ششصدهزار كس حج‌كردند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آيامى‌دانى‌كه‌حج چند نفرقبول گرديد؟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شش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هوا رفتند و غايب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غمى بزرگ بر من استيلا يافت و انديشيدم كه ممكن است من يكى از آن ششگانه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اندوه بودم تا به‌مشعرالحرام رسيدم و در بسيارى خلق و اندكى مقبولان انديشه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در خواب آن دو فرشته را ديدم كه به آن شكل قبلى فرود آمدند و همان مطلب را 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حق تعالى امشب چه حكم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 هزار كس را در كار يكى از آن ششگانه كرد و هر ششصد هزار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بيدار شدم با شادى‌اى كه وصف بدان محيط نشود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79" w:name="__RefHeading___Toc1332897_3650668749"/>
      <w:bookmarkStart w:id="180" w:name="_Toc67"/>
      <w:bookmarkEnd w:id="179"/>
      <w:r>
        <w:rPr>
          <w:rtl w:val="true"/>
        </w:rPr>
        <w:t>در خدمت زائر خدا</w:t>
      </w:r>
      <w:bookmarkEnd w:id="18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دينار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حج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پرنده‌اى را</w:t>
      </w:r>
      <w:bookmarkStart w:id="181" w:name="pg1665_12495"/>
    </w:p>
    <w:p>
      <w:pPr>
        <w:pStyle w:val="BookText"/>
        <w:rPr/>
      </w:pPr>
      <w:bookmarkEnd w:id="181"/>
      <w:r>
        <w:rPr>
          <w:rFonts w:ascii="IRNazanin" w:hAnsi="IRNazanin" w:eastAsia="IRNazanin"/>
          <w:color w:val="111111"/>
          <w:sz w:val="28"/>
          <w:sz w:val="28"/>
          <w:szCs w:val="28"/>
          <w:rtl w:val="true"/>
          <w:lang w:bidi="fa-IR"/>
        </w:rPr>
        <w:t>ديدم كه در منقارش پاره‌اى نان بود، پرواز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پرنده روانه شدم، ديدم بر بالاى مرد پيرى كه دست بسته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 نان را با منقار خود پاره پاره كرده و به دهان پيرمرد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پرواز كرده، آب در منقارش آورده و به دهان پيرمرد مى‌ريخت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نزديك رفتم و دست و پاى پيرمرد را باز كردم و از او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كيستى، واين چه وضعى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مى‌رفتم و عزم زيارت بيت اللَّه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دزدان بر سرم ريخته و همه چيزم را گرفتند و به طنابى بستند و در اين جا مرا با اين حال رها كرده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روز صبر كردم، بعد ناليدم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اجابت كننده دعاى مضطرين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اضطرارم بر من رحمت كن و يارى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مستجاب شد و خداوند اين پرنده را مأمور فرمود كه نان و آب مرا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پيرمرد را به همراهى خود به حج بردم</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82" w:name="__RefHeading___Toc1332899_3650668749"/>
      <w:bookmarkStart w:id="183" w:name="_Toc68"/>
      <w:bookmarkEnd w:id="182"/>
      <w:r>
        <w:rPr>
          <w:rtl w:val="true"/>
        </w:rPr>
        <w:t>توكل واقعى</w:t>
      </w:r>
      <w:bookmarkEnd w:id="183"/>
    </w:p>
    <w:p>
      <w:pPr>
        <w:pStyle w:val="BookText"/>
        <w:rPr/>
      </w:pPr>
      <w:r>
        <w:rPr>
          <w:rFonts w:ascii="IRNazanin" w:hAnsi="IRNazanin" w:eastAsia="IRNazanin"/>
          <w:color w:val="111111"/>
          <w:sz w:val="28"/>
          <w:sz w:val="28"/>
          <w:szCs w:val="28"/>
          <w:rtl w:val="true"/>
          <w:lang w:bidi="fa-IR"/>
        </w:rPr>
        <w:t>سالى حاتم اصم عازم بيت اللَّه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زن و فرزند بوده ولى به جاى اين كه نفقه آنان را بدهد، به 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مى‌بايست حتماً اين را در نظر مى‌گرفت كه سفر او زمانى درست است كه قبلًا امكانات مادى و رفاهى براى خانواده خود فراهم مى‌كرد و نيازهاى آنان را برآورده مى‌ساخت، بعد به مكه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آن گه كه كرد عزم حرم‌آن كه خوانى ورا همى به اصم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 عزم حجاز و بيت حرام‌سوى قبر نبى عليه السلام</w:t>
      </w:r>
    </w:p>
    <w:p>
      <w:pPr>
        <w:pStyle w:val="BookText"/>
        <w:rPr/>
      </w:pPr>
      <w:r>
        <w:rPr>
          <w:rFonts w:ascii="IRNazanin" w:hAnsi="IRNazanin" w:eastAsia="IRNazanin"/>
          <w:color w:val="111111"/>
          <w:sz w:val="28"/>
          <w:sz w:val="28"/>
          <w:szCs w:val="28"/>
          <w:rtl w:val="true"/>
          <w:lang w:bidi="fa-IR"/>
        </w:rPr>
        <w:t>مانده بر جاى يك گره زعيال‌بى قليل و كثير و بى‌اموال</w:t>
      </w:r>
    </w:p>
    <w:p>
      <w:pPr>
        <w:pStyle w:val="BookText"/>
        <w:rPr/>
      </w:pPr>
      <w:r>
        <w:rPr>
          <w:rFonts w:ascii="IRNazanin" w:hAnsi="IRNazanin" w:eastAsia="IRNazanin"/>
          <w:color w:val="111111"/>
          <w:sz w:val="28"/>
          <w:sz w:val="28"/>
          <w:szCs w:val="28"/>
          <w:rtl w:val="true"/>
          <w:lang w:bidi="fa-IR"/>
        </w:rPr>
        <w:t>زن به تنها به خانه در بگذاشت‌نفقت هيچ نى، وره برداشت</w:t>
      </w:r>
    </w:p>
    <w:p>
      <w:pPr>
        <w:pStyle w:val="BookText"/>
        <w:rPr/>
      </w:pPr>
      <w:r>
        <w:rPr>
          <w:rFonts w:ascii="IRNazanin" w:hAnsi="IRNazanin" w:eastAsia="IRNazanin"/>
          <w:color w:val="111111"/>
          <w:sz w:val="28"/>
          <w:sz w:val="28"/>
          <w:szCs w:val="28"/>
          <w:rtl w:val="true"/>
          <w:lang w:bidi="fa-IR"/>
        </w:rPr>
        <w:t>او وظيفه خود را به درستى انجام نداد و هيچ به فكر خانواده خود نبود؛ اما زن مؤمن و پاك او، اين كار را امتحان الهى دانست و چنگ در ريسمان توكل زد و راضى به رضاى خدا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را فرد و ممتحن بگذاشت‌بود و نابود او يكى پنداشت</w:t>
      </w:r>
    </w:p>
    <w:p>
      <w:pPr>
        <w:pStyle w:val="BookText"/>
        <w:rPr/>
      </w:pPr>
      <w:r>
        <w:rPr>
          <w:rFonts w:ascii="IRNazanin" w:hAnsi="IRNazanin" w:eastAsia="IRNazanin"/>
          <w:color w:val="111111"/>
          <w:sz w:val="28"/>
          <w:sz w:val="28"/>
          <w:szCs w:val="28"/>
          <w:rtl w:val="true"/>
          <w:lang w:bidi="fa-IR"/>
        </w:rPr>
        <w:t>بر توكل زنيش رهبره بودكه زرزاق خويش آگه بود</w:t>
      </w:r>
    </w:p>
    <w:p>
      <w:pPr>
        <w:pStyle w:val="BookText"/>
        <w:rPr/>
      </w:pPr>
      <w:r>
        <w:rPr>
          <w:rFonts w:ascii="IRNazanin" w:hAnsi="IRNazanin" w:eastAsia="IRNazanin"/>
          <w:color w:val="111111"/>
          <w:sz w:val="28"/>
          <w:sz w:val="28"/>
          <w:szCs w:val="28"/>
          <w:rtl w:val="true"/>
          <w:lang w:bidi="fa-IR"/>
        </w:rPr>
        <w:t>در پى پرده داشت انبازى‌كه ورا بود با خدا رازى</w:t>
      </w:r>
    </w:p>
    <w:p>
      <w:pPr>
        <w:pStyle w:val="BookText"/>
        <w:rPr/>
      </w:pPr>
      <w:r>
        <w:rPr>
          <w:rFonts w:ascii="IRNazanin" w:hAnsi="IRNazanin" w:eastAsia="IRNazanin"/>
          <w:color w:val="111111"/>
          <w:sz w:val="28"/>
          <w:sz w:val="28"/>
          <w:szCs w:val="28"/>
          <w:rtl w:val="true"/>
          <w:lang w:bidi="fa-IR"/>
        </w:rPr>
        <w:t>عده‌اى از همسايگان شادمان به خانه آن زن رفتند؛ ولى وقتى وضع را چنان ديدند، زبان به طعن او گشودند و از روى نصيحت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كه به سرزمين عرفات رفته است، چرا چيزى براى شما به جاى نگذاشته است؟ 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راضى از خدا به جاى گذاشت ورزق من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رزق تو چه قدر است كه قانع و خرسند هستى؟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قدر كه از عمر من مانده است، رزق و روزى ام را به دستم داده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بى‌سبب به كسى چيزى نمى‌دهد و هرگز براى تو از آسمان زنبيل رزق و روزى نمى‌فرستد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انديشه‌تان كج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حرفهاى زشت و بيهوده مى‌گوييد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و زمين همه از اوست و هر چه بخواهد در يد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خودش مى‌دهد و كم و زياد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خدا توكل كرد و او را از ياد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گشتند مردمان برزن‌شاد رفتند جمله تا در زن</w:t>
      </w:r>
    </w:p>
    <w:p>
      <w:pPr>
        <w:pStyle w:val="BookText"/>
        <w:rPr/>
      </w:pPr>
      <w:r>
        <w:rPr>
          <w:rFonts w:ascii="IRNazanin" w:hAnsi="IRNazanin" w:eastAsia="IRNazanin"/>
          <w:color w:val="111111"/>
          <w:sz w:val="28"/>
          <w:sz w:val="28"/>
          <w:szCs w:val="28"/>
          <w:rtl w:val="true"/>
          <w:lang w:bidi="fa-IR"/>
        </w:rPr>
        <w:t>حال وى سر به سر بپرسيدندچون و را فرد و ممتحن ديدند</w:t>
      </w:r>
    </w:p>
    <w:p>
      <w:pPr>
        <w:pStyle w:val="BookText"/>
        <w:rPr/>
      </w:pPr>
      <w:r>
        <w:rPr>
          <w:rFonts w:ascii="IRNazanin" w:hAnsi="IRNazanin" w:eastAsia="IRNazanin"/>
          <w:color w:val="111111"/>
          <w:sz w:val="28"/>
          <w:sz w:val="28"/>
          <w:szCs w:val="28"/>
          <w:rtl w:val="true"/>
          <w:lang w:bidi="fa-IR"/>
        </w:rPr>
        <w:t>در ره پند و نصيحت آموزى‌جمله گفتند بهر دل سوزى</w:t>
      </w:r>
    </w:p>
    <w:p>
      <w:pPr>
        <w:pStyle w:val="BookText"/>
        <w:rPr/>
      </w:pPr>
      <w:r>
        <w:rPr>
          <w:rFonts w:ascii="IRNazanin" w:hAnsi="IRNazanin" w:eastAsia="IRNazanin"/>
          <w:color w:val="111111"/>
          <w:sz w:val="28"/>
          <w:sz w:val="28"/>
          <w:szCs w:val="28"/>
          <w:rtl w:val="true"/>
          <w:lang w:bidi="fa-IR"/>
        </w:rPr>
        <w:t>شوهرت چون برفت زى عرفات‌هيچ بگذاشت مر ترا نفقات؟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بگذاشت راضيم زخداى‌آنچ رزق منست ماند به جاى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كاى رايتان شده تيره‌چند گوييد هرزه بر خيره</w:t>
      </w:r>
    </w:p>
    <w:p>
      <w:pPr>
        <w:pStyle w:val="BookText"/>
        <w:rPr/>
      </w:pPr>
      <w:r>
        <w:rPr>
          <w:rFonts w:ascii="Amiri" w:hAnsi="Amiri" w:eastAsia="Amiri" w:cs="Amiri"/>
          <w:color w:val="111111"/>
          <w:sz w:val="28"/>
          <w:sz w:val="28"/>
          <w:szCs w:val="28"/>
          <w:rtl w:val="true"/>
          <w:lang w:bidi="ar-SA"/>
        </w:rPr>
        <w:t>حاجت آن را بود سوى زنبيل‌كش نباشد زمين كثير و قليل</w:t>
      </w:r>
    </w:p>
    <w:p>
      <w:pPr>
        <w:pStyle w:val="BookText"/>
        <w:rPr/>
      </w:pPr>
      <w:r>
        <w:rPr>
          <w:rFonts w:ascii="IRNazanin" w:hAnsi="IRNazanin" w:eastAsia="IRNazanin"/>
          <w:color w:val="111111"/>
          <w:sz w:val="28"/>
          <w:sz w:val="28"/>
          <w:szCs w:val="28"/>
          <w:rtl w:val="true"/>
          <w:lang w:bidi="fa-IR"/>
        </w:rPr>
        <w:t>آسمان و زمين به جمله وراست‌هر چه خود خواستست حكم او راست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ماند چنان كه خود خواهدگه بيفزايد و گهى كاهد</w:t>
      </w:r>
      <w:r>
        <w:rPr>
          <w:rStyle w:val="FootnoteAnchor"/>
          <w:rtl w:val="true"/>
        </w:rPr>
        <w:footnoteReference w:id="62"/>
      </w:r>
      <w:bookmarkStart w:id="184" w:name="pg1665_12499"/>
    </w:p>
    <w:p>
      <w:pPr>
        <w:pStyle w:val="Heading2"/>
        <w:numPr>
          <w:ilvl w:val="1"/>
          <w:numId w:val="1"/>
        </w:numPr>
        <w:rPr/>
      </w:pPr>
      <w:bookmarkStart w:id="185" w:name="__RefHeading___Toc1332901_3650668749"/>
      <w:bookmarkStart w:id="186" w:name="_Toc69"/>
      <w:bookmarkEnd w:id="184"/>
      <w:bookmarkEnd w:id="185"/>
      <w:r>
        <w:rPr>
          <w:rtl w:val="true"/>
        </w:rPr>
        <w:t>بخش سوم حج و داستان‌هايى‌از عالمان دينى</w:t>
      </w:r>
      <w:bookmarkEnd w:id="1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1332903_3650668749"/>
      <w:bookmarkStart w:id="188" w:name="_Toc70"/>
      <w:bookmarkEnd w:id="187"/>
      <w:r>
        <w:rPr>
          <w:rtl w:val="true"/>
        </w:rPr>
        <w:t>اشاره</w:t>
      </w:r>
      <w:bookmarkStart w:id="189" w:name="pg1665_12501"/>
      <w:bookmarkEnd w:id="188"/>
    </w:p>
    <w:p>
      <w:pPr>
        <w:pStyle w:val="Heading3"/>
        <w:numPr>
          <w:ilvl w:val="2"/>
          <w:numId w:val="1"/>
        </w:numPr>
        <w:rPr/>
      </w:pPr>
      <w:bookmarkStart w:id="190" w:name="__RefHeading___Toc1332905_3650668749"/>
      <w:bookmarkStart w:id="191" w:name="_Toc71"/>
      <w:bookmarkEnd w:id="189"/>
      <w:bookmarkEnd w:id="190"/>
      <w:r>
        <w:rPr>
          <w:rtl w:val="true"/>
        </w:rPr>
        <w:t>انقطاع از غير خدا</w:t>
      </w:r>
      <w:bookmarkEnd w:id="191"/>
    </w:p>
    <w:p>
      <w:pPr>
        <w:pStyle w:val="BookText"/>
        <w:rPr/>
      </w:pPr>
      <w:r>
        <w:rPr>
          <w:rFonts w:ascii="IRNazanin" w:hAnsi="IRNazanin" w:eastAsia="IRNazanin"/>
          <w:color w:val="111111"/>
          <w:sz w:val="28"/>
          <w:sz w:val="28"/>
          <w:szCs w:val="28"/>
          <w:rtl w:val="true"/>
          <w:lang w:bidi="fa-IR"/>
        </w:rPr>
        <w:t>آيت اللَّه العظمى اراكى رحمه الله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حج كه مشرف شدم بسيار مشتاق بودم كه حجرالاسود را استلام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با جمعى از دوستان همراه براى طواف رفتيم كه شايد به كمك و مساعدت آنان قدرى جمعيت راه دهند و ما بتوانيم براى يك بار حجر را استلام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با آن همراهان و ياوران به نزديك حجر رسيديم و نزديك بود استلام كنيم، ناگهان يك فشار انبوه جمعيت، چنان ما را از آن جا بركنار زد كه هر كدام به گوشه‌اى پرتاب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عدم انقطاع از غير خدا و اعتماد و اتكايى بود كه به آن همراهان داشتيم</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92" w:name="__RefHeading___Toc1332907_3650668749"/>
      <w:bookmarkStart w:id="193" w:name="_Toc72"/>
      <w:bookmarkEnd w:id="192"/>
      <w:r>
        <w:rPr>
          <w:rtl w:val="true"/>
        </w:rPr>
        <w:t>به ياد خدا</w:t>
      </w:r>
      <w:bookmarkEnd w:id="193"/>
    </w:p>
    <w:p>
      <w:pPr>
        <w:pStyle w:val="BookText"/>
        <w:rPr/>
      </w:pPr>
      <w:r>
        <w:rPr>
          <w:rFonts w:ascii="IRNazanin" w:hAnsi="IRNazanin" w:eastAsia="IRNazanin"/>
          <w:color w:val="111111"/>
          <w:sz w:val="28"/>
          <w:sz w:val="28"/>
          <w:szCs w:val="28"/>
          <w:rtl w:val="true"/>
          <w:lang w:bidi="fa-IR"/>
        </w:rPr>
        <w:t>آيت اللَّه جوادى آملى مى‌گويد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وقت عازم زيارت بيت اللَّه الحرام بودم، مى‌خواستم به مكه مشرف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با زمستان بود، آن روز هم هوا سرد بود و برف</w:t>
      </w:r>
      <w:bookmarkStart w:id="194" w:name="pg1665_12502"/>
    </w:p>
    <w:p>
      <w:pPr>
        <w:pStyle w:val="BookText"/>
        <w:rPr/>
      </w:pPr>
      <w:bookmarkEnd w:id="194"/>
      <w:r>
        <w:rPr>
          <w:rFonts w:ascii="Amiri" w:hAnsi="Amiri" w:eastAsia="Amiri" w:cs="Amiri"/>
          <w:color w:val="111111"/>
          <w:sz w:val="28"/>
          <w:sz w:val="28"/>
          <w:szCs w:val="28"/>
          <w:rtl w:val="true"/>
          <w:lang w:bidi="ar-SA"/>
        </w:rPr>
        <w:t>مى‌باريد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عرض سلام و توديع و خداحافظى محضر علامه طباطبايى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زدم تشريف آوردند دم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بيت اللَّه هستم، خداحافظى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نصيحتى بفرماييد كه به كار من بيايد و در اين سفر توشه راه من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مباركه را به عنوان نصيحت و به عنوان زاد راه قراءت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فاذكرونى اذكر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من باشيد تا به ياد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باش تا خدا به 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ياد انسان بود، انسان از جهل نجات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كارى مانده است، اگر خداى قدير به ياد انسان بود، هرگز انسان عاجز نمى‌شود و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مشكل اخلاقى گير كرد، خدايى كه داراى اسماى حسنى است و متصف به صفات عاليه، به ياد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اخلاقى را هم مى‌گشايد و انسان را از آن مشكل رهايى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را به ياد داشته باشيد كه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فاذكرونى اذكر كم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332909_3650668749"/>
      <w:bookmarkStart w:id="196" w:name="_Toc73"/>
      <w:bookmarkEnd w:id="195"/>
      <w:r>
        <w:rPr>
          <w:rtl w:val="true"/>
        </w:rPr>
        <w:t>يكپارچه شور و هيجان</w:t>
      </w:r>
      <w:bookmarkEnd w:id="196"/>
    </w:p>
    <w:p>
      <w:pPr>
        <w:pStyle w:val="BookText"/>
        <w:rPr/>
      </w:pPr>
      <w:r>
        <w:rPr>
          <w:rFonts w:ascii="IRNazanin" w:hAnsi="IRNazanin" w:eastAsia="IRNazanin"/>
          <w:color w:val="111111"/>
          <w:sz w:val="28"/>
          <w:sz w:val="28"/>
          <w:szCs w:val="28"/>
          <w:rtl w:val="true"/>
          <w:lang w:bidi="fa-IR"/>
        </w:rPr>
        <w:t>يكى از نزديكان شهيد دستغيب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مكه معظمه و عمره مفرد هم 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پارچه شور و هيجان و اهل دعا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بيت اللَّه هر موقع سراغش را مى‌گرفتى، يا در حجر اسماعيل بود يا در طواف يا پاى منبر قرآن مى‌خواند و دعا مى‌كرد و مشغول نماز و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فرا مى‌داديد آهنگ جانسوز او را مى‌شنيديد و چشم اشكبار او را مى‌ديديد</w:t>
      </w:r>
      <w:r>
        <w:rPr>
          <w:rFonts w:eastAsia="IRNazanin" w:cs="IRNazanin"/>
          <w:color w:val="111111"/>
          <w:sz w:val="28"/>
          <w:szCs w:val="28"/>
          <w:rtl w:val="true"/>
          <w:lang w:bidi="fa-IR"/>
        </w:rPr>
        <w:t>.</w:t>
      </w:r>
      <w:bookmarkStart w:id="197" w:name="pg1665_12503"/>
    </w:p>
    <w:p>
      <w:pPr>
        <w:pStyle w:val="BookText"/>
        <w:rPr/>
      </w:pPr>
      <w:bookmarkEnd w:id="197"/>
      <w:r>
        <w:rPr>
          <w:rFonts w:ascii="IRNazanin" w:hAnsi="IRNazanin" w:eastAsia="IRNazanin"/>
          <w:color w:val="111111"/>
          <w:sz w:val="28"/>
          <w:sz w:val="28"/>
          <w:szCs w:val="28"/>
          <w:rtl w:val="true"/>
          <w:lang w:bidi="fa-IR"/>
        </w:rPr>
        <w:t>آفتاب گرم عربستان به طور عمودى بر سرش مى‌تابيد درجه حرارت نزديك پنجاه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كف مسجد الحرام داغ و هوا فوق العاده تفتان بود؛ اما او فارغ البال و آرام باز هم طواف مى‌كرد و در مجاورت درب كعبه صلوات مى‌فرستاد و دعا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كه پايان مى‌يافت، وارد حجر اسماعيل مى‌شد، در زير ناودان طلا مى‌ايستاد و دعاى وارده را مى‌خواند، پس در پشت مقام حضرت ابراهيم، به نماز طواف مى‌ايستاد، دانه‌هاى اشك چون گوهرى تابناك بر رخسار درخشانش جارى بود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98" w:name="__RefHeading___Toc1332911_3650668749"/>
      <w:bookmarkStart w:id="199" w:name="_Toc74"/>
      <w:bookmarkEnd w:id="198"/>
      <w:r>
        <w:rPr>
          <w:rtl w:val="true"/>
        </w:rPr>
        <w:t>كرامات بزرگان</w:t>
      </w:r>
      <w:bookmarkEnd w:id="199"/>
    </w:p>
    <w:p>
      <w:pPr>
        <w:pStyle w:val="BookText"/>
        <w:rPr/>
      </w:pPr>
      <w:r>
        <w:rPr>
          <w:rFonts w:ascii="IRNazanin" w:hAnsi="IRNazanin" w:eastAsia="IRNazanin"/>
          <w:color w:val="111111"/>
          <w:sz w:val="28"/>
          <w:sz w:val="28"/>
          <w:szCs w:val="28"/>
          <w:rtl w:val="true"/>
          <w:lang w:bidi="fa-IR"/>
        </w:rPr>
        <w:t>آيت اللَّه حسن زاده آملى در باره كرامات مرحوم الهى قمشه‌اى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راه مكه براى اقامه نماز توقف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الهى قمشه‌اى از ماشين پياده مى‌شود و به گوشه‌اى رفته،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ماشين حركت مى‌كند ووى از كاروان جا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ماشين سوارى شيكى جلوى پايش مى‌ايستد و راننده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شما رفت؟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سوار مى‌شود، با يك چشم به هم زدن به ماشين خودشان مى‌رسد، فوراً پياده شده و به ماشين خود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برمى‌گردد، مى‌بيند ماشين سوارى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ماشين سوارى كه مرا اين جا رساند، كجا رفت؟ مسافران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الهى، ماشين سوارى كدام است؟ اين جا توى اين بيابان، ماشين سوارى پيدا نمى‌شود</w:t>
      </w:r>
      <w:r>
        <w:rPr>
          <w:rFonts w:eastAsia="IRNazanin" w:cs="IRNazanin"/>
          <w:color w:val="111111"/>
          <w:sz w:val="28"/>
          <w:szCs w:val="28"/>
          <w:rtl w:val="true"/>
          <w:lang w:bidi="fa-IR"/>
        </w:rPr>
        <w:t>.</w:t>
      </w:r>
      <w:r>
        <w:rPr>
          <w:rStyle w:val="FootnoteAnchor"/>
          <w:rtl w:val="true"/>
        </w:rPr>
        <w:footnoteReference w:id="66"/>
      </w:r>
      <w:bookmarkStart w:id="200" w:name="pg1665_12504"/>
    </w:p>
    <w:p>
      <w:pPr>
        <w:pStyle w:val="Heading3"/>
        <w:numPr>
          <w:ilvl w:val="2"/>
          <w:numId w:val="1"/>
        </w:numPr>
        <w:rPr/>
      </w:pPr>
      <w:bookmarkStart w:id="201" w:name="__RefHeading___Toc1332913_3650668749"/>
      <w:bookmarkStart w:id="202" w:name="_Toc75"/>
      <w:bookmarkEnd w:id="200"/>
      <w:bookmarkEnd w:id="201"/>
      <w:r>
        <w:rPr>
          <w:rtl w:val="true"/>
        </w:rPr>
        <w:t>صدقه و سلامتى حجاج</w:t>
      </w:r>
      <w:bookmarkEnd w:id="202"/>
    </w:p>
    <w:p>
      <w:pPr>
        <w:pStyle w:val="BookText"/>
        <w:rPr/>
      </w:pPr>
      <w:r>
        <w:rPr>
          <w:rFonts w:ascii="IRNazanin" w:hAnsi="IRNazanin" w:eastAsia="IRNazanin"/>
          <w:color w:val="111111"/>
          <w:sz w:val="28"/>
          <w:sz w:val="28"/>
          <w:szCs w:val="28"/>
          <w:rtl w:val="true"/>
          <w:lang w:bidi="fa-IR"/>
        </w:rPr>
        <w:t>مرحوم غلام حسين ملك التجار بوشهرى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كه حج مشرف شدم، عالم ربانى مرحوم حاج شيخ محمد جواد بيد آبادى رحمه الله هم مشرف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سفر عده‌اى قطاع الطريق اموال زيادى از حجاج بردند و مرض وبا هم، همه را تهديد مى‌كرد و همه ترسناك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حاجى بيد آبادى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بخواهد از خطر وبا محفوظ بماند مبلغ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يا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به مقدار توانايى اش صدقه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سلامتى او را توسط حضرت حجة بن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مسألت مى‌كنم و سلامتى او را ضمانت مى‌كنم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حوم حاج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دادم، هم چنين عده‌اى از حجاج پرداختند و چون اين مبلغ در آن زمان زياد بود بسيارى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وجوه پرداخته شده را بين حاجيانى كه دزد اموالشان را برده و پريشان بودند، تقسيم فرمود و در آن سفر هر كس مبلغ مزبور را پرداخته بود، از آن مرض محفوظ و به سلامت به وطن خود برگشت و كسانى كه ندادند همه گرفتار و هلاك شدند؛ از آن جمله همشيره زاده‌ام و كاتبم از پرداخت آن مبلغ امتناع ورزيدند و جزء هلاك شدگان گشتند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203" w:name="__RefHeading___Toc1332915_3650668749"/>
      <w:bookmarkStart w:id="204" w:name="_Toc76"/>
      <w:bookmarkEnd w:id="203"/>
      <w:r>
        <w:rPr>
          <w:rtl w:val="true"/>
        </w:rPr>
        <w:t>عالم واقعى</w:t>
      </w:r>
      <w:bookmarkEnd w:id="20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پايان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آهنگ</w:t>
      </w:r>
    </w:p>
    <w:p>
      <w:pPr>
        <w:pStyle w:val="BookText"/>
        <w:rPr/>
      </w:pPr>
      <w:r>
        <w:rPr>
          <w:rFonts w:ascii="IRNazanin" w:hAnsi="IRNazanin" w:eastAsia="IRNazanin"/>
          <w:color w:val="111111"/>
          <w:sz w:val="28"/>
          <w:sz w:val="28"/>
          <w:szCs w:val="28"/>
          <w:rtl w:val="true"/>
          <w:lang w:bidi="fa-IR"/>
        </w:rPr>
        <w:t>زيارت بيت اللَّه الحرام را دارند، به سرعت آماده مى‌شدند تا به موقع خويش را به ديار دوست رسانده، در حريم حرمش احرام بندند و در كنار خانه‌اش به ياد ابراهيم عليه السلام وهمسان ملائك به گرد كعبه طواف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 رهبرى جهان تشيع؛ يعنى، ميرزاى شيرازى نيز آهنگ سفر حج كرد تا در گرد همايى بزرگ مسلمين جهان شركت جويد و ضمن آشنايى با ديگر مسلمانان تا حد امكان در حل مشكلات جهان اسلام يار و ياور ديگر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تشرف او به گوش همه حاجيان مسافر و نيز ديگر مسلمانان حجاز رسيد پادشاه آن روز حجاز، شريف عبداللَّه الحسنى منتظر بود تا به محض ورود ميرزاى شيرازى به مكه به ملاقات او برود؛ ولى بر خلاف انتظار او، پيشواى شيعيان وارد مكه شده، اعمالش را انجام مى‌دهد و كوچك ترين اعتنايى به سلطان و پادشاه آن روزگار حجاز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عبداللَّه الحسنى فردى را خدمت ميرزاى شيرازى مى‌فرستد تا ضمن ابلاغ سلام وى، به ايشان گوشزد كند كه شاه منتظر است كه به ديدار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بسيارى ديگر از علماى فرقه‌هاى مسلمانان به ديدار شاه شتافته‌اند يا در انتظار اجازه ملاقات وى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ميرزاى شيرازى با يك حركت بسيار زيباى سياسى به همه علماى بلاد مختلف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كنگره آن روز حج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آزادگى و آزاد منشى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فرستاده شاه حجاز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گرم ايشان را متقابلًا جواب مى‌گويم، ولى‌نبايد انتظار داشته باشند كه به ديدار ايشان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بدانند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دانشمندان اين امت آنانند كه به دربار سلاطين رفت و آمد كنند و بهترين حكمرانان آنهايند كه به محضر علما بروند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پيغام رسان، سخن ميرزاى شيرازى را به شريف مكه ابلاغ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كه‌سخن را درنهايت متانت و اتقان مى‌يابد خود به محضر ميرزاى شيرازى شتافته و با او ديدار مى‌كند و سپس ميرزا هم به بازديد او تشريف مى‌برد</w:t>
      </w:r>
      <w:r>
        <w:rPr>
          <w:rFonts w:eastAsia="IRNazanin" w:cs="IRNazanin"/>
          <w:color w:val="111111"/>
          <w:sz w:val="28"/>
          <w:szCs w:val="28"/>
          <w:rtl w:val="true"/>
          <w:lang w:bidi="fa-IR"/>
        </w:rPr>
        <w:t>.</w:t>
      </w:r>
      <w:r>
        <w:rPr>
          <w:rStyle w:val="FootnoteAnchor"/>
          <w:rtl w:val="true"/>
        </w:rPr>
        <w:footnoteReference w:id="69"/>
      </w:r>
      <w:bookmarkStart w:id="205" w:name="pg1665_12506"/>
    </w:p>
    <w:p>
      <w:pPr>
        <w:pStyle w:val="Heading3"/>
        <w:numPr>
          <w:ilvl w:val="2"/>
          <w:numId w:val="1"/>
        </w:numPr>
        <w:rPr/>
      </w:pPr>
      <w:bookmarkStart w:id="206" w:name="__RefHeading___Toc1332917_3650668749"/>
      <w:bookmarkStart w:id="207" w:name="_Toc77"/>
      <w:bookmarkEnd w:id="205"/>
      <w:bookmarkEnd w:id="206"/>
      <w:r>
        <w:rPr>
          <w:rtl w:val="true"/>
        </w:rPr>
        <w:t>كفن متبرك</w:t>
      </w:r>
      <w:bookmarkEnd w:id="207"/>
    </w:p>
    <w:p>
      <w:pPr>
        <w:pStyle w:val="BookText"/>
        <w:rPr/>
      </w:pPr>
      <w:r>
        <w:rPr>
          <w:rFonts w:ascii="IRNazanin" w:hAnsi="IRNazanin" w:eastAsia="IRNazanin"/>
          <w:color w:val="111111"/>
          <w:sz w:val="28"/>
          <w:sz w:val="28"/>
          <w:szCs w:val="28"/>
          <w:rtl w:val="true"/>
          <w:lang w:bidi="fa-IR"/>
        </w:rPr>
        <w:t>صاحب روضات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مقامات سيد بن طاووس قدس سره متبرك نمودن كفن خود است در اماكن مقدسه كه خودش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از اول وقوف تا غروب عرفه، كفن را به نحوى خاص بلند نموده و بعد از آن به خانه كعبه و حجر الاسود و قبر حضرت رسول صلى الله عليه و آله و قبر و روضه ائمه بقيع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به ضريح حسينى در كربلا و بعد از آن به ضريح حضرت موسى بن جعفر و حضرت جواد و عسگريين و محل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متبرك نمودم و تمام اينها براى نيل به شفاعت ايشان و نجات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چون در روايت وارد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را قبل از مرگ مهيا كنيد و هميشه به آن نظر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كار را مى‌نمايم و گويا مشاهده مى‌كنم كه آن را پوشيده و در پيشگاه خداوند متعال ايستاده‌ام</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208" w:name="__RefHeading___Toc1332919_3650668749"/>
      <w:bookmarkStart w:id="209" w:name="_Toc78"/>
      <w:bookmarkEnd w:id="208"/>
      <w:r>
        <w:rPr>
          <w:rtl w:val="true"/>
        </w:rPr>
        <w:t>در كنار مقام ابراهيم</w:t>
      </w:r>
      <w:bookmarkEnd w:id="2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سفرى كه استاد جوادى آملى به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مكه معظمه مشرف گرديدند، حادثه‌اى روى داده كه از زبان خودشان بدان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دستمان به حجر الاسود نرسيد و نتوانستيم استلامى بكنيم، ولى در كنار مقام، بالاخره فرصت مختصرى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عليه السلام سنگى است كه در قفسه‌اى قرار دارد و اثر دو قدم بر آن است، اما اثر انگشتى به نظر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سانتى ضخامت دارد و معروف است</w:t>
      </w:r>
      <w:bookmarkStart w:id="210" w:name="pg1665_12507"/>
    </w:p>
    <w:p>
      <w:pPr>
        <w:pStyle w:val="BookText"/>
        <w:rPr/>
      </w:pPr>
      <w:bookmarkEnd w:id="210"/>
      <w:r>
        <w:rPr>
          <w:rFonts w:ascii="IRNazanin" w:hAnsi="IRNazanin" w:eastAsia="IRNazanin"/>
          <w:color w:val="111111"/>
          <w:sz w:val="28"/>
          <w:sz w:val="28"/>
          <w:szCs w:val="28"/>
          <w:rtl w:val="true"/>
          <w:lang w:bidi="fa-IR"/>
        </w:rPr>
        <w:t>كه اثر دو پاى حضرت ابراهيم عليه السلام است و حضرت روى اين سنگ پا مى‌گذاشته‌اند و بناى كعبه را مى‌چيده‌اند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ذهن نمى‌آيد كه اين اثر دو تا پا باشد، براى اين كه هيچ اثر انگشتى نيست مگر اين كه كفش باشد كه باز ممكن است قابل توجيه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مثل اين كه باور كردنش تعبد بيشترى مى‌طلبد و همان طور كه من نگاه مى‌كردم به اين سنگ مبارك، خوب كه نگاه كردم، ديدم سمت چپ آن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پشت به خانه كعبه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نوار با خط خيلى عالى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يؤده 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مبارك آية الكرسى را كه خداى سبحان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آسمان و زمين براى ما دشوار نيست و ما را خسته نمى‌كند، ما اگر بخواهيم دو پا را حفظ كنيم، براى ما خيلى خستگى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نوار اين سنگ ديدم، خيلى خوشحال شدم و براى دوستان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و دوستانى كه در سال‌هاى بعد به مكه مشرف شدند براى اين كه اين خط را با اين خصوصيات ببينند، هر چه گشتند آن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كه باز اخيراً مشرف شدم، رفتم ببينم، هر چه گشتم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مسؤول آن قسمت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مى‌گردى؟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يك چنين چيزى،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در كتاب خوانده باشى، اين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واقعاً آيات و بينات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11" w:name="__RefHeading___Toc1332921_3650668749"/>
      <w:bookmarkStart w:id="212" w:name="_Toc79"/>
      <w:bookmarkEnd w:id="211"/>
      <w:r>
        <w:rPr>
          <w:rtl w:val="true"/>
        </w:rPr>
        <w:t>سفارشى مفيد</w:t>
      </w:r>
      <w:bookmarkEnd w:id="21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نزديكان حضرت امام خمينى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سه شنبه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كارها، جناب آقاى رسولى با اشاره‌اى به اين جانب، به عرض حضرت امام رحمه الله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امروز عازم مكه است و حقير كه براى دستبوسى خداحافظى جلو رفتم، با صحنه‌اى مواجه شدم كه هرگز در مخيّله‌ام خطور نمى‌كرد</w:t>
      </w:r>
      <w:r>
        <w:rPr>
          <w:rFonts w:eastAsia="IRNazanin" w:cs="IRNazanin"/>
          <w:color w:val="111111"/>
          <w:sz w:val="28"/>
          <w:szCs w:val="28"/>
          <w:rtl w:val="true"/>
          <w:lang w:bidi="fa-IR"/>
        </w:rPr>
        <w:t>.</w:t>
      </w:r>
      <w:bookmarkStart w:id="213" w:name="pg1665_12508"/>
    </w:p>
    <w:p>
      <w:pPr>
        <w:pStyle w:val="BookText"/>
        <w:rPr/>
      </w:pPr>
      <w:bookmarkEnd w:id="213"/>
      <w:r>
        <w:rPr>
          <w:rFonts w:ascii="IRNazanin" w:hAnsi="IRNazanin" w:eastAsia="IRNazanin"/>
          <w:color w:val="111111"/>
          <w:sz w:val="28"/>
          <w:sz w:val="28"/>
          <w:szCs w:val="28"/>
          <w:rtl w:val="true"/>
          <w:lang w:bidi="fa-IR"/>
        </w:rPr>
        <w:t>حضرت امام رحمه الله به جاى آن كه دستشان را جلو بياورند، صورت مباركشان را جلو آوردند و معانقه كردند و در حالى كه از شدت هيجان و شوق مى‌لرزيدم، و سر از پا نمى‌شناختم، صورت خود را به صورت منور امام يافتم و امام شروع كردند به خواندن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الذى فرض عليك القرآن لرادك الى معاد فاللَّه خير حافظاً و هو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بازهم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دستشان را مى‌بوسيدم، با تفقد و مهربانى و در عين حال قاطعانه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اعمالتان احتياط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اين جمله گويى يك امر تكوينى بود كه در طول سفر و مناسك حج در گوشم طنين انداز بود، آنچه را غير ممكن مى‌پنداشتم، ممكن بلكه محقق كرد و به طور كلى وسواس برطرف شد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14" w:name="__RefHeading___Toc1332923_3650668749"/>
      <w:bookmarkStart w:id="215" w:name="_Toc80"/>
      <w:bookmarkEnd w:id="214"/>
      <w:r>
        <w:rPr>
          <w:rtl w:val="true"/>
        </w:rPr>
        <w:t>نماز طواف</w:t>
      </w:r>
      <w:bookmarkEnd w:id="215"/>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فضيلتهاى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عباس ترتبى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پدرم عازم مكه معظمه گرديد، چون معلوم نبود كه گذرنامه خواهند داد يا نه، بعضى مى‌گفتند قاچاق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كارى نمى‌كنم با آن كه بى‌نهايت اشتياق زيارت مكه را دارم، ولى بر خلاف معمول و قانون حاضر نيستم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همه كارها همين طور برد؛ مثلًا، در زمانى كه خودش به كشاورزى اشتغال داشت مالياتى مى‌گرفتند به نام عشريه، بعضى از مردم نمى‌دادند و مى‌گفتند دولت ظالم است، ندهيم بهتر، ولى مرحوم حاج آخوند هم</w:t>
      </w:r>
      <w:bookmarkStart w:id="216" w:name="pg1665_12509"/>
    </w:p>
    <w:p>
      <w:pPr>
        <w:pStyle w:val="BookText"/>
        <w:rPr/>
      </w:pPr>
      <w:bookmarkEnd w:id="216"/>
      <w:r>
        <w:rPr>
          <w:rFonts w:ascii="IRNazanin" w:hAnsi="IRNazanin" w:eastAsia="IRNazanin"/>
          <w:color w:val="111111"/>
          <w:sz w:val="28"/>
          <w:sz w:val="28"/>
          <w:szCs w:val="28"/>
          <w:rtl w:val="true"/>
          <w:lang w:bidi="fa-IR"/>
        </w:rPr>
        <w:t>عشريه را از گندم‌هايش مى‌داد هم زكات شرعى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گذرنامه دادند و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 آن مرحوم كه در سفر همراهش بود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دست مرحوم حاج آخوند ما بين مچ و مرفق از روى رگ‌ها دانه‌اى بيرون زد و در اثر گرما و شست و شو سيم كشيد و دست از پنجه تا بازو ورم كرد و درد شديد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طواف‌هاى متعددى انجام مى‌داد، براى يكى يكى از خويشاوندان و دوستان متوفا و زنده‌اش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تعجب گشت اين است كه با آن دست دردمند به نيابت بيش از هشتاد نفر نماز طواف نساء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اصلًا آنها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من هم دو ركعت نماز بخوانيد، مى‌خواند و من مى‌ترسيدم كه حاج آخوند بيمار گردد و بيفتد و آن وقت چه بكنيم</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17" w:name="__RefHeading___Toc1332925_3650668749"/>
      <w:bookmarkStart w:id="218" w:name="_Toc81"/>
      <w:bookmarkEnd w:id="217"/>
      <w:r>
        <w:rPr>
          <w:rtl w:val="true"/>
        </w:rPr>
        <w:t>داستان استطاعت و مكه رفتن آيت اللَّه شاهرودى</w:t>
      </w:r>
      <w:bookmarkEnd w:id="21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زندگى آيت اللَّه شاهرودى خيلى عادى و در رديف پايين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خود را مستطيع به استطاعت ماليه نمى‌ديد تا آن كه در اواخر عمرش فردى نيكوكار از اهالى كويت مخارج تشرف ايشان به حج را به عهده گرفت و معظم له به استطاعت بذليه، مستطيع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علت ضعف مزاج و آن كه سفر ايشان چون سفر يك مرجع تقليد شيعه بود و قهرا افرادى بايد همراه داشته باشند و مستلزم مخارج زيادى بود، راضى به اين سفر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آقاى جناتى مى‌خواهند كه در مباحث درس ايشان مرورى كرده و ملاحظه كند كه آيا راهى براى قبول نكردن پول وجود دارد يا نه؟ آقاى جناتى بعد از مراجعه به عرض ايشان مى‌رساند كه</w:t>
      </w:r>
      <w:bookmarkStart w:id="219" w:name="pg1665_12510"/>
    </w:p>
    <w:p>
      <w:pPr>
        <w:pStyle w:val="BookText"/>
        <w:rPr/>
      </w:pPr>
      <w:bookmarkEnd w:id="219"/>
      <w:r>
        <w:rPr>
          <w:rFonts w:ascii="IRNazanin" w:hAnsi="IRNazanin" w:eastAsia="IRNazanin"/>
          <w:color w:val="111111"/>
          <w:sz w:val="28"/>
          <w:sz w:val="28"/>
          <w:szCs w:val="28"/>
          <w:rtl w:val="true"/>
          <w:lang w:bidi="fa-IR"/>
        </w:rPr>
        <w:t>شما سر درس اين روايت را قبول كرديد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كسى كه هزينه حج بذل مى‌شود بايد حج كند ولو آن كه مركب او الاغ گوش و دم بريده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راهى وجود ندارد مگر آن كه بذل كننده، از بذل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گفت و گو براى آن كه بذل كننده را از بذل پشيمان كنند به نزد وى مى‌فرستند و مى‌گويند كه خرج سفر حج ايشان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مخارج را تأمين مى‌كنم، بدين جهت ايشان به سفر حج مشرف مى‌شوند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20" w:name="__RefHeading___Toc1332927_3650668749"/>
      <w:bookmarkStart w:id="221" w:name="_Toc82"/>
      <w:bookmarkEnd w:id="220"/>
      <w:r>
        <w:rPr>
          <w:rtl w:val="true"/>
        </w:rPr>
        <w:t>در خانه او</w:t>
      </w:r>
      <w:bookmarkEnd w:id="221"/>
    </w:p>
    <w:p>
      <w:pPr>
        <w:pStyle w:val="BookText"/>
        <w:rPr/>
      </w:pPr>
      <w:r>
        <w:rPr>
          <w:rFonts w:ascii="IRNazanin" w:hAnsi="IRNazanin" w:eastAsia="IRNazanin"/>
          <w:color w:val="111111"/>
          <w:sz w:val="28"/>
          <w:sz w:val="28"/>
          <w:szCs w:val="28"/>
          <w:rtl w:val="true"/>
          <w:lang w:bidi="fa-IR"/>
        </w:rPr>
        <w:t>مرحوم حاج شيخ الاسلام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عالم بزرگوار و سيد عالى مقدار امام جمعه بهبهانى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تشرف به مكه معظمه، روزى به عزم تشرف به مسجد الحرام و خواندن نماز در آن مكان مقدس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خطرى پيش آمد و خداوند مرا از مرگ نجات داد و با كمال سلامتى و رفع آن خطر رو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در مسجد خربزه زيادى روى زمين ريخته بود و صاحبش مشغول فروش آنها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قيمت آن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فلان قيمت و قسمت ديگر ارزان تر و فلان قيمت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مسجد مى‌خرم و به منزل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الحرام رفتم و مشغول نماز شدم در حال نماز در اين خيال شدم كه از قسمت گران آن خربزه بخرم يا قسمت ارزان ترش، و چه مقدار بخرم و خلاصه تا آخر نماز در اين خيال بودم و چون از نماز فارغ شدم، خواستم از مسجد بيرون روم، شخصى از مسجد وارد و نزديك من آمد و در 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تو را از خطر مرگ امروز نجات بخشيد،</w:t>
      </w:r>
      <w:bookmarkStart w:id="222" w:name="pg1665_12511"/>
    </w:p>
    <w:p>
      <w:pPr>
        <w:pStyle w:val="BookText"/>
        <w:rPr/>
      </w:pPr>
      <w:bookmarkEnd w:id="222"/>
      <w:r>
        <w:rPr>
          <w:rFonts w:ascii="Amiri" w:hAnsi="Amiri" w:eastAsia="Amiri" w:cs="Amiri"/>
          <w:color w:val="111111"/>
          <w:sz w:val="28"/>
          <w:sz w:val="28"/>
          <w:szCs w:val="28"/>
          <w:rtl w:val="true"/>
          <w:lang w:bidi="ar-SA"/>
        </w:rPr>
        <w:t>آيا سزاوار است كه در خانه او نماز خربزه‌اى بخوانى؟</w:t>
      </w:r>
    </w:p>
    <w:p>
      <w:pPr>
        <w:pStyle w:val="BookText"/>
        <w:rPr/>
      </w:pPr>
      <w:r>
        <w:rPr>
          <w:rFonts w:ascii="IRNazanin" w:hAnsi="IRNazanin" w:eastAsia="IRNazanin"/>
          <w:color w:val="111111"/>
          <w:sz w:val="28"/>
          <w:sz w:val="28"/>
          <w:szCs w:val="28"/>
          <w:rtl w:val="true"/>
          <w:lang w:bidi="fa-IR"/>
        </w:rPr>
        <w:t>فوراً متوجه عيب خود شده و بر خود لرزيدم، خواستم دامنش را بگيرم، ولى او را نيافتم</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223" w:name="__RefHeading___Toc1332929_3650668749"/>
      <w:bookmarkStart w:id="224" w:name="_Toc83"/>
      <w:bookmarkEnd w:id="223"/>
      <w:r>
        <w:rPr>
          <w:rtl w:val="true"/>
        </w:rPr>
        <w:t>طمع به خداى بزرگ</w:t>
      </w:r>
      <w:bookmarkEnd w:id="224"/>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 از بى‌نشانها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شيخ حسنعلى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وقتى وارد حجاز شديم، چون پولى همراه نداشتم و شريف مكه نيز مبلغى پول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مسافر دريافت مى‌كرد، ناچار با عده‌اى كه مايل به پرداخت وجهى از اين بابت نبودند، از راه فرعى ازجده عازم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مأمورين حكومتى برخورديم و آنان مانع حركت ما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بمانيد تا مأمورين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پس از پرداخت پول به راه خود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حق ورود به مكه را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در سايه چند درخت خرما به انتظار مأمورين وصول نشستيم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همراهان پول‌هاى خود را حاضر كردند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پول خود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پولى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طمع دارى كه ما به تو پول دهيم، پولى به تو نخواهيم داد، اگر هم پول ندهى، نمى‌توانى به سوى خانه خدا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طمع ندارم، بلكه به خداى بزرگ طمع دارم كه مرا 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 عربستان، خداوند چگونه تو را يارى خواهد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رسول خدا صلى الله عليه و آله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خاطر رضاى خدا به مردم خدمت كند و مزدى</w:t>
      </w:r>
    </w:p>
    <w:p>
      <w:pPr>
        <w:pStyle w:val="BookText"/>
        <w:rPr/>
      </w:pPr>
      <w:r>
        <w:rPr>
          <w:rFonts w:ascii="IRNazanin" w:hAnsi="IRNazanin" w:eastAsia="IRNazanin"/>
          <w:color w:val="111111"/>
          <w:sz w:val="28"/>
          <w:sz w:val="28"/>
          <w:szCs w:val="28"/>
          <w:rtl w:val="true"/>
          <w:lang w:bidi="fa-IR"/>
        </w:rPr>
        <w:t>نخواهد، خداوند در بيابان در حال گرفتارى همچون سيلى كه از كوه جارى شود، موانع آن سيل را بر طرف سازد، موانع كار او را رفع نموده و او را يارى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آنان پرسش خود را تكرار كردند و من نيز همان پاسخ را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تمسخر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شيخ حشيش كشيده كه اين حرف‌ها را مى‌زند و الا در بيابان غير از ما كسى نيست كه به او كمك كند، ما نيز به هيچ وجه به او كمك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نگذشت كه از دور گردى ظاهرشد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خيرى است كه به سوى من مى‌آيد و آنها استهزا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لحظاتى از ميان گرد و خاك دو نفر سوار ظاهر شدند كه اسبى را نيز يدك مى‌كشيدند به ما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شيخ حسنعلى اصفهانى در بين شما كيست؟ همراهان مرا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شريف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شدم و به اتفاق مأمورين به سوى جايگاه شريف مكه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چادر شريف مكه شديم، ديدم كه مرحوم حاج شيخ فضل اللَّه نورى و مرحوم حاج شيخ محمد جواد بيدآبادى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با آنان سابقه مودّت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مكه حاجتى داشت كه به خواست خداوند آن را برآورده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معلوم شد كه شريف مكه ابتدا حاجت خود را خدمت مرحوم شيخ فضل اللَّه نورى رحمه الله گفته و ايشان هم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حاجت شما به دست شخصى است به اين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دهيد ايشان را پيدا كنند و اين جا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ايشان جزو پياده‌ها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شريف دستور مى‌دهد كه مأمورين به تمام راه‌هاى فرعى بروند و هر جا مرا يافتند، نزد او ببرند</w:t>
      </w:r>
      <w:r>
        <w:rPr>
          <w:rFonts w:eastAsia="IRNazanin" w:cs="IRNazanin"/>
          <w:color w:val="111111"/>
          <w:sz w:val="28"/>
          <w:szCs w:val="28"/>
          <w:rtl w:val="true"/>
          <w:lang w:bidi="fa-IR"/>
        </w:rPr>
        <w:t>.</w:t>
      </w:r>
      <w:r>
        <w:rPr>
          <w:rStyle w:val="FootnoteAnchor"/>
          <w:rtl w:val="true"/>
        </w:rPr>
        <w:footnoteReference w:id="76"/>
      </w:r>
      <w:bookmarkStart w:id="225" w:name="pg1665_12513"/>
    </w:p>
    <w:p>
      <w:pPr>
        <w:pStyle w:val="Heading3"/>
        <w:numPr>
          <w:ilvl w:val="2"/>
          <w:numId w:val="1"/>
        </w:numPr>
        <w:rPr/>
      </w:pPr>
      <w:bookmarkStart w:id="226" w:name="__RefHeading___Toc1332931_3650668749"/>
      <w:bookmarkStart w:id="227" w:name="_Toc84"/>
      <w:bookmarkEnd w:id="225"/>
      <w:bookmarkEnd w:id="226"/>
      <w:r>
        <w:rPr>
          <w:rtl w:val="true"/>
        </w:rPr>
        <w:t>حج با پاى پياده</w:t>
      </w:r>
      <w:bookmarkEnd w:id="227"/>
    </w:p>
    <w:p>
      <w:pPr>
        <w:pStyle w:val="BookText"/>
        <w:rPr/>
      </w:pPr>
      <w:r>
        <w:rPr>
          <w:rFonts w:ascii="IRNazanin" w:hAnsi="IRNazanin" w:eastAsia="IRNazanin"/>
          <w:color w:val="111111"/>
          <w:sz w:val="28"/>
          <w:sz w:val="28"/>
          <w:szCs w:val="28"/>
          <w:rtl w:val="true"/>
          <w:lang w:bidi="fa-IR"/>
        </w:rPr>
        <w:t xml:space="preserve">ملاصدراى شيرازى، اين محقق ژرف انديش، چندين بار پياده به مكه مشرف شد و هنگامى كه براى هفتمين بار، با پاى پياده راه حج مى‌پيمود،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به درود حيات گفت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28" w:name="__RefHeading___Toc1332933_3650668749"/>
      <w:bookmarkStart w:id="229" w:name="_Toc85"/>
      <w:bookmarkEnd w:id="228"/>
      <w:r>
        <w:rPr>
          <w:rtl w:val="true"/>
        </w:rPr>
        <w:t>چرا سيد به حجّ نرفت</w:t>
      </w:r>
      <w:bookmarkEnd w:id="229"/>
    </w:p>
    <w:p>
      <w:pPr>
        <w:pStyle w:val="BookText"/>
        <w:rPr/>
      </w:pPr>
      <w:r>
        <w:rPr>
          <w:rFonts w:ascii="IRNazanin" w:hAnsi="IRNazanin" w:eastAsia="IRNazanin"/>
          <w:color w:val="111111"/>
          <w:sz w:val="28"/>
          <w:sz w:val="28"/>
          <w:szCs w:val="28"/>
          <w:rtl w:val="true"/>
          <w:lang w:bidi="fa-IR"/>
        </w:rPr>
        <w:t>زمانى كه سيد عبدالحسين حجّت به مكّه مشرف شده بود، بر ملك ابن سعود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عربستان فرصت را غنيمت شمرده و از سيد براى تشرّف به حج دعوت به حمل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ما به مكه موقوف به تعمير قبور ائمه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تعمير به آن طرزى كه مطلوب ماست داده شود، ما هم دعوتت را اجابت خواهيم كرد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230" w:name="__RefHeading___Toc1332935_3650668749"/>
      <w:bookmarkStart w:id="231" w:name="_Toc86"/>
      <w:bookmarkEnd w:id="230"/>
      <w:r>
        <w:rPr>
          <w:rtl w:val="true"/>
        </w:rPr>
        <w:t>دفاع از حريم تشيع</w:t>
      </w:r>
      <w:bookmarkEnd w:id="23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شرف الدين از علماى بزرگ شيعه، هنگامى كه در زمان عبدالعزيز آل سعود به زيارت خانه خدا مشرف شد، از جمله علمايى بود كه به كاخ پادشاه دعوت شده بود كه طبق معمول در عيد قربان به او تبريك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نوبت به وى رسيد و دست شاه را گرفت، هديه‌اى به او داد و هديه‌اش عبارت بود از يك قرآن كه در جلدى پوستين نگه داشته شده بود</w:t>
      </w:r>
      <w:r>
        <w:rPr>
          <w:rFonts w:eastAsia="IRNazanin" w:cs="IRNazanin"/>
          <w:color w:val="111111"/>
          <w:sz w:val="28"/>
          <w:szCs w:val="28"/>
          <w:rtl w:val="true"/>
          <w:lang w:bidi="fa-IR"/>
        </w:rPr>
        <w:t>.</w:t>
      </w:r>
      <w:bookmarkStart w:id="232" w:name="pg1665_12514"/>
    </w:p>
    <w:p>
      <w:pPr>
        <w:pStyle w:val="BookText"/>
        <w:rPr/>
      </w:pPr>
      <w:bookmarkEnd w:id="232"/>
      <w:r>
        <w:rPr>
          <w:rFonts w:ascii="IRNazanin" w:hAnsi="IRNazanin" w:eastAsia="IRNazanin"/>
          <w:color w:val="111111"/>
          <w:sz w:val="28"/>
          <w:sz w:val="28"/>
          <w:szCs w:val="28"/>
          <w:rtl w:val="true"/>
          <w:lang w:bidi="fa-IR"/>
        </w:rPr>
        <w:t>ملك هديه را گرفت و بوسيد و به عنوان احترام و تعظيم، بر پيشانى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شرف الدين 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جلد را مى‌بوسى و تعظيم مى‌كنى در حالى كه چيزى جز پوست يك بز نيست؟</w:t>
      </w:r>
    </w:p>
    <w:p>
      <w:pPr>
        <w:pStyle w:val="BookText"/>
        <w:rPr/>
      </w:pP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قرآنى است كه در داخل اين جلد قرار دارد نه خود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شرف الدين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وقتى پنجره يا در اتاق پيامبر را مى‌بوسيم، مى‌دانيم كه آهن هيچ كارى نمى‌تواند بكند، ولى غرض ما آن كسى است كه ماوراى اين آهن‌ها و چوب‌ها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رسول اللَّه را تعظيم و احترام كنيم، همان گونه كه شما با بوسه زدن بر پوست بز، مى‌خواستى قرآنى را تعظيم نمايى كه در جوف آن پوست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تكبير گفتند و او را تصديق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كه ملك ناچار شد اجازه دهد حجاج با آثار رسول خدا صلى الله عليه و آله تبرك جويند، ولى آن كه پس از او آمد، به قانون گذشته شان بازگشت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33" w:name="__RefHeading___Toc1332937_3650668749"/>
      <w:bookmarkStart w:id="234" w:name="_Toc87"/>
      <w:bookmarkEnd w:id="233"/>
      <w:r>
        <w:rPr>
          <w:rtl w:val="true"/>
        </w:rPr>
        <w:t>با دعا به حج رفت</w:t>
      </w:r>
      <w:bookmarkEnd w:id="234"/>
    </w:p>
    <w:p>
      <w:pPr>
        <w:pStyle w:val="BookText"/>
        <w:rPr/>
      </w:pPr>
      <w:r>
        <w:rPr>
          <w:rFonts w:ascii="IRNazanin" w:hAnsi="IRNazanin" w:eastAsia="IRNazanin"/>
          <w:color w:val="111111"/>
          <w:sz w:val="28"/>
          <w:sz w:val="28"/>
          <w:szCs w:val="28"/>
          <w:rtl w:val="true"/>
          <w:lang w:bidi="fa-IR"/>
        </w:rPr>
        <w:t xml:space="preserve">نگارنده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كرامات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كه در آرزوى تشرف به زيارت خانه خدا بودم و همواره اين دعا را در ماه‌هاى رمضان مى‌خواندم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إنى أسئلك أن تصلى على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تكتبنى من حجاج بيتك الحرام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دعايم به هدف اجابت نمى‌رسيد، بويژه كه اين تقاضا از خدا در سال‌هاى غمبارى بود كه سعودى‌ها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ابوطالب اردكانى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هيچ گناهى بر زمين ريخته بودند و رابطه دو كشور قطع شده بود و هيچ كس اجازه ورود به خاك سعودى و انجام مناسك حج را به مدت هفت سال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پس از هفت سال به تلاش برخى از كشورهاى اسلامى روابط ايران و سعودى رو به بهبود نهاد و زائران ايرانى كه ازسال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موسم حج غايب بودند، بار ديگر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سيل آسا از سراسر ايران راهى حجاز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نيز با وجود عدم امكانات مالى، تصميم به انجام حج گرفتم و پس از تصميم نخستين وسيله آن كه گذرنامه بود، به آسان ترين شيوه ممكن فراهم شد، اما روشن است كه گذرنامه با فقدان امكانات مالى كارساز نيست و تنها اميدم توسل به خاندان وحى و رسالت بود كه بر اثر الطاف و عنايات آنها، به آرزوى ديرينه ام دست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پنج شنبه‌اى به همراهى برخى از دوستان به زيارت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 كيلومترى غرب شهر رى است، رفتيم كه بسيار مجرب است و شب را تا بامداد در حرم آن حضرت به توسل و توجه گذرانده و حاجت خويش را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بود كه در عالم خواب ديدم وارد مسجدى شدم كه پيامبر صلى الله عليه و آله و امير المؤمنين عليه السلام در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دو شخصيت فرزانه سلام و اظهار ارادت كردم و ديدم پيامبر صلى الله عليه و آله رو به على عليه السلام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مى‌خواهد امسال به خانه خدا مشرف شود، اما وسايل آن را ندارد، من دعا مى‌كنم شما آمين بگو تا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آن گرامى دعا كرد و امير مؤمنان عليه السلام آمين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اوج شادمانى از خواب بيدار شدم و به بيت آيت اللَّه حاج شيخ على اكبر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تهران و دوستان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جريان را به او باز گفتم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طور قطع تو به خانه خدا تشرف خواهى يافت، اگر چه كسى از ايران نرود؛ چرا كه اين روايت از پيامبر صلى الله عليه و آله قطعى</w:t>
      </w:r>
      <w:bookmarkStart w:id="235" w:name="pg1665_12516"/>
    </w:p>
    <w:p>
      <w:pPr>
        <w:pStyle w:val="BookText"/>
        <w:rPr/>
      </w:pPr>
      <w:bookmarkEnd w:id="235"/>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رآنى فقد رآنى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دعاى پيامبر صلى الله عليه و آله و آمين امير مؤمنان عليه السلام به هدف اجابت نرسد، روشن است كه دعاى ديگران هرگز به جايى نمى‌رسد، شما مطمئن باش كه امكانات و وسايل و مخارج سفر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اميد به منزل بازگشتم و به انتظار گشايش در كارم نشستم؛ اما شگفتا كه ساعتى نگذشته بود كه دو نفر از راه رسيدند و مخارج سفر مرا آوردند و مصرانه تقاضاى عزيمت به سوى خانه خدا نمودند به همين جهت نگارنده از راه زمينى از تهران به عراق و از آن جا به كويت و از آن جا به وادى عقيق رسيدم و احرام حج را به يارى خدا بستم و به سوى حرم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حج و زيارت پيامبر صلى الله عليه و آله در مدينه منوره نيز به همان صورت از راه كويت به عراق وارد شدم و پس از تشرف به عتبات عاليات و درك بركات و آثار بسيار از جمله شفاى پايم كه مدت‌ها به بيمارى ناشناخته‌اى گرفتار و از همه جا نوميد شده بودم، به ايران بازگشتم</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36" w:name="__RefHeading___Toc1332939_3650668749"/>
      <w:bookmarkStart w:id="237" w:name="_Toc88"/>
      <w:bookmarkEnd w:id="236"/>
      <w:r>
        <w:rPr>
          <w:rtl w:val="true"/>
        </w:rPr>
        <w:t>حاجتى كه بر آورده شد</w:t>
      </w:r>
      <w:bookmarkEnd w:id="2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سيد عبداللَّه بلادى ساكن بوشهر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علماى اصفهان با جمعى به قصد تشرف به مكه معظمه و حج خانه خدا از اصفهان حركت كردند و به بوشهر وارد شدند تا از طريق دريا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آنان از طرف سفارت انگليس سخت جلوگيرى كردند و گذرنامه‌ها را ويزا نكردند و اجازه سوار شدن به كشتى را به آنها ندادند و آنچه من و ديگران سعى كرديم، فايده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شيخ اصفهانى و</w:t>
      </w:r>
      <w:bookmarkStart w:id="238" w:name="pg1665_12517"/>
    </w:p>
    <w:p>
      <w:pPr>
        <w:pStyle w:val="BookText"/>
        <w:rPr/>
      </w:pPr>
      <w:bookmarkEnd w:id="238"/>
      <w:r>
        <w:rPr>
          <w:rFonts w:ascii="IRNazanin" w:hAnsi="IRNazanin" w:eastAsia="IRNazanin"/>
          <w:color w:val="111111"/>
          <w:sz w:val="28"/>
          <w:sz w:val="28"/>
          <w:szCs w:val="28"/>
          <w:rtl w:val="true"/>
          <w:lang w:bidi="fa-IR"/>
        </w:rPr>
        <w:t>رفقايش سخت پريشان شدند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زحمت كشيديم و تدارك سفر مكه ديديم و قريب يك ماه در راه صدمه‌ها ديديم و ما نمى‌توانيم مراجعت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بلادى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شدت اضطراب شيخ را ديدم برايش رقت نمودم و براى اين كه مشغول و مأنوس شود مسجد خود را در اختيارش گذاشته، خواهش كردم در آن جا نماز جماعت بخواند و به منبر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 و شب‌ها بعد از نماز منبر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خودش روى منبر و رفقايش در مجلس با دل سوخته، خدا را مى‌خواندند و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حضرت سيد الشهداء عليه السلام را مى‌گفتند، به طورى كه صداى ضجه و ناله ايشان هر شنونده‌اى را منقلب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شب كه با اين حالت پريشانى خدا را مى‌خواندند و مى‌گفتند ما نمى‌توانيم برگرديم و بايد ما را به مقصد برسانى، ناگاه روزى از طرف كنسول گرى انگليس دنبال آنان آمدند و گفتند بياييد تا به شما اجازه خروج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خوشحالى رفتند و اجازه گرفتند و حركت كردند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39" w:name="__RefHeading___Toc1332941_3650668749"/>
      <w:bookmarkStart w:id="240" w:name="_Toc89"/>
      <w:bookmarkEnd w:id="239"/>
      <w:r>
        <w:rPr>
          <w:rtl w:val="true"/>
        </w:rPr>
        <w:t>خواب مادر</w:t>
      </w:r>
      <w:bookmarkEnd w:id="2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عبدالكريم آل محى الدين حكايت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روزى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ديدم كه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 فرستاده و تو را با خويش به حج خانه خدا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از اين جريان گذشت و خواب مادرم را فراموش كردم تا آن كه يك روز ميرزاى شيرازى كسى را</w:t>
      </w:r>
      <w:bookmarkStart w:id="241" w:name="pg1665_12518"/>
    </w:p>
    <w:p>
      <w:pPr>
        <w:pStyle w:val="BookText"/>
        <w:rPr/>
      </w:pPr>
      <w:bookmarkEnd w:id="241"/>
      <w:r>
        <w:rPr>
          <w:rFonts w:ascii="IRNazanin" w:hAnsi="IRNazanin" w:eastAsia="IRNazanin"/>
          <w:color w:val="111111"/>
          <w:sz w:val="28"/>
          <w:sz w:val="28"/>
          <w:szCs w:val="28"/>
          <w:rtl w:val="true"/>
          <w:lang w:bidi="fa-IR"/>
        </w:rPr>
        <w:t>به دنبالم فرستاد و نزد او رفتم ديدم نزديك در خانه‌اش ايستاده است و بعد از سلام و احوال پرسى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تشرف به خانه خدا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همراه من مى‌آيى؟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مانعى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صورتى را كه وسايل مورد نياز در آن نوشته شده بود همراه با چند درهم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وسايل را تهيه كن و براى سفر حج 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خريدن اجناس و رسيدگى به امور خود، همراه ايشان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حج تازه به ياد خواب مادرم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مقام ميرزا در نزد من بسيار ارجمندتر و بزرگ تر از قبل شد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42" w:name="__RefHeading___Toc1332943_3650668749"/>
      <w:bookmarkStart w:id="243" w:name="_Toc90"/>
      <w:bookmarkEnd w:id="242"/>
      <w:r>
        <w:rPr>
          <w:rtl w:val="true"/>
        </w:rPr>
        <w:t>آبى خنك و شيرين</w:t>
      </w:r>
      <w:bookmarkEnd w:id="243"/>
    </w:p>
    <w:p>
      <w:pPr>
        <w:pStyle w:val="BookText"/>
        <w:rPr/>
      </w:pPr>
      <w:r>
        <w:rPr>
          <w:rFonts w:ascii="IRNazanin" w:hAnsi="IRNazanin" w:eastAsia="IRNazanin"/>
          <w:color w:val="111111"/>
          <w:sz w:val="28"/>
          <w:sz w:val="28"/>
          <w:szCs w:val="28"/>
          <w:rtl w:val="true"/>
          <w:lang w:bidi="fa-IR"/>
        </w:rPr>
        <w:t>مرحوم الهى قمشه‌اى سالى به سفر حج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تشنگى بروى غلبه مى‌كند و امان از او مى‌ربايد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آبى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سيدى پديدار مى‌شود و ظرف آبى بديشان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الهى قمشه‌اى تعريف مى‌كرده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به اين شيرينى و خنكى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سيراب شدم، آن سيد بقيه آب را به سرو رويم ريخت؛ زمانى كه سر بلند كردم ديدم نيست</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44" w:name="__RefHeading___Toc1332945_3650668749"/>
      <w:bookmarkStart w:id="245" w:name="_Toc91"/>
      <w:bookmarkEnd w:id="244"/>
      <w:r>
        <w:rPr>
          <w:rtl w:val="true"/>
        </w:rPr>
        <w:t>حاجى خوش برخورد و متواضع</w:t>
      </w:r>
      <w:bookmarkEnd w:id="24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الاسلام لاهيجان از حج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به دسته به زيارت او مى‌رفتند و كسب فيض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زارع لاهيجى هم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خدمت آقا نمى‌روى؟</w:t>
      </w:r>
      <w:bookmarkStart w:id="246" w:name="pg1665_12519"/>
    </w:p>
    <w:p>
      <w:pPr>
        <w:pStyle w:val="BookText"/>
        <w:rPr/>
      </w:pPr>
      <w:bookmarkEnd w:id="246"/>
      <w:r>
        <w:rPr>
          <w:rFonts w:ascii="IRNazanin" w:hAnsi="IRNazanin" w:eastAsia="IRNazanin"/>
          <w:color w:val="111111"/>
          <w:sz w:val="28"/>
          <w:sz w:val="28"/>
          <w:szCs w:val="28"/>
          <w:rtl w:val="true"/>
          <w:lang w:bidi="fa-IR"/>
        </w:rPr>
        <w:t>لاهيجى به خانه آقا رفت، جمعيت بسيار بود، زارع به تواضع تمام سلام كرد و كنار در اتاق نشست و پس از چند دقيقه برخاست و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آقا رفتى؟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خدمت آقا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حرفى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مرد نادانى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مى‌خواستى صحبتى بكنى؛ مگر زبان نداشتى؟</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دفعه مى‌روم، صحبت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لاهيجى باز به خانه آقا رفت؛ اما اين بار كفش‌ها را كند وزير بغل گذاشت و يكراست به بالاى اتاق رفت و دست راست شيخ الاسلام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مجلس همه به زارع لاهيجى كه در صدر مجلس جا گرفته بود، نگاه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زارع سربه‌گوش شيخ‌الاسلام برد وبه زبان‌لاهيجى‌گفت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خوج خوينى؟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گلابى جنگلى مى‌خورى؟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الاسلام نگاهى به زارع كرد و اين پرسش را تعارف ساده محبت‌آميزى پنداشت و براى آن كه دل مرد عامى را نشكند،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لاهيجى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گپ 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دارم صحبت مى‌كنم</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247" w:name="__RefHeading___Toc1332947_3650668749"/>
      <w:bookmarkStart w:id="248" w:name="_Toc92"/>
      <w:bookmarkEnd w:id="247"/>
      <w:r>
        <w:rPr>
          <w:rtl w:val="true"/>
        </w:rPr>
        <w:t>صلاح در چيست؟</w:t>
      </w:r>
      <w:bookmarkEnd w:id="24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شيخ عبدالرحيم مجتهد شوشترى هم زمان با محقق انصارى رحمه الله با نياز فوق العاده به حرم حضرت عباس عليه السلام مشرف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وسيله قرار مى‌دهم تا از خدا بخواهى سه حاجت و خواسته مرا جامه عمل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دويست تومان بدهكارم، وسيله اداى قرضم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هم براى نيازمندى‌هاى زندگى به من مرحمت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خانه خدا برايم فراهم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بامدادان ملا عبدالرحمان، يكى از كارگزاران مرحوم شيخ مرتضى انصارى، نزد آقاى شوشترى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تو را احضار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شوشترى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شيخ رفتم، پس از عرض سلام 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دويست تومان را بگير و وامت را بپرداز و اين مبلغ ديگر را در نيازمندى‌هاى خود به مصرف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فهميدم كه حواله‌اى از مولايم عباس صادر شده است و مقام مقدس محقق انصارى مأمور پرداخت آن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ديگرى نيز من داشتم و آن تشرّف به مكه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نمى‌دانم به اين سفر فعلًا مشرف شوى،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خطرى پيش بينى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كنيد، پاسخ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على الناس من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مساعدت تفأّل من عازم مكه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خودت است، اينك هزينه رفتن مكه را بگير و برو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سوى مكه روانه شدم، اما همان طورى كه شيخ پيش بينى كرده بود گروهى راهزن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مرا بر زمين زد و خنجر بر گلويم 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شما پول است، هر چه دارم برداريد و مرا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گريه و التماس و زارى كردم تا اين كه دست از كشتن من برداشت و مرا بدون پول و لباس در بيابان گذاشته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مشقت بسيار به نجف برگشتم و داستان به خدمت شيخ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خطر در پيش است</w:t>
      </w:r>
      <w:r>
        <w:rPr>
          <w:rFonts w:eastAsia="IRNazanin" w:cs="IRNazanin"/>
          <w:color w:val="111111"/>
          <w:sz w:val="28"/>
          <w:szCs w:val="28"/>
          <w:rtl w:val="true"/>
          <w:lang w:bidi="fa-IR"/>
        </w:rPr>
        <w:t>.</w:t>
      </w:r>
      <w:r>
        <w:rPr>
          <w:rStyle w:val="FootnoteAnchor"/>
          <w:rtl w:val="true"/>
        </w:rPr>
        <w:footnoteReference w:id="85"/>
      </w:r>
      <w:bookmarkStart w:id="249" w:name="pg1665_12521"/>
    </w:p>
    <w:p>
      <w:pPr>
        <w:pStyle w:val="Heading2"/>
        <w:numPr>
          <w:ilvl w:val="1"/>
          <w:numId w:val="1"/>
        </w:numPr>
        <w:rPr/>
      </w:pPr>
      <w:bookmarkStart w:id="250" w:name="__RefHeading___Toc1332949_3650668749"/>
      <w:bookmarkStart w:id="251" w:name="_Toc93"/>
      <w:bookmarkEnd w:id="249"/>
      <w:bookmarkEnd w:id="250"/>
      <w:r>
        <w:rPr>
          <w:rtl w:val="true"/>
        </w:rPr>
        <w:t>بخش چهارم</w:t>
      </w:r>
      <w:r>
        <w:rPr>
          <w:rtl w:val="true"/>
        </w:rPr>
        <w:t xml:space="preserve">: </w:t>
      </w:r>
      <w:r>
        <w:rPr>
          <w:rtl w:val="true"/>
        </w:rPr>
        <w:t>ديدار با</w:t>
      </w:r>
      <w:bookmarkEnd w:id="251"/>
    </w:p>
    <w:p>
      <w:pPr>
        <w:pStyle w:val="Heading3"/>
        <w:numPr>
          <w:ilvl w:val="2"/>
          <w:numId w:val="1"/>
        </w:numPr>
        <w:rPr/>
      </w:pPr>
      <w:bookmarkStart w:id="252" w:name="__RefHeading___Toc1332951_3650668749"/>
      <w:bookmarkStart w:id="253" w:name="_Toc94"/>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حضرت صاحب الامر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254" w:name="pg1665_12523"/>
    </w:p>
    <w:p>
      <w:pPr>
        <w:pStyle w:val="Heading3"/>
        <w:numPr>
          <w:ilvl w:val="2"/>
          <w:numId w:val="1"/>
        </w:numPr>
        <w:rPr/>
      </w:pPr>
      <w:bookmarkStart w:id="255" w:name="__RefHeading___Toc1332953_3650668749"/>
      <w:bookmarkStart w:id="256" w:name="_Toc95"/>
      <w:bookmarkEnd w:id="254"/>
      <w:bookmarkEnd w:id="255"/>
      <w:r>
        <w:rPr>
          <w:rtl w:val="true"/>
        </w:rPr>
        <w:t>بيست حج براى ديدار</w:t>
      </w:r>
      <w:bookmarkEnd w:id="256"/>
    </w:p>
    <w:p>
      <w:pPr>
        <w:pStyle w:val="BookText"/>
        <w:rPr/>
      </w:pPr>
      <w:r>
        <w:rPr>
          <w:rFonts w:ascii="IRNazanin" w:hAnsi="IRNazanin" w:eastAsia="IRNazanin"/>
          <w:color w:val="111111"/>
          <w:sz w:val="28"/>
          <w:sz w:val="28"/>
          <w:szCs w:val="28"/>
          <w:rtl w:val="true"/>
          <w:lang w:bidi="fa-IR"/>
        </w:rPr>
        <w:t>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قبرش در اهواز و زيارتگاه عموم است و بقعه و بارگاهى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سفر هر سال به مكه مشرف مى‌شدم تا شايد خدمت حضرت ولى عصر عليه السلام برسم؛ ولى در اين سفرها هر چه بيشتر تفحّص مى‌كردم كمتر موفق به اثريابى از آن حضرت مى‌گرديدم، بالاخره مأيوس شدم و تصميم گرفتم كه ديگر به مكّه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دوستان عازم مكّه بودند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امسال به مكه مشرف نمى‌شوى؟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امسال گرفتارى‌هايى دارم و قصد رفتن به مكه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خواب ديدم كه به من گفته شد امسال، سفرت را تعطيل نكن كه ان‌شاءاللَّه به مقصودت خواهى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اميدى مهياى 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رفقا مرا ديدند تعجب كردند؛ ولى به آنان از علّت تغيير عقيده‌ام چيزى نگفتم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آن‌كه به مكّه مشرف شده و اعمال حج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دائماً در گوشه مسجدالحرام تنها مى‌نشستم و فكر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با خودم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خوابم راست بوده يا خيالاتى بوده است كه در خواب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كه سر در گريبان خود برده و در گوشه‌اى نشسته بودم، ديدم دستى بر شانه‌ام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گندم‌گون بود به من سلام كرد و گفت اهل كجايى؟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ابن‌خطيب را 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كند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خوبى بود به مردم احسان زيادى مى‌كرد، خدا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را مى‌شناسى؟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مرحباً اى پسر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خيلى زحمت كشيدى براى زيارت مولايت حضرت بقيه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مى‌دهم كه در اين سفر به زيارت آن حضرت موفق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رفقايت خداحافظى كن و فردا شب در شعب ابى‌طالب بيا كه من منتظر تو هستم تا تو را خدمت آقا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خوشحالى فوق العاده به منزل رفتم و وسايل سفرم را جمع كردم و با رفقا خداحافظى نموده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چند روزى به جايى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شعب ابى طالب رفتم و ديدم او در انتظار من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سوار شتر شديم و از كوه‌هاى عرفات و منا گذشتيم و به كوه‌هاى طائف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تا نماز شب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پياده شدم و با او نماز شب خواندم و با ز سوار شديم و به راه خود ادامه داديم تا</w:t>
      </w:r>
    </w:p>
    <w:p>
      <w:pPr>
        <w:pStyle w:val="BookText"/>
        <w:rPr/>
      </w:pPr>
      <w:r>
        <w:rPr>
          <w:rFonts w:ascii="IRNazanin" w:hAnsi="IRNazanin" w:eastAsia="IRNazanin"/>
          <w:color w:val="111111"/>
          <w:sz w:val="28"/>
          <w:sz w:val="28"/>
          <w:szCs w:val="28"/>
          <w:rtl w:val="true"/>
          <w:lang w:bidi="fa-IR"/>
        </w:rPr>
        <w:t>طلوع فجر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و نماز صبح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حركت كردم و ايستادم هوا قدرى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تپه چه مى‌بينى؟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خيمه‌اى مى‌بينم كه تمام اين صحرا را روشن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منزل مقصود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مولا و محبوبمان همانجاست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چه بكنيم؟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محل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تا نزديك خيمه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قبل از من وارد خيمه شد و چند لحظه بيشتر طول نكشيد كه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به تو اجازه ملاقات دادند،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خيمه شدم، ديدم آقايى بسيار زيبا، با بينى كشيده و ابروهايى پيوسته و برگونه راستش خالى بود كه دل‌ها را مى‌برد باكمال ملاطفت و محبت احوال مرا پرسيد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عهد كرده كه در شهرها منزل نكنم؛ بلكه تا موقعى كه خدا بخواهد در كوه‌ها و صحراها بسر ببرم تا از شرّ جباران و طاغوت‌ها محفوظ باشم و زير بار فرمان آنها نروم تا وقتى كه خدا اجازه فرجم را بدهد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چند روز ميهمان آن حضرت در آن خيمه بودم و از انوار و علومش استفاده مى‌كردم تا آنكه خواستم به وطن برگردم، مبلغ پنجاه‌هزار درهم داشتم، خواستم به عنوان سهم امام تقديم حضورش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نكردنش ناراحت نشو؛ اين به علّت آن است كه تو راه دورى در پيش دارى و اين پول مورد احتياج تو خواهد بود</w:t>
      </w:r>
      <w:r>
        <w:rPr>
          <w:rFonts w:eastAsia="IRNazanin" w:cs="IRNazanin"/>
          <w:color w:val="111111"/>
          <w:sz w:val="28"/>
          <w:szCs w:val="28"/>
          <w:rtl w:val="true"/>
          <w:lang w:bidi="fa-IR"/>
        </w:rPr>
        <w:t>.</w:t>
      </w:r>
      <w:bookmarkStart w:id="257" w:name="pg1665_12526"/>
    </w:p>
    <w:p>
      <w:pPr>
        <w:pStyle w:val="BookText"/>
        <w:rPr/>
      </w:pPr>
      <w:bookmarkEnd w:id="257"/>
      <w:r>
        <w:rPr>
          <w:rFonts w:ascii="IRNazanin" w:hAnsi="IRNazanin" w:eastAsia="IRNazanin"/>
          <w:color w:val="111111"/>
          <w:sz w:val="28"/>
          <w:sz w:val="28"/>
          <w:szCs w:val="28"/>
          <w:rtl w:val="true"/>
          <w:lang w:bidi="fa-IR"/>
        </w:rPr>
        <w:t>پس خداحافظى كردم و به طرف اهواز حركت نمودم و هميشه به ياد آن حضرت و محبت‌هاى او هستم و آرزو دارم باز هم آن حضرت را ببينم</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58" w:name="__RefHeading___Toc1332955_3650668749"/>
      <w:bookmarkStart w:id="259" w:name="_Toc96"/>
      <w:bookmarkEnd w:id="258"/>
      <w:r>
        <w:rPr>
          <w:rtl w:val="true"/>
        </w:rPr>
        <w:t>ذكر يا حفيظ يا عليم</w:t>
      </w:r>
      <w:bookmarkEnd w:id="259"/>
    </w:p>
    <w:p>
      <w:pPr>
        <w:pStyle w:val="BookText"/>
        <w:rPr/>
      </w:pPr>
      <w:r>
        <w:rPr>
          <w:rFonts w:ascii="IRNazanin" w:hAnsi="IRNazanin" w:eastAsia="IRNazanin"/>
          <w:color w:val="111111"/>
          <w:sz w:val="28"/>
          <w:sz w:val="28"/>
          <w:szCs w:val="28"/>
          <w:rtl w:val="true"/>
          <w:lang w:bidi="fa-IR"/>
        </w:rPr>
        <w:t>آيت‌اللَّه آقاى حاج شيخ محمد على اراكى قدس 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همسر حجت‌الاسلام آقاى حاج سيد آقاى اراكى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مكه مكرّمه مشرف شود و مى‌ترسيد نتواند در اثر ازدحام حجّاج طوافش را كامل و راحت انجام دهد؛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حَفيظُ ياعَليمُ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كنى خدا به تو كمك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مشرّف به مكه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يك روز براى من تعريف مى‌كرد كه من به آن ذكر مداومت مى‌كردم و به بحمداللَّه اعمالم را راحت انجام مى‌دادم تا آن كه يك روز در موقع طواف جمعى از سودانى‌ها و ازدحام عجيبى را در مطاف مشاهده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طواف با خود فكر مى‌كردم كه من امروز چگونه در ميان اين همه جمعيت طواف مى‌كنم، حيف كه من در اين جا محرمى ندارم تا مواظب من باشد و مردها به من تنه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صدايى شنيدم كه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امام زمان عليه السلام شو تا بتوانى راحت طواف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كجاست؟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آقاست كه جلوتر مى‌روند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كردم ديدم آقاى بزرگوارى پيش روى من راه مى‌رود و اطراف او به قدر يك متر خالى است وكسى در آن حريم وارد نمى‌شود</w:t>
      </w:r>
      <w:r>
        <w:rPr>
          <w:rFonts w:eastAsia="IRNazanin" w:cs="IRNazanin"/>
          <w:color w:val="111111"/>
          <w:sz w:val="28"/>
          <w:szCs w:val="28"/>
          <w:rtl w:val="true"/>
          <w:lang w:bidi="fa-IR"/>
        </w:rPr>
        <w:t>.</w:t>
      </w:r>
      <w:bookmarkStart w:id="260" w:name="pg1665_12527"/>
    </w:p>
    <w:p>
      <w:pPr>
        <w:pStyle w:val="BookText"/>
        <w:rPr/>
      </w:pPr>
      <w:bookmarkEnd w:id="260"/>
      <w:r>
        <w:rPr>
          <w:rFonts w:ascii="IRNazanin" w:hAnsi="IRNazanin" w:eastAsia="IRNazanin"/>
          <w:color w:val="111111"/>
          <w:sz w:val="28"/>
          <w:sz w:val="28"/>
          <w:szCs w:val="28"/>
          <w:rtl w:val="true"/>
          <w:lang w:bidi="fa-IR"/>
        </w:rPr>
        <w:t>همان صدا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حريم بشو و پشت سر آقا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فوراً پا در حريم گذاشتم و پشت سر حضرت ولى عصر عليه السلام مى‌رفتم و به قدرى نزديك بودم كه دستم به پشت آقا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دست به پشت عباى آن حضرت گذاشتم و به صورتم ماليدم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قربانت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زمان فدايت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قدرى مسرور بودم كه فراموش كردم به آقا سلام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همين طور هفت شوط طواف را بدون آن‌كه بدنى به بدنم بخورد و آن جمعيت انبوه براى من مزاحمتى داشته باشد انجام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تعجب مى‌كردم كه چگونه از اين جمعيت انبوه كسى وارد اين حريم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اراكى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تنها خواسته‌اش همين بود سؤال و حاجت ديگرى از آن حضرت نداشته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261" w:name="__RefHeading___Toc1332957_3650668749"/>
      <w:bookmarkStart w:id="262" w:name="_Toc97"/>
      <w:bookmarkEnd w:id="261"/>
      <w:r>
        <w:rPr>
          <w:rtl w:val="true"/>
        </w:rPr>
        <w:t>حجّت امام زمان</w:t>
      </w:r>
      <w:bookmarkEnd w:id="262"/>
    </w:p>
    <w:p>
      <w:pPr>
        <w:pStyle w:val="BookText"/>
        <w:rPr/>
      </w:pPr>
      <w:r>
        <w:rPr>
          <w:rFonts w:ascii="IRNazanin" w:hAnsi="IRNazanin" w:eastAsia="IRNazanin"/>
          <w:color w:val="111111"/>
          <w:sz w:val="28"/>
          <w:sz w:val="28"/>
          <w:szCs w:val="28"/>
          <w:rtl w:val="true"/>
          <w:lang w:bidi="fa-IR"/>
        </w:rPr>
        <w:t>ابوالقاسم على كوفى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موسم حجّ در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هفتم نظرم به جمعى افتاد كه حلقه زده بودند و در آن ميان شخصى در كمال فصاحت تكلُّم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طواف را تمام كرده پيش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خوش روى ديدم كه به فصاحت، بلاغت، خوش كلامى، ادب، تواضع و حسن سلوك او تا آن روز كسى را نديده بودم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تا با او سخن گويم و سؤال كنم، مرامنع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 فرزند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يك بار در اين جا پيدا مى‌شود و ساعتى با خواص اصحاب خود صحبت مى‌دارد</w:t>
      </w:r>
      <w:r>
        <w:rPr>
          <w:rFonts w:eastAsia="IRNazanin" w:cs="IRNazanin"/>
          <w:color w:val="111111"/>
          <w:sz w:val="28"/>
          <w:szCs w:val="28"/>
          <w:rtl w:val="true"/>
          <w:lang w:bidi="fa-IR"/>
        </w:rPr>
        <w:t>.</w:t>
      </w:r>
      <w:r>
        <w:rPr>
          <w:rStyle w:val="FootnoteAnchor"/>
          <w:rtl w:val="true"/>
        </w:rPr>
        <w:footnoteReference w:id="88"/>
      </w:r>
      <w:bookmarkStart w:id="263" w:name="pg1665_12528"/>
    </w:p>
    <w:p>
      <w:pPr>
        <w:pStyle w:val="Heading3"/>
        <w:numPr>
          <w:ilvl w:val="2"/>
          <w:numId w:val="1"/>
        </w:numPr>
        <w:rPr/>
      </w:pPr>
      <w:bookmarkStart w:id="264" w:name="__RefHeading___Toc1332959_3650668749"/>
      <w:bookmarkStart w:id="265" w:name="_Toc98"/>
      <w:bookmarkEnd w:id="263"/>
      <w:bookmarkEnd w:id="264"/>
      <w:r>
        <w:rPr>
          <w:rtl w:val="true"/>
        </w:rPr>
        <w:t>عنايت والطاف حضرت مهدى عليه السلام</w:t>
      </w:r>
      <w:bookmarkEnd w:id="265"/>
    </w:p>
    <w:p>
      <w:pPr>
        <w:pStyle w:val="BookText"/>
        <w:rPr/>
      </w:pPr>
      <w:r>
        <w:rPr>
          <w:rFonts w:ascii="IRNazanin" w:hAnsi="IRNazanin" w:eastAsia="IRNazanin"/>
          <w:color w:val="111111"/>
          <w:sz w:val="28"/>
          <w:sz w:val="28"/>
          <w:szCs w:val="28"/>
          <w:rtl w:val="true"/>
          <w:lang w:bidi="fa-IR"/>
        </w:rPr>
        <w:t>زمانى علامّه بحرالعلوم در مكه معظّمه سكونت داشت و از بستگان و خويشانش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گونه بذل و بخشش به مستمندان و محتاجان و نيز تأمين مايحتاج طلاب فروگذار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پيشكار آن بزرگ به ايشان خبر مى‌دهد كه ديگر دينار و درهمى اندوخته باقى نمانده و بايد فكرى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قدس سره به اين گفته پاسخى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پيشكار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ايشان در مكه چنين بود كه هر صبحگاه به طواف كعبه مشرف مى‌شد و پس از آن مراجعت مى‌فرمود و در اتاق مخصوص خود اندكى استراحت مى‌كرد و در همان موقع قليانى برايشان مهيا مى‌نمودم و ايشان عادتاً آن را مى‌كشيد و سپس به اتاق ديگر مى‌رفت تا به تدريس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چون از طواف برگشت و من چون مثل هميشه قليان را حاضر كردم، ناگهان صداى در آمد، سيّد به شدت مضطرب گرديد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قليان را از اين جا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با سرعت همانند پيشخدمتان به سوى در شتافت و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جليل القدرى كه به گونه اعراب بود داخل گرديد و در اتاق مخصوص سيّد نشست و سيد هم باكمال ادب و كوچكى نزديك ايشان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ساعتى باهم خلوت كردند و با يكديگر مكالمه داشتند و چون آن بزرگوار برخاست، سيّد نيز باشتاب در را گشود و دست آن شخص را بوسه زد و سپس او را بر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جا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سوار 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 رفت و سيّد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رنگ چهره‌اش تغيير كرده بود، در همان حال حواله‌اى را كه در دست داشت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حواله را</w:t>
      </w:r>
      <w:bookmarkStart w:id="266" w:name="pg1665_12529"/>
    </w:p>
    <w:p>
      <w:pPr>
        <w:pStyle w:val="BookText"/>
        <w:rPr/>
      </w:pPr>
      <w:bookmarkEnd w:id="266"/>
      <w:r>
        <w:rPr>
          <w:rFonts w:ascii="IRNazanin" w:hAnsi="IRNazanin" w:eastAsia="IRNazanin"/>
          <w:color w:val="111111"/>
          <w:sz w:val="28"/>
          <w:sz w:val="28"/>
          <w:szCs w:val="28"/>
          <w:rtl w:val="true"/>
          <w:lang w:bidi="fa-IR"/>
        </w:rPr>
        <w:t>نزد فلان مرد صراف كه در كوه صفا، دكان دارد ببر و هر چه داد بگير و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حواله را گرفتم، نزد شخص معهود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آن را ديد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بار بر حاضر كن، من چهار نفر حاضر كردم و آن مرد صراف به اندازه‌اى كه آنان قدرت داشتند، ريال‌ها را در كيسه ريخت و بار برها بردوش كشيدند و به منزل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روزها تصميم گرفتم نزد آن صرّاف بروم تا از احوال او جويا گردم و نيز از صاحب حواله اطلاعى حاصل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صفا رسيدم مغازه‌اى نديدم و از شخصى جوياى آن صراف شدم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مكان تاكنون چنين صرافى كه مى‌گويى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كه اين نيز يكى ديگر از اسرار الهى و عنايات و الطاف حضرت ولى عصر عليه السلام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67" w:name="__RefHeading___Toc1332961_3650668749"/>
      <w:bookmarkStart w:id="268" w:name="_Toc99"/>
      <w:bookmarkEnd w:id="267"/>
      <w:r>
        <w:rPr>
          <w:rtl w:val="true"/>
        </w:rPr>
        <w:t>صاحب معالم امام زمان عليه السلام را در عرفات زيارت كرد</w:t>
      </w:r>
      <w:bookmarkEnd w:id="268"/>
    </w:p>
    <w:p>
      <w:pPr>
        <w:pStyle w:val="BookText"/>
        <w:rPr/>
      </w:pPr>
      <w:r>
        <w:rPr>
          <w:rFonts w:ascii="IRNazanin" w:hAnsi="IRNazanin" w:eastAsia="IRNazanin"/>
          <w:color w:val="111111"/>
          <w:sz w:val="28"/>
          <w:sz w:val="28"/>
          <w:szCs w:val="28"/>
          <w:rtl w:val="true"/>
          <w:lang w:bidi="fa-IR"/>
        </w:rPr>
        <w:t>صاحب درّالمنثور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استادان خود و غيرايشان شنيدم كه هر گاه شيخ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حجّ رفت،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عزّوجل اميد دارم كه به زيارت جمال بى‌كمال حضرت صاحب العصر و الزمان عليه السلام مشرّف شوم؛ زيرا كه آن حضرت هر سال به حجّ تشريف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شيخ حسن در مناسك حج، وقوف عرفه را به‌جا آورد و خواست كه در گوشه تنهايى به فراغ خاطر مشغول ادعيه عرفه شود،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بيرون رويد و بر در خيمه نشسته، مشغول دعا باشيد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اثنا شخصى داخل خيمه شد كه شيخ حسن او را نمى‌شناخت و</w:t>
      </w:r>
      <w:bookmarkStart w:id="269" w:name="pg1665_12530"/>
    </w:p>
    <w:p>
      <w:pPr>
        <w:pStyle w:val="BookText"/>
        <w:rPr/>
      </w:pPr>
      <w:bookmarkEnd w:id="269"/>
      <w:r>
        <w:rPr>
          <w:rFonts w:ascii="IRNazanin" w:hAnsi="IRNazanin" w:eastAsia="IRNazanin"/>
          <w:color w:val="111111"/>
          <w:sz w:val="28"/>
          <w:sz w:val="28"/>
          <w:szCs w:val="28"/>
          <w:rtl w:val="true"/>
          <w:lang w:bidi="fa-IR"/>
        </w:rPr>
        <w:t>سلام گفت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او هيبت برمن غالب شدو مبهوت شدم و قدرت بر سخن گفتن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من سخن گفت به كلامى كه ياد ندارم، سپس برخاست و چون از خيمه بيرون رفت، چيزى كه اميد آن را داشتم به خاطرم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باعجله تمام برخاستم، پس او را نديدم و از اصحاب خود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كسى را نديده‌ايم كه داخل خيمه شما شده باشد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70" w:name="__RefHeading___Toc1332963_3650668749"/>
      <w:bookmarkStart w:id="271" w:name="_Toc100"/>
      <w:bookmarkEnd w:id="270"/>
      <w:r>
        <w:rPr>
          <w:rtl w:val="true"/>
        </w:rPr>
        <w:t>يك طاقه گل سرخ</w:t>
      </w:r>
      <w:bookmarkEnd w:id="271"/>
    </w:p>
    <w:p>
      <w:pPr>
        <w:pStyle w:val="BookText"/>
        <w:rPr/>
      </w:pPr>
      <w:r>
        <w:rPr>
          <w:rFonts w:ascii="IRNazanin" w:hAnsi="IRNazanin" w:eastAsia="IRNazanin"/>
          <w:color w:val="111111"/>
          <w:sz w:val="28"/>
          <w:sz w:val="28"/>
          <w:szCs w:val="28"/>
          <w:rtl w:val="true"/>
          <w:lang w:bidi="fa-IR"/>
        </w:rPr>
        <w:t>ميرزا محمد استرآبادى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حوالى بيت اللَّه الحرام مشغول طواف بودم، ناگاه جوان نيكورويى را ديدم كه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من رسيد يك طاقه گل سرخ به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موسم 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گل را گرفتم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كجاست، اى سيد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خرابات براى من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نظر من غايب شد و من او را نديدم، بعداً متوجه شدم، آن آقا، كسى نبود جز مولاى خوبان حضرت صاحب الزمان عليه السلام</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72" w:name="__RefHeading___Toc1332965_3650668749"/>
      <w:bookmarkStart w:id="273" w:name="_Toc101"/>
      <w:bookmarkEnd w:id="272"/>
      <w:r>
        <w:rPr>
          <w:rtl w:val="true"/>
        </w:rPr>
        <w:t>يا ابا صالح</w:t>
      </w:r>
      <w:r>
        <w:rPr>
          <w:rtl w:val="true"/>
        </w:rPr>
        <w:t>!</w:t>
      </w:r>
      <w:bookmarkEnd w:id="27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نام شيخ قاسم بسيار به حج مى‌رفت و از مسافرت‌هايش خاطرات شيرين داشت،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سفرهايم يك روز از پياده‌روى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سايه درختى رفتم تا چند لحظه‌اى استراحت كنم،</w:t>
      </w:r>
      <w:bookmarkStart w:id="274" w:name="pg1665_12531"/>
    </w:p>
    <w:p>
      <w:pPr>
        <w:pStyle w:val="BookText"/>
        <w:rPr/>
      </w:pPr>
      <w:bookmarkEnd w:id="274"/>
      <w:r>
        <w:rPr>
          <w:rFonts w:ascii="IRNazanin" w:hAnsi="IRNazanin" w:eastAsia="IRNazanin"/>
          <w:color w:val="111111"/>
          <w:sz w:val="28"/>
          <w:sz w:val="28"/>
          <w:szCs w:val="28"/>
          <w:rtl w:val="true"/>
          <w:lang w:bidi="fa-IR"/>
        </w:rPr>
        <w:t>خواب بر چشمانم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بيدار شدم كه كاروان حج رفته بود و من تنها مانده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نمى‌دانستم به كدام طرف بروم؟ وحشت سراپايم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يادم آمد آنچه را كه عالم بزرگوار سيد بن طاووس در كتاب امام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راه را گم كرد، با صداى بلند صدا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سمتى متوجه شدم و به آواز بلند صدا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مقصودم حضرت صاحب الامر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حال فرياد مى‌كردم، عربى را ديدم كه سوار برناقه‌اى است؛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كاروان عقب مانده‌اى؟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من سوار شو تا تورا به قافله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 ساعتى نگذشت كه به قافله رسيدم، مرا پياده كرد و فرمود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مرا رنجور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از زين مركب خود مشك آبى آورد و مرا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لذيذتر و گواراتر از آن آب نياشاميده‌ام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كاروان ملحق شدم و متوجه او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نديدم در كاروان جست‌وجو كردم و هر چه كوشش كردم ديگر او را نديدم</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75" w:name="__RefHeading___Toc1332967_3650668749"/>
      <w:bookmarkStart w:id="276" w:name="_Toc102"/>
      <w:bookmarkEnd w:id="275"/>
      <w:r>
        <w:rPr>
          <w:rtl w:val="true"/>
        </w:rPr>
        <w:t>امام زمان هر سال در حج است</w:t>
      </w:r>
      <w:bookmarkEnd w:id="27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عباس قمى حكايتى از شيخ مهدى ملّا كتاب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مهدى در سال آخر عمر خود قصد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كربلا مشرّف شوى و عرفه را در خدمت حضرت امام حسين عليه السلام باشى كه ثواب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مكّه روم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شايد در رفتن يا برگشتن در بين راه وفات كنم و حقّ</w:t>
      </w:r>
      <w:bookmarkStart w:id="277" w:name="pg1665_12532"/>
    </w:p>
    <w:p>
      <w:pPr>
        <w:pStyle w:val="BookText"/>
        <w:rPr/>
      </w:pPr>
      <w:bookmarkEnd w:id="277"/>
      <w:r>
        <w:rPr>
          <w:rFonts w:ascii="IRNazanin" w:hAnsi="IRNazanin" w:eastAsia="IRNazanin"/>
          <w:color w:val="111111"/>
          <w:sz w:val="28"/>
          <w:sz w:val="28"/>
          <w:szCs w:val="28"/>
          <w:rtl w:val="true"/>
          <w:lang w:bidi="fa-IR"/>
        </w:rPr>
        <w:t>تعالى مرا داخل فرمايد در روضه و آن مكانى است در بهشت كه در اخبار وارد شده كه آن مختص به كسى است كه در راه مكّه مى‌ميرد و ديگر آن كه فايز و رستگار شوم به اجتماع با حضرت بقيّةاللَّه فى الارضين مولاى ما صاحب‌الزمان عليه السلام چون آن بزرگوار در هر سال در موسم حجّ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شيخ حركت كرد و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سفر حجّ برمى‌گشت در ميان راه وفات نمود و به دار باقى شتافت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78" w:name="__RefHeading___Toc1332969_3650668749"/>
      <w:bookmarkStart w:id="279" w:name="_Toc103"/>
      <w:bookmarkEnd w:id="278"/>
      <w:r>
        <w:rPr>
          <w:rtl w:val="true"/>
        </w:rPr>
        <w:t>مولاى ما نزد ما بود</w:t>
      </w:r>
      <w:bookmarkEnd w:id="279"/>
    </w:p>
    <w:p>
      <w:pPr>
        <w:pStyle w:val="BookText"/>
        <w:rPr/>
      </w:pPr>
      <w:r>
        <w:rPr>
          <w:rFonts w:ascii="IRNazanin" w:hAnsi="IRNazanin" w:eastAsia="IRNazanin"/>
          <w:color w:val="111111"/>
          <w:sz w:val="28"/>
          <w:sz w:val="28"/>
          <w:szCs w:val="28"/>
          <w:rtl w:val="true"/>
          <w:lang w:bidi="fa-IR"/>
        </w:rPr>
        <w:t>شخصى از اهل مدائن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رفيقم به حج رفته بوديم؛ چون به موقف عرفات رسيديم، جوانى را ديديم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نزد ما آمد، او را 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جوان رفت و از او درخواست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چيزى از زمين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او را دعا نمود و زياد و جدّى هم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برخاست و از نظرمان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سائل رفتيم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عطا كرد؟ او به ما ريگ طلايى نشان داد كه قريب بيست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رفيقم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نزد ما بود و ما ندانستيم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جست‌وجويش پرداختيم و تمام موقف را گردش كرديم ولى او را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جمعيتى از اهل مكّه كه در اطرافش بودند، راجع به او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است علوى كه هر سال پياده به حجّ مى‌آيد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80" w:name="__RefHeading___Toc1332971_3650668749"/>
      <w:bookmarkStart w:id="281" w:name="_Toc104"/>
      <w:bookmarkEnd w:id="280"/>
      <w:r>
        <w:rPr>
          <w:rtl w:val="true"/>
        </w:rPr>
        <w:t>نصب حجر الاسود</w:t>
      </w:r>
      <w:bookmarkEnd w:id="2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بن‌محمد قولويه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رفتن به مكّه و انجام مراسم حجّ</w:t>
      </w:r>
    </w:p>
    <w:p>
      <w:pPr>
        <w:pStyle w:val="BookText"/>
        <w:rPr/>
      </w:pPr>
      <w:r>
        <w:rPr>
          <w:rFonts w:ascii="IRNazanin" w:hAnsi="IRNazanin" w:eastAsia="IRNazanin"/>
          <w:color w:val="111111"/>
          <w:sz w:val="28"/>
          <w:sz w:val="28"/>
          <w:szCs w:val="28"/>
          <w:rtl w:val="true"/>
          <w:lang w:bidi="fa-IR"/>
        </w:rPr>
        <w:t>حركت كردم و در آن سال دشمنان به كعبه حمله كرده بودند و حجر الاسود را از جاى خودكنده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مى‌دانستم كه حتماً امام بايد آن را نصب كند و در اين زمان حضرت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نصب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سعى داشتم، شاهد نصب حجر به دست آن حضرت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به بغداد رسيدم مريض شدم و در شرف مرگ قرار گرفتم و از ادامه مسير باز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ادامه سفر مأيوس شدم، شخصى به نام ابوهشام را پيدا كرده و نامه‌اى را كه در آن خطاب به امام زمان نوشته بودم كه آيا از اين مرض نجات پيدا مى‌كنم يا نه؟ به او دادم و از او خواستم توجّه كامل داشته باشد كه چه كسى حجرالاسود را نصب مى‌كند تا اين نامه را به او بدهد و جواب آن را برايم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رفتم و در محلى كه كاملًا مى‌توانستم محل نصب حجرالاسود را ببينم، ايستادم و ديدم هر كس مى‌خواهد آن سنگ را سرجاى خود بگذارد، سنگ مى‌لرزد و در جاى خود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جوانى زيبا جلو آمد و سنگ را برداشت و برجاى خود قرار داد و سنگ همان جا باقى ماند و آن چنان محكم بر جاى خود چسبيد كه گويا اصلًا كنده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مردم بلند شد و آن شخص به طرف بيرون مسجدالحرام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عجله به سوى او دويدم و به طورى مردم را كنار مى‌زدم و مى‌رفتم كه همه خيال مى‌كردند ديوانه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از او برنمى‌داشتم تا او را گم نكنم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ميان مردم بيرون رفتم، تندتر دويدم تا پشت سر او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ايستاد و رويش را برگردانيد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خود دارى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به او دادم و بدون آن‌كه نگاهى در آن بكند،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نامه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مرض شفا مى‌يابد و سى سال ديگر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w:t>
      </w:r>
      <w:bookmarkStart w:id="282" w:name="pg1665_12534"/>
    </w:p>
    <w:p>
      <w:pPr>
        <w:pStyle w:val="BookText"/>
        <w:rPr/>
      </w:pPr>
      <w:bookmarkEnd w:id="282"/>
      <w:r>
        <w:rPr>
          <w:rFonts w:ascii="IRNazanin" w:hAnsi="IRNazanin" w:eastAsia="IRNazanin"/>
          <w:color w:val="111111"/>
          <w:sz w:val="28"/>
          <w:sz w:val="28"/>
          <w:szCs w:val="28"/>
          <w:rtl w:val="true"/>
          <w:lang w:bidi="fa-IR"/>
        </w:rPr>
        <w:t>من دور شد و من آن چنان مات و مبهوت مانده بودم كه قدرت حركت نداشتم تا او از ديده‌ام غايب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وسى سال بعد جعفر مريض شد و به تهيّه قبر و وصيّت كردن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خوب مى‌شوى،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همان سالى است كه وعده‌من در آن داده شده است و چيزى نگذشت كه از دنيا رفت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83" w:name="__RefHeading___Toc1332973_3650668749"/>
      <w:bookmarkStart w:id="284" w:name="_Toc105"/>
      <w:bookmarkEnd w:id="283"/>
      <w:r>
        <w:rPr>
          <w:rtl w:val="true"/>
        </w:rPr>
        <w:t>از بركت امام زمان</w:t>
      </w:r>
      <w:bookmarkEnd w:id="284"/>
    </w:p>
    <w:p>
      <w:pPr>
        <w:pStyle w:val="BookText"/>
        <w:rPr/>
      </w:pPr>
      <w:r>
        <w:rPr>
          <w:rFonts w:ascii="IRNazanin" w:hAnsi="IRNazanin" w:eastAsia="IRNazanin"/>
          <w:color w:val="111111"/>
          <w:sz w:val="28"/>
          <w:sz w:val="28"/>
          <w:szCs w:val="28"/>
          <w:rtl w:val="true"/>
          <w:lang w:bidi="fa-IR"/>
        </w:rPr>
        <w:t>كاروان حج آماده حركت بود، دور هر حاجى عده‌اى از فاميل و بستگان حلقه‌زده بودند و با اشك و آه و التماس از او مى‌خواستند كه از آنها هم يادى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كاروان به قصد زيارت خانه خدا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تپه‌ها و كوه‌ها، دشت و صحرا و فرازها و نشيب‌ها، يكى پس از ديگرى طى مى‌شد و مسافران پياده و سواره به راه خود ادامه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جليل القدر امير اسحاق استر آبادى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پيمودن راه، يك روز خستگى و پياده روى مرا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از كاروان عقب ماندم و هر چه تلاش كردم، نتوانستم خود را به كاروان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سختى به من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 از زانوهايم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زندگى كشيده و به حالت جان دادن روى زمين افتادم و آماده مرگ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شهادتين را برزبان جارى كردم كه ناگهان متوجه شدم كه بالاى سرم كسى است، نگاه كردم ديدم مولا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خدا بر اهل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من طبق فرمان آن حضرت از جا بلند شدم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وسيله، ظرف آبى مرا سيراب كرد و در رديف خود برمركبش سوار نمود و راه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شروع كردم به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را كه غلط</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مى‌خواندم، آن آقا تصحيح مى‌فرمود، تا اين كه دعا تمام شد و من خود را در مكّه معظمه ديدم، شگفت زده از مركب پياده شدم پس از نه روز كاروان رفقايم رسيد، و همه در شگفت شدند و همه جا پيچيد كه من طى الارض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آمدن و نجات من به بركت حضرت بقيةاللَّه امام زمان عليه السلام بود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285" w:name="pg1665_12537"/>
    </w:p>
    <w:p>
      <w:pPr>
        <w:pStyle w:val="Heading2"/>
        <w:numPr>
          <w:ilvl w:val="1"/>
          <w:numId w:val="1"/>
        </w:numPr>
        <w:rPr/>
      </w:pPr>
      <w:bookmarkStart w:id="286" w:name="__RefHeading___Toc1332975_3650668749"/>
      <w:bookmarkStart w:id="287" w:name="_Toc106"/>
      <w:bookmarkEnd w:id="285"/>
      <w:bookmarkEnd w:id="286"/>
      <w:r>
        <w:rPr>
          <w:rtl w:val="true"/>
        </w:rPr>
        <w:t>بخش پنجم</w:t>
      </w:r>
      <w:r>
        <w:rPr>
          <w:rtl w:val="true"/>
        </w:rPr>
        <w:t xml:space="preserve">: </w:t>
      </w:r>
      <w:r>
        <w:rPr>
          <w:rtl w:val="true"/>
        </w:rPr>
        <w:t>باراهيان حرم</w:t>
      </w:r>
      <w:bookmarkEnd w:id="28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1332977_3650668749"/>
      <w:bookmarkStart w:id="289" w:name="_Toc107"/>
      <w:bookmarkEnd w:id="288"/>
      <w:r>
        <w:rPr>
          <w:rtl w:val="true"/>
        </w:rPr>
        <w:t>اشاره</w:t>
      </w:r>
      <w:bookmarkStart w:id="290" w:name="pg1665_12539"/>
      <w:bookmarkEnd w:id="289"/>
    </w:p>
    <w:p>
      <w:pPr>
        <w:pStyle w:val="Heading3"/>
        <w:numPr>
          <w:ilvl w:val="2"/>
          <w:numId w:val="1"/>
        </w:numPr>
        <w:rPr/>
      </w:pPr>
      <w:bookmarkStart w:id="291" w:name="__RefHeading___Toc1332979_3650668749"/>
      <w:bookmarkStart w:id="292" w:name="_Toc108"/>
      <w:bookmarkEnd w:id="290"/>
      <w:bookmarkEnd w:id="291"/>
      <w:r>
        <w:rPr>
          <w:rtl w:val="true"/>
        </w:rPr>
        <w:t>تلبيس ابليس</w:t>
      </w:r>
      <w:bookmarkEnd w:id="292"/>
    </w:p>
    <w:p>
      <w:pPr>
        <w:pStyle w:val="BookText"/>
        <w:rPr/>
      </w:pPr>
      <w:r>
        <w:rPr>
          <w:rFonts w:ascii="IRNazanin" w:hAnsi="IRNazanin" w:eastAsia="IRNazanin"/>
          <w:color w:val="111111"/>
          <w:sz w:val="28"/>
          <w:sz w:val="28"/>
          <w:szCs w:val="28"/>
          <w:rtl w:val="true"/>
          <w:lang w:bidi="fa-IR"/>
        </w:rPr>
        <w:t>آمده است كه پيرمردى عازم سفر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قدمى كه مى‌گذاشت، دو ركعت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غرق در عبادت بود كه از چيزهاى ديگر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خارهايى كه به پايش فرو مى‌رفت، درنمى‌آورد؛ امّا در آخر امر چنان عبادت‌هايش را مورد پسند خود قرار داد و مغرور گرديد كه خود را بالاتر از همه چيز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زمينه‌اى شد كه ابليس پليد بر او نفوذ كرده و از راه الهى بدر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گرفتار عجب و غرور شد و سوگمندانه از طريق حق منحرف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پيرى به راه حجازبه هر خطوه كردى دو ركعت نماز</w:t>
      </w:r>
    </w:p>
    <w:p>
      <w:pPr>
        <w:pStyle w:val="BookText"/>
        <w:rPr/>
      </w:pPr>
      <w:r>
        <w:rPr>
          <w:rFonts w:ascii="IRNazanin" w:hAnsi="IRNazanin" w:eastAsia="IRNazanin"/>
          <w:color w:val="111111"/>
          <w:sz w:val="28"/>
          <w:sz w:val="28"/>
          <w:szCs w:val="28"/>
          <w:rtl w:val="true"/>
          <w:lang w:bidi="fa-IR"/>
        </w:rPr>
        <w:t>چنان گرم رو در طريق خداى‌كه خار مغيلان نكندى زپاى</w:t>
      </w:r>
    </w:p>
    <w:p>
      <w:pPr>
        <w:pStyle w:val="BookText"/>
        <w:rPr/>
      </w:pPr>
      <w:r>
        <w:rPr>
          <w:rFonts w:ascii="IRNazanin" w:hAnsi="IRNazanin" w:eastAsia="IRNazanin"/>
          <w:color w:val="111111"/>
          <w:sz w:val="28"/>
          <w:sz w:val="28"/>
          <w:szCs w:val="28"/>
          <w:rtl w:val="true"/>
          <w:lang w:bidi="fa-IR"/>
        </w:rPr>
        <w:t>به آخر ز وسواس خاطر پريش‌پسند آمدش در نظر كار خويش</w:t>
      </w:r>
    </w:p>
    <w:p>
      <w:pPr>
        <w:pStyle w:val="BookText"/>
        <w:rPr/>
      </w:pPr>
      <w:r>
        <w:rPr>
          <w:rFonts w:ascii="IRNazanin" w:hAnsi="IRNazanin" w:eastAsia="IRNazanin"/>
          <w:color w:val="111111"/>
          <w:sz w:val="28"/>
          <w:sz w:val="28"/>
          <w:szCs w:val="28"/>
          <w:rtl w:val="true"/>
          <w:lang w:bidi="fa-IR"/>
        </w:rPr>
        <w:t>به تلبيس ابليس در چاه رفت‌كه نتوان از اين خوب‌تر راه رفت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پيش از آن كه ابليس او را به چاهش فرو كشد، رحمت حق به فريادش رسيد و نجاتش داد</w:t>
      </w:r>
      <w:r>
        <w:rPr>
          <w:rFonts w:eastAsia="IRNazanin" w:cs="IRNazanin"/>
          <w:color w:val="111111"/>
          <w:sz w:val="28"/>
          <w:szCs w:val="28"/>
          <w:rtl w:val="true"/>
          <w:lang w:bidi="fa-IR"/>
        </w:rPr>
        <w:t>.</w:t>
      </w:r>
      <w:bookmarkStart w:id="293" w:name="pg1665_12540"/>
    </w:p>
    <w:p>
      <w:pPr>
        <w:pStyle w:val="BookText"/>
        <w:rPr/>
      </w:pPr>
      <w:bookmarkEnd w:id="293"/>
      <w:r>
        <w:rPr>
          <w:rFonts w:ascii="IRNazanin" w:hAnsi="IRNazanin" w:eastAsia="IRNazanin"/>
          <w:color w:val="111111"/>
          <w:sz w:val="28"/>
          <w:sz w:val="28"/>
          <w:szCs w:val="28"/>
          <w:rtl w:val="true"/>
          <w:lang w:bidi="fa-IR"/>
        </w:rPr>
        <w:t>هاتفى از غيب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نيك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كه اين طاعت‌ها و عبادت‌هايت، بخشش و احسانى است به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با اين كارهايت به دل آسودگى برسى و به مقام اطمينان نايل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گرش رحمت حقّ نه دريافتى‌غرورش سراز چاه برتافتى</w:t>
      </w:r>
    </w:p>
    <w:p>
      <w:pPr>
        <w:pStyle w:val="BookText"/>
        <w:rPr/>
      </w:pPr>
      <w:r>
        <w:rPr>
          <w:rFonts w:ascii="Amiri" w:hAnsi="Amiri" w:eastAsia="Amiri" w:cs="Amiri"/>
          <w:color w:val="111111"/>
          <w:sz w:val="28"/>
          <w:sz w:val="28"/>
          <w:szCs w:val="28"/>
          <w:rtl w:val="true"/>
          <w:lang w:bidi="ar-SA"/>
        </w:rPr>
        <w:t>يكى هاتفى از غيبش آواز دادكه اى نيك بخت مبارك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مپندار اگر طاعتى كرده‌اى‌كه نزلى بدين حضرت آورده‌اى</w:t>
      </w:r>
    </w:p>
    <w:p>
      <w:pPr>
        <w:pStyle w:val="BookText"/>
        <w:rPr/>
      </w:pPr>
      <w:r>
        <w:rPr>
          <w:rFonts w:ascii="Amiri" w:hAnsi="Amiri" w:eastAsia="Amiri" w:cs="Amiri"/>
          <w:color w:val="111111"/>
          <w:sz w:val="28"/>
          <w:sz w:val="28"/>
          <w:szCs w:val="28"/>
          <w:rtl w:val="true"/>
          <w:lang w:bidi="ar-SA"/>
        </w:rPr>
        <w:t>به احسانى آسوده كردن دلى‌به از الف ركعت به هر منزلى</w:t>
      </w:r>
      <w:r>
        <w:rPr>
          <w:rStyle w:val="FootnoteAnchor"/>
          <w:rtl w:val="true"/>
        </w:rPr>
        <w:footnoteReference w:id="97"/>
      </w:r>
    </w:p>
    <w:p>
      <w:pPr>
        <w:pStyle w:val="Heading3"/>
        <w:numPr>
          <w:ilvl w:val="2"/>
          <w:numId w:val="1"/>
        </w:numPr>
        <w:rPr/>
      </w:pPr>
      <w:bookmarkStart w:id="294" w:name="__RefHeading___Toc1332981_3650668749"/>
      <w:bookmarkStart w:id="295" w:name="_Toc109"/>
      <w:bookmarkEnd w:id="294"/>
      <w:r>
        <w:rPr>
          <w:rtl w:val="true"/>
        </w:rPr>
        <w:t>توسّل به حضرت سيد الشهدا</w:t>
      </w:r>
      <w:bookmarkEnd w:id="295"/>
    </w:p>
    <w:p>
      <w:pPr>
        <w:pStyle w:val="BookText"/>
        <w:rPr/>
      </w:pPr>
      <w:r>
        <w:rPr>
          <w:rFonts w:ascii="IRNazanin" w:hAnsi="IRNazanin" w:eastAsia="IRNazanin"/>
          <w:color w:val="111111"/>
          <w:sz w:val="28"/>
          <w:sz w:val="28"/>
          <w:szCs w:val="28"/>
          <w:rtl w:val="true"/>
          <w:lang w:bidi="fa-IR"/>
        </w:rPr>
        <w:t>شخصى به نام ميرزا على ايزدى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ارادتمندان خاندان عترت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سخت مريض شد و به ما امر كرد كه او را به مسجد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بد است، چون تجار و اشراف به عيادت شما مى‌آيند و در مسجد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خانه خدا بميرم و علاقه شديدى به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او را به مسجد برديم تا شبى كه خيلى مرضش شديد شد او را به منزل برديم و براى مايقين شد كه تا فردا صبح خواهد مرد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سحر شد، ناگاه من و برادرم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رفتيم، ديديم عرق بسيارى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 آسوده باشيد و برويد بخوابيد و بدانيد كه من نمى‌ميرم و از اين مرض خوب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حيران و سرگردان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اثرى از مرض در او نبود، ولى ما نپرسيديم كه چگونه خوب شده است و اين براى ما معمّايى باقى ماند</w:t>
      </w:r>
      <w:r>
        <w:rPr>
          <w:rFonts w:eastAsia="IRNazanin" w:cs="IRNazanin"/>
          <w:color w:val="111111"/>
          <w:sz w:val="28"/>
          <w:szCs w:val="28"/>
          <w:rtl w:val="true"/>
          <w:lang w:bidi="fa-IR"/>
        </w:rPr>
        <w:t>.</w:t>
      </w:r>
      <w:bookmarkStart w:id="296" w:name="pg1665_12541"/>
    </w:p>
    <w:p>
      <w:pPr>
        <w:pStyle w:val="BookText"/>
        <w:rPr/>
      </w:pPr>
      <w:bookmarkEnd w:id="296"/>
      <w:r>
        <w:rPr>
          <w:rFonts w:ascii="IRNazanin" w:hAnsi="IRNazanin" w:eastAsia="IRNazanin"/>
          <w:color w:val="111111"/>
          <w:sz w:val="28"/>
          <w:sz w:val="28"/>
          <w:szCs w:val="28"/>
          <w:rtl w:val="true"/>
          <w:lang w:bidi="fa-IR"/>
        </w:rPr>
        <w:t>موسم حجّ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تصفيه حساب و اصلاح كارهايش پرداخت و مقدمات و لوازم سفر حجّ را تدارك ديد تا اين كه با نخستين قافله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بدرقه‌اش رفتيم و شب را با او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نپرسيديد كه چرا نمردم و خوب شدم؟</w:t>
      </w:r>
    </w:p>
    <w:p>
      <w:pPr>
        <w:pStyle w:val="BookText"/>
        <w:rPr/>
      </w:pPr>
      <w:r>
        <w:rPr>
          <w:rFonts w:ascii="IRNazanin" w:hAnsi="IRNazanin" w:eastAsia="IRNazanin"/>
          <w:color w:val="111111"/>
          <w:sz w:val="28"/>
          <w:sz w:val="28"/>
          <w:szCs w:val="28"/>
          <w:rtl w:val="true"/>
          <w:lang w:bidi="fa-IR"/>
        </w:rPr>
        <w:t>اينك به شما خبر مى‌دهم كه آن شب مرگ من رسيده بود و من در حالت سكرات مرگ بودم، پس در آن حال خود را در محله يهودى‌ها ديدم و از بوى گند وهول منظره آنها سخت ناراحت شدم و دانستم كه تا مُردم جزو آنها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 به پروردگار خود ناليدم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محل ترك‌كنندگان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توسّلات و خدمات من نسبت به حضرت سيد الشهدا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منظره هول انگيز به منظره فرح بخش مبدّل شد و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خدمات توپذيرفته است و به شفاعت آن حضرت ده سال بر عمر تو افزوده شد و تأخير در مرگت افتاد تا حجّ واجب را بجا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مى‌بينيد كه اينك عازم حج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ده سال بعد در همان روزها از دنيا رفت در حالى‌كه حجّ واجب خود را به جاى آورده بود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97" w:name="__RefHeading___Toc1332983_3650668749"/>
      <w:bookmarkStart w:id="298" w:name="_Toc110"/>
      <w:bookmarkEnd w:id="297"/>
      <w:r>
        <w:rPr>
          <w:rtl w:val="true"/>
        </w:rPr>
        <w:t>ناخوانده به خانه خدا نتوان رفت</w:t>
      </w:r>
      <w:bookmarkEnd w:id="2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توانگران عراق به مكّه معظمه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و فراغ از اعمال حجّ چنان‌كه رسم تاجران است در بازار منا مال و اسباب خود را گشوده، به خريد و فروش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فقيرى كه زحمت گرسنگى كشيده و نان جز در سفره ديگران نديده بود، آن سوداگر را با آن همه</w:t>
      </w:r>
    </w:p>
    <w:p>
      <w:pPr>
        <w:pStyle w:val="BookText"/>
        <w:rPr/>
      </w:pPr>
      <w:r>
        <w:rPr>
          <w:rFonts w:ascii="IRNazanin" w:hAnsi="IRNazanin" w:eastAsia="IRNazanin"/>
          <w:color w:val="111111"/>
          <w:sz w:val="28"/>
          <w:sz w:val="28"/>
          <w:szCs w:val="28"/>
          <w:rtl w:val="true"/>
          <w:lang w:bidi="fa-IR"/>
        </w:rPr>
        <w:t>جمعيت ديد، بر او رشك و حسرت برد و زبان به طعن او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دنيادار بى‌رحم و اى مال دار از خدا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مكافات من و تو چون يكسان خواهد بود كه تو با اين همه سامان و نعمت از عراق و من با اين همه رنج و محنت از بلاد هندوستان آمده، بينوا و بى‌چيز باشم؟</w:t>
      </w:r>
    </w:p>
    <w:p>
      <w:pPr>
        <w:pStyle w:val="BookText"/>
        <w:rPr/>
      </w:pPr>
      <w:r>
        <w:rPr>
          <w:rFonts w:ascii="IRNazanin" w:hAnsi="IRNazanin" w:eastAsia="IRNazanin"/>
          <w:color w:val="111111"/>
          <w:sz w:val="28"/>
          <w:sz w:val="28"/>
          <w:szCs w:val="28"/>
          <w:rtl w:val="true"/>
          <w:lang w:bidi="fa-IR"/>
        </w:rPr>
        <w:t>بازرگان چون اين سخن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مكافات ما يكسان باشد، اى گداى فضول واى طامع بى‌اصول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درويشى و فقيرى چنين نمى‌باشد كه رشك و حسد بر اموال مسلمانان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تو از هندوستان آمدن به اين جا گدايى و طلب است نه طواف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مى‌دانستم فرداى قيامت جزاى ما يكسان خواهد بود، كجا روى به اين راه مى‌آوردم؟</w:t>
      </w:r>
    </w:p>
    <w:p>
      <w:pPr>
        <w:pStyle w:val="BookText"/>
        <w:rPr/>
      </w:pPr>
      <w:r>
        <w:rPr>
          <w:rFonts w:ascii="IRNazanin" w:hAnsi="IRNazanin" w:eastAsia="IRNazanin"/>
          <w:color w:val="111111"/>
          <w:sz w:val="28"/>
          <w:sz w:val="28"/>
          <w:szCs w:val="28"/>
          <w:rtl w:val="true"/>
          <w:lang w:bidi="fa-IR"/>
        </w:rPr>
        <w:t>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اشتباه از كجا مى‌گويى؟ بازرگان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استغراللَّه من آنچه حق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فرمان خدا آمده‌ام، آن جا كه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فى الناس بالحج يأتوك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ابراهيم عليه السلام شد كه كسانى را كه قدرت و استطاعت داشته باشند، ندا در ده و بطلب تا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حكم شد و من به فرمان آمده‌ام و تو بى‌طلب و ناخوانده آمدى، ناخوانده به خانه خدا نتوان رفت و تو خود را در هلاكت انداخته‌اى كه چنين راهى را بى‌زاد و راحله به جهت گدايى و طمع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تو همين خواهد بود كه بگويى من طفيلى ام و اين ظاهر است كه عزّت و حرمت مهمان و طفيلى يكسان نبود و آنچه حق تعالى از روى لطف و كرم به من داده شكر او را به جاى آورم و آنچه موافق حكم شرع بر من واجب شده باشد از زكات و خمس وصله رحم همه را ادا مى‌كنم و از حق‌النّاس احتراز مى‌نمايم و تو فقيرى و دعوى درويشى مى‌كنى، ولى حرص و طمع تو از همه زيادتر است و تو از قناعت و توكّل بهره‌اى ندارى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مرتبه فقيرى و درويشى لباس انبياست كه هر بى‌سرو پايى</w:t>
      </w:r>
      <w:bookmarkStart w:id="299" w:name="pg1665_12543"/>
    </w:p>
    <w:p>
      <w:pPr>
        <w:pStyle w:val="BookText"/>
        <w:rPr/>
      </w:pPr>
      <w:bookmarkEnd w:id="299"/>
      <w:r>
        <w:rPr>
          <w:rFonts w:ascii="IRNazanin" w:hAnsi="IRNazanin" w:eastAsia="IRNazanin"/>
          <w:color w:val="111111"/>
          <w:sz w:val="28"/>
          <w:sz w:val="28"/>
          <w:szCs w:val="28"/>
          <w:rtl w:val="true"/>
          <w:lang w:bidi="fa-IR"/>
        </w:rPr>
        <w:t>را لايق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درويشى را شنيده‌اى امّا چاشنى او را نچشيده‌اى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درويش خجل و منفعل گشت و جماعتى كه در آن جا حاضر بودند به كلمات بازرگان آفرين گفتند و تحسين كردند و اين مثل از آن بازرگان به يادگار مانده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ناخوانده به خانه خدا نتوان رفت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300" w:name="__RefHeading___Toc1332985_3650668749"/>
      <w:bookmarkStart w:id="301" w:name="_Toc111"/>
      <w:bookmarkEnd w:id="300"/>
      <w:r>
        <w:rPr>
          <w:rtl w:val="true"/>
        </w:rPr>
        <w:t>ترك حج</w:t>
      </w:r>
      <w:bookmarkEnd w:id="301"/>
    </w:p>
    <w:p>
      <w:pPr>
        <w:pStyle w:val="BookText"/>
        <w:rPr/>
      </w:pPr>
      <w:r>
        <w:rPr>
          <w:rFonts w:ascii="IRNazanin" w:hAnsi="IRNazanin" w:eastAsia="IRNazanin"/>
          <w:color w:val="111111"/>
          <w:sz w:val="28"/>
          <w:sz w:val="28"/>
          <w:szCs w:val="28"/>
          <w:rtl w:val="true"/>
          <w:lang w:bidi="fa-IR"/>
        </w:rPr>
        <w:t>مرحوم حاج عبدالعلى مشكسار نقل كرد كه يك روز صبح در مسجد، آقا احمد مرحوم عالم ربّانى آقاى حاج سيّد عبد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جماعت به منبر رفت و من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چيزى را كه خودم ديده‌ام، براى موعظه شما نقل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رفيقى داشتم از مؤمنان، مريض شد به عيادتش، رفتم؛ چون او را در حال سكرات مرگ ديدم، نزدش نشستم و سوره يس و صافات را تلاوت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او از حجره بيرون رفتند و من تنها نزدش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كلمه توحيد و ولايت تلقين مى‌كردم؛ ولى من هر چه اصرار كردم، نگفت، با اين كه مى‌توانست حرف بزند و با شعور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باكمال غيظ متوجّه من شده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يهودى، يهودى</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سرخودم زدم و طاقت توقف ديگر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بيرون آمدم و اهلش نزدش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كه رسيدم، صداى شيون و ناله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گرديد كه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تحقيق از حالش معلوم شد كه اين بدبخت چند سال بود كه واجب الحجّ بود و به اين واجب مهم الهى اعتنايى ننموده تا اين كه يهودى از دنيا رفت</w:t>
      </w:r>
      <w:r>
        <w:rPr>
          <w:rFonts w:eastAsia="IRNazanin" w:cs="IRNazanin"/>
          <w:color w:val="111111"/>
          <w:sz w:val="28"/>
          <w:szCs w:val="28"/>
          <w:rtl w:val="true"/>
          <w:lang w:bidi="fa-IR"/>
        </w:rPr>
        <w:t>.</w:t>
      </w:r>
      <w:r>
        <w:rPr>
          <w:rStyle w:val="FootnoteAnchor"/>
          <w:rtl w:val="true"/>
        </w:rPr>
        <w:footnoteReference w:id="100"/>
      </w:r>
      <w:bookmarkStart w:id="302" w:name="pg1665_12544"/>
    </w:p>
    <w:p>
      <w:pPr>
        <w:pStyle w:val="Heading3"/>
        <w:numPr>
          <w:ilvl w:val="2"/>
          <w:numId w:val="1"/>
        </w:numPr>
        <w:rPr/>
      </w:pPr>
      <w:bookmarkStart w:id="303" w:name="__RefHeading___Toc1332987_3650668749"/>
      <w:bookmarkStart w:id="304" w:name="_Toc112"/>
      <w:bookmarkEnd w:id="302"/>
      <w:bookmarkEnd w:id="303"/>
      <w:r>
        <w:rPr>
          <w:rtl w:val="true"/>
        </w:rPr>
        <w:t>نتيجه تكبّر</w:t>
      </w:r>
      <w:bookmarkEnd w:id="304"/>
    </w:p>
    <w:p>
      <w:pPr>
        <w:pStyle w:val="BookText"/>
        <w:rPr/>
      </w:pPr>
      <w:r>
        <w:rPr>
          <w:rFonts w:ascii="IRNazanin" w:hAnsi="IRNazanin" w:eastAsia="IRNazanin"/>
          <w:color w:val="111111"/>
          <w:sz w:val="28"/>
          <w:sz w:val="28"/>
          <w:szCs w:val="28"/>
          <w:rtl w:val="true"/>
          <w:lang w:bidi="fa-IR"/>
        </w:rPr>
        <w:t>عمرو بن شيبه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صفا و مروه مردى را ديدم كه سوار بر اسبى شده و اطراف او را غلامانى گرفته‌اند و مردم را كنار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سعى بين صفا و مروه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از اين واقعه گذشت و من به شهر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روزهاى اقامتم در بغداد، بر روى پل معروف شهر راه مى‌رفتم كه مردى را ديدم كه لباس‌هاى مندرس پوشيده و پا برهنه است و موهاى بلندى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كردم و در صورت او خيره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نگاه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شبيه مردى ديدم كه در مكّه بين صفا و مروه او را ديده بودم كه با تفاخر و سوار بر مركب حركت مى‌كرد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ژوليده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مردى هستم كه در مكّه او را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وضع در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كه همه مردم در برابر خدا متواضعند، من تكبّر ورزيدم و تفاخر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كه مردم رفعت مقام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براى خود شخصيت و شغل و زندگى آبرومندى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ذليل كرد و بر زمين زد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305" w:name="__RefHeading___Toc1332989_3650668749"/>
      <w:bookmarkStart w:id="306" w:name="_Toc113"/>
      <w:bookmarkEnd w:id="305"/>
      <w:r>
        <w:rPr>
          <w:rtl w:val="true"/>
        </w:rPr>
        <w:t>همسفر حجّ</w:t>
      </w:r>
      <w:bookmarkEnd w:id="30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سفر حجّ برگشته بود و سرگذشت مسافرت خود و همراهانش را براى امام صادق عليه السلام تعريف مى‌كرد، مخصوصاً يكى از هم‌سفران خويش را بسيار مى‌ستود كه چه مرد بزرگوارى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معيّت</w:t>
      </w:r>
      <w:bookmarkStart w:id="307" w:name="pg1665_12545"/>
    </w:p>
    <w:p>
      <w:pPr>
        <w:pStyle w:val="BookText"/>
        <w:rPr/>
      </w:pPr>
      <w:bookmarkEnd w:id="307"/>
      <w:r>
        <w:rPr>
          <w:rFonts w:ascii="IRNazanin" w:hAnsi="IRNazanin" w:eastAsia="IRNazanin"/>
          <w:color w:val="111111"/>
          <w:sz w:val="28"/>
          <w:sz w:val="28"/>
          <w:szCs w:val="28"/>
          <w:rtl w:val="true"/>
          <w:lang w:bidi="fa-IR"/>
        </w:rPr>
        <w:t>همچو مرد شريفى مفتخر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 مشغول طاعت و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هيمن كه در منزلى فرود مى‌آمديم او فوراً به گوشه‌اى مى‌رفت و سجاده خويش را پهن مى‌كرد و به طاعت و عبادت مشغول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كارهاى او را انجام مى‌داد و حيوانش را تيمار مى‌كرد؟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افتخار اين كارها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كارهاى مقدّس خويش مشغول بود و كارى به اين كارها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همه شما از او برتر بوده‌ايد</w:t>
      </w:r>
      <w:r>
        <w:rPr>
          <w:rFonts w:eastAsia="Amiri" w:cs="Amiri" w:ascii="Amiri" w:hAnsi="Amiri"/>
          <w:color w:val="111111"/>
          <w:sz w:val="28"/>
          <w:szCs w:val="28"/>
          <w:rtl w:val="true"/>
          <w:lang w:bidi="ar-SA"/>
        </w:rPr>
        <w:t>.</w:t>
      </w:r>
      <w:r>
        <w:rPr>
          <w:rStyle w:val="FootnoteAnchor"/>
          <w:rtl w:val="true"/>
        </w:rPr>
        <w:footnoteReference w:id="102"/>
      </w:r>
    </w:p>
    <w:p>
      <w:pPr>
        <w:pStyle w:val="Heading3"/>
        <w:numPr>
          <w:ilvl w:val="2"/>
          <w:numId w:val="1"/>
        </w:numPr>
        <w:rPr/>
      </w:pPr>
      <w:bookmarkStart w:id="308" w:name="__RefHeading___Toc1332991_3650668749"/>
      <w:bookmarkStart w:id="309" w:name="_Toc114"/>
      <w:bookmarkEnd w:id="308"/>
      <w:r>
        <w:rPr>
          <w:rtl w:val="true"/>
        </w:rPr>
        <w:t>تواضع در حريم دوست</w:t>
      </w:r>
      <w:bookmarkEnd w:id="309"/>
    </w:p>
    <w:p>
      <w:pPr>
        <w:pStyle w:val="BookText"/>
        <w:rPr/>
      </w:pPr>
      <w:r>
        <w:rPr>
          <w:rFonts w:ascii="IRNazanin" w:hAnsi="IRNazanin" w:eastAsia="IRNazanin"/>
          <w:color w:val="111111"/>
          <w:sz w:val="28"/>
          <w:sz w:val="28"/>
          <w:szCs w:val="28"/>
          <w:rtl w:val="true"/>
          <w:lang w:bidi="fa-IR"/>
        </w:rPr>
        <w:t>سالى هارون به عزم حجّ حركت كرده و به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او را استقبال نمودند، ناگاه در ميان جمعيت، يكى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گستاخ كيست؟ جواد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هودج را بلند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مسند است كه قدامة بن عبداللَّه عامرى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را هنگام رمى جمره زيارت كردم در حالتى كه هيچ كس را از اطراف او ضرب و طرد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تو در اين سفر بهتر از تكبّر است؛ زيرا، به حرم كبريا مشرّف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كه داراى سلطنت يا مال يا جمال باشد و سلطنت خود را در عدل و مال خود را در انفال و جمال را در عفّت صرف كند، در دفتر الهى از ابرار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خواست جايزه‌اى به او بدهد، بهلول سر به آسمان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هر دو عيال خدا هستيم، محال است كه خدا تو را ياد نمايد و مرا فراموش كند</w:t>
      </w:r>
      <w:r>
        <w:rPr>
          <w:rFonts w:eastAsia="IRNazanin" w:cs="IRNazanin"/>
          <w:color w:val="111111"/>
          <w:sz w:val="28"/>
          <w:szCs w:val="28"/>
          <w:rtl w:val="true"/>
          <w:lang w:bidi="fa-IR"/>
        </w:rPr>
        <w:t>.</w:t>
      </w:r>
      <w:r>
        <w:rPr>
          <w:rStyle w:val="FootnoteAnchor"/>
          <w:rtl w:val="true"/>
        </w:rPr>
        <w:footnoteReference w:id="103"/>
      </w:r>
      <w:bookmarkStart w:id="310" w:name="pg1665_12546"/>
    </w:p>
    <w:p>
      <w:pPr>
        <w:pStyle w:val="Heading3"/>
        <w:numPr>
          <w:ilvl w:val="2"/>
          <w:numId w:val="1"/>
        </w:numPr>
        <w:rPr/>
      </w:pPr>
      <w:bookmarkStart w:id="311" w:name="__RefHeading___Toc1332993_3650668749"/>
      <w:bookmarkStart w:id="312" w:name="_Toc115"/>
      <w:bookmarkEnd w:id="310"/>
      <w:bookmarkEnd w:id="311"/>
      <w:r>
        <w:rPr>
          <w:rtl w:val="true"/>
        </w:rPr>
        <w:t>راه طولانى</w:t>
      </w:r>
      <w:bookmarkEnd w:id="312"/>
    </w:p>
    <w:p>
      <w:pPr>
        <w:pStyle w:val="BookText"/>
        <w:rPr/>
      </w:pPr>
      <w:r>
        <w:rPr>
          <w:rFonts w:ascii="IRNazanin" w:hAnsi="IRNazanin" w:eastAsia="IRNazanin"/>
          <w:color w:val="111111"/>
          <w:sz w:val="28"/>
          <w:sz w:val="28"/>
          <w:szCs w:val="28"/>
          <w:rtl w:val="true"/>
          <w:lang w:bidi="fa-IR"/>
        </w:rPr>
        <w:t>محمد بن ياسر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را در طواف ديدم كه روى زرد شده و رنج سفر در او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تو تا اين جا چه قدر راه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همسايه خانه‌اى و هر سال به زيارت مى‌آيى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تو تا اين جا چقدر راه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وقتى از خانه خود مى‌آمدم، هيچ اثر سفيدى در سر و محاسنم پيدا نبود، اكنون از درازى راه پير شدم و محاسن و موى سرم سفيد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طاعتى نيكو و محبّتى صادق، او خنديد و اين بيت‌ها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نهد در ره تو گام راكى نگرد رنج سرانجام را</w:t>
      </w:r>
    </w:p>
    <w:p>
      <w:pPr>
        <w:pStyle w:val="BookText"/>
        <w:rPr/>
      </w:pPr>
      <w:r>
        <w:rPr>
          <w:rFonts w:ascii="IRNazanin" w:hAnsi="IRNazanin" w:eastAsia="IRNazanin"/>
          <w:color w:val="111111"/>
          <w:sz w:val="28"/>
          <w:sz w:val="28"/>
          <w:szCs w:val="28"/>
          <w:rtl w:val="true"/>
          <w:lang w:bidi="fa-IR"/>
        </w:rPr>
        <w:t>قبله اگر ساخته‌اند ناكسان‌سنگ و گل و آتش و اصنام را</w:t>
      </w:r>
    </w:p>
    <w:p>
      <w:pPr>
        <w:pStyle w:val="BookText"/>
        <w:rPr/>
      </w:pPr>
      <w:r>
        <w:rPr>
          <w:rFonts w:ascii="Amiri" w:hAnsi="Amiri" w:eastAsia="Amiri" w:cs="Amiri"/>
          <w:color w:val="111111"/>
          <w:sz w:val="28"/>
          <w:sz w:val="28"/>
          <w:szCs w:val="28"/>
          <w:rtl w:val="true"/>
          <w:lang w:bidi="ar-SA"/>
        </w:rPr>
        <w:t>نقش كنم نام تو برجان خويش‌سجده برم روز و شب آن نام را</w:t>
      </w:r>
      <w:r>
        <w:rPr>
          <w:rStyle w:val="FootnoteAnchor"/>
          <w:rtl w:val="true"/>
        </w:rPr>
        <w:footnoteReference w:id="104"/>
      </w:r>
    </w:p>
    <w:p>
      <w:pPr>
        <w:pStyle w:val="Heading3"/>
        <w:numPr>
          <w:ilvl w:val="2"/>
          <w:numId w:val="1"/>
        </w:numPr>
        <w:rPr/>
      </w:pPr>
      <w:bookmarkStart w:id="313" w:name="__RefHeading___Toc1332995_3650668749"/>
      <w:bookmarkStart w:id="314" w:name="_Toc116"/>
      <w:bookmarkEnd w:id="313"/>
      <w:r>
        <w:rPr>
          <w:rtl w:val="true"/>
        </w:rPr>
        <w:t>حق مادر</w:t>
      </w:r>
      <w:bookmarkEnd w:id="31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حجّ كردم؛ چون به بغداد رسيدم، نزديك ابوحازم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بود، صبر كردم تا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پيامبر صلى الله عليه و آله را به خواب ديدم، مرا به تو پيغامى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نگه دار، كه تو را</w:t>
      </w:r>
      <w:bookmarkStart w:id="315" w:name="pg1665_12547"/>
    </w:p>
    <w:p>
      <w:pPr>
        <w:pStyle w:val="BookText"/>
        <w:rPr/>
      </w:pPr>
      <w:bookmarkEnd w:id="315"/>
      <w:r>
        <w:rPr>
          <w:rFonts w:ascii="IRNazanin" w:hAnsi="IRNazanin" w:eastAsia="IRNazanin"/>
          <w:color w:val="111111"/>
          <w:sz w:val="28"/>
          <w:sz w:val="28"/>
          <w:szCs w:val="28"/>
          <w:rtl w:val="true"/>
          <w:lang w:bidi="fa-IR"/>
        </w:rPr>
        <w:t>بهتر از حجّ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رضاى او را طلب كن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البته ناگفته نماند كه احتمالًا، منظور حجّ مستحبى است؛ چون حج واجب، از فريضه‌هايى است كه هيچ چيز با او برابرى نمى‌كند و هيچ عملى نمى‌تواند جايگزين آن باشد</w:t>
      </w:r>
      <w:r>
        <w:rPr>
          <w:rFonts w:eastAsia="IRNazanin" w:cs="IRNazanin"/>
          <w:color w:val="111111"/>
          <w:sz w:val="28"/>
          <w:szCs w:val="28"/>
          <w:rtl w:val="true"/>
          <w:lang w:bidi="fa-IR"/>
        </w:rPr>
        <w:t>.</w:t>
      </w:r>
    </w:p>
    <w:p>
      <w:pPr>
        <w:pStyle w:val="Heading3"/>
        <w:numPr>
          <w:ilvl w:val="2"/>
          <w:numId w:val="1"/>
        </w:numPr>
        <w:rPr/>
      </w:pPr>
      <w:bookmarkStart w:id="316" w:name="__RefHeading___Toc1332997_3650668749"/>
      <w:bookmarkStart w:id="317" w:name="_Toc117"/>
      <w:bookmarkEnd w:id="316"/>
      <w:r>
        <w:rPr>
          <w:rtl w:val="true"/>
        </w:rPr>
        <w:t>هفتاد سال حجّ</w:t>
      </w:r>
      <w:bookmarkEnd w:id="317"/>
    </w:p>
    <w:p>
      <w:pPr>
        <w:pStyle w:val="BookText"/>
        <w:rPr/>
      </w:pPr>
      <w:r>
        <w:rPr>
          <w:rFonts w:ascii="IRNazanin" w:hAnsi="IRNazanin" w:eastAsia="IRNazanin"/>
          <w:color w:val="111111"/>
          <w:sz w:val="28"/>
          <w:sz w:val="28"/>
          <w:szCs w:val="28"/>
          <w:rtl w:val="true"/>
          <w:lang w:bidi="fa-IR"/>
        </w:rPr>
        <w:t>شيخى به همراهى جوانى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شيخ احرام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لبيّك، از آسمان صدايى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همراهش به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جواب را مى‌شنوى؟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است همه ساله به حجّ مى‌آيم و اين جواب را مى‌شنوم، ولى صبر از كف نداده و نااميد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نبايستى اين مدّت متمادى به خود رنج سفر را تحمل مى‌كردى و به حجّ مى‌آمدى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از هاتفى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حجّ او را قبول كرديم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نوميدى منه تن گر چه در كام نهنگ افتى‌كه دارد در دل گرداب بحر عشق ساحل‌ها</w:t>
      </w:r>
    </w:p>
    <w:p>
      <w:pPr>
        <w:pStyle w:val="Heading3"/>
        <w:numPr>
          <w:ilvl w:val="2"/>
          <w:numId w:val="1"/>
        </w:numPr>
        <w:rPr/>
      </w:pPr>
      <w:bookmarkStart w:id="318" w:name="__RefHeading___Toc1332999_3650668749"/>
      <w:bookmarkStart w:id="319" w:name="_Toc118"/>
      <w:bookmarkEnd w:id="318"/>
      <w:r>
        <w:rPr>
          <w:rtl w:val="true"/>
        </w:rPr>
        <w:t>خدا هيچ كس را فراموش نمى‌كند</w:t>
      </w:r>
      <w:bookmarkEnd w:id="3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جمله بزرگان در موسم حجّ يك كيسه زر به غلام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نگاه كن به قافله، هر وقت مردى را ديدى كه از قافله به كنار مى‌رود، اين كيسه زر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مردى را ديد كه به‌تنهايى به طرفى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كيسه زر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كيسه را گرفت و سر به سوى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بحير را فراموش نمى‌كنى، بحير را</w:t>
      </w:r>
      <w:bookmarkStart w:id="320" w:name="pg1665_12548"/>
    </w:p>
    <w:p>
      <w:pPr>
        <w:pStyle w:val="BookText"/>
        <w:rPr/>
      </w:pPr>
      <w:bookmarkEnd w:id="320"/>
      <w:r>
        <w:rPr>
          <w:rFonts w:ascii="IRNazanin" w:hAnsi="IRNazanin" w:eastAsia="IRNazanin"/>
          <w:color w:val="111111"/>
          <w:sz w:val="28"/>
          <w:sz w:val="28"/>
          <w:szCs w:val="28"/>
          <w:rtl w:val="true"/>
          <w:lang w:bidi="fa-IR"/>
        </w:rPr>
        <w:t>چنان كن كه تو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برگشت و به خواجه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را يافتم چنان كه گفته بودى، زر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نيكو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 را حواله به آن كرده كه به حقيقت به او داده بود</w:t>
      </w:r>
      <w:r>
        <w:rPr>
          <w:rFonts w:eastAsia="Amiri" w:cs="Amiri" w:ascii="Amiri" w:hAnsi="Amiri"/>
          <w:color w:val="111111"/>
          <w:sz w:val="28"/>
          <w:szCs w:val="28"/>
          <w:rtl w:val="true"/>
          <w:lang w:bidi="ar-SA"/>
        </w:rPr>
        <w:t>.</w:t>
      </w:r>
      <w:r>
        <w:rPr>
          <w:rStyle w:val="FootnoteAnchor"/>
          <w:rtl w:val="true"/>
        </w:rPr>
        <w:footnoteReference w:id="107"/>
      </w:r>
    </w:p>
    <w:p>
      <w:pPr>
        <w:pStyle w:val="Heading3"/>
        <w:numPr>
          <w:ilvl w:val="2"/>
          <w:numId w:val="1"/>
        </w:numPr>
        <w:rPr/>
      </w:pPr>
      <w:bookmarkStart w:id="321" w:name="__RefHeading___Toc1333001_3650668749"/>
      <w:bookmarkStart w:id="322" w:name="_Toc119"/>
      <w:bookmarkEnd w:id="321"/>
      <w:r>
        <w:rPr>
          <w:rtl w:val="true"/>
        </w:rPr>
        <w:t>صلوات بر محمد و آل او عليهم السلام</w:t>
      </w:r>
      <w:bookmarkEnd w:id="322"/>
    </w:p>
    <w:p>
      <w:pPr>
        <w:pStyle w:val="BookText"/>
        <w:rPr/>
      </w:pPr>
      <w:r>
        <w:rPr>
          <w:rFonts w:ascii="IRNazanin" w:hAnsi="IRNazanin" w:eastAsia="IRNazanin"/>
          <w:color w:val="111111"/>
          <w:sz w:val="28"/>
          <w:sz w:val="28"/>
          <w:szCs w:val="28"/>
          <w:rtl w:val="true"/>
          <w:lang w:bidi="fa-IR"/>
        </w:rPr>
        <w:t>سفيان ثورى حكايت مى‌كند، در مكه مشغول طواف بودم، ناگاه مردى را ديدم كه قدم از قدم برنمى‌داشت، مگر اين كه صلواتى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خطاب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تسبيح و تهليل نمى‌كنى و اتصالًا صلوات مى‌فرستى؟ آيا تو را در اين خصوص حكايتى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خدا تو را بيامرزد؟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سفيان ثورى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كه تو در اهل زمان خود غريبى، حكايت خود را به تو نقل مى‌كنم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سالى من در معيّت پدرم سفر مكّه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منازل پدرم مريض شد وبا همان مرض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سياه شد و چشمانش كبود و شكمش آماس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گريه كردم و به خود گفتم كه پدرم در غربت فوت كرد آن هم به اين وضعيت، ناچار رويش را با لباسى پوشانيدم و همان ساعت خواب بر من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شخصى را ديدم بى‌اندازه زيبا و خوش صورت بود و لباس‌هاى فاخر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نزد پدرم آمد و دستش را به صورت پدرم كشيد؛ ناگهان صورتش سفيدتر از شير شد و دستش را به شكم پدرم مسح كرد، به حال اوّلى برگشت و اراده نمود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دامن عباى او را گرفتم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مى‌دهم به خدايى كه در همچو وقتى تو را بر</w:t>
      </w:r>
      <w:bookmarkStart w:id="323" w:name="pg1665_12549"/>
    </w:p>
    <w:p>
      <w:pPr>
        <w:pStyle w:val="BookText"/>
        <w:rPr/>
      </w:pPr>
      <w:bookmarkEnd w:id="323"/>
      <w:r>
        <w:rPr>
          <w:rFonts w:ascii="IRNazanin" w:hAnsi="IRNazanin" w:eastAsia="IRNazanin"/>
          <w:color w:val="111111"/>
          <w:sz w:val="28"/>
          <w:sz w:val="28"/>
          <w:szCs w:val="28"/>
          <w:rtl w:val="true"/>
          <w:lang w:bidi="fa-IR"/>
        </w:rPr>
        <w:t>سر بالين پدرم رسانيد، تو كيستى؟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نمى‌شناسى؟ من محمد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معصيّت بسيار مى‌نمود، الّا آن كه به من بسيار صلوات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 حالت به پدرت روى داد، مرا استغاثه نمود و من پناه مى‌دهم به كسى كه مرا صلوات زياد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خواب بيدار شدم، ديدم رنگ پدرم سفيد شده و بدنش به حال اوّلى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از كه از آن زمان به‌بعد من شب و روز به صلوات مداومت دارم</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324" w:name="__RefHeading___Toc1333003_3650668749"/>
      <w:bookmarkStart w:id="325" w:name="_Toc120"/>
      <w:bookmarkEnd w:id="324"/>
      <w:r>
        <w:rPr>
          <w:rtl w:val="true"/>
        </w:rPr>
        <w:t>دو هزار سال قبل از آدم</w:t>
      </w:r>
      <w:bookmarkEnd w:id="325"/>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است من احكام و مسائل حجّ را از شما پرسش مى‌كنم و شما پاسخ 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احكام آن تمام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دو هزار سال قبل از آدم، زيارت مى‌شده، مى‌خواهى در مدّت چهل سال تمام مسائلش را فراگيرى؟</w:t>
      </w:r>
      <w:r>
        <w:rPr>
          <w:rStyle w:val="FootnoteAnchor"/>
          <w:rtl w:val="true"/>
        </w:rPr>
        <w:footnoteReference w:id="109"/>
      </w:r>
    </w:p>
    <w:p>
      <w:pPr>
        <w:pStyle w:val="Heading3"/>
        <w:numPr>
          <w:ilvl w:val="2"/>
          <w:numId w:val="1"/>
        </w:numPr>
        <w:rPr/>
      </w:pPr>
      <w:bookmarkStart w:id="326" w:name="__RefHeading___Toc1333005_3650668749"/>
      <w:bookmarkStart w:id="327" w:name="_Toc121"/>
      <w:bookmarkEnd w:id="326"/>
      <w:r>
        <w:rPr>
          <w:rtl w:val="true"/>
        </w:rPr>
        <w:t>پيادگان حاج</w:t>
      </w:r>
      <w:bookmarkEnd w:id="327"/>
    </w:p>
    <w:p>
      <w:p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سالى نزاعى در پيادگاه حجيج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بود و داعى در آن سفر هم پياده، انصاف در سرو روى هم فتاديم و داد 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بداديم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كجاوه نشينى را شنيدم كه با عديل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عاج</w:t>
      </w:r>
      <w:bookmarkStart w:id="328" w:name="pg1665_12550"/>
    </w:p>
    <w:p>
      <w:pPr>
        <w:pStyle w:val="BookText"/>
        <w:rPr/>
      </w:pPr>
      <w:bookmarkEnd w:id="328"/>
      <w:r>
        <w:rPr>
          <w:rFonts w:ascii="IRNazanin" w:hAnsi="IRNazanin" w:eastAsia="IRNazanin"/>
          <w:color w:val="111111"/>
          <w:sz w:val="28"/>
          <w:sz w:val="28"/>
          <w:szCs w:val="28"/>
          <w:rtl w:val="true"/>
          <w:lang w:bidi="fa-IR"/>
        </w:rPr>
        <w:t>چون عرصه شطرنج به سر مى‌برد، فرزين مى‌شود؛ يعنى، به از آن مى‌گردد كه بود و پيادگان حاج به سر بردند و بتر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 گزاى راكو پوستين خلق به آزار مى‌درد</w:t>
      </w:r>
    </w:p>
    <w:p>
      <w:pPr>
        <w:pStyle w:val="BookText"/>
        <w:rPr/>
      </w:pPr>
      <w:r>
        <w:rPr>
          <w:rFonts w:ascii="IRNazanin" w:hAnsi="IRNazanin" w:eastAsia="IRNazanin"/>
          <w:color w:val="111111"/>
          <w:sz w:val="28"/>
          <w:sz w:val="28"/>
          <w:szCs w:val="28"/>
          <w:rtl w:val="true"/>
          <w:lang w:bidi="fa-IR"/>
        </w:rPr>
        <w:t>حاجى تو نيستى، شترست از براى آنك‌بيچاره خار مى‌خورد و بار مى‌برد</w:t>
      </w:r>
      <w:r>
        <w:rPr>
          <w:rStyle w:val="FootnoteAnchor"/>
          <w:rtl w:val="true"/>
        </w:rPr>
        <w:footnoteReference w:id="110"/>
      </w:r>
    </w:p>
    <w:p>
      <w:pPr>
        <w:pStyle w:val="Heading3"/>
        <w:numPr>
          <w:ilvl w:val="2"/>
          <w:numId w:val="1"/>
        </w:numPr>
        <w:rPr/>
      </w:pPr>
      <w:bookmarkStart w:id="329" w:name="__RefHeading___Toc1333007_3650668749"/>
      <w:bookmarkStart w:id="330" w:name="_Toc122"/>
      <w:bookmarkEnd w:id="329"/>
      <w:r>
        <w:rPr>
          <w:rtl w:val="true"/>
        </w:rPr>
        <w:t>حريم امن</w:t>
      </w:r>
      <w:bookmarkEnd w:id="330"/>
    </w:p>
    <w:p>
      <w:pPr>
        <w:pStyle w:val="BookText"/>
        <w:rPr/>
      </w:pPr>
      <w:r>
        <w:rPr>
          <w:rFonts w:ascii="IRNazanin" w:hAnsi="IRNazanin" w:eastAsia="IRNazanin"/>
          <w:color w:val="111111"/>
          <w:sz w:val="28"/>
          <w:sz w:val="28"/>
          <w:szCs w:val="28"/>
          <w:rtl w:val="true"/>
          <w:lang w:bidi="fa-IR"/>
        </w:rPr>
        <w:t>مرد مؤمنى به 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تلاش كند وبه كعبه رود،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سختى‌هاى راه را به جان خريد و عازم مكّه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آن‌جا رفته بود كه الطاف الهى را ببيند و در مكان امنى مستقر گردد و به آرامش خاطر دست يابد، ولى عربى نادان حرمت آن حريم مقدس را نگه نداشت و با خفّت و خوارى دست به گناه زد و دستار آن مرد را از سرش ربود و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كعبه پاى او به در بودكه بر بودند دستارش زسر زود</w:t>
      </w:r>
    </w:p>
    <w:p>
      <w:pPr>
        <w:pStyle w:val="BookText"/>
        <w:rPr/>
      </w:pPr>
      <w:r>
        <w:rPr>
          <w:rFonts w:ascii="IRNazanin" w:hAnsi="IRNazanin" w:eastAsia="IRNazanin"/>
          <w:color w:val="111111"/>
          <w:sz w:val="28"/>
          <w:sz w:val="28"/>
          <w:szCs w:val="28"/>
          <w:rtl w:val="true"/>
          <w:lang w:bidi="fa-IR"/>
        </w:rPr>
        <w:t>يكى اعرابى را ديد بى‌نوركه دستارش بتگ مى‌برد از دور</w:t>
      </w:r>
    </w:p>
    <w:p>
      <w:pPr>
        <w:pStyle w:val="BookText"/>
        <w:rPr/>
      </w:pPr>
      <w:r>
        <w:rPr>
          <w:rFonts w:ascii="IRNazanin" w:hAnsi="IRNazanin" w:eastAsia="IRNazanin"/>
          <w:color w:val="111111"/>
          <w:sz w:val="28"/>
          <w:sz w:val="28"/>
          <w:szCs w:val="28"/>
          <w:rtl w:val="true"/>
          <w:lang w:bidi="fa-IR"/>
        </w:rPr>
        <w:t>مرد زبان به گله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اين مكان برايم آشكار شد؟ او با خود مى‌انديشيد كه وقتى در اين جا دستارم را از سرم بدزدند، در درون خانه سرم را خواهند بريد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زفان بگشاد آن مجنون به گفتاركه اينك ايمنى آمد پديدار</w:t>
      </w:r>
      <w:bookmarkStart w:id="331" w:name="pg1665_12551"/>
    </w:p>
    <w:p>
      <w:pPr>
        <w:pStyle w:val="BookText"/>
        <w:rPr/>
      </w:pPr>
      <w:bookmarkEnd w:id="331"/>
      <w:r>
        <w:rPr>
          <w:rFonts w:ascii="IRNazanin" w:hAnsi="IRNazanin" w:eastAsia="IRNazanin"/>
          <w:color w:val="111111"/>
          <w:sz w:val="28"/>
          <w:sz w:val="28"/>
          <w:szCs w:val="28"/>
          <w:rtl w:val="true"/>
          <w:lang w:bidi="fa-IR"/>
        </w:rPr>
        <w:t>چو دستارم زسر بردند بردرميان خانه، خود كى ماندم سر؟</w:t>
      </w:r>
    </w:p>
    <w:p>
      <w:pPr>
        <w:pStyle w:val="BookText"/>
        <w:rPr/>
      </w:pPr>
      <w:r>
        <w:rPr>
          <w:rFonts w:ascii="IRNazanin" w:hAnsi="IRNazanin" w:eastAsia="IRNazanin"/>
          <w:color w:val="111111"/>
          <w:sz w:val="28"/>
          <w:sz w:val="28"/>
          <w:szCs w:val="28"/>
          <w:rtl w:val="true"/>
          <w:lang w:bidi="fa-IR"/>
        </w:rPr>
        <w:t>نشان ايمنى بر سر پديدست‌به خانه چون روم؟ بردر پديدست</w:t>
      </w:r>
    </w:p>
    <w:p>
      <w:pPr>
        <w:pStyle w:val="BookText"/>
        <w:rPr/>
      </w:pPr>
      <w:r>
        <w:rPr>
          <w:rFonts w:ascii="IRNazanin" w:hAnsi="IRNazanin" w:eastAsia="IRNazanin"/>
          <w:color w:val="111111"/>
          <w:sz w:val="28"/>
          <w:sz w:val="28"/>
          <w:szCs w:val="28"/>
          <w:rtl w:val="true"/>
          <w:lang w:bidi="fa-IR"/>
        </w:rPr>
        <w:t>او در اين فكرها بود كه ناگاه جرّقه‌اى در خاطرش زده مى‌شود و متوّجه مى‌گردد كه در چنان مكانى به فكر دستار و سر بودن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 اين مكان از پوست پيشين بدر آيد؛ زيرا تا وقتى يك سر موى به فكر خود باشد، ايمن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هزاران سر برين در ذرّه‌اى نيست‌هزاران بحر اين جا قطره‌اى نيست</w:t>
      </w:r>
    </w:p>
    <w:p>
      <w:pPr>
        <w:pStyle w:val="BookText"/>
        <w:rPr/>
      </w:pPr>
      <w:r>
        <w:rPr>
          <w:rFonts w:ascii="IRNazanin" w:hAnsi="IRNazanin" w:eastAsia="IRNazanin"/>
          <w:color w:val="111111"/>
          <w:sz w:val="28"/>
          <w:sz w:val="28"/>
          <w:szCs w:val="28"/>
          <w:rtl w:val="true"/>
          <w:lang w:bidi="fa-IR"/>
        </w:rPr>
        <w:t>توتا بيرون نيايى از سرو پوست‌نيابى ايمنى بر درگه دوست</w:t>
      </w:r>
    </w:p>
    <w:p>
      <w:pPr>
        <w:pStyle w:val="BookText"/>
        <w:rPr/>
      </w:pPr>
      <w:r>
        <w:rPr>
          <w:rFonts w:ascii="Amiri" w:hAnsi="Amiri" w:eastAsia="Amiri" w:cs="Amiri"/>
          <w:color w:val="111111"/>
          <w:sz w:val="28"/>
          <w:sz w:val="28"/>
          <w:szCs w:val="28"/>
          <w:rtl w:val="true"/>
          <w:lang w:bidi="ar-SA"/>
        </w:rPr>
        <w:t>زتو تا هست باقى يك سر موى‌يقين مى‌دان كه نبود ايمنى روى</w:t>
      </w:r>
      <w:r>
        <w:rPr>
          <w:rStyle w:val="FootnoteAnchor"/>
          <w:rtl w:val="true"/>
        </w:rPr>
        <w:footnoteReference w:id="111"/>
      </w:r>
    </w:p>
    <w:p>
      <w:pPr>
        <w:pStyle w:val="Heading3"/>
        <w:numPr>
          <w:ilvl w:val="2"/>
          <w:numId w:val="1"/>
        </w:numPr>
        <w:rPr/>
      </w:pPr>
      <w:bookmarkStart w:id="332" w:name="__RefHeading___Toc1333009_3650668749"/>
      <w:bookmarkStart w:id="333" w:name="_Toc123"/>
      <w:bookmarkEnd w:id="332"/>
      <w:r>
        <w:rPr>
          <w:rtl w:val="true"/>
        </w:rPr>
        <w:t>حاجى درستكار</w:t>
      </w:r>
      <w:bookmarkEnd w:id="333"/>
    </w:p>
    <w:p>
      <w:pPr>
        <w:pStyle w:val="BookText"/>
        <w:rPr/>
      </w:pPr>
      <w:r>
        <w:rPr>
          <w:rFonts w:ascii="IRNazanin" w:hAnsi="IRNazanin" w:eastAsia="IRNazanin"/>
          <w:color w:val="111111"/>
          <w:sz w:val="28"/>
          <w:sz w:val="28"/>
          <w:szCs w:val="28"/>
          <w:rtl w:val="true"/>
          <w:lang w:bidi="fa-IR"/>
        </w:rPr>
        <w:t>شخصى بود پرهيزكار كه هميشه حقوق واجب اموال خود رامى‌پرداخت و چيزى از مال مردم را با مال خودش مخلوط نمى‌كرد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سالى به سفر حجّ رفته بود، در بين راه پول خود را سهواً در سر چشمه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راه رفته بود كه به يادش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هميانت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اموال خود چيزى از حقوق نگذاشته‌ام و مال من تلف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برگشتن از مكّه و بعد از انجام فرايض حجّ مى‌آيم و برمى‌دارم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از رفقا قرض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مناسك حجّ را انجام داد، سپس برگشت و به نزديكى آن چشمه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راه را عوض كرده‌اند،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را عوض كرده‌اند؟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در آن راه اژدهايى پيدا شده است كه راه را بسته و كسى جرأت نمى‌كند از آن راه</w:t>
      </w:r>
      <w:bookmarkStart w:id="334" w:name="pg1665_12552"/>
    </w:p>
    <w:p>
      <w:pPr>
        <w:pStyle w:val="BookText"/>
        <w:rPr/>
      </w:pPr>
      <w:bookmarkEnd w:id="334"/>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اژدها پول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رفقا از آن راه آمدند، چون نزديك چشمه رسيدند، اژدها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هميان خودش آمد به نزديك و ديد هميان اوست، برداشت و راه باز شد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335" w:name="__RefHeading___Toc1333011_3650668749"/>
      <w:bookmarkStart w:id="336" w:name="_Toc124"/>
      <w:bookmarkEnd w:id="335"/>
      <w:r>
        <w:rPr>
          <w:rtl w:val="true"/>
        </w:rPr>
        <w:t>امر به معروف و نهى از منكر در سفر حجّ</w:t>
      </w:r>
      <w:bookmarkEnd w:id="336"/>
    </w:p>
    <w:p>
      <w:pPr>
        <w:pStyle w:val="BookText"/>
        <w:rPr/>
      </w:pPr>
      <w:r>
        <w:rPr>
          <w:rFonts w:ascii="IRNazanin" w:hAnsi="IRNazanin" w:eastAsia="IRNazanin"/>
          <w:color w:val="111111"/>
          <w:sz w:val="28"/>
          <w:sz w:val="28"/>
          <w:szCs w:val="28"/>
          <w:rtl w:val="true"/>
          <w:lang w:bidi="fa-IR"/>
        </w:rPr>
        <w:t>سالى هارون الرشيد به جهت حجّ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عبداللَّه عبدالعزيز العمروى كه يكى از بزرگان علماى زمان خود بود، نيز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مروه پايين آمده و قصد صفا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العمروى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هارون نگاه كرد، عبداللَّه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به طرف كعبه، جماعتى به عبادت مشغولند تعدادشان چه قدر است؟ هارون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عددايشان چيست؟ عمروى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يك از اينها، فقط از نفس خودش سؤال مى‌كند، ولى از تو از همه اينها سؤال خواهد كرد، آماده جواب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نشست و زار زار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حرفى به تو بگويم؟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اگر كسى مال خود را بيهوده خرج كند، بايد او را جلوگيرى كنند؟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مال ديگران را تلف كند با او چه بايد كرد؟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هارون بيشتر شد و عمروى از او دور گرديد</w:t>
      </w:r>
      <w:r>
        <w:rPr>
          <w:rFonts w:eastAsia="IRNazanin" w:cs="IRNazanin"/>
          <w:color w:val="111111"/>
          <w:sz w:val="28"/>
          <w:szCs w:val="28"/>
          <w:rtl w:val="true"/>
          <w:lang w:bidi="fa-IR"/>
        </w:rPr>
        <w:t>.</w:t>
      </w:r>
      <w:r>
        <w:rPr>
          <w:rStyle w:val="FootnoteAnchor"/>
          <w:rtl w:val="true"/>
        </w:rPr>
        <w:footnoteReference w:id="113"/>
      </w:r>
      <w:bookmarkStart w:id="337" w:name="pg1665_12553"/>
    </w:p>
    <w:p>
      <w:pPr>
        <w:pStyle w:val="Heading3"/>
        <w:numPr>
          <w:ilvl w:val="2"/>
          <w:numId w:val="1"/>
        </w:numPr>
        <w:rPr/>
      </w:pPr>
      <w:bookmarkStart w:id="338" w:name="__RefHeading___Toc1333013_3650668749"/>
      <w:bookmarkStart w:id="339" w:name="_Toc125"/>
      <w:bookmarkEnd w:id="337"/>
      <w:bookmarkEnd w:id="338"/>
      <w:r>
        <w:rPr>
          <w:rtl w:val="true"/>
        </w:rPr>
        <w:t>عمل ناپسند در مكانى باعظمت</w:t>
      </w:r>
      <w:bookmarkEnd w:id="339"/>
    </w:p>
    <w:p>
      <w:pPr>
        <w:pStyle w:val="BookText"/>
        <w:rPr/>
      </w:pPr>
      <w:r>
        <w:rPr>
          <w:rFonts w:ascii="IRNazanin" w:hAnsi="IRNazanin" w:eastAsia="IRNazanin"/>
          <w:color w:val="111111"/>
          <w:sz w:val="28"/>
          <w:sz w:val="28"/>
          <w:szCs w:val="28"/>
          <w:rtl w:val="true"/>
          <w:lang w:bidi="fa-IR"/>
        </w:rPr>
        <w:t>فضيل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زاهدترين شخصى كه ديدم مردى از اهل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در مسجد الحرام نشسته بود، سپس برخاست تا طواف كند؛ در همان وقت پول‌هاى او را ربودند و او شروع به گريستن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براى پول‌هايت ناراحتى و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گريه مى‌كنم بر او كه بايد در دادگاه الهى بايستد و محاكمه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مى‌گريم براى اين‌كه در چنين مكان باعظمتى، چنين عمل زشتى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براى او مى‌سوزد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340" w:name="__RefHeading___Toc1333015_3650668749"/>
      <w:bookmarkStart w:id="341" w:name="_Toc126"/>
      <w:bookmarkEnd w:id="340"/>
      <w:r>
        <w:rPr>
          <w:rtl w:val="true"/>
        </w:rPr>
        <w:t>رفيق راه</w:t>
      </w:r>
      <w:bookmarkEnd w:id="341"/>
    </w:p>
    <w:p>
      <w:pPr>
        <w:pStyle w:val="BookText"/>
        <w:rPr/>
      </w:pPr>
      <w:r>
        <w:rPr>
          <w:rFonts w:ascii="IRNazanin" w:hAnsi="IRNazanin" w:eastAsia="IRNazanin"/>
          <w:color w:val="111111"/>
          <w:sz w:val="28"/>
          <w:sz w:val="28"/>
          <w:szCs w:val="28"/>
          <w:rtl w:val="true"/>
          <w:lang w:bidi="fa-IR"/>
        </w:rPr>
        <w:t>شخصى عازم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تصميم گرفت با او همراه باشد و رفيق راه او گردد، امّا او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تنهايى سفر كنم؛ زيرا مى‌ترسم، از يكديگر امورى را مشاهده كنيم كه موجب ايجاد دشمنى و عداوت بين ما شود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اين سفر پربركت، حاجيان عزيز بايد مراقب همديگر باشند و به يكديگر كمك نمايند و موجبات آزار و اذيت ديگران را فراهم نسازند تا از ثواب بيكران الهى بهره‌مند شوند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1333017_3650668749"/>
      <w:bookmarkStart w:id="343" w:name="_Toc127"/>
      <w:bookmarkEnd w:id="342"/>
      <w:r>
        <w:rPr>
          <w:rtl w:val="true"/>
        </w:rPr>
        <w:t>مرد سعادتمند</w:t>
      </w:r>
      <w:bookmarkStart w:id="344" w:name="pg1665_12554"/>
      <w:bookmarkEnd w:id="343"/>
    </w:p>
    <w:p>
      <w:pPr>
        <w:pStyle w:val="BookText"/>
        <w:rPr/>
      </w:pPr>
      <w:bookmarkEnd w:id="344"/>
      <w:r>
        <w:rPr>
          <w:rFonts w:ascii="IRNazanin" w:hAnsi="IRNazanin" w:eastAsia="IRNazanin"/>
          <w:color w:val="111111"/>
          <w:sz w:val="28"/>
          <w:sz w:val="28"/>
          <w:szCs w:val="28"/>
          <w:rtl w:val="true"/>
          <w:lang w:bidi="fa-IR"/>
        </w:rPr>
        <w:t>على بن هشام آملى از بزرگان طبرستان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بسيار داشت و كرم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خويش هر روز هزار بينوا را بر سر سفره مى‌نشاند و به دست خود غذا به آنان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كه به زيارت خانه خدا مى‌رفت چندين نفر از كسانى را كه بيش از ديگران شوق و آرزوى زيارت كعبه داشتند و تنگ مايه بودند، با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منزل‌ها براى آنان سفره مى‌گسترد و به گرمى و مهربانى پذيرايى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طى چند بار مسافرت به كعبه معظمه، هزار نفر را بدين گونه به زيارت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سالى كه مأمون خليفه نيز به زيارت خانه خدا رفته بود، چون مُنادى على آملى زائران را به سفره وى خواند، مأمون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چنين خوان بى‌دريغ گسترده است و دعوى مهترى مى‌كند؟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مردى از مردم آمل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به بغداد رسيد، هيمه و تره به او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تا به بغداد در آمد، براى پختن غذا كاغذ مى‌خريد و مى‌سوزاند و به جاى تره، حرير سبز پاره پاره مى‌كرد و آراستگى سفره را به جاى تره برخوان مى‌نهاد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345" w:name="__RefHeading___Toc1333019_3650668749"/>
      <w:bookmarkStart w:id="346" w:name="_Toc128"/>
      <w:bookmarkEnd w:id="345"/>
      <w:r>
        <w:rPr>
          <w:rtl w:val="true"/>
        </w:rPr>
        <w:t>تو غفارالذنوبى</w:t>
      </w:r>
      <w:bookmarkEnd w:id="346"/>
    </w:p>
    <w:p>
      <w:pPr>
        <w:pStyle w:val="BookText"/>
        <w:rPr/>
      </w:pPr>
      <w:r>
        <w:rPr>
          <w:rFonts w:ascii="IRNazanin" w:hAnsi="IRNazanin" w:eastAsia="IRNazanin"/>
          <w:color w:val="111111"/>
          <w:sz w:val="28"/>
          <w:sz w:val="28"/>
          <w:szCs w:val="28"/>
          <w:rtl w:val="true"/>
          <w:lang w:bidi="fa-IR"/>
        </w:rPr>
        <w:t>از بزرگان پادشاه ستمگرى را ديد كه در عرفات پاى برهنه روى سنگريزه‌هاى گرم ايستاده بود و دست به دعا برداشته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توتويى و من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آن است كه هر زمان سر تا پا غرق گناه شدم و كار تو آن است كه غفارالذنوب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كه‌جبّار زمين پيش جبار آسمان چه رازونياز مى‌كند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347" w:name="__RefHeading___Toc1333021_3650668749"/>
      <w:bookmarkStart w:id="348" w:name="_Toc129"/>
      <w:bookmarkEnd w:id="347"/>
      <w:r>
        <w:rPr>
          <w:rtl w:val="true"/>
        </w:rPr>
        <w:t>سرورى كه عفو مى‌كند</w:t>
      </w:r>
      <w:bookmarkEnd w:id="34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اعرابى‌اى را ديدند كه حلقه در كعبه را گرفته بود و</w:t>
      </w:r>
      <w:bookmarkStart w:id="349" w:name="pg1665_12555"/>
    </w:p>
    <w:p>
      <w:pPr>
        <w:pStyle w:val="BookText"/>
        <w:rPr/>
      </w:pPr>
      <w:bookmarkEnd w:id="349"/>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بردرگاه تو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بگذشته، گناهانش مانده، شهواتش بگسسته و پيامدهاى آن شهوات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شو يا عفوش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گاه شود كه سرورى بى‌آن كه از برده‌اش راضى باشد، او را عفو مى‌كند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350" w:name="__RefHeading___Toc1333023_3650668749"/>
      <w:bookmarkStart w:id="351" w:name="_Toc130"/>
      <w:bookmarkEnd w:id="350"/>
      <w:r>
        <w:rPr>
          <w:rtl w:val="true"/>
        </w:rPr>
        <w:t>توسّل به امام زمان</w:t>
      </w:r>
      <w:bookmarkEnd w:id="351"/>
    </w:p>
    <w:p>
      <w:pPr>
        <w:pStyle w:val="BookText"/>
        <w:rPr/>
      </w:pPr>
      <w:r>
        <w:rPr>
          <w:rFonts w:ascii="IRNazanin" w:hAnsi="IRNazanin" w:eastAsia="IRNazanin"/>
          <w:color w:val="111111"/>
          <w:sz w:val="28"/>
          <w:sz w:val="28"/>
          <w:szCs w:val="28"/>
          <w:rtl w:val="true"/>
          <w:lang w:bidi="fa-IR"/>
        </w:rPr>
        <w:t>يكى از علما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اوّل كه به حجّ مشرّف مى‌شدم، از كربلا ماشينى تهيّه كرديم به سرپرستى پرهيز كارى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على اصغر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زمان مجاور حضرت سيدالشهدا بود و بعد از اخراج ايرانيان مجاور مدينه طيبّه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مؤمن عده‌اى از مسافرينش گذرنامه درستى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حاجيان را رد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كار به جاى سخت برسد، اگر وقت وسيع باشد،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والّا چهارده مرتبه مى‌گويم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صالح يا مولانا يا صاحب الزمان ادركنا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مشكل حل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همان‌طور شد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بازرسان پيش آمدند، به بركت توسّلى كه آن مرد و سايرين داشتند، از شرّشان نجات يافتيم</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352" w:name="__RefHeading___Toc1333025_3650668749"/>
      <w:bookmarkStart w:id="353" w:name="_Toc131"/>
      <w:bookmarkEnd w:id="352"/>
      <w:r>
        <w:rPr>
          <w:rtl w:val="true"/>
        </w:rPr>
        <w:t>شجاعت مرد حج گزار</w:t>
      </w:r>
      <w:bookmarkEnd w:id="3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يمانى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بودم كه از طرف حجّاج بن يوسف مرا دعوت‌كردند ومن پيش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نزد خود نشاند و صحبت مى‌كرديم كه شنيديم مردى با صداى بلند تلبيه و لبيّك مى‌گفت و طواف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آوردند، حجّاج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و قبيله‌ات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يمنم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را كه والى و حاكم يمن است، چگونه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مردى تن پرور و تجمّلاتى كه بسيار به لباس حرير و سواركارى و ولخرجى و شهوترانى علاقه‌مند بود،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سيره و رفتار او پرسيدم؟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مردى ظالم و ستمگر خونريز، فرمان بردار مخلوق و عصيانگر نسبت به خالق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مقام و منزلت او را نسبت به من مى‌دانى، نسبت به او اين چنين جسورانه حرف مى‌زنى؟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مكان و منزلت او نسبت به تو از مكان و منزلت من نسبت به خدا بيشتر است كه من زائر خانه خدا و مصدق پيامبر او هستم؟ آن وقت بدون اجازه خارج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مصاحبت خود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مردم درباره دين خود از تو استفتا مى‌كردند، آن وقت تو در اين مكان مقدّس و گرامى با آن ظالم مشغول صحبت بودى؟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مانند تو مجبوراً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تو نمى‌توانستى او را موعظه و نصيحت كنى كه به رعيت ستم نكند؟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ربّى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صحبتى شديد الغيرة دارم كه اگر با كس ديگرانس بگيرم، مرا ول مى‌كند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گفت و مرا گذاشت و رفت</w:t>
      </w:r>
      <w:r>
        <w:rPr>
          <w:rFonts w:eastAsia="IRNazanin" w:cs="IRNazanin"/>
          <w:color w:val="111111"/>
          <w:sz w:val="28"/>
          <w:szCs w:val="28"/>
          <w:rtl w:val="true"/>
          <w:lang w:bidi="fa-IR"/>
        </w:rPr>
        <w:t>.</w:t>
      </w:r>
      <w:r>
        <w:rPr>
          <w:rStyle w:val="FootnoteAnchor"/>
          <w:rtl w:val="true"/>
        </w:rPr>
        <w:footnoteReference w:id="120"/>
      </w:r>
      <w:bookmarkStart w:id="354" w:name="pg1665_12557"/>
    </w:p>
    <w:p>
      <w:pPr>
        <w:pStyle w:val="Heading3"/>
        <w:numPr>
          <w:ilvl w:val="2"/>
          <w:numId w:val="1"/>
        </w:numPr>
        <w:rPr/>
      </w:pPr>
      <w:bookmarkStart w:id="355" w:name="__RefHeading___Toc1333027_3650668749"/>
      <w:bookmarkStart w:id="356" w:name="_Toc132"/>
      <w:bookmarkEnd w:id="354"/>
      <w:bookmarkEnd w:id="355"/>
      <w:r>
        <w:rPr>
          <w:rtl w:val="true"/>
        </w:rPr>
        <w:t>غلامى خاشع و خاضع</w:t>
      </w:r>
      <w:bookmarkEnd w:id="356"/>
    </w:p>
    <w:p>
      <w:pPr>
        <w:pStyle w:val="BookText"/>
        <w:rPr/>
      </w:pPr>
      <w:r>
        <w:rPr>
          <w:rFonts w:ascii="IRNazanin" w:hAnsi="IRNazanin" w:eastAsia="IRNazanin"/>
          <w:color w:val="111111"/>
          <w:sz w:val="28"/>
          <w:sz w:val="28"/>
          <w:szCs w:val="28"/>
          <w:rtl w:val="true"/>
          <w:lang w:bidi="fa-IR"/>
        </w:rPr>
        <w:t>آورده‌اند، بزرگى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طواف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غلامى را ديدم كه با خضوع و خشوع نماز مى‌كرد و باكسى 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غلام بوى آشنايى مى‌آيد؛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 تا باتو سخنى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خواجه خود اجازه ندارم، امشب از خواجه خود دستورى مى‌خواهم و فردا سخن تو را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طريق كه نماز به جا مى‌آورى و طواف مى‌كنى، مى‌دانم كه در نزد خدا قرب و منزلتى دارى، هيچ حاجتى از خداى تعالى خواسته‌اى كه اجابت شده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روزى در مناجات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اهل عذاب را به من بنما تا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برآمد كه به فلان وادى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 جا رسيدم شخصى را ديدم كه تمام اعضاى او سياه شده و آتش در روى او افتاده و مار عظيمى بر او پيچيده، هر لحظه او را زخم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چه عمل داشته‌اى كه به اين عذاب گرفتار شده‌اى؟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حجاج بن يوسفم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ظلم و تعدّى كه بر مسلمانان كرده‌ام، مرا عذاب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عذاب كه حال مشاهده مى‌كنى براى آن است كه روزى بر عالمى ظلم كردم و او را رنجانيدم</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357" w:name="__RefHeading___Toc1333029_3650668749"/>
      <w:bookmarkStart w:id="358" w:name="_Toc133"/>
      <w:bookmarkEnd w:id="357"/>
      <w:r>
        <w:rPr>
          <w:rtl w:val="true"/>
        </w:rPr>
        <w:t>سفارش به تقوا</w:t>
      </w:r>
      <w:bookmarkEnd w:id="35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موسم حجّ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خليفه هم به قصد حجّ در مكّه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در مجلس خود بر تخت نشسته بود و اشراف از هر قبيله حضور داشتند</w:t>
      </w:r>
      <w:r>
        <w:rPr>
          <w:rFonts w:eastAsia="Amiri" w:cs="Amiri" w:ascii="Amiri" w:hAnsi="Amiri"/>
          <w:color w:val="111111"/>
          <w:sz w:val="28"/>
          <w:szCs w:val="28"/>
          <w:rtl w:val="true"/>
          <w:lang w:bidi="ar-SA"/>
        </w:rPr>
        <w:t>.</w:t>
      </w:r>
      <w:bookmarkStart w:id="359" w:name="pg1665_12558"/>
    </w:p>
    <w:p>
      <w:pPr>
        <w:pStyle w:val="BookText"/>
        <w:rPr/>
      </w:pPr>
      <w:bookmarkEnd w:id="359"/>
      <w:r>
        <w:rPr>
          <w:rFonts w:ascii="IRNazanin" w:hAnsi="IRNazanin" w:eastAsia="IRNazanin"/>
          <w:color w:val="111111"/>
          <w:sz w:val="28"/>
          <w:sz w:val="28"/>
          <w:szCs w:val="28"/>
          <w:rtl w:val="true"/>
          <w:lang w:bidi="fa-IR"/>
        </w:rPr>
        <w:t>عطاء بن ابى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خليفه او را ديد برخاست و او را در پهلوى خود جاى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چيست؟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فى حرم اللَّه و رسوله؛ تقواى الهى را در حرم خداوند و رسولش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 تقواى الهى را در خصوص اولاد مهاجرين و انصار كه توبه جهت آنها به به مرتبه خلافت رسيده‌اى به عمل آور و عنايتى به اهالى سرحدهاى اسلام كن كه آنها حصار مسلمانانند و از امورات و كيفيات مسلمين خبردار شو، به جهت آن كه تو در نزد خداوند جهت آنها مورد سؤال قرار خواهى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گفتى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از جاى خود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او را رها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حوايج مردمان را گفتى، حاجت خودت را هم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مخلوق هيچ حاجتى ندارم، بلكه به صاحب اين خانه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بيت اللَّه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شرافت و بزرگوارى</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360" w:name="__RefHeading___Toc1333031_3650668749"/>
      <w:bookmarkStart w:id="361" w:name="_Toc134"/>
      <w:bookmarkEnd w:id="360"/>
      <w:r>
        <w:rPr>
          <w:rtl w:val="true"/>
        </w:rPr>
        <w:t>در كنار كعبه</w:t>
      </w:r>
      <w:bookmarkEnd w:id="361"/>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شمّه‌اى از آثار ادعيه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تشرّفم به بيت اللَّه الحرام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شهر اردن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شهر حجاز شن بود، منطقه‌اى خسته‌كننده و خطرناك موسوم به وادى غول كه گاهى اتوبوس قريب نيم متر در شن زرد رنگ فرو مى‌رفت كه در نتيجه دير به مكّه مكرّمه رسيديم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اوائل شب هشتم ذى الحجّه بود و از تمام اوقات، جمعيت در مكّه مكرّمه و خصوص در مسجدالحرام بيشتر موج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محل شروع طواف را پيدا كردم، آماده گشتم و داخل در جمعيّت طواف كننده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چند قدمى برداشتم، حالم به شدّت بد شد و ديدم الآن</w:t>
      </w:r>
      <w:bookmarkStart w:id="362" w:name="pg1665_12559"/>
    </w:p>
    <w:p>
      <w:pPr>
        <w:pStyle w:val="BookText"/>
        <w:rPr/>
      </w:pPr>
      <w:bookmarkEnd w:id="362"/>
      <w:r>
        <w:rPr>
          <w:rFonts w:ascii="IRNazanin" w:hAnsi="IRNazanin" w:eastAsia="IRNazanin"/>
          <w:color w:val="111111"/>
          <w:sz w:val="28"/>
          <w:sz w:val="28"/>
          <w:szCs w:val="28"/>
          <w:rtl w:val="true"/>
          <w:lang w:bidi="fa-IR"/>
        </w:rPr>
        <w:t xml:space="preserve">است كه از پا درآيم؛ ناچار خود را با زحمت از ميان جمعيت خارج كردم و متحيّر در كنار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ركن يمانى كه علامت شكاف ديوار خانه در وقت ولادت با سعادت امير المؤمنين على بن ابى طالب عليه السلام در آن جا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غير قابل توصيف از شدّت كسالت راه و غربت و تنهايى و از همه بالاتر ناواردى، ايستاده و مشغول درد و دل با پروردگارم شدم و با دعايى خداوند بزرگ را خواندم كه ناگهان يك سيد طلبه بسيار متين و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قم و در نجف با او ملاقات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احرام مقابلم ظاهر شد و از وضع عجيب و غريب من مطلّع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السّاعه برويد به منزلتان و استراحت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روز هشتم است، اكثر اين جمعيت به عرفات مى‌روند با اين‌كه از روز نهم وقت وقوف در عرفات است؛ ولى غير از شيعه از همان صبح هشتم، مهيّاى حركت مى‌شوند و در نتيجه مكّه مكرّمه خلوت مى‌شود و شما فردا عصر كه خلوت است مشرّف شويد و باخيال راحت اعمال عمره تمتّع را به‌جا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بنده از آن شرايط سخت به لطف حقّ نجات يافتم وعادتاً اين برخورد بجا را در آن شلوغى از جانب غير خداى عزيز دانستن، دور از انصاف است</w:t>
      </w:r>
      <w:r>
        <w:rPr>
          <w:rFonts w:eastAsia="Amiri" w:cs="Amiri" w:ascii="Amiri" w:hAnsi="Amiri"/>
          <w:color w:val="111111"/>
          <w:sz w:val="28"/>
          <w:szCs w:val="28"/>
          <w:rtl w:val="true"/>
          <w:lang w:bidi="ar-SA"/>
        </w:rPr>
        <w:t>.</w:t>
      </w:r>
      <w:r>
        <w:rPr>
          <w:rStyle w:val="FootnoteAnchor"/>
          <w:rtl w:val="true"/>
        </w:rPr>
        <w:footnoteReference w:id="123"/>
      </w:r>
    </w:p>
    <w:p>
      <w:pPr>
        <w:pStyle w:val="Heading3"/>
        <w:numPr>
          <w:ilvl w:val="2"/>
          <w:numId w:val="1"/>
        </w:numPr>
        <w:rPr/>
      </w:pPr>
      <w:bookmarkStart w:id="363" w:name="__RefHeading___Toc1333033_3650668749"/>
      <w:bookmarkStart w:id="364" w:name="_Toc135"/>
      <w:bookmarkEnd w:id="363"/>
      <w:r>
        <w:rPr>
          <w:rtl w:val="true"/>
        </w:rPr>
        <w:t>سفارش در كنار كعبه</w:t>
      </w:r>
      <w:bookmarkEnd w:id="364"/>
    </w:p>
    <w:p>
      <w:pPr>
        <w:pStyle w:val="BookText"/>
        <w:rPr/>
      </w:pPr>
      <w:r>
        <w:rPr>
          <w:rFonts w:ascii="IRNazanin" w:hAnsi="IRNazanin" w:eastAsia="IRNazanin"/>
          <w:color w:val="111111"/>
          <w:sz w:val="28"/>
          <w:sz w:val="28"/>
          <w:szCs w:val="28"/>
          <w:rtl w:val="true"/>
          <w:lang w:bidi="fa-IR"/>
        </w:rPr>
        <w:t>روزى جناب ابوذر رحمه الله كنار كعبه ايستاده بود و مردم را موعظه مى‌كرد و به سفر آخرت تحريص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اين سفر چيست؟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ذخيره قيامت و رهايى از عذاب آن، در شدّت گرما روزه</w:t>
      </w:r>
      <w:bookmarkStart w:id="365" w:name="pg1665_12560"/>
    </w:p>
    <w:p>
      <w:pPr>
        <w:pStyle w:val="BookText"/>
        <w:rPr/>
      </w:pPr>
      <w:bookmarkEnd w:id="365"/>
      <w:r>
        <w:rPr>
          <w:rFonts w:ascii="IRNazanin" w:hAnsi="IRNazanin" w:eastAsia="IRNazanin"/>
          <w:color w:val="111111"/>
          <w:sz w:val="28"/>
          <w:sz w:val="28"/>
          <w:szCs w:val="28"/>
          <w:rtl w:val="true"/>
          <w:lang w:bidi="fa-IR"/>
        </w:rPr>
        <w:t>بگير و براى رفع مشكلات هولناك آن حجّ خانه خدا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وحشت و هراس از تاريكى قبر، در شب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نجات از سختى و تنگدستى صدقه بده و اگر خواهى از خطر روز سخت و دشوار قيامت برهى مال را دو نيمه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صرف خانواده و نيمى ديگر ذخيره آخرت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كنى زيان ببينى و سودى نبرى</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66" w:name="__RefHeading___Toc1333035_3650668749"/>
      <w:bookmarkStart w:id="367" w:name="_Toc136"/>
      <w:bookmarkEnd w:id="366"/>
      <w:r>
        <w:rPr>
          <w:rtl w:val="true"/>
        </w:rPr>
        <w:t>نماز در مسجدالحرام</w:t>
      </w:r>
      <w:bookmarkEnd w:id="367"/>
    </w:p>
    <w:p>
      <w:pPr>
        <w:pStyle w:val="BookText"/>
        <w:rPr/>
      </w:pPr>
      <w:r>
        <w:rPr>
          <w:rFonts w:ascii="IRNazanin" w:hAnsi="IRNazanin" w:eastAsia="IRNazanin"/>
          <w:color w:val="111111"/>
          <w:sz w:val="28"/>
          <w:sz w:val="28"/>
          <w:szCs w:val="28"/>
          <w:rtl w:val="true"/>
          <w:lang w:bidi="fa-IR"/>
        </w:rPr>
        <w:t>نقل شده كه ابو اميّه در مسجد الحرام نماز مى‌خواند، ولى يك‌جا نمى‌خواند؛ بلكه در مواضع و نقاط متعدّد و مختلف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كه مى‌كنى؟ چرا يك جا نمى‌ايستى؟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آيه كريمه را قراءت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تحدّث 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مى‌خواهم كه اين مواضع مختلف و مقدّس براى من در روز قيامت گواهى دهند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368" w:name="__RefHeading___Toc1333037_3650668749"/>
      <w:bookmarkStart w:id="369" w:name="_Toc137"/>
      <w:bookmarkEnd w:id="368"/>
      <w:r>
        <w:rPr>
          <w:rtl w:val="true"/>
        </w:rPr>
        <w:t>انفاق در حرم</w:t>
      </w:r>
      <w:bookmarkEnd w:id="369"/>
    </w:p>
    <w:p>
      <w:pPr>
        <w:pStyle w:val="BookText"/>
        <w:rPr/>
      </w:pPr>
      <w:r>
        <w:rPr>
          <w:rFonts w:ascii="IRNazanin" w:hAnsi="IRNazanin" w:eastAsia="IRNazanin"/>
          <w:color w:val="111111"/>
          <w:sz w:val="28"/>
          <w:sz w:val="28"/>
          <w:szCs w:val="28"/>
          <w:rtl w:val="true"/>
          <w:lang w:bidi="fa-IR"/>
        </w:rPr>
        <w:t>يكى از كسانى كه مجاورت مكّه را برگزيده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پول براى انفاق كردن در راه خدا با خود برداشته و به مسجدالحرام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شنيدم فقيرى پس از انجام طوافش به صورت بسيار آهسته مى‌گفت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و برهنه هستم، تو مرا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مردم توجهى به او ندارند،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محلّ براى انفاق پول‌هايم اين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رفته و پول‌ها را به او دادم؛ ولى او فقط پنج درهم</w:t>
      </w:r>
      <w:bookmarkStart w:id="370" w:name="pg1665_12561"/>
    </w:p>
    <w:p>
      <w:pPr>
        <w:pStyle w:val="BookText"/>
        <w:rPr/>
      </w:pPr>
      <w:bookmarkEnd w:id="370"/>
      <w:r>
        <w:rPr>
          <w:rFonts w:ascii="IRNazanin" w:hAnsi="IRNazanin" w:eastAsia="IRNazanin"/>
          <w:color w:val="111111"/>
          <w:sz w:val="28"/>
          <w:sz w:val="28"/>
          <w:szCs w:val="28"/>
          <w:rtl w:val="true"/>
          <w:lang w:bidi="fa-IR"/>
        </w:rPr>
        <w:t>از آنها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آن براى خريدن لباس و يك درهم آن مخارج سه روز من مى‌باشد و مابقى مورد نيازم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كه به مسجدالحرام وارد شدم او را ديدم كه لباس نوبرتن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ديد، برخاست و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طواف كعبه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من مى‌ديدم كه زير پاى ما مملوّ از طلا و نقره و ياقوت است و پاهاى ما تا مچ داخل آنها مى‌شود، در حالى كه مردم اين صحنه را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همه‌اين اموال را خدا به من عنايت فرموده است؛ ولى من از آنها صرف نظر كرده و زهد و رزيده‌ام و براى مخارج خود از مردم پول مى‌گيرم؛ زيرا اين كار براى من نجات از سنگينى‌ها و فتنه‌ها و براى مؤمنين رحمت و نعمت است</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71" w:name="__RefHeading___Toc1333039_3650668749"/>
      <w:bookmarkStart w:id="372" w:name="_Toc138"/>
      <w:bookmarkEnd w:id="371"/>
      <w:r>
        <w:rPr>
          <w:rtl w:val="true"/>
        </w:rPr>
        <w:t>جلب رضايت برادر مؤمن</w:t>
      </w:r>
      <w:bookmarkEnd w:id="372"/>
    </w:p>
    <w:p>
      <w:pPr>
        <w:pStyle w:val="BookText"/>
        <w:rPr/>
      </w:pPr>
      <w:r>
        <w:rPr>
          <w:rFonts w:ascii="IRNazanin" w:hAnsi="IRNazanin" w:eastAsia="IRNazanin"/>
          <w:color w:val="111111"/>
          <w:sz w:val="28"/>
          <w:sz w:val="28"/>
          <w:szCs w:val="28"/>
          <w:rtl w:val="true"/>
          <w:lang w:bidi="fa-IR"/>
        </w:rPr>
        <w:t>محمدبن على صوفى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ساربان اجازه خواست كه حضور وزير على بن يقطين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به او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على بن يقطين به مكّه رفت، وقتى وارد مدينه شد، اجازه خواست تا خدمت موسى‌بن جعفر عليه السلام برسد، مولا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على بن يقطين، موسى بن جعفر عليه السلام را ملاقات كرد،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گناه من چه بود؟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مانع شدم براى اين كه مانع برادرت ابراهيم ساربان 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نيز سعى و حجّ تو را نمى‌پذيرد، مگر اين كه ابراهيم را راضى كنى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چگونه مى‌توانم ابراهيم را ملاقات كنم، در اين ساعت من در مدينه هستم و او در كوفه است؟</w:t>
      </w:r>
      <w:bookmarkStart w:id="373" w:name="pg1665_12562"/>
    </w:p>
    <w:p>
      <w:pPr>
        <w:pStyle w:val="BookText"/>
        <w:rPr/>
      </w:pPr>
      <w:bookmarkEnd w:id="37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تنها بدون اين كه كسى از همراهانت با تو باشد، به جانب بقيع مى‌روى، در آن جا اسبى با زين و برگ مشاهده خواهى كرد، سوار آن اسب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به بقيع رفت، سوار بر آن اسب شد، طولى نكشيد كه كنار درب خانه‌ابراهيم ساربان پياده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خانه را كوبيده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يقطينم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درون خانه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وزير هارون درب خانه من چكار دارد؟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بزرگى دارم، او را قسم داد كه درب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باز كرد و على داخل اتاق شد،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موسى بن جعفر عليه السلام از پذيرفتن من امتناع ورزيده، مگر اينكه تو مرا ببخشى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قسم داد كه ابراهيم قدم روى صورت او بگذارد، ولى ابراهيم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او را قسم داد، قبول كرد در آن موقعى كه ابراهيم پاى خود را روى صورت على بن يقطين گذاشته بود، على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جاى حركت كرده سوار اسب شد و در همان شب به در خانه حضرت موسى بن جعفر عليه السلام آمده،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اجازه داد و او را پذيرفت</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374" w:name="__RefHeading___Toc1333041_3650668749"/>
      <w:bookmarkStart w:id="375" w:name="_Toc139"/>
      <w:bookmarkEnd w:id="374"/>
      <w:r>
        <w:rPr>
          <w:rtl w:val="true"/>
        </w:rPr>
        <w:t>حاجى حقيقى</w:t>
      </w:r>
      <w:bookmarkEnd w:id="37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زمان‌هاى گذشته، شخصى از اصفهان، با وسايل زمان خود با شتر و كشتى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مراسم حجّ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مشغول اعمال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عالم خواب ديد دو فرشته از طرف خدا فرود</w:t>
      </w:r>
    </w:p>
    <w:p>
      <w:pPr>
        <w:pStyle w:val="BookText"/>
        <w:rPr/>
      </w:pPr>
      <w:r>
        <w:rPr>
          <w:rFonts w:ascii="IRNazanin" w:hAnsi="IRNazanin" w:eastAsia="IRNazanin"/>
          <w:color w:val="111111"/>
          <w:sz w:val="28"/>
          <w:sz w:val="28"/>
          <w:szCs w:val="28"/>
          <w:rtl w:val="true"/>
          <w:lang w:bidi="fa-IR"/>
        </w:rPr>
        <w:t>آمده‌اند و بر فراز جمعيّت قرار گرفته‌اند، بعضى را مى‌بينند، به او اشاره كرده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حاجٌّ؛ اين شخص حاجى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حجّش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را مى‌بينند و به او اشاره كرده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ليس بحاجّ؛ اين شخص حاجى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اين‌كه آن دو فرشته به بالاى سر خودش 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ليس بحاجّ؛ اين شخص حاجى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اصفهانى، هنگامى كه بيدار شد، بسيار مضطرب گرديد و در فكر فرو رفت كه چه چيز باعث پذيرفته نشدن حجّش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اين نتيجه رسيد كه خمس و زكات اموالش را شايد به طور كامل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براى فرزندانش نوشت كه من امسال در مكّه مى‌مانم، شما همه اموال مرا دقيقاً به حساب بياوريد و وجوهات آنها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آنان رسيد و دستور پدر را اجرا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آينده، آن مرد اصفهانى در مراسم حج شركت نمود و در سرزمين منا باز همان شب در عالم خواب ديد دو فرشته برفراز جمعيّت حاجيان آمدند و اشاره به افراد مى‌كردند، به بعضى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حاجّ؛ اين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بعضى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ليس بحاج؛ اين حاجى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به آن مرد اصفهانى رسيدند، به او اشاره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ليس بحاجّ؛ اين حاجى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آن مرد اصفهانى شديداً پريشان و نگران گرديد و در فكر فرو رفت كه آخر من چه كرده‌ام كه حج من قبول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فكر خود به اين نتيجه رسيد كه در اصفهان همسايه مستضعفى داشتم كه داراى خانه كوچكى بود و من مى‌خواستم خانه‌دو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سه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همسايه‌ام نزد من آمده بود و خواهش مى‌كرد كه ساختمان را زياد بالانبريد تا خانه كوچك ما تاريك نگردد و جلوى نور خورشيد را نگيرد؛ ولى من</w:t>
      </w:r>
      <w:bookmarkStart w:id="376" w:name="pg1665_12564"/>
    </w:p>
    <w:p>
      <w:pPr>
        <w:pStyle w:val="BookText"/>
        <w:rPr/>
      </w:pPr>
      <w:bookmarkEnd w:id="376"/>
      <w:r>
        <w:rPr>
          <w:rFonts w:ascii="Amiri" w:hAnsi="Amiri" w:eastAsia="Amiri" w:cs="Amiri"/>
          <w:color w:val="111111"/>
          <w:sz w:val="28"/>
          <w:sz w:val="28"/>
          <w:szCs w:val="28"/>
          <w:rtl w:val="true"/>
          <w:lang w:bidi="ar-SA"/>
        </w:rPr>
        <w:t>به خواهش او اعتنا نكردم و خانه‌ام را در دو طبقه يا سه طبقه بنا نمودم، شايد راز عدم قبولى حجّ من همين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اصفهانى نامه‌اى براى بستگانش نوشت كه من امسال نيز در مكّه مى‌مانم و شما فلان همسايه را ببينيد يا خانه‌اش را بفروشد و اگر نمى‌فروشد دو طبقه خانه مرا خراب كنيد تا خانه همسايه در تاريكى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او پس از دريافت نامه جريان را به همسايه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به فروش خانه حاضر نشد، به ناچار طبقه بالاى خانه مرد اصفهانى را طبق دستور او خراب كردند و در نتيجه همسايه او شادمان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حجّ فرا رسيد اين بار نيز همان شب، آن مرد اصفهانى در سرزمين منا در خواب ديد دو فرشته بر فراز جمعيّت آمدند و با اشاره به بعضى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حاجّ و به بعضى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ليس بحاجّ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دو فرشته به آن مرد اصفهانى رسيدند، چندين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حاجّ، هذا حاجّ، هذا 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رؤياى صادقه به ما پيام مى‌دهد كه سعى كنيم به حجّ درست برويم و موانع قبولى حجّ را از سر راه خود برداريم، حقوق همسايگان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كنيم تا حجّمان قبول گردد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77" w:name="__RefHeading___Toc1333043_3650668749"/>
      <w:bookmarkStart w:id="378" w:name="_Toc140"/>
      <w:bookmarkEnd w:id="377"/>
      <w:r>
        <w:rPr>
          <w:rtl w:val="true"/>
        </w:rPr>
        <w:t>دولت جاويد</w:t>
      </w:r>
      <w:bookmarkEnd w:id="37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سمعون در بدايت حال به نهايت فقر مبتلا بود و يكى از درويشان پريشان و مساكين بى‌سامان به شمار مى‌رفت و با كتابت امرار معاش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مادرى سالخورده داشت كه در خدمت و پذيرايى به او نهايت</w:t>
      </w:r>
    </w:p>
    <w:p>
      <w:pPr>
        <w:pStyle w:val="BookText"/>
        <w:rPr/>
      </w:pPr>
      <w:r>
        <w:rPr>
          <w:rFonts w:ascii="IRNazanin" w:hAnsi="IRNazanin" w:eastAsia="IRNazanin"/>
          <w:color w:val="111111"/>
          <w:sz w:val="28"/>
          <w:sz w:val="28"/>
          <w:szCs w:val="28"/>
          <w:rtl w:val="true"/>
          <w:lang w:bidi="fa-IR"/>
        </w:rPr>
        <w:t>كوشش مى‌كرد و در هيچ باب از فرمان او سرپيچى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نزديك مادر نشسته بود و به وضع او رسيدگى مى‌كرد و در ضمن با او صحبت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زيارت بيت اللَّه الحرام و لقاى جمال كعبه، خاطر مرا سخت پريشان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براين فرزندت بذل عطوفت فرموده، رخصت مفارقت مى‌دادى به هر نحوى كه ممكن بود، راه مكّه را پيش مى‌گرفتم و مى‌رفتم و در هر مكان مقدّس و مشهد مبارك به نيابت از تو زيارت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تهيدستى و عدم استطاعت به اين سفر مى‌روى؟ ابن‌سمعون به احترام مادر ساكت شد و ديگر چيزى نگفت تا آن‌كه آن زن را خواب ربود، وقتى كه بيدار شد، ابن سمعون را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زيارت بيت اللَّه حركت كن و من مانع رفتن تو نيستم؛ چون همين ساعت رسول خدا صلى الله عليه و آله را در خواب ديدم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 خود را از آن دولت جاويد محروم ساختى؟ زينهار كه فرزندت را از پى خيال خويش روانه دار كه خير دنيا و آخرت وى در اين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حضرت نبوى مرا به چنين، نويد دلخوش داشته، چگونه تو را مانع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سمعون از شنيدن اين خبر خوشحال شد، فورى برخاست و چندتا كتاب داشت برد و فروخت و پول آنها را براى خرجى مادر نهاد و با قافله حاجيان راه مكه را در پيش گرفت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اثناى راه جمعى از دزدان حمله كردند و تمام زائران بيت اللَّه الحرام را برهنه ساختند، از جمله ابن سمعون را چنان برهنه كردند كه اندام او مكشوف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اين حادثه در بيابان برهنه ايستاده و به شدّت خجل بودم ناگاه نظرم به يكى از همراهان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عبايى در دست دارد، پيش او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من ترحّم كن</w:t>
      </w:r>
    </w:p>
    <w:p>
      <w:pPr>
        <w:pStyle w:val="BookText"/>
        <w:rPr/>
      </w:pPr>
      <w:r>
        <w:rPr>
          <w:rFonts w:ascii="IRNazanin" w:hAnsi="IRNazanin" w:eastAsia="IRNazanin"/>
          <w:color w:val="111111"/>
          <w:sz w:val="28"/>
          <w:sz w:val="28"/>
          <w:szCs w:val="28"/>
          <w:rtl w:val="true"/>
          <w:lang w:bidi="fa-IR"/>
        </w:rPr>
        <w:t>و اين عبا را از من دريغ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بى‌مضايقه عبا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دو نيمه كردم؛ نيمى برميان بستم و نيمى ديگر را به دوش افكندم و ديدم در گوشه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يارب سلّم و بلّغ رحمتك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 را به فال نيك گرفتم تا به ميقات مردم عراق رسيدم، پس عبا را احرام خود قرار داده و وارد حرم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مشغول مناسك و وظايف حجّ و عمره گشتم، آن گاه روزى به نزد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كليد بيت اقدس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شرح حال خود را به او گفتم، چندان كه وى را به تنگدستى و بى‌معاشى من رقّت آمد، آن گاه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حال من رحم آوردى بر حسب اختيارى كه دارى مرا به درون خانه مباركه در آور تا در آن جا با خداى خود خلوت كنم و عرض حاجت و نياز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خواهش مرا پذيرفته و مرا به درون خانه خدا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شده با حضرت ربّ‌العزّة گرم راز و نياز شدم و در طى مناجات اين كلمات را به زبان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بر حقيقت حال چنان است كه به شرح مسكنت و اعلام نياز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قسمتى نصيب كن كه به غير از تو محتاج كسى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 دعا را بر زبان راندم، آوازى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سمعون ترا نيكو نتواند خواند و سود فقر از خسران غنا نتواند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قرين فقر ببخشاى و فوايد نيازمندى به او ارزانى دار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از حرم وداع كرده و خارج شدم و عزم حركت نمودم و خداوند با اسباب خود نعمت‌هاى فراوانى به من عنايت فرمود</w:t>
      </w:r>
      <w:r>
        <w:rPr>
          <w:rFonts w:eastAsia="Amiri" w:cs="Amiri" w:ascii="Amiri" w:hAnsi="Amiri"/>
          <w:color w:val="111111"/>
          <w:sz w:val="28"/>
          <w:szCs w:val="28"/>
          <w:rtl w:val="true"/>
          <w:lang w:bidi="ar-SA"/>
        </w:rPr>
        <w:t>.</w:t>
      </w:r>
      <w:r>
        <w:rPr>
          <w:rStyle w:val="FootnoteAnchor"/>
          <w:rtl w:val="true"/>
        </w:rPr>
        <w:footnoteReference w:id="129"/>
      </w:r>
      <w:bookmarkStart w:id="379" w:name="pg1665_12567"/>
    </w:p>
    <w:p>
      <w:pPr>
        <w:pStyle w:val="Heading3"/>
        <w:numPr>
          <w:ilvl w:val="2"/>
          <w:numId w:val="1"/>
        </w:numPr>
        <w:rPr/>
      </w:pPr>
      <w:bookmarkStart w:id="380" w:name="__RefHeading___Toc1333045_3650668749"/>
      <w:bookmarkStart w:id="381" w:name="_Toc141"/>
      <w:bookmarkEnd w:id="379"/>
      <w:bookmarkEnd w:id="380"/>
      <w:r>
        <w:rPr>
          <w:rtl w:val="true"/>
        </w:rPr>
        <w:t>قطع دست دزد</w:t>
      </w:r>
      <w:bookmarkEnd w:id="381"/>
    </w:p>
    <w:p>
      <w:pPr>
        <w:pStyle w:val="BookText"/>
        <w:rPr/>
      </w:pPr>
      <w:r>
        <w:rPr>
          <w:rFonts w:ascii="IRNazanin" w:hAnsi="IRNazanin" w:eastAsia="IRNazanin"/>
          <w:color w:val="111111"/>
          <w:sz w:val="28"/>
          <w:sz w:val="28"/>
          <w:szCs w:val="28"/>
          <w:rtl w:val="true"/>
          <w:lang w:bidi="fa-IR"/>
        </w:rPr>
        <w:t>شيخ طاووس الحرمين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مكّه معظّمه بودم و در مسجد الحرام ايستاده بودم، اعرابيى را ديدم كه بر شتر نشسته مى‌آيد، وقتى كه به در مسجد رسيد، فرود آمد و شتر را خواباند و هر دو زانويش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سربه سوى آسمان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و آنچه بر اوست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الحرام شد و طواف كرد و مشغول نماز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مسجد بيرون آمد ديد، شتر را دزد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سوى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مطهّر چنان است كه مال را از آن كس طلب مى‌كنند كه به او امانت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شتر را به تو سپرده‌ام، تو به من بازرسان و چون اين را بگفت، ديدم كه در پس كوه ابوقبيس كسى مى‌آيد و مهار شتر را به دست چپ دارد و دست راستش بريده و در گردنش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اعرابى آمده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شتر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اين چه حالت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بودم درمانده و از روى ضرورت چنين كردم و در پشت كوه ابوقبيس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سوارى را ديدم كه مى‌آيد و بر اسب تازى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پيش بردم، پس دست مرا بريد و برگردنم آويخت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را ببر و به صاحبش باز رسان</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382" w:name="__RefHeading___Toc1333047_3650668749"/>
      <w:bookmarkStart w:id="383" w:name="_Toc142"/>
      <w:bookmarkEnd w:id="382"/>
      <w:r>
        <w:rPr>
          <w:rtl w:val="true"/>
        </w:rPr>
        <w:t>همه برابرند</w:t>
      </w:r>
      <w:bookmarkEnd w:id="38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يكى از سال‌ها هارون الرشيد، خليفه مقتدر عباسى، به زيارت خانه</w:t>
      </w:r>
      <w:bookmarkStart w:id="384" w:name="pg1665_12568"/>
    </w:p>
    <w:p>
      <w:pPr>
        <w:pStyle w:val="BookText"/>
        <w:rPr/>
      </w:pPr>
      <w:bookmarkEnd w:id="384"/>
      <w:r>
        <w:rPr>
          <w:rFonts w:ascii="IRNazanin" w:hAnsi="IRNazanin" w:eastAsia="IRNazanin"/>
          <w:color w:val="111111"/>
          <w:sz w:val="28"/>
          <w:sz w:val="28"/>
          <w:szCs w:val="28"/>
          <w:rtl w:val="true"/>
          <w:lang w:bidi="fa-IR"/>
        </w:rPr>
        <w:t>خدا و حج بيت 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دستور داد از هجوم حاجيان جلوگيرى كنند تا او بتوانند با آزادى طواف كند؛ ولى درست وقتى هارون خواست طواف كند، مرد عربى سر رسيد و پيش از وى به طواف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بر هارون پرنخوّت و جاه طلب گران آمده، با خشم به رئيس تشريفات خود اشاره كرد كه مرد عرب را دور كند تا وى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تشريفات به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صبر كن تا خليفه از طواف كردن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خداوند در اين محل مقدس پادشاه و گدارا برابر دانسته و در قرآن مجيد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آن‌را براى استفاده همه مردم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و مسافر در آن يكسانند، پس اگر كسى بخواهد در آن‌جا كفر ورزد يا ظلم كند، عذاب دردناك را به وى خواهيم چشاند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385" w:name="__RefHeading___Toc1333049_3650668749"/>
      <w:bookmarkStart w:id="386" w:name="_Toc143"/>
      <w:bookmarkEnd w:id="385"/>
      <w:r>
        <w:rPr>
          <w:rtl w:val="true"/>
        </w:rPr>
        <w:t>شهيد طواف</w:t>
      </w:r>
      <w:bookmarkEnd w:id="386"/>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قرمطيان در موسم حجّ به مكّه در 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حجرالاسود را برداشتند و خلق بسيارى را كشتند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كسانى كه ايشان به شهادت رساندند، على بن بابويه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 طواف بود؛ زمانى كه طوافش را به پايان رسانيد، با شمشير زدند و شهيدش كردند</w:t>
      </w:r>
      <w:r>
        <w:rPr>
          <w:rFonts w:eastAsia="IRNazanin" w:cs="IRNazanin"/>
          <w:color w:val="111111"/>
          <w:sz w:val="28"/>
          <w:szCs w:val="28"/>
          <w:rtl w:val="true"/>
          <w:lang w:bidi="fa-IR"/>
        </w:rPr>
        <w:t>.</w:t>
      </w:r>
      <w:r>
        <w:rPr>
          <w:rStyle w:val="FootnoteAnchor"/>
          <w:rtl w:val="true"/>
        </w:rPr>
        <w:footnoteReference w:id="132"/>
      </w:r>
      <w:bookmarkStart w:id="387" w:name="pg1665_12569"/>
    </w:p>
    <w:p>
      <w:pPr>
        <w:pStyle w:val="Heading2"/>
        <w:numPr>
          <w:ilvl w:val="1"/>
          <w:numId w:val="1"/>
        </w:numPr>
        <w:rPr/>
      </w:pPr>
      <w:bookmarkStart w:id="388" w:name="__RefHeading___Toc1333051_3650668749"/>
      <w:bookmarkStart w:id="389" w:name="_Toc144"/>
      <w:bookmarkEnd w:id="387"/>
      <w:bookmarkEnd w:id="388"/>
      <w:r>
        <w:rPr>
          <w:rtl w:val="true"/>
        </w:rPr>
        <w:t>بخش ششم</w:t>
      </w:r>
      <w:r>
        <w:rPr>
          <w:rtl w:val="true"/>
        </w:rPr>
        <w:t xml:space="preserve">: </w:t>
      </w:r>
      <w:r>
        <w:rPr>
          <w:rtl w:val="true"/>
        </w:rPr>
        <w:t>جوانان حج‌گزار</w:t>
      </w:r>
      <w:bookmarkEnd w:id="38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1333053_3650668749"/>
      <w:bookmarkStart w:id="391" w:name="_Toc145"/>
      <w:bookmarkEnd w:id="390"/>
      <w:r>
        <w:rPr>
          <w:rtl w:val="true"/>
        </w:rPr>
        <w:t>اشاره</w:t>
      </w:r>
      <w:bookmarkStart w:id="392" w:name="pg1665_12571"/>
      <w:bookmarkEnd w:id="391"/>
    </w:p>
    <w:p>
      <w:pPr>
        <w:pStyle w:val="Heading3"/>
        <w:numPr>
          <w:ilvl w:val="2"/>
          <w:numId w:val="1"/>
        </w:numPr>
        <w:rPr/>
      </w:pPr>
      <w:bookmarkStart w:id="393" w:name="__RefHeading___Toc1333055_3650668749"/>
      <w:bookmarkStart w:id="394" w:name="_Toc146"/>
      <w:bookmarkEnd w:id="392"/>
      <w:bookmarkEnd w:id="393"/>
      <w:r>
        <w:rPr>
          <w:rtl w:val="true"/>
        </w:rPr>
        <w:t>محبّ حق</w:t>
      </w:r>
      <w:bookmarkEnd w:id="394"/>
    </w:p>
    <w:p>
      <w:pPr>
        <w:pStyle w:val="BookText"/>
        <w:rPr/>
      </w:pPr>
      <w:r>
        <w:rPr>
          <w:rFonts w:ascii="IRNazanin" w:hAnsi="IRNazanin" w:eastAsia="IRNazanin"/>
          <w:color w:val="111111"/>
          <w:sz w:val="28"/>
          <w:sz w:val="28"/>
          <w:szCs w:val="28"/>
          <w:rtl w:val="true"/>
          <w:lang w:bidi="fa-IR"/>
        </w:rPr>
        <w:t>ذالنون مصرى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را در طواف كعبه با تنى نزار و روى زرد و ضعيف ديدم كه گويى استخوان‌هايش را گداخته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اين است كه تو محبّى و از محبّت بدين سان سوخته و گداخته گشته‌اى؟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به تو نزديك است يا دور؟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يا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به تو نزديك و موافق و مهربان است و تو بدين گونه نزار ونحيفى؟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ندانسته‌اى كه آتش قرب و موافقت بس سوزنده‌تر است از آتش بعد و مخالفت؛ چه، در قرب، بيم فراق است وزوال و در بعد، اميدوصال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گفته او تغيير حالت پديد گشته، بر قول او اذعان كردم</w:t>
      </w:r>
      <w:r>
        <w:rPr>
          <w:rFonts w:eastAsia="IRNazanin" w:cs="IRNazanin"/>
          <w:color w:val="111111"/>
          <w:sz w:val="28"/>
          <w:szCs w:val="28"/>
          <w:rtl w:val="true"/>
          <w:lang w:bidi="fa-IR"/>
        </w:rPr>
        <w:t>.</w:t>
      </w:r>
      <w:r>
        <w:rPr>
          <w:rStyle w:val="FootnoteAnchor"/>
          <w:rtl w:val="true"/>
        </w:rPr>
        <w:footnoteReference w:id="133"/>
      </w:r>
      <w:bookmarkStart w:id="395" w:name="pg1665_12572"/>
    </w:p>
    <w:p>
      <w:pPr>
        <w:pStyle w:val="Heading3"/>
        <w:numPr>
          <w:ilvl w:val="2"/>
          <w:numId w:val="1"/>
        </w:numPr>
        <w:rPr/>
      </w:pPr>
      <w:bookmarkStart w:id="396" w:name="__RefHeading___Toc1333057_3650668749"/>
      <w:bookmarkStart w:id="397" w:name="_Toc147"/>
      <w:bookmarkEnd w:id="395"/>
      <w:bookmarkEnd w:id="396"/>
      <w:r>
        <w:rPr>
          <w:rtl w:val="true"/>
        </w:rPr>
        <w:t>آه عارفانه</w:t>
      </w:r>
      <w:bookmarkEnd w:id="397"/>
    </w:p>
    <w:p>
      <w:pPr>
        <w:pStyle w:val="BookText"/>
        <w:rPr/>
      </w:pPr>
      <w:r>
        <w:rPr>
          <w:rFonts w:ascii="IRNazanin" w:hAnsi="IRNazanin" w:eastAsia="IRNazanin"/>
          <w:color w:val="111111"/>
          <w:sz w:val="28"/>
          <w:sz w:val="28"/>
          <w:szCs w:val="28"/>
          <w:rtl w:val="true"/>
          <w:lang w:bidi="fa-IR"/>
        </w:rPr>
        <w:t>جوان فرزانه‌اى مى‌خواست مناسك حجّ واجب را انجام دهد، ولى مشكلى پيش آمد و حجّ او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ته دل آهى كشيد و بر اين عدم توفيق افسوس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جوانى را حجّ اسلام فوت‌از دلش آهى برون آمد به صوت</w:t>
      </w:r>
    </w:p>
    <w:p>
      <w:pPr>
        <w:pStyle w:val="BookText"/>
        <w:rPr/>
      </w:pPr>
      <w:r>
        <w:rPr>
          <w:rFonts w:ascii="IRNazanin" w:hAnsi="IRNazanin" w:eastAsia="IRNazanin"/>
          <w:color w:val="111111"/>
          <w:sz w:val="28"/>
          <w:sz w:val="28"/>
          <w:szCs w:val="28"/>
          <w:rtl w:val="true"/>
          <w:lang w:bidi="fa-IR"/>
        </w:rPr>
        <w:t>سفيان ثورى كه در آن جا حاضر بود، رو به جوان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بار حجّ خانه خدا را به جاى آورده‌ام، آيا حاضرى پاداش آن آهت را با ثواب حجّ‌هاى من عوض كنى؟ آن جوان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نيكويى انجام گرفت و هر دو طرف راضى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سفيان حاضر آن جا غمزده‌آن جوان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ماتم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حجّ دارم برين درگاه من‌مى‌فروشم آن بدين يك آه من</w:t>
      </w:r>
    </w:p>
    <w:p>
      <w:pPr>
        <w:pStyle w:val="BookText"/>
        <w:rPr/>
      </w:pPr>
      <w:r>
        <w:rPr>
          <w:rFonts w:ascii="IRNazanin" w:hAnsi="IRNazanin" w:eastAsia="IRNazanin"/>
          <w:color w:val="111111"/>
          <w:sz w:val="28"/>
          <w:sz w:val="28"/>
          <w:szCs w:val="28"/>
          <w:rtl w:val="true"/>
          <w:lang w:bidi="fa-IR"/>
        </w:rPr>
        <w:t>آن جوان گفتا خريدم و او فروخت‌آن نكو بخريد و اين نيكو فروخت</w:t>
      </w:r>
    </w:p>
    <w:p>
      <w:pPr>
        <w:pStyle w:val="BookText"/>
        <w:rPr/>
      </w:pPr>
      <w:r>
        <w:rPr>
          <w:rFonts w:ascii="IRNazanin" w:hAnsi="IRNazanin" w:eastAsia="IRNazanin"/>
          <w:color w:val="111111"/>
          <w:sz w:val="28"/>
          <w:sz w:val="28"/>
          <w:szCs w:val="28"/>
          <w:rtl w:val="true"/>
          <w:lang w:bidi="fa-IR"/>
        </w:rPr>
        <w:t>در آن شب سفيان در خواب ديد كه از هاتف غيبى ندايى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پرسودى كردى و اگر منفعتى خواستى امروز برايت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سود فراوان تو، خداوند همه حجّ‌ها را قبول كرد و از تو خشنود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كه حجّ واقعى از آن تو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ديد آن شب اى عجب سفيان به خواب‌كامدى از حق تعالى‌ش اين خطاب</w:t>
      </w:r>
      <w:bookmarkStart w:id="398" w:name="pg1665_12573"/>
    </w:p>
    <w:p>
      <w:pPr>
        <w:pStyle w:val="BookText"/>
        <w:rPr/>
      </w:pPr>
      <w:bookmarkEnd w:id="398"/>
      <w:r>
        <w:rPr>
          <w:rFonts w:ascii="IRNazanin" w:hAnsi="IRNazanin" w:eastAsia="IRNazanin"/>
          <w:color w:val="111111"/>
          <w:sz w:val="28"/>
          <w:sz w:val="28"/>
          <w:szCs w:val="28"/>
          <w:rtl w:val="true"/>
          <w:lang w:bidi="fa-IR"/>
        </w:rPr>
        <w:t>كز تجارت سود بسيار آمدت‌گربه كارى آمد اين بار آمدت</w:t>
      </w:r>
    </w:p>
    <w:p>
      <w:pPr>
        <w:pStyle w:val="BookText"/>
        <w:rPr/>
      </w:pPr>
      <w:r>
        <w:rPr>
          <w:rFonts w:ascii="IRNazanin" w:hAnsi="IRNazanin" w:eastAsia="IRNazanin"/>
          <w:color w:val="111111"/>
          <w:sz w:val="28"/>
          <w:sz w:val="28"/>
          <w:szCs w:val="28"/>
          <w:rtl w:val="true"/>
          <w:lang w:bidi="fa-IR"/>
        </w:rPr>
        <w:t>شد همه حج‌ها قبول از سود توتو زحق خشنود و حق خشنود تو</w:t>
      </w:r>
      <w:r>
        <w:rPr>
          <w:rStyle w:val="FootnoteAnchor"/>
          <w:rtl w:val="true"/>
        </w:rPr>
        <w:footnoteReference w:id="134"/>
      </w:r>
    </w:p>
    <w:p>
      <w:pPr>
        <w:pStyle w:val="Heading3"/>
        <w:numPr>
          <w:ilvl w:val="2"/>
          <w:numId w:val="1"/>
        </w:numPr>
        <w:rPr/>
      </w:pPr>
      <w:bookmarkStart w:id="399" w:name="__RefHeading___Toc1333059_3650668749"/>
      <w:bookmarkStart w:id="400" w:name="_Toc148"/>
      <w:bookmarkEnd w:id="399"/>
      <w:r>
        <w:rPr>
          <w:rtl w:val="true"/>
        </w:rPr>
        <w:t>جوانى عارف</w:t>
      </w:r>
      <w:bookmarkEnd w:id="400"/>
    </w:p>
    <w:p>
      <w:pPr>
        <w:pStyle w:val="BookText"/>
        <w:rPr/>
      </w:pPr>
      <w:r>
        <w:rPr>
          <w:rFonts w:ascii="IRNazanin" w:hAnsi="IRNazanin" w:eastAsia="IRNazanin"/>
          <w:color w:val="111111"/>
          <w:sz w:val="28"/>
          <w:sz w:val="28"/>
          <w:szCs w:val="28"/>
          <w:rtl w:val="true"/>
          <w:lang w:bidi="fa-IR"/>
        </w:rPr>
        <w:t>يكى از بزرگان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از سال‌ها اراده حجّ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از قافله باز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كرده، شتر مى‌راندم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ديدم كه از كناره بيابان تنها مى‌آمد و جامه مختصر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زادى، نه راحله‌اى، نه انيسى؛ همين كه به من رسيد،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زندگانى سير شده‌اى كه اين چنين در باديه آمده‌اى و يا چون من از قافله جدا مانده‌اى؟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نمانده‌ام، خود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و طعام و آبت كجاست؟ اشاره به سوى آسمان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امتحان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تشنه‌ام، شربتى آب سرد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در هوا كرد، قدحى آب بگرفت گويا اين‌كه در داخل آن يخ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 آشاميدم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تعجّب مانده،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و منزلت را از كجا يافتى؟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اذكره فى الخلوات يذكرنى فى الفلوات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خلوت‌ها ياد مى‌كنم، او هم مرا در سختى‌ها ياد مى‌كند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401" w:name="__RefHeading___Toc1333061_3650668749"/>
      <w:bookmarkStart w:id="402" w:name="_Toc149"/>
      <w:bookmarkEnd w:id="401"/>
      <w:r>
        <w:rPr>
          <w:rtl w:val="true"/>
        </w:rPr>
        <w:t>بر خداست به مقصد رسانيدن</w:t>
      </w:r>
      <w:bookmarkEnd w:id="40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فتح موصلى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صحرا سلام كردم، نوجوانى را</w:t>
      </w:r>
      <w:bookmarkStart w:id="403" w:name="pg1665_12574"/>
    </w:p>
    <w:p>
      <w:pPr>
        <w:pStyle w:val="BookText"/>
        <w:rPr/>
      </w:pPr>
      <w:bookmarkEnd w:id="403"/>
      <w:r>
        <w:rPr>
          <w:rFonts w:ascii="IRNazanin" w:hAnsi="IRNazanin" w:eastAsia="IRNazanin"/>
          <w:color w:val="111111"/>
          <w:sz w:val="28"/>
          <w:sz w:val="28"/>
          <w:szCs w:val="28"/>
          <w:rtl w:val="true"/>
          <w:lang w:bidi="fa-IR"/>
        </w:rPr>
        <w:t>ديدم كه گفتم هنوز به حدّ بلوغ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ذكر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ذكر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تو مكلّف نيستى، چرا به خودت زحمت مى‌دهى؟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خويش مى‌بينم كه از من كوچك‌ترها را مرگ در كام خود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قدم‌هاى تو خيلى كوتاه است و منزل و مقصودت بس دراز؟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رفتن و برخداست به مقصد رسانيدن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راحله‌اى براى تو نمى‌بينم؟ گفت توشه من يقين و مركبم پاهايم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ره توفيق بود گرد علايق‌خواهى كه به منزل برسى راحله بگذار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 و آبت مى‌پرسم؟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ديده‌اى كه كسى تو را ميهمان كند و تو طعامت را همراه ببرى؟ مولاى من مرا به زيارت بيت خود دعوت كرده و دليلى ندارد من توشه خود را همراه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من مرا گرسنه خواهد 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او را ديدم كه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 تو زايل شد؟</w:t>
      </w:r>
      <w:r>
        <w:rPr>
          <w:rStyle w:val="FootnoteAnchor"/>
          <w:rtl w:val="true"/>
        </w:rPr>
        <w:footnoteReference w:id="136"/>
      </w:r>
    </w:p>
    <w:p>
      <w:pPr>
        <w:pStyle w:val="Heading3"/>
        <w:numPr>
          <w:ilvl w:val="2"/>
          <w:numId w:val="1"/>
        </w:numPr>
        <w:rPr/>
      </w:pPr>
      <w:bookmarkStart w:id="404" w:name="__RefHeading___Toc1333063_3650668749"/>
      <w:bookmarkStart w:id="405" w:name="_Toc150"/>
      <w:bookmarkEnd w:id="404"/>
      <w:r>
        <w:rPr>
          <w:rtl w:val="true"/>
        </w:rPr>
        <w:t>راز و نياز نوجوان</w:t>
      </w:r>
      <w:bookmarkEnd w:id="40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دينار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خانه خدا را طواف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 را ديدم از پرده كعبه گرفته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 تمام شدند، ولى آثار آنها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يك ساعت شهوت، حزن طويلى</w:t>
      </w:r>
      <w:bookmarkStart w:id="406" w:name="pg1665_12575"/>
    </w:p>
    <w:p>
      <w:pPr>
        <w:pStyle w:val="BookText"/>
        <w:rPr/>
      </w:pPr>
      <w:bookmarkEnd w:id="406"/>
      <w:r>
        <w:rPr>
          <w:rFonts w:ascii="IRNazanin" w:hAnsi="IRNazanin" w:eastAsia="IRNazanin"/>
          <w:color w:val="111111"/>
          <w:sz w:val="28"/>
          <w:sz w:val="28"/>
          <w:szCs w:val="28"/>
          <w:rtl w:val="true"/>
          <w:lang w:bidi="fa-IR"/>
        </w:rPr>
        <w:t>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و ادب كردن تو جز با آتش 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حال بود كه فجر طالع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دستانم را بر سرم گذاشتم و با گريه و ناراحتى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به عزايت بنشيند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نوجوانى در عبادت بر تو سبقت گرفت</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407" w:name="__RefHeading___Toc1333065_3650668749"/>
      <w:bookmarkStart w:id="408" w:name="_Toc151"/>
      <w:bookmarkEnd w:id="407"/>
      <w:r>
        <w:rPr>
          <w:rtl w:val="true"/>
        </w:rPr>
        <w:t>ترس از خدا</w:t>
      </w:r>
      <w:bookmarkEnd w:id="408"/>
    </w:p>
    <w:p>
      <w:pPr>
        <w:pStyle w:val="BookText"/>
        <w:rPr/>
      </w:pPr>
      <w:r>
        <w:rPr>
          <w:rFonts w:ascii="IRNazanin" w:hAnsi="IRNazanin" w:eastAsia="IRNazanin"/>
          <w:color w:val="111111"/>
          <w:sz w:val="28"/>
          <w:sz w:val="28"/>
          <w:szCs w:val="28"/>
          <w:rtl w:val="true"/>
          <w:lang w:bidi="fa-IR"/>
        </w:rPr>
        <w:t>يكى از گذشتگان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موقف عرفه جوانى را ديدم كه سرش را به طرف زمين گرفته بود و هيچ حركتى نمى‌كرد و چيزى نمى‌گفت، در حالى كه همه مردم در عرفات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 ونياز مى‌كردند و حاجت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براى دعا كردن بگشاى كه اين جا، جايگاه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وحشت و ترس چه كنم؟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 بخشش گناهان است، سپس او دستانش را از هم گشود و در حال دعا بود كه از دنيا رفت</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409" w:name="__RefHeading___Toc1333067_3650668749"/>
      <w:bookmarkStart w:id="410" w:name="_Toc152"/>
      <w:bookmarkEnd w:id="409"/>
      <w:r>
        <w:rPr>
          <w:rtl w:val="true"/>
        </w:rPr>
        <w:t>نافرمانى پدر</w:t>
      </w:r>
      <w:bookmarkEnd w:id="41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سفر حج بروم، از بصره خارج شدم در راه جوانى را ديدم كه پشت سر من مى‌آمد و عصايى در دست به تعجيل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كمى از من دور شد، ديدم كه ناگهان فريادى برآورد و در زمين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و عصاى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متحيّر شدم، پير مردى را ديدم 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فرو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از كجا</w:t>
      </w:r>
      <w:bookmarkStart w:id="411" w:name="pg1665_12576"/>
    </w:p>
    <w:p>
      <w:pPr>
        <w:pStyle w:val="BookText"/>
        <w:rPr/>
      </w:pPr>
      <w:bookmarkEnd w:id="411"/>
      <w:r>
        <w:rPr>
          <w:rFonts w:ascii="IRNazanin" w:hAnsi="IRNazanin" w:eastAsia="IRNazanin"/>
          <w:color w:val="111111"/>
          <w:sz w:val="28"/>
          <w:sz w:val="28"/>
          <w:szCs w:val="28"/>
          <w:rtl w:val="true"/>
          <w:lang w:bidi="fa-IR"/>
        </w:rPr>
        <w:t>مى‌دانى؟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بود، از وى آزرده بودم كه بدون اجازه من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بصره خارج شوى، خداى تعالى تو را در زمين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دعاى مرا اجابت كرد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412" w:name="__RefHeading___Toc1333069_3650668749"/>
      <w:bookmarkStart w:id="413" w:name="_Toc153"/>
      <w:bookmarkEnd w:id="412"/>
      <w:r>
        <w:rPr>
          <w:rtl w:val="true"/>
        </w:rPr>
        <w:t>عزيزترين مردم</w:t>
      </w:r>
      <w:bookmarkEnd w:id="413"/>
    </w:p>
    <w:p>
      <w:pPr>
        <w:pStyle w:val="BookText"/>
        <w:rPr/>
      </w:pPr>
      <w:r>
        <w:rPr>
          <w:rFonts w:ascii="IRNazanin" w:hAnsi="IRNazanin" w:eastAsia="IRNazanin"/>
          <w:color w:val="111111"/>
          <w:sz w:val="28"/>
          <w:sz w:val="28"/>
          <w:szCs w:val="28"/>
          <w:rtl w:val="true"/>
          <w:lang w:bidi="fa-IR"/>
        </w:rPr>
        <w:t>ابراهيم خوّاص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در حرم ديدم كه جامه‌هاى احرام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طواف مى‌كرد و بسيار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گونه‌اى ديدم كه گويا از همه چيز بريده و فقط مشغول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محبتش در قلب من داخل شد، چهارصد درهم داشتم، آنها را برداشته به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پشت مقام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يك طرف جامه‌هايش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براى رفع حاجت‌هايت 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درهم‌ها را به زمين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حالت و معنويت را به هفتصد هزار دينار خريده‌ام، حال تو مى‌خواهى با اين چيزهاى چركين مرا از خداى باز دارى؟</w:t>
      </w:r>
    </w:p>
    <w:p>
      <w:pPr>
        <w:pStyle w:val="BookText"/>
        <w:rPr/>
      </w:pPr>
      <w:r>
        <w:rPr>
          <w:rFonts w:ascii="IRNazanin" w:hAnsi="IRNazanin" w:eastAsia="IRNazanin"/>
          <w:color w:val="111111"/>
          <w:sz w:val="28"/>
          <w:sz w:val="28"/>
          <w:szCs w:val="28"/>
          <w:rtl w:val="true"/>
          <w:lang w:bidi="fa-IR"/>
        </w:rPr>
        <w:t>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خود خوارى و ذلّتى احساس كردم، نشستم و آن درهم‌ها را از ميان ريگ‌ها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نظرم كسى از آن جوان عزيزتر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من نگاه مى‌كرد و سپس از من دور گرديد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414" w:name="__RefHeading___Toc1333071_3650668749"/>
      <w:bookmarkStart w:id="415" w:name="_Toc154"/>
      <w:bookmarkEnd w:id="414"/>
      <w:r>
        <w:rPr>
          <w:rtl w:val="true"/>
        </w:rPr>
        <w:t>قربانى جان</w:t>
      </w:r>
      <w:bookmarkEnd w:id="415"/>
    </w:p>
    <w:p>
      <w:pPr>
        <w:pStyle w:val="BookText"/>
        <w:rPr/>
      </w:pPr>
      <w:r>
        <w:rPr>
          <w:rFonts w:ascii="IRNazanin" w:hAnsi="IRNazanin" w:eastAsia="IRNazanin"/>
          <w:color w:val="111111"/>
          <w:sz w:val="28"/>
          <w:sz w:val="28"/>
          <w:szCs w:val="28"/>
          <w:rtl w:val="true"/>
          <w:lang w:bidi="fa-IR"/>
        </w:rPr>
        <w:t>مالك بن دينار 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را در منا ديدم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قربانى</w:t>
      </w:r>
      <w:bookmarkStart w:id="416" w:name="pg1665_12577"/>
    </w:p>
    <w:p>
      <w:pPr>
        <w:pStyle w:val="BookText"/>
        <w:rPr/>
      </w:pPr>
      <w:bookmarkEnd w:id="416"/>
      <w:r>
        <w:rPr>
          <w:rFonts w:ascii="IRNazanin" w:hAnsi="IRNazanin" w:eastAsia="IRNazanin"/>
          <w:color w:val="111111"/>
          <w:sz w:val="28"/>
          <w:sz w:val="28"/>
          <w:szCs w:val="28"/>
          <w:rtl w:val="true"/>
          <w:lang w:bidi="fa-IR"/>
        </w:rPr>
        <w:t>مى‌كنند و به تو تقرّب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چيزى بزرگ تر و پر اهميت‌تر از جانم وجود ندارد؛ پس آن را از من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شيهه‌اى كشيد، من به او نزديك شدم، ديدم قالب تهى‌كرده 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417" w:name="__RefHeading___Toc1333073_3650668749"/>
      <w:bookmarkStart w:id="418" w:name="_Toc155"/>
      <w:bookmarkEnd w:id="417"/>
      <w:r>
        <w:rPr>
          <w:rtl w:val="true"/>
        </w:rPr>
        <w:t>سوز و گداز</w:t>
      </w:r>
      <w:bookmarkEnd w:id="418"/>
    </w:p>
    <w:p>
      <w:pPr>
        <w:pStyle w:val="BookText"/>
        <w:rPr/>
      </w:pPr>
      <w:r>
        <w:rPr>
          <w:rFonts w:ascii="IRNazanin" w:hAnsi="IRNazanin" w:eastAsia="IRNazanin"/>
          <w:color w:val="111111"/>
          <w:sz w:val="28"/>
          <w:sz w:val="28"/>
          <w:szCs w:val="28"/>
          <w:rtl w:val="true"/>
          <w:lang w:bidi="fa-IR"/>
        </w:rPr>
        <w:t>روزى شبلى به راه باديه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ديد همچون شمع مجلس قد برافراشته و شاخه چندى نرگس به دست گرفته و قصبى بر سر بسته و نعلين به پا كرده و خرامان با لباس فاخر و با ناز و تكبّر چون كبكى ايمن از باز، قدم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از سر مهر نزد او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زيبنده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گرم از كجا مى‌آيى و عزم كجا دارى؟</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مى‌آيم، صبحگاه از آن جا بر آمده و اكنون راه دشوارى در پيش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 حرم الهى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در راه بودم و به سوى خانه خدا حركت مى‌كردم؛ وقتى به حرم رسيدم، ديدم يكى مست افتاده چهره‌اش زرد شده و ضعيف و ناتوان گشته، دل از دست داده و بيم‌جان باخته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همان جوان است كه در بيابان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دور ديد، آهسته و نالان از پيش كعبه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مرا مى‌شناسى؟ من همان جوان زيباروى و زيبا پوش هستم كه در فلان جا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بسيار براى من اكرام كرد و درى به رويم گشود و در هر ساعت گنجى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آن چه جستم بيشتر به عمق كار پى‌بردم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كنون چون آمدم با خود به يك باربگردانيد بر فرقم چو پرگار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
      </w:r>
      <w:bookmarkStart w:id="419" w:name="pg1665_12578"/>
    </w:p>
    <w:p>
      <w:pPr>
        <w:pStyle w:val="BookText"/>
        <w:rPr/>
      </w:pPr>
      <w:bookmarkEnd w:id="419"/>
      <w:r>
        <w:rPr>
          <w:rFonts w:ascii="IRNazanin" w:hAnsi="IRNazanin" w:eastAsia="IRNazanin"/>
          <w:color w:val="111111"/>
          <w:sz w:val="28"/>
          <w:sz w:val="28"/>
          <w:szCs w:val="28"/>
          <w:rtl w:val="true"/>
          <w:lang w:bidi="fa-IR"/>
        </w:rPr>
        <w:t>دلم خون كرد و آتش در من‌انداخت‌ز صحن گلشنم در گلخن انداخت</w:t>
      </w:r>
    </w:p>
    <w:p>
      <w:pPr>
        <w:pStyle w:val="BookText"/>
        <w:rPr/>
      </w:pPr>
      <w:r>
        <w:rPr>
          <w:rFonts w:ascii="IRNazanin" w:hAnsi="IRNazanin" w:eastAsia="IRNazanin"/>
          <w:color w:val="111111"/>
          <w:sz w:val="28"/>
          <w:sz w:val="28"/>
          <w:szCs w:val="28"/>
          <w:rtl w:val="true"/>
          <w:lang w:bidi="fa-IR"/>
        </w:rPr>
        <w:t>به بيمارى و فقرم مبتلا كردز گردونم به يك ساعت جدا كرد</w:t>
      </w:r>
    </w:p>
    <w:p>
      <w:pPr>
        <w:pStyle w:val="BookText"/>
        <w:rPr/>
      </w:pPr>
      <w:r>
        <w:rPr>
          <w:rFonts w:ascii="IRNazanin" w:hAnsi="IRNazanin" w:eastAsia="IRNazanin"/>
          <w:color w:val="111111"/>
          <w:sz w:val="28"/>
          <w:sz w:val="28"/>
          <w:szCs w:val="28"/>
          <w:rtl w:val="true"/>
          <w:lang w:bidi="fa-IR"/>
        </w:rPr>
        <w:t>شبلى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از خود بى‌خود گشته‌اى؟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برگ جاودانه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 اين معمّا ندانم كه مى‌گويد يا تو باش و يا همه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مى‌سوزم و از آن مى‌گذرم كه مويى در من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در چشم خود نشستى‌ز پيش چشم خود بر خيز و رستى</w:t>
      </w:r>
    </w:p>
    <w:p>
      <w:pPr>
        <w:pStyle w:val="BookText"/>
        <w:rPr/>
      </w:pPr>
      <w:r>
        <w:rPr>
          <w:rFonts w:ascii="Amiri" w:hAnsi="Amiri" w:eastAsia="Amiri" w:cs="Amiri"/>
          <w:color w:val="111111"/>
          <w:sz w:val="28"/>
          <w:sz w:val="28"/>
          <w:szCs w:val="28"/>
          <w:rtl w:val="true"/>
          <w:lang w:bidi="ar-SA"/>
        </w:rPr>
        <w:t>فرستاد بهر سودت اين‌جانديدم سود جز نابودت اين‌جا</w:t>
      </w:r>
    </w:p>
    <w:p>
      <w:pPr>
        <w:pStyle w:val="BookText"/>
        <w:rPr/>
      </w:pPr>
      <w:r>
        <w:rPr>
          <w:rFonts w:ascii="IRNazanin" w:hAnsi="IRNazanin" w:eastAsia="IRNazanin"/>
          <w:color w:val="111111"/>
          <w:sz w:val="28"/>
          <w:sz w:val="28"/>
          <w:szCs w:val="28"/>
          <w:rtl w:val="true"/>
          <w:lang w:bidi="fa-IR"/>
        </w:rPr>
        <w:t>آرى هر كس در اين مكان ربّانى بيايد، به اسرارى پى‌ببرد و رازها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مهبط ملائكه و مشهد عارفان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درد عشق را به جان خودش بچشاند، ديگر از خود بى‌خود گشته وفناى فى اللَّه خواهد شد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420" w:name="__RefHeading___Toc1333075_3650668749"/>
      <w:bookmarkStart w:id="421" w:name="_Toc156"/>
      <w:bookmarkEnd w:id="420"/>
      <w:r>
        <w:rPr>
          <w:rtl w:val="true"/>
        </w:rPr>
        <w:t>مرا چيزى نيست، جز جان</w:t>
      </w:r>
      <w:bookmarkEnd w:id="421"/>
    </w:p>
    <w:p>
      <w:pPr>
        <w:pStyle w:val="BookText"/>
        <w:rPr/>
      </w:pPr>
      <w:r>
        <w:rPr>
          <w:rFonts w:ascii="IRNazanin" w:hAnsi="IRNazanin" w:eastAsia="IRNazanin"/>
          <w:color w:val="111111"/>
          <w:sz w:val="28"/>
          <w:sz w:val="28"/>
          <w:szCs w:val="28"/>
          <w:rtl w:val="true"/>
          <w:lang w:bidi="fa-IR"/>
        </w:rPr>
        <w:t>مالك بن دينار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حجّ عازم مكّه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جوانى را ديدم كه به وقت شب، سر خود را به آسمان بلند كرده،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خدايى كه طاعات بندگان او را مسرور نمى‌كند و مخالفت و عصيان بندگان به وى ضررى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 به من چيزى را كه تو را مسرور گرداند، عفو فرما به جهت من چيزى را كه ضررى به تو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حجاج احرام بستند ولبيّك مى‌گفتند، او ساكت</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لبيّك نمى‌گويى؟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شخص را بى‌نياز نمى‌گرداند از گناهانى كه مقدمتاً به عمل آورده و جرايمى را كه در نامه عملش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همين كه لبيّك گويم، صدا در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لالبيّك ولاسعديك، كلام تو را نمى‌شنوم و به نظر رحمت بر تو نمى‌نگرم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نديدم مگر در منا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قربانى كرده و بردرگاهت مقرّب شدند و مرا چيزى نيست كه به آن سبب به درگاه تو بيايم، غير از جانم، اين را از من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فريادى كشيد و برافتاد و روح از بدنش مفارقت كرد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جلوه بر من مفروش اى ملك الحاج كه توخانه مى‌بينى و من خانه خدا مى‌بينم</w:t>
      </w:r>
      <w:bookmarkStart w:id="422" w:name="pg1665_12581"/>
    </w:p>
    <w:p>
      <w:pPr>
        <w:pStyle w:val="Heading2"/>
        <w:numPr>
          <w:ilvl w:val="1"/>
          <w:numId w:val="1"/>
        </w:numPr>
        <w:rPr/>
      </w:pPr>
      <w:bookmarkStart w:id="423" w:name="__RefHeading___Toc1333077_3650668749"/>
      <w:bookmarkStart w:id="424" w:name="_Toc157"/>
      <w:bookmarkEnd w:id="422"/>
      <w:bookmarkEnd w:id="423"/>
      <w:r>
        <w:rPr>
          <w:rtl w:val="true"/>
        </w:rPr>
        <w:t>بخش هفتم</w:t>
      </w:r>
      <w:r>
        <w:rPr>
          <w:rtl w:val="true"/>
        </w:rPr>
        <w:t xml:space="preserve">: </w:t>
      </w:r>
      <w:r>
        <w:rPr>
          <w:rtl w:val="true"/>
        </w:rPr>
        <w:t>حج، حريم رحمت و بخشش</w:t>
      </w:r>
      <w:bookmarkEnd w:id="4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1333079_3650668749"/>
      <w:bookmarkStart w:id="426" w:name="_Toc158"/>
      <w:bookmarkEnd w:id="425"/>
      <w:r>
        <w:rPr>
          <w:rtl w:val="true"/>
        </w:rPr>
        <w:t>اشاره</w:t>
      </w:r>
      <w:bookmarkEnd w:id="42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427" w:name="pg1665_12583"/>
    </w:p>
    <w:p>
      <w:pPr>
        <w:pStyle w:val="Heading3"/>
        <w:numPr>
          <w:ilvl w:val="2"/>
          <w:numId w:val="1"/>
        </w:numPr>
        <w:rPr/>
      </w:pPr>
      <w:bookmarkStart w:id="428" w:name="__RefHeading___Toc1333081_3650668749"/>
      <w:bookmarkStart w:id="429" w:name="_Toc159"/>
      <w:bookmarkEnd w:id="427"/>
      <w:bookmarkEnd w:id="428"/>
      <w:r>
        <w:rPr>
          <w:rtl w:val="true"/>
        </w:rPr>
        <w:t>توبه آدم عليه السلام</w:t>
      </w:r>
      <w:bookmarkEnd w:id="429"/>
    </w:p>
    <w:p>
      <w:pPr>
        <w:pStyle w:val="BookText"/>
        <w:rPr/>
      </w:pPr>
      <w:r>
        <w:rPr>
          <w:rFonts w:ascii="IRNazanin" w:hAnsi="IRNazanin" w:eastAsia="IRNazanin"/>
          <w:color w:val="111111"/>
          <w:sz w:val="28"/>
          <w:sz w:val="28"/>
          <w:szCs w:val="28"/>
          <w:rtl w:val="true"/>
          <w:lang w:bidi="fa-IR"/>
        </w:rPr>
        <w:t>حضرت آدم عليه السلام پس از خروج از جوار خداوند و فرود به دنيا، چهل روز هر با مداد بر فراز كوه صفا با چشم گريان در حال سجود بود، جبرئيل بر آدم فرود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اى آدم؟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گريه نكنم در حالى كه خداوند مرا از جوارش بيرون رانده و در دنيا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كن و به سوى او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 كنم؟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در روز هشتم ذيحجه آدم را به منا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شب را در آن‌جا ماند و صبح با جبرئيل به صحراى عرفات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هنگام خروج از مكه احرام بستن را به او ياد داد و به او لبيك گفتن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ظهر روز عرفه فرا رسيد، آدم تلبيه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جبرئيل غسل نمود و پس از نماز عصر جبرئيل آدم را به وقوف در عرفات واداشت و كلماتى را كه از پروردگار دريافت كرده بود به وى تعليم داد و از خدا آموزش و قبولى توبه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عبارت بودند از</w:t>
      </w:r>
      <w:r>
        <w:rPr>
          <w:rFonts w:eastAsia="IRNazanin" w:cs="IRNazanin"/>
          <w:color w:val="111111"/>
          <w:sz w:val="28"/>
          <w:szCs w:val="28"/>
          <w:rtl w:val="true"/>
          <w:lang w:bidi="fa-IR"/>
        </w:rPr>
        <w:t>:</w:t>
      </w:r>
      <w:bookmarkStart w:id="430" w:name="pg1665_12584"/>
    </w:p>
    <w:p>
      <w:pPr>
        <w:pStyle w:val="BookText"/>
        <w:rPr/>
      </w:pPr>
      <w:bookmarkEnd w:id="430"/>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ستايشت تو را تسبيح مى‌گويم، جز تو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بد كردم و به خود ظلم نمودم و به گناه خود اعتراف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ببخش كه تو بخشنده مهربانى</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431" w:name="__RefHeading___Toc1333083_3650668749"/>
      <w:bookmarkStart w:id="432" w:name="_Toc160"/>
      <w:bookmarkEnd w:id="431"/>
      <w:r>
        <w:rPr>
          <w:rtl w:val="true"/>
        </w:rPr>
        <w:t>توبه ابراهيم ادهم</w:t>
      </w:r>
      <w:bookmarkEnd w:id="432"/>
    </w:p>
    <w:p>
      <w:pPr>
        <w:pStyle w:val="BookText"/>
        <w:rPr/>
      </w:pPr>
      <w:r>
        <w:rPr>
          <w:rFonts w:ascii="IRNazanin" w:hAnsi="IRNazanin" w:eastAsia="IRNazanin"/>
          <w:color w:val="111111"/>
          <w:sz w:val="28"/>
          <w:sz w:val="28"/>
          <w:szCs w:val="28"/>
          <w:rtl w:val="true"/>
          <w:lang w:bidi="fa-IR"/>
        </w:rPr>
        <w:t>درباره ابراهيم ادهم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جمله پادشاه زادگان بلخ بوده روزى به صحرا بيرون آمده بود و به عزم شكار منتظر بود كه ناگاه آهويى از پيش او برخاست و او در پى آهو بتاخت و راه بسيار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هاتفى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ألهذا خُلقتَ؛ آيا تو را براى اين كار آفريده‌اند؟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بيدار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از بهر اين كار نيافريده‌اند پس از اسب پياده شد و در راه شبانى از شبانان پدر خود را ديد اسب و جامه خويش به او داد و لباس‌هاى او را گرفت و روى به صحرا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رفت و در آن جا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وى در راه دين به قدرى قوى شد كه مستجاب الدعوه گرديد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433" w:name="__RefHeading___Toc1333085_3650668749"/>
      <w:bookmarkStart w:id="434" w:name="_Toc161"/>
      <w:bookmarkEnd w:id="433"/>
      <w:r>
        <w:rPr>
          <w:rtl w:val="true"/>
        </w:rPr>
        <w:t>آزادى از آتش</w:t>
      </w:r>
      <w:bookmarkEnd w:id="434"/>
    </w:p>
    <w:p>
      <w:pPr>
        <w:pStyle w:val="BookText"/>
        <w:rPr/>
      </w:pPr>
      <w:r>
        <w:rPr>
          <w:rFonts w:ascii="IRNazanin" w:hAnsi="IRNazanin" w:eastAsia="IRNazanin"/>
          <w:color w:val="111111"/>
          <w:sz w:val="28"/>
          <w:sz w:val="28"/>
          <w:szCs w:val="28"/>
          <w:rtl w:val="true"/>
          <w:lang w:bidi="fa-IR"/>
        </w:rPr>
        <w:t>جوانى را ديدند پرده خانه كعبه را گرفته بود و گريه مى‌كرد و مى‌گفت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ليس لك شريك فيؤتى ولا وزير فيرشى ولا حاجبٌ فينادى، إن أطعتك فلك الحمد والفضل و إن عصيتك فلك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فباثبات حجّتك علىّ و قطع حجّتى اغفرلى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براى تو نيست كه خواسته شود و براى تو وزيرى نيست كه رشوه داده شود و دربانى نيست كه صدا كرده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اطاعت دادى پس حمد و ستايش براى تو است و اگر گناه كردم بر تو است حجّت</w:t>
      </w:r>
      <w:r>
        <w:rPr>
          <w:rFonts w:eastAsia="IRNazanin" w:cs="IRNazanin"/>
          <w:color w:val="111111"/>
          <w:sz w:val="28"/>
          <w:szCs w:val="28"/>
          <w:rtl w:val="true"/>
          <w:lang w:bidi="fa-IR"/>
        </w:rPr>
        <w:t>».</w:t>
      </w:r>
      <w:bookmarkStart w:id="435" w:name="pg1665_12585"/>
    </w:p>
    <w:p>
      <w:pPr>
        <w:pStyle w:val="BookText"/>
        <w:rPr/>
      </w:pPr>
      <w:bookmarkEnd w:id="435"/>
      <w:r>
        <w:rPr>
          <w:rFonts w:ascii="IRNazanin" w:hAnsi="IRNazanin" w:eastAsia="IRNazanin"/>
          <w:color w:val="111111"/>
          <w:sz w:val="28"/>
          <w:sz w:val="28"/>
          <w:szCs w:val="28"/>
          <w:rtl w:val="true"/>
          <w:lang w:bidi="fa-IR"/>
        </w:rPr>
        <w:t>پس شنيد كه هاتفى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آزادى از آتش</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436" w:name="__RefHeading___Toc1333087_3650668749"/>
      <w:bookmarkStart w:id="437" w:name="_Toc162"/>
      <w:bookmarkEnd w:id="436"/>
      <w:r>
        <w:rPr>
          <w:rtl w:val="true"/>
        </w:rPr>
        <w:t>آمرزش همه</w:t>
      </w:r>
      <w:bookmarkEnd w:id="437"/>
    </w:p>
    <w:p>
      <w:pPr>
        <w:pStyle w:val="BookText"/>
        <w:rPr/>
      </w:pPr>
      <w:r>
        <w:rPr>
          <w:rFonts w:ascii="IRNazanin" w:hAnsi="IRNazanin" w:eastAsia="IRNazanin"/>
          <w:color w:val="111111"/>
          <w:sz w:val="28"/>
          <w:sz w:val="28"/>
          <w:szCs w:val="28"/>
          <w:rtl w:val="true"/>
          <w:lang w:bidi="fa-IR"/>
        </w:rPr>
        <w:t>نقل است كه فضيل عياض روزى به عرفات ايستاده بود و در خلق نظاره مى‌كرد و تضرّع و زارى خلايق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چندين خلايق نزديك شخصى روند و از وى مقدارى زر خواهند، ايشان را نااميد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كه خداوند كريم غفّارى، آمرزش ايشان آسان‌تر است از مقدارى زر بر آن مردم و تو اكرم الاكرمينى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است كه همه را بيامرزى</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438" w:name="__RefHeading___Toc1333089_3650668749"/>
      <w:bookmarkStart w:id="439" w:name="_Toc163"/>
      <w:bookmarkEnd w:id="438"/>
      <w:r>
        <w:rPr>
          <w:rtl w:val="true"/>
        </w:rPr>
        <w:t>عنايت على عليه السلام براى جوان تائب</w:t>
      </w:r>
      <w:bookmarkEnd w:id="439"/>
    </w:p>
    <w:p>
      <w:pPr>
        <w:pStyle w:val="BookText"/>
        <w:rPr/>
      </w:pPr>
      <w:r>
        <w:rPr>
          <w:rFonts w:ascii="IRNazanin" w:hAnsi="IRNazanin" w:eastAsia="IRNazanin"/>
          <w:color w:val="111111"/>
          <w:sz w:val="28"/>
          <w:sz w:val="28"/>
          <w:szCs w:val="28"/>
          <w:rtl w:val="true"/>
          <w:lang w:bidi="fa-IR"/>
        </w:rPr>
        <w:t>امام حسن مجتبى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تاريكى كه ديدگان خفته و صداها آرام گرفته بود همراه پدرم برگرد كعبه طواف مى‌كردم، پدرم ناگهان آواى اندوهگين و دردمندى را شنيد كه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در تاريكى‌ها دعاى مضطر درمانده را اجابت مى‌فرمايى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درماندگى و گرفتارى و دردها را مرتفع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ميهمانان تو برگرد خانه خفته‌اند و بيدار مى‌شوند، اى خداى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مى‌خوانم و ديده تو هرگز نمى‌خسبد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 خود عفو از گناه مرا به من ارزانى فرماى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كه همگان در حرم به او اشاره مى‌كنند و توسّل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تو را گنهكار افراط كننده در نيابد، چه كسى بايد برگنهكاران با بزرگوارى بخشش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صداى اين 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گناه خود زارى و از پروردگارش طلب عفو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مى‌شنوى، پيش او برو شايد بتوانى او را پيش من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گردش در اطراف كعبه كردم و به جست‌وجوى او پرداختم، او را نيافتم تا آن كه كنار مقام ابراهيم رسيدم، او را در حال نماز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پسر عموى پيامبر صلى الله عليه و آله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خود را مختصر كرد و از پى من آمد، من به حضور پدرم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ملتى؟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بن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داستان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كسى كه گناهانش او را تسليم و بزه‌هايش او را به نابودى كشانده است، چه مى‌تواند باشد؟ آن هم كسى كه غرقه درياى خطاهاست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داستان خود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بودم كه به سرمستى و بازيچه، روزگار مى‌گذراندم و از آن كار به خود نمى‌آمدم؛ پدرى داشتم كه مرا فراوان پند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 و گرفتارى‌هاى جوانى برحذر باش كه خداوند را خشم و عتابى است كه از ستمگران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او در پند دادن خود پافشارى مى‌كرد، من هم او را بيشتر مى‌زدم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روزها كه هم‌چنان در اندرز دادن من اصرار مى‌كرد، او را با ضربه‌هاى دردناك خود به ستوه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جدّى به خدا سوگند خورد كه كنارخانه كعبه خواهد آمد و به پرده‌هاى آن پناه خواهد برد و بر من نفرين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بيرون آمد و چون كنار خانه خدا رسيد و به پرده‌هاى كعبه پناه برد، اين سخنان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حاجيان از راه دور و نزديك پهنه تهامه را پيموده و به درگاهش آمده‌اند،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آن‌كه هر كه را با تضرّع به درگاه تو يگانه مهترمهتران دعا كند، نوميد نمى‌سازى،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نافرمانى نسبت به من باز نمى‌ايستد؛ اى خداى</w:t>
      </w:r>
      <w:bookmarkStart w:id="440" w:name="pg1665_12587"/>
    </w:p>
    <w:p>
      <w:pPr>
        <w:pStyle w:val="BookText"/>
        <w:rPr/>
      </w:pPr>
      <w:bookmarkEnd w:id="440"/>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از اين پسرم بازستان، با قدرت خود يك طرف اورا شل و فلج ساز، اى آن كه مقدّسى، نه زاده شده‌اى و نه فرزند مى‌آورى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سخن او تمام نشده بود كه بر سر من اين آمد كه مى‌بينيد، آن گاه سمت راست خويش را برهنه كرد كه خشك و فلج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كارهاى خود توبه كردم و به راه راست بازگشتم و همواره درصدد كسب رضايت او بودم و براى او فروتنى مى‌كردم و از او تقاضاى بخشش مى‌كردم تا سرانجام موافقت كرد همان جا كه بر من نفرين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شترى سوار كردم و خود از پى او پياده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وادى اراك رسيديم، پرنده‌اى از خاربنى پريد و شتر رم كرد و او را ميان سنگ‌ها برزمين افكند، سرش نرم شد و در گذشت و همان جا او را به خاك سپردم و نااميد به اين‌جا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من بسيار سخت است سرزنشى است كه مى‌شنوم؛ زيرا من معروف شده‌ام كه گرفتار عاق پدر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امير المؤمنين على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مژده باد كه يارى خداوند براى تو فرا رسيده است، آن گاه دو ركعت نماز گزارد و براى او دعايى را چند بار خواند و با دست خود جامه را از آن جانب بدن مُنازل كه شل بود، كنار زد و به صورت صحيح و سالم همان گونه كه پيش از آن 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اين بود كه پدرت موافقت كرده بود كه همان گونه كه بر تو نفرين كرده بود دعا كند، هرگز براى تو دعا نمى‌كردم</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441" w:name="__RefHeading___Toc1333091_3650668749"/>
      <w:bookmarkStart w:id="442" w:name="_Toc164"/>
      <w:bookmarkEnd w:id="441"/>
      <w:r>
        <w:rPr>
          <w:rtl w:val="true"/>
        </w:rPr>
        <w:t>عقوبت گناه</w:t>
      </w:r>
      <w:bookmarkEnd w:id="44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در حال طواف بود و مردى پشت سر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دستش را</w:t>
      </w:r>
      <w:bookmarkStart w:id="443" w:name="pg1665_12588"/>
    </w:p>
    <w:p>
      <w:pPr>
        <w:pStyle w:val="BookText"/>
        <w:rPr/>
      </w:pPr>
      <w:bookmarkEnd w:id="443"/>
      <w:r>
        <w:rPr>
          <w:rFonts w:ascii="IRNazanin" w:hAnsi="IRNazanin" w:eastAsia="IRNazanin"/>
          <w:color w:val="111111"/>
          <w:sz w:val="28"/>
          <w:sz w:val="28"/>
          <w:szCs w:val="28"/>
          <w:rtl w:val="true"/>
          <w:lang w:bidi="fa-IR"/>
        </w:rPr>
        <w:t>بيرون آورد و به حجرالاسود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بى‌شرمى كرد و در آن حريم مقدّس دست خود را دراز كرده، روى است آن زن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اله آن دو دست را به يكديگر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نزد امير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ديدن صحنه اجتماع كرده بودند؛ هم براى مسأله شرعى و همه به جهت قفل شدن دو دست كه چگونه باز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مكه افرادى را فرستاد تا فقهاى مكّه را آورده و مسأله را حلّ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نظر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بايد دو دست قفل شده و به هم چسبيده باز شود و چاره‌اش قطع دست مرد است؛ زيرا او جنايت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ديد كه اين جريان عادى نبوده و كار آسانى نيست،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اهل بيت پيامبر صلى الله عليه و آله كسى اين جا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شب گذشته وارد مكه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خدمت حضرت سيدالشهدا عليه السلام فرستاد،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به دست شما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قبله ايستاد، دعاى طولانى كرد، سپس نزد آن دو آمد، و بعد از توبه آن مرد، دستهايشان را باز كرد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444" w:name="__RefHeading___Toc1333093_3650668749"/>
      <w:bookmarkStart w:id="445" w:name="_Toc165"/>
      <w:bookmarkEnd w:id="444"/>
      <w:r>
        <w:rPr>
          <w:rtl w:val="true"/>
        </w:rPr>
        <w:t>عذر تقصير</w:t>
      </w:r>
      <w:bookmarkEnd w:id="445"/>
    </w:p>
    <w:p>
      <w:pPr>
        <w:pStyle w:val="BookText"/>
        <w:rPr/>
      </w:pPr>
      <w:r>
        <w:rPr>
          <w:rFonts w:ascii="IRNazanin" w:hAnsi="IRNazanin" w:eastAsia="IRNazanin"/>
          <w:color w:val="111111"/>
          <w:sz w:val="28"/>
          <w:sz w:val="28"/>
          <w:szCs w:val="28"/>
          <w:rtl w:val="true"/>
          <w:lang w:bidi="fa-IR"/>
        </w:rPr>
        <w:t>شيخ مصلح الدين 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درويشى را ديدم سر بر آستان كعبه همى ماليد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غفور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از ظلوم جهول چه آيد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 تقصير خدمت آوردم‌كه ندارم به طاعت استظهار</w:t>
      </w:r>
      <w:bookmarkStart w:id="446" w:name="pg1665_12589"/>
    </w:p>
    <w:p>
      <w:pPr>
        <w:pStyle w:val="BookText"/>
        <w:rPr/>
      </w:pPr>
      <w:bookmarkEnd w:id="446"/>
      <w:r>
        <w:rPr>
          <w:rFonts w:ascii="IRNazanin" w:hAnsi="IRNazanin" w:eastAsia="IRNazanin"/>
          <w:color w:val="111111"/>
          <w:sz w:val="28"/>
          <w:sz w:val="28"/>
          <w:szCs w:val="28"/>
          <w:rtl w:val="true"/>
          <w:lang w:bidi="fa-IR"/>
        </w:rPr>
        <w:t>عاصيان از گناه توبه كنندعارفان از عبادت استغفار</w:t>
      </w:r>
    </w:p>
    <w:p>
      <w:pPr>
        <w:pStyle w:val="BookText"/>
        <w:rPr/>
      </w:pPr>
      <w:r>
        <w:rPr>
          <w:rFonts w:ascii="IRNazanin" w:hAnsi="IRNazanin" w:eastAsia="IRNazanin"/>
          <w:color w:val="111111"/>
          <w:sz w:val="28"/>
          <w:sz w:val="28"/>
          <w:szCs w:val="28"/>
          <w:rtl w:val="true"/>
          <w:lang w:bidi="fa-IR"/>
        </w:rPr>
        <w:t>عابدان جزاى طاعت خواهند و بازرگانان بهاى 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اميد آورده‌ام نه طاعت و به دريوزه آمده‌ام نه به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بي ما انت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كعبه سائلى ديدم‌كه همى گفت و مى‌گريستى خوش</w:t>
      </w:r>
    </w:p>
    <w:p>
      <w:pPr>
        <w:pStyle w:val="BookText"/>
        <w:rPr/>
      </w:pPr>
      <w:r>
        <w:rPr>
          <w:rFonts w:ascii="IRNazanin" w:hAnsi="IRNazanin" w:eastAsia="IRNazanin"/>
          <w:color w:val="111111"/>
          <w:sz w:val="28"/>
          <w:sz w:val="28"/>
          <w:szCs w:val="28"/>
          <w:rtl w:val="true"/>
          <w:lang w:bidi="fa-IR"/>
        </w:rPr>
        <w:t>مى‌نگويم كه طاعتم بپذيرقلم عفو برگناهم كش</w:t>
      </w:r>
    </w:p>
    <w:p>
      <w:pPr>
        <w:pStyle w:val="BookText"/>
        <w:rPr/>
      </w:pPr>
      <w:r>
        <w:rPr>
          <w:rFonts w:ascii="IRNazanin" w:hAnsi="IRNazanin" w:eastAsia="IRNazanin"/>
          <w:color w:val="111111"/>
          <w:sz w:val="28"/>
          <w:sz w:val="28"/>
          <w:szCs w:val="28"/>
          <w:rtl w:val="true"/>
          <w:lang w:bidi="fa-IR"/>
        </w:rPr>
        <w:t>عبد القادر گيلانى را ديدند در حرم كعبه روى بر حصبا نهاده، همى‌گفت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و گرنه هر آينه مستوجب عقوبتم، در روز قيامتم، نابينا برانگيز تا در روى نيكان شر مسار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بر خاك عجز مى‌گويم‌هر سحرگه كه باد مى‌آيد</w:t>
      </w:r>
    </w:p>
    <w:p>
      <w:pPr>
        <w:pStyle w:val="BookText"/>
        <w:rPr/>
      </w:pPr>
      <w:r>
        <w:rPr>
          <w:rFonts w:ascii="IRNazanin" w:hAnsi="IRNazanin" w:eastAsia="IRNazanin"/>
          <w:color w:val="111111"/>
          <w:sz w:val="28"/>
          <w:sz w:val="28"/>
          <w:szCs w:val="28"/>
          <w:rtl w:val="true"/>
          <w:lang w:bidi="fa-IR"/>
        </w:rPr>
        <w:t>اى كه هرگز فرامشت نكنم‌هيچت از بنده ياد مى‌آيد</w:t>
      </w:r>
      <w:r>
        <w:rPr>
          <w:rStyle w:val="FootnoteAnchor"/>
          <w:rtl w:val="true"/>
        </w:rPr>
        <w:footnoteReference w:id="151"/>
      </w:r>
    </w:p>
    <w:p>
      <w:pPr>
        <w:pStyle w:val="Heading3"/>
        <w:numPr>
          <w:ilvl w:val="2"/>
          <w:numId w:val="1"/>
        </w:numPr>
        <w:rPr/>
      </w:pPr>
      <w:bookmarkStart w:id="447" w:name="__RefHeading___Toc1333095_3650668749"/>
      <w:bookmarkStart w:id="448" w:name="_Toc166"/>
      <w:bookmarkEnd w:id="447"/>
      <w:r>
        <w:rPr>
          <w:rtl w:val="true"/>
        </w:rPr>
        <w:t>پرواز به سوى زيبايى‌ها</w:t>
      </w:r>
      <w:bookmarkEnd w:id="44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محمد بن سليمان هاشمى جوانى بود كه از نظر زندگى و فراخى نعمت از ديگر پسران پدرش آسوده‌تر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خواسته‌هاى خويش را در انواع لذّتها چه از لحاظ خوراك و آشاميدنى و چه از لحاظ جامه و عطر و كنيزكان و غلامان بر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او را همتى و انديشه‌اى جز در آن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جوانى بسيار زيبا بود؛ چهره‌اى همچون ماه داشت، موهايش مشكى،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سخن و صدايش ظريف و نعمت خدا بر او بسيار و فراوان بود؛ آن چنان كه از املاك خود و زمين‌هايى كه در اختيارش قرار داده شده بود و حقوق خويش، ساليانه سه ميليون و سيصد هزار درهم</w:t>
      </w:r>
    </w:p>
    <w:p>
      <w:pPr>
        <w:pStyle w:val="BookText"/>
        <w:rPr/>
      </w:pPr>
      <w:r>
        <w:rPr>
          <w:rFonts w:ascii="Amiri" w:hAnsi="Amiri" w:eastAsia="Amiri" w:cs="Amiri"/>
          <w:color w:val="111111"/>
          <w:sz w:val="28"/>
          <w:sz w:val="28"/>
          <w:szCs w:val="28"/>
          <w:rtl w:val="true"/>
          <w:lang w:bidi="ar-SA"/>
        </w:rPr>
        <w:t>درآمد داشت و همه آن را در همان راه هزينه مى‌ساخت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جوانى و هواى نفس و دنيايى كه همه خواست‌هاى او را بر مى‌آورد او را شيفته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كاخى بلند داشت كه بر اطراف احاطه داشت؛ برخى از درهاى تالار آن رو به جاده گشوده مى‌شد و برخى رو به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تالار براى او خيمه‌اى كه پايه‌هايش از عاج بود بر افراشته و آن را با ديبايى سبز آكنده از خز حلاجى شده پوشانده بودند از تارك خيمه زنجيرى زرّين كه آراسته به انواع گوهر و مرواريد و ياقوت سرخ و زبرجد سبز و عقيق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به درشتى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آويخته بودند و آن خيمه مى‌درخشيد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بردرها پرده‌هاى ديباى زربفت آويخته بود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محمد خود بر سريرى مى‌نشست كه سايبانى از كتان نرم و آراسته داشت؛ همنشينان و برادرانش در آن خيمه با او مى‌نشستند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عودهاى معطّر در مجمرهايى كه نصب شده بود مى‌سوخت و خدمتكاران كه در دست خود بادزن و مگس ران داشتند بالاى سرش ايستاده بودند، كنيزكان آوازه خوان در جاى ديگرى بيرون از خيمه بودند؛ هر گاه به سمت راست مى‌نگريست، نديمى را مى‌ديد كه خود او را برگزيده و به گفت‌وگوى با او انس گرفته بود و چون به سمت چپ خويش مى‌نگريست برادرى و دوستى را مى‌ديد كه او را براى دوستى و مودّت انتخاب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لب به سخن مى‌گشود، همگان خاموش مى‌شدند و چون بر مى‌خاست همگان برپا مى‌شدند؛ هر گاه مى‌خواست آواز خوانندگان را بشنود، به سوى پرده مى‌نگريست و هر گاه خاموشى آنان را مى‌خواست بادست اشاره مى‌كرد و آنان خاموش مى‌شدند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او بود تا پاسى از شب مى‌گذشت و چون عقل از سر او مى‌پريد، همنشينان او بيرون مى‌رفتند و او با ويژگان خلوت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مداد</w:t>
      </w:r>
    </w:p>
    <w:p>
      <w:pPr>
        <w:pStyle w:val="BookText"/>
        <w:rPr/>
      </w:pPr>
      <w:r>
        <w:rPr>
          <w:rFonts w:ascii="IRNazanin" w:hAnsi="IRNazanin" w:eastAsia="IRNazanin"/>
          <w:color w:val="111111"/>
          <w:sz w:val="28"/>
          <w:sz w:val="28"/>
          <w:szCs w:val="28"/>
          <w:rtl w:val="true"/>
          <w:lang w:bidi="fa-IR"/>
        </w:rPr>
        <w:t>به كسانى مى‌نگريست كه پيش او به بازى نرد و شطرنج سرگرم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او هرگز سخن از مرگ نمى‌رفت و از بيمارى و درد و چيزى كه در آن ياد اندوه باشد گفت‌وگو نمى‌شد، همه سخن از شادى و شادمانى و افسانه‌هاى خنده آور بود، همه روز انواع عطرهاى تازه به بازار آمده بر او عرضه مى‌شد و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بدين‌سان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همچنان كه در خيمه خويش بود و پاسى از شب سپرى شده بود، ناگاه نغمه‌اى از گلويى اندوهگين شنيد كه غير از نغمه‌هايى بود كه از مطربان خود مى‌شنيد؛ آن نغمه بردلش نشست و او را از آنچه در آن بود به خود شيفته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نوازندگان و آواز خوانان اشاره كرد كه خاموش شوند، و سر خود را از پنجره‌اى مشرف برجاده بيرون آورد تا آن نغمه دلنشين خوب را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 را مى‌شنيد و گاه نمى‌شنيد، به غلامانش دستور داد كه صاحب اين نغمه را جست و جو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بيرون رفتند و به جست و جو پرداختند؛ ناگاه به جوانى برخوردند كه در يكى از مساجد بر پاى ايستاده و سرگرم مناجات با پروردگار خويش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مسجد بيرون آوردند و بدون اينكه با او سخن بگويند بردند و برابر موسى برپا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 او نگريست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آن نغمه كه شنيدى،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كجا يافتيد؟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بر پاى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مى‌گزارد و قرآن مى‌خواند؛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نغمه را به گوش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چنين خواند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أعوذُباللَّهِ مِنَ الشيّطْانِ الرَّجيم؛ إنَّ الأبْرارَ لَفى نَعيمٍ، عَلَى الارائك يَنْظُرُونَ، تَعْرِفُ فى وُجُوهِهِمْ نَضْرَةَ النَّعيمِ، يُسْقَوْنَ مِنْ رَحيقٍ مَخْتُومٍ، ختامُهُ مسك وفى ذلك فَلْيَتَنَافَسِ الْمُتَنا فِسُونَ وَمِزاجُهُ مِنْ</w:t>
      </w:r>
    </w:p>
    <w:p>
      <w:pPr>
        <w:pStyle w:val="BookText"/>
        <w:rPr/>
      </w:pPr>
      <w:r>
        <w:rPr>
          <w:rFonts w:ascii="IRNazanin" w:hAnsi="IRNazanin" w:eastAsia="IRNazanin"/>
          <w:color w:val="111111"/>
          <w:sz w:val="28"/>
          <w:sz w:val="28"/>
          <w:szCs w:val="28"/>
          <w:rtl w:val="true"/>
          <w:lang w:bidi="fa-IR"/>
        </w:rPr>
        <w:t>تَسِنيمٍ، عَيْناً يَشْرَبُ بها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در ناز و نعمتند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برتخت‌هاى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زنندو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نعمت‌هاى خدا را بنگرند، و در رخسارشان نشاط و شادمانى نعيم بهشتى پديدار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ساقيان حور و 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ناب سربه مهر بنوشانند، كه به مشك مُهر كرده‌اند، و عاقلان بر اين نعمت شادمانى ابدى، بايد به شوق و رغبت بكوشند، تركيب آن شراب ناب از عالم بالاست، سرچشمه‌اى كه مقربان خدا از آن مى‌نوشند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به سخن خود چنين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فريفته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مجلس وانجمن برخلاف اين مجلس و غرفه و فرش توست، آنها تخت‌هايى است كه مفروش به فرش‌هاى گران‌قدرى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بطائنها من 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آسترهاى آن از استبرق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مُتَّكئينَ عَلى رَفْرَفً خُضْرٍ وَ عَبَقْرَىٍ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بالش‌هاى سبز و بساطهاى گران‌مايه نيكو تكيه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خدا از چنان جايگاهى، مشرف بر دو چشمه‌اى است كه در دو باغ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فيهما مِنْ كُلِّ فاكهِةٍ 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 از هر ميوه دو جفت‌است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سر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عِيْشَهٍ راضيةٍ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خوش و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جَنّةٍ عاليِةٍ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بهشتى بلند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وزَرابىُّ مَبْثوُثَةُ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 و 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سايه‌ها و چشمه سارها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اكُلُها دائم وظلُّهاتِلْكَ عُقْبَى الذَّين اتَّقَوْا و عُقْبَى الكافرينَ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و سايه آن جاودانه است، اين فرجام كسانى است كه پرهيزكارى كردند و فرجام كافران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الُمجْرِمينَ فى عذابِ جَهَنَّمَ خالِدُونَ، يُفَتَّرُ عَنْهُمْ وَهُمْ فيه مبْلِسُونَ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بدكاران هم در آن جا سخت در عذاب آتش جهنّم مخلّدند، و هيچ از عذابشان كاسته نشود و اميد نجات و خلاصى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يُسْحَبونَ في النّارِ علَى وُجُوهِهِمْ ذُوقُوا مَسَّ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كشيده شوند در آتش بر چهره‌هايشان، بچشيد سودن دوزخ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يَوَدُّ الُمجْرِمُ لَوْ يَفْتَدى مِنْ عَذابِ يَوْمِئذٍ بِبَنيهِ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كافر</w:t>
      </w:r>
    </w:p>
    <w:p>
      <w:pPr>
        <w:pStyle w:val="BookText"/>
        <w:rPr/>
      </w:pPr>
      <w:r>
        <w:rPr>
          <w:rFonts w:ascii="Amiri" w:hAnsi="Amiri" w:eastAsia="Amiri" w:cs="Amiri"/>
          <w:color w:val="111111"/>
          <w:sz w:val="28"/>
          <w:sz w:val="28"/>
          <w:szCs w:val="28"/>
          <w:rtl w:val="true"/>
          <w:lang w:bidi="ar-SA"/>
        </w:rPr>
        <w:t>بدكار آرزو كند كه كاش توانستى فرزندانش را فداى خود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 فَأوْعى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گردآورد و بيندوخت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عذابى سخت و گرفتارى دشوار و خشم پروردگار جهانيان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هُمْ مِنها بِمُخْرِجين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نباشند از آن بيرون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از جاى برخاست و آن جوان را در آغوش كشيد و گريست و به نديمان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من بيرون رويد و خود به صحن خانه خويش آمد و با آن جوان بر بوريايى نشست و برجوانى خويش مى‌گريست و بر خود نوحه سرايى مى‌كرد و آن جوان او را پندواند رز مى‌داد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خدا عهد و پيمان كرد كه هرگز به گناهى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شب را به صبح رساند، توبه خود را آشكار ساخت و ملازم مسجد و عبادت شد و فرمان داد، گوهرها و سيم و زر و جامه‌ها فروخته شود و بهاى آن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ديوانى خود را هم نپذيرفت و همه املاكى را كه در اختيارش نهاده بودند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شب زنده‌دارى و روزها به روزه گرفتن پرداخت و چنان شد كه نيكان و برگزيدگان به ديدارش مى‌رفتند و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مداراكن كه پروردگار، بزرگوار است و عبادت اندك و آسان را سپاس مى‌دارد و پاداش بسيار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خويشتن آشناترم، گناه من بزرگ است، شب و روز از فرمان خداى خود سرپيچى كردم؛ و فراوان مى‌گريست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قصد انجام حج و تكميل توبه، پياده و باپاى برهنه، بيرون آمد، جز جامه‌اى سبك بر تن نداشت و كوزه آب و جوالى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گونه به مكه رسيد و حجّ گزارد و همان جا مقيم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به حجر اسماعيل مى‌رفت و با خداى خود مناجات مى‌كرد و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خلوت‌هاى خويش تورا مراقب خود</w:t>
      </w:r>
    </w:p>
    <w:p>
      <w:pPr>
        <w:pStyle w:val="BookText"/>
        <w:rPr/>
      </w:pPr>
      <w:r>
        <w:rPr>
          <w:rFonts w:ascii="IRNazanin" w:hAnsi="IRNazanin" w:eastAsia="IRNazanin"/>
          <w:color w:val="111111"/>
          <w:sz w:val="28"/>
          <w:sz w:val="28"/>
          <w:szCs w:val="28"/>
          <w:rtl w:val="true"/>
          <w:lang w:bidi="fa-IR"/>
        </w:rPr>
        <w:t>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شهوت‌هاى من از ميان رفته است ولى گرفتارى‌هاى من باقى مانده است، اى واى بر من از آن روز كه تو را ديدار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و صد واى بر من در آن هنگام كه كارنامه‌ام آكنده از گناهان و رسوايى‌ها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كه واى و بدبختى در قبال خشم و توبيخ تو بر من فرا رسيده است كه تو نسبت به من احسان فرمودى و من باگناهان و رسوايى‌ها به مقابله پرداختم و تو بر همه كارهاى من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چه كسى جز تو مى‌توانم پناه برم؟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شايسته و سزاوار آن نيستم كه بهشت را از تو مسألت كنم بلكه تو را به حق خود و كرمت و تفضلت مسألت مى‌كنم كه بر من رحمت آورى و مرا بيامرزى كه تو خود اهل تقوا و شايسته آمرزيدنى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مكه زيارت نمودم، او در آن‌جا توبه كاملى كرد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معتقدى كه خداوند مرا قبول فرموده است؟ كه من خود بيم آن دارم كه روى از من برگردانده باشد؛ سخن او مرا به گريه انداخت،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باد كه به من خبر رسيده است كه در پيشگاه خداوند متعال هيچ چيز خوشتر از جوان توبه 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 را از من شنيد از بيم آن كه مردم به سبب گريستن او بر او جمع شوند از گريه باز ايستاد، برخاست و مرا به خانه‌اى برد و بر سكويى نشاند و خود برزمين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مشتاق ديدار تو بودم تا با مرهم سخن خود زخم‌ها و وعقده‌هاى مرا درمان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جهانيان به لطف خويش تو را از خواب غافلان بيدار فرموده است، بر اين توفيق كه به تو ارزانى داشته است او را سپاسگزار باش و بر اين نعمت كه در چنين سرزمين مقدّسى به سوى او برگشته‌اى حمدش را به جاى آر و خداوند متعال به رحمت</w:t>
      </w:r>
      <w:bookmarkStart w:id="449" w:name="pg1665_12595"/>
    </w:p>
    <w:p>
      <w:pPr>
        <w:pStyle w:val="BookText"/>
        <w:rPr/>
      </w:pPr>
      <w:bookmarkEnd w:id="449"/>
      <w:r>
        <w:rPr>
          <w:rFonts w:ascii="IRNazanin" w:hAnsi="IRNazanin" w:eastAsia="IRNazanin"/>
          <w:color w:val="111111"/>
          <w:sz w:val="28"/>
          <w:sz w:val="28"/>
          <w:szCs w:val="28"/>
          <w:rtl w:val="true"/>
          <w:lang w:bidi="fa-IR"/>
        </w:rPr>
        <w:t>خويش چيزى به مراتب بهتر از آنچه از بيم او ترك كرده‌اى به تو عنايت فرموده است</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450" w:name="__RefHeading___Toc1333097_3650668749"/>
      <w:bookmarkStart w:id="451" w:name="_Toc167"/>
      <w:bookmarkEnd w:id="450"/>
      <w:r>
        <w:rPr>
          <w:rtl w:val="true"/>
        </w:rPr>
        <w:t>نتيجه راستگويى</w:t>
      </w:r>
      <w:bookmarkEnd w:id="451"/>
    </w:p>
    <w:p>
      <w:pPr>
        <w:pStyle w:val="BookText"/>
        <w:rPr/>
      </w:pPr>
      <w:r>
        <w:rPr>
          <w:rFonts w:ascii="IRNazanin" w:hAnsi="IRNazanin" w:eastAsia="IRNazanin"/>
          <w:color w:val="111111"/>
          <w:sz w:val="28"/>
          <w:sz w:val="28"/>
          <w:szCs w:val="28"/>
          <w:rtl w:val="true"/>
          <w:lang w:bidi="fa-IR"/>
        </w:rPr>
        <w:t>ابو عبداللَّه مغربى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از مادر به ارث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پنجاه دينار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در بغل گرفته و رهسپار مكّه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راهزنى به من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دادم، آن را گشاد و نگاه كرد و به من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شترش را خوابانيد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را چه رسيده است؟ گفت مرا از راستى تو دل پر مهر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حجّ آمد و مدّتى در صحبت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توبه كرد و از اولياى حقّ شد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452" w:name="__RefHeading___Toc1333099_3650668749"/>
      <w:bookmarkStart w:id="453" w:name="_Toc168"/>
      <w:bookmarkEnd w:id="452"/>
      <w:r>
        <w:rPr>
          <w:rtl w:val="true"/>
        </w:rPr>
        <w:t>تأثير كلام خداوند</w:t>
      </w:r>
      <w:bookmarkEnd w:id="453"/>
    </w:p>
    <w:p>
      <w:pPr>
        <w:pStyle w:val="BookText"/>
        <w:rPr/>
      </w:pP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مسجد بصره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عرب باديه نشين دزدى را ديدم كه بر شترى نشسته و شمشيرى را حمايل كرده و كمانى بر بازو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من كه رسيد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بنى‌الاصمعى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اصمعى نيستى؟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كه تلاوت كلام خدا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كلامى هست كه آدميان مى‌توانند آن را بخوانند؟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والذاريات را بر او خواندم چون به اين آيه رسيدم</w:t>
      </w:r>
      <w:bookmarkStart w:id="454" w:name="pg1665_12596"/>
    </w:p>
    <w:p>
      <w:pPr>
        <w:pStyle w:val="BookText"/>
        <w:rPr/>
      </w:pPr>
      <w:bookmarkEnd w:id="454"/>
      <w:r>
        <w:rPr>
          <w:rFonts w:ascii="IRNazanin" w:hAnsi="IRNazanin" w:eastAsia="IRNazanin"/>
          <w:color w:val="111111"/>
          <w:sz w:val="28"/>
          <w:sz w:val="28"/>
          <w:szCs w:val="28"/>
          <w:rtl w:val="true"/>
          <w:lang w:bidi="fa-IR"/>
        </w:rPr>
        <w:t>وفي السماء رزقكم وما توعدون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كه اين كلام خداست كه بر محمد فرستاده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خدايى كه محمد صلى الله عليه و آله را به سوى مردم فرستاده، اين كلام خداست كه بر آن حضرت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كه از من شنيد از شتر به زير آمد و آن را نحر كرد و پاره پاره نمود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يارى كن تا اين را به فقرا و مستمندان صدقه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تيغ را بشكست و كمان را در زير خاك پنهان كرد و روى به بيابان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السماء رزقكم وما توعدون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من ديگر او را نديدم تا آن زمان كه به حجّ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طواف بودم ناگهان كسى از پشت سر مرا بانگ زد، چون نگاه كردم همان اعرابى را ديدم كه به واسطه كثرت طاعت و عبادت ضعيف و نحيف شده و پوست بر استخوانش چسبيده و رنگ چهره‌اش به زردى گراييده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سلام كرد و مرا به مقام ابراهيم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كلام خداوند بر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سوره والذاريات را تلاوت كردم و چون به اين آيه رسيدم وفي السماء رزقكم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صيحه‌اى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الهى را حق وعين واقع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مكان مقدّس توبه كرد و در همان جا به ديار باقى شتافت</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455" w:name="__RefHeading___Toc1333101_3650668749"/>
      <w:bookmarkStart w:id="456" w:name="_Toc169"/>
      <w:bookmarkEnd w:id="455"/>
      <w:r>
        <w:rPr>
          <w:rtl w:val="true"/>
        </w:rPr>
        <w:t>توبه مرد راهزن</w:t>
      </w:r>
      <w:bookmarkEnd w:id="45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واسطى از راه دريا به مكّه مى‌رفت، ناگاه كشتى شكست و مالش تماماً به دريا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زنش به تخته پاره‌اى</w:t>
      </w:r>
      <w:bookmarkStart w:id="457" w:name="pg1665_12597"/>
    </w:p>
    <w:p>
      <w:pPr>
        <w:pStyle w:val="BookText"/>
        <w:rPr/>
      </w:pPr>
      <w:bookmarkEnd w:id="457"/>
      <w:r>
        <w:rPr>
          <w:rFonts w:ascii="IRNazanin" w:hAnsi="IRNazanin" w:eastAsia="IRNazanin"/>
          <w:color w:val="111111"/>
          <w:sz w:val="28"/>
          <w:sz w:val="28"/>
          <w:szCs w:val="28"/>
          <w:rtl w:val="true"/>
          <w:lang w:bidi="fa-IR"/>
        </w:rPr>
        <w:t>نشسته و خود را به جزيره‌اى رسانيدند و در بيابان بى‌آب و نان جاى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وقت وضع حمل همسرش شد و تشنه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سر به سوى آسمان بلند كرد و از تشنگى زنش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آن صحرا جوانى با سفره طعامى فرود آمد و پيش ابوعمرو گذاشت و در آن تنگ آبى بود از برف سفيدتر و از يخ سردتر و از عسل شيرين‌تر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طعام و آب بخوردند، پس از آن جوان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و كرامت از كجا يافتى؟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اهل دنيا را ترك كرده و دل به كرم خدا بستم و به رضاى او پيوستم و دايم به ذكر او بودم و ترك آرزوهاى دنيا كردم و اين كرامت سببش ترك دنيا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معظمه رسيدم در طواف نابينايى را ديدم كه به درد دل مى‌ناليد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كردم و عصيان 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به كرم خود بيامرز كه پيروى نفس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حال او جويا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كار من دزدى بود و راهزنى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صحرا مردى را ديدم لباس كتانى پوشيده و در دست خاتم عقيق و فيروزه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او كردم،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برو و نزديكم ميا كه كارى نمى‌سازى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اهميتى ندادم و او چندين بار حرفش را تكرار كرد و من وقتى خواستم نزديكش شوم با دستانش به چشم من اشاره كرد و نورى ساطع گرديد و دردم نابينا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اين مكان مقدس آمده‌ام كه هم توبه نمايم و هم بينايى خود را از خداوند متعال بخواهم</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458" w:name="__RefHeading___Toc1333103_3650668749"/>
      <w:bookmarkStart w:id="459" w:name="_Toc170"/>
      <w:bookmarkEnd w:id="458"/>
      <w:r>
        <w:rPr>
          <w:rtl w:val="true"/>
        </w:rPr>
        <w:t>توبه زبير عاصى</w:t>
      </w:r>
      <w:bookmarkEnd w:id="45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آورده‌اند كه مردى از نزديكان سلطان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را زبير عاصى</w:t>
      </w:r>
    </w:p>
    <w:p>
      <w:p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خونخوار و بدكردار و به ظلم و فسق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شكار رفته بود و هوا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شكار، گذارش به نزديك عبادتگاه مرد عارفى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فرود آمد و بدان‌جا رفت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جواب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نشست، سپس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جواب سلام مرا ندادى و به قول خدا و رسول صلى الله عليه و آله عمل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حكم خدا و رسول عمل كردم كه حضرت رسول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ظالمى سلام كند از روى اختيار، ايمان از او برود و بازگشت نكند تا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غافل نيست از عمل ظالمان و فاسقان و آنچه مى‌كنند، مى‌بيند 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پرالهام در دل زبير عاصى اثر كرد و دل سختش چون موم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نصيحتى كه مجرمان و عاصيان را به راه آورد و ايشان را به كار آيد، بفرماييد كه از نفس مبارك شما اثر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بدان كه خداى را دو سراى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باقى و ديگرى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به سراى فانى سر فرود نياورى و نظر بر عالم باقى دارى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كلّ خطيئة حبّ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عقبى خواه كوخرّم بودذره زان چون همه عالم بود</w:t>
      </w:r>
    </w:p>
    <w:p>
      <w:pPr>
        <w:pStyle w:val="BookText"/>
        <w:rPr/>
      </w:pPr>
      <w:r>
        <w:rPr>
          <w:rFonts w:ascii="Amiri" w:hAnsi="Amiri" w:eastAsia="Amiri" w:cs="Amiri"/>
          <w:color w:val="111111"/>
          <w:sz w:val="28"/>
          <w:sz w:val="28"/>
          <w:szCs w:val="28"/>
          <w:rtl w:val="true"/>
          <w:lang w:bidi="ar-SA"/>
        </w:rPr>
        <w:t>جهد كن تا در ميان اين نشست‌ذره زان عالمت آيد به دست</w:t>
      </w:r>
    </w:p>
    <w:p>
      <w:pPr>
        <w:pStyle w:val="BookText"/>
        <w:rPr/>
      </w:pPr>
      <w:r>
        <w:rPr>
          <w:rFonts w:ascii="IRNazanin" w:hAnsi="IRNazanin" w:eastAsia="IRNazanin"/>
          <w:color w:val="111111"/>
          <w:sz w:val="28"/>
          <w:sz w:val="28"/>
          <w:szCs w:val="28"/>
          <w:rtl w:val="true"/>
          <w:lang w:bidi="fa-IR"/>
        </w:rPr>
        <w:t xml:space="preserve">چون زبير اين موعظه شنيد، بگريست، و در آن مجلس به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الى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اوقات توفيق، رفيق او گشته احرام زيارت بيت اللَّه الحرام بست و روانه مكه معظمه شد و توبه‌اش را كامل نمود در جرگه مردان حق وارد گرديد</w:t>
      </w:r>
      <w:r>
        <w:rPr>
          <w:rFonts w:eastAsia="IRNazanin" w:cs="IRNazanin"/>
          <w:color w:val="111111"/>
          <w:sz w:val="28"/>
          <w:szCs w:val="28"/>
          <w:rtl w:val="true"/>
          <w:lang w:bidi="fa-IR"/>
        </w:rPr>
        <w:t>.</w:t>
      </w:r>
      <w:r>
        <w:rPr>
          <w:rStyle w:val="FootnoteAnchor"/>
          <w:rtl w:val="true"/>
        </w:rPr>
        <w:footnoteReference w:id="156"/>
      </w:r>
      <w:bookmarkStart w:id="460" w:name="pg1665_12599"/>
    </w:p>
    <w:p>
      <w:pPr>
        <w:pStyle w:val="Heading3"/>
        <w:numPr>
          <w:ilvl w:val="2"/>
          <w:numId w:val="1"/>
        </w:numPr>
        <w:rPr/>
      </w:pPr>
      <w:bookmarkStart w:id="461" w:name="__RefHeading___Toc1333105_3650668749"/>
      <w:bookmarkStart w:id="462" w:name="_Toc171"/>
      <w:bookmarkEnd w:id="460"/>
      <w:bookmarkEnd w:id="461"/>
      <w:r>
        <w:rPr>
          <w:rtl w:val="true"/>
        </w:rPr>
        <w:t>از رحمت خدا مأيوس نباش</w:t>
      </w:r>
      <w:bookmarkEnd w:id="462"/>
    </w:p>
    <w:p>
      <w:pPr>
        <w:pStyle w:val="BookText"/>
        <w:rPr/>
      </w:pPr>
      <w:r>
        <w:rPr>
          <w:rFonts w:ascii="IRNazanin" w:hAnsi="IRNazanin" w:eastAsia="IRNazanin"/>
          <w:color w:val="111111"/>
          <w:sz w:val="28"/>
          <w:sz w:val="28"/>
          <w:szCs w:val="28"/>
          <w:rtl w:val="true"/>
          <w:lang w:bidi="fa-IR"/>
        </w:rPr>
        <w:t>مالك بن دينار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كردم، جماعتى را در عرفات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مى‌دانستم حجّ كدام يك از اينها مقبول است تا او را تهنيت بگويم و حج كدام يك مردود است تا او را تعزيت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گوينده‌اى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اين جماعت را به نعمت مغفرت معزّز فرموده، مگر محمدبن هارون بلخى را كه حجّ او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صبح شد، به نزد اهالى خراسان آمدم و از ايشان احوال محمدبن هارون بلخى را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عابد و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خرابه‌هاى مكّه بايد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گردش زياد او را در خرابه‌اى ديدم كه دست او در گردنش بسته و زنجير در پاهايش بود و او در حالت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مرا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ديده‌اى؟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مردى صالح مثل تو در خصوص من خواب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امر چيست؟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شراب مى‌خوردم، مادرم هم مانع مى‌شد، روزى من با حالت مستى او را اذيت فراوان كردم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آنى كه از مستى به حال آمدم زنم مرا خبر دار كرد كه به چنين كار بدى دست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خودم را بريدم و پايم را به زنجير بستم و هر سال حجّ مى‌كنم و دعا و استغاثه مى‌نمايم و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كاشف 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ببخش همّ و غمّ مرا و راضى فرما مادر مرا تا از جرم و تقصير من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بدان كه بعداً از عمل خود دست كشيدم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كنيز آزاد كردم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با اين عملت تمام روى زمين را بسوزانى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حضرت رسول صلى الله عليه و آله را در خواب ديدم،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رحمت خداى تعالى محروم نگردان، دانسته باش كه خداى تعالى به حال محمد بن هارون توجّه فرمود و دعاى او را مستجاب كرد و گناهانش را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دار نما كه سه روز از روزهاى دنيا در ميان آتش مى‌ماند، خداوند دل مادر او را به وى مايل مى‌كند و به ترحّم مى‌آورد و تا مادرش او را حلال مى‌كند، مادر و فرزند هر دو با هم داخل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خواب خود را به او نقل كردم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اين مژده را شنيد، روح او از بدنش مفارقت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غسل دادم و كفن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نماز خواندم و دفنش نمودم</w:t>
      </w:r>
      <w:r>
        <w:rPr>
          <w:rFonts w:eastAsia="IRNazanin" w:cs="IRNazanin"/>
          <w:color w:val="111111"/>
          <w:sz w:val="28"/>
          <w:szCs w:val="28"/>
          <w:rtl w:val="true"/>
          <w:lang w:bidi="fa-IR"/>
        </w:rPr>
        <w:t>.</w:t>
      </w:r>
      <w:r>
        <w:rPr>
          <w:rStyle w:val="FootnoteAnchor"/>
          <w:rtl w:val="true"/>
        </w:rPr>
        <w:footnoteReference w:id="157"/>
      </w:r>
      <w:bookmarkStart w:id="463" w:name="pg1665_12601"/>
    </w:p>
    <w:p>
      <w:pPr>
        <w:pStyle w:val="Heading2"/>
        <w:numPr>
          <w:ilvl w:val="1"/>
          <w:numId w:val="1"/>
        </w:numPr>
        <w:rPr/>
      </w:pPr>
      <w:bookmarkStart w:id="464" w:name="__RefHeading___Toc1333107_3650668749"/>
      <w:bookmarkStart w:id="465" w:name="_Toc172"/>
      <w:bookmarkEnd w:id="463"/>
      <w:bookmarkEnd w:id="464"/>
      <w:r>
        <w:rPr>
          <w:rtl w:val="true"/>
        </w:rPr>
        <w:t>بخش هشتم</w:t>
      </w:r>
      <w:r>
        <w:rPr>
          <w:rtl w:val="true"/>
        </w:rPr>
        <w:t xml:space="preserve">: </w:t>
      </w:r>
      <w:r>
        <w:rPr>
          <w:rtl w:val="true"/>
        </w:rPr>
        <w:t>باحج گزاران</w:t>
      </w:r>
      <w:bookmarkEnd w:id="465"/>
    </w:p>
    <w:p>
      <w:pPr>
        <w:pStyle w:val="Heading3"/>
        <w:numPr>
          <w:ilvl w:val="2"/>
          <w:numId w:val="1"/>
        </w:numPr>
        <w:rPr/>
      </w:pPr>
      <w:bookmarkStart w:id="466" w:name="__RefHeading___Toc1333109_3650668749"/>
      <w:bookmarkStart w:id="467" w:name="_Toc173"/>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در محضر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معصوم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468" w:name="pg1665_12603"/>
    </w:p>
    <w:p>
      <w:pPr>
        <w:pStyle w:val="Heading3"/>
        <w:numPr>
          <w:ilvl w:val="2"/>
          <w:numId w:val="1"/>
        </w:numPr>
        <w:rPr/>
      </w:pPr>
      <w:bookmarkStart w:id="469" w:name="__RefHeading___Toc1333111_3650668749"/>
      <w:bookmarkStart w:id="470" w:name="_Toc174"/>
      <w:bookmarkEnd w:id="468"/>
      <w:bookmarkEnd w:id="469"/>
      <w:r>
        <w:rPr>
          <w:rtl w:val="true"/>
        </w:rPr>
        <w:t>دعوت حضرت ابراهيم عليه السلام</w:t>
      </w:r>
      <w:bookmarkEnd w:id="470"/>
    </w:p>
    <w:p>
      <w:pPr>
        <w:pStyle w:val="BookText"/>
        <w:rPr/>
      </w:pPr>
      <w:r>
        <w:rPr>
          <w:rFonts w:ascii="IRNazanin" w:hAnsi="IRNazanin" w:eastAsia="IRNazanin"/>
          <w:color w:val="111111"/>
          <w:sz w:val="28"/>
          <w:sz w:val="28"/>
          <w:szCs w:val="28"/>
          <w:rtl w:val="true"/>
          <w:lang w:bidi="fa-IR"/>
        </w:rPr>
        <w:t>بعد از آن كه حضرت ابراهيم عليه السلام كعبه را بنا كرد، 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واذّن بالنّاس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من به كجا مى‌رسد؟ 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ندا كردن و از ما به گوش خلايق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انّ ربّكم بنى بيتاً و امركم ان تحجّوه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عالم موجود بودند و آنها كه در اصلاب آبا و ارحام مادران بودند، به اين ندا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يك بار جواب گفت، يك بار و هر كس دو بار جواب داد، دوبار به مكّه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ابراهيم عليه السلام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پيران امت محمد، حجّ كند او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اسماعيل و مادرش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اسماعيل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جوانان امت محمد عليه السلام حجّ گزارد، او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و هاجر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هاجر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زنان امّت محمد حجّ گزارد، او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آمين گفتند</w:t>
      </w:r>
      <w:r>
        <w:rPr>
          <w:rFonts w:eastAsia="IRNazanin" w:cs="IRNazanin"/>
          <w:color w:val="111111"/>
          <w:sz w:val="28"/>
          <w:szCs w:val="28"/>
          <w:rtl w:val="true"/>
          <w:lang w:bidi="fa-IR"/>
        </w:rPr>
        <w:t>.</w:t>
      </w:r>
      <w:r>
        <w:rPr>
          <w:rStyle w:val="FootnoteAnchor"/>
          <w:rtl w:val="true"/>
        </w:rPr>
        <w:footnoteReference w:id="158"/>
      </w:r>
      <w:bookmarkStart w:id="471" w:name="pg1665_12604"/>
    </w:p>
    <w:p>
      <w:pPr>
        <w:pStyle w:val="Heading3"/>
        <w:numPr>
          <w:ilvl w:val="2"/>
          <w:numId w:val="1"/>
        </w:numPr>
        <w:rPr/>
      </w:pPr>
      <w:bookmarkStart w:id="472" w:name="__RefHeading___Toc1333113_3650668749"/>
      <w:bookmarkStart w:id="473" w:name="_Toc175"/>
      <w:bookmarkEnd w:id="471"/>
      <w:bookmarkEnd w:id="472"/>
      <w:r>
        <w:rPr>
          <w:rtl w:val="true"/>
        </w:rPr>
        <w:t>پاداش حجّ</w:t>
      </w:r>
      <w:bookmarkEnd w:id="473"/>
    </w:p>
    <w:p>
      <w:pPr>
        <w:pStyle w:val="BookText"/>
        <w:rPr/>
      </w:pPr>
      <w:r>
        <w:rPr>
          <w:rFonts w:ascii="IRNazanin" w:hAnsi="IRNazanin" w:eastAsia="IRNazanin"/>
          <w:color w:val="111111"/>
          <w:sz w:val="28"/>
          <w:sz w:val="28"/>
          <w:szCs w:val="28"/>
          <w:rtl w:val="true"/>
          <w:lang w:bidi="fa-IR"/>
        </w:rPr>
        <w:t>مردى به حضور پيامبر اكرم صلى الله عليه و آله شرفياب شد و اين موقعى بود كه آن حضرت از اعمال حجّ فراغت پيدا كرده بودند و به مكّه مى‌آمدند،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حجّ از خانه خارج شدم، ولى مانعى رسيد و موفّق به انجام حجّ نشدم و مردى ثروتمندم و مال فراوان دارم، دستورى بفرماييد كه با انجام آن به ثواب حجّ نايل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توجّهى به كوه ابوقبيس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به قدر اين كوه مالك طلاى سرخ باشى و تمام آن را در راه خدا انفاق كنى، به اجر و ثوابى كه شخص حاجّ رسيده است، نخواهى رسيد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474" w:name="__RefHeading___Toc1333115_3650668749"/>
      <w:bookmarkStart w:id="475" w:name="_Toc176"/>
      <w:bookmarkEnd w:id="474"/>
      <w:r>
        <w:rPr>
          <w:rtl w:val="true"/>
        </w:rPr>
        <w:t>ايمنى از آتش دوزخ</w:t>
      </w:r>
      <w:bookmarkEnd w:id="475"/>
    </w:p>
    <w:p>
      <w:pPr>
        <w:pStyle w:val="BookText"/>
        <w:rPr/>
      </w:pPr>
      <w:r>
        <w:rPr>
          <w:rFonts w:ascii="IRNazanin" w:hAnsi="IRNazanin" w:eastAsia="IRNazanin"/>
          <w:color w:val="111111"/>
          <w:sz w:val="28"/>
          <w:sz w:val="28"/>
          <w:szCs w:val="28"/>
          <w:rtl w:val="true"/>
          <w:lang w:bidi="fa-IR"/>
        </w:rPr>
        <w:t>ابونجم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شب‌ها در طواف كعبه بودم به دلم گذشت كه از خداوند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فرموده‌اى هر كس داخل حرم من شود، ايمن است،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 در امان خواهد بود؟</w:t>
      </w:r>
    </w:p>
    <w:p>
      <w:pPr>
        <w:pStyle w:val="BookText"/>
        <w:rPr/>
      </w:pPr>
      <w:r>
        <w:rPr>
          <w:rFonts w:ascii="IRNazanin" w:hAnsi="IRNazanin" w:eastAsia="IRNazanin"/>
          <w:color w:val="111111"/>
          <w:sz w:val="28"/>
          <w:sz w:val="28"/>
          <w:szCs w:val="28"/>
          <w:rtl w:val="true"/>
          <w:lang w:bidi="fa-IR"/>
        </w:rPr>
        <w:t>هاتفى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او را ايمن گردانيم و دل او را هم از آتش دورى ما در امان خواهيم داشت</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476" w:name="__RefHeading___Toc1333117_3650668749"/>
      <w:bookmarkStart w:id="477" w:name="_Toc177"/>
      <w:bookmarkEnd w:id="476"/>
      <w:r>
        <w:rPr>
          <w:rtl w:val="true"/>
        </w:rPr>
        <w:t>ميهمان الهى</w:t>
      </w:r>
      <w:bookmarkEnd w:id="47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اميرمؤمنان على عليه السلام براى برخى نيازها وارد مكه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w:t>
      </w:r>
      <w:bookmarkStart w:id="478" w:name="pg1665_12605"/>
    </w:p>
    <w:p>
      <w:pPr>
        <w:pStyle w:val="BookText"/>
        <w:rPr/>
      </w:pPr>
      <w:bookmarkEnd w:id="478"/>
      <w:r>
        <w:rPr>
          <w:rFonts w:ascii="IRNazanin" w:hAnsi="IRNazanin" w:eastAsia="IRNazanin"/>
          <w:color w:val="111111"/>
          <w:sz w:val="28"/>
          <w:sz w:val="28"/>
          <w:szCs w:val="28"/>
          <w:rtl w:val="true"/>
          <w:lang w:bidi="fa-IR"/>
        </w:rPr>
        <w:t>الحرام مرد عرب بيابانى را ديدند كه پرده كعبه را گرفته بود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خانه، خانه خانه تواست و مهمان نيز مهمان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مهمانى از ميزبانش نيكى مى‌بيند، پس امشب احسانت به من، آمرزش گناهانم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به ياران خود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نشنيديد سخن اعرابى را؟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كريم‌تر از آن است كه ميهمانش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ديدند بار ديگر اين مرد آمده و خود را به ركن چسبانده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عزيزاً فى عزّك، فلا أعزّ منك فى عزّك، أعزّنى بعزّ عزّك فى عزّ لا يعلم احد كيف هو، أتوجّه اليك و أتوسّل اليك بحق محمد و آل محمد صلى الله عليه و آله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اميرالمؤمنين عليه السلام به ياران خويش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اكبر به زبان يونانى است كه حبيب من رسول خدا صلى الله عليه و آله آن را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بهشت را طلب كرد و خداوند به او عنايت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خواست آتش را از وى بگرداند و خداوند نيز چنين كرد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اين داستان را به شكل ديگرى هم نقل كرده‌اند كه آن را هم ذكر مى‌كنيم</w:t>
      </w:r>
      <w:r>
        <w:rPr>
          <w:rFonts w:eastAsia="IRNazanin" w:cs="IRNazanin"/>
          <w:color w:val="111111"/>
          <w:sz w:val="28"/>
          <w:szCs w:val="28"/>
          <w:rtl w:val="true"/>
          <w:lang w:bidi="fa-IR"/>
        </w:rPr>
        <w:t>.</w:t>
      </w:r>
    </w:p>
    <w:p>
      <w:pPr>
        <w:pStyle w:val="Heading3"/>
        <w:numPr>
          <w:ilvl w:val="2"/>
          <w:numId w:val="1"/>
        </w:numPr>
        <w:rPr/>
      </w:pPr>
      <w:bookmarkStart w:id="479" w:name="__RefHeading___Toc1333119_3650668749"/>
      <w:bookmarkStart w:id="480" w:name="_Toc178"/>
      <w:bookmarkEnd w:id="479"/>
      <w:r>
        <w:rPr>
          <w:rtl w:val="true"/>
        </w:rPr>
        <w:t>حاجت خواستن در حريم كعبه</w:t>
      </w:r>
      <w:bookmarkEnd w:id="480"/>
    </w:p>
    <w:p>
      <w:pPr>
        <w:pStyle w:val="BookText"/>
        <w:rPr/>
      </w:pPr>
      <w:r>
        <w:rPr>
          <w:rFonts w:ascii="IRNazanin" w:hAnsi="IRNazanin" w:eastAsia="IRNazanin"/>
          <w:color w:val="111111"/>
          <w:sz w:val="28"/>
          <w:sz w:val="28"/>
          <w:szCs w:val="28"/>
          <w:rtl w:val="true"/>
          <w:lang w:bidi="fa-IR"/>
        </w:rPr>
        <w:t>حضرت على عليه السلام شخصى را ديد كه حلقه در بيت را گرفته، مى‌گويد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است و مهمان مهمان تو و براى هر مهمانى صاحب خانه ضيافت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ضيافت مرا آمرزش گناهان من قرار بده و در اين ساعت از من گذشت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كريم‌تر از اين است كه مهمان خودش را بى‌ضيافت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شب دوّم، باز هم حلقه در را گرفته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صلى الله عليه و آله بده به من چيزى را كه هيچ كس نداشته باشد و برگردان از من آن چيزى را كه هيچ كس نمى‌تواند برگرداند و شب سوّم 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چهار هزار درهم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يك چيز از خدا 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آمرزش گناهان خواستى، گناهان تو را گذشت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از خداوند بهشت خواستى و آزادى از جهنّم، خداوند قبول كرد و امشب چهار هزار درهم مى‌خواهى در چه راه خرج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درهم زن بگيرم، با هزار درهم خانه بخرم، با هزار درهم نيز دين خودم را بدهم و هزار درهم را سرمايه كسب قرار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انصاف كردى، هر وقت به مدينه آمدى، سراغ على بن ابى‌طالب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زيارتش را تمام كرد و به مدينه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كوچه‌هاى مدينه با امام حسين عليه السلام روبه‌رو شد و سراغ على عليه السلام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اعرابى را به حضور پدرش برد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مى‌گويد على بن ابى‌طالب براى من چهار هزار درهم ضامن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سلمان را بياور و به اعرابى اذن بده بيايد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مدينه را حاضر كن تا آن باغى كه حضرت رسول صلى الله عليه و آله با دست خود براى من كاشته بود،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تاجران را حاضر كرد و آنها باغ را از امام خريدند و آن حضرت هم پول باغ را به آن مرد عرب داد</w:t>
      </w:r>
      <w:r>
        <w:rPr>
          <w:rFonts w:eastAsia="IRNazanin" w:cs="IRNazanin"/>
          <w:color w:val="111111"/>
          <w:sz w:val="28"/>
          <w:szCs w:val="28"/>
          <w:rtl w:val="true"/>
          <w:lang w:bidi="fa-IR"/>
        </w:rPr>
        <w:t>.</w:t>
      </w:r>
      <w:r>
        <w:rPr>
          <w:rStyle w:val="FootnoteAnchor"/>
          <w:rtl w:val="true"/>
        </w:rPr>
        <w:footnoteReference w:id="162"/>
      </w:r>
      <w:bookmarkStart w:id="481" w:name="pg1665_12607"/>
    </w:p>
    <w:p>
      <w:pPr>
        <w:pStyle w:val="Heading3"/>
        <w:numPr>
          <w:ilvl w:val="2"/>
          <w:numId w:val="1"/>
        </w:numPr>
        <w:rPr/>
      </w:pPr>
      <w:bookmarkStart w:id="482" w:name="__RefHeading___Toc1333121_3650668749"/>
      <w:bookmarkStart w:id="483" w:name="_Toc179"/>
      <w:bookmarkEnd w:id="481"/>
      <w:bookmarkEnd w:id="482"/>
      <w:r>
        <w:rPr>
          <w:rtl w:val="true"/>
        </w:rPr>
        <w:t>گواهى حجرالاسود</w:t>
      </w:r>
      <w:bookmarkEnd w:id="483"/>
    </w:p>
    <w:p>
      <w:pPr>
        <w:pStyle w:val="BookText"/>
        <w:rPr/>
      </w:pPr>
      <w:r>
        <w:rPr>
          <w:rFonts w:ascii="IRNazanin" w:hAnsi="IRNazanin" w:eastAsia="IRNazanin"/>
          <w:color w:val="111111"/>
          <w:sz w:val="28"/>
          <w:sz w:val="28"/>
          <w:szCs w:val="28"/>
          <w:rtl w:val="true"/>
          <w:lang w:bidi="fa-IR"/>
        </w:rPr>
        <w:t>ابو 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عمر در اوّلين حجّى كه در زمان خلافتش كرد، حجّ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داخل مسجدالحرام شد، به حجرالاسود نزديك شد و آن را بوسيد و به آن دست ماليد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 مى‌دانم كه تو سنگى بيش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نفعى از تو ساخته است و نه ضررى و اگر من نمى‌ديدم كه رسول اللَّه تو را مى‌بوسد و دست به تو مى‌مالد، هر آينه هيچ گاه تو را نمى‌بوسيدم و دست‌هاى خود را به تو نمى‌زدم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هر آينه نفع مى‌دهد و ضرر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 بياور اى پيامبر آن زمانى كه خداوند ذرّيه بنى آدم را از پشت ايشان بيرون كشيد و آنان را بر خودشان گواه گرفت كه آيا من پروردگار شما نيستم؟</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آنان را براى توحيد گواه گرفت و آنها اقرار و اعتراف كردند به آن كه خداوند پروردگار صاحب عزّت و جلالت است، با اين عهد و پيمان را بر روى پوست نازكى نوشت و به اين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سنگ سياه، دو چشم دارد و يك زبان و دو لب دارد و در روز قيامت گواهى به برخوردها و آمدن‌هاى مردم بدين جا مى‌كند و اين سنگ امين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جايى كه تو نباشى زنده نگذارد</w:t>
      </w:r>
      <w:r>
        <w:rPr>
          <w:rFonts w:eastAsia="IRNazanin" w:cs="IRNazanin"/>
          <w:color w:val="111111"/>
          <w:sz w:val="28"/>
          <w:szCs w:val="28"/>
          <w:rtl w:val="true"/>
          <w:lang w:bidi="fa-IR"/>
        </w:rPr>
        <w:t>.</w:t>
      </w:r>
      <w:r>
        <w:rPr>
          <w:rStyle w:val="FootnoteAnchor"/>
          <w:rtl w:val="true"/>
        </w:rPr>
        <w:footnoteReference w:id="163"/>
      </w:r>
      <w:r>
        <w:rPr>
          <w:rStyle w:val="FootnoteAnchor"/>
          <w:rtl w:val="true"/>
        </w:rPr>
        <w:footnoteReference w:id="164"/>
      </w:r>
      <w:bookmarkStart w:id="484" w:name="pg1665_12608"/>
    </w:p>
    <w:p>
      <w:pPr>
        <w:pStyle w:val="Heading3"/>
        <w:numPr>
          <w:ilvl w:val="2"/>
          <w:numId w:val="1"/>
        </w:numPr>
        <w:rPr/>
      </w:pPr>
      <w:bookmarkStart w:id="485" w:name="__RefHeading___Toc1333123_3650668749"/>
      <w:bookmarkStart w:id="486" w:name="_Toc180"/>
      <w:bookmarkEnd w:id="484"/>
      <w:bookmarkEnd w:id="485"/>
      <w:r>
        <w:rPr>
          <w:rtl w:val="true"/>
        </w:rPr>
        <w:t>برآوردن حاجت برادر مؤمن</w:t>
      </w:r>
      <w:bookmarkEnd w:id="486"/>
    </w:p>
    <w:p>
      <w:pPr>
        <w:pStyle w:val="BookText"/>
        <w:rPr/>
      </w:pPr>
      <w:r>
        <w:rPr>
          <w:rFonts w:ascii="IRNazanin" w:hAnsi="IRNazanin" w:eastAsia="IRNazanin"/>
          <w:color w:val="111111"/>
          <w:sz w:val="28"/>
          <w:sz w:val="28"/>
          <w:szCs w:val="28"/>
          <w:rtl w:val="true"/>
          <w:lang w:bidi="fa-IR"/>
        </w:rPr>
        <w:t>در كتاب بحرالسعادة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خدمت حضرت امام حسن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بيت اللَّه الحرام در اعتكاف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از فلان كس در ذمه من است و مرا امان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وعده‌اش گذشته و در نزد من از مال دنيا چيزى نيست، مرا از دست او خلاص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دنيا در اين وقت پيش من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كن و نوعى بفرما كه مرا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اعتكاف حرم كعبه را قطع كرده به خانه قرض خواه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 راه به آن حضرت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گردم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اعتكاف بوديد، مگر فراموش كرديد؟ امام حسن عليه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نكردم، اما از پدر بزرگوار خود شنيدم كه او از جدم رسول خدا صلى الله عليه و آله شنيده بود كه هر كس حاجت برادر خود را بر آورد، ثواب او با هفتاد سال عبادت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عمل‌ها برآوردن حاجت برادر مؤمن است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487" w:name="__RefHeading___Toc1333125_3650668749"/>
      <w:bookmarkStart w:id="488" w:name="_Toc181"/>
      <w:bookmarkEnd w:id="487"/>
      <w:r>
        <w:rPr>
          <w:rtl w:val="true"/>
        </w:rPr>
        <w:t>اسرار حجّ</w:t>
      </w:r>
      <w:bookmarkEnd w:id="488"/>
    </w:p>
    <w:p>
      <w:pPr>
        <w:pStyle w:val="BookText"/>
        <w:rPr/>
      </w:pPr>
      <w:r>
        <w:rPr>
          <w:rFonts w:ascii="IRNazanin" w:hAnsi="IRNazanin" w:eastAsia="IRNazanin"/>
          <w:color w:val="111111"/>
          <w:sz w:val="28"/>
          <w:sz w:val="28"/>
          <w:szCs w:val="28"/>
          <w:rtl w:val="true"/>
          <w:lang w:bidi="fa-IR"/>
        </w:rPr>
        <w:t>در يكى از مواقع كه امام سجّاد عليه السلام از سفر حجّ برگشتند، مردى به نام شبلى آن حضرت 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به‌جا آوردى؟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به‌جا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ميقات وارد شدى و از لباس خود خارج شدى؟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وقت در نيّت داشتى كه</w:t>
      </w:r>
    </w:p>
    <w:p>
      <w:pPr>
        <w:pStyle w:val="BookText"/>
        <w:rPr/>
      </w:pPr>
      <w:r>
        <w:rPr>
          <w:rFonts w:ascii="IRNazanin" w:hAnsi="IRNazanin" w:eastAsia="IRNazanin"/>
          <w:color w:val="111111"/>
          <w:sz w:val="28"/>
          <w:sz w:val="28"/>
          <w:szCs w:val="28"/>
          <w:rtl w:val="true"/>
          <w:lang w:bidi="fa-IR"/>
        </w:rPr>
        <w:t>از جامه معصيت بيرون آيى و لباس طاعت و بندگى حق را بپوشى و از لباس ريا، نفاق و شبهات برهنه شوى؟ آيا در موقع غسل نيّت كردى كه خود را از خطاها شست و شو دهى و هر حرام كه خدا حرام داشته برخود حرام كردى؟</w:t>
      </w:r>
    </w:p>
    <w:p>
      <w:pPr>
        <w:pStyle w:val="BookText"/>
        <w:rPr/>
      </w:pPr>
      <w:r>
        <w:rPr>
          <w:rFonts w:ascii="IRNazanin" w:hAnsi="IRNazanin" w:eastAsia="IRNazanin"/>
          <w:color w:val="111111"/>
          <w:sz w:val="28"/>
          <w:sz w:val="28"/>
          <w:szCs w:val="28"/>
          <w:rtl w:val="true"/>
          <w:lang w:bidi="fa-IR"/>
        </w:rPr>
        <w:t>باز گو تا چگونه داشته‌اى‌حرمت آن بزرگوار رحيم</w:t>
      </w:r>
    </w:p>
    <w:p>
      <w:pPr>
        <w:pStyle w:val="BookText"/>
        <w:rPr/>
      </w:pPr>
      <w:r>
        <w:rPr>
          <w:rFonts w:ascii="IRNazanin" w:hAnsi="IRNazanin" w:eastAsia="IRNazanin"/>
          <w:color w:val="111111"/>
          <w:sz w:val="28"/>
          <w:sz w:val="28"/>
          <w:szCs w:val="28"/>
          <w:rtl w:val="true"/>
          <w:lang w:bidi="fa-IR"/>
        </w:rPr>
        <w:t>چون همى‌خواستى گرفت احرام‌چه نيت كردى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بُدى‌هر چه مادون كردگار عظيم؟</w:t>
      </w:r>
    </w:p>
    <w:p>
      <w:pPr>
        <w:pStyle w:val="BookText"/>
        <w:rPr/>
      </w:pPr>
      <w:r>
        <w:rPr>
          <w:rFonts w:ascii="IRNazanin" w:hAnsi="IRNazanin" w:eastAsia="IRNazanin"/>
          <w:color w:val="111111"/>
          <w:sz w:val="28"/>
          <w:sz w:val="28"/>
          <w:szCs w:val="28"/>
          <w:rtl w:val="true"/>
          <w:lang w:bidi="fa-IR"/>
        </w:rPr>
        <w:t>آيا در موقع لبيّك گفتن نيت داشتى كه به زيارت حضرت پروردگار آمده‌اى و اين لباس، نماز و لبيّك مقدّمه زيارت خداوند است؟</w:t>
      </w:r>
    </w:p>
    <w:p>
      <w:pPr>
        <w:pStyle w:val="BookText"/>
        <w:rPr/>
      </w:pPr>
      <w:r>
        <w:rPr>
          <w:rFonts w:ascii="IRNazanin" w:hAnsi="IRNazanin" w:eastAsia="IRNazanin"/>
          <w:color w:val="111111"/>
          <w:sz w:val="28"/>
          <w:sz w:val="28"/>
          <w:szCs w:val="28"/>
          <w:rtl w:val="true"/>
          <w:lang w:bidi="fa-IR"/>
        </w:rPr>
        <w:t>آيا در وقت سعى در نيّت تو بود كه از هر كس روبر تافته و به سوى خدا روى آورده‌اى و به بارگاه مقدّس او وارد شده‌اى؟ آيا در مقام ابراهيم عليه السلام نيت كردى كه از آن حال به بعد بر هر طاعتى صبر نمايى و از هر معصيتى دورى كنى؟ آيا بر سر چاه زمزم نيّت كردى كه در همان حال بر سر اطاعت و بندگى رسيده‌اى و چشم از گناه پوشيده‌اى؟</w:t>
      </w:r>
    </w:p>
    <w:p>
      <w:pPr>
        <w:pStyle w:val="BookText"/>
        <w:rPr/>
      </w:pPr>
      <w:r>
        <w:rPr>
          <w:rFonts w:ascii="IRNazanin" w:hAnsi="IRNazanin" w:eastAsia="IRNazanin"/>
          <w:color w:val="111111"/>
          <w:sz w:val="28"/>
          <w:sz w:val="28"/>
          <w:szCs w:val="28"/>
          <w:rtl w:val="true"/>
          <w:lang w:bidi="fa-IR"/>
        </w:rPr>
        <w:t>گفت نى، گفتمش زدى لبيّك‌از سر علم و از سر تعظيم</w:t>
      </w:r>
    </w:p>
    <w:p>
      <w:pPr>
        <w:pStyle w:val="BookText"/>
        <w:rPr/>
      </w:pPr>
      <w:r>
        <w:rPr>
          <w:rFonts w:ascii="Amiri" w:hAnsi="Amiri" w:eastAsia="Amiri" w:cs="Amiri"/>
          <w:color w:val="111111"/>
          <w:sz w:val="28"/>
          <w:sz w:val="28"/>
          <w:szCs w:val="28"/>
          <w:rtl w:val="true"/>
          <w:lang w:bidi="ar-SA"/>
        </w:rPr>
        <w:t>مى شنيدى نداى حق و جواب‌ايستادى و يافتى تقويم</w:t>
      </w:r>
    </w:p>
    <w:p>
      <w:pPr>
        <w:pStyle w:val="BookText"/>
        <w:rPr/>
      </w:pPr>
      <w:r>
        <w:rPr>
          <w:rFonts w:ascii="IRNazanin" w:hAnsi="IRNazanin" w:eastAsia="IRNazanin"/>
          <w:color w:val="111111"/>
          <w:sz w:val="28"/>
          <w:sz w:val="28"/>
          <w:szCs w:val="28"/>
          <w:rtl w:val="true"/>
          <w:lang w:bidi="fa-IR"/>
        </w:rPr>
        <w:t>گفت نى، گفتمش چو كردى سعى‌از صفا سوى مروه بر تقسيم</w:t>
      </w:r>
    </w:p>
    <w:p>
      <w:pPr>
        <w:pStyle w:val="BookText"/>
        <w:rPr/>
      </w:pPr>
      <w:r>
        <w:rPr>
          <w:rFonts w:ascii="Amiri" w:hAnsi="Amiri" w:eastAsia="Amiri" w:cs="Amiri"/>
          <w:color w:val="111111"/>
          <w:sz w:val="28"/>
          <w:sz w:val="28"/>
          <w:szCs w:val="28"/>
          <w:rtl w:val="true"/>
          <w:lang w:bidi="ar-SA"/>
        </w:rPr>
        <w:t>ديدى اندر صفاى خود كونين‌شد دلت فارغ از حجيم و نعيم</w:t>
      </w:r>
    </w:p>
    <w:p>
      <w:pPr>
        <w:pStyle w:val="BookText"/>
        <w:rPr/>
      </w:pPr>
      <w:r>
        <w:rPr>
          <w:rFonts w:ascii="IRNazanin" w:hAnsi="IRNazanin" w:eastAsia="IRNazanin"/>
          <w:color w:val="111111"/>
          <w:sz w:val="28"/>
          <w:sz w:val="28"/>
          <w:szCs w:val="28"/>
          <w:rtl w:val="true"/>
          <w:lang w:bidi="fa-IR"/>
        </w:rPr>
        <w:t xml:space="preserve">آيا در منا نيّت نمودى كه مسلمانان از شرّ دست و زبانت در امان باشند؟ آيا در عرفات و جبل الرحمه و وادى نمرة نيت داشتى كه خداى تو بر تمام رازهاى دلت آگاه و بر اسرار باطنت واقف است و فردا صحيفه عملت را به دست تو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نى، گفتمش چو عرفات‌ايستادى و يافتى تقويم</w:t>
      </w:r>
      <w:bookmarkStart w:id="489" w:name="pg1665_12610"/>
    </w:p>
    <w:p>
      <w:pPr>
        <w:pStyle w:val="BookText"/>
        <w:rPr/>
      </w:pPr>
      <w:bookmarkEnd w:id="489"/>
      <w:r>
        <w:rPr>
          <w:rFonts w:ascii="Amiri" w:hAnsi="Amiri" w:eastAsia="Amiri" w:cs="Amiri"/>
          <w:color w:val="111111"/>
          <w:sz w:val="28"/>
          <w:sz w:val="28"/>
          <w:szCs w:val="28"/>
          <w:rtl w:val="true"/>
          <w:lang w:bidi="ar-SA"/>
        </w:rPr>
        <w:t>عارف حقّ شدى و منكر خويش‌به تو از معرفت رسيد نسيم</w:t>
      </w:r>
    </w:p>
    <w:p>
      <w:pPr>
        <w:pStyle w:val="BookText"/>
        <w:rPr/>
      </w:pPr>
      <w:r>
        <w:rPr>
          <w:rFonts w:ascii="IRNazanin" w:hAnsi="IRNazanin" w:eastAsia="IRNazanin"/>
          <w:color w:val="111111"/>
          <w:sz w:val="28"/>
          <w:sz w:val="28"/>
          <w:szCs w:val="28"/>
          <w:rtl w:val="true"/>
          <w:lang w:bidi="fa-IR"/>
        </w:rPr>
        <w:t>گفت از اين باب هر چه گفتى تومن ندانسته‌ام صحيح و سقيم</w:t>
      </w:r>
    </w:p>
    <w:p>
      <w:pPr>
        <w:pStyle w:val="BookText"/>
        <w:rPr/>
      </w:pPr>
      <w:r>
        <w:rPr>
          <w:rFonts w:ascii="IRNazanin" w:hAnsi="IRNazanin" w:eastAsia="IRNazanin"/>
          <w:color w:val="111111"/>
          <w:sz w:val="28"/>
          <w:sz w:val="28"/>
          <w:szCs w:val="28"/>
          <w:rtl w:val="true"/>
          <w:lang w:bidi="fa-IR"/>
        </w:rPr>
        <w:t>گفتم 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نكردى حجّ‌نشدى در مقام محو مقيم</w:t>
      </w:r>
    </w:p>
    <w:p>
      <w:pPr>
        <w:pStyle w:val="BookText"/>
        <w:rPr/>
      </w:pPr>
      <w:r>
        <w:rPr>
          <w:rFonts w:ascii="Amiri" w:hAnsi="Amiri" w:eastAsia="Amiri" w:cs="Amiri"/>
          <w:color w:val="111111"/>
          <w:sz w:val="28"/>
          <w:sz w:val="28"/>
          <w:szCs w:val="28"/>
          <w:rtl w:val="true"/>
          <w:lang w:bidi="ar-SA"/>
        </w:rPr>
        <w:t>رفته و مكّه ديده آمده بازمحنت باديه خريده به سيم</w:t>
      </w:r>
    </w:p>
    <w:p>
      <w:pPr>
        <w:pStyle w:val="BookText"/>
        <w:rPr/>
      </w:pPr>
      <w:r>
        <w:rPr>
          <w:rFonts w:ascii="IRNazanin" w:hAnsi="IRNazanin" w:eastAsia="IRNazanin"/>
          <w:color w:val="111111"/>
          <w:sz w:val="28"/>
          <w:sz w:val="28"/>
          <w:szCs w:val="28"/>
          <w:rtl w:val="true"/>
          <w:lang w:bidi="fa-IR"/>
        </w:rPr>
        <w:t>گر تو خواهى حج كنى پس از اين‌اين چنين كن كه كردمت تعليم</w:t>
      </w:r>
      <w:r>
        <w:rPr>
          <w:rStyle w:val="FootnoteAnchor"/>
          <w:rtl w:val="true"/>
        </w:rPr>
        <w:footnoteReference w:id="166"/>
      </w:r>
    </w:p>
    <w:p>
      <w:pPr>
        <w:pStyle w:val="Heading3"/>
        <w:numPr>
          <w:ilvl w:val="2"/>
          <w:numId w:val="1"/>
        </w:numPr>
        <w:rPr/>
      </w:pPr>
      <w:bookmarkStart w:id="490" w:name="__RefHeading___Toc1333127_3650668749"/>
      <w:bookmarkStart w:id="491" w:name="_Toc182"/>
      <w:bookmarkEnd w:id="490"/>
      <w:r>
        <w:rPr>
          <w:rtl w:val="true"/>
        </w:rPr>
        <w:t>دفاع از حقّ</w:t>
      </w:r>
      <w:bookmarkEnd w:id="491"/>
    </w:p>
    <w:p>
      <w:pPr>
        <w:pStyle w:val="BookText"/>
        <w:rPr/>
      </w:pPr>
      <w:r>
        <w:rPr>
          <w:rFonts w:ascii="IRNazanin" w:hAnsi="IRNazanin" w:eastAsia="IRNazanin"/>
          <w:color w:val="111111"/>
          <w:sz w:val="28"/>
          <w:sz w:val="28"/>
          <w:szCs w:val="28"/>
          <w:rtl w:val="true"/>
          <w:lang w:bidi="fa-IR"/>
        </w:rPr>
        <w:t>هشام بن عبدالملك، با آن‌كه مقام ولايت عهدى داشت، و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دهه اول قرن دوم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اوقاتى بود كه حكومت اموى به اوج قدرت خود رسيده بود هر چه خواست بعد از طواف كعبه، خود را به حجر الاسود برساند و با دست خود آن را لمس كند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يك نوع جامه ساده كه جامه احرام بود پوشيده بودند؛ يك نوع سخن كه ذكر خدا بود به زبان داشتند؛ يك نوع عمل مى‌كردند؛ چنان در احساسات پاك خود غرق بودند كه نمى‌توانستند درباره شخصيت دنيايى هشام و مقام اجتماعى او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اشخاصى كه او از شام با خود آورده بود تا حرمت و حشمت او را حفظ كنند، در مقام ابهت و عظمت معنوى عمل حج، ناچيز به نظر رسيدند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هر چه كرد خود را به حجرالاسود برساند و طبق آداب حج آن‌را لمس كند، به علّت كثرت و ازدحام مردم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برگشت و در جاى بلندى برايش كرسى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بالاى آن كرسى به تماشاى جمعيت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شاميانى كه همراهش آمده بودند دورش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به تماشاى منظره پر ازدحام جمعيت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مردى ظاهر شد در سيماى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همه يك جامه ساده بيشتر به 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عبادت و بندگى خدا بر چهره‌اش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 و به دور كعبه طواف كرد، بعد با قيافه‌اى آرام و قدم‌هايى مطمئن به طرف حجر الاسود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با همه ازدحامى كه بود، همين كه او را ديدند فوراً كوچه دادند و او خود را به حجر الاسود نزديك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كه اين منظره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ديده بودند كه مقام ولايت عهد با آن اهميت و طمطراق موفق نشده بود كه خود را به حجر الاسود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چشم‌هاشان خيره شد و غرق در تعجب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از خود هشام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آنكه كاملًا مى‌شناخت كه اين شخص على بن الحسين زين‌العابدين است، خود را به ناشناسى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چه كسى بود از ترس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شمشيرش خون مى‌چكيد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به خود داده، او را معرفى كند؟ ولى در همين وقت همام بن غالب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زبر دست و تواناى عرب با آن‌كه به واسطه كار و شغل و هنر مخصوصش بيش از هر كس ديگر مى‌بايست حرمت و حشمت هشام را حفظ كند، چنان وجدانش تحريك شد و احساساتش به جوش آمد كه فوراً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من او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معرفى ساده قناعت نكرد؛ بر روى بلندى ايستاد، قصيده‌اى 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شاهكارهاى ادبيات عرب است و فقط در مواقع حساس پر از هيجان كه روح شاعر مثل دريا موج بزند مى‌تواند چنان سخنى ابداع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بالبديهه سرود و انشا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اشعارش چنين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كسى است كه تمام سنگريزه‌هاى سرزمين بطحا او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كعبه او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حرم و زمين خارج حرم او</w:t>
      </w:r>
      <w:bookmarkStart w:id="492" w:name="pg1665_12612"/>
    </w:p>
    <w:p>
      <w:pPr>
        <w:pStyle w:val="BookText"/>
        <w:rPr/>
      </w:pPr>
      <w:bookmarkEnd w:id="492"/>
      <w:r>
        <w:rPr>
          <w:rFonts w:ascii="IRNazanin" w:hAnsi="IRNazanin" w:eastAsia="IRNazanin"/>
          <w:color w:val="111111"/>
          <w:sz w:val="28"/>
          <w:sz w:val="28"/>
          <w:szCs w:val="28"/>
          <w:rtl w:val="true"/>
          <w:lang w:bidi="fa-IR"/>
        </w:rPr>
        <w:t>را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فرزند بهترين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پرهيزگار پاك پاكيزه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تو مى‌گويى او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زيانى به او نمى‌رساند؛ اگر تو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نشناسى، عرب و عجم او را مى‌شناسند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از شنيدن اين قصيده و اين منطق و اين بيان، از خشم و غضب آتش گرفت و دستور داد مستمرى فرزدق را از بيت المال قطع كردند و خودش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مكه‌ومدينه زندانى‌نمودند، ولى فرزدق هيچ اهميتى به‌اين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نتيجه شجاعت در اظهار عقيده برايش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 نه به قطع حقوق و مسمترى اهميت داد و نه به زندانى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زندان نيز با انشاى اشعار آبدار از هجو و انتقاد هشام خوددارى نمى‌كرد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493" w:name="__RefHeading___Toc1333129_3650668749"/>
      <w:bookmarkStart w:id="494" w:name="_Toc183"/>
      <w:bookmarkEnd w:id="493"/>
      <w:r>
        <w:rPr>
          <w:rtl w:val="true"/>
        </w:rPr>
        <w:t>حاجى واقعى چه كم است</w:t>
      </w:r>
      <w:bookmarkEnd w:id="494"/>
    </w:p>
    <w:p>
      <w:pPr>
        <w:pStyle w:val="BookText"/>
        <w:rPr/>
      </w:pPr>
      <w:r>
        <w:rPr>
          <w:rFonts w:ascii="IRNazanin" w:hAnsi="IRNazanin" w:eastAsia="IRNazanin"/>
          <w:color w:val="111111"/>
          <w:sz w:val="28"/>
          <w:sz w:val="28"/>
          <w:szCs w:val="28"/>
          <w:rtl w:val="true"/>
          <w:lang w:bidi="fa-IR"/>
        </w:rPr>
        <w:t>ابوبصير، يكى از ياران امام باقر عليه السلام از دو چشم نابينا شده بود، در سفر حج به حضور امام باقر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دريافته بود كه آن سال جمعيت بسيارى در حجّ شركت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اكثر الحجيج واعظم الضجيج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حاجى‌ها چقدر بسيارند و ضجه و ناله و گريه‌شان در پيشگاه خدا چقدر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ما اقل الحجيج و اكثر الضجيج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چه قدر حاجى‌ها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كند و ناله و گريه بسيار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سخن مرا به روشنى تصديق كنى و آن را با چشم خود آشكارا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كه ابوبصير</w:t>
      </w:r>
      <w:bookmarkStart w:id="495" w:name="pg1665_12613"/>
    </w:p>
    <w:p>
      <w:pPr>
        <w:pStyle w:val="BookText"/>
        <w:rPr/>
      </w:pPr>
      <w:bookmarkEnd w:id="495"/>
      <w:r>
        <w:rPr>
          <w:rFonts w:ascii="IRNazanin" w:hAnsi="IRNazanin" w:eastAsia="IRNazanin"/>
          <w:color w:val="111111"/>
          <w:sz w:val="28"/>
          <w:sz w:val="28"/>
          <w:szCs w:val="28"/>
          <w:rtl w:val="true"/>
          <w:lang w:bidi="fa-IR"/>
        </w:rPr>
        <w:t>علاقه‌مند است كه سخن امام عليه السلام را آشكارا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دست مباركش را به چشم ابوبصير كشيد و براى او دعا كرد چشم او بينا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حاجى‌ها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جمعيت حاجى‌ها نگاه كردم، ناگهان ديدم بسيارى از آنان به صورت ميمون‌ها و خوك‌ها هستند و شخص با ايمان در ميان آنها، همچون ستاره درخشان در ميان تاريكى‌هاست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496" w:name="__RefHeading___Toc1333131_3650668749"/>
      <w:bookmarkStart w:id="497" w:name="_Toc184"/>
      <w:bookmarkEnd w:id="496"/>
      <w:r>
        <w:rPr>
          <w:rtl w:val="true"/>
        </w:rPr>
        <w:t>قرارگاه پيغمبران</w:t>
      </w:r>
      <w:bookmarkEnd w:id="497"/>
    </w:p>
    <w:p>
      <w:pPr>
        <w:pStyle w:val="BookText"/>
        <w:rPr/>
      </w:pPr>
      <w:r>
        <w:rPr>
          <w:rFonts w:ascii="IRNazanin" w:hAnsi="IRNazanin" w:eastAsia="IRNazanin"/>
          <w:color w:val="111111"/>
          <w:sz w:val="28"/>
          <w:sz w:val="28"/>
          <w:szCs w:val="28"/>
          <w:rtl w:val="true"/>
          <w:lang w:bidi="fa-IR"/>
        </w:rPr>
        <w:t>ابن ابى‌العوجاء، مردى بوده است كافر و معروف به زندقه والحاد، در عين حال سخنورى بيباك و هتّاك بود كه علما و دانشمندان از مجالست و برخورد با او گريزان بودند و براى پرهيز از شرّ زبانش از او فاصله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روزى در موسم حجّ در مسجدالحرام همراه با جمعى از ملحدين و همفكران خود نشسته و ناظر اعمال حجّاج وسعى و طواف آنان بودند و باديده استهزا مى‌نگريستند و مى‌خنديدند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ديگر مسجد نيز حضرت امام صادق عليه السلام نشسته بودند در حالى كه جمعيت انبوهى از شيعيان اطراف امام خود را گرفته و از منبع سرشار علوم آسمانى حضرتش بهره‌مند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ملحدين رو به ابن ابى العوجاء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موقع مناسب است براى مجادله كردن با اين مرد، كه نشسته و ديگران دورش را گرفته‌اند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مى‌شود اگر بتوانى او را درميان همين مردم شرمنده و خجلت زده‌اش سازى</w:t>
      </w:r>
      <w:r>
        <w:rPr>
          <w:rFonts w:eastAsia="IRNazanin" w:cs="IRNazanin"/>
          <w:color w:val="111111"/>
          <w:sz w:val="28"/>
          <w:szCs w:val="28"/>
          <w:rtl w:val="true"/>
          <w:lang w:bidi="fa-IR"/>
        </w:rPr>
        <w:t>.</w:t>
      </w:r>
      <w:bookmarkStart w:id="498" w:name="pg1665_12614"/>
    </w:p>
    <w:p>
      <w:pPr>
        <w:pStyle w:val="BookText"/>
        <w:rPr/>
      </w:pPr>
      <w:bookmarkEnd w:id="498"/>
      <w:r>
        <w:rPr>
          <w:rFonts w:ascii="IRNazanin" w:hAnsi="IRNazanin" w:eastAsia="IRNazanin"/>
          <w:color w:val="111111"/>
          <w:sz w:val="28"/>
          <w:sz w:val="28"/>
          <w:szCs w:val="28"/>
          <w:rtl w:val="true"/>
          <w:lang w:bidi="fa-IR"/>
        </w:rPr>
        <w:t>ابن ابى العوجاء از جا حركت كرد و خود را به مجلس امام 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تاكى شما اين خرمن را مى‌كوبيد و به اين سنگ پناهنده مى‌شويد و اين خانه از سنگ و گل برافراشته را مى‌پرستيد و همچون شتران رميده بر گرد آن جست و خيز مى‌كنيد؟ هر كس در برنامه و تشريفات اين خانه بينديشد، مى‌فهمد اين كارى است كه دستور دهنده‌اش خالى از حكمت و رأى و بينش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جوابم ده كه تو در رأس اين امر واقع شده‌اى و شخصيت برجسته اين قومى و پدرت بنيان گذار اين ملك و نگهدار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كه خداوند حكم آن‌را وسيله امتحان بندگان خود قرار داده و آنان را مأمور به تعظيم و زيارت آن فرموده است تا ميزان روشنى براى اخلاص و تسليم در امر عبادت و بندگى و خضوع در پيشگاه خدا، در ميان بشر باشد، افراد خالص الايمان و منقاد در برابر فرمان حضرت خالق سبحان از مردم منافق بى‌ايمان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قرارگاه پيغمبران است و قبله‌گاه نمازگزاران و راه رسيدن به مغفرت و رضاى حضرت ايزد 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نه پرستش سنگ است و عبادت بيت؛ بلكه معبود به حقّ، اللَّه است كه خالق جسم و جان آدميان است و آفريدگار زمين و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تعظيم اين خانه و استلام اين حجر به قصد اطاعت امر و فرمان اوست</w:t>
      </w:r>
      <w:r>
        <w:rPr>
          <w:rFonts w:eastAsia="Amiri" w:cs="Amiri" w:ascii="Amiri" w:hAnsi="Amiri"/>
          <w:color w:val="111111"/>
          <w:sz w:val="28"/>
          <w:szCs w:val="28"/>
          <w:rtl w:val="true"/>
          <w:lang w:bidi="ar-SA"/>
        </w:rPr>
        <w:t>.</w:t>
      </w:r>
      <w:r>
        <w:rPr>
          <w:rStyle w:val="FootnoteAnchor"/>
          <w:rtl w:val="true"/>
        </w:rPr>
        <w:footnoteReference w:id="169"/>
      </w:r>
    </w:p>
    <w:p>
      <w:pPr>
        <w:pStyle w:val="Heading3"/>
        <w:numPr>
          <w:ilvl w:val="2"/>
          <w:numId w:val="1"/>
        </w:numPr>
        <w:rPr/>
      </w:pPr>
      <w:bookmarkStart w:id="499" w:name="__RefHeading___Toc1333133_3650668749"/>
      <w:bookmarkStart w:id="500" w:name="_Toc185"/>
      <w:bookmarkEnd w:id="499"/>
      <w:r>
        <w:rPr>
          <w:rtl w:val="true"/>
        </w:rPr>
        <w:t>دقّت فراوان</w:t>
      </w:r>
      <w:bookmarkEnd w:id="50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فضيل عيّاض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حجّ پياده انجام داد، ولى از چاه</w:t>
      </w:r>
      <w:bookmarkStart w:id="501" w:name="pg1665_12615"/>
    </w:p>
    <w:p>
      <w:pPr>
        <w:pStyle w:val="BookText"/>
        <w:rPr/>
      </w:pPr>
      <w:bookmarkEnd w:id="501"/>
      <w:r>
        <w:rPr>
          <w:rFonts w:ascii="Amiri" w:hAnsi="Amiri" w:eastAsia="Amiri" w:cs="Amiri"/>
          <w:color w:val="111111"/>
          <w:sz w:val="28"/>
          <w:sz w:val="28"/>
          <w:szCs w:val="28"/>
          <w:rtl w:val="true"/>
          <w:lang w:bidi="ar-SA"/>
        </w:rPr>
        <w:t>زمزم آب نكشيد؛ زيرا كه سطل آن‌را، از مال سلطان جائر خريده بودند</w:t>
      </w:r>
      <w:r>
        <w:rPr>
          <w:rFonts w:eastAsia="Amiri" w:cs="Amiri" w:ascii="Amiri" w:hAnsi="Amiri"/>
          <w:color w:val="111111"/>
          <w:sz w:val="28"/>
          <w:szCs w:val="28"/>
          <w:rtl w:val="true"/>
          <w:lang w:bidi="ar-SA"/>
        </w:rPr>
        <w:t>.</w:t>
      </w:r>
      <w:r>
        <w:rPr>
          <w:rStyle w:val="FootnoteAnchor"/>
          <w:rtl w:val="true"/>
        </w:rPr>
        <w:footnoteReference w:id="170"/>
      </w:r>
    </w:p>
    <w:p>
      <w:pPr>
        <w:pStyle w:val="Heading3"/>
        <w:numPr>
          <w:ilvl w:val="2"/>
          <w:numId w:val="1"/>
        </w:numPr>
        <w:rPr/>
      </w:pPr>
      <w:bookmarkStart w:id="502" w:name="__RefHeading___Toc1333135_3650668749"/>
      <w:bookmarkStart w:id="503" w:name="_Toc186"/>
      <w:bookmarkEnd w:id="502"/>
      <w:r>
        <w:rPr>
          <w:rtl w:val="true"/>
        </w:rPr>
        <w:t>خدمت به مادر در سفر حجّ</w:t>
      </w:r>
      <w:bookmarkEnd w:id="503"/>
    </w:p>
    <w:p>
      <w:pPr>
        <w:pStyle w:val="BookText"/>
        <w:rPr/>
      </w:pPr>
      <w:r>
        <w:rPr>
          <w:rFonts w:ascii="IRNazanin" w:hAnsi="IRNazanin" w:eastAsia="IRNazanin"/>
          <w:color w:val="111111"/>
          <w:sz w:val="28"/>
          <w:sz w:val="28"/>
          <w:szCs w:val="28"/>
          <w:rtl w:val="true"/>
          <w:lang w:bidi="fa-IR"/>
        </w:rPr>
        <w:t>يكى از شيعيان حضرت صادق عليه السلام مادر پيرى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عازم حجّ و مدينه بود، از او خواست او را هم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راستى رشادت به خرج داد و اين پيرزن از كار افتاده را كه بايد تروخشكش كند،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تشرّف خدمت حضرت صادق عليه السلام جريان اين سفر را براى حضرت تعريف كرد كه مادرپير از كار افتاده‌ام رابه در خواستش با چه زحمتى به همراه خود به حجّ آورده‌ام، آيا حقش را ادا كرده‌ام؟</w:t>
      </w:r>
    </w:p>
    <w:p>
      <w:pPr>
        <w:pStyle w:val="BookText"/>
        <w:rPr/>
      </w:pPr>
      <w:r>
        <w:rPr>
          <w:rFonts w:ascii="IRNazanin" w:hAnsi="IRNazanin" w:eastAsia="IRNazanin"/>
          <w:color w:val="111111"/>
          <w:sz w:val="28"/>
          <w:sz w:val="28"/>
          <w:szCs w:val="28"/>
          <w:rtl w:val="true"/>
          <w:lang w:bidi="fa-IR"/>
        </w:rPr>
        <w:t>توقّع داشت حضرت بفرمايد حقش را ادا كرده‌اى؛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مادرت را به دوشت گرفته بودى، جبران مدت نه ماهى كه در شكمش بودى نكرده‌اى؛ زيرا آن نه ماه ثقل تو را نگه داشت با آرزوى بقا و دوام تو</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504" w:name="__RefHeading___Toc1333137_3650668749"/>
      <w:bookmarkStart w:id="505" w:name="_Toc187"/>
      <w:bookmarkEnd w:id="504"/>
      <w:r>
        <w:rPr>
          <w:rtl w:val="true"/>
        </w:rPr>
        <w:t>يك سال مريضى</w:t>
      </w:r>
      <w:bookmarkEnd w:id="505"/>
    </w:p>
    <w:p>
      <w:pPr>
        <w:pStyle w:val="BookText"/>
        <w:rPr/>
      </w:pPr>
      <w:r>
        <w:rPr>
          <w:rFonts w:ascii="Amiri" w:hAnsi="Amiri" w:eastAsia="Amiri" w:cs="Amiri"/>
          <w:color w:val="111111"/>
          <w:sz w:val="28"/>
          <w:sz w:val="28"/>
          <w:szCs w:val="28"/>
          <w:rtl w:val="true"/>
          <w:lang w:bidi="ar-SA"/>
        </w:rPr>
        <w:t>اسحاق بن عمّار به حضرت صادق عليه السلام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از من در رفتن به حجّ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او را ضعيف الحال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قدرت رفتن مالى و بدنى او كم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حجّ رفتن بازداشتم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سزاوارى براى اين كارى كه كردى، يك سال</w:t>
      </w:r>
      <w:bookmarkStart w:id="506" w:name="pg1665_12616"/>
    </w:p>
    <w:p>
      <w:pPr>
        <w:pStyle w:val="BookText"/>
        <w:rPr/>
      </w:pPr>
      <w:bookmarkEnd w:id="506"/>
      <w:r>
        <w:rPr>
          <w:rFonts w:ascii="Amiri" w:hAnsi="Amiri" w:eastAsia="Amiri" w:cs="Amiri"/>
          <w:color w:val="111111"/>
          <w:sz w:val="28"/>
          <w:sz w:val="28"/>
          <w:szCs w:val="28"/>
          <w:rtl w:val="true"/>
          <w:lang w:bidi="ar-SA"/>
        </w:rPr>
        <w:t>مريض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امام فرموده بوده، يك سال مريض شدم</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507" w:name="__RefHeading___Toc1333139_3650668749"/>
      <w:bookmarkStart w:id="508" w:name="_Toc188"/>
      <w:bookmarkEnd w:id="507"/>
      <w:r>
        <w:rPr>
          <w:rtl w:val="true"/>
        </w:rPr>
        <w:t>بدهكارى آخرت</w:t>
      </w:r>
      <w:bookmarkEnd w:id="508"/>
    </w:p>
    <w:p>
      <w:pPr>
        <w:pStyle w:val="BookText"/>
        <w:rPr/>
      </w:pPr>
      <w:r>
        <w:rPr>
          <w:rFonts w:ascii="IRNazanin" w:hAnsi="IRNazanin" w:eastAsia="IRNazanin"/>
          <w:color w:val="111111"/>
          <w:sz w:val="28"/>
          <w:sz w:val="28"/>
          <w:szCs w:val="28"/>
          <w:rtl w:val="true"/>
          <w:lang w:bidi="fa-IR"/>
        </w:rPr>
        <w:t>عبداللَّه بن 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بدهكارى بسيار دارم، در عين حال عيال وار مى‌باشم و قدرت رفتن به مكّه و شركت در مراسم حجّ را ندارم، به من دعايى بياموز تا با آن دعا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فريضه‌اى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واقض عنّي دين الدنيا ودين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بدهكارى دنيا و آخرت مرا ادا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بدهكارى دنيا را مى‌دانم، امّا بدهكارى آخرت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بدهكارى آخرت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انجام حجّ صحيح آن چنان پاك مى‌شوى كه ديگر بدهكارى اخروى ندارى</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509" w:name="__RefHeading___Toc1333141_3650668749"/>
      <w:bookmarkStart w:id="510" w:name="_Toc189"/>
      <w:bookmarkEnd w:id="509"/>
      <w:r>
        <w:rPr>
          <w:rtl w:val="true"/>
        </w:rPr>
        <w:t>قطع طواف براى حاجت مؤمن</w:t>
      </w:r>
      <w:bookmarkEnd w:id="510"/>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صادق عليه السلام مشغول طواف كعبه بودم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اثناى طواف، يكى از دوستانم از من خواست كه كنار بروم و به حرف و خواسته او گوش بدهم، من دلم نمى‌خواست كه از حضرت صادق عليه السلام جدا بشوم و به سوى او بروم و لذا توجهّى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بعد نيز آن شخص به من اشاره كرد كه به سوى او بروم و لذا توجهّى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ديگر نيز آن</w:t>
      </w:r>
      <w:bookmarkStart w:id="511" w:name="pg1665_12617"/>
    </w:p>
    <w:p>
      <w:pPr>
        <w:pStyle w:val="BookText"/>
        <w:rPr/>
      </w:pPr>
      <w:bookmarkEnd w:id="511"/>
      <w:r>
        <w:rPr>
          <w:rFonts w:ascii="IRNazanin" w:hAnsi="IRNazanin" w:eastAsia="IRNazanin"/>
          <w:color w:val="111111"/>
          <w:sz w:val="28"/>
          <w:sz w:val="28"/>
          <w:szCs w:val="28"/>
          <w:rtl w:val="true"/>
          <w:lang w:bidi="fa-IR"/>
        </w:rPr>
        <w:t>شخص به من اشاره كرد كه به سوى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امام صادق عليه السلام اشاره او را ديد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 كار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مؤمن و شيعه مى‌باشد؟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او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خواسته‌اش را برآورده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طواف را قطع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طواف واجب هم باشد، مى‌توان آن را به جهت برآوردن حاجت مؤمنى قطع كرد و نيمه كاره رها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طواف را قطع كردم و نزد آن شخص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بر امام صادق عليه السلام شدم و از او خواستم حقّ مؤمن را بيان كند 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بگويم آن را به‌كار مى‌بندى؟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ثروتت را با برادر دينى خود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نگاهى كرد و متوجّه تعجّب‌من 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كه‌خدا درقرآن ازايثارگرانى كه ديگران را بر خود مقدّم مى‌دارند، سخن گفته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فدايت شوم</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512" w:name="__RefHeading___Toc1333143_3650668749"/>
      <w:bookmarkStart w:id="513" w:name="_Toc190"/>
      <w:bookmarkEnd w:id="512"/>
      <w:r>
        <w:rPr>
          <w:rtl w:val="true"/>
        </w:rPr>
        <w:t>فتواى نادرست</w:t>
      </w:r>
      <w:bookmarkEnd w:id="513"/>
    </w:p>
    <w:p>
      <w:pPr>
        <w:pStyle w:val="BookText"/>
        <w:rPr/>
      </w:pPr>
      <w:r>
        <w:rPr>
          <w:rFonts w:ascii="Amiri" w:hAnsi="Amiri" w:eastAsia="Amiri" w:cs="Amiri"/>
          <w:color w:val="111111"/>
          <w:sz w:val="28"/>
          <w:sz w:val="28"/>
          <w:szCs w:val="28"/>
          <w:rtl w:val="true"/>
          <w:lang w:bidi="ar-SA"/>
        </w:rPr>
        <w:t>امام صادق عليه السلام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گزارش رسيد كه مردى از ابو حنيفه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حجّ فريضه را انجام داده باشد، آيا باز هم به حجّ برود بهتر است يا با هزينه حجّ، برده‌اى را بخرد و در راه خدا آزاد كند؟ ابوحنيفه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آزاد كردن برده بهتر از حجّ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عليه السلام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بر آزاد كردن برده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 آزاد كردن دو برده و سه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تارسيد به 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w:t>
      </w:r>
      <w:bookmarkStart w:id="514" w:name="pg1665_12618"/>
    </w:p>
    <w:p>
      <w:pPr>
        <w:pStyle w:val="BookText"/>
        <w:rPr/>
      </w:pPr>
      <w:bookmarkEnd w:id="514"/>
      <w:r>
        <w:rPr>
          <w:rFonts w:ascii="IRNazanin" w:hAnsi="IRNazanin" w:eastAsia="IRNazanin"/>
          <w:color w:val="111111"/>
          <w:sz w:val="28"/>
          <w:sz w:val="28"/>
          <w:szCs w:val="28"/>
          <w:rtl w:val="true"/>
          <w:lang w:bidi="fa-IR"/>
        </w:rPr>
        <w:t>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كردن كدامين برده به پاداش طواف كعبه و سعى بين صفا و مروه و فيض عرفه خواهد رسيد؟ با آزادى كدامين برده به سرتراشى و رجم شيطان دست خواهد يافت؟ اگر فتواى او درست باشد، مردم مى‌توانند حجّ خانه خدا را به تعطيلى بكشانند و اگر حجّ خانه خدا به تعطيلى بكشد، امام زمان موظّف مى‌شود كه فتواى ابوحنيفه را نقض كند و مردم را به سفر حجّ اجبار كند، چه خواهان سفر باشند يا نباشند؛ زيرا بنياد خانه خدا را بر حجّ و زيارت نهاده‌اند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515" w:name="__RefHeading___Toc1333145_3650668749"/>
      <w:bookmarkStart w:id="516" w:name="_Toc191"/>
      <w:bookmarkEnd w:id="515"/>
      <w:r>
        <w:rPr>
          <w:rtl w:val="true"/>
        </w:rPr>
        <w:t>فوايد سفر حج</w:t>
      </w:r>
      <w:bookmarkEnd w:id="516"/>
    </w:p>
    <w:p>
      <w:pPr>
        <w:pStyle w:val="BookText"/>
        <w:rPr/>
      </w:pPr>
      <w:r>
        <w:rPr>
          <w:rFonts w:ascii="IRNazanin" w:hAnsi="IRNazanin" w:eastAsia="IRNazanin"/>
          <w:color w:val="111111"/>
          <w:sz w:val="28"/>
          <w:sz w:val="28"/>
          <w:szCs w:val="28"/>
          <w:rtl w:val="true"/>
          <w:lang w:bidi="fa-IR"/>
        </w:rPr>
        <w:t>هشام بن حكم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چه علتى بوده كه خدا حج و طواف را براى بندگان خود واجب گردانيده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بشر را آفريد و فوايد انجام دستورات دين و مصلحت دنيوى آنان را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جمعيت‌هاى شرق و غرب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مى‌شناسند، نژادهاى مختلف از حمل و نقل و بازرگانى از شهرهاى مختلف بهره‌مند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جمعيت‌هايى كه به مكّه مى‌آيند آثار رسول خدا صلى الله عليه و آله را درك مى‌كنند و از وضع آن حضرت آگاه مى‌شوند و آن حضرت را به خاطر مى‌آورند و فراموش نمى‌كنند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517" w:name="__RefHeading___Toc1333147_3650668749"/>
      <w:bookmarkStart w:id="518" w:name="_Toc192"/>
      <w:bookmarkEnd w:id="517"/>
      <w:r>
        <w:rPr>
          <w:rtl w:val="true"/>
        </w:rPr>
        <w:t>نذر باطل</w:t>
      </w:r>
      <w:bookmarkEnd w:id="5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bookmarkStart w:id="519" w:name="pg1665_12619"/>
    </w:p>
    <w:p>
      <w:pPr>
        <w:pStyle w:val="BookText"/>
        <w:rPr/>
      </w:pPr>
      <w:bookmarkEnd w:id="519"/>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نذر كند كه با پاى برهنه به حجّ مشرّف شود، تكليف او چيست؟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صلى الله عليه و آله به حجّ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را ديد كه با پاى برهنه در وسط شترها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كيست؟ مردم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خواهر عقبةبن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كرده است تا مكّه با پاى برهنه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به برادرش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خواهرت بگو حتماً بايد سوار شود؛ زيرا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پياده روى او و پاى برهنه او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به فرمان رسول خدا، سوار شد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520" w:name="__RefHeading___Toc1333149_3650668749"/>
      <w:bookmarkStart w:id="521" w:name="_Toc193"/>
      <w:bookmarkEnd w:id="520"/>
      <w:r>
        <w:rPr>
          <w:rtl w:val="true"/>
        </w:rPr>
        <w:t>مشتاق كعبه</w:t>
      </w:r>
      <w:bookmarkEnd w:id="521"/>
    </w:p>
    <w:p>
      <w:pPr>
        <w:pStyle w:val="BookText"/>
        <w:rPr/>
      </w:pPr>
      <w:r>
        <w:rPr>
          <w:rFonts w:ascii="IRNazanin" w:hAnsi="IRNazanin" w:eastAsia="IRNazanin"/>
          <w:color w:val="111111"/>
          <w:sz w:val="28"/>
          <w:sz w:val="28"/>
          <w:szCs w:val="28"/>
          <w:rtl w:val="true"/>
          <w:lang w:bidi="fa-IR"/>
        </w:rPr>
        <w:t>آمده است كه براى كعبه در هر روز لحظه‌اى است كه هر كس در آن لحظه در كعبه باشد، آمرزيده مى‌شود و همچنين كسى كه دلش مشتاق كعبه بوده، ولى عذرى مانع رفتنش شده است</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522" w:name="__RefHeading___Toc1333151_3650668749"/>
      <w:bookmarkStart w:id="523" w:name="_Toc194"/>
      <w:bookmarkEnd w:id="522"/>
      <w:r>
        <w:rPr>
          <w:rtl w:val="true"/>
        </w:rPr>
        <w:t>فضيلت حجّ</w:t>
      </w:r>
      <w:bookmarkEnd w:id="523"/>
    </w:p>
    <w:p>
      <w:pPr>
        <w:pStyle w:val="BookText"/>
        <w:rPr/>
      </w:pPr>
      <w:r>
        <w:rPr>
          <w:rFonts w:ascii="IRNazanin" w:hAnsi="IRNazanin" w:eastAsia="IRNazanin"/>
          <w:color w:val="111111"/>
          <w:sz w:val="28"/>
          <w:sz w:val="28"/>
          <w:szCs w:val="28"/>
          <w:rtl w:val="true"/>
          <w:lang w:bidi="fa-IR"/>
        </w:rPr>
        <w:t>مردى بر امام كاظم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حجّ آمده‌اى؟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براى آدم حاجّ چه فضيلتى است؟ گفت خير،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حجّ بيايد و برگردد به بيت و آن را طواف كند و دو ركعت نماز به جاى آورد، خدا براى او هفتاد هزار حسنه مى‌نويسد و از او هفتاد هزار سيئه محو مى‌كند، و براى او هفتاد هزار درجه بالا مى‌برد، وشفاعت او</w:t>
      </w:r>
      <w:bookmarkStart w:id="524" w:name="pg1665_12620"/>
    </w:p>
    <w:p>
      <w:pPr>
        <w:pStyle w:val="BookText"/>
        <w:rPr/>
      </w:pPr>
      <w:bookmarkEnd w:id="524"/>
      <w:r>
        <w:rPr>
          <w:rFonts w:ascii="IRNazanin" w:hAnsi="IRNazanin" w:eastAsia="IRNazanin"/>
          <w:color w:val="111111"/>
          <w:sz w:val="28"/>
          <w:sz w:val="28"/>
          <w:szCs w:val="28"/>
          <w:rtl w:val="true"/>
          <w:lang w:bidi="fa-IR"/>
        </w:rPr>
        <w:t>را درباره هفتاد هزار خانواده مى‌پذيرد، و هفتاد هزار حاجت او را بر آورده مى‌كند، و براى او ثواب آزاد ساختن هفتاد هزار بنده، كه قيمت هر بنده‌اى ده هزار درهم باشد، مى‌نويسد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525" w:name="__RefHeading___Toc1333153_3650668749"/>
      <w:bookmarkStart w:id="526" w:name="_Toc195"/>
      <w:bookmarkEnd w:id="525"/>
      <w:r>
        <w:rPr>
          <w:rtl w:val="true"/>
        </w:rPr>
        <w:t>هديه ثواب حجّ</w:t>
      </w:r>
      <w:bookmarkEnd w:id="526"/>
    </w:p>
    <w:p>
      <w:pPr>
        <w:pStyle w:val="BookText"/>
        <w:rPr/>
      </w:pPr>
      <w:r>
        <w:rPr>
          <w:rFonts w:ascii="IRNazanin" w:hAnsi="IRNazanin" w:eastAsia="IRNazanin"/>
          <w:color w:val="111111"/>
          <w:sz w:val="28"/>
          <w:sz w:val="28"/>
          <w:szCs w:val="28"/>
          <w:rtl w:val="true"/>
          <w:lang w:bidi="fa-IR"/>
        </w:rPr>
        <w:t>يكى از عالمانى كه زياد به حجّ مى‌رفت،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جانب رسول اللَّه صلى الله عليه و آله، حجّ به جا مى‌آورم و آنچه را كه خدا براى من جزا قرار داده است، آن را نيز به اولياى او واگذار مى‌نمايم و ثوابى كه از اين جهت مى‌دهند آن را نيز بر مؤمنين و مؤمنات هديه مى‌كنم</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527" w:name="__RefHeading___Toc1333155_3650668749"/>
      <w:bookmarkStart w:id="528" w:name="_Toc196"/>
      <w:bookmarkEnd w:id="527"/>
      <w:r>
        <w:rPr>
          <w:rtl w:val="true"/>
        </w:rPr>
        <w:t>پنجاه سال حجّ</w:t>
      </w:r>
      <w:bookmarkEnd w:id="528"/>
    </w:p>
    <w:p>
      <w:pPr>
        <w:pStyle w:val="BookText"/>
        <w:rPr/>
      </w:pPr>
      <w:r>
        <w:rPr>
          <w:rFonts w:ascii="IRNazanin" w:hAnsi="IRNazanin" w:eastAsia="IRNazanin"/>
          <w:color w:val="111111"/>
          <w:sz w:val="28"/>
          <w:sz w:val="28"/>
          <w:szCs w:val="28"/>
          <w:rtl w:val="true"/>
          <w:lang w:bidi="fa-IR"/>
        </w:rPr>
        <w:t>حمادبن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خدمت حضرت موسى بن جعفر عليه السلام رسيدم،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فدايت شوم از خدا بخواه به من منزل، و همسر و فرزندى عنايت كند و هر سال موفق به زيارت خانه خدا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خود را بلند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ابن عيسى را منزل و همسر و فرزندى با پنجاه سال حج خانه خود روزى فرما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قيد نمود پنجاه سال فهميدم بيش از پنجاه سال حج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جاى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من است كه به دعاى آن حضرت نصيبم شده و زنم پشت پرده، صدايم رامى‌شنود و اين فرزند من است، تمام آنچه دعا كرد، نصيبم شده است بعد از آن دو سال ديگر، به حجّ رفت تا پنجاه سال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w:t>
      </w:r>
      <w:bookmarkStart w:id="529" w:name="pg1665_12621"/>
    </w:p>
    <w:p>
      <w:pPr>
        <w:pStyle w:val="BookText"/>
        <w:rPr/>
      </w:pPr>
      <w:bookmarkEnd w:id="529"/>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عازم مكه بود و با ابوالعباس نوفلى همسفر شد، وقتى به محل احرام رسيد، رفت غسل كند، براى احرام بستن، سيلى در درّه جارى شد و او را برد و غرق شده از دنيا رفت، قبل از اينكه حج پنجاه و يكم را انجام دهد و در سياله كه اولين منزل از مدينه به مكه است، دفن شد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530" w:name="__RefHeading___Toc1333157_3650668749"/>
      <w:bookmarkStart w:id="531" w:name="_Toc197"/>
      <w:bookmarkEnd w:id="530"/>
      <w:r>
        <w:rPr>
          <w:rtl w:val="true"/>
        </w:rPr>
        <w:t>به نيابت از معصومين عليهم السلام</w:t>
      </w:r>
      <w:bookmarkEnd w:id="531"/>
    </w:p>
    <w:p>
      <w:pPr>
        <w:pStyle w:val="BookText"/>
        <w:rPr/>
      </w:pPr>
      <w:r>
        <w:rPr>
          <w:rFonts w:ascii="IRNazanin" w:hAnsi="IRNazanin" w:eastAsia="IRNazanin"/>
          <w:color w:val="111111"/>
          <w:sz w:val="28"/>
          <w:sz w:val="28"/>
          <w:szCs w:val="28"/>
          <w:rtl w:val="true"/>
          <w:lang w:bidi="fa-IR"/>
        </w:rPr>
        <w:t>موسى بن ابوالقاسم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تصميم دارم از طرف شما و پدرتان طواف كعبه نمايم، ولى بعضى مى‌گويند كه از براى اوصيا طواف كردن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طواف كن و هر چه مى‌توانى اين كار را انجام بده كه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بار ديگر به محضر آن حضرت شرفياب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از شما اجازه گرفتم تا براى شما طواف كنم، بر دلم چيزى گذشت و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 عرض كردم يك روز را اختصاص به رسول خدا صلى الله عليه و آله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بين حضرت جواد تا اسم پيامبر را شنيد سه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ديگر را براى اميرالمؤمنين عليه السلام و روز بعد امام حسن و بعد امام حسين تا دهمين روز كه براى شما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صحبت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اين بزرگواران را دين خودم قرار داده‌ايم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متدين به دينى شدى كه خداوند غير آن را از بندگانش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گاهى براى مادرت حضرت فاطمه عليها السلام</w:t>
      </w:r>
      <w:bookmarkStart w:id="532" w:name="pg1665_12622"/>
    </w:p>
    <w:p>
      <w:pPr>
        <w:pStyle w:val="BookText"/>
        <w:rPr/>
      </w:pPr>
      <w:bookmarkEnd w:id="532"/>
      <w:r>
        <w:rPr>
          <w:rFonts w:ascii="IRNazanin" w:hAnsi="IRNazanin" w:eastAsia="IRNazanin"/>
          <w:color w:val="111111"/>
          <w:sz w:val="28"/>
          <w:sz w:val="28"/>
          <w:szCs w:val="28"/>
          <w:rtl w:val="true"/>
          <w:lang w:bidi="fa-IR"/>
        </w:rPr>
        <w:t>طواف مى‌كنم و گاهى موفق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زياد انجام بده كه ان‌شاءاللَّه از بهترين اعمال و كارهايى است كه انجام مى‌دهى</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533" w:name="__RefHeading___Toc1333159_3650668749"/>
      <w:bookmarkStart w:id="534" w:name="_Toc198"/>
      <w:bookmarkEnd w:id="533"/>
      <w:r>
        <w:rPr>
          <w:rtl w:val="true"/>
        </w:rPr>
        <w:t>سبب محروميت از حجّ</w:t>
      </w:r>
      <w:bookmarkEnd w:id="534"/>
    </w:p>
    <w:p>
      <w:pPr>
        <w:pStyle w:val="BookText"/>
        <w:rPr/>
      </w:pPr>
      <w:r>
        <w:rPr>
          <w:rFonts w:ascii="IRNazanin" w:hAnsi="IRNazanin" w:eastAsia="IRNazanin"/>
          <w:color w:val="111111"/>
          <w:sz w:val="28"/>
          <w:sz w:val="28"/>
          <w:szCs w:val="28"/>
          <w:rtl w:val="true"/>
          <w:lang w:bidi="fa-IR"/>
        </w:rPr>
        <w:t>سماعه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امسال حجّ نكردى؟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معامله‌اى كه با جمعى كرده‌ام و كارهاى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كه اين كارهايى كه مانع از حجّم شده، خير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 خيرى در اين كارهايت كه مانع حجّ رفتنت شده،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حجّ محروم نمى‌شود مگر به سبب گناهى كه كرده و آنچه را كه خداوند عفو مى‌فرمايد از گناهان بيشتر است</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535" w:name="__RefHeading___Toc1333161_3650668749"/>
      <w:bookmarkStart w:id="536" w:name="_Toc199"/>
      <w:bookmarkEnd w:id="535"/>
      <w:r>
        <w:rPr>
          <w:rtl w:val="true"/>
        </w:rPr>
        <w:t>نيابت از امام زمان عليه السلام</w:t>
      </w:r>
      <w:bookmarkEnd w:id="536"/>
    </w:p>
    <w:p>
      <w:pPr>
        <w:pStyle w:val="BookText"/>
        <w:rPr/>
      </w:pPr>
      <w:r>
        <w:rPr>
          <w:rFonts w:ascii="IRNazanin" w:hAnsi="IRNazanin" w:eastAsia="IRNazanin"/>
          <w:color w:val="111111"/>
          <w:sz w:val="28"/>
          <w:sz w:val="28"/>
          <w:szCs w:val="28"/>
          <w:rtl w:val="true"/>
          <w:lang w:bidi="fa-IR"/>
        </w:rPr>
        <w:t>ابو محمّد دعلجى دو پسر داشت؛ يكى اهل ورع و تقوا و ديگرى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شيعيان مبلغى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حضرت حجّة بن الحسن عليه السلام براى حجّ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عبادت حسنه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ابومحمد آن مبلغ را به فرزند فاسق خود داده و با او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جوانى گندم گون و خوش روى و خوش لباس را ديدم كه بيش از همه به دعا و تضرّع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توجه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ندارى؟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حجّى به تو دادند، به نيابت كسى كه مى‌دانى و تو آن را به كسى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مى‌دهى كه شراب مى‌خورد و صرف فسق مى‌كند و نمى‌ترسى كه چشمت كور شود و اشاره به چشم من فرمود و من خجل شدم و چون به خود آمدم هر چند نظر كردم او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تمام شدن چهل روز در همان چشمش قرحه‌اى پيدا شد و نابينا گرديد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537" w:name="pg1665_12625"/>
    </w:p>
    <w:p>
      <w:pPr>
        <w:pStyle w:val="Heading2"/>
        <w:numPr>
          <w:ilvl w:val="1"/>
          <w:numId w:val="1"/>
        </w:numPr>
        <w:rPr/>
      </w:pPr>
      <w:bookmarkStart w:id="538" w:name="__RefHeading___Toc1333163_3650668749"/>
      <w:bookmarkStart w:id="539" w:name="_Toc200"/>
      <w:bookmarkEnd w:id="537"/>
      <w:bookmarkEnd w:id="538"/>
      <w:r>
        <w:rPr>
          <w:rtl w:val="true"/>
        </w:rPr>
        <w:t>بخش نهم</w:t>
      </w:r>
      <w:r>
        <w:rPr>
          <w:rtl w:val="true"/>
        </w:rPr>
        <w:t xml:space="preserve">: </w:t>
      </w:r>
      <w:r>
        <w:rPr>
          <w:rtl w:val="true"/>
        </w:rPr>
        <w:t>بانوان و حجّ</w:t>
      </w:r>
      <w:bookmarkEnd w:id="53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0" w:name="__RefHeading___Toc1333165_3650668749"/>
      <w:bookmarkStart w:id="541" w:name="_Toc201"/>
      <w:bookmarkEnd w:id="540"/>
      <w:r>
        <w:rPr>
          <w:rtl w:val="true"/>
        </w:rPr>
        <w:t>اشاره</w:t>
      </w:r>
      <w:bookmarkStart w:id="542" w:name="pg1665_12627"/>
      <w:bookmarkEnd w:id="541"/>
    </w:p>
    <w:p>
      <w:pPr>
        <w:pStyle w:val="Heading3"/>
        <w:numPr>
          <w:ilvl w:val="2"/>
          <w:numId w:val="1"/>
        </w:numPr>
        <w:rPr/>
      </w:pPr>
      <w:bookmarkStart w:id="543" w:name="__RefHeading___Toc1333167_3650668749"/>
      <w:bookmarkStart w:id="544" w:name="_Toc202"/>
      <w:bookmarkEnd w:id="542"/>
      <w:bookmarkEnd w:id="543"/>
      <w:r>
        <w:rPr>
          <w:rtl w:val="true"/>
        </w:rPr>
        <w:t>اى تير غمت را دل عشّاق نشانه</w:t>
      </w:r>
      <w:bookmarkEnd w:id="544"/>
    </w:p>
    <w:p>
      <w:pPr>
        <w:pStyle w:val="BookText"/>
        <w:rPr/>
      </w:pPr>
      <w:r>
        <w:rPr>
          <w:rFonts w:ascii="IRNazanin" w:hAnsi="IRNazanin" w:eastAsia="IRNazanin"/>
          <w:color w:val="111111"/>
          <w:sz w:val="28"/>
          <w:sz w:val="28"/>
          <w:szCs w:val="28"/>
          <w:rtl w:val="true"/>
          <w:lang w:bidi="fa-IR"/>
        </w:rPr>
        <w:t>زنى از بزرگان حبشه شنيده بود كه خداوند متعال در مكّه خانه‌اى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اختصاص داشتن كعبه به حضرت پروردگار، چنان پنداشته بود كه لازمه‌اش اين است كه بايستى آن خانه در جايى خوش آب و هوا واقع شده و منظره خوبى داشته باشد كه از ديدار آن چشم نورانى و دل مسرور گردد؛ يعنى، اين كاخ با عظمت الهى در ميان باغ دلگشا واقع شده و درهاى آن را به باغ باز كرده و تخت عالى و مرصّع به جواهرات الوان در آن نهاده و حق تعالى بر تخت نشسته و اشرف موجودات هم بر گرد او صف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از فرط عشق و علاقه و قصور ادراك، زيارت و حضور در محضر پروردگار را 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تحفه‌ها و هداياى گران بها و قيمتى از براى دربانان و مقرّبان درگاه الهى برداشت و به همراهى حاجيان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كعبه آمد، كعبه را از خداى خيالى خود خالى ديد و 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كجاست؟ مردم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حرفى</w:t>
      </w:r>
    </w:p>
    <w:p>
      <w:pPr>
        <w:pStyle w:val="BookText"/>
        <w:rPr/>
      </w:pPr>
      <w:r>
        <w:rPr>
          <w:rFonts w:ascii="IRNazanin" w:hAnsi="IRNazanin" w:eastAsia="IRNazanin"/>
          <w:color w:val="111111"/>
          <w:sz w:val="28"/>
          <w:sz w:val="28"/>
          <w:szCs w:val="28"/>
          <w:rtl w:val="true"/>
          <w:lang w:bidi="fa-IR"/>
        </w:rPr>
        <w:t>است كه مى‌زنى؟ خدا از مكان، مستغنى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شنيدن اين سخنان آهى كشيد و سر بر خاك گذاشت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تير غمت را دل عشاق نشانه‌خلقى به تو مشغول و تو غايب ز ميانه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دور را به شوق ديدار تو پيموده‌ام و به اميد وصال تو شب‌ها نخوابيدم و روزها آرام نگرفتم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من از كعبه و بتخانه تويى تومقصود تويى كعبه و بتخانه بهانه</w:t>
      </w:r>
    </w:p>
    <w:p>
      <w:pPr>
        <w:pStyle w:val="BookText"/>
        <w:rPr/>
      </w:pPr>
      <w:r>
        <w:rPr>
          <w:rFonts w:ascii="IRNazanin" w:hAnsi="IRNazanin" w:eastAsia="IRNazanin"/>
          <w:color w:val="111111"/>
          <w:sz w:val="28"/>
          <w:sz w:val="28"/>
          <w:szCs w:val="28"/>
          <w:rtl w:val="true"/>
          <w:lang w:bidi="fa-IR"/>
        </w:rPr>
        <w:t>به عزّت و جلالت قسم تا به تو نرسم، سر از آستان تو بر نگيرم و پند خردمندان نپذيرم و اگر همراهان من رو به كوى تو بودند من رو به سوى تو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حاجى به ره كعبه و من طالب ديداراو خانه همى جويد و من صاحب خانه</w:t>
      </w:r>
    </w:p>
    <w:p>
      <w:pPr>
        <w:pStyle w:val="BookText"/>
        <w:rPr/>
      </w:pPr>
      <w:r>
        <w:rPr>
          <w:rFonts w:ascii="IRNazanin" w:hAnsi="IRNazanin" w:eastAsia="IRNazanin"/>
          <w:color w:val="111111"/>
          <w:sz w:val="28"/>
          <w:sz w:val="28"/>
          <w:szCs w:val="28"/>
          <w:rtl w:val="true"/>
          <w:lang w:bidi="fa-IR"/>
        </w:rPr>
        <w:t>در آن هنگام ازدحامى هجوم آوردند و بعضى‌ها زير دست و پا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نيز زير دست و پاى حاجيان آزار زيادى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جنبيدند تا به او برسند و از حالش جويا گردند، روحش به شاخسار جنان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همان است بر هوشيارجان بسپارد بر كوى يار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كى از بزرگان كه بر جنازه‌اش نماز خوانده بود، شب خوابش را ديد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و مقصود رسيده‌ام</w:t>
      </w:r>
      <w:r>
        <w:rPr>
          <w:rFonts w:eastAsia="IRNazanin" w:cs="IRNazanin"/>
          <w:color w:val="111111"/>
          <w:sz w:val="28"/>
          <w:szCs w:val="28"/>
          <w:rtl w:val="true"/>
          <w:lang w:bidi="fa-IR"/>
        </w:rPr>
        <w:t>.</w:t>
      </w:r>
      <w:r>
        <w:rPr>
          <w:rStyle w:val="FootnoteAnchor"/>
          <w:rtl w:val="true"/>
        </w:rPr>
        <w:footnoteReference w:id="185"/>
      </w:r>
      <w:bookmarkStart w:id="545" w:name="pg1665_12629"/>
    </w:p>
    <w:p>
      <w:pPr>
        <w:pStyle w:val="Heading3"/>
        <w:numPr>
          <w:ilvl w:val="2"/>
          <w:numId w:val="1"/>
        </w:numPr>
        <w:rPr/>
      </w:pPr>
      <w:bookmarkStart w:id="546" w:name="__RefHeading___Toc1333169_3650668749"/>
      <w:bookmarkStart w:id="547" w:name="_Toc203"/>
      <w:bookmarkEnd w:id="545"/>
      <w:bookmarkEnd w:id="546"/>
      <w:r>
        <w:rPr>
          <w:rtl w:val="true"/>
        </w:rPr>
        <w:t>حجّ با بصيرت</w:t>
      </w:r>
      <w:bookmarkEnd w:id="547"/>
    </w:p>
    <w:p>
      <w:pPr>
        <w:pStyle w:val="BookText"/>
        <w:rPr/>
      </w:pPr>
      <w:r>
        <w:rPr>
          <w:rFonts w:ascii="IRNazanin" w:hAnsi="IRNazanin" w:eastAsia="IRNazanin"/>
          <w:color w:val="111111"/>
          <w:sz w:val="28"/>
          <w:sz w:val="28"/>
          <w:szCs w:val="28"/>
          <w:rtl w:val="true"/>
          <w:lang w:bidi="fa-IR"/>
        </w:rPr>
        <w:t>حكايت شده است كه شبى جنيد خانه خدا را طواف مى‌كرد؛ پس صداى بانويى را شنيد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الحبُّ أن يخفى و كم قد كتمتُهُ‌فأصبح عندى قد أناخ و طنّبا</w:t>
      </w:r>
    </w:p>
    <w:p>
      <w:pPr>
        <w:pStyle w:val="BookText"/>
        <w:rPr/>
      </w:pPr>
      <w:r>
        <w:rPr>
          <w:rFonts w:ascii="Amiri" w:hAnsi="Amiri" w:eastAsia="Amiri" w:cs="Amiri"/>
          <w:color w:val="111111"/>
          <w:sz w:val="28"/>
          <w:sz w:val="28"/>
          <w:szCs w:val="28"/>
          <w:rtl w:val="true"/>
          <w:lang w:bidi="ar-SA"/>
        </w:rPr>
        <w:t>اذا اشتدّ شوقى هام قلبى بذكره‌و ان رُمت قرباً من حبيبى تقرّباً</w:t>
      </w:r>
    </w:p>
    <w:p>
      <w:pPr>
        <w:pStyle w:val="BookText"/>
        <w:rPr/>
      </w:pPr>
      <w:r>
        <w:rPr>
          <w:rFonts w:ascii="IRNazanin" w:hAnsi="IRNazanin" w:eastAsia="IRNazanin"/>
          <w:color w:val="111111"/>
          <w:sz w:val="28"/>
          <w:sz w:val="28"/>
          <w:szCs w:val="28"/>
          <w:rtl w:val="true"/>
          <w:lang w:bidi="fa-IR"/>
        </w:rPr>
        <w:t>جنيد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خداوند يقين ندارى كه در اين مكان چنين با خدايت سخن مى‌گويى؟ آن زن به او نگاه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التقى لم ترنى‌أهجُر طيبَ الوسَن</w:t>
      </w:r>
    </w:p>
    <w:p>
      <w:pPr>
        <w:pStyle w:val="BookText"/>
        <w:rPr/>
      </w:pPr>
      <w:r>
        <w:rPr>
          <w:rFonts w:ascii="Amiri" w:hAnsi="Amiri" w:eastAsia="Amiri" w:cs="Amiri"/>
          <w:color w:val="111111"/>
          <w:sz w:val="28"/>
          <w:sz w:val="28"/>
          <w:szCs w:val="28"/>
          <w:rtl w:val="true"/>
          <w:lang w:bidi="ar-SA"/>
        </w:rPr>
        <w:t>ان التقى شرّ دنى‌كما ترى عن وطنى</w:t>
      </w:r>
    </w:p>
    <w:p>
      <w:pPr>
        <w:pStyle w:val="BookText"/>
        <w:rPr/>
      </w:pPr>
      <w:r>
        <w:rPr>
          <w:rFonts w:ascii="Amiri" w:hAnsi="Amiri" w:eastAsia="Amiri" w:cs="Amiri"/>
          <w:color w:val="111111"/>
          <w:sz w:val="28"/>
          <w:sz w:val="28"/>
          <w:szCs w:val="28"/>
          <w:rtl w:val="true"/>
          <w:lang w:bidi="ar-SA"/>
        </w:rPr>
        <w:t>أفِرُّ من وجدى به‌فحبّه هيّمنى</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بيت را طواف مى‌كنى يا صاحب بيت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 را طواف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سرش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 من، منزّه است خداى من، چه بزرگ است مشيّت تو در آفرينشت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خلقى هستند كه مانند سنگ، به سنگ‌ها طواف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يطوفون بالاحجار يبغون قربةًاليك و هم أقسى قلوباً من الصّخر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اشعار را مى‌سرود كه غشّى بر من عارض گرديد و بيهوش بر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هوش آمدم، آن بانو را نديدم</w:t>
      </w:r>
      <w:r>
        <w:rPr>
          <w:rFonts w:eastAsia="IRNazanin" w:cs="IRNazanin"/>
          <w:color w:val="111111"/>
          <w:sz w:val="28"/>
          <w:szCs w:val="28"/>
          <w:rtl w:val="true"/>
          <w:lang w:bidi="fa-IR"/>
        </w:rPr>
        <w:t>.</w:t>
      </w:r>
      <w:r>
        <w:rPr>
          <w:rStyle w:val="FootnoteAnchor"/>
          <w:rtl w:val="true"/>
        </w:rPr>
        <w:footnoteReference w:id="186"/>
      </w:r>
      <w:bookmarkStart w:id="548" w:name="pg1665_12630"/>
    </w:p>
    <w:p>
      <w:pPr>
        <w:pStyle w:val="Heading3"/>
        <w:numPr>
          <w:ilvl w:val="2"/>
          <w:numId w:val="1"/>
        </w:numPr>
        <w:rPr/>
      </w:pPr>
      <w:bookmarkStart w:id="549" w:name="__RefHeading___Toc1333171_3650668749"/>
      <w:bookmarkStart w:id="550" w:name="_Toc204"/>
      <w:bookmarkEnd w:id="548"/>
      <w:bookmarkEnd w:id="549"/>
      <w:r>
        <w:rPr>
          <w:rtl w:val="true"/>
        </w:rPr>
        <w:t>آب ديده</w:t>
      </w:r>
      <w:bookmarkEnd w:id="550"/>
    </w:p>
    <w:p>
      <w:pPr>
        <w:pStyle w:val="BookText"/>
        <w:rPr/>
      </w:pPr>
      <w:r>
        <w:rPr>
          <w:rFonts w:ascii="IRNazanin" w:hAnsi="IRNazanin" w:eastAsia="IRNazanin"/>
          <w:color w:val="111111"/>
          <w:sz w:val="28"/>
          <w:sz w:val="28"/>
          <w:szCs w:val="28"/>
          <w:rtl w:val="true"/>
          <w:lang w:bidi="fa-IR"/>
        </w:rPr>
        <w:t>زن مؤمنه‌اى از ماوراء النهر با شوهر و برادرش به سفر حجّ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بغداد رسيد، شوهرش در دجله افتاد و غرق شد و چون به صحرا رفتند، برادرش از شتر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ميقات رسيد به احرام مشغول شد، دزدان مالش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رسيد و به در مسجدالحرام شد، عذر زنانش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بيچاره آه از ميان جان بر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بودم، نگذاشتى و از خويش و تبارم جدا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غرق شد، برادرم هلاك گرديد، مالم را دزدان بردند، با اين همه محنت‌ها به در خانه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من بستى و حيرانم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مى‌خروشيد و مى‌ناليد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آوازى بشنيد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كه چندين هزار لبّيك حاجيان و يا ربّ غريبان در هوا مانده بود، محلّ آن نداشت كه به در گاه قبول ما آيد، آب ديده تو و آه جگر سوخته تو، همه را به درگاه ما كشيد، ما رنج تو را ضايع نكنيم</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551" w:name="__RefHeading___Toc1333173_3650668749"/>
      <w:bookmarkStart w:id="552" w:name="_Toc205"/>
      <w:bookmarkEnd w:id="551"/>
      <w:r>
        <w:rPr>
          <w:rtl w:val="true"/>
        </w:rPr>
        <w:t>دنيا در خدمت زن حاجى</w:t>
      </w:r>
      <w:bookmarkEnd w:id="55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مشغول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پير زن عابده‌اى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دخترهاى پادشاهان غسان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تو از كجا مى‌رسد؟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روز به آخر مى‌رسد، زنى مى‌آيد و دو گرده نان و كوزه‌اى پر از آب پيش من مى‌گذارد 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آراسته شده دنياست؛ چون تو خدمت</w:t>
      </w:r>
      <w:bookmarkStart w:id="553" w:name="pg1665_12631"/>
    </w:p>
    <w:p>
      <w:pPr>
        <w:pStyle w:val="BookText"/>
        <w:rPr/>
      </w:pPr>
      <w:bookmarkEnd w:id="553"/>
      <w:r>
        <w:rPr>
          <w:rFonts w:ascii="IRNazanin" w:hAnsi="IRNazanin" w:eastAsia="IRNazanin"/>
          <w:color w:val="111111"/>
          <w:sz w:val="28"/>
          <w:sz w:val="28"/>
          <w:szCs w:val="28"/>
          <w:rtl w:val="true"/>
          <w:lang w:bidi="fa-IR"/>
        </w:rPr>
        <w:t>پروردگار اختيار كردى، در مقابل خداوند دنيا را خادمه تو قرار داده است</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554" w:name="__RefHeading___Toc1333175_3650668749"/>
      <w:bookmarkStart w:id="555" w:name="_Toc206"/>
      <w:bookmarkEnd w:id="554"/>
      <w:r>
        <w:rPr>
          <w:rtl w:val="true"/>
        </w:rPr>
        <w:t>احسان به زائران كوى دوست</w:t>
      </w:r>
      <w:bookmarkEnd w:id="555"/>
    </w:p>
    <w:p>
      <w:pPr>
        <w:pStyle w:val="BookText"/>
        <w:rPr/>
      </w:pPr>
      <w:r>
        <w:rPr>
          <w:rFonts w:ascii="IRNazanin" w:hAnsi="IRNazanin" w:eastAsia="IRNazanin"/>
          <w:color w:val="111111"/>
          <w:sz w:val="28"/>
          <w:sz w:val="28"/>
          <w:szCs w:val="28"/>
          <w:rtl w:val="true"/>
          <w:lang w:bidi="fa-IR"/>
        </w:rPr>
        <w:t>ابوعمر دمشقى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ابو عبداللَّه‌بن جلاء قصد مكّه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اتفاقاً نتوانستيم چيزى بخوريم، در بيابان به زنى برخورديم كه گوسفندى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گوسفند 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حاجيان حرم الهى احسان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چون شما گفتيد احسان كن و زائر كوى دوست هستيد، اگر امكان داشت قيمت نمى‌گرفتم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يكديگر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وجه داريم؟ ملاحظه كرديم، ششصد درهم موجود داشتيم، همه آنها را به آن زن داديم و اين بهترين مسافرتى بود كه داشتيم</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556" w:name="__RefHeading___Toc1333177_3650668749"/>
      <w:bookmarkStart w:id="557" w:name="_Toc207"/>
      <w:bookmarkEnd w:id="556"/>
      <w:r>
        <w:rPr>
          <w:rtl w:val="true"/>
        </w:rPr>
        <w:t>شفاى نابينا در حجّ</w:t>
      </w:r>
      <w:bookmarkEnd w:id="557"/>
    </w:p>
    <w:p>
      <w:pPr>
        <w:pStyle w:val="BookText"/>
        <w:rPr/>
      </w:pPr>
      <w:r>
        <w:rPr>
          <w:rFonts w:ascii="IRNazanin" w:hAnsi="IRNazanin" w:eastAsia="IRNazanin"/>
          <w:color w:val="111111"/>
          <w:sz w:val="28"/>
          <w:sz w:val="28"/>
          <w:szCs w:val="28"/>
          <w:rtl w:val="true"/>
          <w:lang w:bidi="fa-IR"/>
        </w:rPr>
        <w:t>يونس بن عبدالملك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سالى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كنيزكى ديدم حبشى نابينا، دست برداشته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خدايى كه آفتاب را از براى على ابن ابى‌طالب بازگردانيدى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چشم من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دوست دارى؟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دينار زر از كيسه بيرون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اين را و در بعضى از حوايج خود 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حاجت نيست و از من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او را ديدم كه چشمش روشن شده و به حاجيان آب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على با تو 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 اين دعا را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هفتم شخصى پيش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دوست</w:t>
      </w:r>
      <w:bookmarkStart w:id="558" w:name="pg1665_12632"/>
    </w:p>
    <w:p>
      <w:pPr>
        <w:pStyle w:val="BookText"/>
        <w:rPr/>
      </w:pPr>
      <w:bookmarkEnd w:id="558"/>
      <w:r>
        <w:rPr>
          <w:rFonts w:ascii="IRNazanin" w:hAnsi="IRNazanin" w:eastAsia="IRNazanin"/>
          <w:color w:val="111111"/>
          <w:sz w:val="28"/>
          <w:sz w:val="28"/>
          <w:szCs w:val="28"/>
          <w:rtl w:val="true"/>
          <w:lang w:bidi="fa-IR"/>
        </w:rPr>
        <w:t>مى‌دارى؟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مى‌گويد، چشمانش را باز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چشمم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خضرم و از جمله مواليان على بن ابى‌طالب مى‌باشم</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559" w:name="__RefHeading___Toc1333179_3650668749"/>
      <w:bookmarkStart w:id="560" w:name="_Toc208"/>
      <w:bookmarkEnd w:id="559"/>
      <w:r>
        <w:rPr>
          <w:rtl w:val="true"/>
        </w:rPr>
        <w:t>خانه پروردگارم</w:t>
      </w:r>
      <w:bookmarkEnd w:id="560"/>
    </w:p>
    <w:p>
      <w:pPr>
        <w:pStyle w:val="BookText"/>
        <w:rPr/>
      </w:pPr>
      <w:r>
        <w:rPr>
          <w:rFonts w:ascii="IRNazanin" w:hAnsi="IRNazanin" w:eastAsia="IRNazanin"/>
          <w:color w:val="111111"/>
          <w:sz w:val="28"/>
          <w:sz w:val="28"/>
          <w:szCs w:val="28"/>
          <w:rtl w:val="true"/>
          <w:lang w:bidi="fa-IR"/>
        </w:rPr>
        <w:t>حكايت شده است كه زن عابده‌اى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داخل مكّه شد، ايستاد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پروردگارم كجاست؟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كعبه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شتاب برداشت و با سرعت خود را به كعبه رسانيد و پيشانيش را به ديوار خانه خدا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حال بود كه به دار باقى شتافت و رحلت نمود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561" w:name="__RefHeading___Toc1333181_3650668749"/>
      <w:bookmarkStart w:id="562" w:name="_Toc209"/>
      <w:bookmarkEnd w:id="561"/>
      <w:r>
        <w:rPr>
          <w:rtl w:val="true"/>
        </w:rPr>
        <w:t>دوستى خدا با حجّ گزار</w:t>
      </w:r>
      <w:bookmarkEnd w:id="562"/>
    </w:p>
    <w:p>
      <w:pPr>
        <w:pStyle w:val="BookText"/>
        <w:rPr/>
      </w:pPr>
      <w:r>
        <w:rPr>
          <w:rFonts w:ascii="IRNazanin" w:hAnsi="IRNazanin" w:eastAsia="IRNazanin"/>
          <w:color w:val="111111"/>
          <w:sz w:val="28"/>
          <w:sz w:val="28"/>
          <w:szCs w:val="28"/>
          <w:rtl w:val="true"/>
          <w:lang w:bidi="fa-IR"/>
        </w:rPr>
        <w:t>ذوالنّون مصرى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كعبه مى‌كردم، ناگهان ديدم نورى طالع شد و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درباره آن نور متفكّر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صداى حزينى شنيدم، متوجّه شدم ديدم بانويى از پرده‌هاى كعبه گرفته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تدرى يا حبيبى‌يا حبيبى أنت تدرى</w:t>
      </w:r>
    </w:p>
    <w:p>
      <w:pPr>
        <w:pStyle w:val="BookText"/>
        <w:rPr/>
      </w:pPr>
      <w:r>
        <w:rPr>
          <w:rFonts w:ascii="Amiri" w:hAnsi="Amiri" w:eastAsia="Amiri" w:cs="Amiri"/>
          <w:color w:val="111111"/>
          <w:sz w:val="28"/>
          <w:sz w:val="28"/>
          <w:szCs w:val="28"/>
          <w:rtl w:val="true"/>
          <w:lang w:bidi="ar-SA"/>
        </w:rPr>
        <w:t>و نحوا الجسم والدمع يبوحان بسرّى</w:t>
      </w:r>
    </w:p>
    <w:p>
      <w:pPr>
        <w:pStyle w:val="BookText"/>
        <w:rPr/>
      </w:pPr>
      <w:r>
        <w:rPr>
          <w:rFonts w:ascii="Amiri" w:hAnsi="Amiri" w:eastAsia="Amiri" w:cs="Amiri"/>
          <w:color w:val="111111"/>
          <w:sz w:val="28"/>
          <w:sz w:val="28"/>
          <w:szCs w:val="28"/>
          <w:rtl w:val="true"/>
          <w:lang w:bidi="ar-SA"/>
        </w:rPr>
        <w:t>يا حبيبى قد كتمت‌الحب حتّى ضاق صدرى</w:t>
      </w:r>
    </w:p>
    <w:p>
      <w:pPr>
        <w:pStyle w:val="BookText"/>
        <w:rPr/>
      </w:pPr>
      <w:r>
        <w:rPr>
          <w:rFonts w:ascii="IRNazanin" w:hAnsi="IRNazanin" w:eastAsia="IRNazanin"/>
          <w:color w:val="111111"/>
          <w:sz w:val="28"/>
          <w:sz w:val="28"/>
          <w:szCs w:val="28"/>
          <w:rtl w:val="true"/>
          <w:lang w:bidi="fa-IR"/>
        </w:rPr>
        <w:t>از كوى حيات تا در مرگ‌جز نيم نفس مسافتى نيست</w:t>
      </w:r>
    </w:p>
    <w:p>
      <w:pPr>
        <w:pStyle w:val="BookText"/>
        <w:rPr/>
      </w:pPr>
      <w:r>
        <w:rPr>
          <w:rFonts w:ascii="IRNazanin" w:hAnsi="IRNazanin" w:eastAsia="IRNazanin"/>
          <w:color w:val="111111"/>
          <w:sz w:val="28"/>
          <w:sz w:val="28"/>
          <w:szCs w:val="28"/>
          <w:rtl w:val="true"/>
          <w:lang w:bidi="fa-IR"/>
        </w:rPr>
        <w:t>اين طرفه كه اندرين مسافت‌گامى ننهى كه آفتى نيست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سخنان كه شنيدم متشنج شدم، بعد ديدم آن بانو</w:t>
      </w:r>
      <w:bookmarkStart w:id="563" w:name="pg1665_12633"/>
    </w:p>
    <w:p>
      <w:pPr>
        <w:pStyle w:val="BookText"/>
        <w:rPr/>
      </w:pPr>
      <w:bookmarkEnd w:id="563"/>
      <w:r>
        <w:rPr>
          <w:rFonts w:ascii="IRNazanin" w:hAnsi="IRNazanin" w:eastAsia="IRNazanin"/>
          <w:color w:val="111111"/>
          <w:sz w:val="28"/>
          <w:sz w:val="28"/>
          <w:szCs w:val="28"/>
          <w:rtl w:val="true"/>
          <w:lang w:bidi="fa-IR"/>
        </w:rPr>
        <w:t>مناجات مى‌كند و به شدّت گريه مى‌نمايد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وسيّدي بحبّك لي إلّاما غفرت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دوستى تو با من كه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او را بزرگ شمردم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كفايت نمى‌كنى كه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دوستى من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دوستى تو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اى 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به درستى جماعتى هستند كه خداوند آنها را دوست مى‌دارد و آنان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نشينده‌اى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يأتى اللَّه بقوم يحبّهم 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گرفته، محبّت خدا به بندگان قبل از محبّت آنان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دانستى كه من ذوالنونم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جماعتى در ميدان اسرار خداوندى جولان مى‌كنند، شناختم به تعليم پروردگار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 به عقب خود، وقتى روبرگرداندم ندانستم كه آن زن به آسمان عروج كرد يا به زمين فرو رفت و از نظر من غايب 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درد عشقى كشيده‌ام كه مپرس‌زهر هجرى چشيده‌ام كه مپرس</w:t>
      </w:r>
    </w:p>
    <w:p>
      <w:pPr>
        <w:pStyle w:val="BookText"/>
        <w:rPr/>
      </w:pPr>
      <w:r>
        <w:rPr>
          <w:rFonts w:ascii="IRNazanin" w:hAnsi="IRNazanin" w:eastAsia="IRNazanin"/>
          <w:color w:val="111111"/>
          <w:sz w:val="28"/>
          <w:sz w:val="28"/>
          <w:szCs w:val="28"/>
          <w:rtl w:val="true"/>
          <w:lang w:bidi="fa-IR"/>
        </w:rPr>
        <w:t>گشته‌ام در جهان و آخر كاردلبرى برگزيده‌ام كه مپرس</w:t>
      </w:r>
    </w:p>
    <w:p>
      <w:pPr>
        <w:pStyle w:val="BookText"/>
        <w:rPr/>
      </w:pPr>
      <w:r>
        <w:rPr>
          <w:rFonts w:ascii="IRNazanin" w:hAnsi="IRNazanin" w:eastAsia="IRNazanin"/>
          <w:color w:val="111111"/>
          <w:sz w:val="28"/>
          <w:sz w:val="28"/>
          <w:szCs w:val="28"/>
          <w:rtl w:val="true"/>
          <w:lang w:bidi="fa-IR"/>
        </w:rPr>
        <w:t>آن چنان در هواى خاك درش‌مى‌رود آب ديده‌ام كه مپرس</w:t>
      </w:r>
    </w:p>
    <w:p>
      <w:pPr>
        <w:pStyle w:val="Heading3"/>
        <w:numPr>
          <w:ilvl w:val="2"/>
          <w:numId w:val="1"/>
        </w:numPr>
        <w:rPr/>
      </w:pPr>
      <w:bookmarkStart w:id="564" w:name="__RefHeading___Toc1333183_3650668749"/>
      <w:bookmarkStart w:id="565" w:name="_Toc210"/>
      <w:bookmarkEnd w:id="564"/>
      <w:r>
        <w:rPr>
          <w:rtl w:val="true"/>
        </w:rPr>
        <w:t>پاداش احسان و نيكى به حاجيان</w:t>
      </w:r>
      <w:bookmarkEnd w:id="56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از فرمايشات پيامبر عليه السلام سخن مى‌گفت و گرداگردش را عده‌اى از ياران گرفته بودند و گوش جان به سخنان وى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ناگاه قافله دزد زده‌اى از راه در آمد كه با دلى پر رنج و افسرده حجّ را ترك</w:t>
      </w:r>
    </w:p>
    <w:p>
      <w:pPr>
        <w:pStyle w:val="BookText"/>
        <w:rPr/>
      </w:pPr>
      <w:r>
        <w:rPr>
          <w:rFonts w:ascii="Amiri" w:hAnsi="Amiri" w:eastAsia="Amiri" w:cs="Amiri"/>
          <w:color w:val="111111"/>
          <w:sz w:val="28"/>
          <w:sz w:val="28"/>
          <w:szCs w:val="28"/>
          <w:rtl w:val="true"/>
          <w:lang w:bidi="ar-SA"/>
        </w:rPr>
        <w:t>كرده به مجلس ابوسعيد وارد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حجّ برگشته‌ايم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بر كاروان ما زده، آنچه داشتيم از ما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بى‌زاد و توشه‌ايم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مال شما چقدر بوده است كه عده‌اى ناسپاس آن را به غارت 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بوده بردند، ده هزار هم باشد،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بو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در اين ميان نيكى كند و به اينان ره توشه همى دهد و شمعى برافروزد و آنچه از ايشان برده‌اند باز دهد؟</w:t>
      </w:r>
    </w:p>
    <w:p>
      <w:pPr>
        <w:pStyle w:val="BookText"/>
        <w:rPr/>
      </w:pPr>
      <w:r>
        <w:rPr>
          <w:rFonts w:ascii="IRNazanin" w:hAnsi="IRNazanin" w:eastAsia="IRNazanin"/>
          <w:color w:val="111111"/>
          <w:sz w:val="28"/>
          <w:sz w:val="28"/>
          <w:szCs w:val="28"/>
          <w:rtl w:val="true"/>
          <w:lang w:bidi="fa-IR"/>
        </w:rPr>
        <w:t>زنى از گوشه‌اى آواز داد كه 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تاوان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شگفت شدند و به ثناگويى‌اش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صندوقچه‌اى باز آورد، هر چه زر و زرينه داشت به همراه آورده و تحويل خواجه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سه روز و سه شب آن را نزد خود نگه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پشيمان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بيست دينار زر نيست؛ بلكه هر يكى بيست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آن زن نزد بوسعيد آمد و دستبند خويش در حضور ايشان گذاشت، به 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 حق پشت و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 بهر چه نگه‌داشته‌اى؟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از كسى نديدم، فقط از پشيمانى‌ات هراسيدم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آنان ده و ديگر چيزى مگوى و اين دستبند مرا نيز بر آنها بيفزا و بر آنان ببخش تا به كلّى گردنم آزاد گردد و تعهدم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دستبند از مادرم به يادگار بود، آن همه زرينه يك طرف، در نظرم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در خواب ديدم كه در بهشت عدن چون آفتاب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پاداش آن احسانى است كه به حاجيان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زر در گردنم بود؛ ولى اين</w:t>
      </w:r>
      <w:bookmarkStart w:id="566" w:name="pg1665_12635"/>
    </w:p>
    <w:p>
      <w:pPr>
        <w:pStyle w:val="BookText"/>
        <w:rPr/>
      </w:pPr>
      <w:bookmarkEnd w:id="566"/>
      <w:r>
        <w:rPr>
          <w:rFonts w:ascii="IRNazanin" w:hAnsi="IRNazanin" w:eastAsia="IRNazanin"/>
          <w:color w:val="111111"/>
          <w:sz w:val="28"/>
          <w:sz w:val="28"/>
          <w:szCs w:val="28"/>
          <w:rtl w:val="true"/>
          <w:lang w:bidi="fa-IR"/>
        </w:rPr>
        <w:t>دستبند را در دست خويش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يادگار مادرم را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جنّت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مپرس، همين فرستادى و همين را برايت باز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فرستاده بودى همان را باز اين جا نزدت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دنيا همه آنچه كه هست از آن تو باشد، هر چه از آن به اين‌جا فرستى، همان برايت مى‌رسد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567" w:name="__RefHeading___Toc1333185_3650668749"/>
      <w:bookmarkStart w:id="568" w:name="_Toc211"/>
      <w:bookmarkEnd w:id="567"/>
      <w:r>
        <w:rPr>
          <w:rtl w:val="true"/>
        </w:rPr>
        <w:t>آتش بلا</w:t>
      </w:r>
      <w:bookmarkEnd w:id="568"/>
    </w:p>
    <w:p>
      <w:pPr>
        <w:pStyle w:val="BookText"/>
        <w:rPr/>
      </w:pPr>
      <w:r>
        <w:rPr>
          <w:rFonts w:ascii="IRNazanin" w:hAnsi="IRNazanin" w:eastAsia="IRNazanin"/>
          <w:color w:val="111111"/>
          <w:sz w:val="28"/>
          <w:sz w:val="28"/>
          <w:szCs w:val="28"/>
          <w:rtl w:val="true"/>
          <w:lang w:bidi="fa-IR"/>
        </w:rPr>
        <w:t>عطاف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گرد كعبه معظّمه طواف مى‌كردم و با هواى نفس مصاف مى‌نمودم كه آواز بانويى به گوش من آمد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يوم الدين والقضاء وخالق الأرض والسماء، إرحم أهل الهوى واستقلهم من عظيم البلاء انّك سميع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وى نگريستم او را ديدم در حسن بر صفتى كه چشم جادوش به ناوك غمزه، جگر اصفيا خستى و عنبر گيسويش دام هوا بر پاى وقت اوليا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لطيفه يزدانى و اى سرمايه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شرم ندارى كه پرده از پيش اسرار بردارى، خصوصاً در چنين جايگاه با عظمت و در چنين بارگاه با هيبت؟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يا 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آتش بلا نسوخته است؛ بلكه اين آتش در كانون دلت نيفروخته است، از اين سر چه خبر و از اين معنا چه اثر؟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آن عيان‌تر است كه به قول عيان</w:t>
      </w:r>
      <w:bookmarkStart w:id="569" w:name="pg1665_12636"/>
    </w:p>
    <w:p>
      <w:pPr>
        <w:pStyle w:val="BookText"/>
        <w:rPr/>
      </w:pPr>
      <w:bookmarkEnd w:id="569"/>
      <w:r>
        <w:rPr>
          <w:rFonts w:ascii="IRNazanin" w:hAnsi="IRNazanin" w:eastAsia="IRNazanin"/>
          <w:color w:val="111111"/>
          <w:sz w:val="28"/>
          <w:sz w:val="28"/>
          <w:szCs w:val="28"/>
          <w:rtl w:val="true"/>
          <w:lang w:bidi="fa-IR"/>
        </w:rPr>
        <w:t>شود؛ چون آتش در سنگ مكمون است و چون درّ در صدف مكنون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عيان شود، در اركان وجود پنهان شود و جان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عشق بى‌درمان است و بيابان عشق بى‌پايان</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570" w:name="__RefHeading___Toc1333187_3650668749"/>
      <w:bookmarkStart w:id="571" w:name="_Toc212"/>
      <w:bookmarkEnd w:id="570"/>
      <w:r>
        <w:rPr>
          <w:rtl w:val="true"/>
        </w:rPr>
        <w:t>پير زن حاجى</w:t>
      </w:r>
      <w:bookmarkEnd w:id="571"/>
    </w:p>
    <w:p>
      <w:pPr>
        <w:pStyle w:val="BookText"/>
        <w:rPr/>
      </w:pPr>
      <w:r>
        <w:rPr>
          <w:rFonts w:ascii="IRNazanin" w:hAnsi="IRNazanin" w:eastAsia="IRNazanin"/>
          <w:color w:val="111111"/>
          <w:sz w:val="28"/>
          <w:sz w:val="28"/>
          <w:szCs w:val="28"/>
          <w:rtl w:val="true"/>
          <w:lang w:bidi="fa-IR"/>
        </w:rPr>
        <w:t>عارفى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از سال‌ها به حجّ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وداعگاه بود، زنى را ديدم پير و ضعيف كه بر چهار پايى ضعيف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در آمده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 خداى تو را رحمت كند، راهى سخت است و تو بس ضعيفى و چهار پايت خوب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آمده‌ام كه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كه تو را مصلحت نيست بى‌ساز و برگ در باديه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نيز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چون به ميان صحرا رسيد، آن چهار پاى او بماند و حركت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بگذشتند و او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خواستم بگذرم كه اين خبر يادم آمد كه رسول عليه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احقّ به مؤمن است از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گرسنه ماند طعامش بدهد و چون برهنه بود، لباس بپوشاند و اگر ترسان بود او را ايمن گرداند و اگر مريض شد، عيادتش كند و اگر مرد به تشيع جنازه‌اش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ايستادم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گفتم كه ميا كه راه سخت است و چهار پايت ضعيف؟ گوش به حرفم ندادى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به سوى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خانه خودم رها كردى، نه به خانه خود مرا رساندى؟ به عزت و جلال تو كه اگر ديگرى اين كارى كه تو كردى مى‌كرد، شكايت از او جز به تو نمى‌كردم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اين سخن را تمام نگفته بود كه شخصى را ديدم از گوشه بيابان نزد وى آمد، زمام ناقه‌اى تيز رو به دست گرفته بود، ناقه را خوابانيد و او را بر آن نشاند و چون باد از پيش من 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او را نديدم تا به طوافگاه رسيدم، او را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كه با تو آن كرامت را كرد، بگو كه كيستى؟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زاده فضّه خادمه فاطمه زهرا عليها السلام هستم و اين نه منزلت من، بلكه مولا و صاحب و خداى من است كه خداوند لطيف با من ضعيف آن كند كه تو ديدى</w:t>
      </w:r>
      <w:r>
        <w:rPr>
          <w:rFonts w:eastAsia="IRNazanin" w:cs="IRNazanin"/>
          <w:color w:val="111111"/>
          <w:sz w:val="28"/>
          <w:szCs w:val="28"/>
          <w:rtl w:val="true"/>
          <w:lang w:bidi="fa-IR"/>
        </w:rPr>
        <w:t>.</w:t>
      </w:r>
      <w:r>
        <w:rPr>
          <w:rStyle w:val="FootnoteAnchor"/>
          <w:rtl w:val="true"/>
        </w:rPr>
        <w:footnoteReference w:id="19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572" w:name="pg1665_12639"/>
    </w:p>
    <w:p>
      <w:pPr>
        <w:pStyle w:val="Heading2"/>
        <w:numPr>
          <w:ilvl w:val="1"/>
          <w:numId w:val="1"/>
        </w:numPr>
        <w:rPr/>
      </w:pPr>
      <w:bookmarkStart w:id="573" w:name="__RefHeading___Toc1333189_3650668749"/>
      <w:bookmarkStart w:id="574" w:name="_Toc213"/>
      <w:bookmarkEnd w:id="572"/>
      <w:bookmarkEnd w:id="573"/>
      <w:r>
        <w:rPr>
          <w:rtl w:val="true"/>
        </w:rPr>
        <w:t>بخش دهم</w:t>
      </w:r>
      <w:r>
        <w:rPr>
          <w:rtl w:val="true"/>
        </w:rPr>
        <w:t xml:space="preserve">: </w:t>
      </w:r>
      <w:r>
        <w:rPr>
          <w:rtl w:val="true"/>
        </w:rPr>
        <w:t>در عرفات عاشقان</w:t>
      </w:r>
      <w:bookmarkEnd w:id="57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5" w:name="__RefHeading___Toc1333191_3650668749"/>
      <w:bookmarkStart w:id="576" w:name="_Toc214"/>
      <w:bookmarkEnd w:id="575"/>
      <w:r>
        <w:rPr>
          <w:rtl w:val="true"/>
        </w:rPr>
        <w:t>اشاره</w:t>
      </w:r>
      <w:bookmarkEnd w:id="57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bookmarkStart w:id="577" w:name="pg1665_12641"/>
    </w:p>
    <w:p>
      <w:pPr>
        <w:pStyle w:val="Heading3"/>
        <w:numPr>
          <w:ilvl w:val="2"/>
          <w:numId w:val="1"/>
        </w:numPr>
        <w:rPr/>
      </w:pPr>
      <w:bookmarkStart w:id="578" w:name="__RefHeading___Toc1333193_3650668749"/>
      <w:bookmarkStart w:id="579" w:name="_Toc215"/>
      <w:bookmarkEnd w:id="577"/>
      <w:bookmarkEnd w:id="578"/>
      <w:r>
        <w:rPr>
          <w:rtl w:val="true"/>
        </w:rPr>
        <w:t>سرزمين عشق</w:t>
      </w:r>
      <w:bookmarkEnd w:id="579"/>
    </w:p>
    <w:p>
      <w:pPr>
        <w:pStyle w:val="BookText"/>
        <w:rPr/>
      </w:pPr>
      <w:r>
        <w:rPr>
          <w:rFonts w:ascii="IRNazanin" w:hAnsi="IRNazanin" w:eastAsia="IRNazanin"/>
          <w:color w:val="111111"/>
          <w:sz w:val="28"/>
          <w:sz w:val="28"/>
          <w:szCs w:val="28"/>
          <w:rtl w:val="true"/>
          <w:lang w:bidi="fa-IR"/>
        </w:rPr>
        <w:t>عرفات سرزمين بسيار مقدّسى است كه خداوند كريم، آن جا را براى ضيافت و پذيرايى از ميهمانان خود مقرّر فرموده و سفره خاصّ انعام و اكرامش را در دامن كوه رحمت گسترانيده و از كافّه ميهمانانش، دعوت به عمل آورده است كه در ساعت معيّن همه با هم برگرد خوان نعمت بى‌دريغش بنشينند و از بحر موّاج كرم و رحمت بى‌كرانش به قدر ظرفيّت و استعداد خويش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سرزمين عشق است و شور؛ نور است و سرور؛ توبه است و تقوا؛ ارتباط است اتصال؛ درد است و درمان؛ خداى است خدا و رحمت اوست كه در انتظار رهپويان راه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عرفات است كه آدمى به خود و خدايش معرفت پيدا مى‌كند و درهاى سعادت و نيك بختى را به روى خود مى‌گشايد و </w:t>
      </w:r>
      <w:r>
        <w:rPr>
          <w:rFonts w:eastAsia="IRNazanin" w:cs="IRNazanin"/>
          <w:color w:val="111111"/>
          <w:sz w:val="28"/>
          <w:szCs w:val="28"/>
          <w:rtl w:val="true"/>
          <w:lang w:bidi="fa-IR"/>
        </w:rPr>
        <w:t>....</w:t>
      </w:r>
    </w:p>
    <w:p>
      <w:pPr>
        <w:pStyle w:val="Heading3"/>
        <w:numPr>
          <w:ilvl w:val="2"/>
          <w:numId w:val="1"/>
        </w:numPr>
        <w:rPr/>
      </w:pPr>
      <w:bookmarkStart w:id="580" w:name="__RefHeading___Toc1333195_3650668749"/>
      <w:bookmarkStart w:id="581" w:name="_Toc216"/>
      <w:bookmarkEnd w:id="580"/>
      <w:r>
        <w:rPr>
          <w:rtl w:val="true"/>
        </w:rPr>
        <w:t>مغفرت همه</w:t>
      </w:r>
      <w:bookmarkEnd w:id="58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زين العابدين فرموده‌اند</w:t>
      </w:r>
      <w:r>
        <w:rPr>
          <w:rFonts w:eastAsia="Amiri" w:cs="Amiri" w:ascii="Amiri" w:hAnsi="Amiri"/>
          <w:color w:val="111111"/>
          <w:sz w:val="28"/>
          <w:szCs w:val="28"/>
          <w:rtl w:val="true"/>
          <w:lang w:bidi="ar-SA"/>
        </w:rPr>
        <w:t>:</w:t>
      </w:r>
      <w:bookmarkStart w:id="582" w:name="pg1665_12642"/>
    </w:p>
    <w:p>
      <w:pPr>
        <w:pStyle w:val="BookText"/>
        <w:rPr/>
      </w:pPr>
      <w:bookmarkEnd w:id="582"/>
      <w:r>
        <w:rPr>
          <w:rFonts w:ascii="IRNazanin" w:hAnsi="IRNazanin" w:eastAsia="IRNazanin"/>
          <w:color w:val="111111"/>
          <w:sz w:val="28"/>
          <w:sz w:val="28"/>
          <w:szCs w:val="28"/>
          <w:rtl w:val="true"/>
          <w:lang w:bidi="fa-IR"/>
        </w:rPr>
        <w:t>وقتى وقوف رسول خدا صلى الله عليه و آله در عرفات به پايان رسيد و غروب آفتاب نزديك شد، رسول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ساكت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مردم سكوت كردند،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پروردگار شما امروز بر شما منّت گذاشت، نيكانتان را مشمول مغفرت گردانيد و سپس به آنان حق شفاعت درباره بدان شما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بدان شما را نيز به شفاعت نيكانتان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حركت كنيد در حالتى كه عموماً بخشيده شده و مشمول عفو و رحمت و مغفرت حضرت حق گشته‌ايد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583" w:name="__RefHeading___Toc1333197_3650668749"/>
      <w:bookmarkStart w:id="584" w:name="_Toc217"/>
      <w:bookmarkEnd w:id="583"/>
      <w:r>
        <w:rPr>
          <w:rtl w:val="true"/>
        </w:rPr>
        <w:t>دعاى پذيرفته شده</w:t>
      </w:r>
      <w:bookmarkEnd w:id="584"/>
    </w:p>
    <w:p>
      <w:pPr>
        <w:pStyle w:val="BookText"/>
        <w:rPr/>
      </w:pPr>
      <w:r>
        <w:rPr>
          <w:rFonts w:ascii="Amiri" w:hAnsi="Amiri" w:eastAsia="Amiri" w:cs="Amiri"/>
          <w:color w:val="111111"/>
          <w:sz w:val="28"/>
          <w:sz w:val="28"/>
          <w:szCs w:val="28"/>
          <w:rtl w:val="true"/>
          <w:lang w:bidi="ar-SA"/>
        </w:rPr>
        <w:t>امام باقر عليه السلام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احدى از نيكان و بدان نيست كه بر اين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كند، مگر اين كه خدا دعاى او را به اجابت مى‌رساند؛ منتها دعاى نيكوكار نسبت به امور دنيا و آخرتش مستجاب مى‌شود و دعاى آدم بدكار درباره دنيايش مستجاب مى‌گردد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585" w:name="__RefHeading___Toc1333199_3650668749"/>
      <w:bookmarkStart w:id="586" w:name="_Toc218"/>
      <w:bookmarkEnd w:id="585"/>
      <w:r>
        <w:rPr>
          <w:rtl w:val="true"/>
        </w:rPr>
        <w:t>حجّ ابراهيم عليه السلام</w:t>
      </w:r>
      <w:bookmarkEnd w:id="58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صحراى عرفات جبرئيل، پيك وحى الهى، مناسك حجّ را به حضرت ابراهيم عليه السلام آموخت و حضرت ابراهيم عليه السلام هم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شناختم، شناختم</w:t>
      </w:r>
      <w:r>
        <w:rPr>
          <w:rFonts w:eastAsia="IRNazanin" w:cs="IRNazanin"/>
          <w:color w:val="111111"/>
          <w:sz w:val="28"/>
          <w:szCs w:val="28"/>
          <w:rtl w:val="true"/>
          <w:lang w:bidi="fa-IR"/>
        </w:rPr>
        <w:t>».</w:t>
      </w:r>
      <w:r>
        <w:rPr>
          <w:rStyle w:val="FootnoteAnchor"/>
          <w:rtl w:val="true"/>
        </w:rPr>
        <w:footnoteReference w:id="198"/>
      </w:r>
      <w:bookmarkStart w:id="587" w:name="pg1665_12643"/>
    </w:p>
    <w:p>
      <w:pPr>
        <w:pStyle w:val="Heading3"/>
        <w:numPr>
          <w:ilvl w:val="2"/>
          <w:numId w:val="1"/>
        </w:numPr>
        <w:rPr/>
      </w:pPr>
      <w:bookmarkStart w:id="588" w:name="__RefHeading___Toc1333201_3650668749"/>
      <w:bookmarkStart w:id="589" w:name="_Toc219"/>
      <w:bookmarkEnd w:id="587"/>
      <w:bookmarkEnd w:id="588"/>
      <w:r>
        <w:rPr>
          <w:rtl w:val="true"/>
        </w:rPr>
        <w:t>سود فراوان</w:t>
      </w:r>
      <w:bookmarkEnd w:id="589"/>
    </w:p>
    <w:p>
      <w:pPr>
        <w:pStyle w:val="BookText"/>
        <w:rPr/>
      </w:pPr>
      <w:r>
        <w:rPr>
          <w:rFonts w:ascii="Amiri" w:hAnsi="Amiri" w:eastAsia="Amiri" w:cs="Amiri"/>
          <w:color w:val="111111"/>
          <w:sz w:val="28"/>
          <w:sz w:val="28"/>
          <w:szCs w:val="28"/>
          <w:rtl w:val="true"/>
          <w:lang w:bidi="ar-SA"/>
        </w:rPr>
        <w:t>امام رضا عليه السلام در روز عرفه تمام اموال خود را در بين فقرا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فضل‌بن‌سهل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موجب‌زيان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نه‌موجب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كارى كه‌موجب اجروپاداش شود، نبايدزيان به حساب آورد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590" w:name="__RefHeading___Toc1333203_3650668749"/>
      <w:bookmarkStart w:id="591" w:name="_Toc220"/>
      <w:bookmarkEnd w:id="590"/>
      <w:r>
        <w:rPr>
          <w:rtl w:val="true"/>
        </w:rPr>
        <w:t>استجابت دعا</w:t>
      </w:r>
      <w:bookmarkEnd w:id="591"/>
    </w:p>
    <w:p>
      <w:pPr>
        <w:pStyle w:val="BookText"/>
        <w:rPr/>
      </w:pPr>
      <w:r>
        <w:rPr>
          <w:rFonts w:ascii="IRNazanin" w:hAnsi="IRNazanin" w:eastAsia="IRNazanin"/>
          <w:color w:val="111111"/>
          <w:sz w:val="28"/>
          <w:sz w:val="28"/>
          <w:szCs w:val="28"/>
          <w:rtl w:val="true"/>
          <w:lang w:bidi="fa-IR"/>
        </w:rPr>
        <w:t>رسول اكرم صلى الله عليه و آله روز جمعه‌اى در عرفات بودند؛ آن حضرت مشغول خواندن نماز عصر بودند كه شخصى به نام كلب خواست از مقابل آن حضرت عبور كند كه ناگهان افتاد و در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حضرت به پايان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او را نفرين كرد؟ مردى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نفرين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ساعتى دعا كردى كه هيچ مؤمنى در آن ساعت دعا نمى‌كند، مگر آن كه خداوند دعايش را مستجاب مى‌كند</w:t>
      </w:r>
      <w:r>
        <w:rPr>
          <w:rFonts w:eastAsia="IRNazanin" w:cs="IRNazanin"/>
          <w:color w:val="111111"/>
          <w:sz w:val="28"/>
          <w:szCs w:val="28"/>
          <w:rtl w:val="true"/>
          <w:lang w:bidi="fa-IR"/>
        </w:rPr>
        <w:t>.</w:t>
      </w:r>
    </w:p>
    <w:p>
      <w:pPr>
        <w:pStyle w:val="Heading3"/>
        <w:numPr>
          <w:ilvl w:val="2"/>
          <w:numId w:val="1"/>
        </w:numPr>
        <w:rPr/>
      </w:pPr>
      <w:bookmarkStart w:id="592" w:name="__RefHeading___Toc1333205_3650668749"/>
      <w:bookmarkStart w:id="593" w:name="_Toc221"/>
      <w:bookmarkEnd w:id="592"/>
      <w:r>
        <w:rPr>
          <w:rtl w:val="true"/>
        </w:rPr>
        <w:t>دعا براى همه</w:t>
      </w:r>
      <w:bookmarkEnd w:id="59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عمير از زيد نرسى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معاوية بن وهب در عرفات بودم و او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 به دعاى او دادم و نديدم كه براى خود دعا كند حتى يك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يك مردم را در آفاق دعا مى‌كرد و ايشان و پدرانشان را نام مى‌برد تا مردم از عرفات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امر عجيبى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آنچه كه تو را به تعجب آورده</w:t>
      </w:r>
      <w:r>
        <w:rPr>
          <w:rFonts w:eastAsia="IRNazanin" w:cs="IRNazanin"/>
          <w:color w:val="111111"/>
          <w:sz w:val="28"/>
          <w:szCs w:val="28"/>
          <w:rtl w:val="true"/>
          <w:lang w:bidi="fa-IR"/>
        </w:rPr>
        <w:t>.</w:t>
      </w:r>
      <w:bookmarkStart w:id="594" w:name="pg1665_12644"/>
    </w:p>
    <w:p>
      <w:pPr>
        <w:pStyle w:val="BookText"/>
        <w:rPr/>
      </w:pPr>
      <w:bookmarkEnd w:id="594"/>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مردم را بر نفس خود در چنين موضعى اختيار كردى و اينكه يك يك آنان را در اين جا يادكردى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جاى تعجب نيست، اى پسر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شنيده‌ام ازمولاى خود و مولاى تو و مولاى هر مؤمن و مؤمنه‌اى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سيد گذشتگان بود بعد از پدران بزرگوار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براى برادر مؤمن خود غايبانه دعاكند، فرشته‌اى ازآسمان دنيا ندا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تراست صد هزار برابر آنچه طلب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از آسمان دوّم ندا كند كه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مرتر است هزار برابر آنچه طلب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كدام‌يك از اين دو امر عظيم بزرگ‌تر است، اى پسر برادر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من از براى نفس خود اختيار كردم يا آنچه تو مرا به آن امر مى‌كنى؟</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595" w:name="__RefHeading___Toc1333207_3650668749"/>
      <w:bookmarkStart w:id="596" w:name="_Toc222"/>
      <w:bookmarkEnd w:id="595"/>
      <w:r>
        <w:rPr>
          <w:rtl w:val="true"/>
        </w:rPr>
        <w:t>علت نام عرفات</w:t>
      </w:r>
      <w:bookmarkEnd w:id="596"/>
    </w:p>
    <w:p>
      <w:pPr>
        <w:pStyle w:val="BookText"/>
        <w:rPr/>
      </w:pPr>
      <w:r>
        <w:rPr>
          <w:rFonts w:ascii="IRNazanin" w:hAnsi="IRNazanin" w:eastAsia="IRNazanin"/>
          <w:color w:val="111111"/>
          <w:sz w:val="28"/>
          <w:sz w:val="28"/>
          <w:szCs w:val="28"/>
          <w:rtl w:val="true"/>
          <w:lang w:bidi="fa-IR"/>
        </w:rPr>
        <w:t>مفسّران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عرفات آن است كه ابراهيم شبى خواب ديد كه بايد فرزند را قربانى كند، چون روز شد در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آن روز را ترويه ناميدند و چون شب بعد همان خواب را ديد و دانست كه خواب حق است نه شيطانى، آن شب را عرفه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اسماعيل در آن روز آب پيدا كرد و سيراب شده آن روز را ترويه گفتند و عرفات به اين جهت گفتند كه جبرئيل شب احكام حج را آورد و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597" w:name="__RefHeading___Toc1333209_3650668749"/>
      <w:bookmarkStart w:id="598" w:name="_Toc223"/>
      <w:bookmarkEnd w:id="597"/>
      <w:r>
        <w:rPr>
          <w:rtl w:val="true"/>
        </w:rPr>
        <w:t>طلب از غير خدا</w:t>
      </w:r>
      <w:bookmarkEnd w:id="59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 السلام شنيد كه سائلى در عرفات از مردم طلب مال مى‌كند، به او فرمود</w:t>
      </w:r>
      <w:r>
        <w:rPr>
          <w:rFonts w:eastAsia="Amiri" w:cs="Amiri" w:ascii="Amiri" w:hAnsi="Amiri"/>
          <w:color w:val="111111"/>
          <w:sz w:val="28"/>
          <w:szCs w:val="28"/>
          <w:rtl w:val="true"/>
          <w:lang w:bidi="ar-SA"/>
        </w:rPr>
        <w:t>:</w:t>
      </w:r>
      <w:bookmarkStart w:id="599" w:name="pg1665_12645"/>
    </w:p>
    <w:p>
      <w:pPr>
        <w:pStyle w:val="BookText"/>
        <w:rPr/>
      </w:pPr>
      <w:bookmarkEnd w:id="599"/>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چنين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خدا طلب مى‌نمايى و حال آن كه امروز آن چنان رحمت حق شامل و عامّ است كه اميد آن مى‌رود آنچه در شكم كوه‌هاست، مشمول رحمت حق گشته و خوشبخت و سعادتمند شوند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600" w:name="__RefHeading___Toc1333211_3650668749"/>
      <w:bookmarkStart w:id="601" w:name="_Toc224"/>
      <w:bookmarkEnd w:id="600"/>
      <w:r>
        <w:rPr>
          <w:rtl w:val="true"/>
        </w:rPr>
        <w:t>دعاى عرفه امام حسين عليه السلام</w:t>
      </w:r>
      <w:bookmarkEnd w:id="601"/>
    </w:p>
    <w:p>
      <w:pPr>
        <w:pStyle w:val="BookText"/>
        <w:rPr/>
      </w:pPr>
      <w:r>
        <w:rPr>
          <w:rFonts w:ascii="Amiri" w:hAnsi="Amiri" w:eastAsia="Amiri" w:cs="Amiri"/>
          <w:color w:val="111111"/>
          <w:sz w:val="28"/>
          <w:sz w:val="28"/>
          <w:szCs w:val="28"/>
          <w:rtl w:val="true"/>
          <w:lang w:bidi="ar-SA"/>
        </w:rPr>
        <w:t>بشير و بشر فرزندان غالب اسدى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عرفه در عرفات خدمت امام حسين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گروهى از اهل بيت، فرزندان و شيعيان خود با نهايت تذلّل و خشوع از خيمه خود بيرون آمدند و در جانب چپ كوه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روى مبارك را به سوى كعبه گردانيدند و دست‌ها را برابر صورت گرفتند و مانند مسكينى كه طعام طلبد، اين دعا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الذى ليس لقضائه دافع ولالعطائه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أرغبُ و أشهد بالرُّبوبيّة لك مقرّاً بأنك ربّى و أنّ إليك مردّى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مقدارى از دعا را كه خواند، اشك از چشمان مباركش جارى شد و كسانى كه در اطرافش بودند، دعا و گريه او را شنيده و مى‌ديدند و آمين مى‌گفتند و همگى با صداى بلند مى‌گريستند تا آفتاب غروب كرد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602" w:name="__RefHeading___Toc1333213_3650668749"/>
      <w:bookmarkStart w:id="603" w:name="_Toc225"/>
      <w:bookmarkEnd w:id="602"/>
      <w:r>
        <w:rPr>
          <w:rtl w:val="true"/>
        </w:rPr>
        <w:t>فرشته موكّل</w:t>
      </w:r>
      <w:bookmarkEnd w:id="60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عليه السلام مى‌فرمايد</w:t>
      </w:r>
      <w:r>
        <w:rPr>
          <w:rFonts w:eastAsia="Amiri" w:cs="Amiri" w:ascii="Amiri" w:hAnsi="Amiri"/>
          <w:color w:val="111111"/>
          <w:sz w:val="28"/>
          <w:szCs w:val="28"/>
          <w:rtl w:val="true"/>
          <w:lang w:bidi="ar-SA"/>
        </w:rPr>
        <w:t>:</w:t>
      </w:r>
      <w:bookmarkStart w:id="604" w:name="pg1665_12646"/>
    </w:p>
    <w:p>
      <w:pPr>
        <w:pStyle w:val="BookText"/>
        <w:rPr/>
      </w:pPr>
      <w:bookmarkEnd w:id="604"/>
      <w:r>
        <w:rPr>
          <w:rFonts w:ascii="IRNazanin" w:hAnsi="IRNazanin" w:eastAsia="IRNazanin"/>
          <w:color w:val="111111"/>
          <w:sz w:val="28"/>
          <w:sz w:val="28"/>
          <w:szCs w:val="28"/>
          <w:rtl w:val="true"/>
          <w:lang w:bidi="fa-IR"/>
        </w:rPr>
        <w:t>هنگامى كه حاجى وارد مكّه مى‌شود، خداوند دو ملك را بر او موكّل مى‌فرمايد كه طواف و نماز و سعى او را نگه دارند و چون در روز عرفه وقوف كرد، بر شانه راست او مى‌زنند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گذشته‌هايت را خدا آمرزيد، مواظب آينده خود باش</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605" w:name="__RefHeading___Toc1333215_3650668749"/>
      <w:bookmarkStart w:id="606" w:name="_Toc226"/>
      <w:bookmarkEnd w:id="605"/>
      <w:r>
        <w:rPr>
          <w:rtl w:val="true"/>
        </w:rPr>
        <w:t>تجلّى خداوند در عرفات</w:t>
      </w:r>
      <w:bookmarkEnd w:id="606"/>
    </w:p>
    <w:p>
      <w:pPr>
        <w:pStyle w:val="BookText"/>
        <w:rPr/>
      </w:pPr>
      <w:r>
        <w:rPr>
          <w:rFonts w:ascii="IRNazanin" w:hAnsi="IRNazanin" w:eastAsia="IRNazanin"/>
          <w:color w:val="111111"/>
          <w:sz w:val="28"/>
          <w:sz w:val="28"/>
          <w:szCs w:val="28"/>
          <w:rtl w:val="true"/>
          <w:lang w:bidi="fa-IR"/>
        </w:rPr>
        <w:t>روزى جناب آقاى ميرزا مهدى آشتيانى در منزل مرحوم آيت اللَّه حجّت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آن‌جا چنين تعريف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دچار يك بيمارى سختى شدم كه براى معالجه آن، هم در كشور بسيار تلاش كردم و هم به خارج از كشور سفر كردم، امّا معالجه نشد و از باز يافتن سلامتى خويش نوميد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توده‌اى‌ها تسلط شوم خود را بر شمال و آذربايجان استحكام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اتوبوس عازم مشهد بودم كه در ميان راه حالم به هم خورد، به گونه‌اى كه راننده و مسافران اتوبوس فكر كردند دچار سكته قلبى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ماشين را متوقّف كردند و مرا بيرون آوردند تا براى نجات من كارى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در همان حال در عالم ديگرى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در صحراى عرفات هستم و انوار بسيارى در آن جا به آسمان پرتو افكن است و انبوه مردم بدان سو چشم دوخته‌اند،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حضور 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سوى آن حضرت رفتم كه ديدم چهارده خيمه در كنارهم به يكديگر</w:t>
      </w:r>
      <w:bookmarkStart w:id="607" w:name="pg1665_12647"/>
    </w:p>
    <w:p>
      <w:pPr>
        <w:pStyle w:val="BookText"/>
        <w:rPr/>
      </w:pPr>
      <w:bookmarkEnd w:id="607"/>
      <w:r>
        <w:rPr>
          <w:rFonts w:ascii="IRNazanin" w:hAnsi="IRNazanin" w:eastAsia="IRNazanin"/>
          <w:color w:val="111111"/>
          <w:sz w:val="28"/>
          <w:sz w:val="28"/>
          <w:szCs w:val="28"/>
          <w:rtl w:val="true"/>
          <w:lang w:bidi="fa-IR"/>
        </w:rPr>
        <w:t>نصب شده كه بزرگ‌ترين آنها از آن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ضمن عرض سلام خواستم بيمارى خود را بازگويم كه پيامبر با مهر و محبّت بسيارى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شما زائر پسرم رضا هستى، برو به خود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خيمه حضرت رضا عليه السلام رفتم و پس از عرض سلام سه حاجتى كه داشتم باز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جواب مرا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حال بود كه آمدم، ديدم در ميان بيابان و در حلقه مسافران اتوبوس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محفل آيةاللَّه حجّت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مدّت‌ها در مورد اين روايت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يتجلّى لأهل العرفات؛ خداوند تجلّى مى‌كند بر اهل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مى‌انديشيدم و اكنون براى من روشن شد كه تجلّى خدا در عرفات عبارت از تجلّى پيام‌آور او بر مردم و تجلّى خدا بر پيامبر گرامى و خاندان وحى و رسالت است</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608" w:name="__RefHeading___Toc1333217_3650668749"/>
      <w:bookmarkStart w:id="609" w:name="_Toc227"/>
      <w:bookmarkEnd w:id="608"/>
      <w:r>
        <w:rPr>
          <w:rtl w:val="true"/>
        </w:rPr>
        <w:t>خاطره رنج آور</w:t>
      </w:r>
      <w:bookmarkEnd w:id="609"/>
    </w:p>
    <w:p>
      <w:pPr>
        <w:pStyle w:val="BookText"/>
        <w:rPr/>
      </w:pPr>
      <w:r>
        <w:rPr>
          <w:rFonts w:ascii="IRNazanin" w:hAnsi="IRNazanin" w:eastAsia="IRNazanin"/>
          <w:color w:val="111111"/>
          <w:sz w:val="28"/>
          <w:sz w:val="28"/>
          <w:szCs w:val="28"/>
          <w:rtl w:val="true"/>
          <w:lang w:bidi="fa-IR"/>
        </w:rPr>
        <w:t>شهيد بنت الهدى صدر در خاطرات خود در حجّ، از عرفات ياد مى‌كند و از اين كه برخى به خاطر نبودن فرش و زيرانداز در چادر در آن سرزمين مقدّس سرو صدا كرده بودند، ناراحت شده مى‌نويسد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ماشين كنار يكى از خيابان‌ها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 در يك دست ساكى كه درونش جامه‌هاى احتياطى احرام، سجاده، قرآن و كتاب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ديگر آفتابه‌اى خالى براى تهيه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راهنما راه افتاديم، از پيچ و خم چادرها گذشتيم تا به چادر خودمان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 روشن بود؛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بى‌فرش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صداها پيرامون ما برخاست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چگونه بنشينيم، چگونه بخوابيم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آور بود كه به خاطر نبودن وسايل راحتى، اين بگو مگو شنيده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وسايلى كه در پاكى آن سرزمين وقداست آن شب، هيچ تأثيرى نداشت، ولى بحمد اللَّه آن شب توانستيم به طور غير مستقيم، در چادر فضاى معنوى دعا و نيايش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با زير انداز، چادر مفروش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زيراندازها سبب راحتى جسم بود، ولى احساس كردم كه به خاطر واقعيّت زندگى، مورد علاقه است چرا كه يادآور حرص انسان به زندگى آسوده و استفاده از وسايل مادّى است</w:t>
      </w:r>
      <w:r>
        <w:rPr>
          <w:rFonts w:eastAsia="IRNazanin" w:cs="IRNazanin"/>
          <w:color w:val="111111"/>
          <w:sz w:val="28"/>
          <w:szCs w:val="28"/>
          <w:rtl w:val="true"/>
          <w:lang w:bidi="fa-IR"/>
        </w:rPr>
        <w:t>.</w:t>
      </w:r>
      <w:r>
        <w:rPr>
          <w:rStyle w:val="FootnoteAnchor"/>
          <w:rtl w:val="true"/>
        </w:rPr>
        <w:footnoteReference w:id="206"/>
      </w:r>
      <w:bookmarkStart w:id="610" w:name="pg1665_12649"/>
    </w:p>
    <w:p>
      <w:pPr>
        <w:pStyle w:val="Heading3"/>
        <w:numPr>
          <w:ilvl w:val="2"/>
          <w:numId w:val="1"/>
        </w:numPr>
        <w:rPr/>
      </w:pPr>
      <w:bookmarkStart w:id="611" w:name="__RefHeading___Toc1333219_3650668749"/>
      <w:bookmarkStart w:id="612" w:name="_Toc228"/>
      <w:bookmarkEnd w:id="610"/>
      <w:bookmarkEnd w:id="611"/>
      <w:r>
        <w:rPr>
          <w:rtl w:val="true"/>
        </w:rPr>
        <w:t>منابع و مآخذ</w:t>
      </w:r>
      <w:bookmarkEnd w:id="612"/>
    </w:p>
    <w:p>
      <w:pPr>
        <w:pStyle w:val="Heading2"/>
        <w:numPr>
          <w:ilvl w:val="1"/>
          <w:numId w:val="1"/>
        </w:numPr>
        <w:rPr/>
      </w:pPr>
      <w:bookmarkStart w:id="613" w:name="__RefHeading___Toc1333221_3650668749"/>
      <w:bookmarkStart w:id="614" w:name="_Toc229"/>
      <w:bookmarkEnd w:id="613"/>
      <w:r>
        <w:rPr>
          <w:rtl w:val="true"/>
        </w:rPr>
        <w:t>منابع و مآخذ</w:t>
      </w:r>
      <w:bookmarkEnd w:id="614"/>
    </w:p>
    <w:p>
      <w:pPr>
        <w:pStyle w:val="BookText"/>
        <w:rPr/>
      </w:pPr>
      <w:r>
        <w:rPr>
          <w:rFonts w:ascii="Amiri" w:hAnsi="Amiri" w:eastAsia="Amiri" w:cs="Amiri"/>
          <w:color w:val="111111"/>
          <w:sz w:val="28"/>
          <w:sz w:val="28"/>
          <w:szCs w:val="28"/>
          <w:rtl w:val="true"/>
          <w:lang w:bidi="ar-SA"/>
        </w:rPr>
        <w:t>قرآن مجيد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هدايت شدم، تيجانى سماوى</w:t>
      </w:r>
    </w:p>
    <w:p>
      <w:pPr>
        <w:pStyle w:val="BookText"/>
        <w:rPr/>
      </w:pPr>
      <w:r>
        <w:rPr>
          <w:rFonts w:ascii="IRNazanin" w:hAnsi="IRNazanin" w:eastAsia="IRNazanin"/>
          <w:color w:val="111111"/>
          <w:sz w:val="28"/>
          <w:sz w:val="28"/>
          <w:szCs w:val="28"/>
          <w:rtl w:val="true"/>
          <w:lang w:bidi="fa-IR"/>
        </w:rPr>
        <w:t>ابواب رحمت، نمازى شاهرودى</w:t>
      </w:r>
    </w:p>
    <w:p>
      <w:pPr>
        <w:pStyle w:val="BookText"/>
        <w:rPr/>
      </w:pPr>
      <w:r>
        <w:rPr>
          <w:rFonts w:ascii="Amiri" w:hAnsi="Amiri" w:eastAsia="Amiri" w:cs="Amiri"/>
          <w:color w:val="111111"/>
          <w:sz w:val="28"/>
          <w:sz w:val="28"/>
          <w:szCs w:val="28"/>
          <w:rtl w:val="true"/>
          <w:lang w:bidi="ar-SA"/>
        </w:rPr>
        <w:t>ارشاد القلوب، ترجمه هدايت اللَّه مسترحمى</w:t>
      </w:r>
    </w:p>
    <w:p>
      <w:pPr>
        <w:pStyle w:val="BookText"/>
        <w:rPr/>
      </w:pPr>
      <w:r>
        <w:rPr>
          <w:rFonts w:ascii="IRNazanin" w:hAnsi="IRNazanin" w:eastAsia="IRNazanin"/>
          <w:color w:val="111111"/>
          <w:sz w:val="28"/>
          <w:sz w:val="28"/>
          <w:szCs w:val="28"/>
          <w:rtl w:val="true"/>
          <w:lang w:bidi="fa-IR"/>
        </w:rPr>
        <w:t>از لابلاى گفته‌ها، سيد محمد جواد مهرى</w:t>
      </w:r>
    </w:p>
    <w:p>
      <w:pPr>
        <w:pStyle w:val="BookText"/>
        <w:rPr/>
      </w:pPr>
      <w:r>
        <w:rPr>
          <w:rFonts w:ascii="Amiri" w:hAnsi="Amiri" w:eastAsia="Amiri" w:cs="Amiri"/>
          <w:color w:val="111111"/>
          <w:sz w:val="28"/>
          <w:sz w:val="28"/>
          <w:szCs w:val="28"/>
          <w:rtl w:val="true"/>
          <w:lang w:bidi="ar-SA"/>
        </w:rPr>
        <w:t>اسرار نامه، عطار نيشابورى</w:t>
      </w:r>
    </w:p>
    <w:p>
      <w:pPr>
        <w:pStyle w:val="BookText"/>
        <w:rPr/>
      </w:pPr>
      <w:r>
        <w:rPr>
          <w:rFonts w:ascii="Amiri" w:hAnsi="Amiri" w:eastAsia="Amiri" w:cs="Amiri"/>
          <w:color w:val="111111"/>
          <w:sz w:val="28"/>
          <w:sz w:val="28"/>
          <w:szCs w:val="28"/>
          <w:rtl w:val="true"/>
          <w:lang w:bidi="ar-SA"/>
        </w:rPr>
        <w:t>اصول كافى، ثقة الاسلام كلينى</w:t>
      </w:r>
    </w:p>
    <w:p>
      <w:pPr>
        <w:pStyle w:val="BookText"/>
        <w:rPr/>
      </w:pPr>
      <w:r>
        <w:rPr>
          <w:rFonts w:ascii="IRNazanin" w:hAnsi="IRNazanin" w:eastAsia="IRNazanin"/>
          <w:color w:val="111111"/>
          <w:sz w:val="28"/>
          <w:sz w:val="28"/>
          <w:szCs w:val="28"/>
          <w:rtl w:val="true"/>
          <w:lang w:bidi="fa-IR"/>
        </w:rPr>
        <w:t>ب و 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دستورات اسلام آشنا شويم، گلى زاده</w:t>
      </w:r>
    </w:p>
    <w:p>
      <w:pPr>
        <w:pStyle w:val="BookText"/>
        <w:rPr/>
      </w:pPr>
      <w:r>
        <w:rPr>
          <w:rFonts w:ascii="IRNazanin" w:hAnsi="IRNazanin" w:eastAsia="IRNazanin"/>
          <w:color w:val="111111"/>
          <w:sz w:val="28"/>
          <w:sz w:val="28"/>
          <w:szCs w:val="28"/>
          <w:rtl w:val="true"/>
          <w:lang w:bidi="fa-IR"/>
        </w:rPr>
        <w:t>بازگشت از بيراهه، رحيم كارگر</w:t>
      </w:r>
    </w:p>
    <w:p>
      <w:pPr>
        <w:pStyle w:val="BookText"/>
        <w:rPr/>
      </w:pPr>
      <w:r>
        <w:rPr>
          <w:rFonts w:ascii="IRNazanin" w:hAnsi="IRNazanin" w:eastAsia="IRNazanin"/>
          <w:color w:val="111111"/>
          <w:sz w:val="28"/>
          <w:sz w:val="28"/>
          <w:szCs w:val="28"/>
          <w:rtl w:val="true"/>
          <w:lang w:bidi="fa-IR"/>
        </w:rPr>
        <w:t>بحارالانوار، علّامه مجلسى</w:t>
      </w:r>
    </w:p>
    <w:p>
      <w:pPr>
        <w:pStyle w:val="BookText"/>
        <w:rPr/>
      </w:pPr>
      <w:r>
        <w:rPr>
          <w:rFonts w:ascii="Amiri" w:hAnsi="Amiri" w:eastAsia="Amiri" w:cs="Amiri"/>
          <w:color w:val="111111"/>
          <w:sz w:val="28"/>
          <w:sz w:val="28"/>
          <w:szCs w:val="28"/>
          <w:rtl w:val="true"/>
          <w:lang w:bidi="ar-SA"/>
        </w:rPr>
        <w:t>بوستان، شيخ مصلح الدين سعدى</w:t>
      </w:r>
    </w:p>
    <w:p>
      <w:pPr>
        <w:pStyle w:val="BookText"/>
        <w:rPr/>
      </w:pPr>
      <w:r>
        <w:rPr>
          <w:rFonts w:ascii="IRNazanin" w:hAnsi="IRNazanin" w:eastAsia="IRNazanin"/>
          <w:color w:val="111111"/>
          <w:sz w:val="28"/>
          <w:sz w:val="28"/>
          <w:szCs w:val="28"/>
          <w:rtl w:val="true"/>
          <w:lang w:bidi="fa-IR"/>
        </w:rPr>
        <w:t xml:space="preserve">پنجاه داستان از شيفتگان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الواعظين، محمد حسن شهيدى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الاولياء، عطار نيشابورى</w:t>
      </w:r>
    </w:p>
    <w:p>
      <w:pPr>
        <w:pStyle w:val="BookText"/>
        <w:rPr/>
      </w:pPr>
      <w:r>
        <w:rPr>
          <w:rFonts w:ascii="Amiri" w:hAnsi="Amiri" w:eastAsia="Amiri" w:cs="Amiri"/>
          <w:color w:val="111111"/>
          <w:sz w:val="28"/>
          <w:sz w:val="28"/>
          <w:szCs w:val="28"/>
          <w:rtl w:val="true"/>
          <w:lang w:bidi="ar-SA"/>
        </w:rPr>
        <w:t>تفسير ابوالفتوح رازى</w:t>
      </w:r>
    </w:p>
    <w:p>
      <w:pPr>
        <w:pStyle w:val="BookText"/>
        <w:rPr/>
      </w:pPr>
      <w:r>
        <w:rPr>
          <w:rFonts w:ascii="Amiri" w:hAnsi="Amiri" w:eastAsia="Amiri" w:cs="Amiri"/>
          <w:color w:val="111111"/>
          <w:sz w:val="28"/>
          <w:sz w:val="28"/>
          <w:szCs w:val="28"/>
          <w:rtl w:val="true"/>
          <w:lang w:bidi="ar-SA"/>
        </w:rPr>
        <w:t>تفسير كشف الاسرار ميبدى</w:t>
      </w:r>
    </w:p>
    <w:p>
      <w:pPr>
        <w:pStyle w:val="BookText"/>
        <w:rPr/>
      </w:pPr>
      <w:r>
        <w:rPr>
          <w:rFonts w:ascii="IRNazanin" w:hAnsi="IRNazanin" w:eastAsia="IRNazanin"/>
          <w:color w:val="111111"/>
          <w:sz w:val="28"/>
          <w:sz w:val="28"/>
          <w:szCs w:val="28"/>
          <w:rtl w:val="true"/>
          <w:lang w:bidi="fa-IR"/>
        </w:rPr>
        <w:t>توبه كنندگان، ابن قدامه الاندلسى</w:t>
      </w:r>
    </w:p>
    <w:p>
      <w:pPr>
        <w:pStyle w:val="BookText"/>
        <w:rPr/>
      </w:pPr>
      <w:r>
        <w:rPr>
          <w:rFonts w:ascii="Amiri" w:hAnsi="Amiri" w:eastAsia="Amiri" w:cs="Amiri"/>
          <w:color w:val="111111"/>
          <w:sz w:val="28"/>
          <w:sz w:val="28"/>
          <w:szCs w:val="28"/>
          <w:rtl w:val="true"/>
          <w:lang w:bidi="ar-SA"/>
        </w:rPr>
        <w:t>التهذيب، شيخ الطائفه طوسى</w:t>
      </w:r>
    </w:p>
    <w:p>
      <w:pPr>
        <w:pStyle w:val="BookText"/>
        <w:rPr/>
      </w:pPr>
      <w:r>
        <w:rPr>
          <w:rFonts w:ascii="IRNazanin" w:hAnsi="IRNazanin" w:eastAsia="IRNazanin"/>
          <w:color w:val="111111"/>
          <w:sz w:val="28"/>
          <w:sz w:val="28"/>
          <w:szCs w:val="28"/>
          <w:rtl w:val="true"/>
          <w:lang w:bidi="fa-IR"/>
        </w:rPr>
        <w:t>ج،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جوامع الحكايات و لوامع الروايات، سديد الدين محمد عوفى</w:t>
      </w:r>
    </w:p>
    <w:p>
      <w:pPr>
        <w:pStyle w:val="BookText"/>
        <w:rPr/>
      </w:pPr>
      <w:r>
        <w:rPr>
          <w:rFonts w:ascii="Amiri" w:hAnsi="Amiri" w:eastAsia="Amiri" w:cs="Amiri"/>
          <w:color w:val="111111"/>
          <w:sz w:val="28"/>
          <w:sz w:val="28"/>
          <w:szCs w:val="28"/>
          <w:rtl w:val="true"/>
          <w:lang w:bidi="ar-SA"/>
        </w:rPr>
        <w:t>حكايتهاى شنيدنى، محمد محمّدى اشتهاردى</w:t>
      </w:r>
    </w:p>
    <w:p>
      <w:pPr>
        <w:pStyle w:val="BookText"/>
        <w:rPr/>
      </w:pPr>
      <w:r>
        <w:rPr>
          <w:rFonts w:ascii="Amiri" w:hAnsi="Amiri" w:eastAsia="Amiri" w:cs="Amiri"/>
          <w:color w:val="111111"/>
          <w:sz w:val="28"/>
          <w:sz w:val="28"/>
          <w:szCs w:val="28"/>
          <w:rtl w:val="true"/>
          <w:lang w:bidi="ar-SA"/>
        </w:rPr>
        <w:t>حكايتهاى شهر عشق، موسوى زنجانرودى</w:t>
      </w:r>
    </w:p>
    <w:p>
      <w:pPr>
        <w:pStyle w:val="BookText"/>
        <w:rPr/>
      </w:pPr>
      <w:r>
        <w:rPr>
          <w:rFonts w:ascii="Amiri" w:hAnsi="Amiri" w:eastAsia="Amiri" w:cs="Amiri"/>
          <w:color w:val="111111"/>
          <w:sz w:val="28"/>
          <w:sz w:val="28"/>
          <w:szCs w:val="28"/>
          <w:rtl w:val="true"/>
          <w:lang w:bidi="ar-SA"/>
        </w:rPr>
        <w:t>حلية المتقين، علّامه مجلسى</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الخرائج و الجرائح، قطب الدين راوندى</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راستان، شهيد مرتضى مطهرى</w:t>
      </w:r>
    </w:p>
    <w:p>
      <w:pPr>
        <w:pStyle w:val="BookText"/>
        <w:rPr/>
      </w:pPr>
      <w:r>
        <w:rPr>
          <w:rFonts w:ascii="Amiri" w:hAnsi="Amiri" w:eastAsia="Amiri" w:cs="Amiri"/>
          <w:color w:val="111111"/>
          <w:sz w:val="28"/>
          <w:sz w:val="28"/>
          <w:szCs w:val="28"/>
          <w:rtl w:val="true"/>
          <w:lang w:bidi="ar-SA"/>
        </w:rPr>
        <w:t>داستان عارفان، حسين حيدرخانى</w:t>
      </w:r>
    </w:p>
    <w:p>
      <w:pPr>
        <w:pStyle w:val="BookText"/>
        <w:rPr/>
      </w:pPr>
      <w:r>
        <w:rPr>
          <w:rFonts w:ascii="IRNazanin" w:hAnsi="IRNazanin" w:eastAsia="IRNazanin"/>
          <w:color w:val="111111"/>
          <w:sz w:val="28"/>
          <w:sz w:val="28"/>
          <w:szCs w:val="28"/>
          <w:rtl w:val="true"/>
          <w:lang w:bidi="fa-IR"/>
        </w:rPr>
        <w:t>داستانها و حكايتهاى نماز، رحيم كارگر</w:t>
      </w:r>
    </w:p>
    <w:p>
      <w:pPr>
        <w:pStyle w:val="BookText"/>
        <w:rPr/>
      </w:pPr>
      <w:r>
        <w:rPr>
          <w:rFonts w:ascii="IRNazanin" w:hAnsi="IRNazanin" w:eastAsia="IRNazanin"/>
          <w:color w:val="111111"/>
          <w:sz w:val="28"/>
          <w:sz w:val="28"/>
          <w:szCs w:val="28"/>
          <w:rtl w:val="true"/>
          <w:lang w:bidi="fa-IR"/>
        </w:rPr>
        <w:t>داستانهاى شگفت، شهيد عبدالحسين دستغيب</w:t>
      </w:r>
    </w:p>
    <w:p>
      <w:pPr>
        <w:pStyle w:val="BookText"/>
        <w:rPr/>
      </w:pPr>
      <w:r>
        <w:rPr>
          <w:rFonts w:ascii="IRNazanin" w:hAnsi="IRNazanin" w:eastAsia="IRNazanin"/>
          <w:color w:val="111111"/>
          <w:sz w:val="28"/>
          <w:sz w:val="28"/>
          <w:szCs w:val="28"/>
          <w:rtl w:val="true"/>
          <w:lang w:bidi="fa-IR"/>
        </w:rPr>
        <w:t>داستانهاى عبرت انگيز، سيد مهدى شمس الدين</w:t>
      </w:r>
    </w:p>
    <w:p>
      <w:pPr>
        <w:pStyle w:val="BookText"/>
        <w:rPr/>
      </w:pPr>
      <w:r>
        <w:rPr>
          <w:rFonts w:ascii="IRNazanin" w:hAnsi="IRNazanin" w:eastAsia="IRNazanin"/>
          <w:color w:val="111111"/>
          <w:sz w:val="28"/>
          <w:sz w:val="28"/>
          <w:szCs w:val="28"/>
          <w:rtl w:val="true"/>
          <w:lang w:bidi="fa-IR"/>
        </w:rPr>
        <w:t>داستانهاى عرفانى، محبوبه جامعى</w:t>
      </w:r>
    </w:p>
    <w:p>
      <w:pPr>
        <w:pStyle w:val="BookText"/>
        <w:rPr/>
      </w:pPr>
      <w:r>
        <w:rPr>
          <w:rFonts w:ascii="IRNazanin" w:hAnsi="IRNazanin" w:eastAsia="IRNazanin"/>
          <w:color w:val="111111"/>
          <w:sz w:val="28"/>
          <w:sz w:val="28"/>
          <w:szCs w:val="28"/>
          <w:rtl w:val="true"/>
          <w:lang w:bidi="fa-IR"/>
        </w:rPr>
        <w:t>داستانهاى ما، على دوانى</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ستانهاى مثنوى معنوى، محمد محمدى اشتهاردى</w:t>
      </w:r>
    </w:p>
    <w:p>
      <w:pPr>
        <w:pStyle w:val="BookText"/>
        <w:rPr/>
      </w:pPr>
      <w:r>
        <w:rPr>
          <w:rFonts w:ascii="IRNazanin" w:hAnsi="IRNazanin" w:eastAsia="IRNazanin"/>
          <w:color w:val="111111"/>
          <w:sz w:val="28"/>
          <w:sz w:val="28"/>
          <w:szCs w:val="28"/>
          <w:rtl w:val="true"/>
          <w:lang w:bidi="fa-IR"/>
        </w:rPr>
        <w:t>در آسمان معرفت، حسن زاده آملى</w:t>
      </w:r>
    </w:p>
    <w:p>
      <w:pPr>
        <w:pStyle w:val="BookText"/>
        <w:rPr/>
      </w:pPr>
      <w:r>
        <w:rPr>
          <w:rFonts w:ascii="Amiri" w:hAnsi="Amiri" w:eastAsia="Amiri" w:cs="Amiri"/>
          <w:color w:val="111111"/>
          <w:sz w:val="28"/>
          <w:sz w:val="28"/>
          <w:szCs w:val="28"/>
          <w:rtl w:val="true"/>
          <w:lang w:bidi="ar-SA"/>
        </w:rPr>
        <w:t>در سايه آفتاب، محمد حسن رحيميان</w:t>
      </w:r>
    </w:p>
    <w:p>
      <w:pPr>
        <w:pStyle w:val="BookText"/>
        <w:rPr/>
      </w:pPr>
      <w:r>
        <w:rPr>
          <w:rFonts w:ascii="Amiri" w:hAnsi="Amiri" w:eastAsia="Amiri" w:cs="Amiri"/>
          <w:color w:val="111111"/>
          <w:sz w:val="28"/>
          <w:sz w:val="28"/>
          <w:szCs w:val="28"/>
          <w:rtl w:val="true"/>
          <w:lang w:bidi="ar-SA"/>
        </w:rPr>
        <w:t>دعاى عرفه، بى‌آزار شيرازى</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العليه، كمال الدين حسين كاشفى بيهقى</w:t>
      </w:r>
    </w:p>
    <w:p>
      <w:pPr>
        <w:pStyle w:val="BookText"/>
        <w:rPr/>
      </w:pPr>
      <w:r>
        <w:rPr>
          <w:rFonts w:ascii="IRNazanin" w:hAnsi="IRNazanin" w:eastAsia="IRNazanin"/>
          <w:color w:val="111111"/>
          <w:sz w:val="28"/>
          <w:sz w:val="28"/>
          <w:szCs w:val="28"/>
          <w:rtl w:val="true"/>
          <w:lang w:bidi="fa-IR"/>
        </w:rPr>
        <w:t>رنگارنگ، على اكبر عماد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زندگانى على بن الحسين عليه السلام، سيد جعفر شهيدى</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فرزانگان، رضا مختارى</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دعاى ندبه، علوى طالقانى</w:t>
      </w:r>
    </w:p>
    <w:p>
      <w:pPr>
        <w:pStyle w:val="BookText"/>
        <w:rPr/>
      </w:pPr>
      <w:r>
        <w:rPr>
          <w:rFonts w:ascii="Amiri" w:hAnsi="Amiri" w:eastAsia="Amiri" w:cs="Amiri"/>
          <w:color w:val="111111"/>
          <w:sz w:val="28"/>
          <w:sz w:val="28"/>
          <w:szCs w:val="28"/>
          <w:rtl w:val="true"/>
          <w:lang w:bidi="ar-SA"/>
        </w:rPr>
        <w:t>شنيدنيهاى تاريخ، سيد مهدى شمس الدين</w:t>
      </w:r>
    </w:p>
    <w:p>
      <w:pPr>
        <w:pStyle w:val="BookText"/>
        <w:rPr/>
      </w:pPr>
      <w:r>
        <w:rPr>
          <w:rFonts w:ascii="Amiri" w:hAnsi="Amiri" w:eastAsia="Amiri" w:cs="Amiri"/>
          <w:color w:val="111111"/>
          <w:sz w:val="28"/>
          <w:sz w:val="28"/>
          <w:szCs w:val="28"/>
          <w:rtl w:val="true"/>
          <w:lang w:bidi="ar-SA"/>
        </w:rPr>
        <w:t>شمّه‌اى از آثار ادعيّه و انفاس قدسيه، سيد حسن صحفى</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طرائق الاولياء، اسداللَّه مصطفوى</w:t>
      </w:r>
    </w:p>
    <w:p>
      <w:pPr>
        <w:pStyle w:val="BookText"/>
        <w:rPr/>
      </w:pPr>
      <w:r>
        <w:rPr>
          <w:rFonts w:ascii="Amiri" w:hAnsi="Amiri" w:eastAsia="Amiri" w:cs="Amiri"/>
          <w:color w:val="111111"/>
          <w:sz w:val="28"/>
          <w:sz w:val="28"/>
          <w:szCs w:val="28"/>
          <w:rtl w:val="true"/>
          <w:lang w:bidi="ar-SA"/>
        </w:rPr>
        <w:t>طرفه‌ها، اقبال يغمايى</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عبرٌ من التاريخ، باقر المحسنى الخرمشهرى</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فرزانگان، احمد بهشتى</w:t>
      </w:r>
    </w:p>
    <w:p>
      <w:pPr>
        <w:pStyle w:val="BookText"/>
        <w:rPr/>
      </w:pPr>
      <w:r>
        <w:rPr>
          <w:rFonts w:ascii="Amiri" w:hAnsi="Amiri" w:eastAsia="Amiri" w:cs="Amiri"/>
          <w:color w:val="111111"/>
          <w:sz w:val="28"/>
          <w:sz w:val="28"/>
          <w:szCs w:val="28"/>
          <w:rtl w:val="true"/>
          <w:lang w:bidi="ar-SA"/>
        </w:rPr>
        <w:t>فروع دين، مصطفى زمانى</w:t>
      </w:r>
    </w:p>
    <w:p>
      <w:pPr>
        <w:pStyle w:val="BookText"/>
        <w:rPr/>
      </w:pPr>
      <w:r>
        <w:rPr>
          <w:rFonts w:ascii="Amiri" w:hAnsi="Amiri" w:eastAsia="Amiri" w:cs="Amiri"/>
          <w:color w:val="111111"/>
          <w:sz w:val="28"/>
          <w:sz w:val="28"/>
          <w:szCs w:val="28"/>
          <w:rtl w:val="true"/>
          <w:lang w:bidi="ar-SA"/>
        </w:rPr>
        <w:t>فضيلتهاى فراموش شده، حسينعلى راشد</w:t>
      </w:r>
    </w:p>
    <w:p>
      <w:pPr>
        <w:pStyle w:val="BookText"/>
        <w:rPr/>
      </w:pPr>
      <w:r>
        <w:rPr>
          <w:rFonts w:ascii="Amiri" w:hAnsi="Amiri" w:eastAsia="Amiri" w:cs="Amiri"/>
          <w:color w:val="111111"/>
          <w:sz w:val="28"/>
          <w:sz w:val="28"/>
          <w:szCs w:val="28"/>
          <w:rtl w:val="true"/>
          <w:lang w:bidi="ar-SA"/>
        </w:rPr>
        <w:t>فوائد الرضويه، شيخ عباس قمى</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كرامات الحسينيه، مير خلف زاده</w:t>
      </w:r>
    </w:p>
    <w:p>
      <w:pPr>
        <w:pStyle w:val="BookText"/>
        <w:rPr/>
      </w:pPr>
      <w:r>
        <w:rPr>
          <w:rFonts w:ascii="Amiri" w:hAnsi="Amiri" w:eastAsia="Amiri" w:cs="Amiri"/>
          <w:color w:val="111111"/>
          <w:sz w:val="28"/>
          <w:sz w:val="28"/>
          <w:szCs w:val="28"/>
          <w:rtl w:val="true"/>
          <w:lang w:bidi="ar-SA"/>
        </w:rPr>
        <w:t>كرامات صالحين، محمد شريف رازى</w:t>
      </w:r>
    </w:p>
    <w:p>
      <w:pPr>
        <w:pStyle w:val="BookText"/>
        <w:rPr/>
      </w:pPr>
      <w:r>
        <w:rPr>
          <w:rFonts w:ascii="Amiri" w:hAnsi="Amiri" w:eastAsia="Amiri" w:cs="Amiri"/>
          <w:color w:val="111111"/>
          <w:sz w:val="28"/>
          <w:sz w:val="28"/>
          <w:szCs w:val="28"/>
          <w:rtl w:val="true"/>
          <w:lang w:bidi="ar-SA"/>
        </w:rPr>
        <w:t>كشكول شيخ بهايى</w:t>
      </w:r>
    </w:p>
    <w:p>
      <w:pPr>
        <w:pStyle w:val="BookText"/>
        <w:rPr/>
      </w:pPr>
      <w:r>
        <w:rPr>
          <w:rFonts w:ascii="IRNazanin" w:hAnsi="IRNazanin" w:eastAsia="IRNazanin"/>
          <w:color w:val="111111"/>
          <w:sz w:val="28"/>
          <w:sz w:val="28"/>
          <w:szCs w:val="28"/>
          <w:rtl w:val="true"/>
          <w:lang w:bidi="fa-IR"/>
        </w:rPr>
        <w:t>كشكول ممتاز، تاج لنگرودى</w:t>
      </w:r>
    </w:p>
    <w:p>
      <w:pPr>
        <w:pStyle w:val="BookText"/>
        <w:rPr/>
      </w:pPr>
      <w:r>
        <w:rPr>
          <w:rFonts w:ascii="Amiri" w:hAnsi="Amiri" w:eastAsia="Amiri" w:cs="Amiri"/>
          <w:color w:val="111111"/>
          <w:sz w:val="28"/>
          <w:sz w:val="28"/>
          <w:szCs w:val="28"/>
          <w:rtl w:val="true"/>
          <w:lang w:bidi="ar-SA"/>
        </w:rPr>
        <w:t>كليات جامع التمثيل، محمّد جبلرودى</w:t>
      </w:r>
    </w:p>
    <w:p>
      <w:pPr>
        <w:pStyle w:val="BookText"/>
        <w:rPr/>
      </w:pPr>
      <w:r>
        <w:rPr>
          <w:rFonts w:ascii="Amiri" w:hAnsi="Amiri" w:eastAsia="Amiri" w:cs="Amiri"/>
          <w:color w:val="111111"/>
          <w:sz w:val="28"/>
          <w:sz w:val="28"/>
          <w:szCs w:val="28"/>
          <w:rtl w:val="true"/>
          <w:lang w:bidi="ar-SA"/>
        </w:rPr>
        <w:t>الكلام يجرّ الكلام، سيد احمد زنجانى</w:t>
      </w:r>
    </w:p>
    <w:p>
      <w:pPr>
        <w:pStyle w:val="BookText"/>
        <w:rPr/>
      </w:pPr>
      <w:r>
        <w:rPr>
          <w:rFonts w:ascii="Amiri" w:hAnsi="Amiri" w:eastAsia="Amiri" w:cs="Amiri"/>
          <w:color w:val="111111"/>
          <w:sz w:val="28"/>
          <w:sz w:val="28"/>
          <w:szCs w:val="28"/>
          <w:rtl w:val="true"/>
          <w:lang w:bidi="ar-SA"/>
        </w:rPr>
        <w:t>كليات حديث قدسى، محمد حسين حرّ عاملى</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گزيده حديقة الحقيقة و شريعة الطريقة، سنايى غزنوى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گلستان، شيخ مصلح الدين سعدى</w:t>
      </w:r>
      <w:bookmarkStart w:id="615" w:name="pg1665_12652"/>
    </w:p>
    <w:p>
      <w:pPr>
        <w:pStyle w:val="BookText"/>
        <w:rPr/>
      </w:pPr>
      <w:bookmarkEnd w:id="615"/>
      <w:r>
        <w:rPr>
          <w:rFonts w:ascii="IRNazanin" w:hAnsi="IRNazanin" w:eastAsia="IRNazanin"/>
          <w:color w:val="111111"/>
          <w:sz w:val="28"/>
          <w:sz w:val="28"/>
          <w:szCs w:val="28"/>
          <w:rtl w:val="true"/>
          <w:lang w:bidi="fa-IR"/>
        </w:rPr>
        <w:t>گناهان كبيره، شهيد عبدالحسين دستغيب</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مثنوى معنوى، جلال الدين مولوى</w:t>
      </w:r>
    </w:p>
    <w:p>
      <w:pPr>
        <w:pStyle w:val="BookText"/>
        <w:rPr/>
      </w:pPr>
      <w:r>
        <w:rPr>
          <w:rFonts w:ascii="Amiri" w:hAnsi="Amiri" w:eastAsia="Amiri" w:cs="Amiri"/>
          <w:color w:val="111111"/>
          <w:sz w:val="28"/>
          <w:sz w:val="28"/>
          <w:szCs w:val="28"/>
          <w:rtl w:val="true"/>
          <w:lang w:bidi="ar-SA"/>
        </w:rPr>
        <w:t>محجّة البيضاء، مولى محسن فيض كاشانى</w:t>
      </w:r>
    </w:p>
    <w:p>
      <w:pPr>
        <w:pStyle w:val="BookText"/>
        <w:rPr/>
      </w:pPr>
      <w:r>
        <w:rPr>
          <w:rFonts w:ascii="Amiri" w:hAnsi="Amiri" w:eastAsia="Amiri" w:cs="Amiri"/>
          <w:color w:val="111111"/>
          <w:sz w:val="28"/>
          <w:sz w:val="28"/>
          <w:szCs w:val="28"/>
          <w:rtl w:val="true"/>
          <w:lang w:bidi="ar-SA"/>
        </w:rPr>
        <w:t>مردان علم در ميدان عمل، سيد نعمت اللَّه حسينى</w:t>
      </w:r>
    </w:p>
    <w:p>
      <w:pPr>
        <w:pStyle w:val="BookText"/>
        <w:rPr/>
      </w:pPr>
      <w:r>
        <w:rPr>
          <w:rFonts w:ascii="Amiri" w:hAnsi="Amiri" w:eastAsia="Amiri" w:cs="Amiri"/>
          <w:color w:val="111111"/>
          <w:sz w:val="28"/>
          <w:sz w:val="28"/>
          <w:szCs w:val="28"/>
          <w:rtl w:val="true"/>
          <w:lang w:bidi="ar-SA"/>
        </w:rPr>
        <w:t>مستدرك الوسائل، محدّث نورى</w:t>
      </w:r>
    </w:p>
    <w:p>
      <w:pPr>
        <w:pStyle w:val="BookText"/>
        <w:rPr/>
      </w:pPr>
      <w:r>
        <w:rPr>
          <w:rFonts w:ascii="Amiri" w:hAnsi="Amiri" w:eastAsia="Amiri" w:cs="Amiri"/>
          <w:color w:val="111111"/>
          <w:sz w:val="28"/>
          <w:sz w:val="28"/>
          <w:szCs w:val="28"/>
          <w:rtl w:val="true"/>
          <w:lang w:bidi="ar-SA"/>
        </w:rPr>
        <w:t>مصابيح القلوب، ابو سعيد حسن بن حسين شيعى سبزوارى</w:t>
      </w:r>
    </w:p>
    <w:p>
      <w:pPr>
        <w:pStyle w:val="BookText"/>
        <w:rPr/>
      </w:pPr>
      <w:r>
        <w:rPr>
          <w:rFonts w:ascii="Amiri" w:hAnsi="Amiri" w:eastAsia="Amiri" w:cs="Amiri"/>
          <w:color w:val="111111"/>
          <w:sz w:val="28"/>
          <w:sz w:val="28"/>
          <w:szCs w:val="28"/>
          <w:rtl w:val="true"/>
          <w:lang w:bidi="ar-SA"/>
        </w:rPr>
        <w:t>مصيبت نامه، عطار نيشابورى</w:t>
      </w:r>
    </w:p>
    <w:p>
      <w:pPr>
        <w:pStyle w:val="BookText"/>
        <w:rPr/>
      </w:pPr>
      <w:r>
        <w:rPr>
          <w:rFonts w:ascii="Amiri" w:hAnsi="Amiri" w:eastAsia="Amiri" w:cs="Amiri"/>
          <w:color w:val="111111"/>
          <w:sz w:val="28"/>
          <w:sz w:val="28"/>
          <w:szCs w:val="28"/>
          <w:rtl w:val="true"/>
          <w:lang w:bidi="ar-SA"/>
        </w:rPr>
        <w:t>مظالم، شهيد عبدالحسين دستغيب</w:t>
      </w:r>
    </w:p>
    <w:p>
      <w:pPr>
        <w:pStyle w:val="BookText"/>
        <w:rPr/>
      </w:pPr>
      <w:r>
        <w:rPr>
          <w:rFonts w:ascii="Amiri" w:hAnsi="Amiri" w:eastAsia="Amiri" w:cs="Amiri"/>
          <w:color w:val="111111"/>
          <w:sz w:val="28"/>
          <w:sz w:val="28"/>
          <w:szCs w:val="28"/>
          <w:rtl w:val="true"/>
          <w:lang w:bidi="ar-SA"/>
        </w:rPr>
        <w:t>معادشناسى، علّامه حسين طهرانى</w:t>
      </w:r>
    </w:p>
    <w:p>
      <w:pPr>
        <w:pStyle w:val="BookText"/>
        <w:rPr/>
      </w:pPr>
      <w:r>
        <w:rPr>
          <w:rFonts w:ascii="Amiri" w:hAnsi="Amiri" w:eastAsia="Amiri" w:cs="Amiri"/>
          <w:color w:val="111111"/>
          <w:sz w:val="28"/>
          <w:sz w:val="28"/>
          <w:szCs w:val="28"/>
          <w:rtl w:val="true"/>
          <w:lang w:bidi="ar-SA"/>
        </w:rPr>
        <w:t>مفاتيح الجنان، شيخ عباس قمى</w:t>
      </w:r>
    </w:p>
    <w:p>
      <w:pPr>
        <w:pStyle w:val="BookText"/>
        <w:rPr/>
      </w:pPr>
      <w:r>
        <w:rPr>
          <w:rFonts w:ascii="Amiri" w:hAnsi="Amiri" w:eastAsia="Amiri" w:cs="Amiri"/>
          <w:color w:val="111111"/>
          <w:sz w:val="28"/>
          <w:sz w:val="28"/>
          <w:szCs w:val="28"/>
          <w:rtl w:val="true"/>
          <w:lang w:bidi="ar-SA"/>
        </w:rPr>
        <w:t>ملاقات با امام زمان، سيد حسن ابطحى</w:t>
      </w:r>
    </w:p>
    <w:p>
      <w:pPr>
        <w:pStyle w:val="BookText"/>
        <w:rPr/>
      </w:pPr>
      <w:r>
        <w:rPr>
          <w:rFonts w:ascii="IRNazanin" w:hAnsi="IRNazanin" w:eastAsia="IRNazanin"/>
          <w:color w:val="111111"/>
          <w:sz w:val="28"/>
          <w:sz w:val="28"/>
          <w:szCs w:val="28"/>
          <w:rtl w:val="true"/>
          <w:lang w:bidi="fa-IR"/>
        </w:rPr>
        <w:t>مناقب ابن شهر آشوب</w:t>
      </w:r>
    </w:p>
    <w:p>
      <w:pPr>
        <w:pStyle w:val="BookText"/>
        <w:rPr/>
      </w:pPr>
      <w:r>
        <w:rPr>
          <w:rFonts w:ascii="Amiri" w:hAnsi="Amiri" w:eastAsia="Amiri" w:cs="Amiri"/>
          <w:color w:val="111111"/>
          <w:sz w:val="28"/>
          <w:sz w:val="28"/>
          <w:szCs w:val="28"/>
          <w:rtl w:val="true"/>
          <w:lang w:bidi="ar-SA"/>
        </w:rPr>
        <w:t>منتهى الآمال، شيخ عبّاس قمى</w:t>
      </w:r>
    </w:p>
    <w:p>
      <w:pPr>
        <w:pStyle w:val="BookText"/>
        <w:rPr/>
      </w:pPr>
      <w:r>
        <w:rPr>
          <w:rFonts w:ascii="Amiri" w:hAnsi="Amiri" w:eastAsia="Amiri" w:cs="Amiri"/>
          <w:color w:val="111111"/>
          <w:sz w:val="28"/>
          <w:sz w:val="28"/>
          <w:szCs w:val="28"/>
          <w:rtl w:val="true"/>
          <w:lang w:bidi="ar-SA"/>
        </w:rPr>
        <w:t>منطق الطير، عطار نيشابورى</w:t>
      </w:r>
    </w:p>
    <w:p>
      <w:pPr>
        <w:pStyle w:val="BookText"/>
        <w:rPr/>
      </w:pPr>
      <w:r>
        <w:rPr>
          <w:rFonts w:ascii="Amiri" w:hAnsi="Amiri" w:eastAsia="Amiri" w:cs="Amiri"/>
          <w:color w:val="111111"/>
          <w:sz w:val="28"/>
          <w:sz w:val="28"/>
          <w:szCs w:val="28"/>
          <w:rtl w:val="true"/>
          <w:lang w:bidi="ar-SA"/>
        </w:rPr>
        <w:t>مهدى موعود، ترجمه حسن به محمود اروميه</w:t>
      </w:r>
    </w:p>
    <w:p>
      <w:pPr>
        <w:pStyle w:val="BookText"/>
        <w:rPr/>
      </w:pPr>
      <w:r>
        <w:rPr>
          <w:rFonts w:ascii="IRNazanin" w:hAnsi="IRNazanin" w:eastAsia="IRNazanin"/>
          <w:color w:val="111111"/>
          <w:sz w:val="28"/>
          <w:sz w:val="28"/>
          <w:szCs w:val="28"/>
          <w:rtl w:val="true"/>
          <w:lang w:bidi="fa-IR"/>
        </w:rPr>
        <w:t>ميقات حجّ، فصلنامه حوزه نمايندگى ولى فقيه در امور حج و زيارت</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نجوم السماء، محمد مهدى لكهنوى</w:t>
      </w:r>
    </w:p>
    <w:p>
      <w:pPr>
        <w:pStyle w:val="BookText"/>
        <w:rPr/>
      </w:pPr>
      <w:r>
        <w:rPr>
          <w:rFonts w:ascii="Amiri" w:hAnsi="Amiri" w:eastAsia="Amiri" w:cs="Amiri"/>
          <w:color w:val="111111"/>
          <w:sz w:val="28"/>
          <w:sz w:val="28"/>
          <w:szCs w:val="28"/>
          <w:rtl w:val="true"/>
          <w:lang w:bidi="ar-SA"/>
        </w:rPr>
        <w:t>نمونه‌هايى از نفوذ و تأثير قرآن، كريمى جهرمى</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الشيعه، محمد بن حسن حرّ عاملى</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هداية السالك، عزّ الدين بن جماعة الكنانى</w:t>
      </w:r>
    </w:p>
    <w:p>
      <w:pPr>
        <w:pStyle w:val="BookText"/>
        <w:rPr/>
      </w:pPr>
      <w:r>
        <w:rPr>
          <w:rFonts w:ascii="Amiri" w:hAnsi="Amiri" w:eastAsia="Amiri" w:cs="Amiri"/>
          <w:color w:val="111111"/>
          <w:sz w:val="28"/>
          <w:sz w:val="28"/>
          <w:szCs w:val="28"/>
          <w:rtl w:val="true"/>
          <w:lang w:bidi="ar-SA"/>
        </w:rPr>
        <w:t>هزار و يك حكايت تاريخى، محمود حكيمى</w:t>
      </w:r>
    </w:p>
    <w:p>
      <w:pPr>
        <w:pStyle w:val="BookText"/>
        <w:rPr/>
      </w:pPr>
      <w:r>
        <w:rPr>
          <w:rFonts w:ascii="Amiri" w:hAnsi="Amiri" w:eastAsia="Amiri" w:cs="Amiri"/>
          <w:color w:val="111111"/>
          <w:sz w:val="28"/>
          <w:sz w:val="28"/>
          <w:szCs w:val="28"/>
          <w:rtl w:val="true"/>
          <w:lang w:bidi="ar-SA"/>
        </w:rPr>
        <w:t>يادواره شهيد دستغيب، محمد هاشم دستغيب</w:t>
      </w:r>
    </w:p>
    <w:p>
      <w:pPr>
        <w:pStyle w:val="BookText"/>
        <w:rPr/>
      </w:pPr>
      <w:r>
        <w:rPr>
          <w:rFonts w:ascii="IRNazanin" w:hAnsi="IRNazanin" w:eastAsia="IRNazanin"/>
          <w:color w:val="111111"/>
          <w:sz w:val="28"/>
          <w:sz w:val="28"/>
          <w:szCs w:val="28"/>
          <w:rtl w:val="true"/>
          <w:lang w:bidi="fa-IR"/>
        </w:rPr>
        <w:t>يادها و يادگارها، على تاجدينى</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20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6" w:name="__RefHeading___Toc1333223_3650668749"/>
      <w:bookmarkStart w:id="617" w:name="_Toc230"/>
      <w:bookmarkEnd w:id="616"/>
      <w:r>
        <w:rPr>
          <w:rtl w:val="true"/>
        </w:rPr>
        <w:t>پي نوشتها</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دستورات اسلام آشنا شويم، ص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القلوب،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ممتاز،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احقاق الحق،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شنيدنيهاى تاريخ،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زندگانى على بن حسين،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زندگانى على بن الحسين،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عبر من التاريخ؛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كشف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زندگانى على بن الحسين، ص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القلوب،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داستان راستان،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مصابيح القلوب، ص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داستان راستان،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علوى طالقانى، شرح دعاى ندبه،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تفسير صافى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القلوب،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 نيشابورى، مصيبت نامه، 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القلوب،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الرسالة العلية،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رياحين،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ص </w:t>
      </w:r>
      <w:r>
        <w:rPr>
          <w:rFonts w:eastAsia="Amiri" w:cs="Amiri" w:ascii="Amiri" w:hAnsi="Amiri"/>
          <w:color w:val="111111"/>
          <w:sz w:val="28"/>
          <w:szCs w:val="28"/>
          <w:lang w:bidi="ar-SA"/>
        </w:rPr>
        <w:t>407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حديث قدسى، ص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زنجان رودى، حكايتهاى شهر عشق،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زنجان رودى، حكايتهاى شهر عشق،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عماد، رنگارنگ،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داستانها و حكايتهاى نماز، ص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داستانهاى عرفانى،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تفسير كشف الاسرار،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الفوائد،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داستان عارفان،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مزار،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داستان عارفان، ص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حكايتهاى شهر عشق،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معنوى، دفتر سوم،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مثنوى معنوى مولوى،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محمد عوفى، جوامع الحكايات و لوامع الروايات، ص </w:t>
      </w:r>
      <w:r>
        <w:rPr>
          <w:rFonts w:eastAsia="Amiri" w:cs="Amiri" w:ascii="Amiri" w:hAnsi="Amiri"/>
          <w:color w:val="111111"/>
          <w:sz w:val="28"/>
          <w:szCs w:val="28"/>
          <w:lang w:bidi="ar-SA"/>
        </w:rPr>
        <w:t>287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ها، ص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ص </w:t>
      </w:r>
      <w:r>
        <w:rPr>
          <w:rFonts w:eastAsia="Amiri" w:cs="Amiri" w:ascii="Amiri" w:hAnsi="Amiri"/>
          <w:color w:val="111111"/>
          <w:sz w:val="28"/>
          <w:szCs w:val="28"/>
          <w:lang w:bidi="ar-SA"/>
        </w:rPr>
        <w:t>235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بهان نامه،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داستان عارفان،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لوايح،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داستان عارفان، ص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شيخ بهايى، 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لابلاى گفته‌ها، ص </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السالك،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عارفان،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تعرف،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ص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معنوى، دفتر دوم، ص </w:t>
      </w:r>
      <w:r>
        <w:rPr>
          <w:rFonts w:eastAsia="IRNazanin" w:cs="IRNazanin"/>
          <w:color w:val="111111"/>
          <w:sz w:val="28"/>
          <w:szCs w:val="28"/>
          <w:lang w:bidi="fa-IR"/>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 الاولياء، ص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حديقة الحقيقه و شريعة الطريقه سنايى غزنوى،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عبرت انگيز،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معادشناسى،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يادها و يادگارها، ص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يادواره شهيد دستغيب، ص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معرفت، ص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كارگر، داستان‌ها و حكايت‌هاى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شگفت، ص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مدنى، ميرزاى شيرازى، احياگر قدرت فتوا،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علم در ميدان عمل،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گلى زواره، جرعه‌هاى جانبخش،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سايه آفتاب، ص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فضيلتهاى فراموش شده، ص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علم در ميدان عمل،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شگفت، شهيد دستغيب، ص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بى‌نشانها،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فرزانگان، ص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مردان علم در ميدان عمل،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هدايت شدم، ص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شريف رازى، كرامات صالحين،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شگفت،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علم در ميدان عمل،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آملى، در آسمان معرفت، ص </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يك حكايت تاريخى،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علم در ميدان عمل،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موعود، ترجمه جلد سيزدهم بحار الانوار،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كمال‌الدين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امام زمان،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المهتدى، ص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الثاقب، باب هفتم،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سيماى امام زمان،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ملاقات با امام زمان،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فوائد الرضويه، ص </w:t>
      </w:r>
      <w:r>
        <w:rPr>
          <w:rFonts w:eastAsia="Amiri" w:cs="Amiri" w:ascii="Amiri" w:hAnsi="Amiri"/>
          <w:color w:val="111111"/>
          <w:sz w:val="28"/>
          <w:szCs w:val="28"/>
          <w:lang w:bidi="ar-SA"/>
        </w:rPr>
        <w:t>680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السماء، ص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فوائد الرضويه، ص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حكايت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قمى، فوائد الرضويه، ص </w:t>
      </w:r>
      <w:r>
        <w:rPr>
          <w:rFonts w:eastAsia="Amiri" w:cs="Amiri" w:ascii="Amiri" w:hAnsi="Amiri"/>
          <w:color w:val="111111"/>
          <w:sz w:val="28"/>
          <w:szCs w:val="28"/>
          <w:lang w:bidi="ar-SA"/>
        </w:rPr>
        <w:t>684</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كلينى، 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للراوندى،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پنجاه داستان از شيفتگان حضرت مهدى،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بوستان، دفتر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خلف زاده، كرامات الحسينيه،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داستان‌هاى شگفت، ص </w:t>
      </w:r>
      <w:r>
        <w:rPr>
          <w:rFonts w:eastAsia="IRNazanin" w:cs="IRNazanin"/>
          <w:color w:val="111111"/>
          <w:sz w:val="28"/>
          <w:szCs w:val="28"/>
          <w:lang w:bidi="fa-IR"/>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جامع التمثيل، ص </w:t>
      </w:r>
      <w:r>
        <w:rPr>
          <w:rFonts w:eastAsia="Amiri" w:cs="Amiri" w:ascii="Amiri" w:hAnsi="Amiri"/>
          <w:color w:val="111111"/>
          <w:sz w:val="28"/>
          <w:szCs w:val="28"/>
          <w:lang w:bidi="ar-SA"/>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شگفت، ص </w:t>
      </w:r>
      <w:r>
        <w:rPr>
          <w:rFonts w:eastAsia="IRNazanin" w:cs="IRNazanin"/>
          <w:color w:val="111111"/>
          <w:sz w:val="28"/>
          <w:szCs w:val="28"/>
          <w:lang w:bidi="fa-IR"/>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شنيدنيهاى تاريخ، ص </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راستان، ص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القلوب،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ص </w:t>
      </w:r>
      <w:r>
        <w:rPr>
          <w:rFonts w:eastAsia="Amiri" w:cs="Amiri" w:ascii="Amiri" w:hAnsi="Amiri"/>
          <w:color w:val="111111"/>
          <w:sz w:val="28"/>
          <w:szCs w:val="28"/>
          <w:lang w:bidi="ar-SA"/>
        </w:rPr>
        <w:t>240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 نيشابورى، اسرار نامه، ص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الواعظين،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جواهر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طبسى،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شنيدنيهاى تاريخ، ص </w:t>
      </w:r>
      <w:r>
        <w:rPr>
          <w:rFonts w:eastAsia="Amiri" w:cs="Amiri" w:ascii="Amiri" w:hAnsi="Amiri"/>
          <w:color w:val="111111"/>
          <w:sz w:val="28"/>
          <w:szCs w:val="28"/>
          <w:lang w:bidi="ar-SA"/>
        </w:rPr>
        <w:t>314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يغمايى، طرفه‌ها، ص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ناصرى، ص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شيخ بهايى، ص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شمّه‌اى از آثار ادعيّه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حيوة الحيوان،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مردان علم در ميدان عمل،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جامع التمثيل،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شمّه‌اى از آثار ادعيه و انفاس قدسيه،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المتقين،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داستانها و حكايتهاى نماز، ص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نمونه‌هايى از تأثير و نفوذ قرآن، ص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شنيدنيهاى تاريخ، ص </w:t>
      </w:r>
      <w:r>
        <w:rPr>
          <w:rFonts w:eastAsia="Amiri" w:cs="Amiri" w:ascii="Amiri" w:hAnsi="Amiri"/>
          <w:color w:val="111111"/>
          <w:sz w:val="28"/>
          <w:szCs w:val="28"/>
          <w:lang w:bidi="ar-SA"/>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محمدى اشتهاردى، حكايتهاى شنيدنى،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علم در ميان عمل،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الاخبار،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رهنماى سعادت،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داستانهاى ما،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شيخ بهايى، ص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عارفان،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وفيات،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 نيشابورى، مصيبت نامه، ص </w:t>
      </w:r>
      <w:r>
        <w:rPr>
          <w:rFonts w:eastAsia="Amiri" w:cs="Amiri" w:ascii="Amiri" w:hAnsi="Amiri"/>
          <w:color w:val="111111"/>
          <w:sz w:val="28"/>
          <w:szCs w:val="28"/>
          <w:lang w:bidi="ar-SA"/>
        </w:rPr>
        <w:t>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القلوب، ص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السالك، ص </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كارگر، داستان‌ها و حكايت‌هاى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حكايتهاى شهر عشق،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من التاريخ،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ندبه،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ابواب رحمت، ص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الحكايات و لوامع الروايات، ص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الديلمى،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ص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بازگشت از بيراهه،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توبه كنندگان،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سعدى،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باز گشت از بيراهه،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توبه كنندگان،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ص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نمونه‌هايى از تأثير و نفوذ قرآن،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جبله رودى، كليات جامع التمثيل،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جامع التثميل،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عماد، رنگارنگ،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عارفان، ص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شناسى،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جامع‌التمثيل، ص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الاولياء،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داستان راستان،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كامل،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مناقب ابن شهر آشوب،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طبع جديد،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ص </w:t>
      </w:r>
      <w:r>
        <w:rPr>
          <w:rFonts w:eastAsia="IRNazanin" w:cs="IRNazanin"/>
          <w:color w:val="111111"/>
          <w:sz w:val="28"/>
          <w:szCs w:val="28"/>
          <w:lang w:bidi="fa-IR"/>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دسغيب، مظالم،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كبيره،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ح </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دين، 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ح </w:t>
      </w:r>
      <w:r>
        <w:rPr>
          <w:rFonts w:eastAsia="Amiri" w:cs="Amiri" w:ascii="Amiri" w:hAnsi="Amiri"/>
          <w:color w:val="111111"/>
          <w:sz w:val="28"/>
          <w:szCs w:val="28"/>
          <w:lang w:bidi="ar-SA"/>
        </w:rPr>
        <w:t>1675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شيخ بهايى، ص </w:t>
      </w:r>
      <w:r>
        <w:rPr>
          <w:rFonts w:eastAsia="Amiri" w:cs="Amiri" w:ascii="Amiri" w:hAnsi="Amiri"/>
          <w:color w:val="111111"/>
          <w:sz w:val="28"/>
          <w:szCs w:val="28"/>
          <w:lang w:bidi="ar-SA"/>
        </w:rPr>
        <w:t>668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الحج، ص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يجر الكلام،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كبيره،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كبيره،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منتهى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لنگرودى، كشكول ممتاز،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هدايةالسالك،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القلوب، ص </w:t>
      </w:r>
      <w:r>
        <w:rPr>
          <w:rFonts w:eastAsia="Amiri" w:cs="Amiri" w:ascii="Amiri" w:hAnsi="Amiri"/>
          <w:color w:val="111111"/>
          <w:sz w:val="28"/>
          <w:szCs w:val="28"/>
          <w:lang w:bidi="ar-SA"/>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رنگارنگ، ص </w:t>
      </w:r>
      <w:r>
        <w:rPr>
          <w:rFonts w:eastAsia="IRNazanin" w:cs="IRNazanin"/>
          <w:color w:val="111111"/>
          <w:sz w:val="28"/>
          <w:szCs w:val="28"/>
          <w:lang w:bidi="fa-IR"/>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القلوب، ص </w:t>
      </w:r>
      <w:r>
        <w:rPr>
          <w:rFonts w:eastAsia="Amiri" w:cs="Amiri" w:ascii="Amiri" w:hAnsi="Amiri"/>
          <w:color w:val="111111"/>
          <w:sz w:val="28"/>
          <w:szCs w:val="28"/>
          <w:lang w:bidi="ar-SA"/>
        </w:rPr>
        <w:t>91</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عماد، رنگارنگ،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حكايتهاى شهر عشق،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لوايح،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داستان عارفان،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ابو الفتوح رازى،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كليّات جامع التمثيل، ص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عرفه، ص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داستانهاى عرفانى،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تفسير كشف الاسرار،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وافى،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ص </w:t>
      </w:r>
      <w:r>
        <w:rPr>
          <w:rFonts w:eastAsia="Amiri" w:cs="Amiri" w:ascii="Amiri" w:hAnsi="Amiri"/>
          <w:color w:val="111111"/>
          <w:sz w:val="28"/>
          <w:szCs w:val="28"/>
          <w:lang w:bidi="ar-SA"/>
        </w:rPr>
        <w:t>474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كبيره،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 صالحين،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حجّ، ش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كارگر، داستان‌ها و حكايت‌هاى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كارگر، داستان‌ها و حكايت‌هاى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دستورات اسلام آشنا شويم، ص </w:t>
      </w:r>
      <w:r>
        <w:rPr>
          <w:rFonts w:eastAsia="IRNazanin" w:cs="IRNazanin"/>
          <w:b w:val="false"/>
          <w:bCs w:val="false"/>
          <w:i w:val="false"/>
          <w:iCs w:val="false"/>
          <w:color w:val="333333"/>
          <w:sz w:val="20"/>
          <w:szCs w:val="20"/>
        </w:rPr>
        <w:t>153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القلوب،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ممتاز،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شنيدنيهاى تاريخ،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زندگانى على بن حسين،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زندگانى على بن الحسين،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عبر من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زندگانى على بن الحسين، ص </w:t>
      </w:r>
      <w:r>
        <w:rPr>
          <w:rFonts w:eastAsia="IRNazanin" w:cs="IRNazanin"/>
          <w:b w:val="false"/>
          <w:bCs w:val="false"/>
          <w:i w:val="false"/>
          <w:iCs w:val="false"/>
          <w:color w:val="333333"/>
          <w:sz w:val="20"/>
          <w:szCs w:val="20"/>
        </w:rPr>
        <w:t>142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القلوب،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مصابيح القلوب، ص </w:t>
      </w:r>
      <w:r>
        <w:rPr>
          <w:rFonts w:eastAsia="IRNazanin" w:cs="IRNazanin"/>
          <w:b w:val="false"/>
          <w:bCs w:val="false"/>
          <w:i w:val="false"/>
          <w:iCs w:val="false"/>
          <w:color w:val="333333"/>
          <w:sz w:val="20"/>
          <w:szCs w:val="20"/>
        </w:rPr>
        <w:t>177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علوى طالقانى، شرح دعاى ندبه،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صافى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القلوب،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مصيبت نامه، ص </w:t>
      </w:r>
      <w:r>
        <w:rPr>
          <w:rFonts w:eastAsia="IRNazanin" w:cs="IRNazanin"/>
          <w:b w:val="false"/>
          <w:bCs w:val="false"/>
          <w:i w:val="false"/>
          <w:iCs w:val="false"/>
          <w:color w:val="333333"/>
          <w:sz w:val="20"/>
          <w:szCs w:val="20"/>
        </w:rPr>
        <w:t>197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القلوب،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الرسالة العلية،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رياحين،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407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حديث قدسى، ص </w:t>
      </w:r>
      <w:r>
        <w:rPr>
          <w:rFonts w:eastAsia="IRNazanin" w:cs="IRNazanin"/>
          <w:b w:val="false"/>
          <w:bCs w:val="false"/>
          <w:i w:val="false"/>
          <w:iCs w:val="false"/>
          <w:color w:val="333333"/>
          <w:sz w:val="20"/>
          <w:szCs w:val="20"/>
        </w:rPr>
        <w:t>611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زنجان رودى، حكايتهاى شهر عشق،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زنجان رودى، حكايتهاى شهر عشق،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عماد، رنگارنگ،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داستانها و حكايتهاى نماز، ص </w:t>
      </w:r>
      <w:r>
        <w:rPr>
          <w:rFonts w:eastAsia="IRNazanin" w:cs="IRNazanin"/>
          <w:b w:val="false"/>
          <w:bCs w:val="false"/>
          <w:i w:val="false"/>
          <w:iCs w:val="false"/>
          <w:color w:val="333333"/>
          <w:sz w:val="20"/>
          <w:szCs w:val="20"/>
        </w:rPr>
        <w:t>93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عرفانى،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تفسير 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داستان عارفان،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مزار،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داستان عارفان، ص </w:t>
      </w:r>
      <w:r>
        <w:rPr>
          <w:rFonts w:eastAsia="IRNazanin" w:cs="IRNazanin"/>
          <w:b w:val="false"/>
          <w:bCs w:val="false"/>
          <w:i w:val="false"/>
          <w:iCs w:val="false"/>
          <w:color w:val="333333"/>
          <w:sz w:val="20"/>
          <w:szCs w:val="20"/>
        </w:rPr>
        <w:t>156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حكايتهاى شهر عشق،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مثنوى معنوى مولوى،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سديد الدين محمد عوفى، جوامع الحكايات و لوامع الروايات، ص </w:t>
      </w:r>
      <w:r>
        <w:rPr>
          <w:rFonts w:eastAsia="IRNazanin" w:cs="IRNazanin"/>
          <w:b w:val="false"/>
          <w:bCs w:val="false"/>
          <w:i w:val="false"/>
          <w:iCs w:val="false"/>
          <w:color w:val="333333"/>
          <w:sz w:val="20"/>
          <w:szCs w:val="20"/>
        </w:rPr>
        <w:t>287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ها، ص </w:t>
      </w:r>
      <w:r>
        <w:rPr>
          <w:rFonts w:eastAsia="IRNazanin" w:cs="IRNazanin"/>
          <w:b w:val="false"/>
          <w:bCs w:val="false"/>
          <w:i w:val="false"/>
          <w:iCs w:val="false"/>
          <w:color w:val="333333"/>
          <w:sz w:val="20"/>
          <w:szCs w:val="20"/>
        </w:rPr>
        <w:t>21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235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بهان نامه،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داستان عارفان،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لوايح،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داستان عارفان، ص </w:t>
      </w:r>
      <w:r>
        <w:rPr>
          <w:rFonts w:eastAsia="IRNazanin" w:cs="IRNazanin"/>
          <w:b w:val="false"/>
          <w:bCs w:val="false"/>
          <w:i w:val="false"/>
          <w:iCs w:val="false"/>
          <w:color w:val="333333"/>
          <w:sz w:val="20"/>
          <w:szCs w:val="20"/>
        </w:rPr>
        <w:t>48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w:t>
      </w:r>
      <w:r>
        <w:rPr>
          <w:rFonts w:eastAsia="IRNazanin" w:cs="IRNazanin"/>
          <w:b w:val="false"/>
          <w:bCs w:val="false"/>
          <w:i w:val="false"/>
          <w:iCs w:val="false"/>
          <w:color w:val="333333"/>
          <w:sz w:val="20"/>
          <w:szCs w:val="20"/>
        </w:rPr>
        <w:t>98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شيخ بهايى،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لابلاى گفته‌ها، ص </w:t>
      </w:r>
      <w:r>
        <w:rPr>
          <w:rFonts w:eastAsia="IRNazanin" w:cs="IRNazanin"/>
          <w:b w:val="false"/>
          <w:bCs w:val="false"/>
          <w:i w:val="false"/>
          <w:iCs w:val="false"/>
          <w:color w:val="333333"/>
          <w:sz w:val="20"/>
          <w:szCs w:val="20"/>
        </w:rPr>
        <w:t>255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عارفان،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تعرف،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154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دوم، ص </w:t>
      </w:r>
      <w:r>
        <w:rPr>
          <w:rFonts w:eastAsia="IRNazanin" w:cs="IRNazanin"/>
          <w:b w:val="false"/>
          <w:bCs w:val="false"/>
          <w:i w:val="false"/>
          <w:iCs w:val="false"/>
          <w:color w:val="333333"/>
          <w:sz w:val="20"/>
          <w:szCs w:val="20"/>
        </w:rPr>
        <w:t>370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الاولياء، ص </w:t>
      </w:r>
      <w:r>
        <w:rPr>
          <w:rFonts w:eastAsia="IRNazanin" w:cs="IRNazanin"/>
          <w:b w:val="false"/>
          <w:bCs w:val="false"/>
          <w:i w:val="false"/>
          <w:iCs w:val="false"/>
          <w:color w:val="333333"/>
          <w:sz w:val="20"/>
          <w:szCs w:val="20"/>
        </w:rPr>
        <w:t>120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حديقة الحقيقه و شريعة الطريقه سنايى غزنوى،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عبرت انگيز،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معادشناسى،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يادها و يادگارها، ص </w:t>
      </w:r>
      <w:r>
        <w:rPr>
          <w:rFonts w:eastAsia="IRNazanin" w:cs="IRNazanin"/>
          <w:b w:val="false"/>
          <w:bCs w:val="false"/>
          <w:i w:val="false"/>
          <w:iCs w:val="false"/>
          <w:color w:val="333333"/>
          <w:sz w:val="20"/>
          <w:szCs w:val="20"/>
        </w:rPr>
        <w:t>94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يادواره شهيد دستغيب، ص </w:t>
      </w:r>
      <w:r>
        <w:rPr>
          <w:rFonts w:eastAsia="IRNazanin" w:cs="IRNazanin"/>
          <w:b w:val="false"/>
          <w:bCs w:val="false"/>
          <w:i w:val="false"/>
          <w:iCs w:val="false"/>
          <w:color w:val="333333"/>
          <w:sz w:val="20"/>
          <w:szCs w:val="20"/>
        </w:rPr>
        <w:t>34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ص </w:t>
      </w:r>
      <w:r>
        <w:rPr>
          <w:rFonts w:eastAsia="IRNazanin" w:cs="IRNazanin"/>
          <w:b w:val="false"/>
          <w:bCs w:val="false"/>
          <w:i w:val="false"/>
          <w:iCs w:val="false"/>
          <w:color w:val="333333"/>
          <w:sz w:val="20"/>
          <w:szCs w:val="20"/>
        </w:rPr>
        <w:t>234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كارگر، داستان‌ها و حكايت‌هاى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شگفت، ص </w:t>
      </w:r>
      <w:r>
        <w:rPr>
          <w:rFonts w:eastAsia="IRNazanin" w:cs="IRNazanin"/>
          <w:b w:val="false"/>
          <w:bCs w:val="false"/>
          <w:i w:val="false"/>
          <w:iCs w:val="false"/>
          <w:color w:val="333333"/>
          <w:sz w:val="20"/>
          <w:szCs w:val="20"/>
        </w:rPr>
        <w:t>49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مدنى، ميرزاى شيرازى، احياگر قدرت فتوا،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ميدان 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گلى زواره، جرعه‌هاى جانبخش،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سايه آفتاب، ص </w:t>
      </w:r>
      <w:r>
        <w:rPr>
          <w:rFonts w:eastAsia="IRNazanin" w:cs="IRNazanin"/>
          <w:b w:val="false"/>
          <w:bCs w:val="false"/>
          <w:i w:val="false"/>
          <w:iCs w:val="false"/>
          <w:color w:val="333333"/>
          <w:sz w:val="20"/>
          <w:szCs w:val="20"/>
        </w:rPr>
        <w:t>418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فضيلتهاى فراموش شده، ص </w:t>
      </w:r>
      <w:r>
        <w:rPr>
          <w:rFonts w:eastAsia="IRNazanin" w:cs="IRNazanin"/>
          <w:b w:val="false"/>
          <w:bCs w:val="false"/>
          <w:i w:val="false"/>
          <w:iCs w:val="false"/>
          <w:color w:val="333333"/>
          <w:sz w:val="20"/>
          <w:szCs w:val="20"/>
        </w:rPr>
        <w:t>144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ميدان عمل،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شگفت، شهيد دستغيب، ص </w:t>
      </w:r>
      <w:r>
        <w:rPr>
          <w:rFonts w:eastAsia="IRNazanin" w:cs="IRNazanin"/>
          <w:b w:val="false"/>
          <w:bCs w:val="false"/>
          <w:i w:val="false"/>
          <w:iCs w:val="false"/>
          <w:color w:val="333333"/>
          <w:sz w:val="20"/>
          <w:szCs w:val="20"/>
        </w:rPr>
        <w:t>92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بى‌نشانها،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فرزانگان، ص </w:t>
      </w:r>
      <w:r>
        <w:rPr>
          <w:rFonts w:eastAsia="IRNazanin" w:cs="IRNazanin"/>
          <w:b w:val="false"/>
          <w:bCs w:val="false"/>
          <w:i w:val="false"/>
          <w:iCs w:val="false"/>
          <w:color w:val="333333"/>
          <w:sz w:val="20"/>
          <w:szCs w:val="20"/>
        </w:rPr>
        <w:t>164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مردان علم در ميدان عمل،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هدايت شدم، ص </w:t>
      </w:r>
      <w:r>
        <w:rPr>
          <w:rFonts w:eastAsia="IRNazanin" w:cs="IRNazanin"/>
          <w:b w:val="false"/>
          <w:bCs w:val="false"/>
          <w:i w:val="false"/>
          <w:iCs w:val="false"/>
          <w:color w:val="333333"/>
          <w:sz w:val="20"/>
          <w:szCs w:val="20"/>
        </w:rPr>
        <w:t>93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شريف رازى، كرامات صالحين،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شگفت،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ميدان عمل،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آملى، در آسمان معرفت، ص </w:t>
      </w:r>
      <w:r>
        <w:rPr>
          <w:rFonts w:eastAsia="IRNazanin" w:cs="IRNazanin"/>
          <w:b w:val="false"/>
          <w:bCs w:val="false"/>
          <w:i w:val="false"/>
          <w:iCs w:val="false"/>
          <w:color w:val="333333"/>
          <w:sz w:val="20"/>
          <w:szCs w:val="20"/>
        </w:rPr>
        <w:t>234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حكايت تاريخى،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ميدان عمل،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ترجمه جلد سيزدهم بحار الانوار،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كمال‌الدين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 با امام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المهتدى، ص </w:t>
      </w:r>
      <w:r>
        <w:rPr>
          <w:rFonts w:eastAsia="IRNazanin" w:cs="IRNazanin"/>
          <w:b w:val="false"/>
          <w:bCs w:val="false"/>
          <w:i w:val="false"/>
          <w:iCs w:val="false"/>
          <w:color w:val="333333"/>
          <w:sz w:val="20"/>
          <w:szCs w:val="20"/>
        </w:rPr>
        <w:t>184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هفتم،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سيماى امام زمان،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ملاقات با امام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فوائد الرضويه، ص </w:t>
      </w:r>
      <w:r>
        <w:rPr>
          <w:rFonts w:eastAsia="IRNazanin" w:cs="IRNazanin"/>
          <w:b w:val="false"/>
          <w:bCs w:val="false"/>
          <w:i w:val="false"/>
          <w:iCs w:val="false"/>
          <w:color w:val="333333"/>
          <w:sz w:val="20"/>
          <w:szCs w:val="20"/>
        </w:rPr>
        <w:t>680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7</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فوائد الرضويه، ص </w:t>
      </w:r>
      <w:r>
        <w:rPr>
          <w:rFonts w:eastAsia="IRNazanin" w:cs="IRNazanin"/>
          <w:b w:val="false"/>
          <w:bCs w:val="false"/>
          <w:i w:val="false"/>
          <w:iCs w:val="false"/>
          <w:color w:val="333333"/>
          <w:sz w:val="20"/>
          <w:szCs w:val="20"/>
        </w:rPr>
        <w:t>465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حكايت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فوائد الرضويه، ص </w:t>
      </w:r>
      <w:r>
        <w:rPr>
          <w:rFonts w:eastAsia="IRNazanin" w:cs="IRNazanin"/>
          <w:b w:val="false"/>
          <w:bCs w:val="false"/>
          <w:i w:val="false"/>
          <w:iCs w:val="false"/>
          <w:color w:val="333333"/>
          <w:sz w:val="20"/>
          <w:szCs w:val="20"/>
        </w:rPr>
        <w:t>684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كلينى،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للراوندى،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پنجاه داستان از شيفتگان حضرت مهدى،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بوستان، دفتر دوّم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خلف زاده، كرامات الحسينيه،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داستان‌هاى شگفت، ص </w:t>
      </w:r>
      <w:r>
        <w:rPr>
          <w:rFonts w:eastAsia="IRNazanin" w:cs="IRNazanin"/>
          <w:b w:val="false"/>
          <w:bCs w:val="false"/>
          <w:i w:val="false"/>
          <w:iCs w:val="false"/>
          <w:color w:val="333333"/>
          <w:sz w:val="20"/>
          <w:szCs w:val="20"/>
        </w:rPr>
        <w:t>133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جامع التمثيل، ص </w:t>
      </w:r>
      <w:r>
        <w:rPr>
          <w:rFonts w:eastAsia="IRNazanin" w:cs="IRNazanin"/>
          <w:b w:val="false"/>
          <w:bCs w:val="false"/>
          <w:i w:val="false"/>
          <w:iCs w:val="false"/>
          <w:color w:val="333333"/>
          <w:sz w:val="20"/>
          <w:szCs w:val="20"/>
        </w:rPr>
        <w:t>234</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شگفت، ص </w:t>
      </w:r>
      <w:r>
        <w:rPr>
          <w:rFonts w:eastAsia="IRNazanin" w:cs="IRNazanin"/>
          <w:b w:val="false"/>
          <w:bCs w:val="false"/>
          <w:i w:val="false"/>
          <w:iCs w:val="false"/>
          <w:color w:val="333333"/>
          <w:sz w:val="20"/>
          <w:szCs w:val="20"/>
        </w:rPr>
        <w:t>132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شنيدنيهاى تاريخ، ص </w:t>
      </w:r>
      <w:r>
        <w:rPr>
          <w:rFonts w:eastAsia="IRNazanin" w:cs="IRNazanin"/>
          <w:b w:val="false"/>
          <w:bCs w:val="false"/>
          <w:i w:val="false"/>
          <w:iCs w:val="false"/>
          <w:color w:val="333333"/>
          <w:sz w:val="20"/>
          <w:szCs w:val="20"/>
        </w:rPr>
        <w:t>372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ص </w:t>
      </w:r>
      <w:r>
        <w:rPr>
          <w:rFonts w:eastAsia="IRNazanin" w:cs="IRNazanin"/>
          <w:b w:val="false"/>
          <w:bCs w:val="false"/>
          <w:i w:val="false"/>
          <w:iCs w:val="false"/>
          <w:color w:val="333333"/>
          <w:sz w:val="20"/>
          <w:szCs w:val="20"/>
        </w:rPr>
        <w:t>33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القلوب،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240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اسرار نامه، ص </w:t>
      </w:r>
      <w:r>
        <w:rPr>
          <w:rFonts w:eastAsia="IRNazanin" w:cs="IRNazanin"/>
          <w:b w:val="false"/>
          <w:bCs w:val="false"/>
          <w:i w:val="false"/>
          <w:iCs w:val="false"/>
          <w:color w:val="333333"/>
          <w:sz w:val="20"/>
          <w:szCs w:val="20"/>
        </w:rPr>
        <w:t>130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به نقل از جواهر الكلمات</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طبسى،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شنيدنيهاى تاريخ، ص </w:t>
      </w:r>
      <w:r>
        <w:rPr>
          <w:rFonts w:eastAsia="IRNazanin" w:cs="IRNazanin"/>
          <w:b w:val="false"/>
          <w:bCs w:val="false"/>
          <w:i w:val="false"/>
          <w:iCs w:val="false"/>
          <w:color w:val="333333"/>
          <w:sz w:val="20"/>
          <w:szCs w:val="20"/>
        </w:rPr>
        <w:t>314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يغمايى، طرفه‌ها، ص </w:t>
      </w:r>
      <w:r>
        <w:rPr>
          <w:rFonts w:eastAsia="IRNazanin" w:cs="IRNazanin"/>
          <w:b w:val="false"/>
          <w:bCs w:val="false"/>
          <w:i w:val="false"/>
          <w:iCs w:val="false"/>
          <w:color w:val="333333"/>
          <w:sz w:val="20"/>
          <w:szCs w:val="20"/>
        </w:rPr>
        <w:t>268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ناصرى، ص </w:t>
      </w:r>
      <w:r>
        <w:rPr>
          <w:rFonts w:eastAsia="IRNazanin" w:cs="IRNazanin"/>
          <w:b w:val="false"/>
          <w:bCs w:val="false"/>
          <w:i w:val="false"/>
          <w:iCs w:val="false"/>
          <w:color w:val="333333"/>
          <w:sz w:val="20"/>
          <w:szCs w:val="20"/>
        </w:rPr>
        <w:t>100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شيخ بهايى، ص </w:t>
      </w:r>
      <w:r>
        <w:rPr>
          <w:rFonts w:eastAsia="IRNazanin" w:cs="IRNazanin"/>
          <w:b w:val="false"/>
          <w:bCs w:val="false"/>
          <w:i w:val="false"/>
          <w:iCs w:val="false"/>
          <w:color w:val="333333"/>
          <w:sz w:val="20"/>
          <w:szCs w:val="20"/>
        </w:rPr>
        <w:t>369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شمّه‌اى از آثار ادعيّه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مردان علم در ميدان 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جامع التمثيل،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شمّه‌اى از آثار ادعيه و انفاس قدسيه،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داستانها و حكايتهاى نماز، ص </w:t>
      </w:r>
      <w:r>
        <w:rPr>
          <w:rFonts w:eastAsia="IRNazanin" w:cs="IRNazanin"/>
          <w:b w:val="false"/>
          <w:bCs w:val="false"/>
          <w:i w:val="false"/>
          <w:iCs w:val="false"/>
          <w:color w:val="333333"/>
          <w:sz w:val="20"/>
          <w:szCs w:val="20"/>
        </w:rPr>
        <w:t>145</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نمونه‌هايى از تأثير و نفوذ قرآن، ص </w:t>
      </w:r>
      <w:r>
        <w:rPr>
          <w:rFonts w:eastAsia="IRNazanin" w:cs="IRNazanin"/>
          <w:b w:val="false"/>
          <w:bCs w:val="false"/>
          <w:i w:val="false"/>
          <w:iCs w:val="false"/>
          <w:color w:val="333333"/>
          <w:sz w:val="20"/>
          <w:szCs w:val="20"/>
        </w:rPr>
        <w:t>186</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شنيدنيهاى تاريخ، ص </w:t>
      </w:r>
      <w:r>
        <w:rPr>
          <w:rFonts w:eastAsia="IRNazanin" w:cs="IRNazanin"/>
          <w:b w:val="false"/>
          <w:bCs w:val="false"/>
          <w:i w:val="false"/>
          <w:iCs w:val="false"/>
          <w:color w:val="333333"/>
          <w:sz w:val="20"/>
          <w:szCs w:val="20"/>
        </w:rPr>
        <w:t>396</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اشتهاردى، حكايتهاى شنيدنى،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ميان 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الاخبار،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رهنماى سعادت،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شيخ بهايى، ص </w:t>
      </w:r>
      <w:r>
        <w:rPr>
          <w:rFonts w:eastAsia="IRNazanin" w:cs="IRNazanin"/>
          <w:b w:val="false"/>
          <w:bCs w:val="false"/>
          <w:i w:val="false"/>
          <w:iCs w:val="false"/>
          <w:color w:val="333333"/>
          <w:sz w:val="20"/>
          <w:szCs w:val="20"/>
        </w:rPr>
        <w:t>559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عارفان،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نيشابورى، مصيبت نامه، ص </w:t>
      </w:r>
      <w:r>
        <w:rPr>
          <w:rFonts w:eastAsia="IRNazanin" w:cs="IRNazanin"/>
          <w:b w:val="false"/>
          <w:bCs w:val="false"/>
          <w:i w:val="false"/>
          <w:iCs w:val="false"/>
          <w:color w:val="333333"/>
          <w:sz w:val="20"/>
          <w:szCs w:val="20"/>
        </w:rPr>
        <w:t>308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القلوب، ص </w:t>
      </w:r>
      <w:r>
        <w:rPr>
          <w:rFonts w:eastAsia="IRNazanin" w:cs="IRNazanin"/>
          <w:b w:val="false"/>
          <w:bCs w:val="false"/>
          <w:i w:val="false"/>
          <w:iCs w:val="false"/>
          <w:color w:val="333333"/>
          <w:sz w:val="20"/>
          <w:szCs w:val="20"/>
        </w:rPr>
        <w:t>66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ص </w:t>
      </w:r>
      <w:r>
        <w:rPr>
          <w:rFonts w:eastAsia="IRNazanin" w:cs="IRNazanin"/>
          <w:b w:val="false"/>
          <w:bCs w:val="false"/>
          <w:i w:val="false"/>
          <w:iCs w:val="false"/>
          <w:color w:val="333333"/>
          <w:sz w:val="20"/>
          <w:szCs w:val="20"/>
        </w:rPr>
        <w:t>169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كارگر، داستان‌ها و حكايت‌هاى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حكايتهاى شهر عشق،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من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ندبه،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رحمت، ص </w:t>
      </w:r>
      <w:r>
        <w:rPr>
          <w:rFonts w:eastAsia="IRNazanin" w:cs="IRNazanin"/>
          <w:b w:val="false"/>
          <w:bCs w:val="false"/>
          <w:i w:val="false"/>
          <w:iCs w:val="false"/>
          <w:color w:val="333333"/>
          <w:sz w:val="20"/>
          <w:szCs w:val="20"/>
        </w:rPr>
        <w:t>236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الحكايات و لوامع الروايات، ص </w:t>
      </w:r>
      <w:r>
        <w:rPr>
          <w:rFonts w:eastAsia="IRNazanin" w:cs="IRNazanin"/>
          <w:b w:val="false"/>
          <w:bCs w:val="false"/>
          <w:i w:val="false"/>
          <w:iCs w:val="false"/>
          <w:color w:val="333333"/>
          <w:sz w:val="20"/>
          <w:szCs w:val="20"/>
        </w:rPr>
        <w:t>254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الديلمى،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75</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بازگشت از بيراهه،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توبه كنندگان،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باز گشت از بيراهه،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توبه كنندگان،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391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نمونه‌هايى از تأثير و نفوذ قرآن،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جبله رودى، كليات جامع التمثيل،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جامع التثميل،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عماد، رنگارنگ،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عارفان، ص </w:t>
      </w:r>
      <w:r>
        <w:rPr>
          <w:rFonts w:eastAsia="IRNazanin" w:cs="IRNazanin"/>
          <w:b w:val="false"/>
          <w:bCs w:val="false"/>
          <w:i w:val="false"/>
          <w:iCs w:val="false"/>
          <w:color w:val="333333"/>
          <w:sz w:val="20"/>
          <w:szCs w:val="20"/>
        </w:rPr>
        <w:t>54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جامع‌التمثيل، ص </w:t>
      </w:r>
      <w:r>
        <w:rPr>
          <w:rFonts w:eastAsia="IRNazanin" w:cs="IRNazanin"/>
          <w:b w:val="false"/>
          <w:bCs w:val="false"/>
          <w:i w:val="false"/>
          <w:iCs w:val="false"/>
          <w:color w:val="333333"/>
          <w:sz w:val="20"/>
          <w:szCs w:val="20"/>
        </w:rPr>
        <w:t>100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الاولياء،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داستان راستان،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كامل،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طبع جديد،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ص </w:t>
      </w:r>
      <w:r>
        <w:rPr>
          <w:rFonts w:eastAsia="IRNazanin" w:cs="IRNazanin"/>
          <w:b w:val="false"/>
          <w:bCs w:val="false"/>
          <w:i w:val="false"/>
          <w:iCs w:val="false"/>
          <w:color w:val="333333"/>
          <w:sz w:val="20"/>
          <w:szCs w:val="20"/>
        </w:rPr>
        <w:t>157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دسغيب، مظالم،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كبيره،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175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ح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دين، ص </w:t>
      </w:r>
      <w:r>
        <w:rPr>
          <w:rFonts w:eastAsia="IRNazanin" w:cs="IRNazanin"/>
          <w:b w:val="false"/>
          <w:bCs w:val="false"/>
          <w:i w:val="false"/>
          <w:iCs w:val="false"/>
          <w:color w:val="333333"/>
          <w:sz w:val="20"/>
          <w:szCs w:val="20"/>
        </w:rPr>
        <w:t>229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ح </w:t>
      </w:r>
      <w:r>
        <w:rPr>
          <w:rFonts w:eastAsia="IRNazanin" w:cs="IRNazanin"/>
          <w:b w:val="false"/>
          <w:bCs w:val="false"/>
          <w:i w:val="false"/>
          <w:iCs w:val="false"/>
          <w:color w:val="333333"/>
          <w:sz w:val="20"/>
          <w:szCs w:val="20"/>
        </w:rPr>
        <w:t>1675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شيخ بهايى، ص </w:t>
      </w:r>
      <w:r>
        <w:rPr>
          <w:rFonts w:eastAsia="IRNazanin" w:cs="IRNazanin"/>
          <w:b w:val="false"/>
          <w:bCs w:val="false"/>
          <w:i w:val="false"/>
          <w:iCs w:val="false"/>
          <w:color w:val="333333"/>
          <w:sz w:val="20"/>
          <w:szCs w:val="20"/>
        </w:rPr>
        <w:t>668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129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يجر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كبيره،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كبيره،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لنگرودى، كشكول ممتاز،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القلوب، ص </w:t>
      </w:r>
      <w:r>
        <w:rPr>
          <w:rFonts w:eastAsia="IRNazanin" w:cs="IRNazanin"/>
          <w:b w:val="false"/>
          <w:bCs w:val="false"/>
          <w:i w:val="false"/>
          <w:iCs w:val="false"/>
          <w:color w:val="333333"/>
          <w:sz w:val="20"/>
          <w:szCs w:val="20"/>
        </w:rPr>
        <w:t>396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ص </w:t>
      </w:r>
      <w:r>
        <w:rPr>
          <w:rFonts w:eastAsia="IRNazanin" w:cs="IRNazanin"/>
          <w:b w:val="false"/>
          <w:bCs w:val="false"/>
          <w:i w:val="false"/>
          <w:iCs w:val="false"/>
          <w:color w:val="333333"/>
          <w:sz w:val="20"/>
          <w:szCs w:val="20"/>
        </w:rPr>
        <w:t>406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القلوب، ص </w:t>
      </w:r>
      <w:r>
        <w:rPr>
          <w:rFonts w:eastAsia="IRNazanin" w:cs="IRNazanin"/>
          <w:b w:val="false"/>
          <w:bCs w:val="false"/>
          <w:i w:val="false"/>
          <w:iCs w:val="false"/>
          <w:color w:val="333333"/>
          <w:sz w:val="20"/>
          <w:szCs w:val="20"/>
        </w:rPr>
        <w:t>91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عماد، رنگارنگ،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حكايتهاى شهر عشق،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لوايح،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داستان عارفان،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رازى،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كليّات جامع التمثيل، ص </w:t>
      </w:r>
      <w:r>
        <w:rPr>
          <w:rFonts w:eastAsia="IRNazanin" w:cs="IRNazanin"/>
          <w:b w:val="false"/>
          <w:bCs w:val="false"/>
          <w:i w:val="false"/>
          <w:iCs w:val="false"/>
          <w:color w:val="333333"/>
          <w:sz w:val="20"/>
          <w:szCs w:val="20"/>
        </w:rPr>
        <w:t>68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عرفه، ص </w:t>
      </w:r>
      <w:r>
        <w:rPr>
          <w:rFonts w:eastAsia="IRNazanin" w:cs="IRNazanin"/>
          <w:b w:val="false"/>
          <w:bCs w:val="false"/>
          <w:i w:val="false"/>
          <w:iCs w:val="false"/>
          <w:color w:val="333333"/>
          <w:sz w:val="20"/>
          <w:szCs w:val="20"/>
        </w:rPr>
        <w:t>3</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136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عرفانى،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474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كبيره،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صالحين،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كارگر، داستان‌ها و حكايت‌هاى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كارگر، داستان‌ها و حكايت‌هاى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48105</Words>
  <Characters>174531</Characters>
  <CharactersWithSpaces>220709</CharactersWithSpaces>
  <Paragraphs>2367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2026-08-16T17:38:03Z</dcterms:created>
  <dc:creator>ghaemiyeh.com</dc:creator>
  <dc:description/>
  <dc:language>en-US</dc:language>
  <cp:lastModifiedBy/>
  <dcterms:modified xsi:type="dcterms:W3CDTF">2026-08-16T21:08:09Z</dcterms:modified>
  <cp:revision>1</cp:revision>
  <dc:subject/>
  <dc:title>داستان ها و حکایت های حج</dc:title>
</cp:coreProperties>
</file>

<file path=docProps/custom.xml><?xml version="1.0" encoding="utf-8"?>
<Properties xmlns="http://schemas.openxmlformats.org/officeDocument/2006/custom-properties" xmlns:vt="http://schemas.openxmlformats.org/officeDocument/2006/docPropsVTypes"/>
</file>