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اتحاد ملی و انسجام اسلامی در سپهر فکری امام ره و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2444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942446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42448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942450_3650668749">
            <w:r>
              <w:rPr>
                <w:webHidden/>
                <w:rStyle w:val="IndexLink"/>
                <w:rtl w:val="true"/>
              </w:rPr>
              <w:t>پگاه سخن‌</w:t>
            </w:r>
            <w:r>
              <w:rPr>
                <w:rStyle w:val="IndexLink"/>
                <w:rtl w:val="true"/>
              </w:rPr>
              <w:tab/>
            </w:r>
            <w:r>
              <w:rPr>
                <w:rStyle w:val="IndexLink"/>
              </w:rPr>
              <w:t>10</w:t>
            </w:r>
          </w:hyperlink>
        </w:p>
        <w:p>
          <w:pPr>
            <w:pStyle w:val="Contents2"/>
            <w:tabs>
              <w:tab w:val="clear" w:pos="8743"/>
              <w:tab w:val="right" w:pos="9026" w:leader="dot"/>
            </w:tabs>
            <w:rPr/>
          </w:pPr>
          <w:hyperlink w:anchor="__RefHeading___Toc942452_3650668749">
            <w:r>
              <w:rPr>
                <w:webHidden/>
                <w:rStyle w:val="IndexLink"/>
                <w:rtl w:val="true"/>
              </w:rPr>
              <w:t>اهميت و ضرورت اتحاد و به هم پيوستگى اسلامى‌</w:t>
            </w:r>
            <w:r>
              <w:rPr>
                <w:rStyle w:val="IndexLink"/>
                <w:rtl w:val="true"/>
              </w:rPr>
              <w:tab/>
            </w:r>
            <w:r>
              <w:rPr>
                <w:rStyle w:val="IndexLink"/>
              </w:rPr>
              <w:t>17</w:t>
            </w:r>
          </w:hyperlink>
        </w:p>
        <w:p>
          <w:pPr>
            <w:pStyle w:val="Contents2"/>
            <w:tabs>
              <w:tab w:val="clear" w:pos="8743"/>
              <w:tab w:val="right" w:pos="9026" w:leader="dot"/>
            </w:tabs>
            <w:rPr/>
          </w:pPr>
          <w:hyperlink w:anchor="__RefHeading___Toc942454_3650668749">
            <w:r>
              <w:rPr>
                <w:webHidden/>
                <w:rStyle w:val="IndexLink"/>
                <w:rtl w:val="true"/>
              </w:rPr>
              <w:t>تفرقه و دوگانگى، عامل از هم‌گسيختگى اجتماعى‌</w:t>
            </w:r>
            <w:r>
              <w:rPr>
                <w:rStyle w:val="IndexLink"/>
                <w:rtl w:val="true"/>
              </w:rPr>
              <w:tab/>
            </w:r>
            <w:r>
              <w:rPr>
                <w:rStyle w:val="IndexLink"/>
              </w:rPr>
              <w:t>21</w:t>
            </w:r>
          </w:hyperlink>
        </w:p>
        <w:p>
          <w:pPr>
            <w:pStyle w:val="Contents2"/>
            <w:tabs>
              <w:tab w:val="clear" w:pos="8743"/>
              <w:tab w:val="right" w:pos="9026" w:leader="dot"/>
            </w:tabs>
            <w:rPr/>
          </w:pPr>
          <w:hyperlink w:anchor="__RefHeading___Toc942456_3650668749">
            <w:r>
              <w:rPr>
                <w:webHidden/>
                <w:rStyle w:val="IndexLink"/>
                <w:rtl w:val="true"/>
              </w:rPr>
              <w:t>تفرقه و اختلاف، درد كهنه جامعه اسلامى‌</w:t>
            </w:r>
            <w:r>
              <w:rPr>
                <w:rStyle w:val="IndexLink"/>
                <w:rtl w:val="true"/>
              </w:rPr>
              <w:tab/>
            </w:r>
            <w:r>
              <w:rPr>
                <w:rStyle w:val="IndexLink"/>
              </w:rPr>
              <w:t>25</w:t>
            </w:r>
          </w:hyperlink>
        </w:p>
        <w:p>
          <w:pPr>
            <w:pStyle w:val="Contents2"/>
            <w:tabs>
              <w:tab w:val="clear" w:pos="8743"/>
              <w:tab w:val="right" w:pos="9026" w:leader="dot"/>
            </w:tabs>
            <w:rPr/>
          </w:pPr>
          <w:hyperlink w:anchor="__RefHeading___Toc942458_3650668749">
            <w:r>
              <w:rPr>
                <w:webHidden/>
                <w:rStyle w:val="IndexLink"/>
                <w:rtl w:val="true"/>
              </w:rPr>
              <w:t>راه‌هاى نزديك سازى انديشه‌هاى فكرى و عقيدتى‌</w:t>
            </w:r>
            <w:r>
              <w:rPr>
                <w:rStyle w:val="IndexLink"/>
                <w:rtl w:val="true"/>
              </w:rPr>
              <w:tab/>
            </w:r>
            <w:r>
              <w:rPr>
                <w:rStyle w:val="IndexLink"/>
              </w:rPr>
              <w:t>30</w:t>
            </w:r>
          </w:hyperlink>
        </w:p>
        <w:p>
          <w:pPr>
            <w:pStyle w:val="Contents2"/>
            <w:tabs>
              <w:tab w:val="clear" w:pos="8743"/>
              <w:tab w:val="right" w:pos="9026" w:leader="dot"/>
            </w:tabs>
            <w:rPr/>
          </w:pPr>
          <w:hyperlink w:anchor="__RefHeading___Toc942460_3650668749">
            <w:r>
              <w:rPr>
                <w:webHidden/>
                <w:rStyle w:val="IndexLink"/>
                <w:rtl w:val="true"/>
              </w:rPr>
              <w:t>فصل اول</w:t>
            </w:r>
            <w:r>
              <w:rPr>
                <w:rStyle w:val="IndexLink"/>
                <w:rtl w:val="true"/>
              </w:rPr>
              <w:t xml:space="preserve">: </w:t>
            </w:r>
            <w:r>
              <w:rPr>
                <w:rStyle w:val="IndexLink"/>
                <w:rtl w:val="true"/>
              </w:rPr>
              <w:t>اتحاد ملى و هم‌بستگى اسلامى از ديدگاه امام خمينى رحمه الله‌</w:t>
            </w:r>
            <w:r>
              <w:rPr>
                <w:rStyle w:val="IndexLink"/>
                <w:rtl w:val="true"/>
              </w:rPr>
              <w:tab/>
            </w:r>
            <w:r>
              <w:rPr>
                <w:rStyle w:val="IndexLink"/>
              </w:rPr>
              <w:t>34</w:t>
            </w:r>
          </w:hyperlink>
        </w:p>
        <w:p>
          <w:pPr>
            <w:pStyle w:val="Contents3"/>
            <w:tabs>
              <w:tab w:val="clear" w:pos="8459"/>
              <w:tab w:val="right" w:pos="9026" w:leader="dot"/>
            </w:tabs>
            <w:rPr/>
          </w:pPr>
          <w:hyperlink w:anchor="__RefHeading___Toc942462_3650668749">
            <w:r>
              <w:rPr>
                <w:webHidden/>
                <w:rStyle w:val="IndexLink"/>
                <w:rtl w:val="true"/>
              </w:rPr>
              <w:t>ضرورت اتحاد كشورهاى اسلامى و پرهيز از اختلاف‌</w:t>
            </w:r>
            <w:r>
              <w:rPr>
                <w:rStyle w:val="IndexLink"/>
                <w:rtl w:val="true"/>
              </w:rPr>
              <w:tab/>
            </w:r>
            <w:r>
              <w:rPr>
                <w:rStyle w:val="IndexLink"/>
              </w:rPr>
              <w:t>34</w:t>
            </w:r>
          </w:hyperlink>
        </w:p>
        <w:p>
          <w:pPr>
            <w:pStyle w:val="Contents3"/>
            <w:tabs>
              <w:tab w:val="clear" w:pos="8459"/>
              <w:tab w:val="right" w:pos="9026" w:leader="dot"/>
            </w:tabs>
            <w:rPr/>
          </w:pPr>
          <w:hyperlink w:anchor="__RefHeading___Toc942464_3650668749">
            <w:r>
              <w:rPr>
                <w:webHidden/>
                <w:rStyle w:val="IndexLink"/>
                <w:rtl w:val="true"/>
              </w:rPr>
              <w:t>اتحاد اصناف و مذاهب‌</w:t>
            </w:r>
            <w:r>
              <w:rPr>
                <w:rStyle w:val="IndexLink"/>
                <w:rtl w:val="true"/>
              </w:rPr>
              <w:tab/>
            </w:r>
            <w:r>
              <w:rPr>
                <w:rStyle w:val="IndexLink"/>
              </w:rPr>
              <w:t>39</w:t>
            </w:r>
          </w:hyperlink>
        </w:p>
        <w:p>
          <w:pPr>
            <w:pStyle w:val="Contents3"/>
            <w:tabs>
              <w:tab w:val="clear" w:pos="8459"/>
              <w:tab w:val="right" w:pos="9026" w:leader="dot"/>
            </w:tabs>
            <w:rPr/>
          </w:pPr>
          <w:hyperlink w:anchor="__RefHeading___Toc942466_3650668749">
            <w:r>
              <w:rPr>
                <w:webHidden/>
                <w:rStyle w:val="IndexLink"/>
                <w:rtl w:val="true"/>
              </w:rPr>
              <w:t>دسته بندى وحدت‌</w:t>
            </w:r>
            <w:r>
              <w:rPr>
                <w:rStyle w:val="IndexLink"/>
                <w:rtl w:val="true"/>
              </w:rPr>
              <w:tab/>
            </w:r>
            <w:r>
              <w:rPr>
                <w:rStyle w:val="IndexLink"/>
              </w:rPr>
              <w:t>42</w:t>
            </w:r>
          </w:hyperlink>
        </w:p>
        <w:p>
          <w:pPr>
            <w:pStyle w:val="Contents4"/>
            <w:tabs>
              <w:tab w:val="clear" w:pos="8176"/>
              <w:tab w:val="right" w:pos="9026" w:leader="dot"/>
            </w:tabs>
            <w:rPr/>
          </w:pPr>
          <w:hyperlink w:anchor="__RefHeading___Toc942468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942470_3650668749">
            <w:r>
              <w:rPr>
                <w:webHidden/>
                <w:rStyle w:val="IndexLink"/>
              </w:rPr>
              <w:t>1</w:t>
            </w:r>
            <w:r>
              <w:rPr>
                <w:rStyle w:val="IndexLink"/>
                <w:rtl w:val="true"/>
              </w:rPr>
              <w:t xml:space="preserve">. </w:t>
            </w:r>
            <w:r>
              <w:rPr>
                <w:rStyle w:val="IndexLink"/>
                <w:rtl w:val="true"/>
              </w:rPr>
              <w:t>وحدت ميان همه گروه‌هاى كشور</w:t>
            </w:r>
            <w:r>
              <w:rPr>
                <w:rStyle w:val="IndexLink"/>
                <w:rtl w:val="true"/>
              </w:rPr>
              <w:tab/>
            </w:r>
            <w:r>
              <w:rPr>
                <w:rStyle w:val="IndexLink"/>
              </w:rPr>
              <w:t>42</w:t>
            </w:r>
          </w:hyperlink>
        </w:p>
        <w:p>
          <w:pPr>
            <w:pStyle w:val="Contents4"/>
            <w:tabs>
              <w:tab w:val="clear" w:pos="8176"/>
              <w:tab w:val="right" w:pos="9026" w:leader="dot"/>
            </w:tabs>
            <w:rPr/>
          </w:pPr>
          <w:hyperlink w:anchor="__RefHeading___Toc942472_3650668749">
            <w:r>
              <w:rPr>
                <w:webHidden/>
                <w:rStyle w:val="IndexLink"/>
              </w:rPr>
              <w:t>2</w:t>
            </w:r>
            <w:r>
              <w:rPr>
                <w:rStyle w:val="IndexLink"/>
                <w:rtl w:val="true"/>
              </w:rPr>
              <w:t xml:space="preserve">. </w:t>
            </w:r>
            <w:r>
              <w:rPr>
                <w:rStyle w:val="IndexLink"/>
                <w:rtl w:val="true"/>
              </w:rPr>
              <w:t>وحدت ميان همه كشورهاى اسلامى و همه مسلمانان جهان‌</w:t>
            </w:r>
            <w:r>
              <w:rPr>
                <w:rStyle w:val="IndexLink"/>
                <w:rtl w:val="true"/>
              </w:rPr>
              <w:tab/>
            </w:r>
            <w:r>
              <w:rPr>
                <w:rStyle w:val="IndexLink"/>
              </w:rPr>
              <w:t>42</w:t>
            </w:r>
          </w:hyperlink>
        </w:p>
        <w:p>
          <w:pPr>
            <w:pStyle w:val="Contents3"/>
            <w:tabs>
              <w:tab w:val="clear" w:pos="8459"/>
              <w:tab w:val="right" w:pos="9026" w:leader="dot"/>
            </w:tabs>
            <w:rPr/>
          </w:pPr>
          <w:hyperlink w:anchor="__RefHeading___Toc942474_3650668749">
            <w:r>
              <w:rPr>
                <w:webHidden/>
                <w:rStyle w:val="IndexLink"/>
                <w:rtl w:val="true"/>
              </w:rPr>
              <w:t>بايسته‌هاى وفاق ملى‌</w:t>
            </w:r>
            <w:r>
              <w:rPr>
                <w:rStyle w:val="IndexLink"/>
                <w:rtl w:val="true"/>
              </w:rPr>
              <w:tab/>
            </w:r>
            <w:r>
              <w:rPr>
                <w:rStyle w:val="IndexLink"/>
              </w:rPr>
              <w:t>45</w:t>
            </w:r>
          </w:hyperlink>
        </w:p>
        <w:p>
          <w:pPr>
            <w:pStyle w:val="Contents4"/>
            <w:tabs>
              <w:tab w:val="clear" w:pos="8176"/>
              <w:tab w:val="right" w:pos="9026" w:leader="dot"/>
            </w:tabs>
            <w:rPr/>
          </w:pPr>
          <w:hyperlink w:anchor="__RefHeading___Toc942476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942478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برنخاستن اختلاف‌ها از انگيزه نفسانى‌</w:t>
            </w:r>
            <w:r>
              <w:rPr>
                <w:rStyle w:val="IndexLink"/>
                <w:rtl w:val="true"/>
              </w:rPr>
              <w:tab/>
            </w:r>
            <w:r>
              <w:rPr>
                <w:rStyle w:val="IndexLink"/>
              </w:rPr>
              <w:t>48</w:t>
            </w:r>
          </w:hyperlink>
        </w:p>
        <w:p>
          <w:pPr>
            <w:pStyle w:val="Contents4"/>
            <w:tabs>
              <w:tab w:val="clear" w:pos="8176"/>
              <w:tab w:val="right" w:pos="9026" w:leader="dot"/>
            </w:tabs>
            <w:rPr/>
          </w:pPr>
          <w:hyperlink w:anchor="__RefHeading___Toc942480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جايز بودن وفاق در اصول و اختلاف در روش‌</w:t>
            </w:r>
            <w:r>
              <w:rPr>
                <w:rStyle w:val="IndexLink"/>
                <w:rtl w:val="true"/>
              </w:rPr>
              <w:tab/>
            </w:r>
            <w:r>
              <w:rPr>
                <w:rStyle w:val="IndexLink"/>
              </w:rPr>
              <w:t>49</w:t>
            </w:r>
          </w:hyperlink>
        </w:p>
        <w:p>
          <w:pPr>
            <w:pStyle w:val="Contents4"/>
            <w:tabs>
              <w:tab w:val="clear" w:pos="8176"/>
              <w:tab w:val="right" w:pos="9026" w:leader="dot"/>
            </w:tabs>
            <w:rPr/>
          </w:pPr>
          <w:hyperlink w:anchor="__RefHeading___Toc942482_365066874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پاى‌بندى همگانى به قانون‌</w:t>
            </w:r>
            <w:r>
              <w:rPr>
                <w:rStyle w:val="IndexLink"/>
                <w:rtl w:val="true"/>
              </w:rPr>
              <w:tab/>
            </w:r>
            <w:r>
              <w:rPr>
                <w:rStyle w:val="IndexLink"/>
              </w:rPr>
              <w:t>50</w:t>
            </w:r>
          </w:hyperlink>
        </w:p>
        <w:p>
          <w:pPr>
            <w:pStyle w:val="Contents3"/>
            <w:tabs>
              <w:tab w:val="clear" w:pos="8459"/>
              <w:tab w:val="right" w:pos="9026" w:leader="dot"/>
            </w:tabs>
            <w:rPr/>
          </w:pPr>
          <w:hyperlink w:anchor="__RefHeading___Toc942484_3650668749">
            <w:r>
              <w:rPr>
                <w:webHidden/>
                <w:rStyle w:val="IndexLink"/>
                <w:rtl w:val="true"/>
              </w:rPr>
              <w:t>حدود اختلاف‌ورزى‌</w:t>
            </w:r>
            <w:r>
              <w:rPr>
                <w:rStyle w:val="IndexLink"/>
                <w:rtl w:val="true"/>
              </w:rPr>
              <w:tab/>
            </w:r>
            <w:r>
              <w:rPr>
                <w:rStyle w:val="IndexLink"/>
              </w:rPr>
              <w:t>51</w:t>
            </w:r>
          </w:hyperlink>
        </w:p>
        <w:p>
          <w:pPr>
            <w:pStyle w:val="Contents3"/>
            <w:tabs>
              <w:tab w:val="clear" w:pos="8459"/>
              <w:tab w:val="right" w:pos="9026" w:leader="dot"/>
            </w:tabs>
            <w:rPr/>
          </w:pPr>
          <w:hyperlink w:anchor="__RefHeading___Toc942486_3650668749">
            <w:r>
              <w:rPr>
                <w:webHidden/>
                <w:rStyle w:val="IndexLink"/>
                <w:rtl w:val="true"/>
              </w:rPr>
              <w:t>انديشه فراملى‌</w:t>
            </w:r>
            <w:r>
              <w:rPr>
                <w:rStyle w:val="IndexLink"/>
                <w:rtl w:val="true"/>
              </w:rPr>
              <w:tab/>
            </w:r>
            <w:r>
              <w:rPr>
                <w:rStyle w:val="IndexLink"/>
              </w:rPr>
              <w:t>52</w:t>
            </w:r>
          </w:hyperlink>
        </w:p>
        <w:p>
          <w:pPr>
            <w:pStyle w:val="Contents3"/>
            <w:tabs>
              <w:tab w:val="clear" w:pos="8459"/>
              <w:tab w:val="right" w:pos="9026" w:leader="dot"/>
            </w:tabs>
            <w:rPr/>
          </w:pPr>
          <w:hyperlink w:anchor="__RefHeading___Toc942488_3650668749">
            <w:r>
              <w:rPr>
                <w:webHidden/>
                <w:rStyle w:val="IndexLink"/>
                <w:rtl w:val="true"/>
              </w:rPr>
              <w:t>خطرهاى ملى‌گرايى افراطى‌</w:t>
            </w:r>
            <w:r>
              <w:rPr>
                <w:rStyle w:val="IndexLink"/>
                <w:rtl w:val="true"/>
              </w:rPr>
              <w:tab/>
            </w:r>
            <w:r>
              <w:rPr>
                <w:rStyle w:val="IndexLink"/>
              </w:rPr>
              <w:t>54</w:t>
            </w:r>
          </w:hyperlink>
        </w:p>
        <w:p>
          <w:pPr>
            <w:pStyle w:val="Contents3"/>
            <w:tabs>
              <w:tab w:val="clear" w:pos="8459"/>
              <w:tab w:val="right" w:pos="9026" w:leader="dot"/>
            </w:tabs>
            <w:rPr/>
          </w:pPr>
          <w:hyperlink w:anchor="__RefHeading___Toc942490_3650668749">
            <w:r>
              <w:rPr>
                <w:webHidden/>
                <w:rStyle w:val="IndexLink"/>
                <w:rtl w:val="true"/>
              </w:rPr>
              <w:t>رهايى ملت‌هاى اسلامى در پرتو اتحاد</w:t>
            </w:r>
            <w:r>
              <w:rPr>
                <w:rStyle w:val="IndexLink"/>
                <w:rtl w:val="true"/>
              </w:rPr>
              <w:tab/>
            </w:r>
            <w:r>
              <w:rPr>
                <w:rStyle w:val="IndexLink"/>
              </w:rPr>
              <w:t>58</w:t>
            </w:r>
          </w:hyperlink>
        </w:p>
        <w:p>
          <w:pPr>
            <w:pStyle w:val="Contents3"/>
            <w:tabs>
              <w:tab w:val="clear" w:pos="8459"/>
              <w:tab w:val="right" w:pos="9026" w:leader="dot"/>
            </w:tabs>
            <w:rPr/>
          </w:pPr>
          <w:hyperlink w:anchor="__RefHeading___Toc942492_3650668749">
            <w:r>
              <w:rPr>
                <w:webHidden/>
                <w:rStyle w:val="IndexLink"/>
                <w:rtl w:val="true"/>
              </w:rPr>
              <w:t>شاخص‌هاى اتحاد و هم‌بستگى‌</w:t>
            </w:r>
            <w:r>
              <w:rPr>
                <w:rStyle w:val="IndexLink"/>
                <w:rtl w:val="true"/>
              </w:rPr>
              <w:tab/>
            </w:r>
            <w:r>
              <w:rPr>
                <w:rStyle w:val="IndexLink"/>
              </w:rPr>
              <w:t>60</w:t>
            </w:r>
          </w:hyperlink>
        </w:p>
        <w:p>
          <w:pPr>
            <w:pStyle w:val="Contents4"/>
            <w:tabs>
              <w:tab w:val="clear" w:pos="8176"/>
              <w:tab w:val="right" w:pos="9026" w:leader="dot"/>
            </w:tabs>
            <w:rPr/>
          </w:pPr>
          <w:hyperlink w:anchor="__RefHeading___Toc942494_365066874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942496_3650668749">
            <w:r>
              <w:rPr>
                <w:webHidden/>
                <w:rStyle w:val="IndexLink"/>
                <w:rtl w:val="true"/>
              </w:rPr>
              <w:t>الف</w:t>
            </w:r>
            <w:r>
              <w:rPr>
                <w:rStyle w:val="IndexLink"/>
                <w:rtl w:val="true"/>
              </w:rPr>
              <w:t xml:space="preserve">) </w:t>
            </w:r>
            <w:r>
              <w:rPr>
                <w:rStyle w:val="IndexLink"/>
                <w:rtl w:val="true"/>
              </w:rPr>
              <w:t>تشكيل حكومت اسلامى‌</w:t>
            </w:r>
            <w:r>
              <w:rPr>
                <w:rStyle w:val="IndexLink"/>
                <w:rtl w:val="true"/>
              </w:rPr>
              <w:tab/>
            </w:r>
            <w:r>
              <w:rPr>
                <w:rStyle w:val="IndexLink"/>
              </w:rPr>
              <w:t>61</w:t>
            </w:r>
          </w:hyperlink>
        </w:p>
        <w:p>
          <w:pPr>
            <w:pStyle w:val="Contents4"/>
            <w:tabs>
              <w:tab w:val="clear" w:pos="8176"/>
              <w:tab w:val="right" w:pos="9026" w:leader="dot"/>
            </w:tabs>
            <w:rPr/>
          </w:pPr>
          <w:hyperlink w:anchor="__RefHeading___Toc942498_3650668749">
            <w:r>
              <w:rPr>
                <w:webHidden/>
                <w:rStyle w:val="IndexLink"/>
                <w:rtl w:val="true"/>
              </w:rPr>
              <w:t>ب</w:t>
            </w:r>
            <w:r>
              <w:rPr>
                <w:rStyle w:val="IndexLink"/>
                <w:rtl w:val="true"/>
              </w:rPr>
              <w:t xml:space="preserve">) </w:t>
            </w:r>
            <w:r>
              <w:rPr>
                <w:rStyle w:val="IndexLink"/>
                <w:rtl w:val="true"/>
              </w:rPr>
              <w:t>برقرارى روابط حسنه دولت اسلامى با دولت‌ها و ملت‌هاى مسلمان‌</w:t>
            </w:r>
            <w:r>
              <w:rPr>
                <w:rStyle w:val="IndexLink"/>
                <w:rtl w:val="true"/>
              </w:rPr>
              <w:tab/>
            </w:r>
            <w:r>
              <w:rPr>
                <w:rStyle w:val="IndexLink"/>
              </w:rPr>
              <w:t>63</w:t>
            </w:r>
          </w:hyperlink>
        </w:p>
        <w:p>
          <w:pPr>
            <w:pStyle w:val="Contents4"/>
            <w:tabs>
              <w:tab w:val="clear" w:pos="8176"/>
              <w:tab w:val="right" w:pos="9026" w:leader="dot"/>
            </w:tabs>
            <w:rPr/>
          </w:pPr>
          <w:hyperlink w:anchor="__RefHeading___Toc942500_3650668749">
            <w:r>
              <w:rPr>
                <w:webHidden/>
                <w:rStyle w:val="IndexLink"/>
                <w:rtl w:val="true"/>
              </w:rPr>
              <w:t>ج</w:t>
            </w:r>
            <w:r>
              <w:rPr>
                <w:rStyle w:val="IndexLink"/>
                <w:rtl w:val="true"/>
              </w:rPr>
              <w:t xml:space="preserve">) </w:t>
            </w:r>
            <w:r>
              <w:rPr>
                <w:rStyle w:val="IndexLink"/>
                <w:rtl w:val="true"/>
              </w:rPr>
              <w:t>تلاش براى رفع اختلاف ميان امت اسلامى و مسؤوليت علماى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942502_3650668749">
            <w:r>
              <w:rPr>
                <w:webHidden/>
                <w:rStyle w:val="IndexLink"/>
                <w:rtl w:val="true"/>
              </w:rPr>
              <w:t>د</w:t>
            </w:r>
            <w:r>
              <w:rPr>
                <w:rStyle w:val="IndexLink"/>
                <w:rtl w:val="true"/>
              </w:rPr>
              <w:t xml:space="preserve">) </w:t>
            </w:r>
            <w:r>
              <w:rPr>
                <w:rStyle w:val="IndexLink"/>
                <w:rtl w:val="true"/>
              </w:rPr>
              <w:t>هشيارى در برابر توطئه‌هاى مخالفان وحدت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942504_3650668749">
            <w:r>
              <w:rPr>
                <w:webHidden/>
                <w:rStyle w:val="IndexLink"/>
                <w:rtl w:val="true"/>
              </w:rPr>
              <w:t>ه</w:t>
            </w:r>
            <w:r>
              <w:rPr>
                <w:rStyle w:val="IndexLink"/>
                <w:rtl w:val="true"/>
              </w:rPr>
              <w:t xml:space="preserve">) </w:t>
            </w:r>
            <w:r>
              <w:rPr>
                <w:rStyle w:val="IndexLink"/>
                <w:rtl w:val="true"/>
              </w:rPr>
              <w:t>لزوم تعامل برادرانه پيروان مذاهب اسلامى با يكديگر</w:t>
            </w:r>
            <w:r>
              <w:rPr>
                <w:rStyle w:val="IndexLink"/>
                <w:rtl w:val="true"/>
              </w:rPr>
              <w:tab/>
            </w:r>
            <w:r>
              <w:rPr>
                <w:rStyle w:val="IndexLink"/>
              </w:rPr>
              <w:t>70</w:t>
            </w:r>
          </w:hyperlink>
        </w:p>
        <w:p>
          <w:pPr>
            <w:pStyle w:val="Contents4"/>
            <w:tabs>
              <w:tab w:val="clear" w:pos="8176"/>
              <w:tab w:val="right" w:pos="9026" w:leader="dot"/>
            </w:tabs>
            <w:rPr/>
          </w:pPr>
          <w:hyperlink w:anchor="__RefHeading___Toc942506_3650668749">
            <w:r>
              <w:rPr>
                <w:webHidden/>
                <w:rStyle w:val="IndexLink"/>
                <w:rtl w:val="true"/>
              </w:rPr>
              <w:t>و</w:t>
            </w:r>
            <w:r>
              <w:rPr>
                <w:rStyle w:val="IndexLink"/>
                <w:rtl w:val="true"/>
              </w:rPr>
              <w:t xml:space="preserve">) </w:t>
            </w:r>
            <w:r>
              <w:rPr>
                <w:rStyle w:val="IndexLink"/>
                <w:rtl w:val="true"/>
              </w:rPr>
              <w:t>مبارزه با ملى‌گرايى افراطى‌</w:t>
            </w:r>
            <w:r>
              <w:rPr>
                <w:rStyle w:val="IndexLink"/>
                <w:rtl w:val="true"/>
              </w:rPr>
              <w:tab/>
            </w:r>
            <w:r>
              <w:rPr>
                <w:rStyle w:val="IndexLink"/>
              </w:rPr>
              <w:t>72</w:t>
            </w:r>
          </w:hyperlink>
        </w:p>
        <w:p>
          <w:pPr>
            <w:pStyle w:val="Contents4"/>
            <w:tabs>
              <w:tab w:val="clear" w:pos="8176"/>
              <w:tab w:val="right" w:pos="9026" w:leader="dot"/>
            </w:tabs>
            <w:rPr/>
          </w:pPr>
          <w:hyperlink w:anchor="__RefHeading___Toc942508_3650668749">
            <w:r>
              <w:rPr>
                <w:webHidden/>
                <w:rStyle w:val="IndexLink"/>
                <w:rtl w:val="true"/>
              </w:rPr>
              <w:t>ز</w:t>
            </w:r>
            <w:r>
              <w:rPr>
                <w:rStyle w:val="IndexLink"/>
                <w:rtl w:val="true"/>
              </w:rPr>
              <w:t xml:space="preserve">) </w:t>
            </w:r>
            <w:r>
              <w:rPr>
                <w:rStyle w:val="IndexLink"/>
                <w:rtl w:val="true"/>
              </w:rPr>
              <w:t>اشتراكات؛ زمينه‌ساز وحدت مذاهب اسلامى‌</w:t>
            </w:r>
            <w:r>
              <w:rPr>
                <w:rStyle w:val="IndexLink"/>
                <w:rtl w:val="true"/>
              </w:rPr>
              <w:tab/>
            </w:r>
            <w:r>
              <w:rPr>
                <w:rStyle w:val="IndexLink"/>
              </w:rPr>
              <w:t>74</w:t>
            </w:r>
          </w:hyperlink>
        </w:p>
        <w:p>
          <w:pPr>
            <w:pStyle w:val="Contents4"/>
            <w:tabs>
              <w:tab w:val="clear" w:pos="8176"/>
              <w:tab w:val="right" w:pos="9026" w:leader="dot"/>
            </w:tabs>
            <w:rPr/>
          </w:pPr>
          <w:hyperlink w:anchor="__RefHeading___Toc942510_3650668749">
            <w:r>
              <w:rPr>
                <w:webHidden/>
                <w:rStyle w:val="IndexLink"/>
                <w:rtl w:val="true"/>
              </w:rPr>
              <w:t>ح</w:t>
            </w:r>
            <w:r>
              <w:rPr>
                <w:rStyle w:val="IndexLink"/>
                <w:rtl w:val="true"/>
              </w:rPr>
              <w:t xml:space="preserve">) </w:t>
            </w:r>
            <w:r>
              <w:rPr>
                <w:rStyle w:val="IndexLink"/>
                <w:rtl w:val="true"/>
              </w:rPr>
              <w:t>تعيين روز جهانى قدس‌</w:t>
            </w:r>
            <w:r>
              <w:rPr>
                <w:rStyle w:val="IndexLink"/>
                <w:rtl w:val="true"/>
              </w:rPr>
              <w:tab/>
            </w:r>
            <w:r>
              <w:rPr>
                <w:rStyle w:val="IndexLink"/>
              </w:rPr>
              <w:t>76</w:t>
            </w:r>
          </w:hyperlink>
        </w:p>
        <w:p>
          <w:pPr>
            <w:pStyle w:val="Contents4"/>
            <w:tabs>
              <w:tab w:val="clear" w:pos="8176"/>
              <w:tab w:val="right" w:pos="9026" w:leader="dot"/>
            </w:tabs>
            <w:rPr/>
          </w:pPr>
          <w:hyperlink w:anchor="__RefHeading___Toc942512_3650668749">
            <w:r>
              <w:rPr>
                <w:webHidden/>
                <w:rStyle w:val="IndexLink"/>
                <w:rtl w:val="true"/>
              </w:rPr>
              <w:t>ط</w:t>
            </w:r>
            <w:r>
              <w:rPr>
                <w:rStyle w:val="IndexLink"/>
                <w:rtl w:val="true"/>
              </w:rPr>
              <w:t xml:space="preserve">) </w:t>
            </w:r>
            <w:r>
              <w:rPr>
                <w:rStyle w:val="IndexLink"/>
                <w:rtl w:val="true"/>
              </w:rPr>
              <w:t>تعيين هفته وحدت در پرتو انقلاب اسلامى‌</w:t>
            </w:r>
            <w:r>
              <w:rPr>
                <w:rStyle w:val="IndexLink"/>
                <w:rtl w:val="true"/>
              </w:rPr>
              <w:tab/>
            </w:r>
            <w:r>
              <w:rPr>
                <w:rStyle w:val="IndexLink"/>
              </w:rPr>
              <w:t>77</w:t>
            </w:r>
          </w:hyperlink>
        </w:p>
        <w:p>
          <w:pPr>
            <w:pStyle w:val="Contents4"/>
            <w:tabs>
              <w:tab w:val="clear" w:pos="8176"/>
              <w:tab w:val="right" w:pos="9026" w:leader="dot"/>
            </w:tabs>
            <w:rPr/>
          </w:pPr>
          <w:hyperlink w:anchor="__RefHeading___Toc942514_3650668749">
            <w:r>
              <w:rPr>
                <w:webHidden/>
                <w:rStyle w:val="IndexLink"/>
                <w:rtl w:val="true"/>
              </w:rPr>
              <w:t>م</w:t>
            </w:r>
            <w:r>
              <w:rPr>
                <w:rStyle w:val="IndexLink"/>
                <w:rtl w:val="true"/>
              </w:rPr>
              <w:t xml:space="preserve">) </w:t>
            </w:r>
            <w:r>
              <w:rPr>
                <w:rStyle w:val="IndexLink"/>
                <w:rtl w:val="true"/>
              </w:rPr>
              <w:t>هم‌بستگى مذاهب اسلامى؛ آرمان حضرت امام‌</w:t>
            </w:r>
            <w:r>
              <w:rPr>
                <w:rStyle w:val="IndexLink"/>
                <w:rtl w:val="true"/>
              </w:rPr>
              <w:tab/>
            </w:r>
            <w:r>
              <w:rPr>
                <w:rStyle w:val="IndexLink"/>
              </w:rPr>
              <w:t>78</w:t>
            </w:r>
          </w:hyperlink>
        </w:p>
        <w:p>
          <w:pPr>
            <w:pStyle w:val="Contents4"/>
            <w:tabs>
              <w:tab w:val="clear" w:pos="8176"/>
              <w:tab w:val="right" w:pos="9026" w:leader="dot"/>
            </w:tabs>
            <w:rPr/>
          </w:pPr>
          <w:hyperlink w:anchor="__RefHeading___Toc942516_3650668749">
            <w:r>
              <w:rPr>
                <w:webHidden/>
                <w:rStyle w:val="IndexLink"/>
                <w:rtl w:val="true"/>
              </w:rPr>
              <w:t>ن</w:t>
            </w:r>
            <w:r>
              <w:rPr>
                <w:rStyle w:val="IndexLink"/>
                <w:rtl w:val="true"/>
              </w:rPr>
              <w:t xml:space="preserve">) </w:t>
            </w:r>
            <w:r>
              <w:rPr>
                <w:rStyle w:val="IndexLink"/>
                <w:rtl w:val="true"/>
              </w:rPr>
              <w:t>دعوت دولت‌هاى اسلامى به اتحاد و هم‌بستگى‌</w:t>
            </w:r>
            <w:r>
              <w:rPr>
                <w:rStyle w:val="IndexLink"/>
                <w:rtl w:val="true"/>
              </w:rPr>
              <w:tab/>
            </w:r>
            <w:r>
              <w:rPr>
                <w:rStyle w:val="IndexLink"/>
              </w:rPr>
              <w:t>80</w:t>
            </w:r>
          </w:hyperlink>
        </w:p>
        <w:p>
          <w:pPr>
            <w:pStyle w:val="Contents2"/>
            <w:tabs>
              <w:tab w:val="clear" w:pos="8743"/>
              <w:tab w:val="right" w:pos="9026" w:leader="dot"/>
            </w:tabs>
            <w:rPr/>
          </w:pPr>
          <w:hyperlink w:anchor="__RefHeading___Toc942518_3650668749">
            <w:r>
              <w:rPr>
                <w:webHidden/>
                <w:rStyle w:val="IndexLink"/>
                <w:rtl w:val="true"/>
              </w:rPr>
              <w:t>فصل دوم</w:t>
            </w:r>
            <w:r>
              <w:rPr>
                <w:rStyle w:val="IndexLink"/>
                <w:rtl w:val="true"/>
              </w:rPr>
              <w:t xml:space="preserve">: </w:t>
            </w:r>
            <w:r>
              <w:rPr>
                <w:rStyle w:val="IndexLink"/>
                <w:rtl w:val="true"/>
              </w:rPr>
              <w:t>اتحاد ملى و انسجام اسلامى از ديدگاه رهبرى‌</w:t>
            </w:r>
            <w:r>
              <w:rPr>
                <w:rStyle w:val="IndexLink"/>
                <w:rtl w:val="true"/>
              </w:rPr>
              <w:tab/>
            </w:r>
            <w:r>
              <w:rPr>
                <w:rStyle w:val="IndexLink"/>
              </w:rPr>
              <w:t>82</w:t>
            </w:r>
          </w:hyperlink>
        </w:p>
        <w:p>
          <w:pPr>
            <w:pStyle w:val="Contents3"/>
            <w:tabs>
              <w:tab w:val="clear" w:pos="8459"/>
              <w:tab w:val="right" w:pos="9026" w:leader="dot"/>
            </w:tabs>
            <w:rPr/>
          </w:pPr>
          <w:hyperlink w:anchor="__RefHeading___Toc942520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942522_3650668749">
            <w:r>
              <w:rPr>
                <w:webHidden/>
                <w:rStyle w:val="IndexLink"/>
                <w:rtl w:val="true"/>
              </w:rPr>
              <w:t>بخش اول</w:t>
            </w:r>
            <w:r>
              <w:rPr>
                <w:rStyle w:val="IndexLink"/>
                <w:rtl w:val="true"/>
              </w:rPr>
              <w:t xml:space="preserve">: </w:t>
            </w:r>
            <w:r>
              <w:rPr>
                <w:rStyle w:val="IndexLink"/>
                <w:rtl w:val="true"/>
              </w:rPr>
              <w:t>اهميت وحدت ملى‌</w:t>
            </w:r>
            <w:r>
              <w:rPr>
                <w:rStyle w:val="IndexLink"/>
                <w:rtl w:val="true"/>
              </w:rPr>
              <w:tab/>
            </w:r>
            <w:r>
              <w:rPr>
                <w:rStyle w:val="IndexLink"/>
              </w:rPr>
              <w:t>86</w:t>
            </w:r>
          </w:hyperlink>
        </w:p>
        <w:p>
          <w:pPr>
            <w:pStyle w:val="Contents4"/>
            <w:tabs>
              <w:tab w:val="clear" w:pos="8176"/>
              <w:tab w:val="right" w:pos="9026" w:leader="dot"/>
            </w:tabs>
            <w:rPr/>
          </w:pPr>
          <w:hyperlink w:anchor="__RefHeading___Toc942524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42526_3650668749">
            <w:r>
              <w:rPr>
                <w:webHidden/>
                <w:rStyle w:val="IndexLink"/>
                <w:rtl w:val="true"/>
              </w:rPr>
              <w:t>مفهوم وحدت ملى‌</w:t>
            </w:r>
            <w:r>
              <w:rPr>
                <w:rStyle w:val="IndexLink"/>
                <w:rtl w:val="true"/>
              </w:rPr>
              <w:tab/>
            </w:r>
            <w:r>
              <w:rPr>
                <w:rStyle w:val="IndexLink"/>
              </w:rPr>
              <w:t>89</w:t>
            </w:r>
          </w:hyperlink>
        </w:p>
        <w:p>
          <w:pPr>
            <w:pStyle w:val="Contents4"/>
            <w:tabs>
              <w:tab w:val="clear" w:pos="8176"/>
              <w:tab w:val="right" w:pos="9026" w:leader="dot"/>
            </w:tabs>
            <w:rPr/>
          </w:pPr>
          <w:hyperlink w:anchor="__RefHeading___Toc942528_3650668749">
            <w:r>
              <w:rPr>
                <w:webHidden/>
                <w:rStyle w:val="IndexLink"/>
                <w:rtl w:val="true"/>
              </w:rPr>
              <w:t>محورهاى وحدت ملى‌</w:t>
            </w:r>
            <w:r>
              <w:rPr>
                <w:rStyle w:val="IndexLink"/>
                <w:rtl w:val="true"/>
              </w:rPr>
              <w:tab/>
            </w:r>
            <w:r>
              <w:rPr>
                <w:rStyle w:val="IndexLink"/>
              </w:rPr>
              <w:t>89</w:t>
            </w:r>
          </w:hyperlink>
        </w:p>
        <w:p>
          <w:pPr>
            <w:pStyle w:val="Contents4"/>
            <w:tabs>
              <w:tab w:val="clear" w:pos="8176"/>
              <w:tab w:val="right" w:pos="9026" w:leader="dot"/>
            </w:tabs>
            <w:rPr/>
          </w:pPr>
          <w:hyperlink w:anchor="__RefHeading___Toc942530_3650668749">
            <w:r>
              <w:rPr>
                <w:webHidden/>
                <w:rStyle w:val="IndexLink"/>
                <w:rtl w:val="true"/>
              </w:rPr>
              <w:t>وحدت و تفرقه، كاركردها و پيامدها</w:t>
            </w:r>
            <w:r>
              <w:rPr>
                <w:rStyle w:val="IndexLink"/>
                <w:rtl w:val="true"/>
              </w:rPr>
              <w:tab/>
            </w:r>
            <w:r>
              <w:rPr>
                <w:rStyle w:val="IndexLink"/>
              </w:rPr>
              <w:t>91</w:t>
            </w:r>
          </w:hyperlink>
        </w:p>
        <w:p>
          <w:pPr>
            <w:pStyle w:val="Contents4"/>
            <w:tabs>
              <w:tab w:val="clear" w:pos="8176"/>
              <w:tab w:val="right" w:pos="9026" w:leader="dot"/>
            </w:tabs>
            <w:rPr/>
          </w:pPr>
          <w:hyperlink w:anchor="__RefHeading___Toc942532_3650668749">
            <w:r>
              <w:rPr>
                <w:webHidden/>
                <w:rStyle w:val="IndexLink"/>
                <w:rtl w:val="true"/>
              </w:rPr>
              <w:t>عوامل و زمينه‌هاى تفرقه‌</w:t>
            </w:r>
            <w:r>
              <w:rPr>
                <w:rStyle w:val="IndexLink"/>
                <w:rtl w:val="true"/>
              </w:rPr>
              <w:tab/>
            </w:r>
            <w:r>
              <w:rPr>
                <w:rStyle w:val="IndexLink"/>
              </w:rPr>
              <w:t>92</w:t>
            </w:r>
          </w:hyperlink>
        </w:p>
        <w:p>
          <w:pPr>
            <w:pStyle w:val="Contents5"/>
            <w:tabs>
              <w:tab w:val="clear" w:pos="7892"/>
              <w:tab w:val="right" w:pos="9026" w:leader="dot"/>
            </w:tabs>
            <w:rPr/>
          </w:pPr>
          <w:hyperlink w:anchor="__RefHeading___Toc942534_3650668749">
            <w:r>
              <w:rPr>
                <w:webHidden/>
                <w:rStyle w:val="IndexLink"/>
              </w:rPr>
              <w:t>1</w:t>
            </w:r>
            <w:r>
              <w:rPr>
                <w:rStyle w:val="IndexLink"/>
                <w:rtl w:val="true"/>
              </w:rPr>
              <w:t xml:space="preserve">- </w:t>
            </w:r>
            <w:r>
              <w:rPr>
                <w:rStyle w:val="IndexLink"/>
                <w:rtl w:val="true"/>
              </w:rPr>
              <w:t>تحركات دشمن خارجى‌</w:t>
            </w:r>
            <w:r>
              <w:rPr>
                <w:rStyle w:val="IndexLink"/>
                <w:rtl w:val="true"/>
              </w:rPr>
              <w:tab/>
            </w:r>
            <w:r>
              <w:rPr>
                <w:rStyle w:val="IndexLink"/>
              </w:rPr>
              <w:t>92</w:t>
            </w:r>
          </w:hyperlink>
        </w:p>
        <w:p>
          <w:pPr>
            <w:pStyle w:val="Contents5"/>
            <w:tabs>
              <w:tab w:val="clear" w:pos="7892"/>
              <w:tab w:val="right" w:pos="9026" w:leader="dot"/>
            </w:tabs>
            <w:rPr/>
          </w:pPr>
          <w:hyperlink w:anchor="__RefHeading___Toc942536_3650668749">
            <w:r>
              <w:rPr>
                <w:webHidden/>
                <w:rStyle w:val="IndexLink"/>
              </w:rPr>
              <w:t>2</w:t>
            </w:r>
            <w:r>
              <w:rPr>
                <w:rStyle w:val="IndexLink"/>
                <w:rtl w:val="true"/>
              </w:rPr>
              <w:t xml:space="preserve">- </w:t>
            </w:r>
            <w:r>
              <w:rPr>
                <w:rStyle w:val="IndexLink"/>
                <w:rtl w:val="true"/>
              </w:rPr>
              <w:t>غفلت و كوتاهى خودى‌ها</w:t>
            </w:r>
            <w:r>
              <w:rPr>
                <w:rStyle w:val="IndexLink"/>
                <w:rtl w:val="true"/>
              </w:rPr>
              <w:tab/>
            </w:r>
            <w:r>
              <w:rPr>
                <w:rStyle w:val="IndexLink"/>
              </w:rPr>
              <w:t>93</w:t>
            </w:r>
          </w:hyperlink>
        </w:p>
        <w:p>
          <w:pPr>
            <w:pStyle w:val="Contents5"/>
            <w:tabs>
              <w:tab w:val="clear" w:pos="7892"/>
              <w:tab w:val="right" w:pos="9026" w:leader="dot"/>
            </w:tabs>
            <w:rPr/>
          </w:pPr>
          <w:hyperlink w:anchor="__RefHeading___Toc942538_3650668749">
            <w:r>
              <w:rPr>
                <w:webHidden/>
                <w:rStyle w:val="IndexLink"/>
              </w:rPr>
              <w:t>3</w:t>
            </w:r>
            <w:r>
              <w:rPr>
                <w:rStyle w:val="IndexLink"/>
                <w:rtl w:val="true"/>
              </w:rPr>
              <w:t xml:space="preserve">. </w:t>
            </w:r>
            <w:r>
              <w:rPr>
                <w:rStyle w:val="IndexLink"/>
                <w:rtl w:val="true"/>
              </w:rPr>
              <w:t>فتنه‌انگيزى بزرگان و رهبران سياسى مورد اعتماد مردم‌</w:t>
            </w:r>
            <w:r>
              <w:rPr>
                <w:rStyle w:val="IndexLink"/>
                <w:rtl w:val="true"/>
              </w:rPr>
              <w:tab/>
            </w:r>
            <w:r>
              <w:rPr>
                <w:rStyle w:val="IndexLink"/>
              </w:rPr>
              <w:t>95</w:t>
            </w:r>
          </w:hyperlink>
        </w:p>
        <w:p>
          <w:pPr>
            <w:pStyle w:val="Contents5"/>
            <w:tabs>
              <w:tab w:val="clear" w:pos="7892"/>
              <w:tab w:val="right" w:pos="9026" w:leader="dot"/>
            </w:tabs>
            <w:rPr/>
          </w:pPr>
          <w:hyperlink w:anchor="__RefHeading___Toc942540_3650668749">
            <w:r>
              <w:rPr>
                <w:webHidden/>
                <w:rStyle w:val="IndexLink"/>
              </w:rPr>
              <w:t>4</w:t>
            </w:r>
            <w:r>
              <w:rPr>
                <w:rStyle w:val="IndexLink"/>
                <w:rtl w:val="true"/>
              </w:rPr>
              <w:t xml:space="preserve">- </w:t>
            </w:r>
            <w:r>
              <w:rPr>
                <w:rStyle w:val="IndexLink"/>
                <w:rtl w:val="true"/>
              </w:rPr>
              <w:t>نقش موثر رسانه‌ها در اختلاف افكنى و تفرقه‌</w:t>
            </w:r>
            <w:r>
              <w:rPr>
                <w:rStyle w:val="IndexLink"/>
                <w:rtl w:val="true"/>
              </w:rPr>
              <w:tab/>
            </w:r>
            <w:r>
              <w:rPr>
                <w:rStyle w:val="IndexLink"/>
              </w:rPr>
              <w:t>96</w:t>
            </w:r>
          </w:hyperlink>
        </w:p>
        <w:p>
          <w:pPr>
            <w:pStyle w:val="Contents4"/>
            <w:tabs>
              <w:tab w:val="clear" w:pos="8176"/>
              <w:tab w:val="right" w:pos="9026" w:leader="dot"/>
            </w:tabs>
            <w:rPr/>
          </w:pPr>
          <w:hyperlink w:anchor="__RefHeading___Toc942542_3650668749">
            <w:r>
              <w:rPr>
                <w:webHidden/>
                <w:rStyle w:val="IndexLink"/>
                <w:rtl w:val="true"/>
              </w:rPr>
              <w:t>وحدت كلمه، ضامن سلامت، رشد و سربلندى جامعه اسلامى‌</w:t>
            </w:r>
            <w:r>
              <w:rPr>
                <w:rStyle w:val="IndexLink"/>
                <w:rtl w:val="true"/>
              </w:rPr>
              <w:tab/>
            </w:r>
            <w:r>
              <w:rPr>
                <w:rStyle w:val="IndexLink"/>
              </w:rPr>
              <w:t>99</w:t>
            </w:r>
          </w:hyperlink>
        </w:p>
        <w:p>
          <w:pPr>
            <w:pStyle w:val="Contents5"/>
            <w:tabs>
              <w:tab w:val="clear" w:pos="7892"/>
              <w:tab w:val="right" w:pos="9026" w:leader="dot"/>
            </w:tabs>
            <w:rPr/>
          </w:pPr>
          <w:hyperlink w:anchor="__RefHeading___Toc942544_3650668749">
            <w:r>
              <w:rPr>
                <w:webHidden/>
                <w:rStyle w:val="IndexLink"/>
                <w:rtl w:val="true"/>
              </w:rPr>
              <w:t xml:space="preserve">يك خاطره از امام </w:t>
            </w:r>
            <w:r>
              <w:rPr>
                <w:rStyle w:val="IndexLink"/>
                <w:rtl w:val="true"/>
              </w:rPr>
              <w:t>(</w:t>
            </w:r>
            <w:r>
              <w:rPr>
                <w:rStyle w:val="IndexLink"/>
                <w:rtl w:val="true"/>
              </w:rPr>
              <w:t>ره</w:t>
            </w:r>
            <w:r>
              <w:rPr>
                <w:rStyle w:val="IndexLink"/>
                <w:rtl w:val="true"/>
              </w:rPr>
              <w:t>)</w:t>
              <w:tab/>
            </w:r>
            <w:r>
              <w:rPr>
                <w:rStyle w:val="IndexLink"/>
              </w:rPr>
              <w:t>99</w:t>
            </w:r>
          </w:hyperlink>
        </w:p>
        <w:p>
          <w:pPr>
            <w:pStyle w:val="Contents4"/>
            <w:tabs>
              <w:tab w:val="clear" w:pos="8176"/>
              <w:tab w:val="right" w:pos="9026" w:leader="dot"/>
            </w:tabs>
            <w:rPr/>
          </w:pPr>
          <w:hyperlink w:anchor="__RefHeading___Toc942546_3650668749">
            <w:r>
              <w:rPr>
                <w:webHidden/>
                <w:rStyle w:val="IndexLink"/>
                <w:rtl w:val="true"/>
              </w:rPr>
              <w:t>زمينه‌ها و عوامل موثر بر وحدت و اتحاد ملى‌</w:t>
            </w:r>
            <w:r>
              <w:rPr>
                <w:rStyle w:val="IndexLink"/>
                <w:rtl w:val="true"/>
              </w:rPr>
              <w:tab/>
            </w:r>
            <w:r>
              <w:rPr>
                <w:rStyle w:val="IndexLink"/>
              </w:rPr>
              <w:t>101</w:t>
            </w:r>
          </w:hyperlink>
        </w:p>
        <w:p>
          <w:pPr>
            <w:pStyle w:val="Contents5"/>
            <w:tabs>
              <w:tab w:val="clear" w:pos="7892"/>
              <w:tab w:val="right" w:pos="9026" w:leader="dot"/>
            </w:tabs>
            <w:rPr/>
          </w:pPr>
          <w:hyperlink w:anchor="__RefHeading___Toc942548_3650668749">
            <w:r>
              <w:rPr>
                <w:webHidden/>
                <w:rStyle w:val="IndexLink"/>
              </w:rPr>
              <w:t>1</w:t>
            </w:r>
            <w:r>
              <w:rPr>
                <w:rStyle w:val="IndexLink"/>
                <w:rtl w:val="true"/>
              </w:rPr>
              <w:t xml:space="preserve">- </w:t>
            </w:r>
            <w:r>
              <w:rPr>
                <w:rStyle w:val="IndexLink"/>
                <w:rtl w:val="true"/>
              </w:rPr>
              <w:t>همدلى و هماهنگى مسئولان‌</w:t>
            </w:r>
            <w:r>
              <w:rPr>
                <w:rStyle w:val="IndexLink"/>
                <w:rtl w:val="true"/>
              </w:rPr>
              <w:tab/>
            </w:r>
            <w:r>
              <w:rPr>
                <w:rStyle w:val="IndexLink"/>
              </w:rPr>
              <w:t>101</w:t>
            </w:r>
          </w:hyperlink>
        </w:p>
        <w:p>
          <w:pPr>
            <w:pStyle w:val="Contents6"/>
            <w:tabs>
              <w:tab w:val="clear" w:pos="7609"/>
              <w:tab w:val="right" w:pos="9026" w:leader="dot"/>
            </w:tabs>
            <w:rPr/>
          </w:pPr>
          <w:hyperlink w:anchor="__RefHeading___Toc942550_365066874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942552_3650668749">
            <w:r>
              <w:rPr>
                <w:webHidden/>
                <w:rStyle w:val="IndexLink"/>
                <w:rtl w:val="true"/>
              </w:rPr>
              <w:t>الف</w:t>
            </w:r>
            <w:r>
              <w:rPr>
                <w:rStyle w:val="IndexLink"/>
                <w:rtl w:val="true"/>
              </w:rPr>
              <w:t xml:space="preserve">: </w:t>
            </w:r>
            <w:r>
              <w:rPr>
                <w:rStyle w:val="IndexLink"/>
                <w:rtl w:val="true"/>
              </w:rPr>
              <w:t>هشيارى مسئولان در مقابل نيروهاى نفوذى‌</w:t>
            </w:r>
            <w:r>
              <w:rPr>
                <w:rStyle w:val="IndexLink"/>
                <w:rtl w:val="true"/>
              </w:rPr>
              <w:tab/>
            </w:r>
            <w:r>
              <w:rPr>
                <w:rStyle w:val="IndexLink"/>
              </w:rPr>
              <w:t>105</w:t>
            </w:r>
          </w:hyperlink>
        </w:p>
        <w:p>
          <w:pPr>
            <w:pStyle w:val="Contents6"/>
            <w:tabs>
              <w:tab w:val="clear" w:pos="7609"/>
              <w:tab w:val="right" w:pos="9026" w:leader="dot"/>
            </w:tabs>
            <w:rPr/>
          </w:pPr>
          <w:hyperlink w:anchor="__RefHeading___Toc942554_3650668749">
            <w:r>
              <w:rPr>
                <w:webHidden/>
                <w:rStyle w:val="IndexLink"/>
                <w:rtl w:val="true"/>
              </w:rPr>
              <w:t>ب</w:t>
            </w:r>
            <w:r>
              <w:rPr>
                <w:rStyle w:val="IndexLink"/>
                <w:rtl w:val="true"/>
              </w:rPr>
              <w:t xml:space="preserve">: </w:t>
            </w:r>
            <w:r>
              <w:rPr>
                <w:rStyle w:val="IndexLink"/>
                <w:rtl w:val="true"/>
              </w:rPr>
              <w:t>جلوگيرى مسئولان از علنى شدن اختلافات در افكار عمومى‌</w:t>
            </w:r>
            <w:r>
              <w:rPr>
                <w:rStyle w:val="IndexLink"/>
                <w:rtl w:val="true"/>
              </w:rPr>
              <w:tab/>
            </w:r>
            <w:r>
              <w:rPr>
                <w:rStyle w:val="IndexLink"/>
              </w:rPr>
              <w:t>107</w:t>
            </w:r>
          </w:hyperlink>
        </w:p>
        <w:p>
          <w:pPr>
            <w:pStyle w:val="Contents6"/>
            <w:tabs>
              <w:tab w:val="clear" w:pos="7609"/>
              <w:tab w:val="right" w:pos="9026" w:leader="dot"/>
            </w:tabs>
            <w:rPr/>
          </w:pPr>
          <w:hyperlink w:anchor="__RefHeading___Toc942556_3650668749">
            <w:r>
              <w:rPr>
                <w:webHidden/>
                <w:rStyle w:val="IndexLink"/>
                <w:rtl w:val="true"/>
              </w:rPr>
              <w:t>ج</w:t>
            </w:r>
            <w:r>
              <w:rPr>
                <w:rStyle w:val="IndexLink"/>
                <w:rtl w:val="true"/>
              </w:rPr>
              <w:t xml:space="preserve">: </w:t>
            </w:r>
            <w:r>
              <w:rPr>
                <w:rStyle w:val="IndexLink"/>
                <w:rtl w:val="true"/>
              </w:rPr>
              <w:t>حمايت از يكديگر در مواضع كلان نظام‌</w:t>
            </w:r>
            <w:r>
              <w:rPr>
                <w:rStyle w:val="IndexLink"/>
                <w:rtl w:val="true"/>
              </w:rPr>
              <w:tab/>
            </w:r>
            <w:r>
              <w:rPr>
                <w:rStyle w:val="IndexLink"/>
              </w:rPr>
              <w:t>109</w:t>
            </w:r>
          </w:hyperlink>
        </w:p>
        <w:p>
          <w:pPr>
            <w:pStyle w:val="Contents5"/>
            <w:tabs>
              <w:tab w:val="clear" w:pos="7892"/>
              <w:tab w:val="right" w:pos="9026" w:leader="dot"/>
            </w:tabs>
            <w:rPr/>
          </w:pPr>
          <w:hyperlink w:anchor="__RefHeading___Toc942558_3650668749">
            <w:r>
              <w:rPr>
                <w:webHidden/>
                <w:rStyle w:val="IndexLink"/>
              </w:rPr>
              <w:t>2</w:t>
            </w:r>
            <w:r>
              <w:rPr>
                <w:rStyle w:val="IndexLink"/>
                <w:rtl w:val="true"/>
              </w:rPr>
              <w:t xml:space="preserve">- </w:t>
            </w:r>
            <w:r>
              <w:rPr>
                <w:rStyle w:val="IndexLink"/>
                <w:rtl w:val="true"/>
              </w:rPr>
              <w:t>وحدت و همدلى گروه‌ها و جناح‌هاى سياسى‌</w:t>
            </w:r>
            <w:r>
              <w:rPr>
                <w:rStyle w:val="IndexLink"/>
                <w:rtl w:val="true"/>
              </w:rPr>
              <w:tab/>
            </w:r>
            <w:r>
              <w:rPr>
                <w:rStyle w:val="IndexLink"/>
              </w:rPr>
              <w:t>110</w:t>
            </w:r>
          </w:hyperlink>
        </w:p>
        <w:p>
          <w:pPr>
            <w:pStyle w:val="Contents3"/>
            <w:tabs>
              <w:tab w:val="clear" w:pos="8459"/>
              <w:tab w:val="right" w:pos="9026" w:leader="dot"/>
            </w:tabs>
            <w:rPr/>
          </w:pPr>
          <w:hyperlink w:anchor="__RefHeading___Toc942560_3650668749">
            <w:r>
              <w:rPr>
                <w:webHidden/>
                <w:rStyle w:val="IndexLink"/>
                <w:rtl w:val="true"/>
              </w:rPr>
              <w:t>بخش دوم</w:t>
            </w:r>
            <w:r>
              <w:rPr>
                <w:rStyle w:val="IndexLink"/>
                <w:rtl w:val="true"/>
              </w:rPr>
              <w:t xml:space="preserve">: </w:t>
            </w:r>
            <w:r>
              <w:rPr>
                <w:rStyle w:val="IndexLink"/>
                <w:rtl w:val="true"/>
              </w:rPr>
              <w:t>انسجام اسلامى‌</w:t>
            </w:r>
            <w:r>
              <w:rPr>
                <w:rStyle w:val="IndexLink"/>
                <w:rtl w:val="true"/>
              </w:rPr>
              <w:tab/>
            </w:r>
            <w:r>
              <w:rPr>
                <w:rStyle w:val="IndexLink"/>
              </w:rPr>
              <w:t>114</w:t>
            </w:r>
          </w:hyperlink>
        </w:p>
        <w:p>
          <w:pPr>
            <w:pStyle w:val="Contents4"/>
            <w:tabs>
              <w:tab w:val="clear" w:pos="8176"/>
              <w:tab w:val="right" w:pos="9026" w:leader="dot"/>
            </w:tabs>
            <w:rPr/>
          </w:pPr>
          <w:hyperlink w:anchor="__RefHeading___Toc942562_365066874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942564_3650668749">
            <w:r>
              <w:rPr>
                <w:webHidden/>
                <w:rStyle w:val="IndexLink"/>
                <w:rtl w:val="true"/>
              </w:rPr>
              <w:t>جايگاه و ضرورت وحدت مذاهب اسلامى‌</w:t>
            </w:r>
            <w:r>
              <w:rPr>
                <w:rStyle w:val="IndexLink"/>
                <w:rtl w:val="true"/>
              </w:rPr>
              <w:tab/>
            </w:r>
            <w:r>
              <w:rPr>
                <w:rStyle w:val="IndexLink"/>
              </w:rPr>
              <w:t>115</w:t>
            </w:r>
          </w:hyperlink>
        </w:p>
        <w:p>
          <w:pPr>
            <w:pStyle w:val="Contents4"/>
            <w:tabs>
              <w:tab w:val="clear" w:pos="8176"/>
              <w:tab w:val="right" w:pos="9026" w:leader="dot"/>
            </w:tabs>
            <w:rPr/>
          </w:pPr>
          <w:hyperlink w:anchor="__RefHeading___Toc942566_3650668749">
            <w:r>
              <w:rPr>
                <w:webHidden/>
                <w:rStyle w:val="IndexLink"/>
                <w:rtl w:val="true"/>
              </w:rPr>
              <w:t>گناه تاريخى‌</w:t>
            </w:r>
            <w:r>
              <w:rPr>
                <w:rStyle w:val="IndexLink"/>
                <w:rtl w:val="true"/>
              </w:rPr>
              <w:tab/>
            </w:r>
            <w:r>
              <w:rPr>
                <w:rStyle w:val="IndexLink"/>
              </w:rPr>
              <w:t>115</w:t>
            </w:r>
          </w:hyperlink>
        </w:p>
        <w:p>
          <w:pPr>
            <w:pStyle w:val="Contents4"/>
            <w:tabs>
              <w:tab w:val="clear" w:pos="8176"/>
              <w:tab w:val="right" w:pos="9026" w:leader="dot"/>
            </w:tabs>
            <w:rPr/>
          </w:pPr>
          <w:hyperlink w:anchor="__RefHeading___Toc942568_3650668749">
            <w:r>
              <w:rPr>
                <w:webHidden/>
                <w:rStyle w:val="IndexLink"/>
                <w:rtl w:val="true"/>
              </w:rPr>
              <w:t>مفهوم وحدت اسلامى‌</w:t>
            </w:r>
            <w:r>
              <w:rPr>
                <w:rStyle w:val="IndexLink"/>
                <w:rtl w:val="true"/>
              </w:rPr>
              <w:tab/>
            </w:r>
            <w:r>
              <w:rPr>
                <w:rStyle w:val="IndexLink"/>
              </w:rPr>
              <w:t>116</w:t>
            </w:r>
          </w:hyperlink>
        </w:p>
        <w:p>
          <w:pPr>
            <w:pStyle w:val="Contents4"/>
            <w:tabs>
              <w:tab w:val="clear" w:pos="8176"/>
              <w:tab w:val="right" w:pos="9026" w:leader="dot"/>
            </w:tabs>
            <w:rPr/>
          </w:pPr>
          <w:hyperlink w:anchor="__RefHeading___Toc942570_3650668749">
            <w:r>
              <w:rPr>
                <w:webHidden/>
                <w:rStyle w:val="IndexLink"/>
                <w:rtl w:val="true"/>
              </w:rPr>
              <w:t>توجه به وحدت شيعى‌</w:t>
            </w:r>
            <w:r>
              <w:rPr>
                <w:rStyle w:val="IndexLink"/>
                <w:rtl w:val="true"/>
              </w:rPr>
              <w:tab/>
            </w:r>
            <w:r>
              <w:rPr>
                <w:rStyle w:val="IndexLink"/>
              </w:rPr>
              <w:t>122</w:t>
            </w:r>
          </w:hyperlink>
        </w:p>
        <w:p>
          <w:pPr>
            <w:pStyle w:val="Contents4"/>
            <w:tabs>
              <w:tab w:val="clear" w:pos="8176"/>
              <w:tab w:val="right" w:pos="9026" w:leader="dot"/>
            </w:tabs>
            <w:rPr/>
          </w:pPr>
          <w:hyperlink w:anchor="__RefHeading___Toc942572_3650668749">
            <w:r>
              <w:rPr>
                <w:webHidden/>
                <w:rStyle w:val="IndexLink"/>
                <w:rtl w:val="true"/>
              </w:rPr>
              <w:t>نسبت وحدت شيعه و سنّى و وحدت ملى‌</w:t>
            </w:r>
            <w:r>
              <w:rPr>
                <w:rStyle w:val="IndexLink"/>
                <w:rtl w:val="true"/>
              </w:rPr>
              <w:tab/>
            </w:r>
            <w:r>
              <w:rPr>
                <w:rStyle w:val="IndexLink"/>
              </w:rPr>
              <w:t>123</w:t>
            </w:r>
          </w:hyperlink>
        </w:p>
        <w:p>
          <w:pPr>
            <w:pStyle w:val="Contents4"/>
            <w:tabs>
              <w:tab w:val="clear" w:pos="8176"/>
              <w:tab w:val="right" w:pos="9026" w:leader="dot"/>
            </w:tabs>
            <w:rPr/>
          </w:pPr>
          <w:hyperlink w:anchor="__RefHeading___Toc942574_3650668749">
            <w:r>
              <w:rPr>
                <w:webHidden/>
                <w:rStyle w:val="IndexLink"/>
                <w:rtl w:val="true"/>
              </w:rPr>
              <w:t>دشمنان وحدت و انسجام اسلامى‌</w:t>
            </w:r>
            <w:r>
              <w:rPr>
                <w:rStyle w:val="IndexLink"/>
                <w:rtl w:val="true"/>
              </w:rPr>
              <w:tab/>
            </w:r>
            <w:r>
              <w:rPr>
                <w:rStyle w:val="IndexLink"/>
              </w:rPr>
              <w:t>124</w:t>
            </w:r>
          </w:hyperlink>
        </w:p>
        <w:p>
          <w:pPr>
            <w:pStyle w:val="Contents4"/>
            <w:tabs>
              <w:tab w:val="clear" w:pos="8176"/>
              <w:tab w:val="right" w:pos="9026" w:leader="dot"/>
            </w:tabs>
            <w:rPr/>
          </w:pPr>
          <w:hyperlink w:anchor="__RefHeading___Toc942576_3650668749">
            <w:r>
              <w:rPr>
                <w:webHidden/>
                <w:rStyle w:val="IndexLink"/>
                <w:rtl w:val="true"/>
              </w:rPr>
              <w:t>ترفندهاى تفرقه انگيز دشمنان‌</w:t>
            </w:r>
            <w:r>
              <w:rPr>
                <w:rStyle w:val="IndexLink"/>
                <w:rtl w:val="true"/>
              </w:rPr>
              <w:tab/>
            </w:r>
            <w:r>
              <w:rPr>
                <w:rStyle w:val="IndexLink"/>
              </w:rPr>
              <w:t>127</w:t>
            </w:r>
          </w:hyperlink>
        </w:p>
        <w:p>
          <w:pPr>
            <w:pStyle w:val="Contents5"/>
            <w:tabs>
              <w:tab w:val="clear" w:pos="7892"/>
              <w:tab w:val="right" w:pos="9026" w:leader="dot"/>
            </w:tabs>
            <w:rPr/>
          </w:pPr>
          <w:hyperlink w:anchor="__RefHeading___Toc942578_3650668749">
            <w:r>
              <w:rPr>
                <w:webHidden/>
                <w:rStyle w:val="IndexLink"/>
              </w:rPr>
              <w:t>1</w:t>
            </w:r>
            <w:r>
              <w:rPr>
                <w:rStyle w:val="IndexLink"/>
                <w:rtl w:val="true"/>
              </w:rPr>
              <w:t xml:space="preserve">- </w:t>
            </w:r>
            <w:r>
              <w:rPr>
                <w:rStyle w:val="IndexLink"/>
                <w:rtl w:val="true"/>
              </w:rPr>
              <w:t>تحريف انقلاب اسلامى و اهداف و آرمان‌هاى آن‌</w:t>
            </w:r>
            <w:r>
              <w:rPr>
                <w:rStyle w:val="IndexLink"/>
                <w:rtl w:val="true"/>
              </w:rPr>
              <w:tab/>
            </w:r>
            <w:r>
              <w:rPr>
                <w:rStyle w:val="IndexLink"/>
              </w:rPr>
              <w:t>127</w:t>
            </w:r>
          </w:hyperlink>
        </w:p>
        <w:p>
          <w:pPr>
            <w:pStyle w:val="Contents5"/>
            <w:tabs>
              <w:tab w:val="clear" w:pos="7892"/>
              <w:tab w:val="right" w:pos="9026" w:leader="dot"/>
            </w:tabs>
            <w:rPr/>
          </w:pPr>
          <w:hyperlink w:anchor="__RefHeading___Toc942580_3650668749">
            <w:r>
              <w:rPr>
                <w:webHidden/>
                <w:rStyle w:val="IndexLink"/>
              </w:rPr>
              <w:t>2</w:t>
            </w:r>
            <w:r>
              <w:rPr>
                <w:rStyle w:val="IndexLink"/>
                <w:rtl w:val="true"/>
              </w:rPr>
              <w:t xml:space="preserve">- </w:t>
            </w:r>
            <w:r>
              <w:rPr>
                <w:rStyle w:val="IndexLink"/>
                <w:rtl w:val="true"/>
              </w:rPr>
              <w:t>تفرقه شيعه و سنّى، سمّ مهلك دنياى اسلام‌</w:t>
            </w:r>
            <w:r>
              <w:rPr>
                <w:rStyle w:val="IndexLink"/>
                <w:rtl w:val="true"/>
              </w:rPr>
              <w:tab/>
            </w:r>
            <w:r>
              <w:rPr>
                <w:rStyle w:val="IndexLink"/>
              </w:rPr>
              <w:t>128</w:t>
            </w:r>
          </w:hyperlink>
        </w:p>
        <w:p>
          <w:pPr>
            <w:pStyle w:val="Contents5"/>
            <w:tabs>
              <w:tab w:val="clear" w:pos="7892"/>
              <w:tab w:val="right" w:pos="9026" w:leader="dot"/>
            </w:tabs>
            <w:rPr/>
          </w:pPr>
          <w:hyperlink w:anchor="__RefHeading___Toc942582_3650668749">
            <w:r>
              <w:rPr>
                <w:webHidden/>
                <w:rStyle w:val="IndexLink"/>
              </w:rPr>
              <w:t>3</w:t>
            </w:r>
            <w:r>
              <w:rPr>
                <w:rStyle w:val="IndexLink"/>
                <w:rtl w:val="true"/>
              </w:rPr>
              <w:t xml:space="preserve">- </w:t>
            </w:r>
            <w:r>
              <w:rPr>
                <w:rStyle w:val="IndexLink"/>
                <w:rtl w:val="true"/>
              </w:rPr>
              <w:t>غدير و استفاده ابزارى‌</w:t>
            </w:r>
            <w:r>
              <w:rPr>
                <w:rStyle w:val="IndexLink"/>
                <w:rtl w:val="true"/>
              </w:rPr>
              <w:tab/>
            </w:r>
            <w:r>
              <w:rPr>
                <w:rStyle w:val="IndexLink"/>
              </w:rPr>
              <w:t>135</w:t>
            </w:r>
          </w:hyperlink>
        </w:p>
        <w:p>
          <w:pPr>
            <w:pStyle w:val="Contents6"/>
            <w:tabs>
              <w:tab w:val="clear" w:pos="7609"/>
              <w:tab w:val="right" w:pos="9026" w:leader="dot"/>
            </w:tabs>
            <w:rPr/>
          </w:pPr>
          <w:hyperlink w:anchor="__RefHeading___Toc942584_365066874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942586_3650668749">
            <w:r>
              <w:rPr>
                <w:webHidden/>
                <w:rStyle w:val="IndexLink"/>
                <w:rtl w:val="true"/>
              </w:rPr>
              <w:t>ايجاد اختلاف در عراق‌</w:t>
            </w:r>
            <w:r>
              <w:rPr>
                <w:rStyle w:val="IndexLink"/>
                <w:rtl w:val="true"/>
              </w:rPr>
              <w:tab/>
            </w:r>
            <w:r>
              <w:rPr>
                <w:rStyle w:val="IndexLink"/>
              </w:rPr>
              <w:t>136</w:t>
            </w:r>
          </w:hyperlink>
        </w:p>
        <w:p>
          <w:pPr>
            <w:pStyle w:val="Contents5"/>
            <w:tabs>
              <w:tab w:val="clear" w:pos="7892"/>
              <w:tab w:val="right" w:pos="9026" w:leader="dot"/>
            </w:tabs>
            <w:rPr/>
          </w:pPr>
          <w:hyperlink w:anchor="__RefHeading___Toc942588_3650668749">
            <w:r>
              <w:rPr>
                <w:webHidden/>
                <w:rStyle w:val="IndexLink"/>
              </w:rPr>
              <w:t>4</w:t>
            </w:r>
            <w:r>
              <w:rPr>
                <w:rStyle w:val="IndexLink"/>
                <w:rtl w:val="true"/>
              </w:rPr>
              <w:t xml:space="preserve">- </w:t>
            </w:r>
            <w:r>
              <w:rPr>
                <w:rStyle w:val="IndexLink"/>
                <w:rtl w:val="true"/>
              </w:rPr>
              <w:t>تبليغات مسموم و استخدام نيروهاى نفوذى‌</w:t>
            </w:r>
            <w:r>
              <w:rPr>
                <w:rStyle w:val="IndexLink"/>
                <w:rtl w:val="true"/>
              </w:rPr>
              <w:tab/>
            </w:r>
            <w:r>
              <w:rPr>
                <w:rStyle w:val="IndexLink"/>
              </w:rPr>
              <w:t>137</w:t>
            </w:r>
          </w:hyperlink>
        </w:p>
        <w:p>
          <w:pPr>
            <w:pStyle w:val="Contents5"/>
            <w:tabs>
              <w:tab w:val="clear" w:pos="7892"/>
              <w:tab w:val="right" w:pos="9026" w:leader="dot"/>
            </w:tabs>
            <w:rPr/>
          </w:pPr>
          <w:hyperlink w:anchor="__RefHeading___Toc942590_3650668749">
            <w:r>
              <w:rPr>
                <w:webHidden/>
                <w:rStyle w:val="IndexLink"/>
              </w:rPr>
              <w:t>5</w:t>
            </w:r>
            <w:r>
              <w:rPr>
                <w:rStyle w:val="IndexLink"/>
                <w:rtl w:val="true"/>
              </w:rPr>
              <w:t xml:space="preserve">- </w:t>
            </w:r>
            <w:r>
              <w:rPr>
                <w:rStyle w:val="IndexLink"/>
                <w:rtl w:val="true"/>
              </w:rPr>
              <w:t>ترويج ملى گرايى و ناسيوناليسم‌</w:t>
            </w:r>
            <w:r>
              <w:rPr>
                <w:rStyle w:val="IndexLink"/>
                <w:rtl w:val="true"/>
              </w:rPr>
              <w:tab/>
            </w:r>
            <w:r>
              <w:rPr>
                <w:rStyle w:val="IndexLink"/>
              </w:rPr>
              <w:t>138</w:t>
            </w:r>
          </w:hyperlink>
        </w:p>
        <w:p>
          <w:pPr>
            <w:pStyle w:val="Contents6"/>
            <w:tabs>
              <w:tab w:val="clear" w:pos="7609"/>
              <w:tab w:val="right" w:pos="9026" w:leader="dot"/>
            </w:tabs>
            <w:rPr/>
          </w:pPr>
          <w:hyperlink w:anchor="__RefHeading___Toc942592_365066874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942594_3650668749">
            <w:r>
              <w:rPr>
                <w:webHidden/>
                <w:rStyle w:val="IndexLink"/>
                <w:rtl w:val="true"/>
              </w:rPr>
              <w:t>نتايج شوم و زيانبار تفرقه و جدايى ملت‌ها و دولت‌هاى اسلام‌</w:t>
            </w:r>
            <w:r>
              <w:rPr>
                <w:rStyle w:val="IndexLink"/>
                <w:rtl w:val="true"/>
              </w:rPr>
              <w:tab/>
            </w:r>
            <w:r>
              <w:rPr>
                <w:rStyle w:val="IndexLink"/>
              </w:rPr>
              <w:t>140</w:t>
            </w:r>
          </w:hyperlink>
        </w:p>
        <w:p>
          <w:pPr>
            <w:pStyle w:val="Contents6"/>
            <w:tabs>
              <w:tab w:val="clear" w:pos="7609"/>
              <w:tab w:val="right" w:pos="9026" w:leader="dot"/>
            </w:tabs>
            <w:rPr/>
          </w:pPr>
          <w:hyperlink w:anchor="__RefHeading___Toc942596_3650668749">
            <w:r>
              <w:rPr>
                <w:webHidden/>
                <w:rStyle w:val="IndexLink"/>
                <w:rtl w:val="true"/>
              </w:rPr>
              <w:t>وجوب دفاع مسلمانان و جهان اسلام در برابر توطئه تفرقه‌افكنى‌</w:t>
            </w:r>
            <w:r>
              <w:rPr>
                <w:rStyle w:val="IndexLink"/>
                <w:rtl w:val="true"/>
              </w:rPr>
              <w:tab/>
            </w:r>
            <w:r>
              <w:rPr>
                <w:rStyle w:val="IndexLink"/>
              </w:rPr>
              <w:t>142</w:t>
            </w:r>
          </w:hyperlink>
        </w:p>
        <w:p>
          <w:pPr>
            <w:pStyle w:val="Contents4"/>
            <w:tabs>
              <w:tab w:val="clear" w:pos="8176"/>
              <w:tab w:val="right" w:pos="9026" w:leader="dot"/>
            </w:tabs>
            <w:rPr/>
          </w:pPr>
          <w:hyperlink w:anchor="__RefHeading___Toc942598_3650668749">
            <w:r>
              <w:rPr>
                <w:webHidden/>
                <w:rStyle w:val="IndexLink"/>
                <w:rtl w:val="true"/>
              </w:rPr>
              <w:t>ضرورت اتحاد مسلمانان‌</w:t>
            </w:r>
            <w:r>
              <w:rPr>
                <w:rStyle w:val="IndexLink"/>
                <w:rtl w:val="true"/>
              </w:rPr>
              <w:tab/>
            </w:r>
            <w:r>
              <w:rPr>
                <w:rStyle w:val="IndexLink"/>
              </w:rPr>
              <w:t>143</w:t>
            </w:r>
          </w:hyperlink>
        </w:p>
        <w:p>
          <w:pPr>
            <w:pStyle w:val="Contents4"/>
            <w:tabs>
              <w:tab w:val="clear" w:pos="8176"/>
              <w:tab w:val="right" w:pos="9026" w:leader="dot"/>
            </w:tabs>
            <w:rPr/>
          </w:pPr>
          <w:hyperlink w:anchor="__RefHeading___Toc942600_3650668749">
            <w:r>
              <w:rPr>
                <w:webHidden/>
                <w:rStyle w:val="IndexLink"/>
                <w:rtl w:val="true"/>
              </w:rPr>
              <w:t>محورهاى مشترك براى وحدت و انسجام اسلامى‌</w:t>
            </w:r>
            <w:r>
              <w:rPr>
                <w:rStyle w:val="IndexLink"/>
                <w:rtl w:val="true"/>
              </w:rPr>
              <w:tab/>
            </w:r>
            <w:r>
              <w:rPr>
                <w:rStyle w:val="IndexLink"/>
              </w:rPr>
              <w:t>144</w:t>
            </w:r>
          </w:hyperlink>
        </w:p>
        <w:p>
          <w:pPr>
            <w:pStyle w:val="Contents5"/>
            <w:tabs>
              <w:tab w:val="clear" w:pos="7892"/>
              <w:tab w:val="right" w:pos="9026" w:leader="dot"/>
            </w:tabs>
            <w:rPr/>
          </w:pPr>
          <w:hyperlink w:anchor="__RefHeading___Toc942602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942604_3650668749">
            <w:r>
              <w:rPr>
                <w:webHidden/>
                <w:rStyle w:val="IndexLink"/>
              </w:rPr>
              <w:t>1</w:t>
            </w:r>
            <w:r>
              <w:rPr>
                <w:rStyle w:val="IndexLink"/>
                <w:rtl w:val="true"/>
              </w:rPr>
              <w:t xml:space="preserve">- </w:t>
            </w:r>
            <w:r>
              <w:rPr>
                <w:rStyle w:val="IndexLink"/>
                <w:rtl w:val="true"/>
              </w:rPr>
              <w:t>توحيد مبناى وحدت اسلامى‌</w:t>
            </w:r>
            <w:r>
              <w:rPr>
                <w:rStyle w:val="IndexLink"/>
                <w:rtl w:val="true"/>
              </w:rPr>
              <w:tab/>
            </w:r>
            <w:r>
              <w:rPr>
                <w:rStyle w:val="IndexLink"/>
              </w:rPr>
              <w:t>144</w:t>
            </w:r>
          </w:hyperlink>
        </w:p>
        <w:p>
          <w:pPr>
            <w:pStyle w:val="Contents5"/>
            <w:tabs>
              <w:tab w:val="clear" w:pos="7892"/>
              <w:tab w:val="right" w:pos="9026" w:leader="dot"/>
            </w:tabs>
            <w:rPr/>
          </w:pPr>
          <w:hyperlink w:anchor="__RefHeading___Toc942606_3650668749">
            <w:r>
              <w:rPr>
                <w:webHidden/>
                <w:rStyle w:val="IndexLink"/>
              </w:rPr>
              <w:t>2</w:t>
            </w:r>
            <w:r>
              <w:rPr>
                <w:rStyle w:val="IndexLink"/>
                <w:rtl w:val="true"/>
              </w:rPr>
              <w:t xml:space="preserve">- </w:t>
            </w:r>
            <w:r>
              <w:rPr>
                <w:rStyle w:val="IndexLink"/>
                <w:rtl w:val="true"/>
              </w:rPr>
              <w:t>وجود مبارك رسول اكرم صلى الله عليه و آله‌</w:t>
            </w:r>
            <w:r>
              <w:rPr>
                <w:rStyle w:val="IndexLink"/>
                <w:rtl w:val="true"/>
              </w:rPr>
              <w:tab/>
            </w:r>
            <w:r>
              <w:rPr>
                <w:rStyle w:val="IndexLink"/>
              </w:rPr>
              <w:t>147</w:t>
            </w:r>
          </w:hyperlink>
        </w:p>
        <w:p>
          <w:pPr>
            <w:pStyle w:val="Contents5"/>
            <w:tabs>
              <w:tab w:val="clear" w:pos="7892"/>
              <w:tab w:val="right" w:pos="9026" w:leader="dot"/>
            </w:tabs>
            <w:rPr/>
          </w:pPr>
          <w:hyperlink w:anchor="__RefHeading___Toc942608_3650668749">
            <w:r>
              <w:rPr>
                <w:webHidden/>
                <w:rStyle w:val="IndexLink"/>
              </w:rPr>
              <w:t>3</w:t>
            </w:r>
            <w:r>
              <w:rPr>
                <w:rStyle w:val="IndexLink"/>
                <w:rtl w:val="true"/>
              </w:rPr>
              <w:t xml:space="preserve">- </w:t>
            </w:r>
            <w:r>
              <w:rPr>
                <w:rStyle w:val="IndexLink"/>
                <w:rtl w:val="true"/>
              </w:rPr>
              <w:t>اهل بيت عليهم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942610_3650668749">
            <w:r>
              <w:rPr>
                <w:webHidden/>
                <w:rStyle w:val="IndexLink"/>
              </w:rPr>
              <w:t>4</w:t>
            </w:r>
            <w:r>
              <w:rPr>
                <w:rStyle w:val="IndexLink"/>
                <w:rtl w:val="true"/>
              </w:rPr>
              <w:t xml:space="preserve">- </w:t>
            </w:r>
            <w:r>
              <w:rPr>
                <w:rStyle w:val="IndexLink"/>
                <w:rtl w:val="true"/>
              </w:rPr>
              <w:t>ولايت‌</w:t>
            </w:r>
            <w:r>
              <w:rPr>
                <w:rStyle w:val="IndexLink"/>
                <w:rtl w:val="true"/>
              </w:rPr>
              <w:tab/>
            </w:r>
            <w:r>
              <w:rPr>
                <w:rStyle w:val="IndexLink"/>
              </w:rPr>
              <w:t>150</w:t>
            </w:r>
          </w:hyperlink>
        </w:p>
        <w:p>
          <w:pPr>
            <w:pStyle w:val="Contents4"/>
            <w:tabs>
              <w:tab w:val="clear" w:pos="8176"/>
              <w:tab w:val="right" w:pos="9026" w:leader="dot"/>
            </w:tabs>
            <w:rPr/>
          </w:pPr>
          <w:hyperlink w:anchor="__RefHeading___Toc942612_3650668749">
            <w:r>
              <w:rPr>
                <w:webHidden/>
                <w:rStyle w:val="IndexLink"/>
                <w:rtl w:val="true"/>
              </w:rPr>
              <w:t>فلسطين، مسئله دنياى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942614_3650668749">
            <w:r>
              <w:rPr>
                <w:webHidden/>
                <w:rStyle w:val="IndexLink"/>
                <w:rtl w:val="true"/>
              </w:rPr>
              <w:t>وظيفه جامعه تشيع و جامعه تسنن‌</w:t>
            </w:r>
            <w:r>
              <w:rPr>
                <w:rStyle w:val="IndexLink"/>
                <w:rtl w:val="true"/>
              </w:rPr>
              <w:tab/>
            </w:r>
            <w:r>
              <w:rPr>
                <w:rStyle w:val="IndexLink"/>
              </w:rPr>
              <w:t>154</w:t>
            </w:r>
          </w:hyperlink>
        </w:p>
        <w:p>
          <w:pPr>
            <w:pStyle w:val="Contents5"/>
            <w:tabs>
              <w:tab w:val="clear" w:pos="7892"/>
              <w:tab w:val="right" w:pos="9026" w:leader="dot"/>
            </w:tabs>
            <w:rPr/>
          </w:pPr>
          <w:hyperlink w:anchor="__RefHeading___Toc942616_3650668749">
            <w:r>
              <w:rPr>
                <w:webHidden/>
                <w:rStyle w:val="IndexLink"/>
              </w:rPr>
              <w:t>1</w:t>
            </w:r>
            <w:r>
              <w:rPr>
                <w:rStyle w:val="IndexLink"/>
                <w:rtl w:val="true"/>
              </w:rPr>
              <w:t xml:space="preserve">- </w:t>
            </w:r>
            <w:r>
              <w:rPr>
                <w:rStyle w:val="IndexLink"/>
                <w:rtl w:val="true"/>
              </w:rPr>
              <w:t>برادرى اسلامى و پرهيز از اختلاف اختلاف و دعوا</w:t>
            </w:r>
            <w:r>
              <w:rPr>
                <w:rStyle w:val="IndexLink"/>
                <w:rtl w:val="true"/>
              </w:rPr>
              <w:tab/>
            </w:r>
            <w:r>
              <w:rPr>
                <w:rStyle w:val="IndexLink"/>
              </w:rPr>
              <w:t>154</w:t>
            </w:r>
          </w:hyperlink>
        </w:p>
        <w:p>
          <w:pPr>
            <w:pStyle w:val="Contents5"/>
            <w:tabs>
              <w:tab w:val="clear" w:pos="7892"/>
              <w:tab w:val="right" w:pos="9026" w:leader="dot"/>
            </w:tabs>
            <w:rPr/>
          </w:pPr>
          <w:hyperlink w:anchor="__RefHeading___Toc942618_3650668749">
            <w:r>
              <w:rPr>
                <w:webHidden/>
                <w:rStyle w:val="IndexLink"/>
              </w:rPr>
              <w:t>2</w:t>
            </w:r>
            <w:r>
              <w:rPr>
                <w:rStyle w:val="IndexLink"/>
                <w:rtl w:val="true"/>
              </w:rPr>
              <w:t xml:space="preserve">- </w:t>
            </w:r>
            <w:r>
              <w:rPr>
                <w:rStyle w:val="IndexLink"/>
                <w:rtl w:val="true"/>
              </w:rPr>
              <w:t>دشمن‌شناسى‌</w:t>
            </w:r>
            <w:r>
              <w:rPr>
                <w:rStyle w:val="IndexLink"/>
                <w:rtl w:val="true"/>
              </w:rPr>
              <w:tab/>
            </w:r>
            <w:r>
              <w:rPr>
                <w:rStyle w:val="IndexLink"/>
              </w:rPr>
              <w:t>157</w:t>
            </w:r>
          </w:hyperlink>
        </w:p>
        <w:p>
          <w:pPr>
            <w:pStyle w:val="Contents5"/>
            <w:tabs>
              <w:tab w:val="clear" w:pos="7892"/>
              <w:tab w:val="right" w:pos="9026" w:leader="dot"/>
            </w:tabs>
            <w:rPr/>
          </w:pPr>
          <w:hyperlink w:anchor="__RefHeading___Toc942620_3650668749">
            <w:r>
              <w:rPr>
                <w:webHidden/>
                <w:rStyle w:val="IndexLink"/>
              </w:rPr>
              <w:t>3</w:t>
            </w:r>
            <w:r>
              <w:rPr>
                <w:rStyle w:val="IndexLink"/>
                <w:rtl w:val="true"/>
              </w:rPr>
              <w:t xml:space="preserve">- </w:t>
            </w:r>
            <w:r>
              <w:rPr>
                <w:rStyle w:val="IndexLink"/>
                <w:rtl w:val="true"/>
              </w:rPr>
              <w:t>عبرت‌آموزى از تاريخ‌</w:t>
            </w:r>
            <w:r>
              <w:rPr>
                <w:rStyle w:val="IndexLink"/>
                <w:rtl w:val="true"/>
              </w:rPr>
              <w:tab/>
            </w:r>
            <w:r>
              <w:rPr>
                <w:rStyle w:val="IndexLink"/>
              </w:rPr>
              <w:t>158</w:t>
            </w:r>
          </w:hyperlink>
        </w:p>
        <w:p>
          <w:pPr>
            <w:pStyle w:val="Contents5"/>
            <w:tabs>
              <w:tab w:val="clear" w:pos="7892"/>
              <w:tab w:val="right" w:pos="9026" w:leader="dot"/>
            </w:tabs>
            <w:rPr/>
          </w:pPr>
          <w:hyperlink w:anchor="__RefHeading___Toc942622_3650668749">
            <w:r>
              <w:rPr>
                <w:webHidden/>
                <w:rStyle w:val="IndexLink"/>
              </w:rPr>
              <w:t>4</w:t>
            </w:r>
            <w:r>
              <w:rPr>
                <w:rStyle w:val="IndexLink"/>
                <w:rtl w:val="true"/>
              </w:rPr>
              <w:t xml:space="preserve">- </w:t>
            </w:r>
            <w:r>
              <w:rPr>
                <w:rStyle w:val="IndexLink"/>
                <w:rtl w:val="true"/>
              </w:rPr>
              <w:t>مسؤوليت‌شناسى علماء و روشنفكران مسلمان‌</w:t>
            </w:r>
            <w:r>
              <w:rPr>
                <w:rStyle w:val="IndexLink"/>
                <w:rtl w:val="true"/>
              </w:rPr>
              <w:tab/>
            </w:r>
            <w:r>
              <w:rPr>
                <w:rStyle w:val="IndexLink"/>
              </w:rPr>
              <w:t>159</w:t>
            </w:r>
          </w:hyperlink>
        </w:p>
        <w:p>
          <w:pPr>
            <w:pStyle w:val="Contents5"/>
            <w:tabs>
              <w:tab w:val="clear" w:pos="7892"/>
              <w:tab w:val="right" w:pos="9026" w:leader="dot"/>
            </w:tabs>
            <w:rPr/>
          </w:pPr>
          <w:hyperlink w:anchor="__RefHeading___Toc942624_3650668749">
            <w:r>
              <w:rPr>
                <w:webHidden/>
                <w:rStyle w:val="IndexLink"/>
              </w:rPr>
              <w:t>5</w:t>
            </w:r>
            <w:r>
              <w:rPr>
                <w:rStyle w:val="IndexLink"/>
                <w:rtl w:val="true"/>
              </w:rPr>
              <w:t xml:space="preserve">- </w:t>
            </w:r>
            <w:r>
              <w:rPr>
                <w:rStyle w:val="IndexLink"/>
                <w:rtl w:val="true"/>
              </w:rPr>
              <w:t>استفاده طلاب از فرصت حج براى ايجاد و تحكيم وحدت اسلامى‌</w:t>
            </w:r>
            <w:r>
              <w:rPr>
                <w:rStyle w:val="IndexLink"/>
                <w:rtl w:val="true"/>
              </w:rPr>
              <w:tab/>
            </w:r>
            <w:r>
              <w:rPr>
                <w:rStyle w:val="IndexLink"/>
              </w:rPr>
              <w:t>160</w:t>
            </w:r>
          </w:hyperlink>
        </w:p>
        <w:p>
          <w:pPr>
            <w:pStyle w:val="Contents5"/>
            <w:tabs>
              <w:tab w:val="clear" w:pos="7892"/>
              <w:tab w:val="right" w:pos="9026" w:leader="dot"/>
            </w:tabs>
            <w:rPr/>
          </w:pPr>
          <w:hyperlink w:anchor="__RefHeading___Toc942626_3650668749">
            <w:r>
              <w:rPr>
                <w:webHidden/>
                <w:rStyle w:val="IndexLink"/>
              </w:rPr>
              <w:t>6</w:t>
            </w:r>
            <w:r>
              <w:rPr>
                <w:rStyle w:val="IndexLink"/>
                <w:rtl w:val="true"/>
              </w:rPr>
              <w:t xml:space="preserve">- </w:t>
            </w:r>
            <w:r>
              <w:rPr>
                <w:rStyle w:val="IndexLink"/>
                <w:rtl w:val="true"/>
              </w:rPr>
              <w:t>تقريب مذاهب‌</w:t>
            </w:r>
            <w:r>
              <w:rPr>
                <w:rStyle w:val="IndexLink"/>
                <w:rtl w:val="true"/>
              </w:rPr>
              <w:tab/>
            </w:r>
            <w:r>
              <w:rPr>
                <w:rStyle w:val="IndexLink"/>
              </w:rPr>
              <w:t>167</w:t>
            </w:r>
          </w:hyperlink>
        </w:p>
        <w:p>
          <w:pPr>
            <w:pStyle w:val="Contents6"/>
            <w:tabs>
              <w:tab w:val="clear" w:pos="7609"/>
              <w:tab w:val="right" w:pos="9026" w:leader="dot"/>
            </w:tabs>
            <w:rPr/>
          </w:pPr>
          <w:hyperlink w:anchor="__RefHeading___Toc942628_365066874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942630_3650668749">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فتواهاى مشترك‌</w:t>
            </w:r>
            <w:r>
              <w:rPr>
                <w:rStyle w:val="IndexLink"/>
                <w:rtl w:val="true"/>
              </w:rPr>
              <w:tab/>
            </w:r>
            <w:r>
              <w:rPr>
                <w:rStyle w:val="IndexLink"/>
              </w:rPr>
              <w:t>168</w:t>
            </w:r>
          </w:hyperlink>
        </w:p>
        <w:p>
          <w:pPr>
            <w:pStyle w:val="Contents6"/>
            <w:tabs>
              <w:tab w:val="clear" w:pos="7609"/>
              <w:tab w:val="right" w:pos="9026" w:leader="dot"/>
            </w:tabs>
            <w:rPr/>
          </w:pPr>
          <w:hyperlink w:anchor="__RefHeading___Toc942632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تقريب عملى مهم‌تر از همه نتايج تقريب‌</w:t>
            </w:r>
            <w:r>
              <w:rPr>
                <w:rStyle w:val="IndexLink"/>
                <w:rtl w:val="true"/>
              </w:rPr>
              <w:tab/>
            </w:r>
            <w:r>
              <w:rPr>
                <w:rStyle w:val="IndexLink"/>
              </w:rPr>
              <w:t>168</w:t>
            </w:r>
          </w:hyperlink>
        </w:p>
        <w:p>
          <w:pPr>
            <w:pStyle w:val="Contents6"/>
            <w:tabs>
              <w:tab w:val="clear" w:pos="7609"/>
              <w:tab w:val="right" w:pos="9026" w:leader="dot"/>
            </w:tabs>
            <w:rPr/>
          </w:pPr>
          <w:hyperlink w:anchor="__RefHeading___Toc942634_365066874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توجه به مشتركات اسلامى به عنوان پايه‌هاى تقريب‌</w:t>
            </w:r>
            <w:r>
              <w:rPr>
                <w:rStyle w:val="IndexLink"/>
                <w:rtl w:val="true"/>
              </w:rPr>
              <w:tab/>
            </w:r>
            <w:r>
              <w:rPr>
                <w:rStyle w:val="IndexLink"/>
              </w:rPr>
              <w:t>169</w:t>
            </w:r>
          </w:hyperlink>
        </w:p>
        <w:p>
          <w:pPr>
            <w:pStyle w:val="Contents6"/>
            <w:tabs>
              <w:tab w:val="clear" w:pos="7609"/>
              <w:tab w:val="right" w:pos="9026" w:leader="dot"/>
            </w:tabs>
            <w:rPr/>
          </w:pPr>
          <w:hyperlink w:anchor="__RefHeading___Toc942636_3650668749">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جلوگيرى از نشر آثار تفرقه‌انگيز</w:t>
            </w:r>
            <w:r>
              <w:rPr>
                <w:rStyle w:val="IndexLink"/>
                <w:rtl w:val="true"/>
              </w:rPr>
              <w:tab/>
            </w:r>
            <w:r>
              <w:rPr>
                <w:rStyle w:val="IndexLink"/>
              </w:rPr>
              <w:t>170</w:t>
            </w:r>
          </w:hyperlink>
        </w:p>
        <w:p>
          <w:pPr>
            <w:pStyle w:val="Contents5"/>
            <w:tabs>
              <w:tab w:val="clear" w:pos="7892"/>
              <w:tab w:val="right" w:pos="9026" w:leader="dot"/>
            </w:tabs>
            <w:rPr/>
          </w:pPr>
          <w:hyperlink w:anchor="__RefHeading___Toc942638_3650668749">
            <w:r>
              <w:rPr>
                <w:webHidden/>
                <w:rStyle w:val="IndexLink"/>
              </w:rPr>
              <w:t>7</w:t>
            </w:r>
            <w:r>
              <w:rPr>
                <w:rStyle w:val="IndexLink"/>
                <w:rtl w:val="true"/>
              </w:rPr>
              <w:t xml:space="preserve">- </w:t>
            </w:r>
            <w:r>
              <w:rPr>
                <w:rStyle w:val="IndexLink"/>
                <w:rtl w:val="true"/>
              </w:rPr>
              <w:t>تهيه منشور وحدت‌</w:t>
            </w:r>
            <w:r>
              <w:rPr>
                <w:rStyle w:val="IndexLink"/>
                <w:rtl w:val="true"/>
              </w:rPr>
              <w:tab/>
            </w:r>
            <w:r>
              <w:rPr>
                <w:rStyle w:val="IndexLink"/>
              </w:rPr>
              <w:t>171</w:t>
            </w:r>
          </w:hyperlink>
        </w:p>
        <w:p>
          <w:pPr>
            <w:pStyle w:val="Contents2"/>
            <w:tabs>
              <w:tab w:val="clear" w:pos="8743"/>
              <w:tab w:val="right" w:pos="9026" w:leader="dot"/>
            </w:tabs>
            <w:rPr/>
          </w:pPr>
          <w:hyperlink w:anchor="__RefHeading___Toc942640_3650668749">
            <w:r>
              <w:rPr>
                <w:webHidden/>
                <w:rStyle w:val="IndexLink"/>
                <w:rtl w:val="true"/>
              </w:rPr>
              <w:t>فصل سوم</w:t>
            </w:r>
            <w:r>
              <w:rPr>
                <w:rStyle w:val="IndexLink"/>
                <w:rtl w:val="true"/>
              </w:rPr>
              <w:t xml:space="preserve">: </w:t>
            </w:r>
            <w:r>
              <w:rPr>
                <w:rStyle w:val="IndexLink"/>
                <w:rtl w:val="true"/>
              </w:rPr>
              <w:t>حج و انسجام از منظر امام رحمه الله و رهبرى‌</w:t>
            </w:r>
            <w:r>
              <w:rPr>
                <w:rStyle w:val="IndexLink"/>
                <w:rtl w:val="true"/>
              </w:rPr>
              <w:tab/>
            </w:r>
            <w:r>
              <w:rPr>
                <w:rStyle w:val="IndexLink"/>
              </w:rPr>
              <w:t>174</w:t>
            </w:r>
          </w:hyperlink>
        </w:p>
        <w:p>
          <w:pPr>
            <w:pStyle w:val="Contents3"/>
            <w:tabs>
              <w:tab w:val="clear" w:pos="8459"/>
              <w:tab w:val="right" w:pos="9026" w:leader="dot"/>
            </w:tabs>
            <w:rPr/>
          </w:pPr>
          <w:hyperlink w:anchor="__RefHeading___Toc942642_3650668749">
            <w:r>
              <w:rPr>
                <w:webHidden/>
                <w:rStyle w:val="IndexLink"/>
                <w:rtl w:val="true"/>
              </w:rPr>
              <w:t>درآمد</w:t>
            </w:r>
            <w:r>
              <w:rPr>
                <w:rStyle w:val="IndexLink"/>
                <w:rtl w:val="true"/>
              </w:rPr>
              <w:tab/>
            </w:r>
            <w:r>
              <w:rPr>
                <w:rStyle w:val="IndexLink"/>
              </w:rPr>
              <w:t>174</w:t>
            </w:r>
          </w:hyperlink>
        </w:p>
        <w:p>
          <w:pPr>
            <w:pStyle w:val="Contents3"/>
            <w:tabs>
              <w:tab w:val="clear" w:pos="8459"/>
              <w:tab w:val="right" w:pos="9026" w:leader="dot"/>
            </w:tabs>
            <w:rPr/>
          </w:pPr>
          <w:hyperlink w:anchor="__RefHeading___Toc942644_3650668749">
            <w:r>
              <w:rPr>
                <w:webHidden/>
                <w:rStyle w:val="IndexLink"/>
                <w:rtl w:val="true"/>
              </w:rPr>
              <w:t>الف</w:t>
            </w:r>
            <w:r>
              <w:rPr>
                <w:rStyle w:val="IndexLink"/>
                <w:rtl w:val="true"/>
              </w:rPr>
              <w:t xml:space="preserve">: </w:t>
            </w:r>
            <w:r>
              <w:rPr>
                <w:rStyle w:val="IndexLink"/>
                <w:rtl w:val="true"/>
              </w:rPr>
              <w:t>حج از نگاه امام خمينى رحمه الله‌</w:t>
            </w:r>
            <w:r>
              <w:rPr>
                <w:rStyle w:val="IndexLink"/>
                <w:rtl w:val="true"/>
              </w:rPr>
              <w:tab/>
            </w:r>
            <w:r>
              <w:rPr>
                <w:rStyle w:val="IndexLink"/>
              </w:rPr>
              <w:t>177</w:t>
            </w:r>
          </w:hyperlink>
        </w:p>
        <w:p>
          <w:pPr>
            <w:pStyle w:val="Contents4"/>
            <w:tabs>
              <w:tab w:val="clear" w:pos="8176"/>
              <w:tab w:val="right" w:pos="9026" w:leader="dot"/>
            </w:tabs>
            <w:rPr/>
          </w:pPr>
          <w:hyperlink w:anchor="__RefHeading___Toc942646_365066874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942648_3650668749">
            <w:r>
              <w:rPr>
                <w:webHidden/>
                <w:rStyle w:val="IndexLink"/>
                <w:rtl w:val="true"/>
              </w:rPr>
              <w:t>فلسفه و اهداف سياسى و اجتماعى حج‌</w:t>
            </w:r>
            <w:r>
              <w:rPr>
                <w:rStyle w:val="IndexLink"/>
                <w:rtl w:val="true"/>
              </w:rPr>
              <w:tab/>
            </w:r>
            <w:r>
              <w:rPr>
                <w:rStyle w:val="IndexLink"/>
              </w:rPr>
              <w:t>177</w:t>
            </w:r>
          </w:hyperlink>
        </w:p>
        <w:p>
          <w:pPr>
            <w:pStyle w:val="Contents5"/>
            <w:tabs>
              <w:tab w:val="clear" w:pos="7892"/>
              <w:tab w:val="right" w:pos="9026" w:leader="dot"/>
            </w:tabs>
            <w:rPr/>
          </w:pPr>
          <w:hyperlink w:anchor="__RefHeading___Toc942650_3650668749">
            <w:r>
              <w:rPr>
                <w:webHidden/>
                <w:rStyle w:val="IndexLink"/>
              </w:rPr>
              <w:t>1</w:t>
            </w:r>
            <w:r>
              <w:rPr>
                <w:rStyle w:val="IndexLink"/>
                <w:rtl w:val="true"/>
              </w:rPr>
              <w:t xml:space="preserve">. </w:t>
            </w:r>
            <w:r>
              <w:rPr>
                <w:rStyle w:val="IndexLink"/>
                <w:rtl w:val="true"/>
              </w:rPr>
              <w:t>پيشرفت معنوى وسياسى‌مسلمانان ورفع‌مشكلات‌جهان اسلام‌</w:t>
            </w:r>
            <w:r>
              <w:rPr>
                <w:rStyle w:val="IndexLink"/>
                <w:rtl w:val="true"/>
              </w:rPr>
              <w:tab/>
            </w:r>
            <w:r>
              <w:rPr>
                <w:rStyle w:val="IndexLink"/>
              </w:rPr>
              <w:t>177</w:t>
            </w:r>
          </w:hyperlink>
        </w:p>
        <w:p>
          <w:pPr>
            <w:pStyle w:val="Contents5"/>
            <w:tabs>
              <w:tab w:val="clear" w:pos="7892"/>
              <w:tab w:val="right" w:pos="9026" w:leader="dot"/>
            </w:tabs>
            <w:rPr/>
          </w:pPr>
          <w:hyperlink w:anchor="__RefHeading___Toc942652_3650668749">
            <w:r>
              <w:rPr>
                <w:webHidden/>
                <w:rStyle w:val="IndexLink"/>
              </w:rPr>
              <w:t>2</w:t>
            </w:r>
            <w:r>
              <w:rPr>
                <w:rStyle w:val="IndexLink"/>
                <w:rtl w:val="true"/>
              </w:rPr>
              <w:t xml:space="preserve">. </w:t>
            </w:r>
            <w:r>
              <w:rPr>
                <w:rStyle w:val="IndexLink"/>
                <w:rtl w:val="true"/>
              </w:rPr>
              <w:t>متحدسازى مسلمانان در برابر جهان كفر و استكبار</w:t>
            </w:r>
            <w:r>
              <w:rPr>
                <w:rStyle w:val="IndexLink"/>
                <w:rtl w:val="true"/>
              </w:rPr>
              <w:tab/>
            </w:r>
            <w:r>
              <w:rPr>
                <w:rStyle w:val="IndexLink"/>
              </w:rPr>
              <w:t>179</w:t>
            </w:r>
          </w:hyperlink>
        </w:p>
        <w:p>
          <w:pPr>
            <w:pStyle w:val="Contents5"/>
            <w:tabs>
              <w:tab w:val="clear" w:pos="7892"/>
              <w:tab w:val="right" w:pos="9026" w:leader="dot"/>
            </w:tabs>
            <w:rPr/>
          </w:pPr>
          <w:hyperlink w:anchor="__RefHeading___Toc942654_3650668749">
            <w:r>
              <w:rPr>
                <w:webHidden/>
                <w:rStyle w:val="IndexLink"/>
              </w:rPr>
              <w:t>3</w:t>
            </w:r>
            <w:r>
              <w:rPr>
                <w:rStyle w:val="IndexLink"/>
                <w:rtl w:val="true"/>
              </w:rPr>
              <w:t xml:space="preserve">. </w:t>
            </w:r>
            <w:r>
              <w:rPr>
                <w:rStyle w:val="IndexLink"/>
                <w:rtl w:val="true"/>
              </w:rPr>
              <w:t>بيدارى مسلمانان‌</w:t>
            </w:r>
            <w:r>
              <w:rPr>
                <w:rStyle w:val="IndexLink"/>
                <w:rtl w:val="true"/>
              </w:rPr>
              <w:tab/>
            </w:r>
            <w:r>
              <w:rPr>
                <w:rStyle w:val="IndexLink"/>
              </w:rPr>
              <w:t>184</w:t>
            </w:r>
          </w:hyperlink>
        </w:p>
        <w:p>
          <w:pPr>
            <w:pStyle w:val="Contents5"/>
            <w:tabs>
              <w:tab w:val="clear" w:pos="7892"/>
              <w:tab w:val="right" w:pos="9026" w:leader="dot"/>
            </w:tabs>
            <w:rPr/>
          </w:pPr>
          <w:hyperlink w:anchor="__RefHeading___Toc942656_3650668749">
            <w:r>
              <w:rPr>
                <w:webHidden/>
                <w:rStyle w:val="IndexLink"/>
              </w:rPr>
              <w:t>4</w:t>
            </w:r>
            <w:r>
              <w:rPr>
                <w:rStyle w:val="IndexLink"/>
                <w:rtl w:val="true"/>
              </w:rPr>
              <w:t xml:space="preserve">. </w:t>
            </w:r>
            <w:r>
              <w:rPr>
                <w:rStyle w:val="IndexLink"/>
                <w:rtl w:val="true"/>
              </w:rPr>
              <w:t>تحكيم برادرى مسلمانان‌</w:t>
            </w:r>
            <w:r>
              <w:rPr>
                <w:rStyle w:val="IndexLink"/>
                <w:rtl w:val="true"/>
              </w:rPr>
              <w:tab/>
            </w:r>
            <w:r>
              <w:rPr>
                <w:rStyle w:val="IndexLink"/>
              </w:rPr>
              <w:t>184</w:t>
            </w:r>
          </w:hyperlink>
        </w:p>
        <w:p>
          <w:pPr>
            <w:pStyle w:val="Contents4"/>
            <w:tabs>
              <w:tab w:val="clear" w:pos="8176"/>
              <w:tab w:val="right" w:pos="9026" w:leader="dot"/>
            </w:tabs>
            <w:rPr/>
          </w:pPr>
          <w:hyperlink w:anchor="__RefHeading___Toc942658_3650668749">
            <w:r>
              <w:rPr>
                <w:webHidden/>
                <w:rStyle w:val="IndexLink"/>
                <w:rtl w:val="true"/>
              </w:rPr>
              <w:t>نقش‌ها و وظايف زائران و حج‌گزاران‌</w:t>
            </w:r>
            <w:r>
              <w:rPr>
                <w:rStyle w:val="IndexLink"/>
                <w:rtl w:val="true"/>
              </w:rPr>
              <w:tab/>
            </w:r>
            <w:r>
              <w:rPr>
                <w:rStyle w:val="IndexLink"/>
              </w:rPr>
              <w:t>185</w:t>
            </w:r>
          </w:hyperlink>
        </w:p>
        <w:p>
          <w:pPr>
            <w:pStyle w:val="Contents5"/>
            <w:tabs>
              <w:tab w:val="clear" w:pos="7892"/>
              <w:tab w:val="right" w:pos="9026" w:leader="dot"/>
            </w:tabs>
            <w:rPr/>
          </w:pPr>
          <w:hyperlink w:anchor="__RefHeading___Toc942660_3650668749">
            <w:r>
              <w:rPr>
                <w:webHidden/>
                <w:rStyle w:val="IndexLink"/>
              </w:rPr>
              <w:t>1</w:t>
            </w:r>
            <w:r>
              <w:rPr>
                <w:rStyle w:val="IndexLink"/>
                <w:rtl w:val="true"/>
              </w:rPr>
              <w:t xml:space="preserve">- </w:t>
            </w:r>
            <w:r>
              <w:rPr>
                <w:rStyle w:val="IndexLink"/>
                <w:rtl w:val="true"/>
              </w:rPr>
              <w:t>تبادل نظر مسلمانان در حج‌</w:t>
            </w:r>
            <w:r>
              <w:rPr>
                <w:rStyle w:val="IndexLink"/>
                <w:rtl w:val="true"/>
              </w:rPr>
              <w:tab/>
            </w:r>
            <w:r>
              <w:rPr>
                <w:rStyle w:val="IndexLink"/>
              </w:rPr>
              <w:t>185</w:t>
            </w:r>
          </w:hyperlink>
        </w:p>
        <w:p>
          <w:pPr>
            <w:pStyle w:val="Contents5"/>
            <w:tabs>
              <w:tab w:val="clear" w:pos="7892"/>
              <w:tab w:val="right" w:pos="9026" w:leader="dot"/>
            </w:tabs>
            <w:rPr/>
          </w:pPr>
          <w:hyperlink w:anchor="__RefHeading___Toc942662_3650668749">
            <w:r>
              <w:rPr>
                <w:webHidden/>
                <w:rStyle w:val="IndexLink"/>
              </w:rPr>
              <w:t>2</w:t>
            </w:r>
            <w:r>
              <w:rPr>
                <w:rStyle w:val="IndexLink"/>
                <w:rtl w:val="true"/>
              </w:rPr>
              <w:t xml:space="preserve">- </w:t>
            </w:r>
            <w:r>
              <w:rPr>
                <w:rStyle w:val="IndexLink"/>
                <w:rtl w:val="true"/>
              </w:rPr>
              <w:t>برائت از مشركان در حج‌</w:t>
            </w:r>
            <w:r>
              <w:rPr>
                <w:rStyle w:val="IndexLink"/>
                <w:rtl w:val="true"/>
              </w:rPr>
              <w:tab/>
            </w:r>
            <w:r>
              <w:rPr>
                <w:rStyle w:val="IndexLink"/>
              </w:rPr>
              <w:t>186</w:t>
            </w:r>
          </w:hyperlink>
        </w:p>
        <w:p>
          <w:pPr>
            <w:pStyle w:val="Contents5"/>
            <w:tabs>
              <w:tab w:val="clear" w:pos="7892"/>
              <w:tab w:val="right" w:pos="9026" w:leader="dot"/>
            </w:tabs>
            <w:rPr/>
          </w:pPr>
          <w:hyperlink w:anchor="__RefHeading___Toc942664_3650668749">
            <w:r>
              <w:rPr>
                <w:webHidden/>
                <w:rStyle w:val="IndexLink"/>
              </w:rPr>
              <w:t>3</w:t>
            </w:r>
            <w:r>
              <w:rPr>
                <w:rStyle w:val="IndexLink"/>
                <w:rtl w:val="true"/>
              </w:rPr>
              <w:t xml:space="preserve">. </w:t>
            </w:r>
            <w:r>
              <w:rPr>
                <w:rStyle w:val="IndexLink"/>
                <w:rtl w:val="true"/>
              </w:rPr>
              <w:t>هشيارى در برابر توطئه اختلاف‌افكنى مسلمانان‌</w:t>
            </w:r>
            <w:r>
              <w:rPr>
                <w:rStyle w:val="IndexLink"/>
                <w:rtl w:val="true"/>
              </w:rPr>
              <w:tab/>
            </w:r>
            <w:r>
              <w:rPr>
                <w:rStyle w:val="IndexLink"/>
              </w:rPr>
              <w:t>187</w:t>
            </w:r>
          </w:hyperlink>
        </w:p>
        <w:p>
          <w:pPr>
            <w:pStyle w:val="Contents3"/>
            <w:tabs>
              <w:tab w:val="clear" w:pos="8459"/>
              <w:tab w:val="right" w:pos="9026" w:leader="dot"/>
            </w:tabs>
            <w:rPr/>
          </w:pPr>
          <w:hyperlink w:anchor="__RefHeading___Toc942666_3650668749">
            <w:r>
              <w:rPr>
                <w:webHidden/>
                <w:rStyle w:val="IndexLink"/>
                <w:rtl w:val="true"/>
              </w:rPr>
              <w:t>ب</w:t>
            </w:r>
            <w:r>
              <w:rPr>
                <w:rStyle w:val="IndexLink"/>
                <w:rtl w:val="true"/>
              </w:rPr>
              <w:t xml:space="preserve">: </w:t>
            </w:r>
            <w:r>
              <w:rPr>
                <w:rStyle w:val="IndexLink"/>
                <w:rtl w:val="true"/>
              </w:rPr>
              <w:t>حج در ديدگاه مقام معظم رهبرى‌</w:t>
            </w:r>
            <w:r>
              <w:rPr>
                <w:rStyle w:val="IndexLink"/>
                <w:rtl w:val="true"/>
              </w:rPr>
              <w:tab/>
            </w:r>
            <w:r>
              <w:rPr>
                <w:rStyle w:val="IndexLink"/>
              </w:rPr>
              <w:t>189</w:t>
            </w:r>
          </w:hyperlink>
        </w:p>
        <w:p>
          <w:pPr>
            <w:pStyle w:val="Contents4"/>
            <w:tabs>
              <w:tab w:val="clear" w:pos="8176"/>
              <w:tab w:val="right" w:pos="9026" w:leader="dot"/>
            </w:tabs>
            <w:rPr/>
          </w:pPr>
          <w:hyperlink w:anchor="__RefHeading___Toc942668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942670_3650668749">
            <w:r>
              <w:rPr>
                <w:webHidden/>
                <w:rStyle w:val="IndexLink"/>
                <w:rtl w:val="true"/>
              </w:rPr>
              <w:t>حج؛ رمز وحدت و نماد عظمت‌</w:t>
            </w:r>
            <w:r>
              <w:rPr>
                <w:rStyle w:val="IndexLink"/>
                <w:rtl w:val="true"/>
              </w:rPr>
              <w:tab/>
            </w:r>
            <w:r>
              <w:rPr>
                <w:rStyle w:val="IndexLink"/>
              </w:rPr>
              <w:t>189</w:t>
            </w:r>
          </w:hyperlink>
        </w:p>
        <w:p>
          <w:pPr>
            <w:pStyle w:val="Contents4"/>
            <w:tabs>
              <w:tab w:val="clear" w:pos="8176"/>
              <w:tab w:val="right" w:pos="9026" w:leader="dot"/>
            </w:tabs>
            <w:rPr/>
          </w:pPr>
          <w:hyperlink w:anchor="__RefHeading___Toc942672_3650668749">
            <w:r>
              <w:rPr>
                <w:webHidden/>
                <w:rStyle w:val="IndexLink"/>
                <w:rtl w:val="true"/>
              </w:rPr>
              <w:t>فلسفه و اهداف حج ابراهيمى‌</w:t>
            </w:r>
            <w:r>
              <w:rPr>
                <w:rStyle w:val="IndexLink"/>
                <w:rtl w:val="true"/>
              </w:rPr>
              <w:tab/>
            </w:r>
            <w:r>
              <w:rPr>
                <w:rStyle w:val="IndexLink"/>
              </w:rPr>
              <w:t>191</w:t>
            </w:r>
          </w:hyperlink>
        </w:p>
        <w:p>
          <w:pPr>
            <w:pStyle w:val="Contents5"/>
            <w:tabs>
              <w:tab w:val="clear" w:pos="7892"/>
              <w:tab w:val="right" w:pos="9026" w:leader="dot"/>
            </w:tabs>
            <w:rPr/>
          </w:pPr>
          <w:hyperlink w:anchor="__RefHeading___Toc942674_3650668749">
            <w:r>
              <w:rPr>
                <w:webHidden/>
                <w:rStyle w:val="IndexLink"/>
              </w:rPr>
              <w:t>1</w:t>
            </w:r>
            <w:r>
              <w:rPr>
                <w:rStyle w:val="IndexLink"/>
                <w:rtl w:val="true"/>
              </w:rPr>
              <w:t xml:space="preserve">. </w:t>
            </w:r>
            <w:r>
              <w:rPr>
                <w:rStyle w:val="IndexLink"/>
                <w:rtl w:val="true"/>
              </w:rPr>
              <w:t>اميد و گشايش براى مسلمانان‌</w:t>
            </w:r>
            <w:r>
              <w:rPr>
                <w:rStyle w:val="IndexLink"/>
                <w:rtl w:val="true"/>
              </w:rPr>
              <w:tab/>
            </w:r>
            <w:r>
              <w:rPr>
                <w:rStyle w:val="IndexLink"/>
              </w:rPr>
              <w:t>191</w:t>
            </w:r>
          </w:hyperlink>
        </w:p>
        <w:p>
          <w:pPr>
            <w:pStyle w:val="Contents5"/>
            <w:tabs>
              <w:tab w:val="clear" w:pos="7892"/>
              <w:tab w:val="right" w:pos="9026" w:leader="dot"/>
            </w:tabs>
            <w:rPr/>
          </w:pPr>
          <w:hyperlink w:anchor="__RefHeading___Toc942676_3650668749">
            <w:r>
              <w:rPr>
                <w:webHidden/>
                <w:rStyle w:val="IndexLink"/>
              </w:rPr>
              <w:t>2</w:t>
            </w:r>
            <w:r>
              <w:rPr>
                <w:rStyle w:val="IndexLink"/>
                <w:rtl w:val="true"/>
              </w:rPr>
              <w:t xml:space="preserve">. </w:t>
            </w:r>
            <w:r>
              <w:rPr>
                <w:rStyle w:val="IndexLink"/>
                <w:rtl w:val="true"/>
              </w:rPr>
              <w:t>صفا و پاكى روح فردى و جمعى‌</w:t>
            </w:r>
            <w:r>
              <w:rPr>
                <w:rStyle w:val="IndexLink"/>
                <w:rtl w:val="true"/>
              </w:rPr>
              <w:tab/>
            </w:r>
            <w:r>
              <w:rPr>
                <w:rStyle w:val="IndexLink"/>
              </w:rPr>
              <w:t>191</w:t>
            </w:r>
          </w:hyperlink>
        </w:p>
        <w:p>
          <w:pPr>
            <w:pStyle w:val="Contents5"/>
            <w:tabs>
              <w:tab w:val="clear" w:pos="7892"/>
              <w:tab w:val="right" w:pos="9026" w:leader="dot"/>
            </w:tabs>
            <w:rPr/>
          </w:pPr>
          <w:hyperlink w:anchor="__RefHeading___Toc942678_3650668749">
            <w:r>
              <w:rPr>
                <w:webHidden/>
                <w:rStyle w:val="IndexLink"/>
              </w:rPr>
              <w:t>3</w:t>
            </w:r>
            <w:r>
              <w:rPr>
                <w:rStyle w:val="IndexLink"/>
                <w:rtl w:val="true"/>
              </w:rPr>
              <w:t xml:space="preserve">. </w:t>
            </w:r>
            <w:r>
              <w:rPr>
                <w:rStyle w:val="IndexLink"/>
                <w:rtl w:val="true"/>
              </w:rPr>
              <w:t>وحدت و اتحاد مسلمانان‌</w:t>
            </w:r>
            <w:r>
              <w:rPr>
                <w:rStyle w:val="IndexLink"/>
                <w:rtl w:val="true"/>
              </w:rPr>
              <w:tab/>
            </w:r>
            <w:r>
              <w:rPr>
                <w:rStyle w:val="IndexLink"/>
              </w:rPr>
              <w:t>192</w:t>
            </w:r>
          </w:hyperlink>
        </w:p>
        <w:p>
          <w:pPr>
            <w:pStyle w:val="Contents5"/>
            <w:tabs>
              <w:tab w:val="clear" w:pos="7892"/>
              <w:tab w:val="right" w:pos="9026" w:leader="dot"/>
            </w:tabs>
            <w:rPr/>
          </w:pPr>
          <w:hyperlink w:anchor="__RefHeading___Toc942680_3650668749">
            <w:r>
              <w:rPr>
                <w:webHidden/>
                <w:rStyle w:val="IndexLink"/>
              </w:rPr>
              <w:t>4</w:t>
            </w:r>
            <w:r>
              <w:rPr>
                <w:rStyle w:val="IndexLink"/>
                <w:rtl w:val="true"/>
              </w:rPr>
              <w:t xml:space="preserve">. </w:t>
            </w:r>
            <w:r>
              <w:rPr>
                <w:rStyle w:val="IndexLink"/>
                <w:rtl w:val="true"/>
              </w:rPr>
              <w:t>برائت از كفر و شرك و طاغوت‌</w:t>
            </w:r>
            <w:r>
              <w:rPr>
                <w:rStyle w:val="IndexLink"/>
                <w:rtl w:val="true"/>
              </w:rPr>
              <w:tab/>
            </w:r>
            <w:r>
              <w:rPr>
                <w:rStyle w:val="IndexLink"/>
              </w:rPr>
              <w:t>193</w:t>
            </w:r>
          </w:hyperlink>
        </w:p>
        <w:p>
          <w:pPr>
            <w:pStyle w:val="Contents5"/>
            <w:tabs>
              <w:tab w:val="clear" w:pos="7892"/>
              <w:tab w:val="right" w:pos="9026" w:leader="dot"/>
            </w:tabs>
            <w:rPr/>
          </w:pPr>
          <w:hyperlink w:anchor="__RefHeading___Toc942682_3650668749">
            <w:r>
              <w:rPr>
                <w:webHidden/>
                <w:rStyle w:val="IndexLink"/>
              </w:rPr>
              <w:t>5</w:t>
            </w:r>
            <w:r>
              <w:rPr>
                <w:rStyle w:val="IndexLink"/>
                <w:rtl w:val="true"/>
              </w:rPr>
              <w:t xml:space="preserve">. </w:t>
            </w:r>
            <w:r>
              <w:rPr>
                <w:rStyle w:val="IndexLink"/>
                <w:rtl w:val="true"/>
              </w:rPr>
              <w:t>تبادل نظر و انتقال تجارب‌</w:t>
            </w:r>
            <w:r>
              <w:rPr>
                <w:rStyle w:val="IndexLink"/>
                <w:rtl w:val="true"/>
              </w:rPr>
              <w:tab/>
            </w:r>
            <w:r>
              <w:rPr>
                <w:rStyle w:val="IndexLink"/>
              </w:rPr>
              <w:t>194</w:t>
            </w:r>
          </w:hyperlink>
        </w:p>
        <w:p>
          <w:pPr>
            <w:pStyle w:val="Contents5"/>
            <w:tabs>
              <w:tab w:val="clear" w:pos="7892"/>
              <w:tab w:val="right" w:pos="9026" w:leader="dot"/>
            </w:tabs>
            <w:rPr/>
          </w:pPr>
          <w:hyperlink w:anchor="__RefHeading___Toc942684_3650668749">
            <w:r>
              <w:rPr>
                <w:webHidden/>
                <w:rStyle w:val="IndexLink"/>
              </w:rPr>
              <w:t>6</w:t>
            </w:r>
            <w:r>
              <w:rPr>
                <w:rStyle w:val="IndexLink"/>
                <w:rtl w:val="true"/>
              </w:rPr>
              <w:t xml:space="preserve">. </w:t>
            </w:r>
            <w:r>
              <w:rPr>
                <w:rStyle w:val="IndexLink"/>
                <w:rtl w:val="true"/>
              </w:rPr>
              <w:t>نمايش اقتدار و عزت مسلمانان‌</w:t>
            </w:r>
            <w:r>
              <w:rPr>
                <w:rStyle w:val="IndexLink"/>
                <w:rtl w:val="true"/>
              </w:rPr>
              <w:tab/>
            </w:r>
            <w:r>
              <w:rPr>
                <w:rStyle w:val="IndexLink"/>
              </w:rPr>
              <w:t>194</w:t>
            </w:r>
          </w:hyperlink>
        </w:p>
        <w:p>
          <w:pPr>
            <w:pStyle w:val="Contents5"/>
            <w:tabs>
              <w:tab w:val="clear" w:pos="7892"/>
              <w:tab w:val="right" w:pos="9026" w:leader="dot"/>
            </w:tabs>
            <w:rPr/>
          </w:pPr>
          <w:hyperlink w:anchor="__RefHeading___Toc942686_3650668749">
            <w:r>
              <w:rPr>
                <w:webHidden/>
                <w:rStyle w:val="IndexLink"/>
              </w:rPr>
              <w:t>7</w:t>
            </w:r>
            <w:r>
              <w:rPr>
                <w:rStyle w:val="IndexLink"/>
                <w:rtl w:val="true"/>
              </w:rPr>
              <w:t xml:space="preserve">. </w:t>
            </w:r>
            <w:r>
              <w:rPr>
                <w:rStyle w:val="IndexLink"/>
                <w:rtl w:val="true"/>
              </w:rPr>
              <w:t>ايجاد و احياى هويت مشترك‌</w:t>
            </w:r>
            <w:r>
              <w:rPr>
                <w:rStyle w:val="IndexLink"/>
                <w:rtl w:val="true"/>
              </w:rPr>
              <w:tab/>
            </w:r>
            <w:r>
              <w:rPr>
                <w:rStyle w:val="IndexLink"/>
              </w:rPr>
              <w:t>196</w:t>
            </w:r>
          </w:hyperlink>
        </w:p>
        <w:p>
          <w:pPr>
            <w:pStyle w:val="Contents4"/>
            <w:tabs>
              <w:tab w:val="clear" w:pos="8176"/>
              <w:tab w:val="right" w:pos="9026" w:leader="dot"/>
            </w:tabs>
            <w:rPr/>
          </w:pPr>
          <w:hyperlink w:anchor="__RefHeading___Toc942688_3650668749">
            <w:r>
              <w:rPr>
                <w:webHidden/>
                <w:rStyle w:val="IndexLink"/>
                <w:rtl w:val="true"/>
              </w:rPr>
              <w:t>نقش‌ها و وظايف زائران و حج‌گزاران‌</w:t>
            </w:r>
            <w:r>
              <w:rPr>
                <w:rStyle w:val="IndexLink"/>
                <w:rtl w:val="true"/>
              </w:rPr>
              <w:tab/>
            </w:r>
            <w:r>
              <w:rPr>
                <w:rStyle w:val="IndexLink"/>
              </w:rPr>
              <w:t>199</w:t>
            </w:r>
          </w:hyperlink>
        </w:p>
        <w:p>
          <w:pPr>
            <w:pStyle w:val="Contents5"/>
            <w:tabs>
              <w:tab w:val="clear" w:pos="7892"/>
              <w:tab w:val="right" w:pos="9026" w:leader="dot"/>
            </w:tabs>
            <w:rPr/>
          </w:pPr>
          <w:hyperlink w:anchor="__RefHeading___Toc942690_3650668749">
            <w:r>
              <w:rPr>
                <w:webHidden/>
                <w:rStyle w:val="IndexLink"/>
              </w:rPr>
              <w:t>1</w:t>
            </w:r>
            <w:r>
              <w:rPr>
                <w:rStyle w:val="IndexLink"/>
                <w:rtl w:val="true"/>
              </w:rPr>
              <w:t xml:space="preserve">. </w:t>
            </w:r>
            <w:r>
              <w:rPr>
                <w:rStyle w:val="IndexLink"/>
                <w:rtl w:val="true"/>
              </w:rPr>
              <w:t>دعوت مسلمانان به وحدت‌</w:t>
            </w:r>
            <w:r>
              <w:rPr>
                <w:rStyle w:val="IndexLink"/>
                <w:rtl w:val="true"/>
              </w:rPr>
              <w:tab/>
            </w:r>
            <w:r>
              <w:rPr>
                <w:rStyle w:val="IndexLink"/>
              </w:rPr>
              <w:t>199</w:t>
            </w:r>
          </w:hyperlink>
        </w:p>
        <w:p>
          <w:pPr>
            <w:pStyle w:val="Contents5"/>
            <w:tabs>
              <w:tab w:val="clear" w:pos="7892"/>
              <w:tab w:val="right" w:pos="9026" w:leader="dot"/>
            </w:tabs>
            <w:rPr/>
          </w:pPr>
          <w:hyperlink w:anchor="__RefHeading___Toc942692_3650668749">
            <w:r>
              <w:rPr>
                <w:webHidden/>
                <w:rStyle w:val="IndexLink"/>
              </w:rPr>
              <w:t>2</w:t>
            </w:r>
            <w:r>
              <w:rPr>
                <w:rStyle w:val="IndexLink"/>
                <w:rtl w:val="true"/>
              </w:rPr>
              <w:t xml:space="preserve">. </w:t>
            </w:r>
            <w:r>
              <w:rPr>
                <w:rStyle w:val="IndexLink"/>
                <w:rtl w:val="true"/>
              </w:rPr>
              <w:t>تبادل‌نظر پيرامون مسائل و مشكلات جهان اسلام‌</w:t>
            </w:r>
            <w:r>
              <w:rPr>
                <w:rStyle w:val="IndexLink"/>
                <w:rtl w:val="true"/>
              </w:rPr>
              <w:tab/>
            </w:r>
            <w:r>
              <w:rPr>
                <w:rStyle w:val="IndexLink"/>
              </w:rPr>
              <w:t>200</w:t>
            </w:r>
          </w:hyperlink>
        </w:p>
        <w:p>
          <w:pPr>
            <w:pStyle w:val="Contents5"/>
            <w:tabs>
              <w:tab w:val="clear" w:pos="7892"/>
              <w:tab w:val="right" w:pos="9026" w:leader="dot"/>
            </w:tabs>
            <w:rPr/>
          </w:pPr>
          <w:hyperlink w:anchor="__RefHeading___Toc942694_3650668749">
            <w:r>
              <w:rPr>
                <w:webHidden/>
                <w:rStyle w:val="IndexLink"/>
              </w:rPr>
              <w:t>3</w:t>
            </w:r>
            <w:r>
              <w:rPr>
                <w:rStyle w:val="IndexLink"/>
                <w:rtl w:val="true"/>
              </w:rPr>
              <w:t xml:space="preserve">. </w:t>
            </w:r>
            <w:r>
              <w:rPr>
                <w:rStyle w:val="IndexLink"/>
                <w:rtl w:val="true"/>
              </w:rPr>
              <w:t>برادرى اسلامى و پرهيز از اختلاف و خشونت‌</w:t>
            </w:r>
            <w:r>
              <w:rPr>
                <w:rStyle w:val="IndexLink"/>
                <w:rtl w:val="true"/>
              </w:rPr>
              <w:tab/>
            </w:r>
            <w:r>
              <w:rPr>
                <w:rStyle w:val="IndexLink"/>
              </w:rPr>
              <w:t>201</w:t>
            </w:r>
          </w:hyperlink>
        </w:p>
        <w:p>
          <w:pPr>
            <w:pStyle w:val="Contents5"/>
            <w:tabs>
              <w:tab w:val="clear" w:pos="7892"/>
              <w:tab w:val="right" w:pos="9026" w:leader="dot"/>
            </w:tabs>
            <w:rPr/>
          </w:pPr>
          <w:hyperlink w:anchor="__RefHeading___Toc942696_3650668749">
            <w:r>
              <w:rPr>
                <w:webHidden/>
                <w:rStyle w:val="IndexLink"/>
              </w:rPr>
              <w:t>4</w:t>
            </w:r>
            <w:r>
              <w:rPr>
                <w:rStyle w:val="IndexLink"/>
                <w:rtl w:val="true"/>
              </w:rPr>
              <w:t xml:space="preserve">. </w:t>
            </w:r>
            <w:r>
              <w:rPr>
                <w:rStyle w:val="IndexLink"/>
                <w:rtl w:val="true"/>
              </w:rPr>
              <w:t>برائت از دشمنان اسلام و مسلمين و حمايت از محرومان و مستضعفان‌</w:t>
            </w:r>
            <w:r>
              <w:rPr>
                <w:rStyle w:val="IndexLink"/>
                <w:rtl w:val="true"/>
              </w:rPr>
              <w:tab/>
            </w:r>
            <w:r>
              <w:rPr>
                <w:rStyle w:val="IndexLink"/>
              </w:rPr>
              <w:t>202</w:t>
            </w:r>
          </w:hyperlink>
        </w:p>
        <w:p>
          <w:pPr>
            <w:pStyle w:val="Contents4"/>
            <w:tabs>
              <w:tab w:val="clear" w:pos="8176"/>
              <w:tab w:val="right" w:pos="9026" w:leader="dot"/>
            </w:tabs>
            <w:rPr/>
          </w:pPr>
          <w:hyperlink w:anchor="__RefHeading___Toc942698_3650668749">
            <w:r>
              <w:rPr>
                <w:webHidden/>
                <w:rStyle w:val="IndexLink"/>
                <w:rtl w:val="true"/>
              </w:rPr>
              <w:t>تهديدات و لزوم هشيارى زائران و روحانيون‌</w:t>
            </w:r>
            <w:r>
              <w:rPr>
                <w:rStyle w:val="IndexLink"/>
                <w:rtl w:val="true"/>
              </w:rPr>
              <w:tab/>
            </w:r>
            <w:r>
              <w:rPr>
                <w:rStyle w:val="IndexLink"/>
              </w:rPr>
              <w:t>202</w:t>
            </w:r>
          </w:hyperlink>
        </w:p>
        <w:p>
          <w:pPr>
            <w:pStyle w:val="Contents2"/>
            <w:tabs>
              <w:tab w:val="clear" w:pos="8743"/>
              <w:tab w:val="right" w:pos="9026" w:leader="dot"/>
            </w:tabs>
            <w:rPr/>
          </w:pPr>
          <w:hyperlink w:anchor="__RefHeading___Toc942700_3650668749">
            <w:r>
              <w:rPr>
                <w:webHidden/>
                <w:rStyle w:val="IndexLink"/>
                <w:rtl w:val="true"/>
              </w:rPr>
              <w:t>كتاب نامه‌</w:t>
            </w:r>
            <w:r>
              <w:rPr>
                <w:rStyle w:val="IndexLink"/>
                <w:rtl w:val="true"/>
              </w:rPr>
              <w:tab/>
            </w:r>
            <w:r>
              <w:rPr>
                <w:rStyle w:val="IndexLink"/>
              </w:rPr>
              <w:t>207</w:t>
            </w:r>
          </w:hyperlink>
        </w:p>
        <w:p>
          <w:pPr>
            <w:pStyle w:val="Contents2"/>
            <w:tabs>
              <w:tab w:val="clear" w:pos="8743"/>
              <w:tab w:val="right" w:pos="9026" w:leader="dot"/>
            </w:tabs>
            <w:rPr/>
          </w:pPr>
          <w:hyperlink w:anchor="__RefHeading___Toc942702_3650668749">
            <w:r>
              <w:rPr>
                <w:webHidden/>
                <w:rStyle w:val="IndexLink"/>
                <w:rtl w:val="true"/>
              </w:rPr>
              <w:t>مقالات‌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_9200"/>
      <w:bookmarkStart w:id="1" w:name="pg1616_9200"/>
      <w:bookmarkEnd w:id="1"/>
    </w:p>
    <w:p>
      <w:pPr>
        <w:pStyle w:val="Heading2"/>
        <w:numPr>
          <w:ilvl w:val="1"/>
          <w:numId w:val="1"/>
        </w:numPr>
        <w:rPr/>
      </w:pPr>
      <w:bookmarkStart w:id="2" w:name="pg1616_9200"/>
      <w:bookmarkStart w:id="3" w:name="__RefHeading___Toc942444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اسحاقي، حسين،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ملي و انسجام اسلامي در سپهر فكري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اسحاقي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978964540642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درباره همبستگي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خامنه‌اي، علي، رهبر جمهوري اسلامي ايران،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نظريه درباره همبستگي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اسلامي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۱۱۳۰۶۳۱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2446_3650668749"/>
      <w:bookmarkStart w:id="6" w:name="_Toc2"/>
      <w:bookmarkEnd w:id="5"/>
      <w:r>
        <w:rPr>
          <w:rtl w:val="true"/>
        </w:rPr>
        <w:t>اشاره</w:t>
      </w:r>
      <w:bookmarkStart w:id="7" w:name="pg1616_9210"/>
      <w:bookmarkEnd w:id="6"/>
    </w:p>
    <w:p>
      <w:pPr>
        <w:pStyle w:val="Heading2"/>
        <w:numPr>
          <w:ilvl w:val="1"/>
          <w:numId w:val="1"/>
        </w:numPr>
        <w:rPr/>
      </w:pPr>
      <w:bookmarkStart w:id="8" w:name="__RefHeading___Toc942448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اهداف و آرمان‌هاى بشرى و جوامع بشرى، به ميزان بلندى و بزرگى‌شان به نيرو و قدرت بيش‌ترى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تحقق آمال و آرزوها، تابعى از توان و قدرت فردى و اجتماعى و توزيع و بكارگيرى صحيح آن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و جوامع انسانى ناتوان يا كم توان، كارها و تحولات بزرگ را رقم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تجميع انسانها و وحدت و يكپارچگى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شاخص‌ها و عوامل مؤثر و تعيين كننده قدرت اجتماعى به شمار مى‌آيد و هر اندازه كه گستره و عيار آن بيشتر باشد، امكان انجام كارهاى بزرگ‌تر براى يك جامعه و يك ملت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اديان الهى كه بلندترين و مقدس‌ترين اهداف و آرمان‌هاى فردى و اجتماعى را دنبال مى‌كنند و با هدف ايجاد تحولات بزرگ و عميق در انسانها و جوامع انسانى ظهور كرده‌اند، همواره جامعه دينى و مومنان را به ضرورت و لزوم وحدت و اتحاد صفوف فرا خوانده و بر آن تاكيد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به</w:t>
      </w:r>
    </w:p>
    <w:p>
      <w:pPr>
        <w:pStyle w:val="BookText"/>
        <w:rPr/>
      </w:pPr>
      <w:r>
        <w:rPr>
          <w:rFonts w:ascii="IRNazanin" w:hAnsi="IRNazanin" w:eastAsia="IRNazanin"/>
          <w:color w:val="111111"/>
          <w:sz w:val="28"/>
          <w:sz w:val="28"/>
          <w:szCs w:val="28"/>
          <w:rtl w:val="true"/>
          <w:lang w:bidi="fa-IR"/>
        </w:rPr>
        <w:t>عنوان دين خاتم و خاتم اديان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وحيانى، آيات و روايات بسيارى به چشم مى‌خورد كه ضمن تقديس و تاكيد بر ضرورت وحدت و اتحاد مسلمانان، به عوامل ايجاد وحدت و آثار آن اشاره كرده و هر فكر و رفتار فردى و گروهى را كه به نحوى به ايجاد اخلال و اختلال در صفوف جامعه اسلامى بيانجامد، شديداً تخطئه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جايگاه وحدت و اتحاد مسلمانان به عنوان يكى از سياست‌هاى راهبردى و استراتژيك اسلام به گونه‌اى است كه بر بسيارى از احكام ديگر حكومت مى‌كند و حتّى شاخص متقن براى ارزش گذارى معنوى ديگر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فاصله رتبه حقيقى و معنوى نماز فردى با نماز جماعت به اندازه‌اى است كه مقايسه اين دو با يكديگر را ناممكن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آميزه‌اى كامل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اوج و نماد مجسم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در شرايط كنونى كه جهان كفر با تمام قدرت هجمه گسترده و بى رحمانه‌اى را عليه اسلام و مسلمانان در سراسر جهان برنامه ريزى و اجرا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و ضرورتى دو چندان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رهبر معظم انقلاب اسلامى سال نو را سال اتحاد و انسجام اسلامى معرفى كردند و آحاد مختلف مسلمانان را در سراسر جهان به حفظ و تقويت حريم و حرمت وحدت و طرد و تخطئه عوامل جدايى و تفرقه فرا خواندند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منظور و در جهت تبيين فراگير و همه سونگر انديشه‌ها و ديدگاه‌هاى</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وحدت و اتحاد اسلامى بويژه در موسم حج، به تدوين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حج در سپهر فكرى امام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مطالعه دقيق نوشتار حاضر، مخاطبان را با زواياى پنهان و آشكار اين ضرورت حياتى جهان اسلام آشنا كند و آنها را به استفاده بهينه و مطلوب از ظرفيت‌هاى ارزشمند و ناشناخته حج براى گسترش و تحكيم اتحاد صفوف مسلمانان توانمند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مغتنم شمرده و در پايان، ضمن تقدير از تلاش و تكاپوى ارزشمند محقق ارجمند آقاى دكتر حسين اسحاقى، اعلام مى‌دارد كه معاونت آموزش و پژوهش بعثه از نقطه نظرات و نقدهاى عالمانه صاحب نظران و نيز آثار ارزشمند آنان در اين زمينه به گرمى استقبال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1386</w:t>
      </w:r>
      <w:bookmarkStart w:id="10" w:name="pg1616_9214"/>
    </w:p>
    <w:p>
      <w:pPr>
        <w:pStyle w:val="BookText"/>
        <w:rPr/>
      </w:pPr>
      <w:bookmarkEnd w:id="10"/>
      <w:r>
        <w:rPr>
          <w:rFonts w:ascii="IRNazanin" w:hAnsi="IRNazanin" w:eastAsia="IRNazanin"/>
          <w:color w:val="111111"/>
          <w:sz w:val="28"/>
          <w:sz w:val="28"/>
          <w:szCs w:val="28"/>
          <w:rtl w:val="true"/>
          <w:lang w:bidi="fa-IR"/>
        </w:rPr>
        <w:t>پگاه سخن‌</w:t>
      </w:r>
    </w:p>
    <w:p>
      <w:pPr>
        <w:pStyle w:val="Heading2"/>
        <w:numPr>
          <w:ilvl w:val="1"/>
          <w:numId w:val="1"/>
        </w:numPr>
        <w:rPr/>
      </w:pPr>
      <w:bookmarkStart w:id="11" w:name="__RefHeading___Toc942450_3650668749"/>
      <w:bookmarkStart w:id="12" w:name="_Toc4"/>
      <w:bookmarkEnd w:id="11"/>
      <w:r>
        <w:rPr>
          <w:rtl w:val="true"/>
        </w:rPr>
        <w:t>پگاه سخن‌</w:t>
      </w:r>
      <w:bookmarkEnd w:id="12"/>
    </w:p>
    <w:p>
      <w:pPr>
        <w:pStyle w:val="BookText"/>
        <w:rPr/>
      </w:pPr>
      <w:r>
        <w:rPr>
          <w:rFonts w:ascii="IRNazanin" w:hAnsi="IRNazanin" w:eastAsia="IRNazanin"/>
          <w:color w:val="111111"/>
          <w:sz w:val="28"/>
          <w:sz w:val="28"/>
          <w:szCs w:val="28"/>
          <w:rtl w:val="true"/>
          <w:lang w:bidi="fa-IR"/>
        </w:rPr>
        <w:t>آن روز كه خورشيد نبوت در آسمان كعبه رخ نمود، كسى باور نداشت كه اين سفير الهى براى بشر خفته درس‌ها و گفتنى‌هاى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محمدامين صلى الله عليه و آله، با ره‌توشه ايمان، عصمت و صداقت، طريق هدايت بشر را در پيش گرفت و با سر دادن نداى توحيد، روح معنويت را در دل تشنگان حقيقت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با درايت خويش سكان رهبرى امت اسلامى را در دست گرفت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پراكندگى ميان مسلمانان را به اتحاد و برادرى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با هم برادر شدند و زنگار كينه جاهليت را از دل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براى حفظ و پايدارى اين برادرى، پيام وحى را به گوش امت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باورها يكى باشد، آرمان‌ها يك افق را بنگرد و تعالى، انگيزه مشترك زيستن گردد، آن سان كه بايد جمعيت عظيم مسلمان آن‌گونه باشند، الفت و يك‌دلى حاكم قلب‌هاى بى‌شمار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مردمان به ريسمان محكم ايمان چنگ زنند و بر گرد تفرقه نگردند، آن‌سان كه دستور صريح قرآن است، اتحاد و انسجام پرتوگستر سرزمين‌هاى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اختلاف‌ها، زدودن غبار كينه‌ها و محكم كردن پيوندها و پيمان‌ها از گران قدرترين سرفصل‌هاى آموزه‌هاى اجتماعى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اسلام كه فرهنگ هم‌دلى، هم‌سويى و فريادرسى است، پيوسته به غم زدايى، دل‌جويى و صلح دادن ميان مردمان توصيه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عالمان دين گستر و مصلحان اجتماعى كه فراتر از مرز خودساختن، به ديگران پرداختن را پيشه خود دارند، ارزشى افزون‌تر از عابدان و عارفان به خود پرداخته مى‌يابند و بدين گونه است كه آشتى دادن ميان دو تن، از نماز و روزه يك سال پاداشى فراتر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امير مهربانى حضرت على عليه السلام است كه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ريسمان الهى چنگ زنيد و دچار تفرقه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آشتى دادن افراد و رفع اختلاف از آنان از نماز و روزه يك سال برتر است همانا هلاك كننده و از بين برنده دين، ناسازگارى و اختلاف افراد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وحدت اسلامى به مفهوم حقيقى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تفاوت‌هاى طبقاتى، نژادى، رنگى و جغرافيايى و غيره را در مى‌نوردد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مسلمانان در سرتاسر كره خاكى و نداى قرآن عزيز است و همه غيرتمندان را نهيب مى‌زند كه در هر كجا هستند براى تحقق اهداف آن بكوشند؛ از</w:t>
      </w:r>
    </w:p>
    <w:p>
      <w:pPr>
        <w:pStyle w:val="BookText"/>
        <w:rPr/>
      </w:pPr>
      <w:r>
        <w:rPr>
          <w:rFonts w:ascii="IRNazanin" w:hAnsi="IRNazanin" w:eastAsia="IRNazanin"/>
          <w:color w:val="111111"/>
          <w:sz w:val="28"/>
          <w:sz w:val="28"/>
          <w:szCs w:val="28"/>
          <w:rtl w:val="true"/>
          <w:lang w:bidi="fa-IR"/>
        </w:rPr>
        <w:t>طرف ديگر نيز كابوسى است كه خواب خوش استكبار جهانى را پريشان كرده و بر وحشتش مى‌افزايد؛ وقتى آرزوى وحدت اسلامى چنين بلايى به سر استكبار مى‌آورد مى‌توان حدس زد كه تحقق آن، چه مشكلاتى برايش ايجاد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اسلام از اين سو تا آن سوى اقيانوس، با آن قدرت و نيروى بالنده و سترگى كه همه اسباب بزرگى و قدرت را در خود دارد، برخيزد، مى‌توان پيش‌بينى كرد كه آنها، چه واكنشى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جهان اسلام داراى مساحتى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 و جمعيت آن فراتر از يك ميليارد مؤمنى است كه مرگ در راه خدا را عين سعادت مى‌دانند؛ همچنين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نيروى كار كارآمد و دستان توانمند دارد و از نظر قدرت نظامى ظاهرى نيز ميليون‌ها نيروى آموزش‌ديده نظامى و داراى بيش از يك‌صد بندر استراتژيك بر سواحل درياها و اقيانوس‌هاى مختلف است و بر بخش عمده منابع نفتى، مس، اورانيوم و مانند آن در جهان، كنترل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جنبه مادى، جنبه‌هاى معنوى عظيمى نيز در اين امت وجود دارد كه در رسالت بزرگ آن، يعنى آيين اسلام نهفته و حاوى كامل‌ترين پروژه حل مشكلات بشرى و پايان‌بخش تناقض ميان منافع فردى و منافع جامعه‌اى است كه تمامى ايدئولوژى‌هاى بشرساخته، نه تنها در حل آن ناتوان بوده بلكه آن را تشديد نيز كرده‌اند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استكبار جهانى از چنين وحدتى كه خيزش بزرگ اسلامى نويدبخش آن است، وحشت دارد و بر ما مسلمانان است كه اين بيم و هراس استكبار را همچنان پابرجا و حتى تشديد كنيم و بر حركت در اين</w:t>
      </w:r>
    </w:p>
    <w:p>
      <w:pPr>
        <w:pStyle w:val="BookText"/>
        <w:rPr/>
      </w:pPr>
      <w:r>
        <w:rPr>
          <w:rFonts w:ascii="IRNazanin" w:hAnsi="IRNazanin" w:eastAsia="IRNazanin"/>
          <w:color w:val="111111"/>
          <w:sz w:val="28"/>
          <w:sz w:val="28"/>
          <w:szCs w:val="28"/>
          <w:rtl w:val="true"/>
          <w:lang w:bidi="fa-IR"/>
        </w:rPr>
        <w:t>مسير، پاى فشاريم و عزم خود را براى تحقق اين وحدت بزرگ جزم كنيم؛ از اين روست كه انقلاب اسلامى، تحقق وحدت اسلامى را سر لوحه شعارهاى خود قرار داده و با تمام توان براى تحقق آن، قدم بر مى‌دارد و موانع و دشوارى‌هاى ساخته و پرداخته استكبار براى ممانعت از تحقق آن را، از پيش پا بر مى‌دارد، همه تهمت‌ها، تبليغات زهرآگين و اقدامات مزدوران استكبار جهانى براى برانگيختن اختلاف‌هاى فرقه‌اى و تعصب‌هاى مذهبى و طايفه گرايى و هر آنچه را كه قلم‌هاى مزدور به منظور انگيزش قوم‌گرايى ويرانگر و شعارهاى ملى تفرقه‌انداز و از اين قبيل رواج مى‌دهند، به يك سو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پايه است كه رهبران انقلاب اسلامى، پيگير اين خط پرشكوه وحدت طلبانه شده با تمام توش و توان خود و در ديدارها، سخنان، نوشته‌ها، مقالات و موضع‌گيرى‌هايى كه در محافل فقهى و سياسى به عمل مى‌آورند و كنفرانس‌ها و نشست‌هاى بين‌المللى كه برگزار مى‌كنند نيز نهادهاى تخصصى كه پايه‌گذارى مى‌كنند، از آگاهى و درك عميق خود از اسلام بزرگ و آشنايى با ويژگى‌هاى امت اسلامى و نيز وضعيتى كه اين امت را فرا گرفته و سرانجام توجه جهانى خويش به انسان و اسلام در هر كجا، الهام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همه جانبه عليه انقلاب و رهبران آن نيز گوياى كين و نفرت كفر جهانى نسبت به آنان و رسالت بزرگ جهانى است كه اين رهبران همواره آن را نشان داده بر آن تأكيد كرده‌اند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و با روشنى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باوريم كه راه حقيقى ما، همان راه وحدت بزرگ اسلامى است؛ بنابراين هرگز از فراخوانى به اين راه و</w:t>
      </w:r>
    </w:p>
    <w:p>
      <w:pPr>
        <w:pStyle w:val="BookText"/>
        <w:rPr/>
      </w:pPr>
      <w:r>
        <w:rPr>
          <w:rFonts w:ascii="IRNazanin" w:hAnsi="IRNazanin" w:eastAsia="IRNazanin"/>
          <w:color w:val="111111"/>
          <w:sz w:val="28"/>
          <w:sz w:val="28"/>
          <w:szCs w:val="28"/>
          <w:rtl w:val="true"/>
          <w:lang w:bidi="fa-IR"/>
        </w:rPr>
        <w:t>لبيك گويى به فراخوان رهبر كبير انقلاب براى تحقق اين هدف بازنخواهيم ايستاد؛ و افزايش يورش آنان عليه ما، عزم ما را بيش از پيش جزم مى‌كند، شكيبايى ما را بر تحمل آزار و اذيت، افزون مى‌گرداند و ايمان ما را به پيروزى حتمى، راسخ‌تر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هرجا كه رذيلت‌ها فرصت حضور بيابند، اختلاف‌ها و كشمكش‌ها رخ عيان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خود برتر بينى، منفعت پرستى، آز و كينه و حسد و هرچه در حريم اخلاق نباشد، سرچشمه نزاع است و فرجامى جز پايمال كردن باورهاى دينى، سست شدن بنيان‌هاى اجتماعى و آسيب ديدن ارزش‌هاى فرهنگى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دل به تسليم و سر به بندگى بسپرند و در پرتو نعمت اسلام حلقه برادرى تشكيل دهند، اختلاف‌ها رنگ مى‌بازد و نراع‌ها مجال ظهور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گران سنگ امامان معصوم عليهم السلام در بذل مهروزى و رفتار كريمانه آنان در گذشت و خطاپوشى و همچنين توصيه‌هاى گسترده اسلام به گشاده‌رويى و محبت، حلم و مدارا، صبر و صلح، و بدى را با نيكى پاسخ دادن، همه نشان از نگاه ژرف اسلام به اتحاد و انسجام و پرهيز از اختلاف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مؤمنان را به دورى از ستيزه و پاسداشت شكيبايى امر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 پيامبرش اطاعت كنيد و با هم نزاع مكنيد كه سست شويد و مهابت شما از بين برود، و صبر كنيد كه خدا با شكيبايان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اعظم صلى الله عليه و آله نيز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آن‌گاه به حقيقت و كمال ايمان مى‌رسد كه از مجادله و بحث‌هاى اختلاف افكن و خصومت‌آميز بپرهيزد، هرچند حق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سفينة البحار، ماده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دشمنان قسم خورده اسلام و پيامبر، پيوسته به دنبال ايجاد شكاف در صفوف به هم پيوسته مسلمانان بوده و هستند و هر روز بر آتش فتنه‌هاى تفرقه‌انگيز ميان مسلمانان،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ناكامى آنان در عرصه‌هاى نظامى و سياسى، اين توطئه‌ها چنان افزايش يافته است كه اتحاد و هم بستگى ملى و انسجام اسلامى از ضرورى‌ترين نيازهاى جهان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مقام معظم رهبرى به منظور بيدارى و بسيج امت اسلامى، سال جارى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رسالت همه فرهنگ سازان جهان اسلام را بيش از پيش سنگين كرده و بر سياستگذاران و كارگزاران حج است كه با تدبير و برنامه ريزى دقيق و جامع و استفاده بهينه از قوت‌ها و فرصت‌هاى بى بديل موسم حج گام‌هايى اساسى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بى‌ترديد، اتحاد و انسجام اسلامى يكى از موضوع‌هاى اساسى، محورى و بسيار مهمى است كه ضرورت آن در هيچ برهه‌اى از تاريخ اسلام بر هيچ انديشمند دل‌سوزى پوشيده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دينى بويژه حج به مسئله وحدت و انسجام اسلامى توجه فراوانى شده است، به گونه‌اى كه يكى از فرازهاى شكوهمند سيره و سنّت نبوى صلى الله عليه و آله و ائمه هدى عليهم السلام را همين موضوع حياتى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دغدغه‌هاى اساسى علماى دينى، تلاش براى تحقق اين سيره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انديشه‌هاى مصلحان ژرف‌انديش و علماى بيدار شيعه و سنّى همچون شيخ محمد عبده، كواكبى، شلتوت، آيت الله العظمى بروجردى، سيد جمال‌الدين اسدآبادى، اقبال لاهورى و در زمان معاصر، حضرت امام خمينى رحمه الله در راستاى تقريب مذاهب و وحدت جوامع اسلامى بايد اسوه و الگويى براى تمام مردم مسلمان به ويژه فرهيختگان و دانشمندان اسلامى باشد</w:t>
      </w:r>
      <w:r>
        <w:rPr>
          <w:rFonts w:eastAsia="IRNazanin" w:cs="IRNazanin"/>
          <w:color w:val="111111"/>
          <w:sz w:val="28"/>
          <w:szCs w:val="28"/>
          <w:rtl w:val="true"/>
          <w:lang w:bidi="fa-IR"/>
        </w:rPr>
        <w:t>.</w:t>
      </w:r>
      <w:bookmarkStart w:id="13" w:name="pg1616_9222"/>
    </w:p>
    <w:p>
      <w:pPr>
        <w:pStyle w:val="BookText"/>
        <w:rPr/>
      </w:pPr>
      <w:bookmarkEnd w:id="13"/>
      <w:r>
        <w:rPr>
          <w:rFonts w:ascii="Amiri" w:hAnsi="Amiri" w:eastAsia="Amiri" w:cs="Amiri"/>
          <w:color w:val="111111"/>
          <w:sz w:val="28"/>
          <w:sz w:val="28"/>
          <w:szCs w:val="28"/>
          <w:rtl w:val="true"/>
          <w:lang w:bidi="ar-SA"/>
        </w:rPr>
        <w:t>كليات و مسائل اساسى اتحاد و انسجام‌</w:t>
      </w:r>
    </w:p>
    <w:p>
      <w:pPr>
        <w:pStyle w:val="Heading2"/>
        <w:numPr>
          <w:ilvl w:val="1"/>
          <w:numId w:val="1"/>
        </w:numPr>
        <w:rPr/>
      </w:pPr>
      <w:bookmarkStart w:id="14" w:name="__RefHeading___Toc942452_3650668749"/>
      <w:bookmarkStart w:id="15" w:name="_Toc5"/>
      <w:bookmarkEnd w:id="14"/>
      <w:r>
        <w:rPr>
          <w:rtl w:val="true"/>
        </w:rPr>
        <w:t>اهميت و ضرورت اتحاد و به هم پيوستگى اسلامى‌</w:t>
      </w:r>
      <w:bookmarkEnd w:id="15"/>
    </w:p>
    <w:p>
      <w:pPr>
        <w:pStyle w:val="BookText"/>
        <w:rPr/>
      </w:pPr>
      <w:r>
        <w:rPr>
          <w:rFonts w:ascii="IRNazanin" w:hAnsi="IRNazanin" w:eastAsia="IRNazanin"/>
          <w:color w:val="111111"/>
          <w:sz w:val="28"/>
          <w:sz w:val="28"/>
          <w:szCs w:val="28"/>
          <w:rtl w:val="true"/>
          <w:lang w:bidi="fa-IR"/>
        </w:rPr>
        <w:t xml:space="preserve">خداوند در قرآن مجيد، با آياتى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هذه امتكم امة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همه مسلمانان را در سيماى يك امت، يك دين، يك راه و يك قبله و هدف مورد تأكيد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عبادت‌هاى واجب اسلام، عالى‌ترين مظاهر اتحاد اسلامى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آن همه پويايى و محتواى سازنده، براى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عموماً به جماعت خوانده مى‌شود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وانسجام امت‌چنان محبوب ومطلوب‌اسلام‌است كه عبادت را پرمحتوا مى‌كند و به امت عزت و تعالى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اندازه، تفرقه‌گرايى مورد نكوهش قرآن است تا به آنجا كه خداوند، دامن‌زدن به اختلاف‌ها را مايه نزديك شدن مسلمانان به مشركان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مِنَ الْمُشْرِكينَ مِنَ الَّذينَ فَرَّقُوا دينَهُمْ وَ كانُوا شِيَعًا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نيز نسبت به تفرقه و جدايى افتادن ميان مؤمنان هشدار داده است و مسلمانان را يد واحد مى‌شمارد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 تَتَكافَى دِمائُهُم وَهُمْ يَدٌ عَلَى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فيض كاشانى، وافى، اصفهان، مكتبة الامام اميرالمؤمنين عليه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الْمُسلِمينَ فَقَدْ خَلَع رِبْقَةَ الْاسلامِ مِنْ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ابن بابويه صدوق، امالى، تهران، مؤسسه البعثه،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هركس از جماعت مسلمانان فاصله بگيرد، ريسمان اسلام از گردن او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علماى بزرگ تشيع و تسنن در راستاى ايجاد وحدت و هم‌دلى، تلاش‌هاى پى‌گيرى كرده‌اند كه از اين ميان، به بزرگانى همچون آيت الله بروجردى، علامه امينى، شيخ محمدتقى قمى، محمدحسين كاشف الغطا، استاد محمدجواد مغنيه، آيت الله نايينى، سيد هبة الدين شهرستانى و امام خمينى رحمه الله از علماى تشيع و علامه شيخ عبدالمجيد سليم، علامه شيخ محمد شلتوت، محمد ابوزهره، محمد فريد وجدى، حسنين محمد مخلوق، عبدالمتعال صعيدى، محمد محمد المدنى، شيخ مراغى و دكتر احمد امين از علماى اهل سنت مى‌توان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شرف‌الدين همه چيز را در پرتو لواى وحدت مى‌بيند و مى‌نويسد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عمران و تكامل به وجود نمى‌آيد و روح تمدن و سعادت پديدار نمى‌شود و گردن ما از يوغ بردگى آزاد نمى‌شود، مگر اينكه اتفاق كلمه داشته، دل‌ها به هم نزديك و عزم‌ها منسجم</w:t>
      </w:r>
    </w:p>
    <w:p>
      <w:pPr>
        <w:pStyle w:val="BookText"/>
        <w:rPr/>
      </w:pPr>
      <w:r>
        <w:rPr>
          <w:rFonts w:ascii="IRNazanin" w:hAnsi="IRNazanin" w:eastAsia="IRNazanin"/>
          <w:color w:val="111111"/>
          <w:sz w:val="28"/>
          <w:sz w:val="28"/>
          <w:szCs w:val="28"/>
          <w:rtl w:val="true"/>
          <w:lang w:bidi="fa-IR"/>
        </w:rPr>
        <w:t>باشد تا بتوانيم راه اعتلاى امت و عزت ملت اسلام را فراهم آوريم و سرزمين‌ها سبز و خرم شود، آسمان رحمت ببارد و چشمه‌سار رحمت و محبت از قلب‌ها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سيد شرف الدين موسوى، مباحثى عميق در وحدت امت اسلامى،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صادقى اردستانى، قم، انتشارات صادق،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 شرف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دينى اجتماعى است كه همگان را به اتحاد و يك‌پارچگى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نيز به صورت مستقيم و غيرمستقيم با واژگانى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 بين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تفريقاً بين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هشدارها و اميدهايى را براى تحقق وحدت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و پيامبرش پيروى كنيد و با يكديگر نزاع مكنيد كه ناتوان مى‌شويد و شوكت شما از دست مى‌رود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نزاع، تفرقه و دودستگى، به ناتوانى طرف‌هاى درگير مى‌انجامد و راه را براى دست‌اندازى بيگانگان هموار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اتحاد و هم‌دلى، شوكت‌آفرين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بايد ذاتى باشد، نه عرضى و تحميلى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براى مقابله با دشمن مشترك، به صورت موقت كنار هم گرد آيند، وحدت پديد آمده، عرضى و زايل‌شدنى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وحدتى كه ذاتى و خودجوش باشد، از روى تاكتيك و استراتژى نيست، بلكه در درون مسلمانان، نهادينه مى‌شود؛ چه دشمنى پيش رو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قرآنى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 گرامى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كلينى، كافى، تهران، علميه اسلاميه،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برادرى مسلمانان بر اثر وجود شرايط خارجى پديد نمى‌آيد، بلكه درونى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وحدت، فريضه‌اى اجتماعى و عامل تكامل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اسلام بر پايه اخوت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امام على عليه السلام در شديدترين شرايط همچنان بر وحدت و هم‌دلى پاى مى‌فشرد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الْزِمُوا السَّوادَ الْاعْظَمَ فَانَّ يَدَاللَّهِ عَلى الْجَماعَةِ وَ إيّاكُمْ وَ الْفُرْقَةَ فَانَّ الشَّاذَّ مِنَ النَّاسِ لِلشَّيْطانِ كَما انَّ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صبحى صالح، قم، انتشارات هجرت،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اكثريت باشيد كه دست خدا با جماعت است و از تفرقه بپرهيزيد كه جدا مانده از مردم، بهره شيطان است، همان گونه كه گوسفند جدا مانده از گله، نصيب گرگ بيابان مى‌شود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درياست اگر با درياست‌ورنه او قطره و دريا، درياست</w:t>
      </w:r>
      <w:bookmarkStart w:id="16" w:name="pg1616_9226"/>
    </w:p>
    <w:p>
      <w:pPr>
        <w:pStyle w:val="BookText"/>
        <w:rPr/>
      </w:pPr>
      <w:bookmarkEnd w:id="16"/>
      <w:r>
        <w:rPr>
          <w:rFonts w:ascii="IRNazanin" w:hAnsi="IRNazanin" w:eastAsia="IRNazanin"/>
          <w:color w:val="111111"/>
          <w:sz w:val="28"/>
          <w:sz w:val="28"/>
          <w:szCs w:val="28"/>
          <w:rtl w:val="true"/>
          <w:lang w:bidi="fa-IR"/>
        </w:rPr>
        <w:t>به 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اولياگر بگسلى‌تو هلاكى ز آنك جزو بى كُلى</w:t>
      </w:r>
    </w:p>
    <w:p>
      <w:pPr>
        <w:pStyle w:val="BookText"/>
        <w:rPr/>
      </w:pPr>
      <w:r>
        <w:rPr>
          <w:rFonts w:ascii="Amiri" w:hAnsi="Amiri" w:eastAsia="Amiri" w:cs="Amiri"/>
          <w:color w:val="111111"/>
          <w:sz w:val="28"/>
          <w:sz w:val="28"/>
          <w:szCs w:val="28"/>
          <w:rtl w:val="true"/>
          <w:lang w:bidi="ar-SA"/>
        </w:rPr>
        <w:t>هر كه را ديو از كريمان وابُردبى كسش يابد، سرش را او خورد</w:t>
      </w:r>
    </w:p>
    <w:p>
      <w:pPr>
        <w:pStyle w:val="BookText"/>
        <w:rPr/>
      </w:pPr>
      <w:r>
        <w:rPr>
          <w:rFonts w:ascii="Amiri" w:hAnsi="Amiri" w:eastAsia="Amiri" w:cs="Amiri"/>
          <w:color w:val="111111"/>
          <w:sz w:val="28"/>
          <w:sz w:val="28"/>
          <w:szCs w:val="28"/>
          <w:rtl w:val="true"/>
          <w:lang w:bidi="ar-SA"/>
        </w:rPr>
        <w:t>يك به‌دست از جمع‌رفتن‌يك زمان‌مكر شيطان اين، نيكو بدان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الدين بلخى مولوى، مثنوى معنوى،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رينولد نيكلسون، تهران، انتشارات اميركبير،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Heading2"/>
        <w:numPr>
          <w:ilvl w:val="1"/>
          <w:numId w:val="1"/>
        </w:numPr>
        <w:rPr/>
      </w:pPr>
      <w:bookmarkStart w:id="17" w:name="__RefHeading___Toc942454_3650668749"/>
      <w:bookmarkStart w:id="18" w:name="_Toc6"/>
      <w:bookmarkEnd w:id="17"/>
      <w:r>
        <w:rPr>
          <w:rtl w:val="true"/>
        </w:rPr>
        <w:t>تفرقه و دوگانگى، عامل از هم‌گسيختگى اجتماعى‌</w:t>
      </w:r>
      <w:bookmarkEnd w:id="18"/>
    </w:p>
    <w:p>
      <w:pPr>
        <w:pStyle w:val="BookText"/>
        <w:rPr/>
      </w:pPr>
      <w:r>
        <w:rPr>
          <w:rFonts w:ascii="IRNazanin" w:hAnsi="IRNazanin" w:eastAsia="IRNazanin"/>
          <w:color w:val="111111"/>
          <w:sz w:val="28"/>
          <w:sz w:val="28"/>
          <w:szCs w:val="28"/>
          <w:rtl w:val="true"/>
          <w:lang w:bidi="fa-IR"/>
        </w:rPr>
        <w:t>تفرقه و دوگانگى، مهم‌ترين عامل از هم گسيختگى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اسلام، مسلمانان را به اتحاد و هم‌بستگى و پرهيز از تفرقه‌افكنى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اتحاد و هم‌بستگى را در چنگ زدن به ريسمان الهى و پيروى از رسول گرامى اسلام مى‌داند و بى‌توجهى به دستورهاى الهى و رسولش را مايه تفرقه و از هم گسيختگى جامعه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جملگى به رشته دين خدا چنگ زنيد و به راه‌هاى متفرق نرويد و به ياد آريد اين نعمت بزرگ خدا را كه شما با هم دشمن بوديد و خدا در دل‌هاى شما الفت و مهربانى انداخت و همه به لطف خدا، برادر دينى يكديگر شديد، در صورتى كه در پرتگاه آتش بوديد و</w:t>
      </w:r>
    </w:p>
    <w:p>
      <w:pPr>
        <w:pStyle w:val="BookText"/>
        <w:rPr/>
      </w:pPr>
      <w:r>
        <w:rPr>
          <w:rFonts w:ascii="IRNazanin" w:hAnsi="IRNazanin" w:eastAsia="IRNazanin"/>
          <w:color w:val="111111"/>
          <w:sz w:val="28"/>
          <w:sz w:val="28"/>
          <w:szCs w:val="28"/>
          <w:rtl w:val="true"/>
          <w:lang w:bidi="fa-IR"/>
        </w:rPr>
        <w:t>خدا شما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اين‌گونه آياتش را براى راهنمايى شما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يك دستور عمومى و اجتماعى، جامعه را از هر اختلاف فسادانگيزى برحذر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پيروى كنيد و از راه‌هاى ديگر كه موجب تفرقه و پريشانى شماست، جز راه خدا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سفارش خدا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پرهيزكار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بيان شده است كه بنيان اجتماع بر پيروى از راه و روش مستقيم است كه همان پيروى از دستور الهى و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مسلمانان را از ورود به هر راه ديگرى باز داشته و آنان را از هرگونه پراكندگى به دور نگه داشته است تا بدين وسيله رشته اتحاد و يگانگى ميان ايشان مستحكم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دوگانگى و اختلاف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آنكه طبيعت بشر نمى‌تواند از آن مبرا باشد و نهى كردن از آن از قبيل تكليف مالايطاق است و آن، اختلاف طبيعت و سليقه انسان‌هاست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سطح افراد در قدرت انديشه و فهم، امرى اجتناب‌ناپذير و طبيعى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دوم اختلافى است كه اديان براى زدودن آن آمده‌اند و آن، حاكم كردن هواها در دين و احكام آن است كه براى بشر زيان‌بار است؛ زيرا چراغ‌هاى هدايت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در خطبه قاصعه، رمز پيروزى و سرورى اقوام سابق را اتحاد و هماهنگى دل‌ها دانسته و تفرقه و جدايى را عامل شكست و از هم پاشيدن همان اقوام شمرده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آنها چگونه بودند هنگامى كه جمعيت‌هاشان، متحد؛ خواسته‌ها، متفق؛ قلب‌ها و انديشه‌ها، معتدل؛ دست‌ها، پشتيبان هم؛ شمشيرها، يارى‌كننده يكديگر؛ ديده‌ها، نافذ و عزم‌ها و مقصودهاشان همه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مالك و سرپرست اقطار زمين نگرديدند و آيا زمام‌دار و رئيس همه جهانيان نشدند؟ از آن طرف، پايان كار آنان را نيز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پراكندگى در ميان آنها رخ داد، الفتشان به پراكندگى گراييد؛ اهداف و دل‌ها اختلاف پيدا كرد؛ به گروه‌هاى متعددى تقسيم شدند و در عين پراكندگى با هم به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خدا لباس كرامت و عزت از تنشان بيرون كرد و وسعت نعمت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آنچه از آنها باقى مانده، سرگذشت آنها است كه در ميان شما به گونه درس عبرتى براى آنها كه بخواهند عبرت گيرند،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فرزندان اسماعيل و فرزندان اسحاق و فرزندان يعقوب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حالت‌هاى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مشابه و صفات و افعالشان شبيه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پراكندگى آنها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كسراها و قيصرها مالك آنها بودند، سرانجام آنها را از سرزمين‌هاى آباد از كناره‌هاى دجله و فرات و از محيطهاى سرسبز و خرم گرفتند و به جاهاى كم گياه و بى‌آب و علف، محل وزش بادها و مكان‌هايى كه زندگى در آنها بسيار سخت است، تبعيد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آنجا مسكين، بيچاره و هم‌نشين شتر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شغلشان ساربانى و خوراكشان تنها شير شتر و لباس و وسايل زندگى‌شان از پشم آن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ذليل‌ترين امت‌ها از نظر محل سكونت ساختند و در بى‌حاصل‌ترين سرزمين‌ها مسكن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داشتند تا آنها را به حق دعوت كند و به او پناهنده شوند و نه سايه الفت و اتحادى بود كه به عزت و شوكتشان تكيه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صبحى صالحى،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نهج البلاغه فيض الاسلام، تهران، انتشارات فيضيه،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گاهى از تفرقه و پراكندگى مردم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المُجْتَمِعَةُ أبْدانُهُمْ المُخْتَلِفَةُ أهْواؤُهُمْ كَلامُكُمْ يُوهى الْصُّمَّ الْصِّلابَ وَ فِعلُكُمْ يُطْمِعُ فيكُمُ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همان،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مردمى كه بدن‌هايتان، جمع و افكار و خواسته‌هاى شما، پراكنده است، سخنان داغ شما، سنگ‌هاى سخت را درهم</w:t>
      </w:r>
      <w:bookmarkStart w:id="19" w:name="pg1616_9230"/>
    </w:p>
    <w:p>
      <w:pPr>
        <w:pStyle w:val="BookText"/>
        <w:rPr/>
      </w:pPr>
      <w:bookmarkEnd w:id="19"/>
      <w:r>
        <w:rPr>
          <w:rFonts w:ascii="Amiri" w:hAnsi="Amiri" w:eastAsia="Amiri" w:cs="Amiri"/>
          <w:color w:val="111111"/>
          <w:sz w:val="28"/>
          <w:sz w:val="28"/>
          <w:szCs w:val="28"/>
          <w:rtl w:val="true"/>
          <w:lang w:bidi="ar-SA"/>
        </w:rPr>
        <w:t>مى‌شكند، ولى اعمال سست شما، دشمنانتان را به طمع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پس از تشويق مردم به جهاد و ديدن سكوت مرگ‌بار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 غِناءَ فِى كَثْرَةِ عَدَدِكُمْ مَعَ قِلَّةِ اجْتِماعِ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فراوان شما با كمى اجتماع افكارتان سودى نمى‌بخشد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انتقاد از سستى مردم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النُفُوسُ الْمُخْتَلِفَةُ وَالْقُلُوبُ الْمُتَشَتِّتَةُ الشّاهِدَةُ أبْدانُهُمْ والغْائِبَةُ عَنْهُمْ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روح‌هاى پراختلاف و اى قلب‌هاى پراكنده، شما كه بدن‌هايتان حاضر و عقل‌هايتان پنهان است</w:t>
      </w:r>
      <w:r>
        <w:rPr>
          <w:rFonts w:eastAsia="IRNazanin" w:cs="IRNazanin"/>
          <w:color w:val="111111"/>
          <w:sz w:val="28"/>
          <w:szCs w:val="28"/>
          <w:rtl w:val="true"/>
          <w:lang w:bidi="fa-IR"/>
        </w:rPr>
        <w:t>.</w:t>
      </w:r>
    </w:p>
    <w:p>
      <w:pPr>
        <w:pStyle w:val="Heading2"/>
        <w:numPr>
          <w:ilvl w:val="1"/>
          <w:numId w:val="1"/>
        </w:numPr>
        <w:rPr/>
      </w:pPr>
      <w:bookmarkStart w:id="20" w:name="__RefHeading___Toc942456_3650668749"/>
      <w:bookmarkStart w:id="21" w:name="_Toc7"/>
      <w:bookmarkEnd w:id="20"/>
      <w:r>
        <w:rPr>
          <w:rtl w:val="true"/>
        </w:rPr>
        <w:t>تفرقه و اختلاف، درد كهنه جامعه اسلامى‌</w:t>
      </w:r>
      <w:bookmarkEnd w:id="21"/>
    </w:p>
    <w:p>
      <w:pPr>
        <w:pStyle w:val="BookText"/>
        <w:rPr/>
      </w:pPr>
      <w:r>
        <w:rPr>
          <w:rFonts w:ascii="IRNazanin" w:hAnsi="IRNazanin" w:eastAsia="IRNazanin"/>
          <w:color w:val="111111"/>
          <w:sz w:val="28"/>
          <w:sz w:val="28"/>
          <w:szCs w:val="28"/>
          <w:rtl w:val="true"/>
          <w:lang w:bidi="fa-IR"/>
        </w:rPr>
        <w:t>تفرقه و دودستگى ميان مسلمانان و دولت‌هايشان پيشينه‌اى ديرين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خاورشناسان، سقوط دولت عرب را در نتيجه گسترش تفرقه در سرزمين‌هاى اسلامى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نوشته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غريزه جنگ‌جويى عرب كه در دوران كشورگشايى و</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فتوحاتشان، سودمند و نافع بود، پس از گذشتن آن دوران و خالى شدن ميدان از دشمن، براى آنان زيان‌آور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چون فتوحاتشان پايان يافت، اين غريزه اصيل و ريشه‌دار، آنها را به استقلال‌طلبى واداشته و شروع به تجزيه دولت و قدرت خود نمودند تا بالاخره دولتشان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جريانى بود كه در اسپانيا و سيسيل اتفاق افتاد و در نتيجه همان استقلال‌طلبى‌ها و جنگ‌هاى داخلى از بين رفتند و نصارا از همان رقابت‌هاى داخلى آنان استفاده كرده، اعراب را از آن دو كشور بيرون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 تاريخ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تهران، اسلاميه،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دشمنان از وجود حكومت‌هاى ملوك‌الطوايفى و نبودن ساختار حكومتى واحد در اندلس، بهره جستند و حكومت مسلمانان را در آنجا شكست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ملوك‌الطوايفى هشتاد سال از تاريخ مردم اندلس را اشغال كرده است و با آنكه در برخى از جنبه‌ها تا حدى درخشندگى‌هايى داشته، ولى در واقع، عصر انحلال و تفرقه كامل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كوچك كه بر روى ويرانه‌هاى اندلس بزرگ به وجود آمدند و همه عنوان مملكت داشتند و مى‌پنداشتند در امور خود از استقلال برخوردارند، از نظر نظامى فاقد آن عناصرى بودند كه يك دولت استقراريافته بايد از آن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يا دو دولت از آنها را استثنا كنيم، باقى نه از حيث وسعت خاك و نه از حيث</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درآمدهاى مادى به پايه‌اى نبودند كه بتوانند امور سياسى و نظامى خود را به تنهايى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يك واحد فئوداليستى يا يك خاندان يا جماعات قبيلگى نزديك‌تر بودند تا به آنچه عنوان مملكت را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به معنى صحيح، حكومتى صاحب نظام كه همه همتش، خير و آسايش ملت و حفظ امنيت و نظم باشد،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 يا رؤسايى بودند كه بيش از هر چيز خواهان مصالح خاص بودند تا يا مقامشان فراتر رود يا بر دارايى‌شان افزوده‌تر شود يا بر زرق و برق دربارشان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حساب نمى‌آمد،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مردم آن بود كه در برابر باژوسازى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آنها مى‌بندند، خاضع باشند و اين اموال كه از مردم اخذ مى‌شد، مصارف معينى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عظيمى از آن صرف دربارهاى پرجلال و شكوه مى‌شد و بخشى براى قواى نظامى به مصرف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نظامى هم كه از هجوم دولت نيمه ضعيفى بر همسايه و هم‌كيش ضعيف او تجاوز نمى‌كرد، مى‌رفت تا آنچه را در دست دارد، از او بستاند و كمتر اتفاق مى‌افتاد كه هدف بزرگ را تعقيب كند يا بخواهند از اندلس در برابر دشمن اصلى و ديرپايش، اسپانياى مسيحى دفاع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محمد عبدالله، تاريخ دولت اسلامى در اندلس،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آيتى، تهران، انتشارات كيهان،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كنونى مسلمانان بهترين گواه براى اثبات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دولت‌هاى اسلامى و احزاب و گروه‌هاى سياسى و فرهنگى از يكديگر، عملكرد و موضع‌گيرى‌هاى متفاوت رهبران و شخصيت‌هاى</w:t>
      </w:r>
    </w:p>
    <w:p>
      <w:pPr>
        <w:pStyle w:val="BookText"/>
        <w:rPr/>
      </w:pPr>
      <w:r>
        <w:rPr>
          <w:rFonts w:ascii="IRNazanin" w:hAnsi="IRNazanin" w:eastAsia="IRNazanin"/>
          <w:color w:val="111111"/>
          <w:sz w:val="28"/>
          <w:sz w:val="28"/>
          <w:szCs w:val="28"/>
          <w:rtl w:val="true"/>
          <w:lang w:bidi="fa-IR"/>
        </w:rPr>
        <w:t>سياسى و اسلامى و دوگانگى و اختلاف مردم از جمله عوامل عقب‌افتادگى ملت‌هاى مسلمان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نيز كه به خوبى اين نكته را دريافته‌اند،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صورت‌هاى گوناگون در جوامع اسلامى اجرا مى‌كنند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به نزاع شيعه و سنّى در هند اشاره مى‌كنيم كه سابقه‌اى چند 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در نيمه قرن دوازدهم در هند با انتشار كتابى به نام تحفه اثنى عشريه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شيخ احمد سرهندى به دليل مخالفت‌هاى شديدش با تشيع و هم‌رديف دانستن شيعه با رفض و كفر،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و در لواى مبارزه با شرك و رفض، كتاب‌هاى زيادى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كتاب تحفه اثنى عشريه، بيش از پيش به اختلافات شيعه و سنّى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اين كتاب‌ها، ده‌ها كتاب له و عليه آن نوشته شد و بازار مناظره ميان دو فرقه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تنها به رديه و جواب عليه يكديگر بسنده مى‌كردند و علماى بزرگى چون حكيم محمد كامل عنايت دهلوى، كتاب گران‌قدر نزهة اثنى عشريه را در دوازده جلدتنها يك جلد از اين كتاب ارزشمند كه شامل مبحث پيدايش اديان است، تاكنون به‌چاپ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تحفه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به دليل نگارش اين كتاب به دست مخالفانش در دهلى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دلدار على، اولين مجتهد در شمال هندوستان و فرزند سلطان العلماء و سيد مفتى محمد عباس، علامه مفتى محمد قلى و فرزندش، علامه ميرحامد</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گران‌قدر طبقات الانوار فى مناقب الائمه الاطهار را در سى جلد در رد يك باب تحفه اثنى عشريه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علما و بزرگان شيعه در هر شهر و ديار عليه تحفه اثنى عشريه و حقانيت شيعه مطالبى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اختلافات به جنگ و خون‌ريزى دو فرقه بيشتر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اواخر قرن دوازدهم، تصوف در هند قدرت خود را از دست داده و بازار سالوسان و مكاران به نام مرشد و صوفى و سجاده‌نشين رونق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گروه اعتقاد چندانى به مسائل اسلامى نداشت، مردم را از فراگيرى و عمل به احكام اسلامى بازمى‌داشت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برخى علماى شيعه به مبارزه با اين‌گونه صوفيان و عارف‌نمايان دروغين پرداختند و كتاب‌هايى در رد تصوف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 براى بازگرداندن شيعيان به تشيع واقعى و آشنا كردن ايشان با مسائل و احكام، فعاليت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تصوف در گذشته، منبع خدمات زيادى به مسلمانان هند بود و بيشتر مردم مسلمان از طريق عرفان و تصوف به اسلام رو آورده بودند، مخالفت با كل تصوف به هر صورتى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اختلافات ديگرى ميان فرقه‌هاى تشيع به وجود آمد و فرقه شيعه به دو دسته اخبارى و اصولى تقسيم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اختلافات نيز به جايى رسيد كه علماى شيعه دو گروه، همديگر را تكفير كردند و كتاب‌هاى متعددى بر ضد هم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على قانع، علل انحطاط تمدن‌ها از ديدگاه قرآن، تهران، شركت چاپ و نشر بين‌الملل سازمان تبليغات اسلامى،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 فرهنگى،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bookmarkStart w:id="22" w:name="pg1616_9235"/>
    </w:p>
    <w:p>
      <w:pPr>
        <w:pStyle w:val="Heading2"/>
        <w:numPr>
          <w:ilvl w:val="1"/>
          <w:numId w:val="1"/>
        </w:numPr>
        <w:rPr/>
      </w:pPr>
      <w:bookmarkStart w:id="23" w:name="__RefHeading___Toc942458_3650668749"/>
      <w:bookmarkStart w:id="24" w:name="_Toc8"/>
      <w:bookmarkEnd w:id="22"/>
      <w:bookmarkEnd w:id="23"/>
      <w:r>
        <w:rPr>
          <w:rtl w:val="true"/>
        </w:rPr>
        <w:t>راه‌هاى نزديك سازى انديشه‌هاى فكرى و عقيدتى‌</w:t>
      </w:r>
      <w:bookmarkEnd w:id="24"/>
    </w:p>
    <w:p>
      <w:pPr>
        <w:pStyle w:val="BookText"/>
        <w:rPr/>
      </w:pPr>
      <w:r>
        <w:rPr>
          <w:rFonts w:ascii="IRNazanin" w:hAnsi="IRNazanin" w:eastAsia="IRNazanin"/>
          <w:color w:val="111111"/>
          <w:sz w:val="28"/>
          <w:sz w:val="28"/>
          <w:szCs w:val="28"/>
          <w:rtl w:val="true"/>
          <w:lang w:bidi="fa-IR"/>
        </w:rPr>
        <w:t>چنان‌كه برخى از انديشمندان مذهبى گفته‌اند، وحدت تشيع و تسنن،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عقيدتى، فرهنگى و تاريخى ريشه‌دار را نه مى‌توان در هم ادغام كرد، نه مى‌توان يكى را به سود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سود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عملى است، دعوت سنّى و شيعه به اتحاد است؛ چون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 اسلامى، استاد شهيد مرتضى مطهرى در اين زمينه بيان متينى دارد كه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مسئله اتحاد اسلامى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مى‌كند و به مناسبت گفت‌وگو درباره اهميت كتاب الغدير و نقش آن در اتحاد اسلامى، به تشريح موضوع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پى مى‌گيريم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وحدت اسلامى چيست؟ آيا مقصود اين است كه از ميان مذاهب اسلامى، يكى انتخاب شود و ساير مذاهب كنار گذاشته شود يا مقصود اين است كه مشتركات همه مذاهب گرفته شود و مفترقات همه آنها كنار گذاشته شود و مذهب جديدى بدين نحو اختراع شود كه عين هيچ‌يك از مذاهب موجود نباشد؟ يا اينكه وحدت اسلامى به هيچ وجه ربطى به وحدت مذاهب ندارد و مقصود از اتحاد مسلمين، اتحاد پيروان مذاهب مختلف، در عين اختلافات مذهبى، در برابر بيگانگان است؟ مخالفين اتحاد مسلمين براى اينكه از وحدت اسلامى، مفهومى غيرمنطقى و غيرعملى بسازند، آن را با نام وحدت مذهبى توجيه مى‌كنند تا در قدم اول با شكست مواجه گردد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منظور علماى روشن‌فكر اسلامى، از وحدت اسلامى، حصر مذاهب به يك مذهب و يا اخذ مشتركات مذاهب و طرد مفترقات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نه معقول و منطقى است و نه مطلوب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دانشمندان، متشكل شدن مسلمين است در يك صف در برابر دشمنان مشتركشان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يادنامه علامه امينى،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و وحدت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دانشمندان مى‌گويند مسلمين مايه‌هاى وفاق بسيارى دارند كه مى‌تواند مبناى يك اتحاد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همه خداى يگانه را مى‌پرستند و همه به نبوت رسول اكرم صلى الله عليه و آله ايمان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همه، قرآن و قبله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مانند هم حج مى‌كنند و مانند هم نماز مى‌خوانند و مانند هم روزه مى‌گيرند و مانند هم تشكيل خانواده مى‌دهند و داد و ستد مى‌نمايند و كودكان خود را تربيت مى‌كنند و اموات خود را دفن مى‌كنند و جز در مواردى جزئى در اين كارها با هم تفاوتى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هم از يك نوع جهان‌بينى برخوردارند و يك فرهنگ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جهان‌بينى، در فرهنگ، در سابقه تمدن، در بينش و منش، در معتقدات مذهبى، در پرستش‌ها و نيايش‌ها، در آداب و سنن اجتماعى خوب مى‌تواند از آنها ملت واحد بسازد و قدرتى عظيم و هايل به وجود آورد كه قدرت‌هاى عظيم جهان ناچار در برابر آنها خضوع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در متن اسلام بر اين اصل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نص صريح قرآن، برادر يكديگرند و حقوق و تكاليف خاصى، آنها را به يكديگر مربوط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چرا مسلمين از اين همه امكانات وسيع كه از بركت اسلام نصيبشان گشته، استفاده نكنند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اين گروه از علماى اسلامى، هيچ ضرورتى ايجاب نمى‌كند كه</w:t>
      </w:r>
    </w:p>
    <w:p>
      <w:pPr>
        <w:pStyle w:val="BookText"/>
        <w:rPr/>
      </w:pPr>
      <w:r>
        <w:rPr>
          <w:rFonts w:ascii="IRNazanin" w:hAnsi="IRNazanin" w:eastAsia="IRNazanin"/>
          <w:color w:val="111111"/>
          <w:sz w:val="28"/>
          <w:sz w:val="28"/>
          <w:szCs w:val="28"/>
          <w:rtl w:val="true"/>
          <w:lang w:bidi="fa-IR"/>
        </w:rPr>
        <w:t>مسلمين به خاطر اتحاد اسلامى، صلح و مصالحه و گذشتى در مورد اصول يا فروع مذهبى خود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ايجاب نمى‌كند كه مسلمين درباره اصول و فروع اختلافى فى‌مابين بحث و استدلال نكنند و كتاب ننويسند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وحدت اسلامى از اين نظر ايجاب مى‌كند، اين است كه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احساسات كينه‌توزى در ميانشان پيدا نشود يا شعله‌ور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را حفظ كنند، يكديگر را سب و شتم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تهمت نزنند و دروغ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يكديگر را مسخره نكنند و بالاخره عواطف يكديگر را مجروح نسازند و از حدود منطق و استدلال خارج نشوند و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را كه اسلام در دعوت غيرمسلمان به اسلام، لازم دانسته است، درباره خودشان رعايت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 بالحكمه والموعظه الحسنه و جادلهم بالتى هى احسن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برخى اين تصور پيش آمده كه مذاهبى كه تنها در فروع با يكديگر اختلاف دارند، مانند شافعى و حنفى مى‌توانند با هم برادر باشند و با يكديگر در يك صف قرار مى‌گيرند، اما مذاهبى كه در اصول با يكديگر اختلاف نظر دارند، به هيچ وجه نمى‌توانند با يكديگر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دسته، اصول مذهبى، مجموعه‌اى به هم پيوسته است و به اصطلاح اصوليون،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اكثر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ديدن يكى عين آسيب ديدن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آنجا كه مثلًا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مى‌پذيرد و قربانى مى‌شود، از نظر معتقدين به اين اصل، موضوع وحدت و اخوت منتفى است و به همين دليل، شيعه و سنّى به هيچ وجه نمى‌توانند دست يكديگر را به عنوان دو برادر مسلمان بفشارند و در يك جبهه قرار</w:t>
      </w:r>
    </w:p>
    <w:p>
      <w:pPr>
        <w:pStyle w:val="BookText"/>
        <w:rPr/>
      </w:pPr>
      <w:r>
        <w:rPr>
          <w:rFonts w:ascii="IRNazanin" w:hAnsi="IRNazanin" w:eastAsia="IRNazanin"/>
          <w:color w:val="111111"/>
          <w:sz w:val="28"/>
          <w:sz w:val="28"/>
          <w:szCs w:val="28"/>
          <w:rtl w:val="true"/>
          <w:lang w:bidi="fa-IR"/>
        </w:rPr>
        <w:t>گيرند؛ دشمن هر كه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گروه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ندارد ما اصول را در حكم يك مجموعه به هم پيوسته بشماريم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همه يا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جاى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روش شخص اميرالمؤمنين على عليه السلام براى ما بهترين و آموزنده‌ترين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همه يا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پيروى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شش نفرى پس از تعيين عثمان به وسيله عبدالرحمان بن عوف، على عليه السلام، شكايت و هم آمادگى خود را براى همكارى چنين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انى احق الناس بها من غيرى والله لاسلمن ماسلمت امور المسلمين و لم‌يكن فيها جور الاعلى خاصه؛ شما خود مى‌دانيد من از همه براى خلافت شايسته‌ترم و حال به خدا قسم، مادامى كه كار مسلمين رو به راه باشد و رقيبان من تنها به كنار زدن من قناعت كنند و تنها شخص من مورد ستم واقع شده باشد، مخالفتى نخواهم كرد و تسليم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اتحاد،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مرتضى مطهرى،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 و وحدت اسلامى</w:t>
      </w:r>
      <w:r>
        <w:rPr>
          <w:rFonts w:eastAsia="IRNazanin" w:cs="IRNazanin"/>
          <w:color w:val="111111"/>
          <w:sz w:val="28"/>
          <w:szCs w:val="28"/>
          <w:rtl w:val="true"/>
          <w:lang w:bidi="fa-IR"/>
        </w:rPr>
        <w:t>».</w:t>
      </w:r>
      <w:bookmarkStart w:id="25" w:name="pg1616_9240"/>
    </w:p>
    <w:p>
      <w:pPr>
        <w:pStyle w:val="Heading2"/>
        <w:numPr>
          <w:ilvl w:val="1"/>
          <w:numId w:val="1"/>
        </w:numPr>
        <w:rPr/>
      </w:pPr>
      <w:bookmarkStart w:id="26" w:name="__RefHeading___Toc942460_3650668749"/>
      <w:bookmarkStart w:id="27" w:name="_Toc9"/>
      <w:bookmarkEnd w:id="25"/>
      <w:bookmarkEnd w:id="26"/>
      <w:r>
        <w:rPr>
          <w:rtl w:val="true"/>
        </w:rPr>
        <w:t>فصل اول</w:t>
      </w:r>
      <w:r>
        <w:rPr>
          <w:rtl w:val="true"/>
        </w:rPr>
        <w:t xml:space="preserve">: </w:t>
      </w:r>
      <w:r>
        <w:rPr>
          <w:rtl w:val="true"/>
        </w:rPr>
        <w:t>اتحاد ملى و هم‌بستگى اسلامى از ديدگاه امام خمينى رحمه الله‌</w:t>
      </w:r>
      <w:bookmarkEnd w:id="27"/>
    </w:p>
    <w:p>
      <w:pPr>
        <w:pStyle w:val="Heading3"/>
        <w:numPr>
          <w:ilvl w:val="2"/>
          <w:numId w:val="1"/>
        </w:numPr>
        <w:rPr/>
      </w:pPr>
      <w:bookmarkStart w:id="28" w:name="__RefHeading___Toc942462_3650668749"/>
      <w:bookmarkStart w:id="29" w:name="_Toc10"/>
      <w:bookmarkEnd w:id="28"/>
      <w:r>
        <w:rPr>
          <w:rtl w:val="true"/>
        </w:rPr>
        <w:t>ضرورت اتحاد كشورهاى اسلامى و پرهيز از اختلاف‌</w:t>
      </w:r>
      <w:bookmarkEnd w:id="29"/>
    </w:p>
    <w:p>
      <w:pPr>
        <w:pStyle w:val="BookText"/>
        <w:rPr/>
      </w:pPr>
      <w:r>
        <w:rPr>
          <w:rFonts w:ascii="IRNazanin" w:hAnsi="IRNazanin" w:eastAsia="IRNazanin"/>
          <w:color w:val="111111"/>
          <w:sz w:val="28"/>
          <w:sz w:val="28"/>
          <w:szCs w:val="28"/>
          <w:rtl w:val="true"/>
          <w:lang w:bidi="fa-IR"/>
        </w:rPr>
        <w:t>آموزه‌هاى دينى، مسلمانان را به اتحاد و برادرى فرامى‌خوانند و از آنان مى‌خواهند در برابر توطئه‌هاى دشمنان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اسلام در تلاشند با دامن‌زدن به مسائل مذهبى و فرقه‌گرايى همچون اختلاف شيعه و سنّى يا مسائل نژادى مانند عرب، عجم، ترك و فارس، اختلاف آنها را چند برابر و از اتحاد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اين صورت خواهند توانست از منابع و امكانات آنها سوءاستفاده كنند و به غارت و چپاول ثروت‌هاى خدادادى آنها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 الله در اين زمينه مى‌فرمايد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آمده تا تمام ملل دنيا را، عرب را، عجم را، ترك و فارس را، با هم متحد كند و يك امت بزرگ به نام امت اسلام در دنيا برقرار كنند تا كسانى كه مى‌خواهند سلطه‌اى بر اين دولت‌هاى اسلامى</w:t>
      </w:r>
    </w:p>
    <w:p>
      <w:pPr>
        <w:pStyle w:val="BookText"/>
        <w:rPr/>
      </w:pPr>
      <w:r>
        <w:rPr>
          <w:rFonts w:ascii="IRNazanin" w:hAnsi="IRNazanin" w:eastAsia="IRNazanin"/>
          <w:color w:val="111111"/>
          <w:sz w:val="28"/>
          <w:sz w:val="28"/>
          <w:szCs w:val="28"/>
          <w:rtl w:val="true"/>
          <w:lang w:bidi="fa-IR"/>
        </w:rPr>
        <w:t>و مراكز اسلام پيدا بكنند، به واسطه اجتماع بزرگى كه مسلمين از هر طايفه هستند،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قدرت‌هاى بزرگ و وابستگان آنها در كشورهاى اسلامى اين است كه اين قشرهاى مسلم را كه خداى تبارك و تعالى بين آنها اخوت ايجاد كرده، از هم جدا كنند و به اسم ملت ترك، ملت كرد، ملت عرب، ملت فارس از هم جدا، بلكه با هم دشمن كنند و اين درست بر خلاف مسير اسلام و مسير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مسلمين با هم برادر و برابرند و هيچ يك از آنها از ديگرى جدا نيستند و همه آنها زير پرچم اسلام و زير پرچم توحيد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با اسم مليت و گروه‌گرايى و ملى‌گرايى بين مسلمين تفرقه مى‌اندازند، لشكرهاى شيطان و كمك كنندگان به قدرت‌هاى بزرگ و مخالفين قرآن كريم هستند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مى‌خواهد مطلبى را كه قرآن و رسول خدا صلى الله عليه و آله فرموده است، در همه كشورها پياده كند و ايران،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همه كشورها بفهماند كه اسلام، بنايش بر برابرى و برادرى و وحدت است و همه مسلمين يد واحده هستند در برابر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به همه ملت‌ها بفهمانيم كه اسلام، دين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كبير انقلاب، اتحاد و برادرى مسلمانان را يك امر دينى و سياسى مى‌دانست كه اگر تحقق يابد، هيچ آسيبى به كشورهاى اسلامى</w:t>
      </w:r>
    </w:p>
    <w:p>
      <w:pPr>
        <w:pStyle w:val="BookText"/>
        <w:rPr/>
      </w:pPr>
      <w:r>
        <w:rPr>
          <w:rFonts w:ascii="Amiri" w:hAnsi="Amiri" w:eastAsia="Amiri" w:cs="Amiri"/>
          <w:color w:val="111111"/>
          <w:sz w:val="28"/>
          <w:sz w:val="28"/>
          <w:szCs w:val="28"/>
          <w:rtl w:val="true"/>
          <w:lang w:bidi="ar-SA"/>
        </w:rPr>
        <w:t>نخواهد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بايد بيدار باشيم و بدانيم كه اين حكم الهى كه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هستند اينها و هيچ حيثيتى جز برادرى با هم ندارند و مكلفند كه مثل برادر با هم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سياسى است كه اگر ملت‌هاى مسلم كه تقريباً يك ميليارد جمعيت هستند، اينها برادر با هم باشند و به برادرى با هم رفتار كنند، هيچ آسيبى بر اينها واقع نمى‌شود و هيچ يك از ابرقدرت‌ها قدرت اينكه تجاوز به آنها بكنند، ندارند، برادرها بايد متوجه اين معنا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روح‌اللَّه خمينى، صحيفه نور، تهران، وزارت فرهنگ و ارشاد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خمينى رحمه الله در فرازى ديگر در اين زمينه مى‌فرمايد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تبارك و تعالى را شاكريم كه همه طوايف ملت ايران، برادران شيعه مذهب و برادران اهل سنّت در كنار هم و با برادرى براى پياده كردن احكام اسلام كوشش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سياسى دنيا طورى است كه كشورهاى عالم تحت نظر سياسى ابر قدرت‌ها هستند، همه جا ناظر هستند و براى شكست همه طوايف و قشرهاى ديگر طرح‌ها دارند و مهم‌ترين طرح‌ها اين است كه بين برادرها اختلاف ايجاد كنند و با صورت‌هاى مختلف بين برادرها و بين دوست‌ها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احكام اخلاقى‌اش هم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با هم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اخلاقى، اجتماعى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همين برهه از زمان كه اسلام در اينجا يك سايه ضعيفى انداخته است، اين برادرى كه اكنون در ايران زياد شده، چه آثار رحمتى دارد و چه انعكاس رحمانيت الهى در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اخوت اسلامى اقتضا مى‌كند كه در جهت اجتماعى همه با هم كمك كنند و به آباد كردن اين كشورى كه از خودشان است،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 كه وقتى ديدند ملت ايران با هم مجتمع شدند و برادروار و با هم و در كنار هم بودند و همه به برادرى اسلامى توجه داشتند، قدرت‌هاى بزرگ نتوانستند در مقابل اين برادرها قيام كنند و تاب مقاومت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خودشان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ريشه‌هاى فاسدشان، مخفيانه در اين ملت و كشور است، ليكن اين ريشه‌هاى فاسد نمى‌توانند يك قدرت ايمانى را كه الان در شما هست، به هم بزنند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اخوت ايمانى كه خداى تبارك و تعالى امر به آن كرده و ميان مؤمنين منعقد ساخته، انحصار به مؤمنين يك كشور ندارد، اين عقد اخوت بين تمام مؤمنين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ممالك اسلام بايد با هم مثل برادر باشند و اگر چنانچه ممالك اسلامى با هم مثل برادر باشند و توده‌هايى كه در هر كشورى زندگى مى‌كنند، با توده‌هاى كشور ديگر مثل برادر نظر داشته باشند، بر همه</w:t>
      </w:r>
    </w:p>
    <w:p>
      <w:pPr>
        <w:pStyle w:val="BookText"/>
        <w:rPr/>
      </w:pPr>
      <w:r>
        <w:rPr>
          <w:rFonts w:ascii="IRNazanin" w:hAnsi="IRNazanin" w:eastAsia="IRNazanin"/>
          <w:color w:val="111111"/>
          <w:sz w:val="28"/>
          <w:sz w:val="28"/>
          <w:szCs w:val="28"/>
          <w:rtl w:val="true"/>
          <w:lang w:bidi="fa-IR"/>
        </w:rPr>
        <w:t>قدرت‌هاى عالم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بخش ديگرى از توصيه‌هاى خويش از مسلمانان مى‌خواهد اختلافات را كنار بگذارند و هم‌پاى يكديگر، اسلام را تكيه‌گاه خود قرار دهند و قدرت عظيمى تشكيل دهند كه ابرقدرت‌ها هواى تسلط بر آنها را پيدا نكنند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من براى برادران عرب مسلمان اين است كه بياييد اختلافات را كنار بگذاريد و دست برادرى به يكديگر بدهيد و هم‌گام و هم‌پيمان با همه برادران مسلمان غيرعرب، تنها اسلام را تكيه‌گاه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داشتن ذخاير مادى كه از حساب افزون است و از همه آن مهم‌تر ذخيره الهى و معنوى كه اسلام است، مى‌توانيد قدرتى باشيد كه هرگز ابرقدرت‌ها هوس تسلط بر شما را نكنند و اين‌گونه شما را از چپ و راست مورد حمله قرار ندهند و همه چيزتان را غارت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آرزو مى‌كند كه دولت‌هاى اسلامى به منزله يك دولت و جامعه باشند؛ چون داراى يك كتاب، يك پيامبر و يك پرچم هستند كه در صورت تحقق آن، جهان اسلام مى‌تواند مشكلات خود را حل كند و به قدرتى برتر از ديگر قدرت‌هاى جهان تبديل شود تا كسى توان مقابله با آن را نداشته باشد</w:t>
      </w:r>
      <w:r>
        <w:rPr>
          <w:rFonts w:eastAsia="IRNazanin" w:cs="IRNazanin"/>
          <w:color w:val="111111"/>
          <w:sz w:val="28"/>
          <w:szCs w:val="28"/>
          <w:rtl w:val="true"/>
          <w:lang w:bidi="fa-IR"/>
        </w:rPr>
        <w:t>:</w:t>
      </w:r>
      <w:bookmarkStart w:id="30" w:name="pg1616_9245"/>
    </w:p>
    <w:p>
      <w:pPr>
        <w:pStyle w:val="BookText"/>
        <w:rPr/>
      </w:pPr>
      <w:bookmarkEnd w:id="30"/>
      <w:r>
        <w:rPr>
          <w:rFonts w:ascii="IRNazanin" w:hAnsi="IRNazanin" w:eastAsia="IRNazanin"/>
          <w:color w:val="111111"/>
          <w:sz w:val="28"/>
          <w:sz w:val="28"/>
          <w:szCs w:val="28"/>
          <w:rtl w:val="true"/>
          <w:lang w:bidi="fa-IR"/>
        </w:rPr>
        <w:t>دولت‌هاى اسلامى بايد به منزله يك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يك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دارند، يك پيغمبر دارند، اينها هميشه بايد با هم متحد باشند و اگر چنانچه اين آمال حاصل بشود كه بين دولت‌هاى اسلامى از همه جهات وحدت پيدا شود، اميد است بر مشكلات خودشان غلبه كنند و قدرتى بزرگ‌تر از قدرت‌هاى ديگر در مقابل ساير قدرت‌ها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بايد يد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يد واحد باشند، كسى نمى‌تواند مقابل اين جمعيت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منافع مسلمانان و حفظ آن اهميت دو چندانى دارد، چنان‌كه رهبر كبير انقلاب چنين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خارجى ما براساس حفظ آزادى استقلال و حفظ منافع اسلام و مسلمين است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به امور مسلمين از اوجب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قصار، پندها و حكمت‌ها، مؤسسه تنظيم و نشر آثار امام خمينى رحمه الله،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1" w:name="__RefHeading___Toc942464_3650668749"/>
      <w:bookmarkStart w:id="32" w:name="_Toc11"/>
      <w:bookmarkEnd w:id="31"/>
      <w:r>
        <w:rPr>
          <w:rtl w:val="true"/>
        </w:rPr>
        <w:t>اتحاد اصناف و مذاهب‌</w:t>
      </w:r>
      <w:bookmarkEnd w:id="32"/>
    </w:p>
    <w:p>
      <w:pPr>
        <w:pStyle w:val="BookText"/>
        <w:rPr/>
      </w:pPr>
      <w:r>
        <w:rPr>
          <w:rFonts w:ascii="IRNazanin" w:hAnsi="IRNazanin" w:eastAsia="IRNazanin"/>
          <w:color w:val="111111"/>
          <w:sz w:val="28"/>
          <w:sz w:val="28"/>
          <w:szCs w:val="28"/>
          <w:rtl w:val="true"/>
          <w:lang w:bidi="fa-IR"/>
        </w:rPr>
        <w:t>امام امت درباره هم‌بستگى اصناف اجتماعى مى‌فرمايد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شما با هم مجتمع هستيد، تا با هم هستيد، مى‌توانيد كار بكنيد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خداى نخواسته، روحانى را از ملت، ارتشى را از ملت، جدا و هركدام را على‌حده كردند، ديگر نه از بازارى كارى برمى‌آيد و نه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مى‌خواست بميرد، هفت هشت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چوب‌هايى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كرده بود يكى از آن چوب‌ها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 اين را بشكن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هفت هشت‌تايى كه به عدد بچه‌هايش بود، پهلوى هم گذاشت و گفت اينها 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زور زد،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عددتان به اندازه اين چوب‌هاست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باشيد، شكسته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دوتايتان يك طرف و چهارتايتان يك طرف باشيد، شكسته مى‌شود، ولى اگر همه‌تان با هم باشيد، مثل اين چوب‌ها هيچ كس نمى‌تواند شما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تنها باشد، او را 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ارتشى تنها باشد، مى‌شكنندش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تنها باشند، مى‌شكنندشان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 هشيارى كامل نسبت به توطئه دشمنان چنين هشدار مى‌داد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تأكيد مى‌كنم كه اسلام تنها پناه‌گاه همه ما است و در زير پرچم پرافتخار آن همه گروه‌ها به حقوق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اجانب كه منافع خود را در خطر مى‌بينند، براى تحريك برادران اهل سنّت، قضيه شيعه و سنّى را طرح كرده و مى‌خواهند با شيطنت،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شيعه و سنّى</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هم و با هم برادرند و در حقوق مساوى هستند و هر كس خلاف آن را تبليغ كند، دشمن ايران و اسلام است و برادران اهل سنّت بايد اين تبليغات ضد اسلامى را در نطفه خفه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مسلمانان، شيعه هستند، يك دسته حنفى و دسته‌اى حنبلى و دسته ديگر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دسته‌بندى‌ها از اول درست نبوده، در يك جامعه‌اى كه همه مى‌خواهند به اسلام خدمت كنند و براى اسلام باشند، اين مسائل نبايد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 هستيم و با 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علماى شما يك دسته فتوا به يك چيز دادند و شما تقليد از علماى خود كرديد و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يك دسته فتواى شافعى را عمل كردند و يك دسته ديگر فتواى حضرت صادق عليه السلام را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شدند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دليل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با هم اختلاف و تضاد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هم برادريم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شيعه و سنّى بايد از هر اختلافى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بين ما تنها به نفع آنهايى است كه نه به مذهب شيعه اعتقاد دارند و نه به مذهب حنفى و يا ساير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مى‌خواهند نه اين باشد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اين‌طور مى‌دانند كه بين شما و ما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هشتم 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صحيفه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 ابوالائمه، اول شخص اسلام بعد از رسول‌اللَّه صلى الله عليه و آله در طول مدت عمرشان زجرها ديدند و در آن مدتى كه اختلافات بين دسته‌جات بود، ايشان آرامش را حفظ كردند، براى اينكه اسلام، محتاج به آرامش بود</w:t>
      </w:r>
      <w:r>
        <w:rPr>
          <w:rFonts w:eastAsia="IRNazanin" w:cs="IRNazanin"/>
          <w:color w:val="111111"/>
          <w:sz w:val="28"/>
          <w:szCs w:val="28"/>
          <w:rtl w:val="true"/>
          <w:lang w:bidi="fa-IR"/>
        </w:rPr>
        <w:t>.</w:t>
      </w:r>
      <w:bookmarkStart w:id="33" w:name="pg1616_9248"/>
    </w:p>
    <w:p>
      <w:pPr>
        <w:pStyle w:val="BookText"/>
        <w:rPr/>
      </w:pPr>
      <w:bookmarkEnd w:id="33"/>
      <w:r>
        <w:rPr>
          <w:rFonts w:ascii="IRNazanin" w:hAnsi="IRNazanin" w:eastAsia="IRNazanin"/>
          <w:color w:val="111111"/>
          <w:sz w:val="28"/>
          <w:sz w:val="28"/>
          <w:szCs w:val="28"/>
          <w:rtl w:val="true"/>
          <w:lang w:bidi="fa-IR"/>
        </w:rPr>
        <w:t>حضرت‌رضا عليه السلام در آن ابتلائاتى كه داشت و در آن مصيبت‌هاى معنوى كه بر ايشان وارد مى‌شد، بدون اينكه اختلاف ايجاد كند، با آرامش، راه خود را پيش مى‌برد و مقيد بود كه آرامش ملت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بايد اختلافات خود را عقلًا حل كنيم و نگذاريم منجر به سروصدا و اختلاف اندازى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كسانى بخواهند تحريك عواطف كنند، تكليف ما اين است كه در مقابل آنها آرامش را حفظ نموده، سكوت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Heading3"/>
        <w:numPr>
          <w:ilvl w:val="2"/>
          <w:numId w:val="1"/>
        </w:numPr>
        <w:rPr/>
      </w:pPr>
      <w:bookmarkStart w:id="34" w:name="__RefHeading___Toc942466_3650668749"/>
      <w:bookmarkStart w:id="35" w:name="_Toc12"/>
      <w:bookmarkEnd w:id="34"/>
      <w:r>
        <w:rPr>
          <w:rtl w:val="true"/>
        </w:rPr>
        <w:t>دسته بندى وحدت‌</w:t>
      </w:r>
      <w:bookmarkEnd w:id="35"/>
    </w:p>
    <w:p>
      <w:pPr>
        <w:pStyle w:val="Heading4"/>
        <w:numPr>
          <w:ilvl w:val="3"/>
          <w:numId w:val="1"/>
        </w:numPr>
        <w:rPr/>
      </w:pPr>
      <w:bookmarkStart w:id="36" w:name="__RefHeading___Toc942468_365066874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امام خمينى رحمه الله به وحدت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مورد نظر آن بزرگوار را در موارد زير مى‌توان خلاصه كرد</w:t>
      </w:r>
      <w:r>
        <w:rPr>
          <w:rFonts w:eastAsia="IRNazanin" w:cs="IRNazanin"/>
          <w:color w:val="111111"/>
          <w:sz w:val="28"/>
          <w:szCs w:val="28"/>
          <w:rtl w:val="true"/>
          <w:lang w:bidi="fa-IR"/>
        </w:rPr>
        <w:t>:</w:t>
      </w:r>
    </w:p>
    <w:p>
      <w:pPr>
        <w:pStyle w:val="Heading4"/>
        <w:numPr>
          <w:ilvl w:val="3"/>
          <w:numId w:val="1"/>
        </w:numPr>
        <w:rPr/>
      </w:pPr>
      <w:bookmarkStart w:id="38" w:name="__RefHeading___Toc942470_3650668749"/>
      <w:bookmarkStart w:id="39" w:name="_Toc14"/>
      <w:bookmarkEnd w:id="38"/>
      <w:r>
        <w:rPr/>
        <w:t>1</w:t>
      </w:r>
      <w:r>
        <w:rPr>
          <w:rtl w:val="true"/>
        </w:rPr>
        <w:t xml:space="preserve">. </w:t>
      </w:r>
      <w:r>
        <w:rPr>
          <w:rtl w:val="true"/>
        </w:rPr>
        <w:t>وحدت ميان همه گروه‌هاى كشور</w:t>
      </w:r>
      <w:bookmarkEnd w:id="39"/>
    </w:p>
    <w:p>
      <w:pPr>
        <w:pStyle w:val="BookText"/>
        <w:rPr/>
      </w:pPr>
      <w:r>
        <w:rPr>
          <w:rFonts w:ascii="Amiri" w:hAnsi="Amiri" w:eastAsia="Amiri" w:cs="Amiri"/>
          <w:color w:val="111111"/>
          <w:sz w:val="28"/>
          <w:sz w:val="28"/>
          <w:szCs w:val="28"/>
          <w:rtl w:val="true"/>
          <w:lang w:bidi="ar-SA"/>
        </w:rPr>
        <w:t>بين خودتان برادر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كنيد اين برادرى را با حفظ برادرى به اينجا رسيديد و با حفظ برادرى بايد جلو برويد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942472_3650668749"/>
      <w:bookmarkStart w:id="41" w:name="_Toc15"/>
      <w:bookmarkEnd w:id="40"/>
      <w:r>
        <w:rPr/>
        <w:t>2</w:t>
      </w:r>
      <w:r>
        <w:rPr>
          <w:rtl w:val="true"/>
        </w:rPr>
        <w:t xml:space="preserve">. </w:t>
      </w:r>
      <w:r>
        <w:rPr>
          <w:rtl w:val="true"/>
        </w:rPr>
        <w:t>وحدت ميان همه كشورهاى اسلامى و همه مسلمانان جهان‌</w:t>
      </w:r>
      <w:bookmarkEnd w:id="41"/>
    </w:p>
    <w:p>
      <w:pPr>
        <w:pStyle w:val="BookText"/>
        <w:rPr/>
      </w:pPr>
      <w:r>
        <w:rPr>
          <w:rFonts w:ascii="IRNazanin" w:hAnsi="IRNazanin" w:eastAsia="IRNazanin"/>
          <w:color w:val="111111"/>
          <w:sz w:val="28"/>
          <w:sz w:val="28"/>
          <w:szCs w:val="28"/>
          <w:rtl w:val="true"/>
          <w:lang w:bidi="fa-IR"/>
        </w:rPr>
        <w:t>امام مى‌فرمود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اسلامى از هر نژاد و مليتى بايد ابراهيمى شود تا به خيل</w:t>
      </w:r>
    </w:p>
    <w:p>
      <w:pPr>
        <w:pStyle w:val="BookText"/>
        <w:rPr/>
      </w:pPr>
      <w:r>
        <w:rPr>
          <w:rFonts w:ascii="IRNazanin" w:hAnsi="IRNazanin" w:eastAsia="IRNazanin"/>
          <w:color w:val="111111"/>
          <w:sz w:val="28"/>
          <w:sz w:val="28"/>
          <w:szCs w:val="28"/>
          <w:rtl w:val="true"/>
          <w:lang w:bidi="fa-IR"/>
        </w:rPr>
        <w:t>امت محمد صلى الله عليه و آله بپيوندد و يكى شوند و يد واحده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خمينى رحمه الله به تشكيل بسيج جهانى مسلمانان مى‌انديشيد و در يكى از سخنانش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بسيج جهانى مسلمين تشكيل شده بود، كسى جرئت اين همه جسارت و شرارت را با فرزندان معنوى رسول‌اللَّه صلى الله عليه و آله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همواره براى تحقق وحدت ميان مردم از ياران خود مى‌خواست كه در تبليغ، محور وحدت را در نظر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آقايان كه مردم را هدايت مى‌كنيد، همه را به وحدت كلمه دعوت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تبارك و تعالى امر فرموده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كنيد، لكن اجتماع با تشبّث به حبل‌الله هر اجتماعى مطلوب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ربّ همان ريسمانى است كه همه بايد به آن اعتصام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دعوت كنيد به وحدت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كنيد به اينكه گروه گروه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امام، يكى از دلايل تشكيل حكومت اسلامى، ضرورت ايجاد وحدت ميان مسلمانان است؛ زيرا از ديدگاه آن بزرگوار، امت</w:t>
      </w:r>
    </w:p>
    <w:p>
      <w:pPr>
        <w:pStyle w:val="BookText"/>
        <w:rPr/>
      </w:pPr>
      <w:r>
        <w:rPr>
          <w:rFonts w:ascii="IRNazanin" w:hAnsi="IRNazanin" w:eastAsia="IRNazanin"/>
          <w:color w:val="111111"/>
          <w:sz w:val="28"/>
          <w:sz w:val="28"/>
          <w:szCs w:val="28"/>
          <w:rtl w:val="true"/>
          <w:lang w:bidi="fa-IR"/>
        </w:rPr>
        <w:t>اسلامى، يد واحده است كه استعمارگران و زمام‌داران مستبد و جاه‌طلب آن را به صورت ملت‌هاى از هم جدا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اينكه بتوانيم وحدت امت اسلامى را تأمين كنيم، راهى جز تشكيل حكومت اسلامى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به فرازى از خطبه حضرت زهرا عليها السلام اشاره مى‌كند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براى حفظ نظام و تبديل افتراق مسلمانان به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حكومت اسلامى،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وحدت، وفاق و يك‌پارچگى يا مفهوم مخالف آن؛ يعنى تفرقه و پراكندگى در گفتمان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امام كاربرد فراوانى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سخنى مى‌فرمايد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پيروزى مسلمين در صدر اسلام، وحدت كلمه و قوت ايمان بود كه يك لشكر ضعيف را به امپراتورى‌هاى بزرگ عالم غلبه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به حسب دستور خداى تبارك و تعالى، يد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آسيب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از داخل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كشور بر ما وارد مى‌شود و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هيچ ترسى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خودمان بترسيد، از اينكه با توطئه‌ها، شماها را از هم جدا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بر اتحاد و هم‌بستگى ملى تأكيد فراوانى داشت و از همگان مى‌خواست اتحاد داخلى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گاهى</w:t>
      </w:r>
      <w:bookmarkStart w:id="42" w:name="pg1616_9251"/>
    </w:p>
    <w:p>
      <w:pPr>
        <w:pStyle w:val="BookText"/>
        <w:rPr/>
      </w:pPr>
      <w:bookmarkEnd w:id="42"/>
      <w:r>
        <w:rPr>
          <w:rFonts w:ascii="IRNazanin" w:hAnsi="IRNazanin" w:eastAsia="IRNazanin"/>
          <w:color w:val="111111"/>
          <w:sz w:val="28"/>
          <w:sz w:val="28"/>
          <w:szCs w:val="28"/>
          <w:rtl w:val="true"/>
          <w:lang w:bidi="fa-IR"/>
        </w:rPr>
        <w:t>اختلاف سليقه هم موجود باشد، ولى بايد كوشيد اين اختلاف‌ها، ريشه‌دار نشود؛ چون در اين‌صورت، دشمنان از پراكندگى داخلى بيشترين بهره را خواهند برد</w:t>
      </w:r>
      <w:r>
        <w:rPr>
          <w:rFonts w:eastAsia="IRNazanin" w:cs="IRNazanin"/>
          <w:color w:val="111111"/>
          <w:sz w:val="28"/>
          <w:szCs w:val="28"/>
          <w:rtl w:val="true"/>
          <w:lang w:bidi="fa-IR"/>
        </w:rPr>
        <w:t>.</w:t>
      </w:r>
    </w:p>
    <w:p>
      <w:pPr>
        <w:pStyle w:val="Heading3"/>
        <w:numPr>
          <w:ilvl w:val="2"/>
          <w:numId w:val="1"/>
        </w:numPr>
        <w:rPr/>
      </w:pPr>
      <w:bookmarkStart w:id="43" w:name="__RefHeading___Toc942474_3650668749"/>
      <w:bookmarkStart w:id="44" w:name="_Toc16"/>
      <w:bookmarkEnd w:id="43"/>
      <w:r>
        <w:rPr>
          <w:rtl w:val="true"/>
        </w:rPr>
        <w:t>بايسته‌هاى وفاق ملى‌</w:t>
      </w:r>
      <w:bookmarkEnd w:id="44"/>
    </w:p>
    <w:p>
      <w:pPr>
        <w:pStyle w:val="Heading4"/>
        <w:numPr>
          <w:ilvl w:val="3"/>
          <w:numId w:val="1"/>
        </w:numPr>
        <w:rPr/>
      </w:pPr>
      <w:bookmarkStart w:id="45" w:name="__RefHeading___Toc942476_3650668749"/>
      <w:bookmarkStart w:id="46" w:name="_Toc17"/>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اختلاف، امرى طبيعى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بايد از ويژگى‌هاى آفرينش الهى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خداوند متعال در سوره مباركه هود مبنى بر اينكه وجود اختلاف، موضوع اراده الهى است و يك‌دستى و يكسانى همه مخلوقات منظور نيست، بر اعتبار دينى و عقلى اين مدعا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رَبُّكَ لَجَعَلَ النَّاسَ أُمَّةً واحِدَةً وَ لا يَزالُونَ مُخْتَلِفينَ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تو اراده مى‌كرد، تمامى مردم را در يك امت واحد گرد مى‌آورد، ولى چنين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پيوسته از يكديگر متفاوت بوده‌ايد و مختلف خواهيد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يك‌دستى كامل بدون هيچ‌گونه اختلاف سليقه و رأى، هيچ‌گاه نمى‌توان از تضارب آراى گوناگون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نوعى نعمت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در اين باره مى‌فرمايد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سليقه‌هاى مختلف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مجلس، اختلاف نباشد، اين مجلس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اختلاف رأى، مباحثه، جار و جنجال، اينها بايد باشد، لكن نتيجه</w:t>
      </w:r>
    </w:p>
    <w:p>
      <w:pPr>
        <w:pStyle w:val="BookText"/>
        <w:rPr/>
      </w:pPr>
      <w:r>
        <w:rPr>
          <w:rFonts w:ascii="IRNazanin" w:hAnsi="IRNazanin" w:eastAsia="IRNazanin"/>
          <w:color w:val="111111"/>
          <w:sz w:val="28"/>
          <w:sz w:val="28"/>
          <w:szCs w:val="28"/>
          <w:rtl w:val="true"/>
          <w:lang w:bidi="fa-IR"/>
        </w:rPr>
        <w:t xml:space="preserve">اين نباشد كه ما دو دسته بشويم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اختلاف داريم، دوست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ميان بزرگان و فقيهان اسلامى هم امر مباركى است و مورد توجه مردم 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زيبايى به اين امر اشاره دارد، 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اين اختلافات در محيط درس و بحث و مدرسه محصور بود و فقط در كتاب‌هاى علمى آن هم عربى ضبط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توده‌هاى مردم از آن بى‌خبر بودند و اگر با خبر هم مى‌شدند، تعقيب اين مسائل برايشان جاذبه‌اى نداشت، اما امروز با كمال خوش‌حالى، به مناسبت انقلاب اسلامى، حرف‌هاى فقها و صاحب‌نظران به راديو و تلويزيون و روزنامه‌ها كشيده شده است؛ چرا كه نياز علمى به اين بحث‌ها و 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امرى سازنده است و كاركردهاى آن حياتى بوده و براى رشد و تعالى هر اجتماعى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افكار و بينش و روش‌ها به نقد و بررسى صاحبان آرا و انديشه مى‌انجامد و راه بر خشك‌انديشى بسته مى‌شود و در نهايت، به وسعت ديد و ارتقاى معلومات مردم يارى مى‌رساند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درباره پيشرفت و توسعه جامعه در سايه اختلاف</w:t>
      </w:r>
    </w:p>
    <w:p>
      <w:pPr>
        <w:pStyle w:val="BookText"/>
        <w:rPr/>
      </w:pPr>
      <w:r>
        <w:rPr>
          <w:rFonts w:ascii="IRNazanin" w:hAnsi="IRNazanin" w:eastAsia="IRNazanin"/>
          <w:color w:val="111111"/>
          <w:sz w:val="28"/>
          <w:sz w:val="28"/>
          <w:szCs w:val="28"/>
          <w:rtl w:val="true"/>
          <w:lang w:bidi="fa-IR"/>
        </w:rPr>
        <w:t>آرا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 بِعْضَ الرّاىِ بِبَعْضٍ يَتَوَلَّدُ مِنْهُ الصَّوابُ؛ آراى مختلف را بر يكديگر عرضه بداريد تا از تضارب آنها به ديدگاه صواب دست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آمدى، غررالحكم و درر الكلم،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قم، دارالكتاب الاسلامى،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دست‌يابى به نظر صائب، طريقى جز تضارب آرا را چاره‌ساز نمى‌داند و در سخنى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الْخَطاءِ؛ هر آن كس كه ديدگاه‌هاى مختلف را دريابد و درك كند، بر نقاط اشتباه او در انديشه و عمل خويش آگاه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نيز وجود ديدگاه‌ها و سليقه‌هاى مختلف را وسيله پويايى مى‌داند و مى‌فرمايد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روشن است كه بين افراد و جناح‌هاى موجود و وابسته، اگر اختلاف هم باشد، صرفاً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همين‌خاطر است كه من آنان را تأييد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اسلام و قرآن و انقلاب وفادارند و دلشان براى كشور و مردم مى‌سوزد و هر كدام براى رشد اسلام و خدمت به مسلمين طرح و نظرى دارند كه به عقيده خود موجب رستگارى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اختلاف با تمام آثار و فوايدى كه دارد، بايد چارچوب ضوابط مشخصى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مى‌توان چنين برشمرد</w:t>
      </w:r>
      <w:r>
        <w:rPr>
          <w:rFonts w:eastAsia="IRNazanin" w:cs="IRNazanin"/>
          <w:color w:val="111111"/>
          <w:sz w:val="28"/>
          <w:szCs w:val="28"/>
          <w:rtl w:val="true"/>
          <w:lang w:bidi="fa-IR"/>
        </w:rPr>
        <w:t>:</w:t>
      </w:r>
      <w:bookmarkStart w:id="47" w:name="pg1616_9254"/>
    </w:p>
    <w:p>
      <w:pPr>
        <w:pStyle w:val="Heading4"/>
        <w:numPr>
          <w:ilvl w:val="3"/>
          <w:numId w:val="1"/>
        </w:numPr>
        <w:rPr/>
      </w:pPr>
      <w:bookmarkStart w:id="48" w:name="__RefHeading___Toc942478_3650668749"/>
      <w:bookmarkStart w:id="49" w:name="_Toc18"/>
      <w:bookmarkEnd w:id="47"/>
      <w:bookmarkEnd w:id="48"/>
      <w:r>
        <w:rPr/>
        <w:t>3</w:t>
      </w:r>
      <w:r>
        <w:rPr>
          <w:rtl w:val="true"/>
        </w:rPr>
        <w:t xml:space="preserve">/ </w:t>
      </w:r>
      <w:r>
        <w:rPr/>
        <w:t>1</w:t>
      </w:r>
      <w:r>
        <w:rPr>
          <w:rtl w:val="true"/>
        </w:rPr>
        <w:t xml:space="preserve">. </w:t>
      </w:r>
      <w:r>
        <w:rPr>
          <w:rtl w:val="true"/>
        </w:rPr>
        <w:t>برنخاستن اختلاف‌ها از انگيزه نفسانى‌</w:t>
      </w:r>
      <w:bookmarkEnd w:id="49"/>
    </w:p>
    <w:p>
      <w:pPr>
        <w:pStyle w:val="BookText"/>
        <w:rPr/>
      </w:pPr>
      <w:r>
        <w:rPr>
          <w:rFonts w:ascii="IRNazanin" w:hAnsi="IRNazanin" w:eastAsia="IRNazanin"/>
          <w:color w:val="111111"/>
          <w:sz w:val="28"/>
          <w:sz w:val="28"/>
          <w:szCs w:val="28"/>
          <w:rtl w:val="true"/>
          <w:lang w:bidi="fa-IR"/>
        </w:rPr>
        <w:t>اختلاف‌هاى نفسانى به نزاع و دشمنى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كه از روى خودخواهى باشد، مانع بزرگى در راه ايجاد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انگيزه‌هاى ويران‌كننده در كلام امام خمينى رحمه الله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نزاع‌ها براى اين است كه اين براى خودش يك چيزى مى‌خواهد، آن هم براى خودش يك چيزى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خودها تزاحم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را مى‌خواهد مال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قدرت را مى‌خواهد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اختلاف ناپسند و غيرمشروع، نتيجه خودخواهى است به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آن موقعى است كه خداى ناكرده هر كس براى پيشبرد نظرات خود، به ديگرى پرخاش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مى‌افزايد كه اگر اختلافى هم پيش آيد، بايد سرچشمه و انگيزه الهى داشته باشد و به دور از جنجال‌هاى متعارف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الهى، هدف را مشخص مى‌سازد و در نهايت، وحدت رويه را پديد مى‌آورد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اختلافاتى را كه از نفسانيت سرچشمه مى‌گيرد، بايد از بين ببريد و مطمئن باشيد كه اگر كارهايتان از الوهيت سرچشمه نگيرد و از وحدت اسلام بيرون برويد، مخذول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50" w:name="pg1616_9255"/>
    </w:p>
    <w:p>
      <w:pPr>
        <w:pStyle w:val="Heading4"/>
        <w:numPr>
          <w:ilvl w:val="3"/>
          <w:numId w:val="1"/>
        </w:numPr>
        <w:rPr/>
      </w:pPr>
      <w:bookmarkStart w:id="51" w:name="__RefHeading___Toc942480_3650668749"/>
      <w:bookmarkStart w:id="52" w:name="_Toc19"/>
      <w:bookmarkEnd w:id="50"/>
      <w:bookmarkEnd w:id="51"/>
      <w:r>
        <w:rPr/>
        <w:t>3</w:t>
      </w:r>
      <w:r>
        <w:rPr>
          <w:rtl w:val="true"/>
        </w:rPr>
        <w:t xml:space="preserve">/ </w:t>
      </w:r>
      <w:r>
        <w:rPr/>
        <w:t>2</w:t>
      </w:r>
      <w:r>
        <w:rPr>
          <w:rtl w:val="true"/>
        </w:rPr>
        <w:t xml:space="preserve">. </w:t>
      </w:r>
      <w:r>
        <w:rPr>
          <w:rtl w:val="true"/>
        </w:rPr>
        <w:t>جايز بودن وفاق در اصول و اختلاف در روش‌</w:t>
      </w:r>
      <w:bookmarkEnd w:id="52"/>
    </w:p>
    <w:p>
      <w:pPr>
        <w:pStyle w:val="BookText"/>
        <w:rPr/>
      </w:pPr>
      <w:r>
        <w:rPr>
          <w:rFonts w:ascii="IRNazanin" w:hAnsi="IRNazanin" w:eastAsia="IRNazanin"/>
          <w:color w:val="111111"/>
          <w:sz w:val="28"/>
          <w:sz w:val="28"/>
          <w:szCs w:val="28"/>
          <w:rtl w:val="true"/>
          <w:lang w:bidi="fa-IR"/>
        </w:rPr>
        <w:t>گاهى براى ايجاد وفاق ملى لازم است تا گروه‌هاى انقلابى به دليل ملاحظات سياسى، با گروه‌هايى كه چه بسا به طور كامل هم‌سو و منطبق با ايشان نباشند، همراهى كنند و از طرح نقاط مورد اختلاف براى رسيدن به هدف واحد، چشم‌پوشى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افتخارى، وفاق ملى و جامعه‌شناسى وحدت از ديدگاه امام خمينى رحمه الله، سازمان عقيدتى سياسى نيروى انتظامى،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قابليت‌هاى ملت را در برخورد با رژيم پهلوى چنين سامان 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سياسى اقتضا مى‌كند كه ما امروز با آن اشخاصى كه در رويه هم حتى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دارند، لكن در اصل مقصد با ما موافقند، به ملت موافق، مسيرشان مسير ملت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سياسى اقتضا مى‌كند كه ما امروز دست از تمام اين اختلافات برداريم تا اين مملكت را آرام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همه آنها عرض مى‌كنم كه شما دست از اختلافات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نباشد كه هر كدام در يك اجتماعى كه پيدا كرديد، بر ضد ديگران صحبت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از ديدگاه امام خمينى رحمه الله،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معتقد بود دانش و فهم سياسى، مانع از آن مى‌شود كه هر اقدام مطلوب و مجازى را در هر زمانى بيان كنيم و خواهان تحقق آن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حضرت امام خمينى رحمه الله فرمود كه حوزه اختلاف‌ها</w:t>
      </w:r>
      <w:bookmarkStart w:id="53" w:name="pg1616_9256"/>
    </w:p>
    <w:p>
      <w:pPr>
        <w:pStyle w:val="BookText"/>
        <w:rPr/>
      </w:pPr>
      <w:bookmarkEnd w:id="53"/>
      <w:r>
        <w:rPr>
          <w:rFonts w:ascii="IRNazanin" w:hAnsi="IRNazanin" w:eastAsia="IRNazanin"/>
          <w:color w:val="111111"/>
          <w:sz w:val="28"/>
          <w:sz w:val="28"/>
          <w:szCs w:val="28"/>
          <w:rtl w:val="true"/>
          <w:lang w:bidi="fa-IR"/>
        </w:rPr>
        <w:t>نبايد به اصول و مبانى گسترش يابد؛ چون اگر چنين شود، نظام سياسى دچار 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اختلاف‌نظرها را وراى اصول بنيادين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بيان علت موافقت خود با انشعاب روحانيون از روحانيت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اصول با هم مشتركند و به همين خاطر است كه من آنان را تأييد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اسلام، قرآن و انقلاب وفادارند و دلشان براى كشور و مردم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قاطع هر دو جريان مى‌خواهند كشورشان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مى‌خواهند سيطره و شرّ زالوصفتان وابسته به دولت و بازار و خيابان را از سر مردم كم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مى‌خواهند اسلام قدرت بزرگ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بر سر چيست؟ اختلاف بر سر اين است كه هر دو عقيده‌شان است كه 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رسيدن به اين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چون اختلاف را در روش و نه در اصول مى‌ديد، آن را تأييد كرد و مثبت دانست</w:t>
      </w:r>
      <w:r>
        <w:rPr>
          <w:rFonts w:eastAsia="IRNazanin" w:cs="IRNazanin"/>
          <w:color w:val="111111"/>
          <w:sz w:val="28"/>
          <w:szCs w:val="28"/>
          <w:rtl w:val="true"/>
          <w:lang w:bidi="fa-IR"/>
        </w:rPr>
        <w:t>.</w:t>
      </w:r>
    </w:p>
    <w:p>
      <w:pPr>
        <w:pStyle w:val="Heading4"/>
        <w:numPr>
          <w:ilvl w:val="3"/>
          <w:numId w:val="1"/>
        </w:numPr>
        <w:rPr/>
      </w:pPr>
      <w:bookmarkStart w:id="54" w:name="__RefHeading___Toc942482_3650668749"/>
      <w:bookmarkStart w:id="55" w:name="_Toc20"/>
      <w:bookmarkEnd w:id="54"/>
      <w:r>
        <w:rPr/>
        <w:t>3</w:t>
      </w:r>
      <w:r>
        <w:rPr>
          <w:rtl w:val="true"/>
        </w:rPr>
        <w:t xml:space="preserve">/ </w:t>
      </w:r>
      <w:r>
        <w:rPr/>
        <w:t>3</w:t>
      </w:r>
      <w:r>
        <w:rPr>
          <w:rtl w:val="true"/>
        </w:rPr>
        <w:t xml:space="preserve">. </w:t>
      </w:r>
      <w:r>
        <w:rPr>
          <w:rtl w:val="true"/>
        </w:rPr>
        <w:t>پاى‌بندى همگانى به قانون‌</w:t>
      </w:r>
      <w:bookmarkEnd w:id="55"/>
    </w:p>
    <w:p>
      <w:pPr>
        <w:pStyle w:val="BookText"/>
        <w:rPr/>
      </w:pPr>
      <w:r>
        <w:rPr>
          <w:rFonts w:ascii="Amiri" w:hAnsi="Amiri" w:eastAsia="Amiri" w:cs="Amiri"/>
          <w:color w:val="111111"/>
          <w:sz w:val="28"/>
          <w:sz w:val="28"/>
          <w:szCs w:val="28"/>
          <w:rtl w:val="true"/>
          <w:lang w:bidi="ar-SA"/>
        </w:rPr>
        <w:t>التزام به محوريت قانون در حل و فصل اختلافات از جمله مصداق‌هاى وفاق ملى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با عنايت به همين نكته مى‌فرمايد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 قبول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w:t>
      </w:r>
      <w:bookmarkStart w:id="56" w:name="pg1616_9257"/>
    </w:p>
    <w:p>
      <w:pPr>
        <w:pStyle w:val="BookText"/>
        <w:rPr/>
      </w:pPr>
      <w:bookmarkEnd w:id="56"/>
      <w:r>
        <w:rPr>
          <w:rFonts w:ascii="IRNazanin" w:hAnsi="IRNazanin" w:eastAsia="IRNazanin"/>
          <w:color w:val="111111"/>
          <w:sz w:val="28"/>
          <w:sz w:val="28"/>
          <w:szCs w:val="28"/>
          <w:rtl w:val="true"/>
          <w:lang w:bidi="fa-IR"/>
        </w:rPr>
        <w:t>كه به قانون اساسى رأى دادند، منتظرند كه قانون اساسى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مقيد به اين باشيد كه قانون را بپذيريد ولو بر خلاف رأى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روى مرز قانون عمل بكنيد و اگر همه روى مرز قانون عمل بكنند، اختلاف ديگر پيش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اختلاف سازنده بايد در چارچوب قانون باشد و اين ويژگى بر آن دلالت دارد كه اختلاف در ديدگاه‌ها بايد با اصول قانونى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كه ضعف قانون وجود دارد، اخلاق و التزام اخلاقى مى‌تواند آن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پاى‌بندى به اخلاق، فضاى خشك روابط سياسى را تعديل مى‌كند و انسانى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اخلاق اسلامى در خودتان نفوذ بكند و همه توجه به اين مسائل داشته باشيد كه از اخلاق اسلامى، يكى از امور مهمش، قضيه تفرقه نداشتن و مجتمع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حالا هم ما هر چه پيشرفت كرده‌ايم، از اين معنا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حاضرى، امام خمينى رحمه الله و وفاق اجتماعى، تهران، بى‌نا، همايش رقابت‌هاى سياسى و امنيت ملى و وزارت ارشاد،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57" w:name="__RefHeading___Toc942484_3650668749"/>
      <w:bookmarkStart w:id="58" w:name="_Toc21"/>
      <w:bookmarkEnd w:id="57"/>
      <w:r>
        <w:rPr>
          <w:rtl w:val="true"/>
        </w:rPr>
        <w:t>حدود اختلاف‌ورزى‌</w:t>
      </w:r>
      <w:bookmarkEnd w:id="58"/>
    </w:p>
    <w:p>
      <w:pPr>
        <w:pStyle w:val="BookText"/>
        <w:rPr/>
      </w:pPr>
      <w:r>
        <w:rPr>
          <w:rFonts w:ascii="Amiri" w:hAnsi="Amiri" w:eastAsia="Amiri" w:cs="Amiri"/>
          <w:color w:val="111111"/>
          <w:sz w:val="28"/>
          <w:sz w:val="28"/>
          <w:szCs w:val="28"/>
          <w:rtl w:val="true"/>
          <w:lang w:bidi="ar-SA"/>
        </w:rPr>
        <w:t>حضرت امام خمينى رحمه الله اختلاف را در دو محور ارزيابى مى‌كرد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اختلاف روبنايى كه وجود آن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اختلاف زيربنايى</w:t>
      </w:r>
      <w:bookmarkStart w:id="59" w:name="pg1616_9258"/>
    </w:p>
    <w:p>
      <w:pPr>
        <w:pStyle w:val="BookText"/>
        <w:rPr/>
      </w:pPr>
      <w:bookmarkEnd w:id="59"/>
      <w:r>
        <w:rPr>
          <w:rFonts w:ascii="IRNazanin" w:hAnsi="IRNazanin" w:eastAsia="IRNazanin"/>
          <w:color w:val="111111"/>
          <w:sz w:val="28"/>
          <w:sz w:val="28"/>
          <w:szCs w:val="28"/>
          <w:rtl w:val="true"/>
          <w:lang w:bidi="fa-IR"/>
        </w:rPr>
        <w:t>است كه نبود آن اساس نظام سياسى به شمار مى‌رود و بازيگران موظف به پاس‌دارى از آنها و گسترش ندادن اختلافاتشان به اين حوزه‌اند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التزام به قانون اساسى و رعايت نقش محورى آن در جامعه به عنوان يك عنصر اجتماعى تعريف شده است و هيچ فرد يا گروهى نمى‌تواند و نبايد نسبت به اهميت و جايگاه آن تعرض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و اهداف، آرمان‌هاى متعالى حكومت اسلامى هستند كه سمت و سوى حركت و بنياد استراتژى كلان جمهورى اسلامى ايران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در اصل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از اصولى سخن مى‌راند كه تغييرناپذيرند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اسلامى بودن نظام و ابتناى كليه قوانين و مقررات براساس موازين اسلامى و پايه‌هاى ايمانى و اهداف جمهورى اسلامى ايران و جمهورى بودن حكومت و ولايت امر و امامت و نيز اداره امور كشور با اتكاى آراى عمومى و دين و مذهب رسمى ايران، تغيير ناپذيرند</w:t>
      </w:r>
      <w:r>
        <w:rPr>
          <w:rFonts w:eastAsia="IRNazanin" w:cs="IRNazanin"/>
          <w:color w:val="111111"/>
          <w:sz w:val="28"/>
          <w:szCs w:val="28"/>
          <w:rtl w:val="true"/>
          <w:lang w:bidi="fa-IR"/>
        </w:rPr>
        <w:t>.</w:t>
      </w:r>
    </w:p>
    <w:p>
      <w:pPr>
        <w:pStyle w:val="Heading3"/>
        <w:numPr>
          <w:ilvl w:val="2"/>
          <w:numId w:val="1"/>
        </w:numPr>
        <w:rPr/>
      </w:pPr>
      <w:bookmarkStart w:id="60" w:name="__RefHeading___Toc942486_3650668749"/>
      <w:bookmarkStart w:id="61" w:name="_Toc22"/>
      <w:bookmarkEnd w:id="60"/>
      <w:r>
        <w:rPr>
          <w:rtl w:val="true"/>
        </w:rPr>
        <w:t>انديشه فراملى‌</w:t>
      </w:r>
      <w:bookmarkEnd w:id="61"/>
    </w:p>
    <w:p>
      <w:pPr>
        <w:pStyle w:val="BookText"/>
        <w:rPr/>
      </w:pPr>
      <w:r>
        <w:rPr>
          <w:rFonts w:ascii="IRNazanin" w:hAnsi="IRNazanin" w:eastAsia="IRNazanin"/>
          <w:color w:val="111111"/>
          <w:sz w:val="28"/>
          <w:sz w:val="28"/>
          <w:szCs w:val="28"/>
          <w:rtl w:val="true"/>
          <w:lang w:bidi="fa-IR"/>
        </w:rPr>
        <w:t>در دوران كنونى، با توجه به گسترش روابط سياسى، اقتصادى و فرهنگى در سراسر جهان، ظهور نظام جهانى كه بر اساس آن، جهان به صورت يك واحد در نظر گرفته شده،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نبودن دين به مرزهاى ملى و جغرافيايى، عامل بسيار مهمى براى تحقق وحدت و هم‌بستگى ميان چند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دامنه آن وسيع‌تر از حوزه يك ملت به شمار مى‌رود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انحطاط امپراتورى عثمانى و از بين رفتن تدريجى نظام استعمارى</w:t>
      </w:r>
    </w:p>
    <w:p>
      <w:pPr>
        <w:pStyle w:val="BookText"/>
        <w:rPr/>
      </w:pPr>
      <w:r>
        <w:rPr>
          <w:rFonts w:ascii="IRNazanin" w:hAnsi="IRNazanin" w:eastAsia="IRNazanin"/>
          <w:color w:val="111111"/>
          <w:sz w:val="28"/>
          <w:sz w:val="28"/>
          <w:szCs w:val="28"/>
          <w:rtl w:val="true"/>
          <w:lang w:bidi="fa-IR"/>
        </w:rPr>
        <w:t>كهن، ملت‌گرايى و مليت‌ستايى مدرن كه در قرون هجدهم و نوزدهم ريشه داشت، تحت تأثير نهضت‌هاى انقلابى و ملى وارد مرحله جديدترى در قرن بيستم شد كه در نتيجه آن، مناقشه‌اى ايدئولوژيك ميان قوميت، مليت و اسلام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پديده انترناسيوناليسم نيز كه پس از جنگ بين‌المللى با پيدايش جامعه ملل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تجربى و عملى يافته بود، تا حدودى توانست به حفظ و تقويت امنيت بين‌المللى و حتى تشكيل نوعى حكومت جهانى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جهان امروز اهميت دارد، نوع مديريتى است كه بتواند با ايجاد پيوند ميان قوميت و مليت از يك‌سو و استفاده از ابزارهاى موجود فراملى از سوى ديگر، در راستاى تحقق آرمان توحيدى وحدت اسلامى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قوميت، مليت و انديشه فرا ملى از ديدگاه امام خمينى رحمه الله، معاونت پژوهشى مؤسسه تنظيم و نشر آثار امام،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خطمشى حضرت امام خمينى رحمه الله از آغاز نهضت اسلامى مبتنى بر انديشه وحدت اسلامى و نگرش امت‌مدارانه به مسائل جهان اسلام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در ايران، نقطه عطف اين آرمان توحيدى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پيشبرد اهداف جهانى اسلام و تحقق امت واحد اسلامى هرگز پاى‌بند محدوديت‌هاى ملى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همواره مصالح اسلام و مسلمانان را در كنار مصالح و منافع ملى قرار مى‌داد و مسئوليت‌پذيرى در مقابل مسائل و مشكلات جهان اسلام را كه به تصريح قرآن امت واحده هستند، اصل مسلّم اسلامى و انسانى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در انديشه امام شامل همه مسلمانانى بودند كه فراتر از مرزهاى</w:t>
      </w:r>
      <w:bookmarkStart w:id="62" w:name="pg1616_9260"/>
    </w:p>
    <w:p>
      <w:pPr>
        <w:pStyle w:val="BookText"/>
        <w:rPr/>
      </w:pPr>
      <w:bookmarkEnd w:id="62"/>
      <w:r>
        <w:rPr>
          <w:rFonts w:ascii="IRNazanin" w:hAnsi="IRNazanin" w:eastAsia="IRNazanin"/>
          <w:color w:val="111111"/>
          <w:sz w:val="28"/>
          <w:sz w:val="28"/>
          <w:szCs w:val="28"/>
          <w:rtl w:val="true"/>
          <w:lang w:bidi="fa-IR"/>
        </w:rPr>
        <w:t>جغرافيايى و تفاوت‌هاى نژادى، زبانى و قومى قرار مى‌گيرند و فارغ از هر مذهب، پيرو دين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مفاهيمى همچون امت اسلام، بسيج جهانى مستضعفين، يد واحده و اخوت بين مسلمانان، احياى فلسفه واقعى كنگره عظيم حج، اعلام روز جهانى قدس و مانند آن در راستاى همين نگرش ارزيابى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به قوميت، حب وطن و احساسات پاك ملى گرايانه تا زمانى كه در مقابل ايدئولوژى اسلامى قرار نمى‌گرفتند، ارج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چيزى كه آنها اصرار به آن دارند اين است كه ما با هم مجتمع نشويم، ما با هم برادر نباشيم، مسلمان‌ها در هرجا كه هستند، با اشكال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شكل آن ملى‌گرايى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مى‌گويد ملت فارس، آن مى‌گويد ملت عرب، آن مى‌گويد ملت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ملى‌گرايى كه به اين معناست كه هر كشورى، هر زبانى بخواهد مقابل كشور ديگر و زبان ديگر بايستند، اين آن امرى است كه اساس دعوت پيغمبرها را به هم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63" w:name="__RefHeading___Toc942488_3650668749"/>
      <w:bookmarkStart w:id="64" w:name="_Toc23"/>
      <w:bookmarkEnd w:id="63"/>
      <w:r>
        <w:rPr>
          <w:rtl w:val="true"/>
        </w:rPr>
        <w:t>خطرهاى ملى‌گرايى افراطى‌</w:t>
      </w:r>
      <w:bookmarkEnd w:id="64"/>
    </w:p>
    <w:p>
      <w:pPr>
        <w:pStyle w:val="BookText"/>
        <w:rPr/>
      </w:pPr>
      <w:r>
        <w:rPr>
          <w:rFonts w:ascii="IRNazanin" w:hAnsi="IRNazanin" w:eastAsia="IRNazanin"/>
          <w:color w:val="111111"/>
          <w:sz w:val="28"/>
          <w:sz w:val="28"/>
          <w:szCs w:val="28"/>
          <w:rtl w:val="true"/>
          <w:lang w:bidi="fa-IR"/>
        </w:rPr>
        <w:t>استعمارگران، مروّج ملى‌گرايى از نوع افراطى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در آشكار ساختن اين توطئه فرموده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تبليغات كه اين عرب است، آن ترك است و يا فارس يا كرد، تبليغاتى است كه اجانب براى چپاول مخازنى كه در اين ممالك است، رواج مى‌دهند كه مسلمانان را از هم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w:t>
      </w:r>
    </w:p>
    <w:p>
      <w:pPr>
        <w:pStyle w:val="BookText"/>
        <w:rPr/>
      </w:pPr>
      <w:r>
        <w:rPr>
          <w:rFonts w:ascii="IRNazanin" w:hAnsi="IRNazanin" w:eastAsia="IRNazanin"/>
          <w:color w:val="111111"/>
          <w:sz w:val="28"/>
          <w:sz w:val="28"/>
          <w:szCs w:val="28"/>
          <w:rtl w:val="true"/>
          <w:lang w:bidi="fa-IR"/>
        </w:rPr>
        <w:t>هشيار باشند كه تحت تأثير اين تبليغات واقع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اسلامى ايران، مظهر برادرى شيعه و سنّى و هم گامى نژادهاى مختلف كشور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خواهران و برادران عزيز بايد توجه داشته باشيد كه دشمن اصلى؛ يعنى استعمار هنوز با وسايل مختلف دست اندركار لنگ‌اندازى و تفرقه‌افكنى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نيكو از اهداف و دورنماى استعمارگران پرده برمى‌دارد كه چگونه از ابزار قوم‌گرايى و ملى‌گرايى براى مبارزه با اسلام بهره مى‌گيرند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مسائل بسيار محتمل است كه از دست‌هايى كه مى‌خواهند ممالك اسلامى با هم وحدت پيدا نكنند،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عرب را پيش كشيده‌اند و عجم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ممالك، قضيه كرد را و عرب را و فارس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ما، قضيه كرد و عرب و لر و تركمن و بلوچ و امثال اينها را پيش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كه داراى مطالعات زيادى در اين مملكت‌ها هستند، اينها به آنجا رسيدند كه چنانچه اسلام به آن طورى كه هست، پياده بشود و آن طورى كه اسلام دعوت كرده است، تحقق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قدرت‌هايى كه در عالم هستند، اينها منعزل مى‌شوند و قدرت بالاتر از همه قدرت‌ها به دست مسلمين كه جمعيت‌شان اكثر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ذخايرشان بيشتر هم هست،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يك سطح وسيعى اينها بين عرب اين ناحيه، ترك آن ناحيه، فارس اين ناحيه، اينها جدايى مى‌خواهند بيندازند و لهذا برخلاف منطق اسلام، اين مليت‌ها، پان ايرانيسم، پان تركيسم، از اين اسم‌ها درست مى‌كنند و مقصد آنها اين است كه اينجا اسلام و منطق اسلام نباشد و مليت‌ها را پيش بكشند و جدا كند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طايفه‌اش را از طايفه ديگر، اقليت‌هاى مثلًا كرد و ترك و كذا، اصل قاعده‌اش اين است كه در ايران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اقليتى است، آن يك اقليتى است، اين يك اكثريتى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آسيب‌هاى زيادى را در پى ملى‌گرايى افراطى ارزيابى مى‌كرد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حكومت‌هاى فاسد و با تبليغ حكومت‌هاى فاسد، اين نژادپرستى‌ها و گروه‌پرستى‌ها در بين مسلمين رشد كرده، عرب‌ها را در مقابل عجم‌ها و ترك‌ها قرار دادند و عجم‌ها را در مقابل عرب‌ها و ترك‌ها را در مقابل ديگران و همه نژادها را در مقابل هم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من مكرّر عرض مى‌كنم كه اين ملى‌گرايى اسلامى، بدبختى مسلمين است، براى اين است كه اين ملى‌گرايى، ملت ايران را در مقابل ساير ملت‌هاى مسلمين قرار مى‌دهد و ملت عراق را در مقابل ديگران و ملت كذا را در مقابل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در داخل كشور نيز همه اقوام را در پناه اسلام مى‌دانست و آنان را از هرگونه تفرقه برحذر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پيروزى انقلاب تاكنون، در هر موقعيتى كه پيش آمده است، اعلام كرده‌ايم كه در اسلام، كرد و ترك و فارس و بلوچ و لر و تركمن و غيراينها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همه است و جمهورى اسلامى حق همه گروه‌ها را با عدالت اسلامى ادا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راحل همواره در سخنان خويش حدود مليت را هم در اسلام تبيين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مليت را در سايه تعاليم اسلام قبول داريم و ملت، ملت ايران است، براى ملت ايران هم، همه جور فداكارى مى‌كنيم، اما در سايه اسلام است، نه اينكه همه‌اش مليت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كه همه نژادها با همه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دنده‌هاى شانه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هيچ كدام تفوق ندارند، نه عرب بر عجم و نه عجم بر عرب و نه ترك بر هيچ يك از اينها و نه هيچ نژادى بر ديگرى و نه سفيد بر سياه و نه سياه بر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بر ديگرى فضيلت ندارند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فضيلت با تقواست؛ فضيلت با تعهد است؛ با تعهد به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حضرت امام خمينى رحمه الله</w:t>
      </w:r>
      <w:r>
        <w:rPr>
          <w:rFonts w:eastAsia="Amiri" w:cs="Amiri" w:ascii="Amiri" w:hAnsi="Amiri"/>
          <w:color w:val="111111"/>
          <w:sz w:val="28"/>
          <w:szCs w:val="28"/>
          <w:rtl w:val="true"/>
          <w:lang w:bidi="ar-SA"/>
        </w:rPr>
        <w:t>:</w:t>
      </w:r>
      <w:bookmarkStart w:id="65" w:name="pg1616_9264"/>
    </w:p>
    <w:p>
      <w:pPr>
        <w:pStyle w:val="BookText"/>
        <w:rPr/>
      </w:pPr>
      <w:bookmarkEnd w:id="65"/>
      <w:r>
        <w:rPr>
          <w:rFonts w:ascii="IRNazanin" w:hAnsi="IRNazanin" w:eastAsia="IRNazanin"/>
          <w:color w:val="111111"/>
          <w:sz w:val="28"/>
          <w:sz w:val="28"/>
          <w:szCs w:val="28"/>
          <w:rtl w:val="true"/>
          <w:lang w:bidi="fa-IR"/>
        </w:rPr>
        <w:t xml:space="preserve">اسلام آمده است تا تمام ملل دنيا را، عرب را، عجم را، تُرك را، فارس را همه را با هم متحد كند و يك امت بزرگ به نام امت اسلام در دنيا برقرار كند تا كسانى كه مى‌خواهند سلطه بر اين دولت‌هاى اسلامى و مراكز اسلام پيدا بكنند، نتوانند به واسطه اجتماع بزرگى كه مسلمين از هر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مسلمين با هم برادرند و برابرند و هيچ يك از آنها از ديگرى جدا نيستند و همه آنها زير پرچم اسلام و زير پرچم توحيد بايد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66" w:name="__RefHeading___Toc942490_3650668749"/>
      <w:bookmarkStart w:id="67" w:name="_Toc24"/>
      <w:bookmarkEnd w:id="66"/>
      <w:r>
        <w:rPr>
          <w:rtl w:val="true"/>
        </w:rPr>
        <w:t>رهايى ملت‌هاى اسلامى در پرتو اتحاد</w:t>
      </w:r>
      <w:bookmarkEnd w:id="67"/>
    </w:p>
    <w:p>
      <w:pPr>
        <w:pStyle w:val="BookText"/>
        <w:rPr/>
      </w:pPr>
      <w:r>
        <w:rPr>
          <w:rFonts w:ascii="Amiri" w:hAnsi="Amiri" w:eastAsia="Amiri" w:cs="Amiri"/>
          <w:color w:val="111111"/>
          <w:sz w:val="28"/>
          <w:sz w:val="28"/>
          <w:szCs w:val="28"/>
          <w:rtl w:val="true"/>
          <w:lang w:bidi="ar-SA"/>
        </w:rPr>
        <w:t>امام خمينى رحمه الله، رهايى مسلمانان را ثمره وحدت دولت‌ها و ملت‌هاى اسلامى مى‌دانست و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امام مى‌خواست تا دولت‌هاى اسلامى اختلافات جزئى خود را كنار بگذارند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كه مسلمين و ملت‌هاى اسلامى همان‌طور كه دستور اسلام و قرآن مجيد است، با هم، برادر باشند و نسبت به دشمنان انسانيت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با شدت و قدرت رفتار كنند و اين حاصل نمى‌شود الّا به اينكه از اختلافات جزئى كه بين دولت‌ها هست،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موجب بهره‌بردارى دشمنان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بهره‌بردارى جلوگيرى بشود به وحدت اسلامى و اينكه همه در</w:t>
      </w:r>
    </w:p>
    <w:p>
      <w:pPr>
        <w:pStyle w:val="BookText"/>
        <w:rPr/>
      </w:pPr>
      <w:r>
        <w:rPr>
          <w:rFonts w:ascii="Amiri" w:hAnsi="Amiri" w:eastAsia="Amiri" w:cs="Amiri"/>
          <w:color w:val="111111"/>
          <w:sz w:val="28"/>
          <w:sz w:val="28"/>
          <w:szCs w:val="28"/>
          <w:rtl w:val="true"/>
          <w:lang w:bidi="ar-SA"/>
        </w:rPr>
        <w:t xml:space="preserve">تحت لواى اسلام و قرآن مجيد مجتمع بشوند؛ زيرا آن‌طور كه قرآن دستور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همواره از يك نكته اظهار نگرانى مى‌كرد و آن، معماى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يك مطلب به شكل معماست و آن اين است كه همه دول اسلاميّه و ملت‌هاى اسلام مى‌دانند كه اين درد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دست‌هاى اجانب در بين است كه اينها را متفرق از هم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مى‌بينند كه با اين تفرقه‌ها، ضعف و نابودى نصيب آنها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مى‌بينند كه يك دولت پوشالى اسرائيل در مقابل مسلمين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مسلمين مجتمع بودند، هر كدام يك سطل آب به اسرائيل مى‌ريختند، او را سيل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مقابل او زبون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اين است كه با اينكه اينها را مى‌دانند، چرا به علاج قطعى كه آن اتحاد و اتفاق است، روى نمى‌آورند؟ چرا توطئه‌هايى كه استعمارگرها براى تضعيف آنها به كار مى‌برند، آنها توطئه‌ها را خنثى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معما چه وقت بايد حل شود؟ 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روى سخن را به مسلمانان جهان برمى‌گرداند و مى‌فرمايد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 جهان، چه شد شما را كه در صدر اسلام با عده</w:t>
      </w:r>
      <w:bookmarkStart w:id="68" w:name="pg1616_9266"/>
    </w:p>
    <w:p>
      <w:pPr>
        <w:pStyle w:val="BookText"/>
        <w:rPr/>
      </w:pPr>
      <w:bookmarkEnd w:id="68"/>
      <w:r>
        <w:rPr>
          <w:rFonts w:ascii="IRNazanin" w:hAnsi="IRNazanin" w:eastAsia="IRNazanin"/>
          <w:color w:val="111111"/>
          <w:sz w:val="28"/>
          <w:sz w:val="28"/>
          <w:szCs w:val="28"/>
          <w:rtl w:val="true"/>
          <w:lang w:bidi="fa-IR"/>
        </w:rPr>
        <w:t>بسيار كم، قدرت‌هاى عظيم را شكستيد و 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ايجاد كرديد، اكنون با قريب يك ميليارد جمعيت و دارا بودن مخازن بزرگى كه بالاترين حربه است در مقابل دشمن، اين‌چنين ضعيف و زبون شديد؟ آيا مى‌دانيد كه تمام بدبختى‌هاى شما در تفرقه و اختلاف بين سران كشورهاى شما و بالنتيجه بين خود شماست؟ از جاى برخيزيد و قرآن كريم را به دست گرفته و به فرمان خداى تعالى گردن نهيد تا مجد خود و عظمت اسلام عزيز را اعاده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يك موعظه خداوند گوش فرا دهيد،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 مَثْنى وَ فُرادى؛ بگو كه من شما را فقط يك پند دهم كه دو تا دو تا يا يك يك براى خداوند قيام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69" w:name="__RefHeading___Toc942492_3650668749"/>
      <w:bookmarkStart w:id="70" w:name="_Toc25"/>
      <w:bookmarkEnd w:id="69"/>
      <w:r>
        <w:rPr>
          <w:rtl w:val="true"/>
        </w:rPr>
        <w:t>شاخص‌هاى اتحاد و هم‌بستگى‌</w:t>
      </w:r>
      <w:bookmarkEnd w:id="70"/>
    </w:p>
    <w:p>
      <w:pPr>
        <w:pStyle w:val="Heading4"/>
        <w:numPr>
          <w:ilvl w:val="3"/>
          <w:numId w:val="1"/>
        </w:numPr>
        <w:rPr/>
      </w:pPr>
      <w:bookmarkStart w:id="71" w:name="__RefHeading___Toc942494_3650668749"/>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با پيروزى انقلاب اسلامى و استقرار نظام اسلامى در سرزمين ايران، پيكره امت اسلامى كه همواره از زخم كهنه تفرقه و جدايى رنج مى‌برد، به يك‌باره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دوباره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آشنا از زبان عالمى بزرگ برخاست و مسلمانان جهان، با شور و شعفى وصف‌ناپذير به سوى اين نواى عالمانه جذب شدند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بنيان‌گذار جمهورى اسلامى، از آغاز جوانى، از برجسته‌ترين معتقدان به تقريب مذاهب اسلامى بود و پس از مرجعيت نيز اهتمام ويژه‌اى به اين امر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اعتقادى و انديشه حضرت امام</w:t>
      </w:r>
      <w:bookmarkStart w:id="73" w:name="pg1616_9267"/>
    </w:p>
    <w:p>
      <w:pPr>
        <w:pStyle w:val="BookText"/>
        <w:rPr/>
      </w:pPr>
      <w:bookmarkEnd w:id="73"/>
      <w:r>
        <w:rPr>
          <w:rFonts w:ascii="IRNazanin" w:hAnsi="IRNazanin" w:eastAsia="IRNazanin"/>
          <w:color w:val="111111"/>
          <w:sz w:val="28"/>
          <w:sz w:val="28"/>
          <w:szCs w:val="28"/>
          <w:rtl w:val="true"/>
          <w:lang w:bidi="fa-IR"/>
        </w:rPr>
        <w:t>خمينى رحمه الله، مى‌توان گل‌هاى معطرى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اصول اساسى اتحاد اسلامى در نگاه ايشان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تدوين اين شاخصه‌ها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ضرورت و هم‌بستگى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بيژن شهرامى، مجموعه مقالات دومين كنگره بين‌المللى امام خمينى رحمه الله و احياى تفكر دينى استفاده شده است</w:t>
      </w:r>
      <w:r>
        <w:rPr>
          <w:rFonts w:eastAsia="IRNazanin" w:cs="IRNazanin"/>
          <w:color w:val="111111"/>
          <w:sz w:val="28"/>
          <w:szCs w:val="28"/>
          <w:rtl w:val="true"/>
          <w:lang w:bidi="fa-IR"/>
        </w:rPr>
        <w:t>.</w:t>
      </w:r>
    </w:p>
    <w:p>
      <w:pPr>
        <w:pStyle w:val="Heading4"/>
        <w:numPr>
          <w:ilvl w:val="3"/>
          <w:numId w:val="1"/>
        </w:numPr>
        <w:rPr/>
      </w:pPr>
      <w:bookmarkStart w:id="74" w:name="__RefHeading___Toc942496_3650668749"/>
      <w:bookmarkStart w:id="75" w:name="_Toc27"/>
      <w:bookmarkEnd w:id="74"/>
      <w:r>
        <w:rPr>
          <w:rtl w:val="true"/>
        </w:rPr>
        <w:t>الف</w:t>
      </w:r>
      <w:r>
        <w:rPr>
          <w:rtl w:val="true"/>
        </w:rPr>
        <w:t xml:space="preserve">) </w:t>
      </w:r>
      <w:r>
        <w:rPr>
          <w:rtl w:val="true"/>
        </w:rPr>
        <w:t>تشكيل حكومت اسلامى‌</w:t>
      </w:r>
      <w:bookmarkEnd w:id="75"/>
    </w:p>
    <w:p>
      <w:pPr>
        <w:pStyle w:val="BookText"/>
        <w:rPr/>
      </w:pPr>
      <w:r>
        <w:rPr>
          <w:rFonts w:ascii="IRNazanin" w:hAnsi="IRNazanin" w:eastAsia="IRNazanin"/>
          <w:color w:val="111111"/>
          <w:sz w:val="28"/>
          <w:sz w:val="28"/>
          <w:szCs w:val="28"/>
          <w:rtl w:val="true"/>
          <w:lang w:bidi="fa-IR"/>
        </w:rPr>
        <w:t xml:space="preserve">امام خمينى رحمه الله، عامل اساسى و بنيادين اختلاف در پيكره امت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قدرت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بدون اتكا به قدرت سياسى اسلامى نمى‌توان كارى سازنده و اصلاحاتى ريشه‌دار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مسلمانان با يكديگر متحد نباشند، قدرت عظيم آنان در پيچ و خم اختلاف‌نظرهاى ناشى از تعدد مراكز تصميم‌گيرى، تحليل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حكومت واحد اسلامى، از مهم‌ترين جلوه‌هاى اعتقاد بنيان‌گذار جمهورى اسلامى به هم‌بستگى پيروان مذاهب مختلف اسلامى است، آن‌گونه كه بازتاب آن را در آثار مكتوب حضرت امام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ايشان در جايى مى‌نويسد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در زير پرچم پرافتخار اسلام، مجتمع و با دشمنان اسلام و محرومان جهان، به دفاع برخيزيد و به سوى يك دولت اسلامى با جمهورى‌هاى آزاد و مستقل به پيش رويد كه با تحقق آن، همه مستكبران جهان را به جاى خود خواهيد نشاند و همه مستضعفان را به امامت و وراثت ارضى خواهيد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w:t>
      </w:r>
    </w:p>
    <w:p>
      <w:pPr>
        <w:pStyle w:val="BookText"/>
        <w:rPr/>
      </w:pPr>
      <w:r>
        <w:rPr>
          <w:rFonts w:ascii="IRNazanin" w:hAnsi="IRNazanin" w:eastAsia="IRNazanin"/>
          <w:color w:val="111111"/>
          <w:sz w:val="28"/>
          <w:sz w:val="28"/>
          <w:szCs w:val="28"/>
          <w:rtl w:val="true"/>
          <w:lang w:bidi="fa-IR"/>
        </w:rPr>
        <w:t>آن روز كه خداوند تعالى وعده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انقلاب،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حكومت واحده اسلامى، در گرو هم‌بستگى مذاهب اسلامى بر اساس مشتركاتى مانند قرآن، سنّت پيامبر و اهل‌بيت عصمت و طهارت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مسلمين يد واحده باشند بر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محيط خودش با هر حكومتى كه هست و با هر مذهبى كه هست، در محيط خودش باشد و مستقل باشد، لكن كما اينكه مسلمان است، با مسلمين ديگر اخوت داشته باشد، دوستى داشته باشد، پيوند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ارتش‌هاى همه كشورهاى اسلامى پشتيبان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در ديدار با مهمانان خارجى هفته وحدت،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كشورهاى جهان، درصدد ايجاد نوعى وحدت ميان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شاهد تشكيل ده‌ها اتحاديه منطقه‌اى و بين‌المللى در سطح جهان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وحدت كامل كشورهاى عضو اتحاديه اروپايى در قالب يك كشور واحد و گسترده با ايالات فدرال و دولت مركزى، ارتش، پول و پارلمان واحد و موارد مشتركى مانند آن، نمونه برجسته‌اى از اين‌گونه تلاش‌هاست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ايده تشكيل حكومت اسلامى، از عقايد و انديشه‌هاى متعالى حضرت امام سرچشمه گرفته است كه تجلى قدرت و هم‌بستگى مذاهب اسلام را در آن به روشنى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ياوران حضرت امام، در راه</w:t>
      </w:r>
      <w:bookmarkStart w:id="76" w:name="pg1616_9269"/>
    </w:p>
    <w:p>
      <w:pPr>
        <w:pStyle w:val="BookText"/>
        <w:rPr/>
      </w:pPr>
      <w:bookmarkEnd w:id="76"/>
      <w:r>
        <w:rPr>
          <w:rFonts w:ascii="IRNazanin" w:hAnsi="IRNazanin" w:eastAsia="IRNazanin"/>
          <w:color w:val="111111"/>
          <w:sz w:val="28"/>
          <w:sz w:val="28"/>
          <w:szCs w:val="28"/>
          <w:rtl w:val="true"/>
          <w:lang w:bidi="fa-IR"/>
        </w:rPr>
        <w:t>تشكيل حكومت اسلامى و ايجاد قدرت سياسى، تنها شيعيان و دلدادگان مذهب جعفرى نبودند، بلكه بسيارى از پيروان ديگر مذاهب اسلامى كه ضرورت تشكيل حكومت اسلامى و اهميت هم‌گرايى مذاهب اسلامى را دريافته بودند، ايشان را در اين زمينه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به بيان‌هاى مختلف از اين قدرت بزرگ اسلامى ياد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مسلمين باهم متحد شوند، قدرتى خواهند بود كه هيچ قدرتى در مقابل آنها نمى‌تواند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امام راحل به مناسبت روز قدس،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اسلامى اگر هم به يك نقطه روى آورند و آن نقطه اسلام است، با اين جمعيت زيادى كه دارند، با اين تجهيزاتى كه دارند، با اين سلاح‌هايى كه در اختيار دارند، مثل نفت و غير نفت، در دنيا به آقايى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در جمع نمايندگان سازمان‌هاى آزادى‌بخش جهان،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4"/>
        <w:numPr>
          <w:ilvl w:val="3"/>
          <w:numId w:val="1"/>
        </w:numPr>
        <w:rPr/>
      </w:pPr>
      <w:bookmarkStart w:id="77" w:name="__RefHeading___Toc942498_3650668749"/>
      <w:bookmarkStart w:id="78" w:name="_Toc28"/>
      <w:bookmarkEnd w:id="77"/>
      <w:r>
        <w:rPr>
          <w:rtl w:val="true"/>
        </w:rPr>
        <w:t>ب</w:t>
      </w:r>
      <w:r>
        <w:rPr>
          <w:rtl w:val="true"/>
        </w:rPr>
        <w:t xml:space="preserve">) </w:t>
      </w:r>
      <w:r>
        <w:rPr>
          <w:rtl w:val="true"/>
        </w:rPr>
        <w:t>برقرارى روابط حسنه دولت اسلامى با دولت‌ها و ملت‌هاى مسلمان‌</w:t>
      </w:r>
      <w:bookmarkEnd w:id="7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و مقايسه روابط پيش و پس از انقلاب، درمى‌يابيم كه سردمداران نظام پيشين، در پى ايجاد روابط با كشورها و ملل اسلامى و تقويت پيوند با دولت‌هاى استعمارگر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پيوندهايى كه جز تيره‌روزى، چپاول ثروت‌هاى سرشار ملى، تهاجم فرهنگى، سست شدن مبانى ارزشى و اعتقادى جامعه، تحقير روزافزون مردم، وابستگى‌هاى روزافزون، عقد قراردادهاى خانمان‌سوز و مواردى مانند آن، ره‌آورد</w:t>
      </w:r>
    </w:p>
    <w:p>
      <w:pPr>
        <w:pStyle w:val="BookText"/>
        <w:rPr/>
      </w:pPr>
      <w:r>
        <w:rPr>
          <w:rFonts w:ascii="IRNazanin" w:hAnsi="IRNazanin" w:eastAsia="IRNazanin"/>
          <w:color w:val="111111"/>
          <w:sz w:val="28"/>
          <w:sz w:val="28"/>
          <w:szCs w:val="28"/>
          <w:rtl w:val="true"/>
          <w:lang w:bidi="fa-IR"/>
        </w:rPr>
        <w:t>ديگرى براى ملت مسلمان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سراسر غربى نيز بر زندگى مردم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فرنگى مآبى از سرتا پا و در تمام نشست و برخاست‌ها در معاشرت‌ها و تمام شئون زندگى، موجب افتخار و سربلندى و تمدن و پيشرفت و در مقابل، آداب و رسوم خودى، كهنه‌پرستى و عقب‌افتادگى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مرض و كسالتى ولو جزئى و قابل علاج در داخل، بايد به خارج رفت و دكترها و اطباى دانشمند خود را محكوم و مأيوس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انگلستان و فرانسه و امريكا و مسكو افتخارى پرارزش و رفتن به حج و ساير اماكن متبركه، كهنه‌پرستى و عقب‌افتادگى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انقلاب،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عملكردهاى نظام اسلامى، پس از انقلاب نشان مى‌دهد كه دولت اسلامى، در جهت مخالف طاغوت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دولت اسلامى در ايجاد روابط حسنه با دول و ملل اسلامى و قطع هرگونه رابطه با دولت‌هايى كه برخلاف مصالح اسلام و مسلمانان گام برمى‌دارند، نشانه آشكارى از اعتقاد ژرف حضرت امام خمينى رحمه الله به هم‌بستگى مسلمانان جهان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 رهنمودى مى‌فرمايد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مى‌گوييم كه شما با هم باشيد، همه مسلمين با هم باشند، ما نه با آن يكى روابطى داريم، نه با شما روابطى داريم و با همه و همه روابط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على السوى نگاه مى‌كنيم و همه مسلمين در نظر ما اگر چنانچه به احكام اسلام عمل بكنند،</w:t>
      </w:r>
      <w:bookmarkStart w:id="79" w:name="pg1616_9271"/>
    </w:p>
    <w:p>
      <w:pPr>
        <w:pStyle w:val="BookText"/>
        <w:rPr/>
      </w:pPr>
      <w:bookmarkEnd w:id="79"/>
      <w:r>
        <w:rPr>
          <w:rFonts w:ascii="IRNazanin" w:hAnsi="IRNazanin" w:eastAsia="IRNazanin"/>
          <w:color w:val="111111"/>
          <w:sz w:val="28"/>
          <w:sz w:val="28"/>
          <w:szCs w:val="28"/>
          <w:rtl w:val="true"/>
          <w:lang w:bidi="fa-IR"/>
        </w:rPr>
        <w:t>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اسلام را، تُركش باشد، عربش باشد، عجمش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افريقا باشد، از امريكا باشد، از هر جا باشد، عزيز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يك جبهه ثلاثه درست نكنيد و پيوند نكنيد با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آواى انقلاب،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روابط سياسى، اقتصادى و نظامى دولت اسلامى ايران با اسرائيل غاصب، ايالات متحده امريكا و رژيم‌هاى وابسته به آنها گوياى عملى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بايد با هم يد واحده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دست واحده باشند، مجتمع باشند، يكى باشند و خودشان را از هم جدا ندانند، مرزها را اسباب جدايى ملت‌ها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سخنرانى در ديدار با افسران ارتش پاكستان،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4"/>
        <w:numPr>
          <w:ilvl w:val="3"/>
          <w:numId w:val="1"/>
        </w:numPr>
        <w:rPr/>
      </w:pPr>
      <w:bookmarkStart w:id="80" w:name="__RefHeading___Toc942500_3650668749"/>
      <w:bookmarkStart w:id="81" w:name="_Toc29"/>
      <w:bookmarkEnd w:id="80"/>
      <w:r>
        <w:rPr>
          <w:rtl w:val="true"/>
        </w:rPr>
        <w:t>ج</w:t>
      </w:r>
      <w:r>
        <w:rPr>
          <w:rtl w:val="true"/>
        </w:rPr>
        <w:t xml:space="preserve">) </w:t>
      </w:r>
      <w:r>
        <w:rPr>
          <w:rtl w:val="true"/>
        </w:rPr>
        <w:t>تلاش براى رفع اختلاف ميان امت اسلامى و مسؤوليت علماى اسلام‌</w:t>
      </w:r>
      <w:bookmarkEnd w:id="81"/>
    </w:p>
    <w:p>
      <w:pPr>
        <w:pStyle w:val="BookText"/>
        <w:rPr/>
      </w:pPr>
      <w:r>
        <w:rPr>
          <w:rFonts w:ascii="Amiri" w:hAnsi="Amiri" w:eastAsia="Amiri" w:cs="Amiri"/>
          <w:color w:val="111111"/>
          <w:sz w:val="28"/>
          <w:sz w:val="28"/>
          <w:szCs w:val="28"/>
          <w:rtl w:val="true"/>
          <w:lang w:bidi="ar-SA"/>
        </w:rPr>
        <w:t>خداوند در آيه‌اى از قرآن مجيد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حقيقت، مؤمنان همه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ميان برادران خود صلح دهيد و خداترس و پرهيزكار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رحمت الهى بهره‌مند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با آگاهى كامل از پى‌آمدهاى جبران‌ناپذير درگيرى‌هاى تفرقه‌افكن ميان ملل اسلامى كه نمونه برجسته آن، كشمكش‌هاى خونين و طولانى دو دولت و شيعى صفوى و سنّى عثمانى است، در راه ايجاد اتحاد و هم‌بستگى ميان ملل اسلامى بسيار مى‌كوشيد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 رهنمودهاى حكيمانه امام، نظام اسلامى توانست اختلاف‌هاى شيعه و ديگر مذاهب اسلامى را به نيكوترين شكل ممكن برطرف سازد و راه را براى تحقق وحدتى ريشه‌دار و پايدار ميان مسلمانان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نظام اسلامى كه به ضرورت هم‌بستگى مذاهب اسلامى براى رفع اختلاف ميان امت اسلامى اعتقاد كامل دارد، توانسته است اعتماد دولت‌ها و ملت‌ها گروه‌هاى مبارز اسلامى را جلب كند و گام‌هاى ارزشمندى را براى ايجاد تفاهم و برادرى ميان آنان برداشته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كم نيستند افرادى كه صحيفه فاطميه و جامع على بن ابى‌طالب عليه السلام را قرآن مذهب اماميه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اماميه، كتابى متفاوت با قرآن ديگر مسلمانان در حجاز و غيرحجاز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تهمت‌هاى نارواى ديگرى به شيعيان وارد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كم نيستند افرادى كه محبت و دوستى اهل بيت عليهم السلام را به پيروان مذهب اماميه محدود و منحصر كرده‌اند و ديگر مذاهب اسلامى را از آن بيرون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در ميان مذاهب اسلامى، گروه‌هاى ضاله‌اى مانند غُلات در شيعيان و خوارج و نواصب در اهل‌سنّت وجود دارند كه از محدوده اسلام خارج شده‌اند، ولى اينكه به آسانى حكم تكفير آنان داده شود، بسيار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نادانى، تعصب كوركورانه، ناآگاهى</w:t>
      </w:r>
    </w:p>
    <w:p>
      <w:pPr>
        <w:pStyle w:val="BookText"/>
        <w:rPr/>
      </w:pPr>
      <w:r>
        <w:rPr>
          <w:rFonts w:ascii="IRNazanin" w:hAnsi="IRNazanin" w:eastAsia="IRNazanin"/>
          <w:color w:val="111111"/>
          <w:sz w:val="28"/>
          <w:sz w:val="28"/>
          <w:szCs w:val="28"/>
          <w:rtl w:val="true"/>
          <w:lang w:bidi="fa-IR"/>
        </w:rPr>
        <w:t>از دسيسه‌هاى دشمنان اسلام، فرقه‌گرايى، هوا و هوس، بدعت‌هاى سياسى و ملاك قرار دادن اقوال غيرعلمى يا عاميانه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روايتى، مسلمانان را از تكفير يكديگر بازمى‌دارد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قِبْلَتَنا وَ أَكَل ذَبِيحَتَنا فَهُوَ الْمُسلِمُ لَهُ ما لِلْمُسْلِمِ وَ عَلَيهِ ما عَلَى الْمُسْلِمِ وَ حِسَابُهُ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عبدالرزاق الصنعانى، المصنف،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به قبله ما رو كند و از گوشتى كه مسلمان ذبح كرده است، بخورد، وى مسلمان است و هرچه سود يا زيان ديگر مسلمانان است، براى او نيز جارى است و رسيدگى به اعمالش با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و جدايى، عامل ويرانگرى است كه همواره موجوديت اسلام را تهديد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با درك خطرهاى بى‌شمار اين امر، پيروان مذاهب اسلامى را از اختلاف بر حذر داشته و به هم‌بستگى دعوت كرده و فرموده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كراراً اعلام كرده‌ام، اگر ملت اسلام بيدار نشوند و به وظايف خود آگاه نگردند،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مسئوليت نكنند و به پا نخيزند، اگر اسلام واقعى كه عامل وحدت و تحريك كليه فرق مسلمين در مقابل بيگانگان است و ضامن سيادت و استقلال ملل مسلمان و كشورهاى اسلامى مى‌باشد، به دست</w:t>
      </w:r>
      <w:bookmarkStart w:id="82" w:name="pg1616_9274"/>
    </w:p>
    <w:p>
      <w:pPr>
        <w:pStyle w:val="BookText"/>
        <w:rPr/>
      </w:pPr>
      <w:bookmarkEnd w:id="82"/>
      <w:r>
        <w:rPr>
          <w:rFonts w:ascii="IRNazanin" w:hAnsi="IRNazanin" w:eastAsia="IRNazanin"/>
          <w:color w:val="111111"/>
          <w:sz w:val="28"/>
          <w:sz w:val="28"/>
          <w:szCs w:val="28"/>
          <w:rtl w:val="true"/>
          <w:lang w:bidi="fa-IR"/>
        </w:rPr>
        <w:t>عوامل و ايادى اجانب، همين‌طور در زير پرده سياه استعمار پوشيده بماند و آتش اختلاف و تشتت در ميان مسلمين افروخته گردد، روزهاى سياه‌تر و نكبت‌بارترى براى جامعه اسلامى در پيش است و خطر ويران‌كننده‌اى متوجه اساس اسلام و احكام قرآن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خمينى رحمه الله، ايجادكنندگان اختلاف ميان شيعه و سنّى، نه شيعه‌اند و نه سنّى، بلكه از محدوده دين مبين اسلام خارجند</w:t>
      </w:r>
      <w:r>
        <w:rPr>
          <w:rFonts w:eastAsia="IRNazanin" w:cs="IRNazanin"/>
          <w:color w:val="111111"/>
          <w:sz w:val="28"/>
          <w:szCs w:val="28"/>
          <w:rtl w:val="true"/>
          <w:lang w:bidi="fa-IR"/>
        </w:rPr>
        <w:t>.</w:t>
      </w:r>
    </w:p>
    <w:p>
      <w:pPr>
        <w:pStyle w:val="Heading4"/>
        <w:numPr>
          <w:ilvl w:val="3"/>
          <w:numId w:val="1"/>
        </w:numPr>
        <w:rPr/>
      </w:pPr>
      <w:bookmarkStart w:id="83" w:name="__RefHeading___Toc942502_3650668749"/>
      <w:bookmarkStart w:id="84" w:name="_Toc30"/>
      <w:bookmarkEnd w:id="83"/>
      <w:r>
        <w:rPr>
          <w:rtl w:val="true"/>
        </w:rPr>
        <w:t>د</w:t>
      </w:r>
      <w:r>
        <w:rPr>
          <w:rtl w:val="true"/>
        </w:rPr>
        <w:t xml:space="preserve">) </w:t>
      </w:r>
      <w:r>
        <w:rPr>
          <w:rtl w:val="true"/>
        </w:rPr>
        <w:t>هشيارى در برابر توطئه‌هاى مخالفان وحدت اسلامى‌</w:t>
      </w:r>
      <w:bookmarkEnd w:id="84"/>
    </w:p>
    <w:p>
      <w:pPr>
        <w:pStyle w:val="BookText"/>
        <w:rPr/>
      </w:pPr>
      <w:r>
        <w:rPr>
          <w:rFonts w:ascii="IRNazanin" w:hAnsi="IRNazanin" w:eastAsia="IRNazanin"/>
          <w:color w:val="111111"/>
          <w:sz w:val="28"/>
          <w:sz w:val="28"/>
          <w:szCs w:val="28"/>
          <w:rtl w:val="true"/>
          <w:lang w:bidi="fa-IR"/>
        </w:rPr>
        <w:t>تلاش مخالفان وحدت اسلامى در حذف عوامل وحدت‌آفرين بسيار گسترده و مرموزانه است، به‌گونه‌اى كه گاه براى اجراى نقشه‌هاى شومشان از خود مسلمانان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اين توطئه‌چينى‌ها بسيار مشكل است و رويارويى با آنها بسيار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با هشيارى و ژرف‌انديشى، بسيارى از دسيسه‌هاى مخالفان جهانى وحدت اسلامى را آشكار ساخت و مقصد و اهداف شوم آنان را به همگان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سخنرانى‌هاى خود مى‌فرمايد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دولت‌هاى استعمارطلب با دولت‌هايى كه مى‌خواهند ذخاير مسلمين را ببرند، با وسيله‌هاى مختلف، با نيرنگ متعدد، دول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دول اسلامى را اغفال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اسم شيعه و سنّى اختلاف ايجاد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 اسلامى بين</w:t>
      </w:r>
    </w:p>
    <w:p>
      <w:pPr>
        <w:pStyle w:val="BookText"/>
        <w:rPr/>
      </w:pPr>
      <w:r>
        <w:rPr>
          <w:rFonts w:ascii="IRNazanin" w:hAnsi="IRNazanin" w:eastAsia="IRNazanin"/>
          <w:color w:val="111111"/>
          <w:sz w:val="28"/>
          <w:sz w:val="28"/>
          <w:szCs w:val="28"/>
          <w:rtl w:val="true"/>
          <w:lang w:bidi="fa-IR"/>
        </w:rPr>
        <w:t>طوايف مسلمين به اسم اسلام و به اسم مذهب چيزهايى پخش مى‌كنند، تبليغاتى مى‌كنند كه طوايف مسلمين به جان هم بيفتند و با هم اختلاف شيعه و سنّى پيدا بكنند و آنها به ذخايرى كه مسلمين دارند، دست‌رسى پيدا بكنند و نتوانند مسلمين كارى انجام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ژرف‌انديشى حضرت امام خمينى رحمه الله بسيار ستودنى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تمام مسلمانان كه در كنگره بزرگ حج گرد هم مى‌آيند، يادآورى مى‌كند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اجتماع بزرگ حج كه بايد به نفع اسلام و مسلمين بهره‌بردارى شود، با كمال تأسف ديده مى‌شود كه بعضى قلم‌هاى مسموم عمّال استعمار براى تفرقه صفوف مسلمين سال‌هاست كه برخلاف مقاصد صاحب وحى در مركز وحى اوراقى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نشر مى‌دهند و به مستعمرين كمك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دروغ و افترا يك جمعيت قريب صد و پنجاه ميليون نفرى را از صفوف مسلمين جدا مى‌كنند و جاى تعجب است كه حكومت حجاز چگونه اجازه مى‌دهد اين اوراق گمراه‌كننده در مركز وحى پخش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اسلامى لازم است كه از اين‌گونه كتاب‌ها و نشريات تفرقه‌انگيز و استعمارى اجتناب كنند و اين اشخاص مخالف</w:t>
      </w:r>
      <w:bookmarkStart w:id="85" w:name="pg1616_9276"/>
    </w:p>
    <w:p>
      <w:pPr>
        <w:pStyle w:val="BookText"/>
        <w:rPr/>
      </w:pPr>
      <w:bookmarkEnd w:id="85"/>
      <w:r>
        <w:rPr>
          <w:rFonts w:ascii="IRNazanin" w:hAnsi="IRNazanin" w:eastAsia="IRNazanin"/>
          <w:color w:val="111111"/>
          <w:sz w:val="28"/>
          <w:sz w:val="28"/>
          <w:szCs w:val="28"/>
          <w:rtl w:val="true"/>
          <w:lang w:bidi="fa-IR"/>
        </w:rPr>
        <w:t>وحدت مسلمين را طرد نمايند و در اين اجتماع مقدس، اولًا در مسائل اساسى اسلام و ثانياً در مسائل خصوصى كشورهاى اسلامى تبادل نظر كرده، ببينند كه در داخل كشورها، با دست استعمار و عمّال آن بر برادران مسلمان آنان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هر كشورى بايد در اين اجتماع مقدس، گرفتارى‌هاى ملت خود را به مسلمين جهان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86" w:name="__RefHeading___Toc942504_3650668749"/>
      <w:bookmarkStart w:id="87" w:name="_Toc31"/>
      <w:bookmarkEnd w:id="86"/>
      <w:r>
        <w:rPr>
          <w:rtl w:val="true"/>
        </w:rPr>
        <w:t>ه</w:t>
      </w:r>
      <w:r>
        <w:rPr>
          <w:rtl w:val="true"/>
        </w:rPr>
        <w:t xml:space="preserve">) </w:t>
      </w:r>
      <w:r>
        <w:rPr>
          <w:rtl w:val="true"/>
        </w:rPr>
        <w:t>لزوم تعامل برادرانه پيروان مذاهب اسلامى با يكديگر</w:t>
      </w:r>
      <w:bookmarkEnd w:id="87"/>
    </w:p>
    <w:p>
      <w:pPr>
        <w:pStyle w:val="BookText"/>
        <w:rPr/>
      </w:pPr>
      <w:r>
        <w:rPr>
          <w:rFonts w:ascii="IRNazanin" w:hAnsi="IRNazanin" w:eastAsia="IRNazanin"/>
          <w:color w:val="111111"/>
          <w:sz w:val="28"/>
          <w:sz w:val="28"/>
          <w:szCs w:val="28"/>
          <w:rtl w:val="true"/>
          <w:lang w:bidi="fa-IR"/>
        </w:rPr>
        <w:t>پس از به پيروزى رسيدن انقلاب اسلامى، دشمنان داخلى و خارجى كوشيدند انقلاب اسلامى را جريانى فرقه‌گرا و صرفاً شيعى معرفى كنند كه پس از پيروزى، اقليت‌هاى مذهبى را به كلى از صحنه اجتماع طرد خواهد كرد و بر اقليت‌هاى دينى مسيحى، زرتشتى و يهودى خواهد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در گفت‌وگوهاى مكرر با خبرنگاران رسانه‌هاى گروهى كوشيد تا اين توطئه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برادران اهل سنّت هرگز از اقليت‌هاى مذهبى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گفته‌ايم كه رفتارمان با اقليت‌هاى مذهبى بسيار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تمام حقوقشان را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دارند در مجلس وكيل داشته باشند و آزادانه به فعاليت‌هاى سياسى، اجتماعى بپردازند و آزادانه امور مذهبى خود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جايى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ما سفارش كردند، به ما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با هم اجتماعمان را حفظ كنيم و كسى كه اين اجتماع را بخواهد بر هم بزند يا جاهل است و يا مغرض و نبايد به اين حرف‌ها گوش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سنّى ما نبايد به يك تبليغاتى كه از طرف دشمنان اسلام مى‌شود، ترتيب آثار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برادر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مال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همه ما، مال اقليت‌هاى مذهبى، مال مذهبيون ما، مال برادران اهل سنّت ما، همه ما با هم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آسوده كردن خاطر پيروان مذاهب و اديان الهى اين‌گونه مى‌فرمايد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اقليت‌هاى مذهبى در حكومت اسلامى مى‌توانند به كليه فرايض مذهب خود آزادانه عمل كند و حكومت اسلامى موظف است از حقوق آنان به بهترين وجه حفاظت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ايران اسلامى، پيروان مذاهب اربعه اهل سنّت، مانند برادران شيعه در عمل به احكام مذهبى‌شان به طور كامل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مسائل فقهى مذاهب آنها در مراكز صدا و سيماى استان‌هاى محل سكونتشان رعايت مى‌شود و دروس احكام ويژه را به آنها مى‌آموزند</w:t>
      </w:r>
      <w:r>
        <w:rPr>
          <w:rFonts w:eastAsia="IRNazanin" w:cs="IRNazanin"/>
          <w:color w:val="111111"/>
          <w:sz w:val="28"/>
          <w:szCs w:val="28"/>
          <w:rtl w:val="true"/>
          <w:lang w:bidi="fa-IR"/>
        </w:rPr>
        <w:t>.</w:t>
      </w:r>
      <w:bookmarkStart w:id="88" w:name="pg1616_9278"/>
    </w:p>
    <w:p>
      <w:pPr>
        <w:pStyle w:val="BookText"/>
        <w:rPr/>
      </w:pPr>
      <w:bookmarkEnd w:id="88"/>
      <w:r>
        <w:rPr>
          <w:rFonts w:ascii="IRNazanin" w:hAnsi="IRNazanin" w:eastAsia="IRNazanin"/>
          <w:color w:val="111111"/>
          <w:sz w:val="28"/>
          <w:sz w:val="28"/>
          <w:szCs w:val="28"/>
          <w:rtl w:val="true"/>
          <w:lang w:bidi="fa-IR"/>
        </w:rPr>
        <w:t>دادگاه‌ها نيز در شهرستان‌هايى كه پيروان مذاهب اربعه اهل سنّت در آن سكونت دارند، مسائل فقهى مذاهب را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علوم دينى نيز با بهره‌مندى از حمايت‌هاى مادى و معنوى حكومت اسلامى، به تربيت طلاب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 معابر، مراكز آموزشى، فرهنگى و تفريحى نيز كه به نام مشاهير مسلمان سنّى و شيعه نام‌گذارى شده، به سهم خويش، نمادى زيبا از هم‌بستگى مذاهب اسلامى است</w:t>
      </w:r>
      <w:r>
        <w:rPr>
          <w:rFonts w:eastAsia="IRNazanin" w:cs="IRNazanin"/>
          <w:color w:val="111111"/>
          <w:sz w:val="28"/>
          <w:szCs w:val="28"/>
          <w:rtl w:val="true"/>
          <w:lang w:bidi="fa-IR"/>
        </w:rPr>
        <w:t>.</w:t>
      </w:r>
    </w:p>
    <w:p>
      <w:pPr>
        <w:pStyle w:val="Heading4"/>
        <w:numPr>
          <w:ilvl w:val="3"/>
          <w:numId w:val="1"/>
        </w:numPr>
        <w:rPr/>
      </w:pPr>
      <w:bookmarkStart w:id="89" w:name="__RefHeading___Toc942506_3650668749"/>
      <w:bookmarkStart w:id="90" w:name="_Toc32"/>
      <w:bookmarkEnd w:id="89"/>
      <w:r>
        <w:rPr>
          <w:rtl w:val="true"/>
        </w:rPr>
        <w:t>و</w:t>
      </w:r>
      <w:r>
        <w:rPr>
          <w:rtl w:val="true"/>
        </w:rPr>
        <w:t xml:space="preserve">) </w:t>
      </w:r>
      <w:r>
        <w:rPr>
          <w:rtl w:val="true"/>
        </w:rPr>
        <w:t>مبارزه با ملى‌گرايى افراطى‌</w:t>
      </w:r>
      <w:bookmarkEnd w:id="90"/>
    </w:p>
    <w:p>
      <w:pPr>
        <w:pStyle w:val="BookText"/>
        <w:rPr/>
      </w:pPr>
      <w:r>
        <w:rPr>
          <w:rFonts w:ascii="IRNazanin" w:hAnsi="IRNazanin" w:eastAsia="IRNazanin"/>
          <w:color w:val="111111"/>
          <w:sz w:val="28"/>
          <w:sz w:val="28"/>
          <w:szCs w:val="28"/>
          <w:rtl w:val="true"/>
          <w:lang w:bidi="fa-IR"/>
        </w:rPr>
        <w:t>مهم‌ترين حربه استعمار در تجزيه جهان اسلام به بيش از پنجاه كشور، دامن زدن به افكار تند ناسيوناليستى در ميان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استعمار از رويارويى با يك دولت واحد و متحد اسلامى باز ماند، به فكر تجزيه آن افتاد و اين راه‌كار مخرب، موجب تجزيه امپراتورى مقتدر اسلامى، تشديد اختلاف‌ها، برافروخته شدن آتش جنگ‌هاى مذهبى، بازماندن از پيشرفت‌هاى علمى، اقتصادى، اجتماعى، نظامى و فرهنگى، بر باد رفتن ذخاير و ثروت‌هاى قومى و ملى و روى كار آمدن حكومت‌هاى وابسته و دست‌نشانده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حضرت امام خمينى رحمه الله در مبارزه با ملى‌گرايى افراطى، جلوه ديگرى از اعتقاد ايشان به هم‌بستگى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رهنمودى مى‌فرمايد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كه طراحان براى ايجاد اختلاف بين مسلمانان طرح و عمّال استعمارگر در تبليغ آن به پا خاسته‌اند، قوميت و مليت است و مسلمانان را در مقابل هم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 وطن</w:t>
      </w:r>
    </w:p>
    <w:p>
      <w:pPr>
        <w:pStyle w:val="BookText"/>
        <w:rPr/>
      </w:pPr>
      <w:r>
        <w:rPr>
          <w:rFonts w:ascii="IRNazanin" w:hAnsi="IRNazanin" w:eastAsia="IRNazanin"/>
          <w:color w:val="111111"/>
          <w:sz w:val="28"/>
          <w:sz w:val="28"/>
          <w:szCs w:val="28"/>
          <w:rtl w:val="true"/>
          <w:lang w:bidi="fa-IR"/>
        </w:rPr>
        <w:t>حرفى نيست، ولى ملى‌گرايى كه به دشمنى بين مسلمانان و شكاف در صفوف مؤمنين منجر مى‌شود، برخلاف اسلام و مصلحت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زائران بيت‌اللَّه‌الحرام،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آخرين سال‌هاى حاكميت رژيم پهلوى، درمى‌يابيم كه نظام حاكم، با دامن‌زدن به افكار ناسيوناليستى، براى نابودى اسلام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برپايى جشن‌هاى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تغيير مبدأ تاريخ رسمى كشور از هجرت نبى اكرم صلى الله عليه و آله به تاج‌گذارى بنيان‌گذار سلسله هخامنشيان؛ مبارزه با زبان قرآن و حديث و زبان فارسى قوت گرفته از زبان عربى؛ نشر افكار زرتشتى آرياپسندانه و مواردى مانند آن، در دستور كار طاغوت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مرتضى مطهرى كه سال‌ها از انديشه و ديدگاه حضرت امام خمينى رحمه الله بهره گرفته است، مى‌نويسد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براى اينكه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كند، راهى از اين بهتر نديد كه اقوام و ملل اسلامى را متوجه قوميت و مليت و نژادشان كند و آنها را سرگرم افتخارات موهوم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هندى بگويد تو سابقه‌ات چنين است و چنان، به ترك بگويد نهضت جوانان ترك ايجاد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تركيسم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 بگويد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 و به ايرانى بگويد نژاد تو آريايى است و تو بايد حساب خود را از اعراب كه از نژاد سامى است، جدا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مرتضى مطهرى، خدمات متقابل اسلام و ايران، ص </w:t>
      </w:r>
      <w:r>
        <w:rPr>
          <w:rFonts w:eastAsia="IRNazanin" w:cs="IRNazanin"/>
          <w:color w:val="111111"/>
          <w:sz w:val="28"/>
          <w:szCs w:val="28"/>
          <w:lang w:bidi="fa-IR"/>
        </w:rPr>
        <w:t>35</w:t>
      </w:r>
      <w:r>
        <w:rPr>
          <w:rFonts w:eastAsia="IRNazanin" w:cs="IRNazanin"/>
          <w:color w:val="111111"/>
          <w:sz w:val="28"/>
          <w:szCs w:val="28"/>
          <w:rtl w:val="true"/>
          <w:lang w:bidi="fa-IR"/>
        </w:rPr>
        <w:t>.</w:t>
      </w:r>
      <w:bookmarkStart w:id="91" w:name="pg1616_9280"/>
    </w:p>
    <w:p>
      <w:pPr>
        <w:pStyle w:val="Heading4"/>
        <w:numPr>
          <w:ilvl w:val="3"/>
          <w:numId w:val="1"/>
        </w:numPr>
        <w:rPr/>
      </w:pPr>
      <w:bookmarkStart w:id="92" w:name="__RefHeading___Toc942508_3650668749"/>
      <w:bookmarkStart w:id="93" w:name="_Toc33"/>
      <w:bookmarkEnd w:id="91"/>
      <w:bookmarkEnd w:id="92"/>
      <w:r>
        <w:rPr>
          <w:rtl w:val="true"/>
        </w:rPr>
        <w:t>ز</w:t>
      </w:r>
      <w:r>
        <w:rPr>
          <w:rtl w:val="true"/>
        </w:rPr>
        <w:t xml:space="preserve">) </w:t>
      </w:r>
      <w:r>
        <w:rPr>
          <w:rtl w:val="true"/>
        </w:rPr>
        <w:t>اشتراكات؛ زمينه‌ساز وحدت مذاهب اسلامى‌</w:t>
      </w:r>
      <w:bookmarkEnd w:id="93"/>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به آنچه خدا بر او نازل كرد، ايمان آورد و مؤمنان نيز همه به خدا و فرشتگان خدا و كتاب‌ها و پيامبران خدا ايمان آوردند و گفتند ما ميان هيچ يك از پيامبران خدا فرق نگذاشته‌ايم و همه يك زبان و يك‌دل، فرمان خدا را شنيديم و اطاعت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آمرزش تو را مى‌خواهيم و مى‌دانيم كه بازگشت همه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خواه شيعه، خواه سنّى به خداى واحد، عالم غيب، معاد، قرآن كريم، نبوت و رسالت نبى مكرم اسلام ايمان دارند و رو به سوى يك وادى مقدس نماز مى‌گزارند؛ زمانى يكسان امساك مى‌كنند؛ در موسمى مشخص به حج مى‌شتابند و مانند هم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دسيسه‌هاى دشمنان اسلام و جهالت برخى از بزرگان و رهبران مذاهب، موجب پراكندگى مذاهب و اختلاف‌نظرهاى فراوان شده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مسلمانان در اصول عقيدتى و قطعيات شريعت و هر آنچه ملاك اسلام و كفر است، مشترك هستند، ولى در پاره‌اى موارد مانند مسائل فقهى و عملى، بسان فروع، عبادات، معاملات، ارث، قصاص و ديات و ديگر مطالب فقهى،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در طرح ناهمگون</w:t>
      </w:r>
    </w:p>
    <w:p>
      <w:pPr>
        <w:pStyle w:val="BookText"/>
        <w:rPr/>
      </w:pPr>
      <w:r>
        <w:rPr>
          <w:rFonts w:ascii="IRNazanin" w:hAnsi="IRNazanin" w:eastAsia="IRNazanin"/>
          <w:color w:val="111111"/>
          <w:sz w:val="28"/>
          <w:sz w:val="28"/>
          <w:szCs w:val="28"/>
          <w:rtl w:val="true"/>
          <w:lang w:bidi="fa-IR"/>
        </w:rPr>
        <w:t>اين‌گونه مسائل از سوى رؤساى مذاهب و متكلمين و مجتهدان آنها در دوره زمانى پس از رسول اكرم صلى الله عليه و آله ريشه دارد، ولى هيچ يك از اين موارد نمى‌تواند عامل تفرقه و جدايى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به تبيين علايق مشترك ميان مذاهب اسلامى اهتمام ويژه‌اى داشت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اسلامى بايد به منزله يك دولت باشند، كأنّه يك جامعه هستند، يك پرچم دارند، يك كتاب دارند، يك پيغمبر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بايد با هم متحد باشند، با هم علاقه‌هاى همه‌جانبه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آمال حاصل بشود كه بين دولت‌هاى اسلامى از همه جهات وحدت پيدا بشود، اميد است تا بر مشكلات خودشان غلبه كنند و قدرتى بزرگ‌تر از قدرت‌هاى ديگر در مقابل ساير قدرت‌ها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كلامى ديگر فرمود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علايق ما با ملت‌هاى همسايه و مسلمان عرب داراى ويژگى‌هاى خاص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خواستار نزديكى هر چه بيشتر اين ملت‌ها با هم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استعمار و دست اجانب است كه اختلاف ميان اين مسلمانان انداخته و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كتاب‌هايى كه علماى اهل سنّت درباره مذهب شيعه نگاشته‌اند يا به آثار علماى شيعه درباره مذاهب اهل سنّت نظرى داشته باشيم،</w:t>
      </w:r>
      <w:bookmarkStart w:id="94" w:name="pg1616_9282"/>
    </w:p>
    <w:p>
      <w:pPr>
        <w:pStyle w:val="BookText"/>
        <w:rPr/>
      </w:pPr>
      <w:bookmarkEnd w:id="94"/>
      <w:r>
        <w:rPr>
          <w:rFonts w:ascii="IRNazanin" w:hAnsi="IRNazanin" w:eastAsia="IRNazanin"/>
          <w:color w:val="111111"/>
          <w:sz w:val="28"/>
          <w:sz w:val="28"/>
          <w:szCs w:val="28"/>
          <w:rtl w:val="true"/>
          <w:lang w:bidi="fa-IR"/>
        </w:rPr>
        <w:t>مى‌بينيم كه برخى نويسندگان بدون برخوردارى از روحيه علمى و رعايت بى‌طرفى، دست به قلم برده و به جاى بيان حقيقت، به خرده‌گيرى از طرف مقابل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دامن‌زدن به اين كتاب‌ها به جاى پرداختن به علايق مشترك، نتيجه‌اى جز تفرقه و پراكندگى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خامنه‌اى، خلف صالح حضرت امام كه در خط و فكر متعالى ايشان گام برمى‌دارد، در رهنمودى به مسئولان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از اين قبيل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ضد شيعه و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به كنارى بگذاريد و به هيچ وجه روى آنها بحث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هم‌بستگى،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95" w:name="__RefHeading___Toc942510_3650668749"/>
      <w:bookmarkStart w:id="96" w:name="_Toc34"/>
      <w:bookmarkEnd w:id="95"/>
      <w:r>
        <w:rPr>
          <w:rtl w:val="true"/>
        </w:rPr>
        <w:t>ح</w:t>
      </w:r>
      <w:r>
        <w:rPr>
          <w:rtl w:val="true"/>
        </w:rPr>
        <w:t xml:space="preserve">) </w:t>
      </w:r>
      <w:r>
        <w:rPr>
          <w:rtl w:val="true"/>
        </w:rPr>
        <w:t>تعيين روز جهانى قدس‌</w:t>
      </w:r>
      <w:bookmarkEnd w:id="96"/>
    </w:p>
    <w:p>
      <w:pPr>
        <w:pStyle w:val="BookText"/>
        <w:rPr/>
      </w:pP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جهانى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حضرت امام خمينى رحمه الله در دفاع از آرمان قدس شريف و ملت مسلمان سنّى مذهب فلسطين، نشان‌دهنده عنايت ويژه ايشان به سرنوشت امت اسلامى، خواه شيعه و خواه سنّى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والاى ايشان افزون بر آزادى فلسطين و قدس شريف، ايجاد وحدت و هم‌بستگى ميان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 روز اسلام است، روز قدس، روزى است كه اسلام را بايد احيا كرد و احيا بكنيم و قوانين اسلامى در ممالك اسلامى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روزى است كه بايد به همه ابرقدرت‌ها هشدار بدهيم كه اسلام، ديگر تحت سيطره عمّال خبيث شما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حيات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مسلمين به هوش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بفهمند قدرتى را كه مسلمين دارند، قدرت‌هاى</w:t>
      </w:r>
      <w:bookmarkStart w:id="97" w:name="pg1616_9283"/>
    </w:p>
    <w:p>
      <w:pPr>
        <w:pStyle w:val="BookText"/>
        <w:rPr/>
      </w:pPr>
      <w:bookmarkEnd w:id="97"/>
      <w:r>
        <w:rPr>
          <w:rFonts w:ascii="IRNazanin" w:hAnsi="IRNazanin" w:eastAsia="IRNazanin"/>
          <w:color w:val="111111"/>
          <w:sz w:val="28"/>
          <w:sz w:val="28"/>
          <w:szCs w:val="28"/>
          <w:rtl w:val="true"/>
          <w:lang w:bidi="fa-IR"/>
        </w:rPr>
        <w:t>مادى، قدرت‌هاى معنوى مسلمين كه يك ميليارد جمعيت هستند و پشتوانه خدايى دارند و اسلام پشتوانه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رحمه الله با نام‌گذارى آخرين جمعه ماه رمضان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زيبايى، هم‌بستگى بين‌المللى مسلمانان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امام به مناسبت نام‌گذارى، به درستى گوياى اين آرمان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عموم مسلمانان جهان و دولت‌هاى اسلامى مى‌خواهم كه براى كوتاه كردن دست اين غاصب و پشتيبانان آن به هم بپيوندند و جميع مسلمانان جهان را دعوت مى‌كنم، آخرين جمعه ماه مبارك رمضان را كه ايام قدر است و مى‌تواند تعيين‌كننده سرنوشت مردم فلسطين نيز باشد، به عنوان روز قدس انتخاب و طى مراسمى، هم‌بستگى بين‌المللى مسلمانان را در حمايت از حقوق قانونى مردم مسلمان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پيروزى مسلمانان را بر اهل كفر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4"/>
        <w:numPr>
          <w:ilvl w:val="3"/>
          <w:numId w:val="1"/>
        </w:numPr>
        <w:rPr/>
      </w:pPr>
      <w:bookmarkStart w:id="98" w:name="__RefHeading___Toc942512_3650668749"/>
      <w:bookmarkStart w:id="99" w:name="_Toc35"/>
      <w:bookmarkEnd w:id="98"/>
      <w:r>
        <w:rPr>
          <w:rtl w:val="true"/>
        </w:rPr>
        <w:t>ط</w:t>
      </w:r>
      <w:r>
        <w:rPr>
          <w:rtl w:val="true"/>
        </w:rPr>
        <w:t xml:space="preserve">) </w:t>
      </w:r>
      <w:r>
        <w:rPr>
          <w:rtl w:val="true"/>
        </w:rPr>
        <w:t>تعيين هفته وحدت در پرتو انقلاب اسلامى‌</w:t>
      </w:r>
      <w:bookmarkEnd w:id="9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برپايى مراسم ميلاد رسول اكرم صلى الله عليه و آله در دو روز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ربيع‌الاول، نه‌تنها شكوه و ابهتى را نداشت كه از آن انتظار مى‌رفت، بلكه‌جلوه‌اى از دو دستگى مسلمانان‌بود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اين‌وضع‌نامناسب ادامه داشت تا اينكه با پيروزى انقلاب اسلامى به رهبرى حضرت امام</w:t>
      </w:r>
      <w:bookmarkStart w:id="100" w:name="pg1616_9284"/>
    </w:p>
    <w:p>
      <w:pPr>
        <w:pStyle w:val="BookText"/>
        <w:rPr/>
      </w:pPr>
      <w:bookmarkEnd w:id="100"/>
      <w:r>
        <w:rPr>
          <w:rFonts w:ascii="IRNazanin" w:hAnsi="IRNazanin" w:eastAsia="IRNazanin"/>
          <w:color w:val="111111"/>
          <w:sz w:val="28"/>
          <w:sz w:val="28"/>
          <w:szCs w:val="28"/>
          <w:rtl w:val="true"/>
          <w:lang w:bidi="fa-IR"/>
        </w:rPr>
        <w:t xml:space="preserve">خمينى رحمه الله، دوازدهم تا هفدهم ربيع الاول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مسلمانان جهان يك‌صدا و هم‌سو، يك هفته را به نام نامى پيامبر اكرم صلى الله عليه و آله گرامى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باشكوه‌تر از سال پيش گرامى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درباره شكوه اين روز مبارك در سايه وحدت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عيد بزرگ سرمنشأ تمام بركات در عالم است و مركز وحدت مسلمين در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امام،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101" w:name="__RefHeading___Toc942514_3650668749"/>
      <w:bookmarkStart w:id="102" w:name="_Toc36"/>
      <w:bookmarkEnd w:id="101"/>
      <w:r>
        <w:rPr>
          <w:rtl w:val="true"/>
        </w:rPr>
        <w:t>م</w:t>
      </w:r>
      <w:r>
        <w:rPr>
          <w:rtl w:val="true"/>
        </w:rPr>
        <w:t xml:space="preserve">) </w:t>
      </w:r>
      <w:r>
        <w:rPr>
          <w:rtl w:val="true"/>
        </w:rPr>
        <w:t>هم‌بستگى مذاهب اسلامى؛ آرمان حضرت امام‌</w:t>
      </w:r>
      <w:bookmarkEnd w:id="102"/>
    </w:p>
    <w:p>
      <w:pPr>
        <w:pStyle w:val="BookText"/>
        <w:rPr/>
      </w:pPr>
      <w:r>
        <w:rPr>
          <w:rFonts w:ascii="IRNazanin" w:hAnsi="IRNazanin" w:eastAsia="IRNazanin"/>
          <w:color w:val="111111"/>
          <w:sz w:val="28"/>
          <w:sz w:val="28"/>
          <w:szCs w:val="28"/>
          <w:rtl w:val="true"/>
          <w:lang w:bidi="fa-IR"/>
        </w:rPr>
        <w:t>امام خمينى رحمه الله پيش و پس از پيروزى انقلاب اسلامى، همواره بر هم‌بستگى مذاهب اسلامى تأكيد و سفارش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كلامى وحدت‌آفرين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نكنند برادرهاى سنّى ما كه در اسلام، اين معنا مطرح باشد كه فرقى ميان شما و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چهار مذهبى كه در اهل تسنن هست، چطور آن مذهب با آن مذهب دوتاست، لكن برادرند همه، دشمن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مذهب خاصى است كه دشمنى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برادر، همه مسلمان، همه اهل قرآن، همه تابع رسول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فتاواى حضرت امام خمينى رحمه الله گوياى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فتواها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 ماه ذى‌حجه نزد علماى اهل سنّت ثابت شد و حكم كردند به اول ماه، بايد حجاج شيعه از آنها تبعيت كنند و روزى را كه ساير مسلمين به عرفات مى‌روند، آنها نيز بروند و حج آنها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مسجدالحرام يا مسجد مدينه به هنگام شروع نماز جماعت جايز نيست و بر شيعيان واجب است كه با آنان نماز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 و مسجد رسول اللَّه صلى الله عليه و آله، مهر گذاشتن و سجده كردن بر آن حرام است و نماز اشكال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زائران شيعى خانه خدا،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رسانه نوين،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پيامى به ملت ايران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مسلمين اهل تسنن يكى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هستيم كه مسلمان و برادر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كلامى بگويد كه باعث تفرقه بين ما مسلمان‌ها بشود، بدانيد كه يا جاهل هستند يا از كسانى هستند كه مى‌خواهند بين مسلمانان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شيعه و سنّى اصلًا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باهم برادريم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پيوستگى خودمان را به اقليت‌هاى مذهبى اعلام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برادرى خودمان را به برادران اهل سنّت اعلام مى‌كنيم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اسلامند كه مى‌خواهند ما را با برادرهاى خودمان مختلف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03" w:name="pg1616_9286"/>
    </w:p>
    <w:p>
      <w:pPr>
        <w:pStyle w:val="Heading4"/>
        <w:numPr>
          <w:ilvl w:val="3"/>
          <w:numId w:val="1"/>
        </w:numPr>
        <w:rPr/>
      </w:pPr>
      <w:bookmarkStart w:id="104" w:name="__RefHeading___Toc942516_3650668749"/>
      <w:bookmarkStart w:id="105" w:name="_Toc37"/>
      <w:bookmarkEnd w:id="103"/>
      <w:bookmarkEnd w:id="104"/>
      <w:r>
        <w:rPr>
          <w:rtl w:val="true"/>
        </w:rPr>
        <w:t>ن</w:t>
      </w:r>
      <w:r>
        <w:rPr>
          <w:rtl w:val="true"/>
        </w:rPr>
        <w:t xml:space="preserve">) </w:t>
      </w:r>
      <w:r>
        <w:rPr>
          <w:rtl w:val="true"/>
        </w:rPr>
        <w:t>دعوت دولت‌هاى اسلامى به اتحاد و هم‌بستگى‌</w:t>
      </w:r>
      <w:bookmarkEnd w:id="105"/>
    </w:p>
    <w:p>
      <w:pPr>
        <w:pStyle w:val="BookText"/>
        <w:rPr/>
      </w:pPr>
      <w:r>
        <w:rPr>
          <w:rFonts w:ascii="IRNazanin" w:hAnsi="IRNazanin" w:eastAsia="IRNazanin"/>
          <w:color w:val="111111"/>
          <w:sz w:val="28"/>
          <w:sz w:val="28"/>
          <w:szCs w:val="28"/>
          <w:rtl w:val="true"/>
          <w:lang w:bidi="fa-IR"/>
        </w:rPr>
        <w:t>حضرت امام خمينى رحمه الله افزون بر دعوت عموم مسلمانان به ويژه علما و زعماى مذاهب به تلاش براى ايجاد هم‌بستگى و اتحاد اسلامى، دولت‌مردان جهان اسلام را نيز به تلاش براى تحقق اين ايده حياتى دعوت و نتايج حاصل از تفرقه و جدايى را بارها به ايشان گوشزد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مى‌دانيم و مسلمين هم، بلكه مهم دولت‌هاى اسلامى هم، همه مى‌دانند كه آنچه به ما مى‌رسد و رسيده است، از دو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مشكل بين خود دولت‌هاست كه مع‌الاسف، تاكنون نتوانسته‌اند اين مشكل را حل بكنند و آن مشكل اختلافات بين خودشان هست و آنكه نمى‌دانند منشأ همه گرفتارى‌هاى مسلمين، اين اختلافات است و ما هم بيش از قريب به بيست سال است كه در اين موضوع سفارش كرديم، گفتيم، نوشتيم، دعوت كرديم سران دولت‌ها را بر اين اتحاد، لكن مع‌الاسف تاكنون حاصل نشده است و مشكل دوم مشكل دولت‌ها با ملت‌هاست كه دولت‌ها با ملت‌ها طورى رفتار كردند كه ملت‌ها پشتيبان آنها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برخى از دولت‌هاى حاكم بر ممالك اسلامى، برخلاف مصالح امت اسلامى گام برمى‌دارند، حضرت امام خمينى رحمه الله در سخنى</w:t>
      </w:r>
    </w:p>
    <w:p>
      <w:pPr>
        <w:pStyle w:val="BookText"/>
        <w:rPr/>
      </w:pPr>
      <w:r>
        <w:rPr>
          <w:rFonts w:ascii="IRNazanin" w:hAnsi="IRNazanin" w:eastAsia="IRNazanin"/>
          <w:color w:val="111111"/>
          <w:sz w:val="28"/>
          <w:sz w:val="28"/>
          <w:szCs w:val="28"/>
          <w:rtl w:val="true"/>
          <w:lang w:bidi="fa-IR"/>
        </w:rPr>
        <w:t>ديگر، از اين آسيب جدى در جهان اسلام چنين ياد مى‌كند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مصيبت مسلمين، بسيارش از دولت‌هاى اسلامى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كه بايد باهم، هم‌صدا باشند، هم‌فكر باشند، همه از يك ديانت، صاحب يك كتاب و همه هم مى‌بينند كه با اختلافاتى كه بينشان هست، ديگران نتيجه مى‌گيرند؛ درد را مى‌دانند، لكن دنبال دوا نمى‌روند، بلكه هر روز اختلافاتشان بيشتر مى‌شود و جدايى از هم بيشتر پيدا مى‌كنند و دولت‌هاى بزرگ هم حرفشان همين است كه ما از هم جدا باشيم و با هم، بلكه دشمن باشيم و اشتغال پيدا بكنيم به حال هم و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مسلمين فكر اساسى براى خودشان بكنند و دولت‌هاى اسلامى فكر اساسى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است كه بسيارى از مشكلاتى كه گريبان‌گير جهان اسلام شده، از پى‌آمدهاى تفرقه و اختلاف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اين تفرقه‌ها و اختلاف‌ها نيز در نوع برخوردها و سياست‌گذارى‌هاى دولت‌هاى اسلامى با يكديگر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روزنه‌هايى از اميد، در هم‌انديشى‌ها و موضع‌گيرى‌هاى هم‌سوى مسلمانان در كنفرانس‌هاى اسلامى بيش از گذشته ديده مى‌شود</w:t>
      </w:r>
      <w:r>
        <w:rPr>
          <w:rFonts w:eastAsia="IRNazanin" w:cs="IRNazanin"/>
          <w:color w:val="111111"/>
          <w:sz w:val="28"/>
          <w:szCs w:val="28"/>
          <w:rtl w:val="true"/>
          <w:lang w:bidi="fa-IR"/>
        </w:rPr>
        <w:t>.</w:t>
      </w:r>
      <w:bookmarkStart w:id="106" w:name="pg1616_9288"/>
    </w:p>
    <w:p>
      <w:pPr>
        <w:pStyle w:val="Heading2"/>
        <w:numPr>
          <w:ilvl w:val="1"/>
          <w:numId w:val="1"/>
        </w:numPr>
        <w:rPr/>
      </w:pPr>
      <w:bookmarkStart w:id="107" w:name="__RefHeading___Toc942518_3650668749"/>
      <w:bookmarkStart w:id="108" w:name="_Toc38"/>
      <w:bookmarkEnd w:id="106"/>
      <w:bookmarkEnd w:id="107"/>
      <w:r>
        <w:rPr>
          <w:rtl w:val="true"/>
        </w:rPr>
        <w:t>فصل دوم</w:t>
      </w:r>
      <w:r>
        <w:rPr>
          <w:rtl w:val="true"/>
        </w:rPr>
        <w:t xml:space="preserve">: </w:t>
      </w:r>
      <w:r>
        <w:rPr>
          <w:rtl w:val="true"/>
        </w:rPr>
        <w:t>اتحاد ملى و انسجام اسلامى از ديدگاه رهبرى‌</w:t>
      </w:r>
      <w:bookmarkEnd w:id="108"/>
    </w:p>
    <w:p>
      <w:pPr>
        <w:pStyle w:val="Heading3"/>
        <w:numPr>
          <w:ilvl w:val="2"/>
          <w:numId w:val="1"/>
        </w:numPr>
        <w:rPr/>
      </w:pPr>
      <w:bookmarkStart w:id="109" w:name="__RefHeading___Toc942520_365066874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رهبر معظم انقلاب در آغاز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با هدف پاسداشت و گسترش دستاوردهاى بزرگ انقلاب اسلامى و هشيارى و استقامت ملت ايران و مسلمانان جهان در برابر توطئه‌هاى دشمنان اسلام، امسال را سال اتحاد ملى و انسجام اسلامى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مانند بنيان‌گذار انقلاب، از ديرباز در انديشه اتحاد ميان مسلمانان بوده و اين مهم، در موضع‌گيرى‌ها و انديشه‌هاى ايشان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گذرا به بيانات مقام معظم رهبرى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حوزه اصلى و محورى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ملى، انسجام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پيام نوروزى سال جديد، به اين دو حوزه يكجا اشاره كرده و فرموده‌اند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زنده، با چالش‌ها مواجه است؛ چالش‌ها، لازمه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زنده‌اى بايد هزينه زنده بودنِ خود را</w:t>
      </w:r>
    </w:p>
    <w:p>
      <w:pPr>
        <w:pStyle w:val="BookText"/>
        <w:rPr/>
      </w:pPr>
      <w:r>
        <w:rPr>
          <w:rFonts w:ascii="IRNazanin" w:hAnsi="IRNazanin" w:eastAsia="IRNazanin"/>
          <w:color w:val="111111"/>
          <w:sz w:val="28"/>
          <w:sz w:val="28"/>
          <w:szCs w:val="28"/>
          <w:rtl w:val="true"/>
          <w:lang w:bidi="fa-IR"/>
        </w:rPr>
        <w:t>بپردازد تا بتواند به اهداف خود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همراه با چالش‌هاست؛ همراه با مانع‌هاست؛ از مانع‌ها بايد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احياناً همراه با دشمنى‌هاست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دشمنى‌ها بايد تدبير و انديشه راسخ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نگاه به حوادث و مسائل جهانى به روشنى درمى‌يابيم كه دشمنان ملت ايران درصدد آنند كه دشمنى خود را از دو راه با ملت ايران به تحقق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امروز در دنيا محسوس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ايجاد تفرقه در ميان صفوف ملت؛ از بين بردن يك‌پارچگى ملت ايران و از دست ملت ايران اين نيروى عظيم وحدت را ربودن و آنها را به اختلافات داخلى سرگرم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ايجاد مشكلات اقتصادى و تلاش براى توقف ملت ايران در زمينه‌هاى گوناگون سازندگى كشور و رفاه عمومى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چيزى است كه در نقشه‌هاى كوتاه‌مدت و ميان‌مدت دشمنان ما به طور محسوس وجود دارد كه اگر خود آنها هم بر زبان نياورده بودند، قابل حدس بود، ولى دشمنان ما خودشان هم به هر دو نكته اعتراف كردند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 با توجه به تشديد هجوم دشمنان در سال گذشته براى ايجاد شكاف در صفوف متحد مردم ايران از سويى و حمله‌هاى ويرانگر به وحدت برادران اسلامى در سرتاسر جهان اسلام، با هشيارى كامل، امسال را به سال اتحاد ملى و انسجام اسلامى اختصاص داد تا ملت ايران و امت بزرگ اسلامى، به اين توطئه بزرگ و ويرانگر نگاه ويژه‌اى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اهميت اتحاد ملى و انسجام اسلامى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مسئله اتحاد عمومى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تبليغات خود، با جنگ روانى خود، با تلاش‌هاى موذيانه گوناگون خود سعى مى‌كنند بين صفوف ملت ايران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قوميت، به بهانه مذهب، به بهانه گرايش‌هاى صنفى، وحدت كلمه ملت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سطح دنياى اسلام هم يك تلاش وسيع عميقى از سوى دشمن محسوس است براى اينكه ميان ملت ايران و جوامع گوناگون مسلمان ديگر فاصله بيندازند؛ اختلاف مذهبى را بزرگ كنند؛ جنگ شيعه و سنّى را در هر نقطه‌اى از دنيا كه ممكن باشد، به وجود بياورند و عظمت و ابهت ملت ايران را در ميان ملت‌هاى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روزبه‌روز بحمدالله تا امروز بيشتر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بايد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سازندگى كشور و عمده‌تر و مهم‌تر از آن، تلاش براى اتحاد كلمه و يك‌پارچگى ملى و اتحاد امت اسلامى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هشيارانه، خردمندانه و مدبّرانه بايستى اين اتحاد را حفظ كرد و روزبه‌روز تقويت كرد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همين جهت به مسئله اتحاد كلمه ملت‌مان اهميت مى‌دهم و به نظر من، امسال،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ملى و 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درون ملت ما، اتحاد كلمه همه آحاد ملت و قوميت‌هاى گوناگون و مذاهب گوناگون و اصناف گوناگون ملى و در سطح بين‌المللى، انسجام ميان همه مسلمانان و روابط برادرانه ميان آحاد امت اسلامى از مذاهب گوناگون و وحدت كلمه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عظمت اسلام هم وابسته به استقلال ملت‌ها و عزم راسخ</w:t>
      </w:r>
    </w:p>
    <w:p>
      <w:pPr>
        <w:pStyle w:val="BookText"/>
        <w:rPr/>
      </w:pPr>
      <w:r>
        <w:rPr>
          <w:rFonts w:ascii="IRNazanin" w:hAnsi="IRNazanin" w:eastAsia="IRNazanin"/>
          <w:color w:val="111111"/>
          <w:sz w:val="28"/>
          <w:sz w:val="28"/>
          <w:szCs w:val="28"/>
          <w:rtl w:val="true"/>
          <w:lang w:bidi="fa-IR"/>
        </w:rPr>
        <w:t>ملت‌هاست و ملت مسلمان ايران در اين راه تاكنون بحمداللَّه، پرچم‌دار بوده است و پرچم‌دار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در گرداب حوادث سهمگين، ديدگاه‌ها و موضع‌گيرى‌هاى رهبر و ناخداى امت اسلامى مى‌تواند ره‌گشا و گره‌گشا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با بررسى ديدگاه‌هاى رهبر فرزانه انقلاب، حضرت آيت اللَّه خامنه‌اى، با اتكا به اين نگاه‌هاى ظريف و حكيمانه، راه را از بى‌راهه باز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آگاهى از ديدگاه‌هاى سازنده ايشان، براى به كار بستن اين نظريه‌هاى متعالى در دو ساحت وحدت ملى و انسجام اسلامى، بيش از پيش كوشا باشيم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مجموعه ديدگاه‌هاى ايشان در اين نوشتار، در دو بخش اصلى تقسيم و طبقه‌بندى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نظرات معظم له در باب اتحاد و وحدت ملى اختصاص يافته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bookmarkStart w:id="111" w:name="pg1616_9292"/>
    </w:p>
    <w:p>
      <w:pPr>
        <w:pStyle w:val="Heading3"/>
        <w:numPr>
          <w:ilvl w:val="2"/>
          <w:numId w:val="1"/>
        </w:numPr>
        <w:rPr/>
      </w:pPr>
      <w:bookmarkStart w:id="112" w:name="__RefHeading___Toc942522_3650668749"/>
      <w:bookmarkStart w:id="113" w:name="_Toc40"/>
      <w:bookmarkEnd w:id="111"/>
      <w:bookmarkEnd w:id="112"/>
      <w:r>
        <w:rPr>
          <w:rtl w:val="true"/>
        </w:rPr>
        <w:t>بخش اول</w:t>
      </w:r>
      <w:r>
        <w:rPr>
          <w:rtl w:val="true"/>
        </w:rPr>
        <w:t xml:space="preserve">: </w:t>
      </w:r>
      <w:r>
        <w:rPr>
          <w:rtl w:val="true"/>
        </w:rPr>
        <w:t>اهميت وحدت ملى‌</w:t>
      </w:r>
      <w:bookmarkEnd w:id="113"/>
    </w:p>
    <w:p>
      <w:pPr>
        <w:pStyle w:val="Heading4"/>
        <w:numPr>
          <w:ilvl w:val="3"/>
          <w:numId w:val="1"/>
        </w:numPr>
        <w:rPr/>
      </w:pPr>
      <w:bookmarkStart w:id="114" w:name="__RefHeading___Toc942524_365066874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نگاهى گذرا به سخنان مقام معظم رهبرى در دو دهه اخير، اهميت و ضرورت وحدت را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چيزى است كه مى‌تواند پشتوانه همه تلاش‌هاى دولت‌مردان و مسئولان و مبارزان و دل‌سوزان اين كشور و اين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وحدت ملى، اين كشور، بزرگترين نيروى خود و مايه عظمت خودش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كسانى تلاش مى‌كنند تا اين وحدت را خدشه‌دار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آنها دوستان اين ملت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ملى، شعار اساسى و حياتى براى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اين شعار هم افراد خاصى نيستند؛ سياستمداران و كسانى كه در صحنه سياست، حضور و فعاليت دارند، بسيار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ملى براى همه ملت، شعار بزرگى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وحدت ملى را نه به عنوان شعارهاى مذهبى، بلكه با</w:t>
      </w:r>
    </w:p>
    <w:p>
      <w:pPr>
        <w:pStyle w:val="BookText"/>
        <w:rPr/>
      </w:pPr>
      <w:r>
        <w:rPr>
          <w:rFonts w:ascii="IRNazanin" w:hAnsi="IRNazanin" w:eastAsia="IRNazanin"/>
          <w:color w:val="111111"/>
          <w:sz w:val="28"/>
          <w:sz w:val="28"/>
          <w:szCs w:val="28"/>
          <w:rtl w:val="true"/>
          <w:lang w:bidi="fa-IR"/>
        </w:rPr>
        <w:t>شعارهاى سياسى خدشه‌دار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اينها نصيحت كرديم؛ امروز هم نصيحت مى‌كنيم كه نگذارند وحدت اين ملت بزرگ و متّحد خدشه‌دار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بدنه‌هاى اين ملت بزرگ از يكديگر، خدمت به دشمنان 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ملت بزرگ و رشيد، وحدت ملى را در اين كشور حفظ كند، آن وقت اين وحدت، براى وحدت ملت‌هاى ديگر زمينه‌سازى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امت اسلامى با حدود يك و نيم ميليارد نفر جمعيت، در مسائل اساسىِ خودشان متحد باشند، شما ببينيد چه قدرت عظيمى در دنيا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وحدت ملى خدشه‌دار شد، ديگر حرف زدن از وحدت جهان اسلام يك سخن افسانه‌گون است و همه مى‌خندند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مى‌خواهند اين را به وجود بياورند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وحدت ملى و امنيت ملى تأمين شد، دولت هم مجال پيدا مى‌كند كه كارهاى خود، مسئوليت‌هاى خود، وظايف بزرگ خود و برنامه‌هاى سازنده خود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اقتصاد مردم برسد؛ به اشتغال مردم برسد؛ به مسائل زندگى مردم رسيدگى كند؛ به مسئله فرهنگ كشور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و يا وحدت نباشد، اختلافات و جنجال باشد، دايماً تشنج سياسى باشد، اول كسى كه ضربه مى‌خورد، دولت است؛ چون نمى‌تواند وظايف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دولت وظايف خود را انجام نداد، وضع مردم، وضع طبقات مستضعف، وضع جوانان، وضع كسانى كه تشنه اقدامات دستگاه‌هاى مسئول هستند، معلوم است كه چگونه خواهد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هرگونه اختلاف و تشنج‌آفرينى را عامل نابودى امكانات كشور مى‌شمارد و همچون امام راحل، بيش از همه، مسئولان و</w:t>
      </w:r>
    </w:p>
    <w:p>
      <w:pPr>
        <w:pStyle w:val="BookText"/>
        <w:rPr/>
      </w:pPr>
      <w:r>
        <w:rPr>
          <w:rFonts w:ascii="IRNazanin" w:hAnsi="IRNazanin" w:eastAsia="IRNazanin"/>
          <w:color w:val="111111"/>
          <w:sz w:val="28"/>
          <w:sz w:val="28"/>
          <w:szCs w:val="28"/>
          <w:rtl w:val="true"/>
          <w:lang w:bidi="fa-IR"/>
        </w:rPr>
        <w:t>سياست‌گذاران عالى‌رتبه نظام را به وحدت و پرهيز از اختلاف فرامى‌خواند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مسئله بسيار بديهى است، ولى در عمل، توجيهات و مصلحت انديشى‌ها و هواى نفس و القاى نفوذى‌ها، مانع از تحقق بخشيدن به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تشنج، توان و امكانات كشور را به سوى بى‌راهه سوق مى‌دهد و صرف قدرت‌طلبى و بيرون كردن حريف از ميدان مى‌كند و البته به اين مقدار بسنده نمى‌شود بلكه جناح‌ها و احزاب و جمعيت‌ها، در كشاكش كسب قدرت و انزواى حريف، دست به سوى بيگانه دراز مى‌كنند و منافع و مصالح ملت و انقلاب را فداى همآوردى و سابقه قدرت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و اختلاف علاوه بر نتايج فوق، موجب نااميدى ملت از مسئولان و فاصله بين آنان شده و آرام آرام تمايل به سوى يك ديكتاتورى خشن ولى وحدت‌بخش پيدا مى‌كنند كه بدترين سرنوشت براى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رضاخان از دل مشروطه به همين علت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متدين و فداكار و حاضر در صحنه نبايستى با خبرهاى سياسى از مسئولان و به تدريج از نظام قطع اميد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پرهيز از تشنج از اوجب واجبات براى مسئولان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نفوذهايى كه برنامه دشمن را در صفوف خودى دنبال مى‌كنند، بايستى از سوى مسئولان شناسايى وطرد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صدايى كه از آن بوى تشنج واختلاف برآمد، بى‌گمان از دشمن و دشمنى حكايت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راهبردهاى اساسى خدمت‌گزارى به مديران نظام اسلامى، از رهنمودهايى رهبر معظم انقلاب، مؤسسه فرهنگى و هنرى قدر ولايت،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116" w:name="pg1616_9295"/>
    </w:p>
    <w:p>
      <w:pPr>
        <w:pStyle w:val="Heading4"/>
        <w:numPr>
          <w:ilvl w:val="3"/>
          <w:numId w:val="1"/>
        </w:numPr>
        <w:rPr/>
      </w:pPr>
      <w:bookmarkStart w:id="117" w:name="__RefHeading___Toc942526_3650668749"/>
      <w:bookmarkStart w:id="118" w:name="_Toc42"/>
      <w:bookmarkEnd w:id="116"/>
      <w:bookmarkEnd w:id="117"/>
      <w:r>
        <w:rPr>
          <w:rtl w:val="true"/>
        </w:rPr>
        <w:t>مفهوم وحدت ملى‌</w:t>
      </w:r>
      <w:bookmarkEnd w:id="118"/>
    </w:p>
    <w:p>
      <w:pPr>
        <w:pStyle w:val="BookText"/>
        <w:rPr/>
      </w:pPr>
      <w:r>
        <w:rPr>
          <w:rFonts w:ascii="IRNazanin" w:hAnsi="IRNazanin" w:eastAsia="IRNazanin"/>
          <w:color w:val="111111"/>
          <w:sz w:val="28"/>
          <w:sz w:val="28"/>
          <w:szCs w:val="28"/>
          <w:rtl w:val="true"/>
          <w:lang w:bidi="fa-IR"/>
        </w:rPr>
        <w:t>منظور ما از وحدت چيست؟ يعنى همه مردم يكسان فكر كنند؟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همه مردم يك نوع سليقه سياسى داشته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مردم يك چيز را، يك شخص را، يك شخصيت را، يك جناح را، يك گروه را بخواهند؟ نه؛ معناى وحدت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مردم؛ يعنى نبودن تفرقه و نفاق و درگيرى 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 جماعتى كه از لحاظ اعتقاد دينى مثل هم نيستند، مى‌توانند اتحاد داشته باشند؛ مى‌توانند كنار هم باشند؛ مى‌توانند دعوا نكنند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مردم، اتحاد قلبى مردم، اتحاد روحى مردم، محبت مردم، وفاق مردم حول نظام اسلامى، حول احكام مقدسه اسلام، حول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قانون اساسى هم منطبق بر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قوانين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لااقل اغلب آنها منطبق بر قوانين اسلامى است؛ اگر نگوييم همه‌اش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119" w:name="__RefHeading___Toc942528_3650668749"/>
      <w:bookmarkStart w:id="120" w:name="_Toc43"/>
      <w:bookmarkEnd w:id="119"/>
      <w:r>
        <w:rPr>
          <w:rtl w:val="true"/>
        </w:rPr>
        <w:t>محورهاى وحدت ملى‌</w:t>
      </w:r>
      <w:bookmarkEnd w:id="12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يعنى برگرد محورهاى اصولى گرد آمدن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مقابله با تهديدهاى امريكا عبارت است از وحدت ملت، وحدت مسئولان، مراعات جناح‌هاى مختلف سياسى و گرد آمدن حول همان محورهايى كه امام بزرگوار ما به عنوان اصول اين انقلاب و نظام معيّن كرده و مورد قبول اين ملت است؛ همان چيزهايى كه ملت براى آن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هر نقطه دنيا، وقتى كسى به عنوان نامزد رياست جمهورى، شعارهايى مى‌دهد و بعد اكثريتى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IRNazanin" w:hAnsi="IRNazanin" w:eastAsia="IRNazanin"/>
          <w:color w:val="111111"/>
          <w:sz w:val="28"/>
          <w:sz w:val="28"/>
          <w:szCs w:val="28"/>
          <w:rtl w:val="true"/>
          <w:lang w:bidi="fa-IR"/>
        </w:rPr>
        <w:t>رأى مى‌دهند، صرف آمدن آنها پاى صندوق‌هاى رأى، به عنوان طرفدارى از اين شعارها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اخير فرانسه اين را ملاحظه كرديد؛ در همه جاى دنيا هم اين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براى اصول امام بزرگوار ما و خطوط اصلى اين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آنها را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نبود كه فقط پاى صندوق‌هاى رأى بيايد بلكه جان بر كف دست گرفت و وسط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با خون خود، اين انقلاب و اين خطوط و اين اصول را كه در قانون اساسى امروز مجسم و متبلور است،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اولِ انقلاب، بلكه در دوران جنگ تحميلى، هشت سال مردم در مقابل متجاوز ايستادند و با جان و جوان و همه وجود خود از اين نظام مقدّس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آن است كه مردم براى تأييد شخصيتى پاى صندوق‌هاى رأى بيايند؛ اين ده‌ها بار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اصولى است كه ملت ايران براى آن جان داده است؛ جوان داده است؛ خون داده است؛ الان هم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معركه‌اى پيش آيد كه مردم ايران احساس كنند بايد با جسم و جان خود وسط ميدان بيايند، همه چشم‌هاى دنيا خواهند ديد كه استقبال و شور و هيجان مردم حتّى از دوران جنگ تحميلى هم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مورد اعتقاد و اعتماد و عشق و علاقه مردم و محور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دنبال محور وحدت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محور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مسئولان و چه عناصر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خود را به اين اصول، بارها و بارها به زبان، به قلم، با نطق و با رفتار ثابت كنند؛ اين مى‌شود محور وحدت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جبهه واحد وجود دارد و آن، جبهه انقلاب و اسلام است</w:t>
      </w:r>
      <w:r>
        <w:rPr>
          <w:rFonts w:eastAsia="Amiri" w:cs="Amiri" w:ascii="Amiri" w:hAnsi="Amiri"/>
          <w:color w:val="111111"/>
          <w:sz w:val="28"/>
          <w:szCs w:val="28"/>
          <w:rtl w:val="true"/>
          <w:lang w:bidi="ar-SA"/>
        </w:rPr>
        <w:t>.</w:t>
      </w:r>
      <w:bookmarkStart w:id="121" w:name="pg1616_9297"/>
    </w:p>
    <w:p>
      <w:pPr>
        <w:pStyle w:val="BookText"/>
        <w:rPr/>
      </w:pPr>
      <w:bookmarkEnd w:id="121"/>
      <w:r>
        <w:rPr>
          <w:rFonts w:ascii="IRNazanin" w:hAnsi="IRNazanin" w:eastAsia="IRNazanin"/>
          <w:color w:val="111111"/>
          <w:sz w:val="28"/>
          <w:sz w:val="28"/>
          <w:szCs w:val="28"/>
          <w:rtl w:val="true"/>
          <w:lang w:bidi="fa-IR"/>
        </w:rPr>
        <w:t>داخل اين جبهه، هر اختلاف سليقه‌اى هم باشد، اصل احترام به اسلام، احترام به قرآن، پاسدارى از انقلاب، پاسدارى از راه امام بزرگوار، پاسدارى از عزت و استقلال اين كشور، تلاش براى آسوده كردن خاطر ملت و از بين بردن مشكلات، بر جاى خود مستحكم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بحمداللَّه يك امر مشترك بين دل‌سوزان اين كشور، بين مسئولان قوا، بين رؤساى كشور، بين مسئولان بخش‌هاى مختلف است و همه آنها در اين چيزها متفق و متحدند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بايد وحدت را بر محور اصول انقلاب و جريان صحيح نظام اسلامى و ولايت فقيه حفظ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42530_3650668749"/>
      <w:bookmarkStart w:id="123" w:name="_Toc44"/>
      <w:bookmarkEnd w:id="122"/>
      <w:r>
        <w:rPr>
          <w:rtl w:val="true"/>
        </w:rPr>
        <w:t>وحدت و تفرقه، كاركردها و پيامدها</w:t>
      </w:r>
      <w:bookmarkEnd w:id="123"/>
    </w:p>
    <w:p>
      <w:pPr>
        <w:pStyle w:val="BookText"/>
        <w:rPr/>
      </w:pPr>
      <w:r>
        <w:rPr>
          <w:rFonts w:ascii="Amiri" w:hAnsi="Amiri" w:eastAsia="Amiri" w:cs="Amiri"/>
          <w:color w:val="111111"/>
          <w:sz w:val="28"/>
          <w:sz w:val="28"/>
          <w:szCs w:val="28"/>
          <w:rtl w:val="true"/>
          <w:lang w:bidi="ar-SA"/>
        </w:rPr>
        <w:t>رهبر معظم انقلاب مى‌فرمايد</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وحدت ملى و امنيت ملى تأمين شد، دولت هم مجال پيدا مى‌كند كه كارهاى خود، مسئوليت‌هاى خود، وظايف بزرگ خود، برنامه‌هاى سازنده خود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اقتصاد مردم برسد؛ به اشتغال مردم برسد؛ به مسائل زندگى مردم رسيدگى كند؛ به مسئله فرهنگ كشور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امنيت و يا وحدت نباشد، اختلافات و جنجال باشد، دايماً تشنج سياسى باشد؛ اول كسى كه ضربه مى‌خورد، دولت است؛ چون نمى‌تواند وظايف خود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دولت وظايف خود را انجام نداد، وضع مردم، وضع طبقات مستضعف، وضع جوانان، وضع كسانى كه تشنه اقدامات دستگاه‌هاى مسئول هستند،</w:t>
      </w:r>
      <w:bookmarkStart w:id="124" w:name="pg1616_9298"/>
    </w:p>
    <w:p>
      <w:pPr>
        <w:pStyle w:val="BookText"/>
        <w:rPr/>
      </w:pPr>
      <w:bookmarkEnd w:id="124"/>
      <w:r>
        <w:rPr>
          <w:rFonts w:ascii="IRNazanin" w:hAnsi="IRNazanin" w:eastAsia="IRNazanin"/>
          <w:color w:val="111111"/>
          <w:sz w:val="28"/>
          <w:sz w:val="28"/>
          <w:szCs w:val="28"/>
          <w:rtl w:val="true"/>
          <w:lang w:bidi="fa-IR"/>
        </w:rPr>
        <w:t>معلوم است كه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شعار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روى وحدت ملى تأكيد بيشترى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امنيت هم ناشى از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وحدت نباشد، امنيت ملى هم به خطر مى‌افتد و ايجاد ناامنى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محضر رهبر انقلاب، مؤسسه فرهنگى و هنرى قدر ولايت،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با اتحاد كلمه در ميدان اقتصاد وارد بشود، پيشرفت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برايش پيش بيايد و وارد بشود، پيشرفت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وحدت ملى، آبروى ملت را بهتر مى‌شود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تمام آرمان‌هاى بزرگ خودش را در سايه وحدت ملى مى‌تواند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تفرق كلمه، جدايى دل‌ها از يكديگر، رو در رو قرار دادن جناح‌ها و گروه‌ها و اشخاص و شخصيت‌ها با يكديگر، نمى‌تواند هيچ خدمتى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اصل است كه اميدواريم همه رعايت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و مطالبه ما از مسئولانى است كه با افكار عمومى مردم سر و 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محضر رهبر معظم انقلاب اسلامى، صص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به نقل از سخنرانى رهبرى در روز عيد غدير در اجتماع زائران حضرت رضا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125" w:name="__RefHeading___Toc942532_3650668749"/>
      <w:bookmarkStart w:id="126" w:name="_Toc45"/>
      <w:bookmarkEnd w:id="125"/>
      <w:r>
        <w:rPr>
          <w:rtl w:val="true"/>
        </w:rPr>
        <w:t>عوامل و زمينه‌هاى تفرقه‌</w:t>
      </w:r>
      <w:bookmarkEnd w:id="126"/>
    </w:p>
    <w:p>
      <w:pPr>
        <w:pStyle w:val="Heading5"/>
        <w:numPr>
          <w:ilvl w:val="4"/>
          <w:numId w:val="1"/>
        </w:numPr>
        <w:rPr/>
      </w:pPr>
      <w:bookmarkStart w:id="127" w:name="__RefHeading___Toc942534_3650668749"/>
      <w:bookmarkStart w:id="128" w:name="_Toc46"/>
      <w:bookmarkEnd w:id="127"/>
      <w:r>
        <w:rPr/>
        <w:t>1</w:t>
      </w:r>
      <w:r>
        <w:rPr>
          <w:rtl w:val="true"/>
        </w:rPr>
        <w:t xml:space="preserve">- </w:t>
      </w:r>
      <w:r>
        <w:rPr>
          <w:rtl w:val="true"/>
        </w:rPr>
        <w:t>تحركات دشمن خارجى‌</w:t>
      </w:r>
      <w:bookmarkEnd w:id="12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دشمن در همه اين مسائل سود مى‌برد و به احتمال زياد در</w:t>
      </w:r>
      <w:bookmarkStart w:id="129" w:name="pg1616_9299"/>
    </w:p>
    <w:p>
      <w:pPr>
        <w:pStyle w:val="BookText"/>
        <w:rPr/>
      </w:pPr>
      <w:bookmarkEnd w:id="129"/>
      <w:r>
        <w:rPr>
          <w:rFonts w:ascii="IRNazanin" w:hAnsi="IRNazanin" w:eastAsia="IRNazanin"/>
          <w:color w:val="111111"/>
          <w:sz w:val="28"/>
          <w:sz w:val="28"/>
          <w:szCs w:val="28"/>
          <w:rtl w:val="true"/>
          <w:lang w:bidi="fa-IR"/>
        </w:rPr>
        <w:t>اين مسائل يا در همه‌اش، يا در بعضى‌اش دست هم دارد؛ يعنى اين را نمى‌توانيم نديده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عده‌اى امروز حساسيت پيدا كرده‌اند، تا گفته مى‌شود دشمن، اينها لجشان مى‌گيرد كه چرا مى‌گوييد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شما دشمن را نديده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يك ملت و يك جماعت را براى اينكه دشمن خود را نديده است، خاكريزهاى دشمن را نديده است، اسلحه دشمن را نديده است، توطئه دشمن را نفهميده است، ستايش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دشمن دارد به طور صريح مى‌گويد كه من دشمنى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دشمن دارد مى‌گويد كه من براى ايجاد اختلال در ايران بودجه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تشنج افكار در ايران راديو درست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بى‌خود هم مردم ايران دو دسته بشوند، ولى ما بگوييم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ساده‌لوحى نيست؟ بنابراين، دست دشمن هم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محضر رهبر انقلاب، مؤسسه فرهنگى و هنرى قدر ولايت،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5"/>
        <w:numPr>
          <w:ilvl w:val="4"/>
          <w:numId w:val="1"/>
        </w:numPr>
        <w:rPr/>
      </w:pPr>
      <w:bookmarkStart w:id="130" w:name="__RefHeading___Toc942536_3650668749"/>
      <w:bookmarkStart w:id="131" w:name="_Toc47"/>
      <w:bookmarkEnd w:id="130"/>
      <w:r>
        <w:rPr/>
        <w:t>2</w:t>
      </w:r>
      <w:r>
        <w:rPr>
          <w:rtl w:val="true"/>
        </w:rPr>
        <w:t xml:space="preserve">- </w:t>
      </w:r>
      <w:r>
        <w:rPr>
          <w:rtl w:val="true"/>
        </w:rPr>
        <w:t>غفلت و كوتاهى خودى‌ها</w:t>
      </w:r>
      <w:bookmarkEnd w:id="131"/>
    </w:p>
    <w:p>
      <w:pPr>
        <w:pStyle w:val="BookText"/>
        <w:rPr/>
      </w:pPr>
      <w:r>
        <w:rPr>
          <w:rFonts w:ascii="IRNazanin" w:hAnsi="IRNazanin" w:eastAsia="IRNazanin"/>
          <w:color w:val="111111"/>
          <w:sz w:val="28"/>
          <w:sz w:val="28"/>
          <w:szCs w:val="28"/>
          <w:rtl w:val="true"/>
          <w:lang w:bidi="fa-IR"/>
        </w:rPr>
        <w:t>البته اگر ما بيدار باشيم و اشتباه نكنيم، دشمن نمى‌تواند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اشتباه و غفلت و كوتاهى ما يقيناً يك جزء مهم و عنصر اساسى در موفقيت دشمن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تاريخ مراجعه مى‌كنم و دو نمونه را عرض مى‌كنم براى اينكه شما توجه كنيد كه اين مفاهيم مشتبه چه‌طور مى‌تواند يك</w:t>
      </w:r>
    </w:p>
    <w:p>
      <w:pPr>
        <w:pStyle w:val="BookText"/>
        <w:rPr/>
      </w:pPr>
      <w:r>
        <w:rPr>
          <w:rFonts w:ascii="IRNazanin" w:hAnsi="IRNazanin" w:eastAsia="IRNazanin"/>
          <w:color w:val="111111"/>
          <w:sz w:val="28"/>
          <w:sz w:val="28"/>
          <w:szCs w:val="28"/>
          <w:rtl w:val="true"/>
          <w:lang w:bidi="fa-IR"/>
        </w:rPr>
        <w:t>جامعه را دچار دو دستگى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نمونه جنگ صفين است كه بعد از آنكه لشكر اميرالمؤمنين عليه السلام بر لشكر معاويه غلبه ظاهرى پيدا كردند، آنها قرآن‌ها را سر نيزه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قرآن‌ها در لشكر اميرالمؤمنين دو دستگى انداخت؛ چون معناى آن كار اين بود كه بين ما و شما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متزلزل شدند و گفتند كه نمى‌شود ما با قرآن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ديگر گفتند كه اصل جنگ اينها با قرآن است؟ حالا جلد قرآن و صورت ظاهر قرآن را آورده‌اند، اما دارند با معناى قرآن كه اميرالمؤمنينى است،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سپاه مسلمين، دو دستگى افتاد و تزلزل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 ديگر هم در همان جنگ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حكميت بر اميرالمؤمنين تحميل شد، عده‌اى از داخل اردوگاه اميرالمؤمنين كه اينها ديگر خودى بودند، از بيرون نبودند، بلند شدند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 يعنى حكومت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است و در قرآن هم هست كه حكومت از آنِ خداست، اما اينها چه مى‌خواستند بگويند؟ اينها مى‌خواستند با اين شعار، اميرالمؤمنين را از حكومت خلع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نقشه آنها را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حكم و حكومت مال خداست، اما اينها اين را نمى‌خواهند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مى‌خواهند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امرة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 بايستى خدا بيايد مجسمه بشود و امور زندگى شما را اداره كند؛ يعنى اميرالمؤمنين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w:t>
      </w:r>
      <w:bookmarkStart w:id="132" w:name="pg1616_9301"/>
    </w:p>
    <w:p>
      <w:pPr>
        <w:pStyle w:val="BookText"/>
        <w:rPr/>
      </w:pPr>
      <w:bookmarkEnd w:id="132"/>
      <w:r>
        <w:rPr>
          <w:rFonts w:ascii="IRNazanin" w:hAnsi="IRNazanin" w:eastAsia="IRNazanin"/>
          <w:color w:val="111111"/>
          <w:sz w:val="28"/>
          <w:sz w:val="28"/>
          <w:szCs w:val="28"/>
          <w:rtl w:val="true"/>
          <w:lang w:bidi="fa-IR"/>
        </w:rPr>
        <w:t>عده‌اى را از اردوگاه اميرالمؤمنين خارج كرد و به آن جماعت بدبخت نادانِ غافلِ ظاهربين و احياناً مغرض ملحق كرد كه قضيه خوارج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متأسفانه اين كارها دارد در جامعه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مطرح مى‌شود بعضى از اين شعارها، روشن و خوب است، اما دشمن از همان شعارها استفاده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از محضر رهبر معظم انقلاب، مؤسسه فرهنگى و هنرى قدر ولايت،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5"/>
        <w:numPr>
          <w:ilvl w:val="4"/>
          <w:numId w:val="1"/>
        </w:numPr>
        <w:rPr/>
      </w:pPr>
      <w:bookmarkStart w:id="133" w:name="__RefHeading___Toc942538_3650668749"/>
      <w:bookmarkStart w:id="134" w:name="_Toc48"/>
      <w:bookmarkEnd w:id="133"/>
      <w:r>
        <w:rPr/>
        <w:t>3</w:t>
      </w:r>
      <w:r>
        <w:rPr>
          <w:rtl w:val="true"/>
        </w:rPr>
        <w:t xml:space="preserve">. </w:t>
      </w:r>
      <w:r>
        <w:rPr>
          <w:rtl w:val="true"/>
        </w:rPr>
        <w:t>فتنه‌انگيزى بزرگان و رهبران سياسى مورد اعتماد مردم‌</w:t>
      </w:r>
      <w:bookmarkEnd w:id="134"/>
    </w:p>
    <w:p>
      <w:pPr>
        <w:pStyle w:val="BookText"/>
        <w:rPr/>
      </w:pPr>
      <w:r>
        <w:rPr>
          <w:rFonts w:ascii="IRNazanin" w:hAnsi="IRNazanin" w:eastAsia="IRNazanin"/>
          <w:color w:val="111111"/>
          <w:sz w:val="28"/>
          <w:sz w:val="28"/>
          <w:szCs w:val="28"/>
          <w:rtl w:val="true"/>
          <w:lang w:bidi="fa-IR"/>
        </w:rPr>
        <w:t>يكى از چيزهايى كه وحدت ملى را تأمين مى‌كند، اين است كه آن كسانى كه سخنشان در ميان مردم، حوزه تأثيرى دارد يا مسئولند يا چهره موجه دينى‌اند، چهره روحانى‌اند، چهره سياسى‌اند، در اظهارات خودشان كارى نكنند كه يك گروه و جناح از مردم، دل‌هاشان نسبت به ديگران چركين 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فتنه‌انگيزى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زبان و قلمشان كار مى‌كند، در درجه اول بايد اين را رعايت كنند كه آنچه مى‌گويند، ايجاد بدبينى نكند، مردم نسبت به يكديگر بدبين بشوند يا مردم نسبت به مسئولان بدبين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 يك نوع فتنه‌سازى و گناه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همتشان اين است كه با شايعه‌پردازى، با جعل خبر، با پرداخت‌هاى تقلب‌آميز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خبر اصلش هم راست باشد، اما به نوعى آن را پردازش كنند تا مطلب دروغ و خلاف واقعى را در ذهن مخاطب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w:t>
      </w:r>
      <w:bookmarkStart w:id="135" w:name="pg1616_9302"/>
    </w:p>
    <w:p>
      <w:pPr>
        <w:pStyle w:val="BookText"/>
        <w:rPr/>
      </w:pPr>
      <w:bookmarkEnd w:id="135"/>
      <w:r>
        <w:rPr>
          <w:rFonts w:ascii="IRNazanin" w:hAnsi="IRNazanin" w:eastAsia="IRNazanin"/>
          <w:color w:val="111111"/>
          <w:sz w:val="28"/>
          <w:sz w:val="28"/>
          <w:szCs w:val="28"/>
          <w:rtl w:val="true"/>
          <w:lang w:bidi="fa-IR"/>
        </w:rPr>
        <w:t>جوانان و خوانندگان و شنوندگان خودشان را نسبت به مسئولان نظام بدبين كنند، آنها را دچار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فايده‌اى دارد؛ جز كُند كردن حركت پيشرفت ملت و كشور، هيچ فايده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مسئولان را در اين كار مردد كند، مردم را نسبت به آينده نااميد كند و نيروى عظيم اميد را از مردم بگيرد، هيچ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سعى مى‌كنند افرادى را به همه نظام يا به برخى از مسئولان بدبين كنند، در حالى‌كه اگر حقيقتاً سخن حقى وجود داشته باشد، آن سخن حق ممكن است از طريقى به گوش مسئول يا مسئول مافوق او منتقل شود كه آثار خيلى بهترى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اتفاق مى‌افتد، ترورى مى‌شود، جنايتى در جايى اتفاق مى‌افتد، آن‌قدر حرف خلاف توهم‌آميز و حيرت‌آور براى خواننده از زبان كسانى كه هيچ احساس مسئوليتى نمى‌كنند،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از واقعيت‌ها خبر دارند، مى‌بينند كه چه‌قدر اينها يا دورند يا خودشان را عمداً از واقعيت دور نگه‌مى‌دارند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وحدت ملى را خدشه‌دار مى‌كند</w:t>
      </w:r>
      <w:r>
        <w:rPr>
          <w:rFonts w:eastAsia="IRNazanin" w:cs="IRNazanin"/>
          <w:color w:val="111111"/>
          <w:sz w:val="28"/>
          <w:szCs w:val="28"/>
          <w:rtl w:val="true"/>
          <w:lang w:bidi="fa-IR"/>
        </w:rPr>
        <w:t>.</w:t>
      </w:r>
    </w:p>
    <w:p>
      <w:pPr>
        <w:pStyle w:val="Heading5"/>
        <w:numPr>
          <w:ilvl w:val="4"/>
          <w:numId w:val="1"/>
        </w:numPr>
        <w:rPr/>
      </w:pPr>
      <w:bookmarkStart w:id="136" w:name="__RefHeading___Toc942540_3650668749"/>
      <w:bookmarkStart w:id="137" w:name="_Toc49"/>
      <w:bookmarkEnd w:id="136"/>
      <w:r>
        <w:rPr/>
        <w:t>4</w:t>
      </w:r>
      <w:r>
        <w:rPr>
          <w:rtl w:val="true"/>
        </w:rPr>
        <w:t xml:space="preserve">- </w:t>
      </w:r>
      <w:r>
        <w:rPr>
          <w:rtl w:val="true"/>
        </w:rPr>
        <w:t>نقش موثر رسانه‌ها در اختلاف افكنى و تفرقه‌</w:t>
      </w:r>
      <w:bookmarkEnd w:id="13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مسائل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هر چه قدرتمند باشد، هر چه ثروتمند باشد، اگر اختلافات در بين آنها ريشه گرفت و آتش اختلافات مشتعل شد، بدبخت و بيچاره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كه گفته مى‌شود، مقصود، اختلاف سليقه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خط، اختلاف جهت،</w:t>
      </w:r>
    </w:p>
    <w:p>
      <w:pPr>
        <w:pStyle w:val="BookText"/>
        <w:rPr/>
      </w:pPr>
      <w:r>
        <w:rPr>
          <w:rFonts w:ascii="IRNazanin" w:hAnsi="IRNazanin" w:eastAsia="IRNazanin"/>
          <w:color w:val="111111"/>
          <w:sz w:val="28"/>
          <w:sz w:val="28"/>
          <w:szCs w:val="28"/>
          <w:rtl w:val="true"/>
          <w:lang w:bidi="fa-IR"/>
        </w:rPr>
        <w:t>اختلاف مذاق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يعنى درگيرى‌هاى سياسى كه فضا را متشنج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گاهى از بعضى از روزنامه‌ها گله مى‌كنم،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بعضى‌ها فريادشان بلند نشود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 نه، براى شعار آزادى ما بارها جان خودمان را در معرض مرگ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دينند، بيشتر از همه از آزادى دفاع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بحث اين است كه از اين آزادى كه وجود دارد و از انقلاب هم وجود داشته است، كسانى براى متشنج كردن فضا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بعضى از روزنامه‌ها را نگاه مى‌كند، مى‌بيند كأنّه اين عنوان‌هاى درشت را چه‌طور انتخاب كرده‌اند، براى اينكه يك گروه را به جان يك گروه ديگر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همان بوق‌هاى تبليغاتى است؛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بايد كارى كنند كه دل‌ها را به هم نزديك كنند؛ جناح‌ها را به هم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جناح‌هاى سياسى و گروه‌هاى سياسى واقعاً معتقد به يك مبنا و اصلى هستند، بايد سعى كنند كه هر چه ممكن است، در عمل، خودشان را به گروه‌هاى رقيبشان نزديك كنند، با هم مهربان كنند، قضاياى گوناگون را با هم حل كنند؛ نه اينكه اختلافات را همين‌طور دايم موج بدهند، اوج بدهند، بزرگ‌نمايى كنند، بنويسند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 را متشنج خواهد كرد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درست همان نقشه‌اى است كه بوق‌هاى تبليغاتى خارجى و راديوهاى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كسى گوش كرده باشد،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ايفا مى‌كنند؛ يعنى به جان يكديگر انداختن دسته‌جات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خطبه‌هاى مقام معظم رهبرى در نماز جمعه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رهبرى، دشمن به ويژه رسانه‌هاى خبرى در كمين اين انقلاب الهى نشسته‌اند و هرجا بوى دو دستگى استشمام كنند، در بزرگ‌نمايى، آن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خبرى بيگانه كه مظهر تمايلات و سياست‌ها و نيّات خصمانه و اغراض خبيث سردمداران سياست‌هاى جهانى‌اند، بر روى هر كلمه و هر اشاره‌اى كه از آن، بوى اختلاف و دودستگى استشمام شود و يا بتوان چنين وانمود كرد، شديداً حساسيت نشان داده و با بزرگ كردن نكته‌هاى ريز و مطرح ساختن استنباطهاى دروغين از گفته‌ها و نوشته‌ها در ايران، به طور دايم در تلاشند كه شايد بتوانند تصويرى مشوش و آلوده به اختلافات و زد و خورد داخلى از ايران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برخوردار از وحدت و يك‌پارچگى كم 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ايران و جهان ارايه دهند و زمينه دو دستگى و نفاق را با اين وسوسه‌ها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نشانه آن است كه امروزه دشمن از همه راه‌ها براى تضعيف جمهورى اسلامى عاجز مانده و بدخواهانه در كمين اختلافات داخلى و شكست وحدت عمومى نشسته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رشيد ايران و مسئولان و متصديان امور كشور و نمايندگان محترم مجلس، گويندگان و نويسندگان، بايد مانند</w:t>
      </w:r>
      <w:bookmarkStart w:id="138" w:name="pg1616_9305"/>
    </w:p>
    <w:p>
      <w:pPr>
        <w:pStyle w:val="BookText"/>
        <w:rPr/>
      </w:pPr>
      <w:bookmarkEnd w:id="138"/>
      <w:r>
        <w:rPr>
          <w:rFonts w:ascii="IRNazanin" w:hAnsi="IRNazanin" w:eastAsia="IRNazanin"/>
          <w:color w:val="111111"/>
          <w:sz w:val="28"/>
          <w:sz w:val="28"/>
          <w:szCs w:val="28"/>
          <w:rtl w:val="true"/>
          <w:lang w:bidi="fa-IR"/>
        </w:rPr>
        <w:t>هميشه به اين طمع خام دشمن پاسخ مناسب را بدهند و وحدتى را كه صنع الهى و رحمت شامله حق بر ملت ايران است، با همه وجود پاسدارى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سيدعلى خامنه‌اى، حديث ولايت، تهران، سازمان تبليغات اسلامى،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139" w:name="__RefHeading___Toc942542_3650668749"/>
      <w:bookmarkStart w:id="140" w:name="_Toc50"/>
      <w:bookmarkEnd w:id="139"/>
      <w:r>
        <w:rPr>
          <w:rtl w:val="true"/>
        </w:rPr>
        <w:t>وحدت كلمه، ضامن سلامت، رشد و سربلندى جامعه اسلامى‌</w:t>
      </w:r>
      <w:bookmarkEnd w:id="140"/>
    </w:p>
    <w:p>
      <w:pPr>
        <w:pStyle w:val="Heading5"/>
        <w:numPr>
          <w:ilvl w:val="4"/>
          <w:numId w:val="1"/>
        </w:numPr>
        <w:rPr/>
      </w:pPr>
      <w:bookmarkStart w:id="141" w:name="__RefHeading___Toc942544_3650668749"/>
      <w:bookmarkStart w:id="142" w:name="_Toc51"/>
      <w:bookmarkEnd w:id="141"/>
      <w:r>
        <w:rPr>
          <w:rtl w:val="true"/>
        </w:rPr>
        <w:t xml:space="preserve">يك خاطره از امام </w:t>
      </w:r>
      <w:r>
        <w:rPr>
          <w:rtl w:val="true"/>
        </w:rPr>
        <w:t>(</w:t>
      </w:r>
      <w:r>
        <w:rPr>
          <w:rtl w:val="true"/>
        </w:rPr>
        <w:t>ره</w:t>
      </w:r>
      <w:r>
        <w:rPr>
          <w:rtl w:val="true"/>
        </w:rPr>
        <w:t>)</w:t>
      </w:r>
      <w:bookmarkEnd w:id="142"/>
    </w:p>
    <w:p>
      <w:pPr>
        <w:pStyle w:val="BookText"/>
        <w:rPr/>
      </w:pPr>
      <w:r>
        <w:rPr>
          <w:rFonts w:ascii="Amiri" w:hAnsi="Amiri" w:eastAsia="Amiri" w:cs="Amiri"/>
          <w:color w:val="111111"/>
          <w:sz w:val="28"/>
          <w:sz w:val="28"/>
          <w:szCs w:val="28"/>
          <w:rtl w:val="true"/>
          <w:lang w:bidi="ar-SA"/>
        </w:rPr>
        <w:t>مقام معظم رهبرى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 در بستر بيمارى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دچار ناراحتى قلبى شده بودند و تقريباً ده، پانزده روزى در بستر بيمارى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 تهران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احمدآقا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محترم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سلمه و 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تلفن كردند و گفتند سريعاً به آنجا بياييد؛ فهميدم كه براى امام مسئله‌اى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حركت كردم و پس از چند ساعت طى مسير، خود را به تهران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نفر از مسئولان كشور بودم كه شايد حدود ده ساعت پس از بروز حادثه، بالاى سر ايشان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برادر عزيزمان، جناب آقاى هاشمى در جبهه بودند و هيچ كس ديگر هم از اين قضيه مطلع نبود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نگران‌كننده و سختى را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رفتم و</w:t>
      </w:r>
    </w:p>
    <w:p>
      <w:pPr>
        <w:pStyle w:val="BookText"/>
        <w:rPr/>
      </w:pPr>
      <w:r>
        <w:rPr>
          <w:rFonts w:ascii="IRNazanin" w:hAnsi="IRNazanin" w:eastAsia="IRNazanin"/>
          <w:color w:val="111111"/>
          <w:sz w:val="28"/>
          <w:sz w:val="28"/>
          <w:szCs w:val="28"/>
          <w:rtl w:val="true"/>
          <w:lang w:bidi="fa-IR"/>
        </w:rPr>
        <w:t>هنگامى كه نزديك تخت ايشان رسيدم، منقلب شدم و نتوانستم خودم را نگه‌دارم و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تلطف فرمودند و با محبت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جمله گفتند كه چون كوتاه بود، به ذهنم سپردم؛ بيرون آمدم و آنها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عزيزمان، آقاى صانعى هم در اتاق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كمك گرفتم تا عين جملات امام را بازنويسى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لحظه‌اى كه امام ناراحتى قلبى پيدا كرده بودند، ما به‌شدت نگران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رسيدم، ايشان انتظار و آمادگى براى بروز احتمالى حادثه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حرفى كه در ذهن ايشان بود، قاعدتاً مى‌بايد در آن لحظه حسّاس به 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قوى باشيد، احساس ضعف نكنيد، به خدا متكى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اگر با هم بوديد، هيچ كس نمى‌تواند به شما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وصيت سى صفحه‌اى امام مى‌تواند در همين چند جمله خلاصه شود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واقعاً حكيم بود و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 الانسان عالم عقليّا مضاهيا للعالم العينى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الاسفار الاربعه،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مى‌كرد كه تمام حقايق عالم در وجود او منعكس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چيزهايى را به وضوح و روشنى و با همان نورانيت نفسانى و</w:t>
      </w:r>
      <w:bookmarkStart w:id="143" w:name="pg1616_9307"/>
    </w:p>
    <w:p>
      <w:pPr>
        <w:pStyle w:val="BookText"/>
        <w:rPr/>
      </w:pPr>
      <w:bookmarkEnd w:id="143"/>
      <w:r>
        <w:rPr>
          <w:rFonts w:ascii="IRNazanin" w:hAnsi="IRNazanin" w:eastAsia="IRNazanin"/>
          <w:color w:val="111111"/>
          <w:sz w:val="28"/>
          <w:sz w:val="28"/>
          <w:szCs w:val="28"/>
          <w:rtl w:val="true"/>
          <w:lang w:bidi="fa-IR"/>
        </w:rPr>
        <w:t>نگاه رحمانى و حكمت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استدلال و تمهيد مقدمات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و مى‌فهميد كه ديگران عصا زنان، خودشان را به آن نقطه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حكيم الهى مجرب دلسوزى كه چندين سال اين جامعه را اداره كرده بود، مهم‌ترين مسئله را همين چند كلمه مى‌دانست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 حقيقى امام را تحقق همين نكات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سلايق پا گذاشت؛ آنجا كه موجب جدا شدن از ديگران است؛ چه رسد به هوا و هوس‌ها و انگيزه‌هاى مادى كه حالش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44" w:name="__RefHeading___Toc942546_3650668749"/>
      <w:bookmarkStart w:id="145" w:name="_Toc52"/>
      <w:bookmarkEnd w:id="144"/>
      <w:r>
        <w:rPr>
          <w:rtl w:val="true"/>
        </w:rPr>
        <w:t>زمينه‌ها و عوامل موثر بر وحدت و اتحاد ملى‌</w:t>
      </w:r>
      <w:bookmarkEnd w:id="145"/>
    </w:p>
    <w:p>
      <w:pPr>
        <w:pStyle w:val="Heading5"/>
        <w:numPr>
          <w:ilvl w:val="4"/>
          <w:numId w:val="1"/>
        </w:numPr>
        <w:rPr/>
      </w:pPr>
      <w:bookmarkStart w:id="146" w:name="__RefHeading___Toc942548_3650668749"/>
      <w:bookmarkStart w:id="147" w:name="_Toc53"/>
      <w:bookmarkEnd w:id="146"/>
      <w:r>
        <w:rPr/>
        <w:t>1</w:t>
      </w:r>
      <w:r>
        <w:rPr>
          <w:rtl w:val="true"/>
        </w:rPr>
        <w:t xml:space="preserve">- </w:t>
      </w:r>
      <w:r>
        <w:rPr>
          <w:rtl w:val="true"/>
        </w:rPr>
        <w:t>همدلى و هماهنگى مسئولان‌</w:t>
      </w:r>
      <w:bookmarkEnd w:id="147"/>
    </w:p>
    <w:p>
      <w:pPr>
        <w:pStyle w:val="Heading6"/>
        <w:numPr>
          <w:ilvl w:val="5"/>
          <w:numId w:val="1"/>
        </w:numPr>
        <w:rPr/>
      </w:pPr>
      <w:bookmarkStart w:id="148" w:name="__RefHeading___Toc942550_3650668749"/>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رهبر انقلاب، از مسئولان قواى سه‌گانه مى‌خواهد تا با هم و در كنار هم باشند و هرگز به تضعيف يكديگر نپردازند؛ زيرا با اين كار مى‌توانند هم منشأ خير و خدمت بيشترى باشند و هم محبوب و مقبول مردم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از مسئولان مى‌خواهد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ميان عناصر و مسئولان در هر كارى، از مهم‌ترين عوامل موفقيت در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اجرايى كشور؛ يعنى دولت به واسطه گستره و تنوع مأموريت‌ها و وظايف، بيش از ساير دستگاه‌ها، به هماهنگى و همكارى و هم‌دلى مسئولان و مديران</w:t>
      </w:r>
    </w:p>
    <w:p>
      <w:pPr>
        <w:pStyle w:val="BookText"/>
        <w:rPr/>
      </w:pPr>
      <w:r>
        <w:rPr>
          <w:rFonts w:ascii="IRNazanin" w:hAnsi="IRNazanin" w:eastAsia="IRNazanin"/>
          <w:color w:val="111111"/>
          <w:sz w:val="28"/>
          <w:sz w:val="28"/>
          <w:szCs w:val="28"/>
          <w:rtl w:val="true"/>
          <w:lang w:bidi="fa-IR"/>
        </w:rPr>
        <w:t>ارشد و ميانى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بخشى از بدنه اجرايى و مديريت كشور، بخشى ديگر را خنثى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اين است كه بخشى، بخش ديگر را تضعيف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قواى سه گانه كشور از مجلس و دولت و دستگاه قضايى نياز به هماهنگى و عدم تضعيف يكديگر و يا مقابله با هم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تضعيف و مقابله بين قواى مختلف اداره كننده كشور، خسارت‌بار و به زيان انقلاب و اصول آن و منافع ملى و مصالح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و مسئول بايستى از اين حداقل بينش برخوردار باشد كه علاوه بر وظيفه وجدانى و انسانى و شرعى در ايجاد و حفظ هماهنگى با ساير اجزاى مسئوليت كشور، حساسيت‌هاى موجود و وضعيت بين‌المللى، هماهنگى را بيش از پيش ضرورى و لازمه پيروزى و مقاومت در عرصه بين‌الملل مى‌سازد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انسجام و هماهنگى دولت است و پرهيز از اينكه بخشى از دولت، بخش ديگرى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شما بايد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بايد به معناى واقعى كلمه با هم همكارى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راهبردهاى اساسى خدمت‌گزارى، رهنمودهاى رهبر معظم انقلاب، مؤسسه فرهنگى و هنرى قدر ولايت،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رهبرى در ديدار با رئيس جمهور و هيئت وزيران به مناسبت آغاز هفته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 سطوح مختلف هم عرض مى‌كنم كه يكى از راه‌هاى موفقيتِ عملى و جا گرفتن در چشم مردم، همكارى دستگاه‌هاى مختلف و همكارى قواى سه‌گانه است؛ نبايد همديگر را تضعيف</w:t>
      </w:r>
    </w:p>
    <w:p>
      <w:pPr>
        <w:pStyle w:val="BookText"/>
        <w:rPr/>
      </w:pPr>
      <w:r>
        <w:rPr>
          <w:rFonts w:ascii="IRNazanin" w:hAnsi="IRNazanin" w:eastAsia="IRNazanin"/>
          <w:color w:val="111111"/>
          <w:sz w:val="28"/>
          <w:sz w:val="28"/>
          <w:szCs w:val="28"/>
          <w:rtl w:val="true"/>
          <w:lang w:bidi="fa-IR"/>
        </w:rPr>
        <w:t>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قواى مسئول مملكت را تضعيف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مجلس شوراى اسلامى را تضعيف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از اظهارات يا از موضع‌گيرى يك يا چند نماينده خرسند و خشنود نباشيد، اما نبايد مجلس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نهاد قانونىِ معتبرى است مثل نهادهاى قانونىِ معتبرِ درجه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قضاييه را نبايد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حكم فلان دادگاه در فلان قضيه مخالف است، نبايد قوه قضاييه را تضعيف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حكمى يك عده موافق و يك عده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نبايد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عملكرد فلان مسئول را نپسنديد يا چند ايراد بر او وارد بدانيد، اما نهاد دولت و قوه مجريه نبايد تضعيف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قانونى كه هر كدام در زير اين بناى شامخ، يك ستون هستند، بارى را بر دوش دارند؛ مجموعه اينهاست كه اين بناى باعظمت را سرپا نگه‌داشته است و يك ميليارد و چند صد ميليون مسلمان در اطراف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قوه فهميدن و ادراك كردن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مى‌كنند و احساس غرور مى‌كنند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شوراى نگهبان را تضعيف مى‌كنند؛ بعضى مجلس را تضعيف مى‌كنند؛ بعضى قوه قضاييه را تضعيف مى‌كنند؛ بعضى دولت را تضعيف مى‌كنند؛ بعضى مجمع تشخيص را تضعيف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داشتن به يك كار يا دو كار يا 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اين اشكال‌ها هم طورى است كه اگر توضيحى داده بشود، ممكن است برطرف هم بشود؛ ولو برطرف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نمى‌شود كه ما نهادها را تضعيف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دوره مجلس قبلى شعار مى‌دادند كه مجلس بايد منحل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مى‌بيند گاهى همان صداها، همان حرف‌ها و همان انگيزه‌ها، يك روز به مجلس، يك روز به قوه قضاييه و يك روز به قوه مجريه مى‌پيچند؛ بدون اينكه استدلال درستى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همواره به اين امر توجه داشته و در موارد متعدد، حساسيت و اهميت اين مهم را گوشزد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ملت ايران هنگامى تأمين خواهد شد كه دستگاه‌هاى مسئول كشور با هم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نقطه‌اى هست كه براى سرنوشت كشور و ملت، خطراتى را با خود دارد، مسئوليتِ همه مسئولان كشور است كه با نهايت احساس مسئوليت و با كمال اتكال و اتكا به خدا و با قدرتى كه ملت به دست آنها داده است، به آن نقطه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بين سه قوه، يكى از شرايط اصلى براى رفع مشكلات عمومى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ناهماهنگى‌هايى كه گاهى ديده مى‌شود، به ضرر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با هم همكارى كنند تا اقتدار ملت ايران تأمين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مسئولان قوه قضائيه،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جايى ديگر تاكيد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به آينده اميدوار باشيم و اين اميد را در مردم ايجاد كنيم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مى‌خواهد ما با يكديگر اختلاف داشته باشيم، ولى ما بايد</w:t>
      </w:r>
      <w:bookmarkStart w:id="150" w:name="pg1616_9311"/>
    </w:p>
    <w:p>
      <w:pPr>
        <w:pStyle w:val="BookText"/>
        <w:rPr/>
      </w:pPr>
      <w:bookmarkEnd w:id="150"/>
      <w:r>
        <w:rPr>
          <w:rFonts w:ascii="IRNazanin" w:hAnsi="IRNazanin" w:eastAsia="IRNazanin"/>
          <w:color w:val="111111"/>
          <w:sz w:val="28"/>
          <w:sz w:val="28"/>
          <w:szCs w:val="28"/>
          <w:rtl w:val="true"/>
          <w:lang w:bidi="fa-IR"/>
        </w:rPr>
        <w:t>به صورت قاطع به دشمن تفهيم كنيم كه ترفندهاى او مؤثر نيست و در جمهورى اسلامى، هم‌دستى و هم‌دلى، براى مسئولان يك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و يك‌پارچگى را واقعاً يك اصل بدانيم و براى آن سرمايه‌گذارى كنيم و از اختلافات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نمى‌كنم در طول ده سال گذشته كه امام عزيزمان اين همه بيانات حكمت‌آميز ايراد كردند، چيزى را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يا سه موضوعى كه ايشان بيشترين تأكيد را مى‌كردند، همين مسئله وحدت دل‌ها و وحدت زبان‌ها و وحدت راه‌ها و هم‌دستى و همگامى و هم‌دلى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مقوله را به منظور حفظ حرمت امام و تعظيم به روح او پاس بداريم و به عنوان يك هدف قطعى تلقى كنيم و با هر قيمتى درصدد تأمين آن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ذيل همين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همدلى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زمينه و عوامل وحدت مسؤولان اشاره و نكاتى را گوشزد كرده‌اند</w:t>
      </w:r>
      <w:r>
        <w:rPr>
          <w:rFonts w:eastAsia="IRNazanin" w:cs="IRNazanin"/>
          <w:color w:val="111111"/>
          <w:sz w:val="28"/>
          <w:szCs w:val="28"/>
          <w:rtl w:val="true"/>
          <w:lang w:bidi="fa-IR"/>
        </w:rPr>
        <w:t>:</w:t>
      </w:r>
    </w:p>
    <w:p>
      <w:pPr>
        <w:pStyle w:val="Heading6"/>
        <w:numPr>
          <w:ilvl w:val="5"/>
          <w:numId w:val="1"/>
        </w:numPr>
        <w:rPr/>
      </w:pPr>
      <w:bookmarkStart w:id="151" w:name="__RefHeading___Toc942552_3650668749"/>
      <w:bookmarkStart w:id="152" w:name="_Toc55"/>
      <w:bookmarkEnd w:id="151"/>
      <w:r>
        <w:rPr>
          <w:rtl w:val="true"/>
        </w:rPr>
        <w:t>الف</w:t>
      </w:r>
      <w:r>
        <w:rPr>
          <w:rtl w:val="true"/>
        </w:rPr>
        <w:t xml:space="preserve">: </w:t>
      </w:r>
      <w:r>
        <w:rPr>
          <w:rtl w:val="true"/>
        </w:rPr>
        <w:t>هشيارى مسئولان در مقابل نيروهاى نفوذى‌</w:t>
      </w:r>
      <w:bookmarkEnd w:id="15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ميان مسئولان نظام بيش از هر زمان ديگرى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آرام و صميمى بهتر مى‌توان به اهداف نظام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سه‌گانه به جاى اينكه نيرو و توان خود را به رفع اختلاف‌هاى نابجا ميان خود صرف كنند، بايد با تمام قوا به مردم خدمت كنند و مراقب توطئه‌ها و</w:t>
      </w:r>
    </w:p>
    <w:p>
      <w:pPr>
        <w:pStyle w:val="BookText"/>
        <w:rPr/>
      </w:pPr>
      <w:r>
        <w:rPr>
          <w:rFonts w:ascii="IRNazanin" w:hAnsi="IRNazanin" w:eastAsia="IRNazanin"/>
          <w:color w:val="111111"/>
          <w:sz w:val="28"/>
          <w:sz w:val="28"/>
          <w:szCs w:val="28"/>
          <w:rtl w:val="true"/>
          <w:lang w:bidi="fa-IR"/>
        </w:rPr>
        <w:t>اختلاف‌افكنى دشمنان باشند؛ چون دشمنان اسلام از كوچك‌ترين فرصتى، براى جداسازى صفوف متحد مردم و مسئولان، بيشترين بهره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از ابعاد اين توطئه‌ها سخن مى‌گويد و اتحاد و انسجام را تنها راه مبارزه با اين ترفندها معرفى مى‌كند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لازم مى‌دانم در مورد مسئولان كشور تأكيد كنم، در درجه اول، انسجام و اتحاد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متحد باشند و حرفشان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توطئه‌هاى دشمن در چند سال اخير اين بوده است كه بتواند آدم‌هاى نامعتقد به آرمان اسلامى را در صفوف مسئولان بالاى كشور نفوذ دهد؛ براى اينكه انسجام مديران ارشد كشور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مديران كشور هم مثل بقيه مردم در هر مسئله‌اى آرا و عقايدى دارند و عقايد آنها براى خودشان محترم است، اگر كسى در نظام جمهورى اسلامى در مسئوليتى مشغول كار است، ولى آرمان‌هاى نظام جمهورى اسلامى را آن طورى كه امام بزرگوار ترسيم كرده است و در قانون اساسى تجسم پيدا كرده، در دلش قبول ندارد، اشغال آن پست براى او حرام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صحبت از مسائل اساسى نظام اسلامى است، آن جايى كه وحدت دين و سياست مطرح است، آن جايى كه اصول قانون اساسى مورد نظر است، آن جايى كه الزام به تبعيت از دين و شريعت مطرح است، اگر يك مسئول عقيده‌اى غير از اين دارد، مى‌تواند شهروند جمهورى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نمى‌تواند مسئول باشد؛ به خصوص</w:t>
      </w:r>
      <w:bookmarkStart w:id="153" w:name="pg1616_9313"/>
    </w:p>
    <w:p>
      <w:pPr>
        <w:pStyle w:val="BookText"/>
        <w:rPr/>
      </w:pPr>
      <w:bookmarkEnd w:id="153"/>
      <w:r>
        <w:rPr>
          <w:rFonts w:ascii="IRNazanin" w:hAnsi="IRNazanin" w:eastAsia="IRNazanin"/>
          <w:color w:val="111111"/>
          <w:sz w:val="28"/>
          <w:sz w:val="28"/>
          <w:szCs w:val="28"/>
          <w:rtl w:val="true"/>
          <w:lang w:bidi="fa-IR"/>
        </w:rPr>
        <w:t>مسئوليت‌هاى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ارشد، نمايندگان مجلس و مسئولان عالى‌مقام قوه قضايى، در عين حال كه مسئوليت مهمى در نظام جمهورى اسلامى دارند، نمى‌توانند به آرمان‌هاى نظام جمهورى اسلامى و اصول قانون اساسى اعتقادى نداشته باشند؛ چون اعتقاد انسان در عمل و گفتار او اثر مى‌گذارد</w:t>
      </w:r>
      <w:r>
        <w:rPr>
          <w:rFonts w:eastAsia="IRNazanin" w:cs="IRNazanin"/>
          <w:color w:val="111111"/>
          <w:sz w:val="28"/>
          <w:szCs w:val="28"/>
          <w:rtl w:val="true"/>
          <w:lang w:bidi="fa-IR"/>
        </w:rPr>
        <w:t>.</w:t>
      </w:r>
    </w:p>
    <w:p>
      <w:pPr>
        <w:pStyle w:val="Heading6"/>
        <w:numPr>
          <w:ilvl w:val="5"/>
          <w:numId w:val="1"/>
        </w:numPr>
        <w:rPr/>
      </w:pPr>
      <w:bookmarkStart w:id="154" w:name="__RefHeading___Toc942554_3650668749"/>
      <w:bookmarkStart w:id="155" w:name="_Toc56"/>
      <w:bookmarkEnd w:id="154"/>
      <w:r>
        <w:rPr>
          <w:rtl w:val="true"/>
        </w:rPr>
        <w:t>ب</w:t>
      </w:r>
      <w:r>
        <w:rPr>
          <w:rtl w:val="true"/>
        </w:rPr>
        <w:t xml:space="preserve">: </w:t>
      </w:r>
      <w:r>
        <w:rPr>
          <w:rtl w:val="true"/>
        </w:rPr>
        <w:t>جلوگيرى مسئولان از علنى شدن اختلافات در افكار عمومى‌</w:t>
      </w:r>
      <w:bookmarkEnd w:id="155"/>
    </w:p>
    <w:p>
      <w:pPr>
        <w:pStyle w:val="BookText"/>
        <w:rPr/>
      </w:pPr>
      <w:r>
        <w:rPr>
          <w:rFonts w:ascii="Amiri" w:hAnsi="Amiri" w:eastAsia="Amiri" w:cs="Amiri"/>
          <w:color w:val="111111"/>
          <w:sz w:val="28"/>
          <w:sz w:val="28"/>
          <w:szCs w:val="28"/>
          <w:rtl w:val="true"/>
          <w:lang w:bidi="ar-SA"/>
        </w:rPr>
        <w:t>رهبر معظم انقلاب ضمن هشدار در اين خصوص، توصيه كرده‌اند</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جايى كه مسئولان در غير مسائل اصلى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كارى، ادارى، فهم يك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نظرى دارند، بايد اين اختلاف نظر جلوى چشم مردم قرار نگيرد و به كوى و بازار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نبايد نشان دهنده اختلاف مسئولان باشد؛ چرا؟ چون مردم را مأيوس و نگران و دشمن را خوشحال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بين مسئولان در فهم يك وظيفه، يك چيز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رئيس جمهور محترم و رئيس محترم قوه قضاييه درباره نقطه‌اى از نقاط، داراى دو ديد و دو بينش باشند و هر كدام هم براى خود استدلالى داشته باشند؛ بسيار خوب، اين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راه حل اينها معين شده ا ست؛ هماهنگ كننده سه قوه، رهبر است؛ رهبرى مى‌تواند اين مشكلات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همكارى، قانون اساسى است كه وظايف، حُكم موارد اختلاف و تنازع، و حَكم و مرجع را هم معلوم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قوه مجريه</w:t>
      </w:r>
    </w:p>
    <w:p>
      <w:pPr>
        <w:pStyle w:val="BookText"/>
        <w:rPr/>
      </w:pPr>
      <w:r>
        <w:rPr>
          <w:rFonts w:ascii="Amiri" w:hAnsi="Amiri" w:eastAsia="Amiri" w:cs="Amiri"/>
          <w:color w:val="111111"/>
          <w:sz w:val="28"/>
          <w:sz w:val="28"/>
          <w:szCs w:val="28"/>
          <w:rtl w:val="true"/>
          <w:lang w:bidi="ar-SA"/>
        </w:rPr>
        <w:t>وظايفى دارد كه مشخص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مديريت‌هاى عمده كشور، اداره همه امور اجرايى كشور، هزينه كردن بودجه كلان كشور، بر عهده قوه مجريه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در بخشى از مسائلى كه اين سياست‌ها متضمن آن است، مسئولانى نظرات دگرگونه‌اى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مى‌آيند و نظرات خود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اين سياست‌ها هم يك روند بسيار معقول و منطقى دارد؛ در دستگاهِ موظف اين كار در دولت، طراحى مى‌شود و بعد درجه درجه بالا مى‌آيد تا به مجمع تشخيص مصلحت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جوانب مراعات مى‌شود؛ در عين‌حال ممكن است يك نفر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 ليكن همچنان كه يك قانون تا وقتى قانون است، مخالفت با آن جايز نيست، سياست هم كه مضمون 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سياست‌ها از قانون بالاتر است؛ در حد 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تغيير پيدا نكرده است، ولو كسى نظر ديگرى داشته باشد، نبايد بر طبق نظرِ خود عمل يا تبليغ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مجامع علمى و فنى و تخصصى بسيار خوب است، اما فضاسازى در كشور به شكلى كه اغواى افكار عمومى بشود، غلط و برخلاف مصالح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سياستى كه مطرح كردم، يك سياست مهم كشور است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بايد به سياست‌ها عمل كنند و منسجم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مهم‌ترين شرط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كنم اگر دشمن ملاحظه كند كه در كشور ما يك گروه مؤمن، متعهد، منسجم،</w:t>
      </w:r>
      <w:bookmarkStart w:id="156" w:name="pg1616_9315"/>
    </w:p>
    <w:p>
      <w:pPr>
        <w:pStyle w:val="BookText"/>
        <w:rPr/>
      </w:pPr>
      <w:bookmarkEnd w:id="156"/>
      <w:r>
        <w:rPr>
          <w:rFonts w:ascii="IRNazanin" w:hAnsi="IRNazanin" w:eastAsia="IRNazanin"/>
          <w:color w:val="111111"/>
          <w:sz w:val="28"/>
          <w:sz w:val="28"/>
          <w:szCs w:val="28"/>
          <w:rtl w:val="true"/>
          <w:lang w:bidi="fa-IR"/>
        </w:rPr>
        <w:t>هم‌دل و كارآمد بر سر كار هستند، نااميد مى‌شود و انگيزه او براى دشمنى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تفرقه بين مسئولان را تشويق مى‌كنند، بفهمند دارند چه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سياست دشمنان كشور اين است كه بين مسئولان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گروهك‌هايى كه يك سرشان در داخل است، يك سرشان در خارج، خبرهاى ويژه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عمده اينها اين است كه بين مسئولان كشور، با عنوان‌هاى چپ، راست و عناوين ديگر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وحدت مسئولان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جا ببينند مسئولان با هم هستند و هم‌دل و هم‌زبانند و يكديگر را تخريب نمى‌كنند، خوشحال و اميدوار مى‌شوند، اما دشمن به عكس، نااميد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اجتماع بزرگ مردم اصفهان،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6"/>
        <w:numPr>
          <w:ilvl w:val="5"/>
          <w:numId w:val="1"/>
        </w:numPr>
        <w:rPr/>
      </w:pPr>
      <w:bookmarkStart w:id="157" w:name="__RefHeading___Toc942556_3650668749"/>
      <w:bookmarkStart w:id="158" w:name="_Toc57"/>
      <w:bookmarkEnd w:id="157"/>
      <w:r>
        <w:rPr>
          <w:rtl w:val="true"/>
        </w:rPr>
        <w:t>ج</w:t>
      </w:r>
      <w:r>
        <w:rPr>
          <w:rtl w:val="true"/>
        </w:rPr>
        <w:t xml:space="preserve">: </w:t>
      </w:r>
      <w:r>
        <w:rPr>
          <w:rtl w:val="true"/>
        </w:rPr>
        <w:t>حمايت از يكديگر در مواضع كلان نظام‌</w:t>
      </w:r>
      <w:bookmarkEnd w:id="158"/>
    </w:p>
    <w:p>
      <w:pPr>
        <w:pStyle w:val="BookText"/>
        <w:rPr/>
      </w:pPr>
      <w:r>
        <w:rPr>
          <w:rFonts w:ascii="Amiri" w:hAnsi="Amiri" w:eastAsia="Amiri" w:cs="Amiri"/>
          <w:color w:val="111111"/>
          <w:sz w:val="28"/>
          <w:sz w:val="28"/>
          <w:szCs w:val="28"/>
          <w:rtl w:val="true"/>
          <w:lang w:bidi="ar-SA"/>
        </w:rPr>
        <w:t>رهبر انقلاب در خصوص اين رويكرد مى‌فرمايد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عيوب و آفت‌ها، عدم اتحاد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مسئولان مواضع واحدى اتخاذ كنند به خصوص در مسائل جهانى و مسائل عمده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اندك اختلافى در حرف مسئولان پيدا مى‌شود، شما مى‌بينيد راديوهاى بيگانه چگونه اينها را بزرگ و چند برابر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جايى كه اختلافى نيست، اختلاف را جعل مى‌كنند؛ براى اينكه نشان دهند بين</w:t>
      </w:r>
      <w:bookmarkStart w:id="159" w:name="pg1616_9316"/>
    </w:p>
    <w:p>
      <w:pPr>
        <w:pStyle w:val="BookText"/>
        <w:rPr/>
      </w:pPr>
      <w:bookmarkEnd w:id="159"/>
      <w:r>
        <w:rPr>
          <w:rFonts w:ascii="IRNazanin" w:hAnsi="IRNazanin" w:eastAsia="IRNazanin"/>
          <w:color w:val="111111"/>
          <w:sz w:val="28"/>
          <w:sz w:val="28"/>
          <w:szCs w:val="28"/>
          <w:rtl w:val="true"/>
          <w:lang w:bidi="fa-IR"/>
        </w:rPr>
        <w:t>مسئولان اتحاد كلمه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جمع منسجمى كه با هم كار كنند و هم‌دل باشند، خيلى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تركيب قانون اساسى ما راه حل مشكلات را معيّن كرده؛ رهبرى را به عنوان محور، در نقطه مركزى همه مسئولان قرار داده؛ اين امكان و فرصتِ خيلى بزرگى است تا مسئولان بتوانند با وحدت كلمه، با همديگر كار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جوانان اصفهان،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علاج دردهاى اين كشور اين است كه قواى سه گانه با وحدت كلمه و با همكارى با يكديگر، برنامه‌هاى منظم و مرتبى را كه براى رسيدن به هدف‌هاى اين نظام و آسايش مردم مورد نظر است، تعقيب كنند؛ امروز اين وظيفه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ديدار با كشاورزان،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160" w:name="__RefHeading___Toc942558_3650668749"/>
      <w:bookmarkStart w:id="161" w:name="_Toc58"/>
      <w:bookmarkEnd w:id="160"/>
      <w:r>
        <w:rPr/>
        <w:t>2</w:t>
      </w:r>
      <w:r>
        <w:rPr>
          <w:rtl w:val="true"/>
        </w:rPr>
        <w:t xml:space="preserve">- </w:t>
      </w:r>
      <w:r>
        <w:rPr>
          <w:rtl w:val="true"/>
        </w:rPr>
        <w:t>وحدت و همدلى گروه‌ها و جناح‌هاى سياسى‌</w:t>
      </w:r>
      <w:bookmarkEnd w:id="161"/>
    </w:p>
    <w:p>
      <w:pPr>
        <w:pStyle w:val="BookText"/>
        <w:rPr/>
      </w:pPr>
      <w:r>
        <w:rPr>
          <w:rFonts w:ascii="IRNazanin" w:hAnsi="IRNazanin" w:eastAsia="IRNazanin"/>
          <w:color w:val="111111"/>
          <w:sz w:val="28"/>
          <w:sz w:val="28"/>
          <w:szCs w:val="28"/>
          <w:rtl w:val="true"/>
          <w:lang w:bidi="fa-IR"/>
        </w:rPr>
        <w:t>رهبر معظم انقلاب، ضمن تاكيد بر حفظ و پاسدارى از وحدت، به نقش تاثيرگذار جناح‌هاى سياسى و همدلى آنها اشاره كرده و مى‌فرمايد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رهايى از نفوذ و سلطه قدرت‌هاى استكبارى، اين امكان را كه براى كمتر ملتى و كشورى پيش آمده، در اختيار كشور ما و ملت ما قرار داده است، ليكن شرط اساسى، وحدت و يك‌پارچگى ملى است و اگر نباشد، همه آنچه هست،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ميان پيروزى همه‌جانبه ملت ما، يا خداى</w:t>
      </w:r>
    </w:p>
    <w:p>
      <w:pPr>
        <w:pStyle w:val="BookText"/>
        <w:rPr/>
      </w:pPr>
      <w:r>
        <w:rPr>
          <w:rFonts w:ascii="IRNazanin" w:hAnsi="IRNazanin" w:eastAsia="IRNazanin"/>
          <w:color w:val="111111"/>
          <w:sz w:val="28"/>
          <w:sz w:val="28"/>
          <w:szCs w:val="28"/>
          <w:rtl w:val="true"/>
          <w:lang w:bidi="fa-IR"/>
        </w:rPr>
        <w:t>نكرده ناكامى و هدر رفتن همه زحمات گذشته، يك چيز بيش نيست و آن، وحدت كلمه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همين دليل است كه براى شكستن وحدت ملت، سرمايه گذارى مادى و معنوى هنگفتى كرده 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 و جناح‌ها و اشخاص و دستگاه‌ها در هر منطقه كه تلاش خود را مضر به وحدت ملت ديدند، بايد آن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حوادث بزرگ تاريخِ بيدارى و مبارزات ملت، هرجا شكست و نامرادى پيش آمده، بر اثر شكسته شدن صف واحد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حق نداريم تجربه‌هاى گذشته را تكرار كنيم و هيچ عذر و بهانه‌اى براى صدور گفتار و علمى كه ناقض وحدت است، پذيرفته نيست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بحمداللَّه در تمام دوران پس از انقلاب و در تمام حوادث مهم، وحدت كلمه خود را پشت سر امام عظيم‌الشأن راحل، با استحكام حفظ كرد و تعارض‌هاى گروهى و جناحى را به چيزى نگرفت و امروز هم بحمداللَّه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صاحبان بيان و قلم و تريبون بايد توجه كنند كه تعارض‌ها و مناقشات گروهى، نخستين ضررش آن است كه آنان را از توجه به مسايل مهم جهان و منطقه غافل ساخته و قهراً وظايف آنان در قبال ملت را از يادشان خواهد برد و ضرر بزرگ‌تر آنكه راه اين‌گونه افراد را از ملت جدا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براى نزديك‌تر شدن و همدلى بيش‌تر نخبگان و فعّالان سياسى، بر پر رنگ كردن وجوه مشترك تاكيد بسيار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مسايل سياسى جامعه و همين رقابت‌ها و برخوردهاى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اين زمينه آنچه كه ما بگوييم، از آنچه كه امام فرمود، كمتر و نارساتر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امام لبّ مطلب را بارها و بارها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خط امام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 هم تعارض مى‌كنند؟ مگر نمى‌شود نقاط مشترك را هم در قبال نقاط محال افتراق مورد توجه قرار داد؟ چه اشكالى دارد جمع‌هايى كه با هم معارضند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جمع‌هاى روحانى، جمع‌هاى دانشجويى، جمع‌هايى كه در مجلس يا جاهاى 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يك‌بار با همديگر بنشينند، آن نقاط مشترك فيمابين خودشان را به زبان بياورند؟ شما مگر در چند چيز با هم اختلاف داريد؟ مگر نقاط اختلاف، از نقاط اتفاق و وحدت نظر قوى‌تر و مهم‌تر است؟ چه كسى چنين چيزى را گفته است؟ چه كسى مى‌تواند اين حرف را ادعا بكند؟</w:t>
      </w:r>
    </w:p>
    <w:p>
      <w:pPr>
        <w:pStyle w:val="BookText"/>
        <w:rPr/>
      </w:pPr>
      <w:r>
        <w:rPr>
          <w:rFonts w:ascii="IRNazanin" w:hAnsi="IRNazanin" w:eastAsia="IRNazanin"/>
          <w:color w:val="111111"/>
          <w:sz w:val="28"/>
          <w:sz w:val="28"/>
          <w:szCs w:val="28"/>
          <w:rtl w:val="true"/>
          <w:lang w:bidi="fa-IR"/>
        </w:rPr>
        <w:t>برو برادرت را مخفيانه پيدا كن، هر چه مى‌خواهى، به او بگو؛ چرا با اين اختلاف افكنى، مردم و مخاطبان عمومى جامعه را دچار تشويش فكرى مى‌كنى؟</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انتخابات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جناح‌هاى مختلف بنشينند با يكديگر هم‌فكرى و تبادل نظر و كار مشترك كنند و به هم نزديك شوند؛</w:t>
      </w:r>
    </w:p>
    <w:p>
      <w:pPr>
        <w:pStyle w:val="BookText"/>
        <w:rPr/>
      </w:pPr>
      <w:r>
        <w:rPr>
          <w:rFonts w:ascii="IRNazanin" w:hAnsi="IRNazanin" w:eastAsia="IRNazanin"/>
          <w:color w:val="111111"/>
          <w:sz w:val="28"/>
          <w:sz w:val="28"/>
          <w:szCs w:val="28"/>
          <w:rtl w:val="true"/>
          <w:lang w:bidi="fa-IR"/>
        </w:rPr>
        <w:t>مگر نمى‌شود؟ اتحاد و نزديك شدن به هم، تنازل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نمى‌شود كه ما همان جاى خودمان بايستيم، ديگرى هم همان جاى خودش بايستد و بعد بگوييم كه به يكديگر نزديك بشويم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نزديكى به اين است كه يك قدم شما برداريد، يك قدم هم او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 اختلافات واقعى، كمتر از تظاهر به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خودش نكته‌اى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شكاف و جدايى واقعى بين برادران، به مراتب كمتر از آن چيزى است كه بر زبان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من نمى‌دانم اين حالت مبالغه‌گويى ما در حرف زدن‌ها و در اظهارات، چرا متوقف نمى‌شود؟ طورى حرف مى‌زنند كه آن خوش خيال‌هاى بيچاره‌اى كه در بيرون نشسته‌اند، خيال مى‌كنند كه همين فردا اينها به هم مى‌پرند و عليه يكديگر اسلحه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اين‌گونه تند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حرف‌ها دشمنان را به طمع مى‌اندازد؛ چرا اين‌گونه حرف مى‌زنيد؟ دل‌هاى شما به هم نزديك‌تر از اين حرف‌هاست كه در اظهاراتتان نشان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مسئله بعدى بود كه به نظر من مسئله مهمى هم است و هر چه هم گفته بشود،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bookmarkStart w:id="162" w:name="pg1616_9320"/>
    </w:p>
    <w:p>
      <w:pPr>
        <w:pStyle w:val="Heading3"/>
        <w:numPr>
          <w:ilvl w:val="2"/>
          <w:numId w:val="1"/>
        </w:numPr>
        <w:rPr/>
      </w:pPr>
      <w:bookmarkStart w:id="163" w:name="__RefHeading___Toc942560_3650668749"/>
      <w:bookmarkStart w:id="164" w:name="_Toc59"/>
      <w:bookmarkEnd w:id="162"/>
      <w:bookmarkEnd w:id="163"/>
      <w:r>
        <w:rPr>
          <w:rtl w:val="true"/>
        </w:rPr>
        <w:t>بخش دوم</w:t>
      </w:r>
      <w:r>
        <w:rPr>
          <w:rtl w:val="true"/>
        </w:rPr>
        <w:t xml:space="preserve">: </w:t>
      </w:r>
      <w:r>
        <w:rPr>
          <w:rtl w:val="true"/>
        </w:rPr>
        <w:t>انسجام اسلامى‌</w:t>
      </w:r>
      <w:bookmarkEnd w:id="164"/>
    </w:p>
    <w:p>
      <w:pPr>
        <w:pStyle w:val="Heading4"/>
        <w:numPr>
          <w:ilvl w:val="3"/>
          <w:numId w:val="1"/>
        </w:numPr>
        <w:rPr/>
      </w:pPr>
      <w:bookmarkStart w:id="165" w:name="__RefHeading___Toc942562_3650668749"/>
      <w:bookmarkStart w:id="166" w:name="_Toc60"/>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همان شرائط، مقتضيات و دلايلى كه وحدت ملى را ضرورى مى‌ساخت، انسجام و اتحاد صفوف در عرصه جهان اسلام را در مقابل دشمنان قسم خورده و كينه‌توز ايجاب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و لزوم اين مهم در آموزه‌هاى وحى و سيره رسول اكرم صلى الله عليه و آله به گونه‌اى است كه اهل بيت عليهم السلام در دوران طولانى خلافت اموى و عباسى به رغم همه مشكلات و مصائبى كه خود و شيعيان با آن روبه‌رو بودند، هيچگاه صف خود را از ديگر مسلمانان جدا نكردند بلكه حضور فعال شيعيان را در صفوف آنان براى حفظ شوكت اسلامى و اتحاد و انسجام مسمانان ضرورى و مأجور دانستند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آن سيره الهى و هوشمندانه، رهبر معظم انقلاب اسلامى در كنار تاكيد بر ضرورت وحدت ملى، همواره بر ضرورت مضاعف اتحاد مسلمانان و برادران شيعه و سنّى تاكيد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ديدگاه‌هاى مقام معظم رهبرى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بررسى نقطه نظرات</w:t>
      </w:r>
      <w:bookmarkStart w:id="167" w:name="pg1616_9321"/>
    </w:p>
    <w:p>
      <w:pPr>
        <w:pStyle w:val="BookText"/>
        <w:rPr/>
      </w:pPr>
      <w:bookmarkEnd w:id="167"/>
      <w:r>
        <w:rPr>
          <w:rFonts w:ascii="IRNazanin" w:hAnsi="IRNazanin" w:eastAsia="IRNazanin"/>
          <w:color w:val="111111"/>
          <w:sz w:val="28"/>
          <w:sz w:val="28"/>
          <w:szCs w:val="28"/>
          <w:rtl w:val="true"/>
          <w:lang w:bidi="fa-IR"/>
        </w:rPr>
        <w:t>ايشان در موضوع اتحاد و انسجام اسلامى مى‌پردازيم</w:t>
      </w:r>
      <w:r>
        <w:rPr>
          <w:rFonts w:eastAsia="IRNazanin" w:cs="IRNazanin"/>
          <w:color w:val="111111"/>
          <w:sz w:val="28"/>
          <w:szCs w:val="28"/>
          <w:rtl w:val="true"/>
          <w:lang w:bidi="fa-IR"/>
        </w:rPr>
        <w:t>.</w:t>
      </w:r>
    </w:p>
    <w:p>
      <w:pPr>
        <w:pStyle w:val="Heading4"/>
        <w:numPr>
          <w:ilvl w:val="3"/>
          <w:numId w:val="1"/>
        </w:numPr>
        <w:rPr/>
      </w:pPr>
      <w:bookmarkStart w:id="168" w:name="__RefHeading___Toc942564_3650668749"/>
      <w:bookmarkStart w:id="169" w:name="_Toc61"/>
      <w:bookmarkEnd w:id="168"/>
      <w:r>
        <w:rPr>
          <w:rtl w:val="true"/>
        </w:rPr>
        <w:t>جايگاه و ضرورت وحدت مذاهب اسلامى‌</w:t>
      </w:r>
      <w:bookmarkEnd w:id="169"/>
    </w:p>
    <w:p>
      <w:pPr>
        <w:pStyle w:val="BookText"/>
        <w:rPr/>
      </w:pPr>
      <w:r>
        <w:rPr>
          <w:rFonts w:ascii="IRNazanin" w:hAnsi="IRNazanin" w:eastAsia="IRNazanin"/>
          <w:color w:val="111111"/>
          <w:sz w:val="28"/>
          <w:sz w:val="28"/>
          <w:szCs w:val="28"/>
          <w:rtl w:val="true"/>
          <w:lang w:bidi="fa-IR"/>
        </w:rPr>
        <w:t>در ديدگاه رهبر معظم انقلاب، همه مردم براى اتحاد تشيع و تسنن بايد تلاش گسترده‌اى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وحدت مسلمين، شعار درست و ضرورى است و من از قديم اين اعتقاد و تفكر را داشتم و دارم و آن را يك مسئله استراتژيك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تاكتيكى و مصلحتى هم نيست كه حال بگوييم مصلحت ما ايجاب مى‌كند كه با مسلمين غير شيعه ارتباطات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تدريج اين اختلافات مذهبى و طايفه‌اى را كم كنند و از بين ببرند؛ چون در خدمت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انگيزه صحيح مسئله وحدت مسلمين را در جمهورى اسلامى يك مسئله اساسى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فرمودند ارگان‌هاى مختلف جمهورى اسلامى نيز بر اين اساس برنامه‌ريزى و طراحى و تلاش كردند و ماها هم سخنرانى كرديم</w:t>
      </w:r>
      <w:r>
        <w:rPr>
          <w:rFonts w:eastAsia="IRNazanin" w:cs="IRNazanin"/>
          <w:color w:val="111111"/>
          <w:sz w:val="28"/>
          <w:szCs w:val="28"/>
          <w:rtl w:val="true"/>
          <w:lang w:bidi="fa-IR"/>
        </w:rPr>
        <w:t>.</w:t>
      </w:r>
    </w:p>
    <w:p>
      <w:pPr>
        <w:pStyle w:val="Heading4"/>
        <w:numPr>
          <w:ilvl w:val="3"/>
          <w:numId w:val="1"/>
        </w:numPr>
        <w:rPr/>
      </w:pPr>
      <w:bookmarkStart w:id="170" w:name="__RefHeading___Toc942566_3650668749"/>
      <w:bookmarkStart w:id="171" w:name="_Toc62"/>
      <w:bookmarkEnd w:id="170"/>
      <w:r>
        <w:rPr>
          <w:rtl w:val="true"/>
        </w:rPr>
        <w:t>گناه تاريخى‌</w:t>
      </w:r>
      <w:bookmarkEnd w:id="171"/>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حركت تفرقه‌انگيز در دنياى اسلام، گناهى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عنودانه، گروه‌هاى عظيمى از مسلمين را به بهانه‌هاى واهى تكفير مى‌كنند؛ آنان‌كه با گمان‌هاى باطل، به مقدسات فرقه‌هايى از مسلمين اهانت مى‌كنند؛ آنان‌كه به</w:t>
      </w:r>
      <w:bookmarkStart w:id="172" w:name="pg1616_9322"/>
    </w:p>
    <w:p>
      <w:pPr>
        <w:pStyle w:val="BookText"/>
        <w:rPr/>
      </w:pPr>
      <w:bookmarkEnd w:id="172"/>
      <w:r>
        <w:rPr>
          <w:rFonts w:ascii="IRNazanin" w:hAnsi="IRNazanin" w:eastAsia="IRNazanin"/>
          <w:color w:val="111111"/>
          <w:sz w:val="28"/>
          <w:sz w:val="28"/>
          <w:szCs w:val="28"/>
          <w:rtl w:val="true"/>
          <w:lang w:bidi="fa-IR"/>
        </w:rPr>
        <w:t xml:space="preserve">جوان‌هاى از جان‌گذشته لبنان كه مايه سربلندى امت اسلامى شدند، از پشت خنجر مى‌زنند؛ آنان‌كه براى خوش‌آمد امريكا و صهيونيست‌ها از خطر موهومى به نام هلال شيعى سخن مى‌گويند؛ آنان‌كه براى شكست دولت مسلمان و مردمى در عراق ناامنى و برادركشى را دامن مى‌زنند؛ آنان‌كه دولت حماس را كه محبوب و منتخب ملت فلسطين است، از هر سو زير فشار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و چه ندانند، مجرمانى به شمار مى‌روند كه تاريخ اسلام و نسل‌هاى آينده از آنان با نفرت ياد خواهند كرد و آنان را مزدوران دشمن غدار خواهد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4"/>
        <w:numPr>
          <w:ilvl w:val="3"/>
          <w:numId w:val="1"/>
        </w:numPr>
        <w:rPr/>
      </w:pPr>
      <w:bookmarkStart w:id="173" w:name="__RefHeading___Toc942568_3650668749"/>
      <w:bookmarkStart w:id="174" w:name="_Toc63"/>
      <w:bookmarkEnd w:id="173"/>
      <w:r>
        <w:rPr>
          <w:rtl w:val="true"/>
        </w:rPr>
        <w:t>مفهوم وحدت اسلامى‌</w:t>
      </w:r>
      <w:bookmarkEnd w:id="17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مى‌گوييم كه شيعه و سنّى در كنار هم قرار بگيرند، يعنى شيعه، شيعه بماند؛ سنّى هم سنّى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موقع به عالم تسنن گفته‌ايم كه منظورمان از وحدت اين است كه شما شيعه بشويد؟ ما چنين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خواست شيعه بشود، از طريق علمى و از راه مباحثات عالمانه شيعه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آزادند كه بروند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شما مذهبت را عوض كن؛ ما مى‌گوييم شيعه و سنّى بايد هميشه سر عقل باشند؛ همچنان كه بحمداللَّه در دروان انقلاب اسلامى، در كشور ما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دشمن از اختلافات اينها</w:t>
      </w:r>
    </w:p>
    <w:p>
      <w:pPr>
        <w:pStyle w:val="BookText"/>
        <w:rPr/>
      </w:pPr>
      <w:r>
        <w:rPr>
          <w:rFonts w:ascii="IRNazanin" w:hAnsi="IRNazanin" w:eastAsia="IRNazanin"/>
          <w:color w:val="111111"/>
          <w:sz w:val="28"/>
          <w:sz w:val="28"/>
          <w:szCs w:val="28"/>
          <w:rtl w:val="true"/>
          <w:lang w:bidi="fa-IR"/>
        </w:rPr>
        <w:t>سوءاستفاده 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تأكيد روزافزون بر مسئله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از انقلاب كه با بعضى از برادران اهل‌سنّت صحبت مى‌كردم، به آنها مى‌گفتم كه اگر ما بخواهيم وحدت اسلامى تحقق پيدا بكند، بايد خودمان را از گذشته، جدا و قيچى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يعنى همين كه پيروان اين دو مذهب با هم برادر باشند و احساس برادرى كنند؛ نه اينكه شيعه، سنّى و سنّى، شيعه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مراد از وحدت اين نيست، بلكه وحدت به معناى احساس برادرى است و همين كه هر طرفى احساس كند كه ديگرى هم مسلمان است و حق اسلامى او را برگردن خود احساس كند و متقابلًا او هم به همين ترتيب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مى‌گفتم كه اگر بخواهيم اين كار را بكنيم، بايد خودمان را از گذشته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 برگرديم،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بحث و تكذيب و تغليط و درگيرى و خونريزى و اين‌طور چيزها اتفاق افتاده كه اگر نگاهى به گذشته بكنيم، باز دعوا خواهد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مخلصاًلِلّه احساس مى‌كند كه بايد امروز بين برادران، برادرى واقعى و عملى باشد، بايد كوشش كند كه گذشته را به يادها نياورد؛ والّا او مى‌رود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و به رخ اين مى‌كشد و اين هم مى‌رود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و به رخ آن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به‌قدر كافى كتاب پر از طعن و دفع عليه همديگر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مابخواهيم گذشته را</w:t>
      </w:r>
    </w:p>
    <w:p>
      <w:pPr>
        <w:pStyle w:val="BookText"/>
        <w:rPr/>
      </w:pPr>
      <w:r>
        <w:rPr>
          <w:rFonts w:ascii="IRNazanin" w:hAnsi="IRNazanin" w:eastAsia="IRNazanin"/>
          <w:color w:val="111111"/>
          <w:sz w:val="28"/>
          <w:sz w:val="28"/>
          <w:szCs w:val="28"/>
          <w:rtl w:val="true"/>
          <w:lang w:bidi="fa-IR"/>
        </w:rPr>
        <w:t>مطرح كنيم، نمى‌شود به وحدت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كنيم،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معشر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كارى به كار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هر كارى كرده‌اند، ما امروز مى‌خواهيم تكليف خودمان را بيننا و بين‌اللَّه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 بين‌اللَّه، امروز ما بايد با همديگر توحيد كلمه و رفاقت و برادرى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را عمل بكنيم، بايد از گذشته صرف‌نظر كنيم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وحدت، هماهنگى و يك‌نوايى و هم‌صدايى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جاى ديگر توضيح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معلوم كنيم كه مقصود ما از وحدت مسلمانان چيست؟ آيا مقصود اين است كه مسلمانان از مذهب خود دست بردارند و به مذهب ديگرى اعتقاد پيدا كنند و عمل نمايند؟ نه، مقصود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به وحدت دعوت مى‌كنيم، مقصود ما اين نيست كه فِرَق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فِرَقى كه داخل تشيع و تسنن هستند، موظف و مجبورند كه از عقيده خود دست بردارند و به عقيده سومى يا به عقيده طرف مقابل،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تحقيق و تفحص و مطالعه هر كسى وابسته است و بينه و بين الله تكليف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اين نيست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نمى‌گوييم كه سنّى‌هاى عالم بيايند شيعه بشوند، يا شيعه‌هاى عالم دست از عقيده‌شان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سنّى يا هر كسى</w:t>
      </w:r>
    </w:p>
    <w:p>
      <w:pPr>
        <w:pStyle w:val="BookText"/>
        <w:rPr/>
      </w:pPr>
      <w:r>
        <w:rPr>
          <w:rFonts w:ascii="IRNazanin" w:hAnsi="IRNazanin" w:eastAsia="IRNazanin"/>
          <w:color w:val="111111"/>
          <w:sz w:val="28"/>
          <w:sz w:val="28"/>
          <w:szCs w:val="28"/>
          <w:rtl w:val="true"/>
          <w:lang w:bidi="fa-IR"/>
        </w:rPr>
        <w:t>تحقيق و تفحص كرد، عقيده‌اش هرچه شد، بايد بر طبق عقيده و تحقيق خودش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با خدايش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هفته وحدت و به عنوان پيام وحدت اين است كه مسلمانان بيايند با هم متحد بشوند و با يكديگر دشمنى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 كتاب خدا و سنّت نبى اكرم صلى الله عليه و آله و شريعت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حرف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حرفى است كه هر عاقل بى‌غرض و منصفى، آن را قبول خواهد كرد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بعضى در بيان مطلب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آنها اين حرف‌ها را مى‌زنند، شايد خيلى هم ساده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مى‌خواهند وحدت اسلامى را بيان كنند، مى‌گويند كه در صدر اسلام، نه شيعه و نه سنّى بود؛ پس شيعه و سنّى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حرف نادرست و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اين نيست كه در صدر اسلام، آيا شيعه و سنّى وجود داشت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پيامبر، آراى مسلمين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در مسئله امامت نظرى داشتند و عده‌اى نظر متفاوت ديگرى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منبع احكام الهى را يك چيز و بعضى چيز ديگرى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اصول و فروع، از همان اول اختلافاتى بين مسلمانان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بگوييم در صدر اسلام، نه شيعه و نه سنّى بود، حرف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حرف، در حقيقت به معناى نفى كردن و از بين بردن معارف و فقه و محصول فرهنگى همه فرق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هر چه دست بگذارند، مى‌گويند در صدر اسلام نبوده، پس 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حرفى شبيه</w:t>
      </w:r>
    </w:p>
    <w:p>
      <w:pPr>
        <w:pStyle w:val="BookText"/>
        <w:rPr/>
      </w:pPr>
      <w:r>
        <w:rPr>
          <w:rFonts w:ascii="IRNazanin" w:hAnsi="IRNazanin" w:eastAsia="IRNazanin"/>
          <w:color w:val="111111"/>
          <w:sz w:val="28"/>
          <w:sz w:val="28"/>
          <w:szCs w:val="28"/>
          <w:rtl w:val="true"/>
          <w:lang w:bidi="fa-IR"/>
        </w:rPr>
        <w:t>توطئه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امر پيچيده‌اى است؛ ايجاد اتحاد يك كار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بين ملت‌هاى اسلامى، با اختلاف مذاهب مى‌سازد، با اختلاف شيوه‌هاى زندگى و آداب زندگى مى‌سازد، با اختلاف فقه‌ها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اتحاد بين ملت‌هاى اسلامى اين است كه در مسائل مربوطه به جهان اسلام، هم‌سو حركت كنند، به يكديگر كمك نمايند و در داخل اين ملت‌ها، سرمايه‌هاى خودشان راعليه يكديگر به كار نبرند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وحدت، جدى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مسلمين را هم معنا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مسلمين، به معناى انصراف مسلمين و فرق گوناگون از عقايد خاص كلامى و فقهى خودشان نيست؛ بلكه اتحاد مسلمين به دو معناى ديگر است كه هر دو آن بايد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فرق گوناگون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سنّى و فرق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فرق مختلف كلامى و فقهى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در مقابله با دشمنان اسلام، هم‌دلى و هم‌دستى و همكارى و هم‌فكرى كنند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فرق گوناگون مسلمين سعى كنند خودشان را به يكديگر نزديك كنند و تفاهم ايجاد نمايند و مذاهب فقهى را با هم مقايسه و منطبق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فتاواى فقها و علما هست كه اگر مورد بحث فقهى عالمانه قرار بگيرد، ممكن است با مختصر تغييرى، فتاواى دو مذهب به هم نزديك 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شعار اسلام ناب و اسلامى كه نظام اسلامى بر پايه آن به وجود آمد، اين است كه مسلمانان با وجود اختلافشان در عقايد و در مبانى مذهبى خود، بايد اتحاد كلمه داشته باشند؛ روى موارد اتفاقى تكيه كنند و از جريحه‌دار كردن احساسات يكديگر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دينى با اين معنا و با اين نگاه كه در آن، آزادى و عدالت و مردم‌سالارى و بسط وحدت در دنياى اسلام و ميان امت اسلامى وجود 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وضع مسلمين از لحاظ تضادها و اختلافات مذهبى تأسف‌انگيز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توانايى‌هاى با ارزش علمى و فكرى مسلمين در طول تاريخ، صرف تعارض با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اثبات مذهب علمى خود تلاش علمى بكند، من آن را رد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شيعه، هم سنّى، هم هر مؤمن به نحله‌اى، به عقيده‌اى و به طريقه‌اى حق دارد طريقه خودش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رد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ما رد مى‌كنيم تلاش براى معارضه، كوبيدن، اهانت كردن و نفى موجوديت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علمى، طبيعى است كه هر كس عقيده‌اى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عقيده، به معناى نفى و رد عقايد ديگرى و استدلال بر عقيده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مفهوم، قابل درك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بحث‌ها هم هميشه دامنه تفكر را گسترش مى‌دهد، تعميق مى‌كند و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ليكن آنجايى كه دو گروه، هر دو</w:t>
      </w:r>
      <w:bookmarkStart w:id="175" w:name="pg1616_9328"/>
    </w:p>
    <w:p>
      <w:pPr>
        <w:pStyle w:val="BookText"/>
        <w:rPr/>
      </w:pPr>
      <w:bookmarkEnd w:id="175"/>
      <w:r>
        <w:rPr>
          <w:rFonts w:ascii="IRNazanin" w:hAnsi="IRNazanin" w:eastAsia="IRNazanin"/>
          <w:color w:val="111111"/>
          <w:sz w:val="28"/>
          <w:sz w:val="28"/>
          <w:szCs w:val="28"/>
          <w:rtl w:val="true"/>
          <w:lang w:bidi="fa-IR"/>
        </w:rPr>
        <w:t>منتسب به اسلام و هر دو معتقد به مبانى اساسى واحد، در مقابل هم صف‌آرايى مى‌كنند تا يكديگر را محو كنند يا ضرر بزنند يا جريحه‌دار كنند، اين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كار بايستى جلوگيرى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دفتر مقام معظم رهبرى، تهران، سازمان تبليغات اسلامى،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اسلامى، يكى شدن عقايد و مذاهب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برخورد مذاهب و عقايد اسلامى و عقايد كلامى و عقايد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فرقه‌اى عقايد خودش را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علمى است؛ ميدان بحث فقهى است؛ ميدان بحث كلامى است و اختلاف عقايد فقهى و كلامى مى‌تواند هيچ تأثيرى در ميدان واقعيت زندگى و در ميدان سياست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دنياى اسلام، عدم 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 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نباشد، اختلاف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4"/>
        <w:numPr>
          <w:ilvl w:val="3"/>
          <w:numId w:val="1"/>
        </w:numPr>
        <w:rPr/>
      </w:pPr>
      <w:bookmarkStart w:id="176" w:name="__RefHeading___Toc942570_3650668749"/>
      <w:bookmarkStart w:id="177" w:name="_Toc64"/>
      <w:bookmarkEnd w:id="176"/>
      <w:r>
        <w:rPr>
          <w:rtl w:val="true"/>
        </w:rPr>
        <w:t>توجه به وحدت شيعى‌</w:t>
      </w:r>
      <w:bookmarkEnd w:id="17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در كنار آن شعار و عمل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برنامه و يك عمل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در همه جاى عالم به عنوان يك مجموعه متصل و ملحق به جمهورى اسلامى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شعار وحدت اسلامى مى‌دهيم، چرا شعار وحدت شيعى ندهيم و در داخل شيعه، به فكر ايجاد يك وحدت نباشيم؟</w:t>
      </w:r>
      <w:bookmarkStart w:id="178" w:name="pg1616_9329"/>
    </w:p>
    <w:p>
      <w:pPr>
        <w:pStyle w:val="BookText"/>
        <w:rPr/>
      </w:pPr>
      <w:bookmarkEnd w:id="178"/>
      <w:r>
        <w:rPr>
          <w:rFonts w:ascii="IRNazanin" w:hAnsi="IRNazanin" w:eastAsia="IRNazanin"/>
          <w:color w:val="111111"/>
          <w:sz w:val="28"/>
          <w:sz w:val="28"/>
          <w:szCs w:val="28"/>
          <w:rtl w:val="true"/>
          <w:lang w:bidi="fa-IR"/>
        </w:rPr>
        <w:t xml:space="preserve">البته شيعه در نگاه وسيع‌تر، شيعه اثنى‌عشرى، شيعه زيدى و شيعه اسماعيلى را شامل مى‌شود كه اينها در دنيا هستند و مشتركات زياد و تأثيرات سياسى هم دارند، ولى متفرقند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هند و پاكستان و كشورهاى عربى ميليون‌ها شيعه وجود دارد و غالباً اقليت‌هايى هستند كه به آنان فشار مى‌آيد؛ چه آن جاهايى كه مسلمين در فشارند، چه آن جاهايى كه حتى مسلمين در فشار نيستند، اما آنان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جايى لازم است كه از آنها حمايت بكند و آن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مركزيت را تثبيت و تحكيم كنيم، بايد با شيعه دنيا تعارف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را بشناسيم، بيايند، بروند و بدانند كه با جايى ارتباط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اوايل انقلاب، حتماً از اين كار غفلت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الان انجام مى‌گيرد، كارى است كه خيلى دير دارد انجام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79" w:name="__RefHeading___Toc942572_3650668749"/>
      <w:bookmarkStart w:id="180" w:name="_Toc65"/>
      <w:bookmarkEnd w:id="179"/>
      <w:r>
        <w:rPr>
          <w:rtl w:val="true"/>
        </w:rPr>
        <w:t>نسبت وحدت شيعه و سنّى و وحدت ملى‌</w:t>
      </w:r>
      <w:bookmarkEnd w:id="18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مى‌خواهيم بگوييم كه شيعه، سنّى شود يا سنّى، شيعه شود و نه مى‌خواهيم بگوييم كه شيعه و سنّى به‌قدر توان و مقدورات خودشان، براى تحكيم عقايد خودشان كار علمى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كار علمى، بسيار خوب است و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علمى بنويسند؛ در محيطهاى علمى، نه در محيطهاى غيرعلمى، آن هم با لحن‌هاى بد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مى‌تواند منطق</w:t>
      </w:r>
      <w:bookmarkStart w:id="181" w:name="pg1616_9330"/>
    </w:p>
    <w:p>
      <w:pPr>
        <w:pStyle w:val="BookText"/>
        <w:rPr/>
      </w:pPr>
      <w:bookmarkEnd w:id="181"/>
      <w:r>
        <w:rPr>
          <w:rFonts w:ascii="IRNazanin" w:hAnsi="IRNazanin" w:eastAsia="IRNazanin"/>
          <w:color w:val="111111"/>
          <w:sz w:val="28"/>
          <w:sz w:val="28"/>
          <w:szCs w:val="28"/>
          <w:rtl w:val="true"/>
          <w:lang w:bidi="fa-IR"/>
        </w:rPr>
        <w:t>خود را ثابت كند، ما جلوِ كار او را نبايد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مى‌خواهد با حرف، با عمل و با شيوه‌هاى گوناگون، اختلاف ايجاد كند، اين را ما فكر مى‌كنيم كه در خدمت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سنّى‌ها بايد مراقب باشند و هم شيعه‌ها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 گفتيم، شامل اين هم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182" w:name="__RefHeading___Toc942574_3650668749"/>
      <w:bookmarkStart w:id="183" w:name="_Toc66"/>
      <w:bookmarkEnd w:id="182"/>
      <w:r>
        <w:rPr>
          <w:rtl w:val="true"/>
        </w:rPr>
        <w:t>دشمنان وحدت و انسجام اسلامى‌</w:t>
      </w:r>
      <w:bookmarkEnd w:id="18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اينكه دولت‌ها و قدرت‌ها و اداره‌كنندگان جهان براى مصالح دولت‌ها و مسائل سياسى خود، به سمت وحدت پيش مى‌روند، تمام تلاش‌هاى استكبار جهانى در جهت تضعيف ملت‌ها و به خصوص ملت اسلام و ايجاد اختلاف بين اينها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كه مسئله امروز نيست؛ قرن‌هاست كه در اسلام، شيعه و سنّى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مذهب سنّى، اشعرى و معتزلى و مذاهب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شيعه، شش امامى و دوازده امامى و اخبارى و اصولى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دسته‌بندى‌هايى كه در تسنن هست، همان‌ها در تشيع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دسته‌بندى‌ها و فرقه‌بندى‌ها، يا بر اثر سوءسياست و يا بر اثر سوءفهم و يا با دست مغرض و يا بر اثر جهالت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جديد نيست؛ اما شما نمى‌بينيد كه امروز در دنياى اسلام، عليه وحدت مسلمين چه‌قدر تلاش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رهبر معظم انقلاب در جايى ديگر به علت اساسى اين دشمنى با جهان اسلام و مسلمانان اشاره كرده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بيشترين منابع نفت كه بى‌اغراق به منزله خون براى تمدن كنونى جهان است، 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حساس‌ترين مناطق سوق‌الجيشى عالم،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منابع زيرزمينى كه براى بناى امروز و فرداى جهان مورد نياز ضرورى است، در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همه جمعيت دنيا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بازار مصرف مصنوعات كشورهايى كه خود را بر مسلمانان تحميل كرده‌اند، در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غنى و ريشه‌دار و علوم و معارف آنان، اولين گام‌هاى عروج به اوج دانش كنونى جهان را به غربى‌ها آموخته و حق حيات به گردن دانش و تمدن غرب دارند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 ديگرى فرمود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اسلامى تنها به اين جرم كه چون در يك نقطه ثروتمند دنيا قرار گرفته است؛ چون گردش چرخ تمدن كنونى دنيا متوقف بر امكاناتى است كه در اين نقطه از دنيا به وفور موجود است، مورد طمع و دست‌اندازى قدرت‌ها قرار گرفته كه در اين راه هرگونه جنايتى را براى خودشان مجاز مى‌شمارند؛ اين وضع</w:t>
      </w:r>
    </w:p>
    <w:p>
      <w:pPr>
        <w:pStyle w:val="BookText"/>
        <w:rPr/>
      </w:pPr>
      <w:r>
        <w:rPr>
          <w:rFonts w:ascii="IRNazanin" w:hAnsi="IRNazanin" w:eastAsia="IRNazanin"/>
          <w:color w:val="111111"/>
          <w:sz w:val="28"/>
          <w:sz w:val="28"/>
          <w:szCs w:val="28"/>
          <w:rtl w:val="true"/>
          <w:lang w:bidi="fa-IR"/>
        </w:rPr>
        <w:t>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دست آوردن ثروت عظيم مسلمانان، تنها راه چاره، ايجاد تفرقه و جدايى بود كه به فرموده رهبرى، دشمن در اين كار توفيق نسبى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دوران‌هاى تلخ و سياه، قدرت‌هاى مسلط غربى، همه ابزارهاى فرهنگى و اقتصادى و سياسى و نظامى را براى تضعيف كشورها و ملت‌هاى مسلمان به كار گرفتند و تفرقه و فقر و جهل را بر آنان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تنبلى و ضعف نفس بسيارى از رجال سياسى، و مسئوليت‌ناپذيرى بسيارى از نخبگان فرهنگى ما به آنان كمك كرد و نتيجه، غارت ثروت‌هاى ما، تحقير و حتى انكار هويت ما و نابود شدن استقلال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ملت‌هاى مسلمان روزبه‌روز ضعيف‌تر شديم و چپاولگران زياده‌خواه و سلطه‌طلب روزبه‌روز قوى‌تر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آن‌گاه كه كشورهاى اسلامى را به منافع داخلى خود مشغول كردند و آنان را آن‌گونه كه بايد و شايد، از توجه به كشورهاى برادر بازداشتند، قدم بعدى را در جداسازى بعضى از كشورهاى اسلامى از پيكر جهان اسلام برداشتند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بايد گفت انديشمندان اسلامى و به تبع آن، مسلمانان، در برابر اين كار واكنش جدى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دشمن در اقدام خود گستاخ‌تر 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bookmarkStart w:id="184" w:name="pg1616_9333"/>
    </w:p>
    <w:p>
      <w:pPr>
        <w:pStyle w:val="Heading4"/>
        <w:numPr>
          <w:ilvl w:val="3"/>
          <w:numId w:val="1"/>
        </w:numPr>
        <w:rPr/>
      </w:pPr>
      <w:bookmarkStart w:id="185" w:name="__RefHeading___Toc942576_3650668749"/>
      <w:bookmarkStart w:id="186" w:name="_Toc67"/>
      <w:bookmarkEnd w:id="184"/>
      <w:bookmarkEnd w:id="185"/>
      <w:r>
        <w:rPr>
          <w:rtl w:val="true"/>
        </w:rPr>
        <w:t>ترفندهاى تفرقه انگيز دشمنان‌</w:t>
      </w:r>
      <w:bookmarkEnd w:id="186"/>
    </w:p>
    <w:p>
      <w:pPr>
        <w:pStyle w:val="Heading5"/>
        <w:numPr>
          <w:ilvl w:val="4"/>
          <w:numId w:val="1"/>
        </w:numPr>
        <w:rPr/>
      </w:pPr>
      <w:bookmarkStart w:id="187" w:name="__RefHeading___Toc942578_3650668749"/>
      <w:bookmarkStart w:id="188" w:name="_Toc68"/>
      <w:bookmarkEnd w:id="187"/>
      <w:r>
        <w:rPr/>
        <w:t>1</w:t>
      </w:r>
      <w:r>
        <w:rPr>
          <w:rtl w:val="true"/>
        </w:rPr>
        <w:t xml:space="preserve">- </w:t>
      </w:r>
      <w:r>
        <w:rPr>
          <w:rtl w:val="true"/>
        </w:rPr>
        <w:t>تحريف انقلاب اسلامى و اهداف و آرمان‌هاى آن‌</w:t>
      </w:r>
      <w:bookmarkEnd w:id="188"/>
    </w:p>
    <w:p>
      <w:pPr>
        <w:pStyle w:val="BookText"/>
        <w:rPr/>
      </w:pPr>
      <w:r>
        <w:rPr>
          <w:rFonts w:ascii="IRNazanin" w:hAnsi="IRNazanin" w:eastAsia="IRNazanin"/>
          <w:color w:val="111111"/>
          <w:sz w:val="28"/>
          <w:sz w:val="28"/>
          <w:szCs w:val="28"/>
          <w:rtl w:val="true"/>
          <w:lang w:bidi="fa-IR"/>
        </w:rPr>
        <w:t>اختلاف و نزاع و بعضاً زد و خورد بر سر مسائل كلامى و فقهى و فرقه‌اى، از قرن اول اسلام همواره وجود داشته است، ليكن در اين باب، سخن تازه آن است كه پس از پيروزى انقلاب اسلامى در ايران و گسترش فكر آن در سراسر آفاق اسلامى، يكى از ترفندهاى استكبار در مقابله با اين موج همه‌گير اسلامى اين بوده است كه از سويى، انقلاب اسلامى ايران را يك حركت شيعى به معناى فرقه‌اى آن و نه اسلامى به معناى عام معرفى كرده، و از سوى ديگر، در ايجاد نفاق و نقار ميان شيعه و سنّى سعى 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آغاز با توجه به اين مكر شيطانى، همواره اصرار بر وحدت فرق مسلمين داشته و كوشيده‌ايم اين فتنه‌گرى را خنثى كنيم و بحمدالله با تفضل الهى توفيقات فراوان نيز داشته‌ايم كه يكى از آخرين آنها،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تقرب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هم‌اكنون در سراسر جهان اسلام، علما و روشنفكران و شعرا و نويسندگان و عامه مردم از همه مذاهب اسلامى، دوشادوش و با يك زبان و يك نفس، از انقلاب اسلامى و جمهورى اسلامى ايران دفاع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ايشان در جاى ديگر با اشاره به اين حقيقت، گوشزد مى‌كند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پيروزى انقلاب، اختلاف‌افكنى شدت پيدا كرده است؛</w:t>
      </w:r>
      <w:bookmarkStart w:id="189" w:name="pg1616_9334"/>
    </w:p>
    <w:p>
      <w:pPr>
        <w:pStyle w:val="BookText"/>
        <w:rPr/>
      </w:pPr>
      <w:bookmarkEnd w:id="189"/>
      <w:r>
        <w:rPr>
          <w:rFonts w:ascii="IRNazanin" w:hAnsi="IRNazanin" w:eastAsia="IRNazanin"/>
          <w:color w:val="111111"/>
          <w:sz w:val="28"/>
          <w:sz w:val="28"/>
          <w:szCs w:val="28"/>
          <w:rtl w:val="true"/>
          <w:lang w:bidi="fa-IR"/>
        </w:rPr>
        <w:t>چون از انقلاب اسلامى و حيات مجدد اسلام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معنويت اسلام آن‌چنان است كه اگر به شرايطش عمل بشود و واقعاً اسلام پياده گردد، قدرت‌هاى دنيا و تخت‌ها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مى‌ترسند و به همين خاطر نمى‌خواهند بگذارند قوّت و معنويت اسلام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طرق مبارزه با اين پديده‌اى كه براى آنها به شدت ترسناك مى‌باشد، همين است كه اينجا را از بقيه مسلمانان غيرشيعى دنيا ايزوله كنند و انقلاب ما را به عنوان يك انقلاب شيعى وانمود نمايند و دعواى بين شيعه و سنّى را هم تقويت كنند تا نتيجه اين بشود كه مسلمانان دنيا كه امروز به نام ما شعار مى‌دهند، آن را متوقف كنند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5"/>
        <w:numPr>
          <w:ilvl w:val="4"/>
          <w:numId w:val="1"/>
        </w:numPr>
        <w:rPr/>
      </w:pPr>
      <w:bookmarkStart w:id="190" w:name="__RefHeading___Toc942580_3650668749"/>
      <w:bookmarkStart w:id="191" w:name="_Toc69"/>
      <w:bookmarkEnd w:id="190"/>
      <w:r>
        <w:rPr/>
        <w:t>2</w:t>
      </w:r>
      <w:r>
        <w:rPr>
          <w:rtl w:val="true"/>
        </w:rPr>
        <w:t xml:space="preserve">- </w:t>
      </w:r>
      <w:r>
        <w:rPr>
          <w:rtl w:val="true"/>
        </w:rPr>
        <w:t>تفرقه شيعه و سنّى، سمّ مهلك دنياى اسلام‌</w:t>
      </w:r>
      <w:bookmarkEnd w:id="191"/>
    </w:p>
    <w:p>
      <w:pPr>
        <w:pStyle w:val="BookText"/>
        <w:rPr/>
      </w:pPr>
      <w:r>
        <w:rPr>
          <w:rFonts w:ascii="IRNazanin" w:hAnsi="IRNazanin" w:eastAsia="IRNazanin"/>
          <w:color w:val="111111"/>
          <w:sz w:val="28"/>
          <w:sz w:val="28"/>
          <w:szCs w:val="28"/>
          <w:rtl w:val="true"/>
          <w:lang w:bidi="fa-IR"/>
        </w:rPr>
        <w:t>يكى از مهم‌ترين جنبه‌هاى اختلاف مسلمانان، اختلاف ميان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امروزه به اين نتيجه رسيده‌اند كه تنها حربه‌اى كه مى‌تواند ميان مردم مسلمان اختلاف ايجاد كند، دامن‌زدن به مسئله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اندازه‌اى اهميت دارد كه رهبر معظم انقلاب بارها و در مناسبت‌هاى گوناگون، آن را گوشزد كرده و همواره مسلمانان را از توطئه خطرناك دشمنان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مى‌فرمايد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مهلك دنياى اسلام، تفرقه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تفرقه، ملت‌ها را از هم جدا مى‌كند؛ دل‌ها را از هم جدا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دشمن، و همين</w:t>
      </w:r>
    </w:p>
    <w:p>
      <w:pPr>
        <w:pStyle w:val="BookText"/>
        <w:rPr/>
      </w:pPr>
      <w:r>
        <w:rPr>
          <w:rFonts w:ascii="IRNazanin" w:hAnsi="IRNazanin" w:eastAsia="IRNazanin"/>
          <w:color w:val="111111"/>
          <w:sz w:val="28"/>
          <w:sz w:val="28"/>
          <w:szCs w:val="28"/>
          <w:rtl w:val="true"/>
          <w:lang w:bidi="fa-IR"/>
        </w:rPr>
        <w:t>سرويس‌هاى جاسوسى اسرائيل و امريكا، در عراق يك عده‌اى را تحريك مى‌كنند كه با شيعيانى كه در عراق اكثريت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اكثريت دولت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كنند؛ ناامنى ايجاد كنند و اين ناامنى را وسيله‌اى قرار مى‌دهند براى اينكه پاى خودشان را در عراق و در بغداد مستحكم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براى ماندن در عراق، بهانه لازم دارد و اين بهانه، ناامنى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اينكه دولت عراق نتواند به خدمات لازم بپردازد، اين اوضاع ناامن را در كشور به وجود مى‌آورند تا بهانه داشته باشند كه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آنها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سنّى را نسبت به شيعه، دل شيعه را نسبت به سنّى آن‌چنان چركين مى‌كنند كه نتوانند با اين همه مشتركات كنار هم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اين حقيقت را نمى‌فهميم؟</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كلامى ديگر 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شيعه و سنّى يكى از ابزارهاى مهم دشمنان براى زمين‌گير كردن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سنّى‌ها بدانند، هم شيعه‌ها بدانند؛ همه در ايران و در دنياى اسلام اين را بدانند كه اختلاف شيعه و سنّى يكى از ابزارها و چماق‌هاى دشمن عليه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جور بتوانند، از اين ابزار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سنى فلسطينى زير فشار است، يك عده‌اى را با اين شعار، با اين تبليغات كه اينها سنّى هستند، شما شيعه</w:t>
      </w:r>
    </w:p>
    <w:p>
      <w:pPr>
        <w:pStyle w:val="BookText"/>
        <w:rPr/>
      </w:pPr>
      <w:r>
        <w:rPr>
          <w:rFonts w:ascii="IRNazanin" w:hAnsi="IRNazanin" w:eastAsia="IRNazanin"/>
          <w:color w:val="111111"/>
          <w:sz w:val="28"/>
          <w:sz w:val="28"/>
          <w:szCs w:val="28"/>
          <w:rtl w:val="true"/>
          <w:lang w:bidi="fa-IR"/>
        </w:rPr>
        <w:t>هستيد؛ سعى مى‌كنند نگذارند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شيعه لبنان زير فشار است، به يك عده‌اى مى‌گويند شما سنّى هستيد، اينها شيعه هستند؛ به آنها كمك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شيعه احترامى مى‌گذارند، نه به سنّى؛ آنها با اصل اسلام طرفند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جنبه‌هاى مختلف سخنان رهبرى، عمق توطئه دشمنان را در گسترش دادن اختلاف ميان تشيع و تسنن چنين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شيعه و سنّى قرن‌ها كنار هم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فاميل‌هاى شيعه و سنّى با هم خويشاوند و قوم و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چند قرن گذشته، هيچ وقت اختلافى به اين شكل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عثمانى‌ها دولت و حكومت به شيعه زور مى‌گفتند و اذيت مى‌كردند و زمان صدام و زمان‌هاى ديگر هم كم و بيش همين طور بوده، اما مردم شيعه و سنّى با هم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مى‌خواهند مردم را به جان هم بيندازند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 متأسفانه مى‌بيند كه حرف‌هاى امريكا و انگليس از زبان بعضى از سياست‌مداران دنياى اسلام تكرار مى‌شود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چيزى كه آنها مى‌خواهند، اينها تكرار مى‌كنند و به آتش اختلاف شيعه و سنّى و اختلافات فرقه‌اى دنياى اسلام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بر طبق آن چيزى است كه دشمنان اسلام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كار مقابله كرد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بين طرفداران دو عقيده بر اثر تعصبات، يك امرى است كه هست و طبيعى است و مخصوص شيعه و سنّى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فرق شيعه، خودشان؛ بين فرق سنّى، خودشان؛ در طول زمان از اين اختلافات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را نگاه كنيد، مى‌بينيد هم بين فرق فقهى و اصولى اهل‌تسنن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اشاعره و معتزله، مثل حنابله و احناف و شافعيه و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 فرق مختلف شيعه، بين خودشان، اختلافاتى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وقتى به سطوح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به جاهاى تند و خطرناكى هم مى‌رسد؛ دست به گريبان مى‌شوند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مى‌نشينند با هم حرف مى‌زنند و بحث مى‌كنند، ليكن وقتى نوبت به كسانى رسيد كه سلاح علمى ندارند، از سلاح احساسات و مشت و سلاح مادى استفاده مى‌كنند كه اين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 هميشه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 مؤمنين و خيرخواهان سعى مى‌كردند كه مانع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زبدگان، تلاششان اين بوده است كه نگذارند سطوح غيرعلمى كارشان به درگيرى برسد، ليكن از يك دوره‌اى به اين طرف، يك عامل ديگرى هم وارد ماجرا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نمى‌خواهيم بگوييم اختلاف شيعه و سنى هميشه مربوط به استعمار بوده، نه، احساساتِ خودشان هم دخيل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جهالت‌ها، بعضى از تعصب‌ها، بعضى از احساسات، بعضى از كج‌فهمى‌ها دخالت داشته، ليكن وقتى استعمار وارد شد، از اين سلاح حداكثر</w:t>
      </w:r>
    </w:p>
    <w:p>
      <w:pPr>
        <w:pStyle w:val="BookText"/>
        <w:rPr/>
      </w:pPr>
      <w:r>
        <w:rPr>
          <w:rFonts w:ascii="Amiri" w:hAnsi="Amiri" w:eastAsia="Amiri" w:cs="Amiri"/>
          <w:color w:val="111111"/>
          <w:sz w:val="28"/>
          <w:sz w:val="28"/>
          <w:szCs w:val="28"/>
          <w:rtl w:val="true"/>
          <w:lang w:bidi="ar-SA"/>
        </w:rPr>
        <w:t>استفاده را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اصرار استكبار در دنياى اسلام بر ايجاد تفرقه است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ديگر را رفتند، اما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امريكا در دو سه تصرفى كه در منطقه خاورميانه كرد، در همه بى‌استثنا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عراق، نه در لبنان، نه در افغانستان و نه در فلسطين، آن مقصودى كه امريكاى مستكبر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هزينه‌هاى بسيار سنگين و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سلاح، نيروى انسانى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بتواند مقاصد خودش را در اين چهار نقطه تحقق ببخشد، نتوانست و در هر چهار نقطه ناكام ماند؛ به مقصودهايش نرسيد و دارد سختى‌هاى شكست را مزمزه و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حرف‌ها را مى‌زديم، اما امروز خود امريكايى‌ها مى‌گويند و خود سياست‌مدارانشان هم اين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راه‌هاى ديگر دستشان بسته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مى‌خواست دولت‌ها را با نظام جمهورى اسلامى دشمن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دولت‌ها هشيارانه فهميدند و نگذاشتند خواست استكبار عمل شود، اما بعضى از دولت‌ها، بدون توجه در اين دام استكبارى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ملت‌ها هم مسئله اختلافات فرقه‌اى و اختلافات شيعه و سنّى و اختلافات عقيدتى را مطرح كردند و افراد زيادى را واداشتند كه با گرفتن مزد، عليه</w:t>
      </w:r>
    </w:p>
    <w:p>
      <w:pPr>
        <w:pStyle w:val="BookText"/>
        <w:rPr/>
      </w:pPr>
      <w:r>
        <w:rPr>
          <w:rFonts w:ascii="Amiri" w:hAnsi="Amiri" w:eastAsia="Amiri" w:cs="Amiri"/>
          <w:color w:val="111111"/>
          <w:sz w:val="28"/>
          <w:sz w:val="28"/>
          <w:szCs w:val="28"/>
          <w:rtl w:val="true"/>
          <w:lang w:bidi="ar-SA"/>
        </w:rPr>
        <w:t>جمهورى اسلامى يا عليه تشيع يا عليه برخى از عقايد ملت مسلمان ايران، كتاب بنويسند و كتاب‌هاى زيادى نوشته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را هم وادار كردند با زبان خود آنها كه به اين كتاب‌ها و به اين اشكال‌ها و دشنام‌ها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دو طرف در اين دام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دنياى اسلام، مسئله اين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استكبار ايجاد جنگ بين فلسطينى و فلسطينى است؛ بين عراقى و عراقى است؛ بين مسلمانِ شيعه و مسلمانِ سنّى است؛ بين جامعه عربى و غيرعربى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سياست‌هاى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اول بايد همه علاج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سهم خود، وحدت را بين امت اسلامى يك ضرورت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بزرگوار توانست اسلام را عزيز كند، به بركت ايجاد احساس وحدت در بين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اقصى نقاط عالم، به نام امام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نمى‌كرد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سنّى‌ام، او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سنّى است، من شيعه‌ام</w:t>
      </w:r>
      <w:r>
        <w:rPr>
          <w:rFonts w:eastAsia="IRNazanin" w:cs="IRNazanin"/>
          <w:color w:val="111111"/>
          <w:sz w:val="28"/>
          <w:szCs w:val="28"/>
          <w:rtl w:val="true"/>
          <w:lang w:bidi="fa-IR"/>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براى دشمن، حالت مضرى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مى‌خواهد اين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دوست، اين را بشكند چه؟ اگر به جاى قدرت‌هاى استكبارى، خود من و شما، با حرف زدنمان، با نوشتنمان، با گفتنمان، اين وحدت را بشكنيم، شيعه را از سنّى، سنّى را از شيعه جدا كنيم، چه مى‌شود؟ بعد كه اينها از هم جدا شدند، نوبت مى‌رسد به فرقه‌هاى سنّى؛ اين فرقه را از آن فرقه،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اين اصول را از اصحاب آن اصول، اصحاب اين فروع را از اصحاب آن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مى‌رسد به شيعه؛ اين فرقه را از آن فرقه، اين دسته را از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كسى ابقا مى‌كنند چرا ما بايد به خواست دشمن حركت كنيم؟ اينكه امام اين‌قدر روى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مى‌كردند، براى اين است كه اين، يك مسئله احساساتى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مقدسات آن فرقه ديگر اهانت كند، اگر با خشونت و اهانت با فرقه ديگر برخورد كند، به هر اندازه كه برد كار او باشد، به اين وحدت ضربه زده است؛ هر كه مى‌خواهد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دولت‌ها و قدرت‌ها و اداره كنندگان جهان، براى مصالح دولت‌ها و مسائل سياسى خود، به سمت وحدت پيش مى‌روند، تمام تلاش‌هاى استكبار در جهت تضعيف ملت‌ها و به خصوص ملت اسلام و ايجاد اختلاف بين اينها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كه مسئله امروز نيست؛ قرن‌هاست كه در اسلام، شيعه و سنّى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مذهب سنّى، اشعرى و معتزلى و مذاهب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شيعه، شش امامى، دوازده امامى و اخبارى و اصولى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دسته‌بندى‌هايى كه در تسنن هست، همان‌ها در تشيع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دسته‌بندى‌ها و فرقه‌بندى‌ها يا بر اثر سوء سياست و يا بر اثر سوءفهم و يا با دست مغرض و يا بر اثر جهالت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جديد نيست، اما شما</w:t>
      </w:r>
      <w:bookmarkStart w:id="192" w:name="pg1616_9341"/>
    </w:p>
    <w:p>
      <w:pPr>
        <w:pStyle w:val="BookText"/>
        <w:rPr/>
      </w:pPr>
      <w:bookmarkEnd w:id="192"/>
      <w:r>
        <w:rPr>
          <w:rFonts w:ascii="IRNazanin" w:hAnsi="IRNazanin" w:eastAsia="IRNazanin"/>
          <w:color w:val="111111"/>
          <w:sz w:val="28"/>
          <w:sz w:val="28"/>
          <w:szCs w:val="28"/>
          <w:rtl w:val="true"/>
          <w:lang w:bidi="fa-IR"/>
        </w:rPr>
        <w:t>ببينيد كه امروز در دنياى اسلام، عليه وحدت مسلمين چه‌قدر تلاش مى‌شود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5"/>
        <w:numPr>
          <w:ilvl w:val="4"/>
          <w:numId w:val="1"/>
        </w:numPr>
        <w:rPr/>
      </w:pPr>
      <w:bookmarkStart w:id="193" w:name="__RefHeading___Toc942582_3650668749"/>
      <w:bookmarkStart w:id="194" w:name="_Toc70"/>
      <w:bookmarkEnd w:id="193"/>
      <w:r>
        <w:rPr/>
        <w:t>3</w:t>
      </w:r>
      <w:r>
        <w:rPr>
          <w:rtl w:val="true"/>
        </w:rPr>
        <w:t xml:space="preserve">- </w:t>
      </w:r>
      <w:r>
        <w:rPr>
          <w:rtl w:val="true"/>
        </w:rPr>
        <w:t>غدير و استفاده ابزارى‌</w:t>
      </w:r>
      <w:bookmarkEnd w:id="194"/>
    </w:p>
    <w:p>
      <w:pPr>
        <w:pStyle w:val="Heading6"/>
        <w:numPr>
          <w:ilvl w:val="5"/>
          <w:numId w:val="1"/>
        </w:numPr>
        <w:rPr/>
      </w:pPr>
      <w:bookmarkStart w:id="195" w:name="__RefHeading___Toc942584_3650668749"/>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محور ديگرى كه استكبار براى ايجاد تفرقه در جهان اسلام به آن توجه دارد، شناخت حساسيت‌ها و مقدسات مذاهب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توجه به اين حساسيت، عوامل خويش را وامى‌دارد تا به اين حساسيت‌ها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پيروان مذاهب نيز كه قدرت تجزيه و تحليل ندارند، با تعصب خاص خود در خطر توطئه قرار مى‌گيرند و اختلافات مذهبى را تشديد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پرده‌بردارى از اين توطئه مى‌فرمايد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كه در كنار اين لازم است پيروان اهل بيت عليهم السلام و نيز همه مسلمانان در نظر داشته باشند، اين است كه ما از حادثه و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عظمت اسلام و جامعيت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وسيله‌اى براى تضعيف اسلام استفاده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بالخصوص امروز و اين روزها موظفم و مقيدم كه به همه ملت عزيزمان و همه مسلمان‌ها در هر نقطه دنيا عرض بكنم كه مراقب باشند امروز براى تضعيف اسلام، دشمنان به دنبال همين نقطه خاص، همين چيزى كه منشأ عظمت اسلام است، هستند؛ يعنى مسئله شيعه و سنّى، قبول غدير و انكار غدير</w:t>
      </w:r>
      <w:r>
        <w:rPr>
          <w:rFonts w:eastAsia="IRNazanin" w:cs="IRNazanin"/>
          <w:color w:val="111111"/>
          <w:sz w:val="28"/>
          <w:szCs w:val="28"/>
          <w:rtl w:val="true"/>
          <w:lang w:bidi="fa-IR"/>
        </w:rPr>
        <w:t>.</w:t>
      </w:r>
      <w:bookmarkStart w:id="197" w:name="pg1616_9342"/>
    </w:p>
    <w:p>
      <w:pPr>
        <w:pStyle w:val="BookText"/>
        <w:rPr/>
      </w:pPr>
      <w:bookmarkEnd w:id="197"/>
      <w:r>
        <w:rPr>
          <w:rFonts w:ascii="IRNazanin" w:hAnsi="IRNazanin" w:eastAsia="IRNazanin"/>
          <w:color w:val="111111"/>
          <w:sz w:val="28"/>
          <w:sz w:val="28"/>
          <w:szCs w:val="28"/>
          <w:rtl w:val="true"/>
          <w:lang w:bidi="fa-IR"/>
        </w:rPr>
        <w:t>دشمن مى‌خواهد مسئله غدير را يك مايه برادركشى و جنگ و خون‌ريزى قرار بدهد، در حالى‌كه غدير مى‌تواند وسيله ائتلاف و برادرى مسلمان‌ها با هم 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مسلّم است كه قضيه غدير هيچ گونه جنگ و دعواى بين پذيرنده و نپذيرنده به وجود نمى‌آورد و اختلافات را ايجاب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 خدا را شكر كنند كه از طرف پروردگار به نعمت اين اعتقاد و معرفت متنعم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برادرهايى هم كه اين حقيقت را قبول نكردند، يا مراجعه نكردند، يا اطلاع ندارند و يا نتوانستند ذهن‌هايشان را قانع كنند، آنها هم اعتقادى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و درگيرى را ايجاب نمى‌كند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6"/>
        <w:numPr>
          <w:ilvl w:val="5"/>
          <w:numId w:val="1"/>
        </w:numPr>
        <w:rPr/>
      </w:pPr>
      <w:bookmarkStart w:id="198" w:name="__RefHeading___Toc942586_3650668749"/>
      <w:bookmarkStart w:id="199" w:name="_Toc72"/>
      <w:bookmarkEnd w:id="198"/>
      <w:r>
        <w:rPr>
          <w:rtl w:val="true"/>
        </w:rPr>
        <w:t>ايجاد اختلاف در عراق‌</w:t>
      </w:r>
      <w:bookmarkEnd w:id="19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دشمن، تجربه تلخ افغانستان را اين بار با نقشه‌اى ديگر در عراق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همان‌گونه كه ميكروب‌ها بر بدن ناسالم زودتر تسلط مى‌يابند، دشمنان نيز اگر كشورى را در دام اختلاف داخلى بيندازند و مردم آن سرزمين را تضعيف كنند، روزبه‌روز بر دامنه توطئه‌هاى خود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برنامه‌ريزى غيرمستقيم، مردم را درمقابل هم قرار مى‌دهند و تمام مقاصد خود را در پرتو اين توطئه شوم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مورد عراق مى‌فرمايد</w:t>
      </w:r>
      <w:r>
        <w:rPr>
          <w:rFonts w:eastAsia="IRNazanin" w:cs="IRNazanin"/>
          <w:color w:val="111111"/>
          <w:sz w:val="28"/>
          <w:szCs w:val="28"/>
          <w:rtl w:val="true"/>
          <w:lang w:bidi="fa-IR"/>
        </w:rPr>
        <w:t>:</w:t>
      </w:r>
      <w:bookmarkStart w:id="200" w:name="pg1616_9343"/>
    </w:p>
    <w:p>
      <w:pPr>
        <w:pStyle w:val="BookText"/>
        <w:rPr/>
      </w:pPr>
      <w:bookmarkEnd w:id="200"/>
      <w:r>
        <w:rPr>
          <w:rFonts w:ascii="IRNazanin" w:hAnsi="IRNazanin" w:eastAsia="IRNazanin"/>
          <w:color w:val="111111"/>
          <w:sz w:val="28"/>
          <w:sz w:val="28"/>
          <w:szCs w:val="28"/>
          <w:rtl w:val="true"/>
          <w:lang w:bidi="fa-IR"/>
        </w:rPr>
        <w:t>در عراق هم دارند همين مسئله مردم در مقابل مردم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آنجا اشغالگرانى است كه آمده‌اند و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در مجلس، در امور رياست جمهورى، در امور نخست‌وزيرى، در امور ماليه، در امور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دخالت‌هاى بى‌جا و بى‌مورد مى‌كنند و از همه اينها بدتر و خطرناك‌تر، اينكه به حكم شواهد فراوان، تروريسم را در عراق ترويج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دارند به اسم شيعه و سنّى، مردم را در مقابل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را نسبت به شيعه به نحوى بدبين كنند، شيعه را هم نسبت به سنّى به نحوى بدبين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خون او تشنه كنند، او را درصدد انتقام‌گيرى از اين تحريك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امريكايى‌ها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برادران عراقى ما به شدت به اتحادى احتياج دارند كه ناشى از درك اين حقيقت باشد كه دشمن مى‌خواهد واقعيت مردم در مقابل اشغالگر را به مردم در مقابل مردم در عراق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منطقه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قديمى اختلافات مذهبى و فرقه‌اى، امروز زنده شده است كه البته متخصص آن هم انگليسى‌ها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امريكايى‌ها هم ياد دادند؛ اختلاف‌افكنى بين شيعه و سنّى، به هر نحوى كه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متوجه باشند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5"/>
        <w:numPr>
          <w:ilvl w:val="4"/>
          <w:numId w:val="1"/>
        </w:numPr>
        <w:rPr/>
      </w:pPr>
      <w:bookmarkStart w:id="201" w:name="__RefHeading___Toc942588_3650668749"/>
      <w:bookmarkStart w:id="202" w:name="_Toc73"/>
      <w:bookmarkEnd w:id="201"/>
      <w:r>
        <w:rPr/>
        <w:t>4</w:t>
      </w:r>
      <w:r>
        <w:rPr>
          <w:rtl w:val="true"/>
        </w:rPr>
        <w:t xml:space="preserve">- </w:t>
      </w:r>
      <w:r>
        <w:rPr>
          <w:rtl w:val="true"/>
        </w:rPr>
        <w:t>تبليغات مسموم و استخدام نيروهاى نفوذى‌</w:t>
      </w:r>
      <w:bookmarkEnd w:id="20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پول و طرح و تبليغ و خباثت فراوان مجهز است و</w:t>
      </w:r>
      <w:bookmarkStart w:id="203" w:name="pg1616_9344"/>
    </w:p>
    <w:p>
      <w:pPr>
        <w:pStyle w:val="BookText"/>
        <w:rPr/>
      </w:pPr>
      <w:bookmarkEnd w:id="203"/>
      <w:r>
        <w:rPr>
          <w:rFonts w:ascii="IRNazanin" w:hAnsi="IRNazanin" w:eastAsia="IRNazanin"/>
          <w:color w:val="111111"/>
          <w:sz w:val="28"/>
          <w:sz w:val="28"/>
          <w:szCs w:val="28"/>
          <w:rtl w:val="true"/>
          <w:lang w:bidi="fa-IR"/>
        </w:rPr>
        <w:t>متأسفانه در نقاطى از جهان، كسانى را مى‌يابد كه بتواند با تطميع و اغفال، بر ذهن و زبان آنان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به گاه در كشورى، از يك سياستمدار و در كشور ديگرى، از يك عالم‌نما يا انقلابى‌نما شنيده مى‌شود كه به تشنيع و ناسزا به شيعيان يا به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انقلاب معاصر را به وجود آورده و به‌گونه‌اى بهت‌انگيز از آن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مى‌گشايد و قلم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كشور مسلمان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 آن، در شمار عزيزترين ملت‌ها براى ما و هميشه در خط دفاع از اسلام و جمهورى اسلامى ايران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دلارهاى دشمنان اسلام و وحدت مسلمين، جلسات داير مى‌كنند و كتاب و مقاله مى‌نويسند، تا شيعه و تشيع اهل‌بيت پيامبر عليهم السلام را به باد حمله بگيرند و به مقدسات اهانت كنند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5"/>
        <w:numPr>
          <w:ilvl w:val="4"/>
          <w:numId w:val="1"/>
        </w:numPr>
        <w:rPr/>
      </w:pPr>
      <w:bookmarkStart w:id="204" w:name="__RefHeading___Toc942590_3650668749"/>
      <w:bookmarkStart w:id="205" w:name="_Toc74"/>
      <w:bookmarkEnd w:id="204"/>
      <w:r>
        <w:rPr/>
        <w:t>5</w:t>
      </w:r>
      <w:r>
        <w:rPr>
          <w:rtl w:val="true"/>
        </w:rPr>
        <w:t xml:space="preserve">- </w:t>
      </w:r>
      <w:r>
        <w:rPr>
          <w:rtl w:val="true"/>
        </w:rPr>
        <w:t>ترويج ملى گرايى و ناسيوناليسم‌</w:t>
      </w:r>
      <w:bookmarkEnd w:id="205"/>
    </w:p>
    <w:p>
      <w:pPr>
        <w:pStyle w:val="Heading6"/>
        <w:numPr>
          <w:ilvl w:val="5"/>
          <w:numId w:val="1"/>
        </w:numPr>
        <w:rPr/>
      </w:pPr>
      <w:bookmarkStart w:id="206" w:name="__RefHeading___Toc942592_3650668749"/>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رهبر فرزانه انقلاب معتقد است كه سياستمداران استعمار، با برجسته كردن تفاوت هاى ملى و نژادى، هويت يك‌پارچه جهان اسلام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همگان را متوجه به اين توطئه مى‌كند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اسلامى از ملت‌ها و نژادها و پيروان مذاهب گوناگون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كه با پراكندگى جغرافيايى در بخش حساس و مهمى از كره زمين همراه است، مى‌تواند خود، نقطه</w:t>
      </w:r>
    </w:p>
    <w:p>
      <w:pPr>
        <w:pStyle w:val="BookText"/>
        <w:rPr/>
      </w:pPr>
      <w:r>
        <w:rPr>
          <w:rFonts w:ascii="IRNazanin" w:hAnsi="IRNazanin" w:eastAsia="IRNazanin"/>
          <w:color w:val="111111"/>
          <w:sz w:val="28"/>
          <w:sz w:val="28"/>
          <w:szCs w:val="28"/>
          <w:rtl w:val="true"/>
          <w:lang w:bidi="fa-IR"/>
        </w:rPr>
        <w:t>قوتى براى اين پيكره عظيم به‌شمار آيد و ميراث و فرهنگ و تاريخ مشترك آنان را در گستره‌اى پهناور، از كارآمدى بيشتر برخوردار سازد و انواع استعدادها و قابليت‌هاى انسانى و طبيعى را در خدمت آن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غربى از آغاز ورود به كشورهاى اسلامى، همين نكته را مدنظر ساخته و يكسره به تحريك انگيزه‌هاى تفرقه‌افكن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استعمارگر به خوبى مى‌دانستند كه اگر هويت يك‌پارچه جهان اسلام شكل بگيرد، راه بر سيطره سياسى و اقتصادى آنان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تلاشى همه‌سويه و بلندمدت، به اختلافات در ميان مسلمانان دامن زدند و زير چتر اين سياست خبيثانه، از غفلت توده‌هاى مردم و سست عنصرى زمام‌داران سياسى و فرهنگى، بهره‌بردارى كردند و كار خود را در تسلط بر كشورهاى اسلامى پيش بردند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بايد خطرات تفرقه و اطماع استكبارى، دشمن را از ايجاد تفرقه و تقويت گرايش‌هاى طايفه‌اى تذكر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مى‌خواهند گرايش‌هاى منفى را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گرايش‌هاى مثبت داريم، هم گرايش‌هاى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مثبت اين است كه من خودم را وابسته به مجموعه‌اى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منفى يا نافى آن است كه اين وابستگى خودم را به معناى لگدزدن به ديگران بدانم، مثل ناسيوناليسم منفى يا نافى</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ناسيوناليسم را به معناى مثبتش قبول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بايد به</w:t>
      </w:r>
      <w:bookmarkStart w:id="208" w:name="pg1616_9346"/>
    </w:p>
    <w:p>
      <w:pPr>
        <w:pStyle w:val="BookText"/>
        <w:rPr/>
      </w:pPr>
      <w:bookmarkEnd w:id="208"/>
      <w:r>
        <w:rPr>
          <w:rFonts w:ascii="IRNazanin" w:hAnsi="IRNazanin" w:eastAsia="IRNazanin"/>
          <w:color w:val="111111"/>
          <w:sz w:val="28"/>
          <w:sz w:val="28"/>
          <w:szCs w:val="28"/>
          <w:rtl w:val="true"/>
          <w:lang w:bidi="fa-IR"/>
        </w:rPr>
        <w:t>ميهن خودش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كسى از ميهن خودش دور باشد؟ ناسيوناليسم به اين معنا چيز خوبى است، اما به اين معنا كه چون من اهل اينجا هستم، پس بايستى عليه همه ملت‌هاى ديگر توطئه كنم و بدخواه آنان باشم و عليه آنان كيد و مكر داشته باشم، اين بد است؛ يعنى اثبات وابستگى من به اينجا به جزئيت من از خانواده عمومى و جهانى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ناسيوناليست‌ها وقتى كه گرايش ناسيوناليستى در يك جا خيلى قوى مى‌شود، اين طورى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توجه بكنيد كه اين، آن را نقض نكند؛ يعنى در برنامه‌ها مورد 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6"/>
        <w:numPr>
          <w:ilvl w:val="5"/>
          <w:numId w:val="1"/>
        </w:numPr>
        <w:rPr/>
      </w:pPr>
      <w:bookmarkStart w:id="209" w:name="__RefHeading___Toc942594_3650668749"/>
      <w:bookmarkStart w:id="210" w:name="_Toc76"/>
      <w:bookmarkEnd w:id="209"/>
      <w:r>
        <w:rPr>
          <w:rtl w:val="true"/>
        </w:rPr>
        <w:t>نتايج شوم و زيانبار تفرقه و جدايى ملت‌ها و دولت‌هاى اسلام‌</w:t>
      </w:r>
      <w:bookmarkEnd w:id="210"/>
    </w:p>
    <w:p>
      <w:pPr>
        <w:pStyle w:val="BookText"/>
        <w:rPr/>
      </w:pPr>
      <w:r>
        <w:rPr>
          <w:rFonts w:ascii="IRNazanin" w:hAnsi="IRNazanin" w:eastAsia="IRNazanin"/>
          <w:color w:val="111111"/>
          <w:sz w:val="28"/>
          <w:sz w:val="28"/>
          <w:szCs w:val="28"/>
          <w:rtl w:val="true"/>
          <w:lang w:bidi="fa-IR"/>
        </w:rPr>
        <w:t>مهم‌ترين نتايج و پيامدهاى تفرقه در جهان اسلام از ديدگاه رهبر انقلاب را مى‌توان در موارد زير جست‌وجو كرد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مشكلات بزرگ اين مجموعه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بيفكنيم؛ مشكلاتى كه موجب شده است اين واحد پر استعداد نتواند از آن همه امكانات استثنايى و كارساز بهره ببرد و در نتيجه، ملت‌ها و كشورهاى اسلامى از قافله دانش بشرى عقب و از ثروت عظيم مادى خود، بى‌بهره و در مسابقه بزرگ فرهنگى جهان، مقهور فرهنگ‌هاى بيگانه و در عرصه سياست بين‌المللى، تابع ديگران و از لحاظ نظامى غالباً در معرض تجاوز و سركوب قدرت‌هاى استكبارى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كه</w:t>
      </w:r>
    </w:p>
    <w:p>
      <w:pPr>
        <w:pStyle w:val="BookText"/>
        <w:rPr/>
      </w:pPr>
      <w:r>
        <w:rPr>
          <w:rFonts w:ascii="IRNazanin" w:hAnsi="IRNazanin" w:eastAsia="IRNazanin"/>
          <w:color w:val="111111"/>
          <w:sz w:val="28"/>
          <w:sz w:val="28"/>
          <w:szCs w:val="28"/>
          <w:rtl w:val="true"/>
          <w:lang w:bidi="fa-IR"/>
        </w:rPr>
        <w:t>بيشتر بر اثر كوتاهى و غفلت يا بدكردارى و خيانت از درون امت اسلامى، پديد آمده است، فهرست طولانى را تشكيل مى‌دهد كه به عنوان رديف‌هاى اول آن مى‌توان اينها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فرقه‌اى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به وسيله علماى سوء و نويسندگان مزدور ترويج و تشديد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قومى و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ملى‌گرايى افراطى كه بيشتر به دست روشن‌فكران وابسته دامن‌زده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قدرت‌هاى مداخله‌گر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كشورها را به اقمار قدرت‌هاى بزرگ بدل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فرهنگ فاسد غرب و حتى ترويج آن با انگيزه‌هاى سياسى يا عقيدتى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بى‌اعتقادى و بى‌اعتنايى برخى از دولت‌ها به مردم خود و اراده و عقيده و نيازهاى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خودكامگى در برابر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مرعوب بودن بسيارى از شخصيت‌هاى سياسى و فرهنگى دنياى اسلام از قدرت‌هاى مسلط جهان و امروز مشخصاً از امريكا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دولت غاصب صهيونيستى در قلب منطقه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عامل بسيارى از مشكلات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جدايى دين از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اسلام به عنوان يك تجربه فردى كه هيچ كارى به مسائل زندگى از قبيل حكومت، سياست و اقتصاد و غيره ندارد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ده‌ها مشكل بزرگ و اساسى ديگر كه غالباً با وجود ريشه‌هاى تاريخى، در صورتى كه رهبران سياسى و دينى</w:t>
      </w:r>
      <w:bookmarkStart w:id="211" w:name="pg1616_9348"/>
    </w:p>
    <w:p>
      <w:pPr>
        <w:pStyle w:val="BookText"/>
        <w:rPr/>
      </w:pPr>
      <w:bookmarkEnd w:id="211"/>
      <w:r>
        <w:rPr>
          <w:rFonts w:ascii="IRNazanin" w:hAnsi="IRNazanin" w:eastAsia="IRNazanin"/>
          <w:color w:val="111111"/>
          <w:sz w:val="28"/>
          <w:sz w:val="28"/>
          <w:szCs w:val="28"/>
          <w:rtl w:val="true"/>
          <w:lang w:bidi="fa-IR"/>
        </w:rPr>
        <w:t>از خود اخلاص و همت و آزادگى نشان مى‌دادند، قابل علاج مى‌بود، منشأ گرفتارى‌هاى كنونى جهان اسلام شده و درپى خود، فقر و جهل و تبعيض و فرودستى سياسى و عقب‌ماندگى و جنگ و ويرانى و خرافه و تعصب به ارمغان آورده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6"/>
        <w:numPr>
          <w:ilvl w:val="5"/>
          <w:numId w:val="1"/>
        </w:numPr>
        <w:rPr/>
      </w:pPr>
      <w:bookmarkStart w:id="212" w:name="__RefHeading___Toc942596_3650668749"/>
      <w:bookmarkStart w:id="213" w:name="_Toc77"/>
      <w:bookmarkEnd w:id="212"/>
      <w:r>
        <w:rPr>
          <w:rtl w:val="true"/>
        </w:rPr>
        <w:t>وجوب دفاع مسلمانان و جهان اسلام در برابر توطئه تفرقه‌افكنى‌</w:t>
      </w:r>
      <w:bookmarkEnd w:id="213"/>
    </w:p>
    <w:p>
      <w:pPr>
        <w:pStyle w:val="BookText"/>
        <w:rPr/>
      </w:pPr>
      <w:r>
        <w:rPr>
          <w:rFonts w:ascii="IRNazanin" w:hAnsi="IRNazanin" w:eastAsia="IRNazanin"/>
          <w:color w:val="111111"/>
          <w:sz w:val="28"/>
          <w:sz w:val="28"/>
          <w:szCs w:val="28"/>
          <w:rtl w:val="true"/>
          <w:lang w:bidi="fa-IR"/>
        </w:rPr>
        <w:t>آيا امت اسلامى در مقابل اين دست‌اندازى قدرتمندانه نمى‌تواند از خود دفاع كند؟ جواب اين است كه چرا، ما مى‌توانيم دفاع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ابزارهاى زيادى را براى دفاع از حق و موجوديت خود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جمعيت بزرگى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 عظيمى داريم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انسان‌هاى برجسته و سرمايه معنوى داريم كه به مردم ما قدرت ايستادگى در مقابل زورگويان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فرهنگ و تمدن با سابقه‌اى داريم كه در دنيا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امكانات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بالقوه مى‌توانيم دفاع كنيم، اما چرا دفاع نمى‌كنيم؟ چرا عملًا در ميدان، كارى از ما برنمى‌آيد؟ چون با هم متحد و يكى نيستيم؛ چون به بهانه‌هاى گوناگون ما را از هم جدا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منظم عظيم و مجهزى به نام امت اسلامى را به گروه‌هايى كه همّ و غمشان مقابله و مبارزه با هم، ترسيدن از هم و تعرض به هم و پنجه زدن به صورت يكديگر است،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معلوم است كه اين لشگر كارآيى</w:t>
      </w:r>
      <w:bookmarkStart w:id="214" w:name="pg1616_9349"/>
    </w:p>
    <w:p>
      <w:pPr>
        <w:pStyle w:val="BookText"/>
        <w:rPr/>
      </w:pPr>
      <w:bookmarkEnd w:id="214"/>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بيدار باشيم؛ هم شيعه، هم سنّى بايد بيدار باشند به خصوص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از محيط علمايى ممكن است دچار توهماتى بشوند، دچار اشتباهاتى بشوند، اما علما نمى‌توانند در اين قضيه بى‌تفاوت بمانند؛ بگويند خوب، اينها عوامند، ما كه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علما بايستى خود را مسئول بدانند و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بيدارى اسلامى شروع شده، عزت اسلامى آشكار شده، هزيمت دشمن در ميدان‌هاى مختلف روزبه‌روز بيشتر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فلسطين شكست خورد، در لبنان شكست خورد، در عراق شكست خورد، در افغانستان شكست خورد و در هيچ كدام از اينها به مقاصد و اهداف خودش نرسيد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4"/>
        <w:numPr>
          <w:ilvl w:val="3"/>
          <w:numId w:val="1"/>
        </w:numPr>
        <w:rPr/>
      </w:pPr>
      <w:bookmarkStart w:id="215" w:name="__RefHeading___Toc942598_3650668749"/>
      <w:bookmarkStart w:id="216" w:name="_Toc78"/>
      <w:bookmarkEnd w:id="215"/>
      <w:r>
        <w:rPr>
          <w:rtl w:val="true"/>
        </w:rPr>
        <w:t>ضرورت اتحاد مسلمانان‌</w:t>
      </w:r>
      <w:bookmarkEnd w:id="21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مسلمانان هشيار باشند و در محور حبل‌الله گرد آيند و بى‌جهت به اختلافات جزئى خود دامن نزنند، دشمنان هيچ‌گاه توفيقى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بيش از هر زمان ديگرى، به وحدت و هم‌بستگى نياز دارد، همان‌گونه كه در جنگ احزاب تمام دشمنان در مقابل مسلمانان قرار گرفته بودند، اينك نيز باطل در ضربه‌زدن به مسلمانان متحد و متفق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دير نشده اين توصيه رهبر فرزانه بايد جدى گرفته شود</w:t>
      </w:r>
      <w:r>
        <w:rPr>
          <w:rFonts w:eastAsia="IRNazanin" w:cs="IRNazanin"/>
          <w:color w:val="111111"/>
          <w:sz w:val="28"/>
          <w:szCs w:val="28"/>
          <w:rtl w:val="true"/>
          <w:lang w:bidi="fa-IR"/>
        </w:rPr>
        <w:t>:</w:t>
      </w:r>
      <w:bookmarkStart w:id="217" w:name="pg1616_9350"/>
    </w:p>
    <w:p>
      <w:pPr>
        <w:pStyle w:val="BookText"/>
        <w:rPr/>
      </w:pPr>
      <w:bookmarkEnd w:id="217"/>
      <w:r>
        <w:rPr>
          <w:rFonts w:ascii="IRNazanin" w:hAnsi="IRNazanin" w:eastAsia="IRNazanin"/>
          <w:color w:val="111111"/>
          <w:sz w:val="28"/>
          <w:sz w:val="28"/>
          <w:szCs w:val="28"/>
          <w:rtl w:val="true"/>
          <w:lang w:bidi="fa-IR"/>
        </w:rPr>
        <w:t>وقتى همه مورد تهديدند، عاقلانه‌ترين راه اين است كه همه به فكر بيفتند و دست‌ها را در دست هم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مطالبه جدى ما از دولت‌ها و ملت‌هاى اسلامى اين است كه روى اين مطلب فكر و كار كنيم كه زحمت و مقدماتى دارد؛ بايد مقدماتش تأمين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اتحاد بين مسلمين يك امر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مسئله، بايد اين‌طور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اين قضيه دير شود، دنياى اسلام يك روز خسارت كرده و اين روزها، روزهايى است كه بعضى آن‌چنان حساس است كه در يك عمر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دير 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4"/>
        <w:numPr>
          <w:ilvl w:val="3"/>
          <w:numId w:val="1"/>
        </w:numPr>
        <w:rPr/>
      </w:pPr>
      <w:bookmarkStart w:id="218" w:name="__RefHeading___Toc942600_3650668749"/>
      <w:bookmarkStart w:id="219" w:name="_Toc79"/>
      <w:bookmarkEnd w:id="218"/>
      <w:r>
        <w:rPr>
          <w:rtl w:val="true"/>
        </w:rPr>
        <w:t>محورهاى مشترك براى وحدت و انسجام اسلامى‌</w:t>
      </w:r>
      <w:bookmarkEnd w:id="219"/>
    </w:p>
    <w:p>
      <w:pPr>
        <w:pStyle w:val="Heading5"/>
        <w:numPr>
          <w:ilvl w:val="4"/>
          <w:numId w:val="1"/>
        </w:numPr>
        <w:rPr/>
      </w:pPr>
      <w:bookmarkStart w:id="220" w:name="__RefHeading___Toc942602_3650668749"/>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مسلّم است كه محور و اصول مشترك فراوانى ميان مسلمانان وجود دارد، مانند توحيد، نبوت، معاد، قبله، حج، مسجد و عبادت كه هر يك از آنها مى‌تواند محور وحدت و هم‌دلى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روى مشتركات تأكيد شود</w:t>
      </w:r>
      <w:r>
        <w:rPr>
          <w:rFonts w:eastAsia="IRNazanin" w:cs="IRNazanin"/>
          <w:color w:val="111111"/>
          <w:sz w:val="28"/>
          <w:szCs w:val="28"/>
          <w:rtl w:val="true"/>
          <w:lang w:bidi="fa-IR"/>
        </w:rPr>
        <w:t>:</w:t>
      </w:r>
    </w:p>
    <w:p>
      <w:pPr>
        <w:pStyle w:val="Heading5"/>
        <w:numPr>
          <w:ilvl w:val="4"/>
          <w:numId w:val="1"/>
        </w:numPr>
        <w:rPr/>
      </w:pPr>
      <w:bookmarkStart w:id="222" w:name="__RefHeading___Toc942604_3650668749"/>
      <w:bookmarkStart w:id="223" w:name="_Toc81"/>
      <w:bookmarkEnd w:id="222"/>
      <w:r>
        <w:rPr/>
        <w:t>1</w:t>
      </w:r>
      <w:r>
        <w:rPr>
          <w:rtl w:val="true"/>
        </w:rPr>
        <w:t xml:space="preserve">- </w:t>
      </w:r>
      <w:r>
        <w:rPr>
          <w:rtl w:val="true"/>
        </w:rPr>
        <w:t>توحيد مبناى وحدت اسلامى‌</w:t>
      </w:r>
      <w:bookmarkEnd w:id="22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مبناى فكرى و اعتقادى و اجتماعى و عملى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وحدت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تفكرات شرك‌آلود، انسان‌ها را هم تقسيم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جامعه‌اى كه بر مبناى شرك بنا شده باشد، طبقات انسان هم جدا و بيگانه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يك جامعه شرك‌آلود، ربط انسان‌ها به مبدأ هستى و نيروى قاهر و مسلط عالم مطرح مى‌شود، به طور طبيعى و قهرى، در اين جامعه انسان‌ها از هم جدا مى‌افتند؛ يكى به يك خدا، ديگرى به خدايى ديگر و سومى هم به خدايى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بر مبناى شرك باشد، ميان آحاد و طوايف انسان، يك ديوار غيرقابل نفوذ و يك دره جدايى غيرقابل وصل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عكس آن، در جامعه توحيدى كه وقتى مبدأ و صاحب هستى و سلطان عالم وجود و حىّ و قيومى و قاهرى كه همه حركات و پديده‌هاى عالم، مرهون اراده و قدرت او مى‌باشد، يكى است،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سياه و چه سفيد و چه داراى خون‌هاى مختلف و نژادهاى گوناگون و وضعيت اجتماعى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خويشاوندند؛ چون به آن خدا وصلند، به يك جا متصلند و از يك جا مدد و كمك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قهرى اعتقاد به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نه فقط انسان‌ها به يكديگر مرتبطند، بلكه با نگاه و نگرش توحيدى، اشيا و اجزاى عالم و حيوانات و جمادات و آسمان و زمين و همه چيز، به يكديگر متصل و مرتبطند و همه با انسان خويشاوندند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آنچه كه انسان مى‌بيندو احساس و درك مى‌كند، يك افق و يك عالم و يك مجموعه است كه در يك دنياى سالم و يك محيط امن قرار مى‌گيرد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قران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يهدى من اللَّه من اتبع رضوانه سبل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به خدا ايمان پيدا كنند، خداوند آنها را هدايت مى‌كندو به راه‌هاى سلم و همزيستى سوق مى‌دهد، به خاطر مبناى توحيدى جامعه</w:t>
      </w:r>
    </w:p>
    <w:p>
      <w:pPr>
        <w:pStyle w:val="BookText"/>
        <w:rPr/>
      </w:pP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هم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پيوند و ارتباط تنگاتنگ و مستحكم و غيرقابل انفصال و انفكاك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كه داراى ولايت است؛ يعنى همه اجزاى آن به يكديگر و به آن محور و مركز اين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همين ارتباط و اتصال است كه جامعه اسلامى در درون خود يكى است و متحد و مؤتلف و متصل به هم است و در بيرون نيز اجزاى مساعد با خود را جذب مى‌كند و اجزايى را كه با آن دشمن باشند، به شدت دفع مى‌كند و با آن معارضه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ولايت و توحيد جامعه اسلامى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مبناى توحيد و اعتقاد به وحدانيت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شئون فردى و اجتماعى جامعه اسلامى اثر مى‌گذارد و جامعه را به صورت يك جامعه هماهنگ و مرتبط به يكديگر و متصل و برخوردار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جهت و وحدت حركت و 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جوامع، نقطه مقابل تأثير شرك و مشركان و الهه شرك‌آفرين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در ميان مؤمنين و بندگان صالح خدا، وحدت هست، آن‌جا توحيد و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بين مؤمنين و بين بندگان صالح خدا، اختلاف هست، آن‌جا قطعاً شيطان و دشمن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شما اختلاف ديديد، جست‌وجو كنيد، بدون دشوارى، شيطان را در آن‌جا خواهيد يافت يا شيطانى را كه در درون نفوس خود ماست و نفس امّاره نام داردو خطرناك‌ترين شيطان‌ها هم است، پيدا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پشت سر همه اختلافات، يا خودخواهى‌ها و جاه‌طلبى‌ها و منيّت‌هاى ماست و يا شيطان‌هاى خارجى؛ يعنى دست‌هاى دشمن و استكبار و قدرت‌هاى ظالم</w:t>
      </w:r>
      <w:bookmarkStart w:id="224" w:name="pg1616_9353"/>
    </w:p>
    <w:p>
      <w:pPr>
        <w:pStyle w:val="BookText"/>
        <w:rPr/>
      </w:pPr>
      <w:bookmarkEnd w:id="224"/>
      <w:r>
        <w:rPr>
          <w:rFonts w:ascii="IRNazanin" w:hAnsi="IRNazanin" w:eastAsia="IRNazanin"/>
          <w:color w:val="111111"/>
          <w:sz w:val="28"/>
          <w:sz w:val="28"/>
          <w:szCs w:val="28"/>
          <w:rtl w:val="true"/>
          <w:lang w:bidi="fa-IR"/>
        </w:rPr>
        <w:t>و ستمگر</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بعضى‌ها به دنبال مطامع دنيوى خودشان، دچار زندگى مشقّت‌بار روحى و صفات ناپسنديده و رذايل اخلاقى و حرص و طمع و بخل مى‌شوند، به خاطر دور ماندناز جهان‌بينى الهى و معنوى و توحيدى است كه مردم را به جمعيت و وحدت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در درون انسان هم شيرين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و در سطح عالم هم همين‌طور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مقدس اسلام، وحدت يك اصل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مظهر وحدت و يكتايى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تا آثار اين وحدت كه توجه همه عالم وجود، به سمت آن مركز عظيم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الينا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سمت ذات مقدس پروردگار حركت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اللَّه المصير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در چند ده سال قبل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الاسلام على دعانتين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التوحيد و التوحيد الكلمه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پايه اساسى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كلمه توحيد، بعد وحدت كلمه كه اين دومى هم به اولى برمى‌گردد؛ يعنى وحدت كلمه بر محور توحيد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5"/>
        <w:numPr>
          <w:ilvl w:val="4"/>
          <w:numId w:val="1"/>
        </w:numPr>
        <w:rPr/>
      </w:pPr>
      <w:bookmarkStart w:id="225" w:name="__RefHeading___Toc942606_3650668749"/>
      <w:bookmarkStart w:id="226" w:name="_Toc82"/>
      <w:bookmarkEnd w:id="225"/>
      <w:r>
        <w:rPr/>
        <w:t>2</w:t>
      </w:r>
      <w:r>
        <w:rPr>
          <w:rtl w:val="true"/>
        </w:rPr>
        <w:t xml:space="preserve">- </w:t>
      </w:r>
      <w:r>
        <w:rPr>
          <w:rtl w:val="true"/>
        </w:rPr>
        <w:t>وجود مبارك رسول اكرم صلى الله عليه و آله‌</w:t>
      </w:r>
      <w:bookmarkEnd w:id="22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نبى مكرم اسلام صلى الله عليه و آله، بزرگ‌ترين مايه وحدت در همه ادوار اسلامى بوده است و امروز هم مى‌تواند باشد؛ چون اعتقاد آحاد مسلمانان به آن وجود اقدس بزرگوار، با عاطفه و عشق توأم است و لذا آن بزرگوار، مركز و محور عواطف و عقايد همه</w:t>
      </w:r>
    </w:p>
    <w:p>
      <w:pPr>
        <w:pStyle w:val="BookText"/>
        <w:rPr/>
      </w:pPr>
      <w:r>
        <w:rPr>
          <w:rFonts w:ascii="IRNazanin" w:hAnsi="IRNazanin" w:eastAsia="IRNazanin"/>
          <w:color w:val="111111"/>
          <w:sz w:val="28"/>
          <w:sz w:val="28"/>
          <w:szCs w:val="28"/>
          <w:rtl w:val="true"/>
          <w:lang w:bidi="fa-IR"/>
        </w:rPr>
        <w:t>مسلمان‌هاست و همين محوريت، يكى از موجبات انس دل‌هاى مسلمين و نزديكى فرق اسلامى با يكديگر به حساب مى‌آيد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شخصيت نبى اكرم صلى الله عليه و آله را هيچ انسانى قادر نيست به نحو كامل بيان كند و تصوير نزديك به واقعى از شخصيت آن بزرگوار ارايه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برگزيده پروردگار عالم و سرور پيامبران سراسر تاريخ شناخته و دانسته‌ايم، سايه و شبحى از وجود معنوى و باطنى و حقيقى آن بزرگوار است؛ اما همين مقدار معرفت هم براى مسلمانان كافى است تا اولًا حركت آنها را به سمت كمال تضمين كند و قله انسانيت و اوج تكامل بشرى را در مقابل چشم آنان قرار بدهد و ثانياً آنها را به وحدت اسلامى و تجمع حول آن محور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توصيه ما به همه مسلمانان عالم اين است كه روى ابعاد شخصيت پيامبر و زندگى و سيره و اخلاق آن حضرت و تعاليمى كه از آن بزرگوار مأثور و منصوص است، كار زيادى بشود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حقايق و معارف اسلامى، چيزى كه به اين صورت مورد توافق آرا و عقايد و نيز عواطف همه مسلمين باشد، شايد نداشته باشيم يا خيلى نادر باشد؛ چون عواطف هم نقش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بعضى اقليت‌ها و جمعيت‌هاى جدا شده از عامه مسلمين كه به عواطف چندان اهميت نمى‌دهند و كارى به محبت، توجه و توسل ندارند، عامه مسلمين، با عواطف نسبت به نبى اكرم صلى الله عليه و آله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اين بزرگوار مى‌تواند محورى</w:t>
      </w:r>
      <w:bookmarkStart w:id="227" w:name="pg1616_9355"/>
    </w:p>
    <w:p>
      <w:pPr>
        <w:pStyle w:val="BookText"/>
        <w:rPr/>
      </w:pPr>
      <w:bookmarkEnd w:id="227"/>
      <w:r>
        <w:rPr>
          <w:rFonts w:ascii="IRNazanin" w:hAnsi="IRNazanin" w:eastAsia="IRNazanin"/>
          <w:color w:val="111111"/>
          <w:sz w:val="28"/>
          <w:sz w:val="28"/>
          <w:szCs w:val="28"/>
          <w:rtl w:val="true"/>
          <w:lang w:bidi="fa-IR"/>
        </w:rPr>
        <w:t>براى وحدت 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دنياى امروز ما ارتباط دارد، نكته‌اى است كه من مكرر بر آن پامى‌فشارم و آن، اين است كه در بين 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مسلمين خيلى گرفتارى و نابسامانى دارند و با آن دست به گريبان‌اند و بايد از هر وسيله‌اى براى نجات خود از اين گرفتارى‌ها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نقطه وجود دارد كه در آن نقطه، هيچ اختلاف بين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عقيده توحيد هم كه متفق عليه است، ممكن است كسانى تفسير و حرفى داشته باشند كه آن ديگرى قبول نداشته باشد؛ اما در اين نقطه هيچ اختلافى وجود ندارد و آن، محبت و ارادت به نبى مكرم اسلام، حضرت محمد بن عبدالله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نقطه اجتماع و اتحاد است و روى آن بايستى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اين را گفته‌ايم، بعضى از اصحاب همت هم تلاش كرده‌اند كه بر اين اساس، اجتماعى بين فرق مسلمين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كسانى كه اهل همت‌اند، بايد بر اين اساس بنشينند و مسلمين را به اين نقطه وحدت، متوجه و متنبه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5"/>
        <w:numPr>
          <w:ilvl w:val="4"/>
          <w:numId w:val="1"/>
        </w:numPr>
        <w:rPr/>
      </w:pPr>
      <w:bookmarkStart w:id="228" w:name="__RefHeading___Toc942608_3650668749"/>
      <w:bookmarkStart w:id="229" w:name="_Toc83"/>
      <w:bookmarkEnd w:id="228"/>
      <w:r>
        <w:rPr/>
        <w:t>3</w:t>
      </w:r>
      <w:r>
        <w:rPr>
          <w:rtl w:val="true"/>
        </w:rPr>
        <w:t xml:space="preserve">- </w:t>
      </w:r>
      <w:r>
        <w:rPr>
          <w:rtl w:val="true"/>
        </w:rPr>
        <w:t>اهل بيت عليهم السلام‌</w:t>
      </w:r>
      <w:bookmarkEnd w:id="22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عواملى كه مى‌تواند محور اين وحدت قرار گيرد و همه مسلمين مى‌توانند بر آن اتفاق نظر كنند، تبعيت از اهل‌بيت</w:t>
      </w:r>
      <w:bookmarkStart w:id="230" w:name="pg1616_9356"/>
    </w:p>
    <w:p>
      <w:pPr>
        <w:pStyle w:val="BookText"/>
        <w:rPr/>
      </w:pPr>
      <w:bookmarkEnd w:id="230"/>
      <w:r>
        <w:rPr>
          <w:rFonts w:ascii="IRNazanin" w:hAnsi="IRNazanin" w:eastAsia="IRNazanin"/>
          <w:color w:val="111111"/>
          <w:sz w:val="28"/>
          <w:sz w:val="28"/>
          <w:szCs w:val="28"/>
          <w:rtl w:val="true"/>
          <w:lang w:bidi="fa-IR"/>
        </w:rPr>
        <w:t>پيغمبر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پيغمبر عليهم السلام را همه مسلمين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شيعه اعتقاد به امامت آنان دارد؛ غيرشيعه، آنان را به معناى امامت در اصطلاح شيعى، امام نمى‌داند، لكن از بزرگان اسلام كه مى‌داند، خانواده پيغمبر كه مى‌داند، مطلع از معارف و احكام اسلامى 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در عمل به كلمات ائمه عليهم السلام و اهل‌بيت پيغمبر عليهم السلام، اتفاق كلمه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وسايل وحدت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5"/>
        <w:numPr>
          <w:ilvl w:val="4"/>
          <w:numId w:val="1"/>
        </w:numPr>
        <w:rPr/>
      </w:pPr>
      <w:bookmarkStart w:id="231" w:name="__RefHeading___Toc942610_3650668749"/>
      <w:bookmarkStart w:id="232" w:name="_Toc84"/>
      <w:bookmarkEnd w:id="231"/>
      <w:r>
        <w:rPr/>
        <w:t>4</w:t>
      </w:r>
      <w:r>
        <w:rPr>
          <w:rtl w:val="true"/>
        </w:rPr>
        <w:t xml:space="preserve">- </w:t>
      </w:r>
      <w:r>
        <w:rPr>
          <w:rtl w:val="true"/>
        </w:rPr>
        <w:t>ولايت‌</w:t>
      </w:r>
      <w:bookmarkEnd w:id="23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كه عنوان حكومت در اسلام و شاخصه نظام اجتماعى و سياسى براى اسلام است، يك معناى دقيق و ظريفى دارد كه معناى اصلى ولايت هم همان است و آن عبارت است از پيوستگى، پيوند، درهم‌پيچيدن و در هم تنيدگى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مفهوم وحدت، دست به دست هم دادن، با هم بودن، با هم حركت كردن، اتحاد در هدف، اتحاد در راه و وحدت در همه شئون سياسى و اجتماعى را براى انسان،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 پيوند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يُهاجِرُوا ما لَكُمْ مِنْ وَلايَتِهِمْ مِنْ شَيْ‌ءٍ حَتّى يُهاجِرُوا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افراد جامعه اسلامى، با هجرت حاصل مى‌شود؛ نه فقط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پيوند ولايت كه يك پديده سياسى، يك پديده اجتماعى و يك حادثه تعيين كننده براى زندگى است، با تلاش، با حركت، با هجرت، با در كنار هم بودن و با هم كار كردن حاصل مى‌شود؛ لذاست كه در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كه معنايش پيوند و پيوستگى و با هم بودن است، يك جا هم به معناى محبت مى‌آيد، يك جا هم به معناى پشتيبانى مى‌آيد كه همه اينها در واقع مصاديق به هم پيوستگى، وحدت و اتحاد است و الا معناى حقيقى، همان اتحاد و يگانگى و با هم بودن و براى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ولايت،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اين ديد به جامعه اسلامى نگاه كنيد، ابعاد اين وحدت اجتماعى و وحدت سياسى و وحدت معنوى و روحى و وحدت عملى، ابعاد عجيبى مى‌يابد كه بسيارى از معارف اسلامى را براى ما معنى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مركز عالم وجود حركت كردن انسان، در جهت ولايت اللَّه حركت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خواه و ناخواه در چنبر ولايت الهى، در دايره ولايت الله قرار دارند و انسان‌هاى آگاه، مختار، تصميم‌گيرنده و داراى حسن انتخاب، عملًا هم ولايت الهى را برمى‌گزينند و در آن راه حركت مى‌كنند؛ محبت الهى را كسب مى‌كنند و خود از محبت پروردگار، پر مى‌شوند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صفاى دنياى اسلام و محيط اسلامى و محيط معنوى، ناشى از همين ولايت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ولايت الهى، با ولايت خداوند در عالم سياست و محيط سياسى، تفاوت جوهرى ندارد؛ حقيقت هر دو</w:t>
      </w:r>
    </w:p>
    <w:p>
      <w:pPr>
        <w:pStyle w:val="BookText"/>
        <w:rPr/>
      </w:pP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نظام اسلامى، حكومت با محبت، با ايمان، با وحدت و هم‌دلى، همچنين با هم بودن مردم و حكومت، با هم بودن اجزاى حكومت و با هم بودن اجزاى مردم است؛ اينهاست كه مصداق حقيقى ولايت را در جهان متشتّت و متفرق و متنازع، متمايز و مشخص مى‌كند و نشان مى‌دهد كه اين نظام اسلامى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غالب زندگى در نظام اسلامى و در نظام ولايت، بايد تعاطف، هم‌دلى، تعاون و همكارى باشد؛ لذا شما در آيات كريمه قرآن هم كه نگاه مى‌كنيد، مى‌بينيد اين مسئله همكارى و هم‌دلى و همراهى، بخش قابل توجهى از آيات قرآن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هست كه صريحاً در اين معناست،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هست كه اگرچه به صراحت در اين معنا نيست، اما مفاد و جهت حقيقى آن، اتحاد دل‌ها و جان‌ها و هم‌گامى انسان‌هاست و مى‌دانيد كه اميرالمؤمنين عليه السلام، مظهر هم‌دلى يك رهبرى سياسى، يك حاكم سياسى و يك ولى و امام، با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زدنى‌تر از اميرالمؤمنين عليه السلام هم نمى‌شود كسى را در دنيا و در تاريخ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به معناى حقيقى اين است ما از اول در نظام مقدس جمهورى اسلامى، به بركت وحدت و اتحاد، هر كارى كرديم و توانسته‌ايم بكنيم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233" w:name="pg1616_9359"/>
    </w:p>
    <w:p>
      <w:pPr>
        <w:pStyle w:val="Heading4"/>
        <w:numPr>
          <w:ilvl w:val="3"/>
          <w:numId w:val="1"/>
        </w:numPr>
        <w:rPr/>
      </w:pPr>
      <w:bookmarkStart w:id="234" w:name="__RefHeading___Toc942612_3650668749"/>
      <w:bookmarkStart w:id="235" w:name="_Toc85"/>
      <w:bookmarkEnd w:id="233"/>
      <w:bookmarkEnd w:id="234"/>
      <w:r>
        <w:rPr>
          <w:rtl w:val="true"/>
        </w:rPr>
        <w:t>فلسطين، مسئله دنياى اسلام‌</w:t>
      </w:r>
      <w:bookmarkEnd w:id="235"/>
    </w:p>
    <w:p>
      <w:pPr>
        <w:pStyle w:val="BookText"/>
        <w:rPr/>
      </w:pPr>
      <w:r>
        <w:rPr>
          <w:rFonts w:ascii="Amiri" w:hAnsi="Amiri" w:eastAsia="Amiri" w:cs="Amiri"/>
          <w:color w:val="111111"/>
          <w:sz w:val="28"/>
          <w:sz w:val="28"/>
          <w:szCs w:val="28"/>
          <w:rtl w:val="true"/>
          <w:lang w:bidi="ar-SA"/>
        </w:rPr>
        <w:t>رهبر انقلاب درباره فلسطين يادآورى مى‌كند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مسئله فلسطين، مسئله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مسلمانان كشورهاى اسلامى بدانيم و چه ندانيم، چه بفهميم و چه نفهميم، سرنوشت فلسطين، سرنوشت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 در اين صحنه رويارويى شجاعانه‌اى كه امروز براى خود به وجود آورده است، موفق شود، موفقيت همه دنياى اسلام است، اما هرچه رنج آن ملت ادامه پيدا كند، مايه ذلت روز افزون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به معناى واقعى كلمه، اين مسئله را مسئله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همه ما وظيفه شرعى داريم و اسلام بر ما واجب كرده است به مردم فلسطين كمك كنيم، اما حرف من امروز فراتر از وظيفه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امروز هر حادثه‌اى كه در فلسطين رخ دهد و اين قضيه به هرجا منتهى شود، به طور مستقيم به سرنوشت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آنهايى كه نزديكند و چه آنهايى كه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بر آنها هم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ملت‌هاى مسلمان براى فلسطين هر كار بكنند، براى خود و به نفع خود كرده‌اند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236" w:name="pg1616_9360"/>
    </w:p>
    <w:p>
      <w:pPr>
        <w:pStyle w:val="Heading4"/>
        <w:numPr>
          <w:ilvl w:val="3"/>
          <w:numId w:val="1"/>
        </w:numPr>
        <w:rPr/>
      </w:pPr>
      <w:bookmarkStart w:id="237" w:name="__RefHeading___Toc942614_3650668749"/>
      <w:bookmarkStart w:id="238" w:name="_Toc86"/>
      <w:bookmarkEnd w:id="236"/>
      <w:bookmarkEnd w:id="237"/>
      <w:r>
        <w:rPr>
          <w:rtl w:val="true"/>
        </w:rPr>
        <w:t>وظيفه جامعه تشيع و جامعه تسنن‌</w:t>
      </w:r>
      <w:bookmarkEnd w:id="238"/>
    </w:p>
    <w:p>
      <w:pPr>
        <w:pStyle w:val="Heading5"/>
        <w:numPr>
          <w:ilvl w:val="4"/>
          <w:numId w:val="1"/>
        </w:numPr>
        <w:rPr/>
      </w:pPr>
      <w:bookmarkStart w:id="239" w:name="__RefHeading___Toc942616_3650668749"/>
      <w:bookmarkStart w:id="240" w:name="_Toc87"/>
      <w:bookmarkEnd w:id="239"/>
      <w:r>
        <w:rPr/>
        <w:t>1</w:t>
      </w:r>
      <w:r>
        <w:rPr>
          <w:rtl w:val="true"/>
        </w:rPr>
        <w:t xml:space="preserve">- </w:t>
      </w:r>
      <w:r>
        <w:rPr>
          <w:rtl w:val="true"/>
        </w:rPr>
        <w:t>برادرى اسلامى و پرهيز از اختلاف اختلاف و دعوا</w:t>
      </w:r>
      <w:bookmarkEnd w:id="240"/>
    </w:p>
    <w:p>
      <w:pPr>
        <w:pStyle w:val="BookText"/>
        <w:rPr/>
      </w:pPr>
      <w:r>
        <w:rPr>
          <w:rFonts w:ascii="IRNazanin" w:hAnsi="IRNazanin" w:eastAsia="IRNazanin"/>
          <w:color w:val="111111"/>
          <w:sz w:val="28"/>
          <w:sz w:val="28"/>
          <w:szCs w:val="28"/>
          <w:rtl w:val="true"/>
          <w:lang w:bidi="fa-IR"/>
        </w:rPr>
        <w:t>اسلام تأكيد كرده است كه برادران مسلمان بايد با هم برادرانه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برادرانى كه سنّى‌اند يا شيعه‌اند يا فلان مذهب ديگر را دارند، بلكه گفته است كه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اين كتاب، به اين قرآن، به اين دين و به اين قبله اعتقاد دارد، مؤمن است؛ اينها با هم برادرند؛ اسلام اين را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خنجرها را پشت سر مخفى مى‌كنيم براى زدن به سينه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 هم مقصرينى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اينها را بايد گرفت و با اينها بايد مقابله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بخواهيم به وحدت و هم‌دلى برسيم، نياز نيست به گذشته‌ها برگرديم و اختلاف و درگيرى‌هايى را كه با توطئه دشمنان ميان مسلمانان ايجاد شده بود، آيينه ديدگان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به اين نكته اساسى چنين توجه دارد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پيش از انقلاب كه با بعضى از برادران اهل‌سنّت صحبت مى‌كردم، به آنها مى‌گفتم كه اگر ما بخواهيم وحدت اسلامى تحقق پيدا بكند، بايد خودمان را از گذشته جدا و قيچى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يعنى همين كه پيروان اين دو مذهب با هم برادر باشند و احساس برادرى كنند؛ نه اينكه شيعه، سنّى و سنّى، شيعه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مراد از وحدت اين نيست، بلكه وحدت به معناى احساس برادرى است و همين كه هر طرفى احساس كند كه ديگرى هم مسلمان است و حق اسلامى او را بر گردن خود احساس كند و متقابلًا او هم به همين ترتيب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مى‌گفتم كه اگر بخواهيم اين كار را بكنيم، بايد خودمان را از گذشته جدا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گذشته برگرديم،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بحث و تكذيب و تغليط و درگيرى و خون‌ريزى و اين‌طور چيزها اتفاق افتاده كه اگر نگاهى به گذشته بكنيم، باز دعوا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مخلصاً للَّه احساس مى‌كند كه بايد امروز بين برادران، برادرى واقعى و عملى باشد، بايد كوشش كند كه گذشته را به يادها نياورد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شيعه بايد با متانت راه خودش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الذى جعلنا من المتمسّكين بولايه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نمى‌كنيم؛ ما تمسك به ولايت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محكم نگه مى‌داريم، اما با كسى كه به اين حبل متين تمسك نكرده است، دعوا هم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جامعه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دشمن مى‌خواهد، اين است كه با هم اختلاف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جامعه تسنن هم همين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اهل تسنن هم بدانند كه نقشه دشمن، ايجاد اختلاف است، ايجاد تعصب است، برادركشى است؛ به كمتر از برادركشى هم راضى نمى‌شوند</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الان در بغداد و شهرهاى مختلف عراق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شيعه، مسجد براثا، حرم مطهر امامين عسكريين عليهما السلام، مسجد كوفه، هرجا دستشان برسد، هرجا يك جمعى كه فكر مى‌كنند آنها شيعه‌اند، آنجا انفجارات درست مى‌كنند و انسان‌هاى بى‌گناهى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آنها را تغذيه مالى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سرويس‌هاى جاسوسى امريكا و اسرائيل پشت سر اين گروه‌هاى افراطى و تكفيرى هستند، ولو عوامل و پياده نظامشان هم خبرى ندارند كه پشت سر قضيه چيست، اما رؤسايشان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امريكا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هم بايستى بيدار و متوجه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شمارى از علماى خشك‌انديش و سطحى‌نگر با جمود فكرى خود، كمك بزرگى به دشمنان اسلامى مى‌كنند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روحانى‌نمايى كه در يك كشور دور دست، به عنوان خطبه جمعه يا غيرجمعه مى‌ايستد و به جاى اينكه به امريكا و اسرائيل و دشمنان دنياى اسلام و كفر و استكبار حمله كند، به فرقه‌اى از فرق مسلمين حمله مى‌كند، اين كار ساده و بى‌مقدمه و بى‌ارتباط به حيات دوباره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علناً و آشكارا، مقدسات فرقه‌اى از فرق مسلمين را به باد اهانت مى‌گيرد، اين همان خواست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جدا كردن ملت‌هاى مسلمان از ملت ايران، يكى از هدف‌هاى مشخص و تعريف شده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برنامه‌ريزى و كار و سياست‌گذارى مى‌كنند و هم در سطح دنيا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ايران پول</w:t>
      </w:r>
      <w:bookmarkStart w:id="241" w:name="pg1616_9363"/>
    </w:p>
    <w:p>
      <w:pPr>
        <w:pStyle w:val="BookText"/>
        <w:rPr/>
      </w:pPr>
      <w:bookmarkEnd w:id="241"/>
      <w:r>
        <w:rPr>
          <w:rFonts w:ascii="IRNazanin" w:hAnsi="IRNazanin" w:eastAsia="IRNazanin"/>
          <w:color w:val="111111"/>
          <w:sz w:val="28"/>
          <w:sz w:val="28"/>
          <w:szCs w:val="28"/>
          <w:rtl w:val="true"/>
          <w:lang w:bidi="fa-IR"/>
        </w:rPr>
        <w:t>خرج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جايى ديگر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بايستى مردم خودمان را هشيار و بيدار كنيم و خودمان مراقب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بدون فهم، فهم حقيقت، بدون تقوا، جمعيت عظيمى از مسلمانان را از دين خارج مى‌دانند، خارج مى‌كنند،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گروه‌هاى تكفيرى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مناسب‌ترين صفت براى اينها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آنها خباثت هم هست، اما جهالت مهم‌ترين خصوصيت اينهاست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5"/>
        <w:numPr>
          <w:ilvl w:val="4"/>
          <w:numId w:val="1"/>
        </w:numPr>
        <w:rPr/>
      </w:pPr>
      <w:bookmarkStart w:id="242" w:name="__RefHeading___Toc942618_3650668749"/>
      <w:bookmarkStart w:id="243" w:name="_Toc88"/>
      <w:bookmarkEnd w:id="242"/>
      <w:r>
        <w:rPr/>
        <w:t>2</w:t>
      </w:r>
      <w:r>
        <w:rPr>
          <w:rtl w:val="true"/>
        </w:rPr>
        <w:t xml:space="preserve">- </w:t>
      </w:r>
      <w:r>
        <w:rPr>
          <w:rtl w:val="true"/>
        </w:rPr>
        <w:t>دشمن‌شناسى‌</w:t>
      </w:r>
      <w:bookmarkEnd w:id="243"/>
    </w:p>
    <w:p>
      <w:pPr>
        <w:pStyle w:val="BookText"/>
        <w:rPr/>
      </w:pPr>
      <w:r>
        <w:rPr>
          <w:rFonts w:ascii="Amiri" w:hAnsi="Amiri" w:eastAsia="Amiri" w:cs="Amiri"/>
          <w:color w:val="111111"/>
          <w:sz w:val="28"/>
          <w:sz w:val="28"/>
          <w:szCs w:val="28"/>
          <w:rtl w:val="true"/>
          <w:lang w:bidi="ar-SA"/>
        </w:rPr>
        <w:t>جهان اسلام همواره از دست افراد خودى آسيب‌هاى جدى ديده است</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مسئله اتحاد و وحدت اسلام و تفاهم اسلامى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قضيه چه‌قدر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مسئله براى فرداى دنياى اسلام، چه‌قدر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قضيه‌اى نيست كه به آسانى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خود را مخاطب اين كلام حساب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مى‌گويم؛ هم به اهل‌سنّت، هم به شيعه، هم به كتاب‌نويسان، هم به شعرا، هم به مطبعه‌چى‌ها، هم به كسانى كه در بين مردم پايگاهى دارند،</w:t>
      </w:r>
      <w:bookmarkStart w:id="244" w:name="pg1616_9364"/>
    </w:p>
    <w:p>
      <w:pPr>
        <w:pStyle w:val="BookText"/>
        <w:rPr/>
      </w:pPr>
      <w:bookmarkEnd w:id="244"/>
      <w:r>
        <w:rPr>
          <w:rFonts w:ascii="IRNazanin" w:hAnsi="IRNazanin" w:eastAsia="IRNazanin"/>
          <w:color w:val="111111"/>
          <w:sz w:val="28"/>
          <w:sz w:val="28"/>
          <w:szCs w:val="28"/>
          <w:rtl w:val="true"/>
          <w:lang w:bidi="fa-IR"/>
        </w:rPr>
        <w:t>حرفى مى‌زنند و مستمعى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اين حقيقت را بفهمند و دشمن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دشمن در سنگر خودى جا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شما به جاى تهاجم به دشمن، به خودى حمله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زمان باشيد؛ يعنى دشمن و دوست و عرصه مبارزه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مخاطب به اين كلامند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ايرانى و غيرايرانى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پديده، يا شخص، يا حكومتى و نظامى كه مسلمانان را از هويت اسلامى‌شان بيگانه كند، يا به تفرق و پراكندگى بكشاند يا به كسب عزت و عظمت اسلامى بى‌اعتنا، يا از آن مأيوس سازد، كارى دشمنانه مى‌كند و اگر خود، دشمن نيست، سرانگشت دشمن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5"/>
        <w:numPr>
          <w:ilvl w:val="4"/>
          <w:numId w:val="1"/>
        </w:numPr>
        <w:rPr/>
      </w:pPr>
      <w:bookmarkStart w:id="245" w:name="__RefHeading___Toc942620_3650668749"/>
      <w:bookmarkStart w:id="246" w:name="_Toc89"/>
      <w:bookmarkEnd w:id="245"/>
      <w:r>
        <w:rPr/>
        <w:t>3</w:t>
      </w:r>
      <w:r>
        <w:rPr>
          <w:rtl w:val="true"/>
        </w:rPr>
        <w:t xml:space="preserve">- </w:t>
      </w:r>
      <w:r>
        <w:rPr>
          <w:rtl w:val="true"/>
        </w:rPr>
        <w:t>عبرت‌آموزى از تاريخ‌</w:t>
      </w:r>
      <w:bookmarkEnd w:id="24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نبايد كرد كه دنياى استكبار، بيدارى مسلمانان و اتحاد اسلامى و پيشرفت ملت‌هاى ما در ميدان‌هاى دانش و سياست و نوآورى را بزرگ‌ترين مانع سلطه و سيطره جهانى خود مى‌شمارد و با همه توان با آن مى‌ستيزد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دوران استعمار و نو استعمارى پيش روى ما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دوران استعمار فرا نوين است، بايد از آن تجربه‌ها درس</w:t>
      </w:r>
      <w:bookmarkStart w:id="247" w:name="pg1616_9365"/>
    </w:p>
    <w:p>
      <w:pPr>
        <w:pStyle w:val="BookText"/>
        <w:rPr/>
      </w:pPr>
      <w:bookmarkEnd w:id="247"/>
      <w:r>
        <w:rPr>
          <w:rFonts w:ascii="IRNazanin" w:hAnsi="IRNazanin" w:eastAsia="IRNazanin"/>
          <w:color w:val="111111"/>
          <w:sz w:val="28"/>
          <w:sz w:val="28"/>
          <w:szCs w:val="28"/>
          <w:rtl w:val="true"/>
          <w:lang w:bidi="fa-IR"/>
        </w:rPr>
        <w:t>بياموزيم و بار ديگر براى مدت طولانى، دشمن را بر سرنوشت خود مسلط نكنيم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براى حيات، سربلندى و نجات خود و براى برافراشتن پرچم اسلام، به وحدت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منطق است كه در مقابل اين مسائل بتواند مقاومت كند تا اختلاف ايجاد شود؟ وحدت بر همه ضرورت‌ها و اولويت‌ها ترجيح دارد و از آنها اولى‌تر و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ضرورت اتحاد بين مسلمانان را نمى‌فهميم؟ بار سنگينى بر دوش ماست و اين برهه، برهه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بتوانند با اعمال قدرت اين منطقه را تصرف كنند، دنياى اسلام باز هم مثل دوران استعمار صد سال ديگر عقب خواهد افتاد و صد سال ديگر فاصله امت اسلامى با دنياى مدرن و صنعتى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جوابش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مسئول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 نخبگان، زبدگان، رجال فرهنگى و دينى مسئولند؛ همه ما در مقابل وحدت دنياى اسلام مسئوليم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5"/>
        <w:numPr>
          <w:ilvl w:val="4"/>
          <w:numId w:val="1"/>
        </w:numPr>
        <w:rPr/>
      </w:pPr>
      <w:bookmarkStart w:id="248" w:name="__RefHeading___Toc942622_3650668749"/>
      <w:bookmarkStart w:id="249" w:name="_Toc90"/>
      <w:bookmarkEnd w:id="248"/>
      <w:r>
        <w:rPr/>
        <w:t>4</w:t>
      </w:r>
      <w:r>
        <w:rPr>
          <w:rtl w:val="true"/>
        </w:rPr>
        <w:t xml:space="preserve">- </w:t>
      </w:r>
      <w:r>
        <w:rPr>
          <w:rtl w:val="true"/>
        </w:rPr>
        <w:t>مسؤوليت‌شناسى علماء و روشنفكران مسلمان‌</w:t>
      </w:r>
      <w:bookmarkEnd w:id="24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اسلام، روشن‌فكران مسلمان، نويسندگان، شعرا و هنرمندان در دنياى اسلام، امروز وظيفه دارند تا آنجايى كه توان آنها اجازه مى‌دهد شخصيت نبى اكرم صلى الله عليه و آله و ابعاد عظمت</w:t>
      </w:r>
      <w:bookmarkStart w:id="250" w:name="pg1616_9366"/>
    </w:p>
    <w:p>
      <w:pPr>
        <w:pStyle w:val="BookText"/>
        <w:rPr/>
      </w:pPr>
      <w:bookmarkEnd w:id="250"/>
      <w:r>
        <w:rPr>
          <w:rFonts w:ascii="IRNazanin" w:hAnsi="IRNazanin" w:eastAsia="IRNazanin"/>
          <w:color w:val="111111"/>
          <w:sz w:val="28"/>
          <w:sz w:val="28"/>
          <w:szCs w:val="28"/>
          <w:rtl w:val="true"/>
          <w:lang w:bidi="fa-IR"/>
        </w:rPr>
        <w:t>اين وجود بزرگ را براى مسلمانان و غيرمسلمانان ترسيم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اتحاد امت اسلامى و به خيزشى كه امروز در نسل‌هاى جوان امت اسلام به سوى اسلام مشاهده مى‌شود، كمك خواهد كرد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پيامبر اكرم به مسيحيان آن زمان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إِلى كَلِمَةٍ سَواءٍ بَيْنَنا وَ بَيْنَكُمْ أَلّا نَعْبُدَ إِلّا اللَّهَ وَ لا نُشْرِكَ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فرقه‌هاى مسلمان، با خداى واحد، پيغمبر واحد، قرآن واحد، قبله واحد، عبادت واحد، اين همه مشتركات و مسلّمات، چند موضوع مورد اختلاف را وسيله قرار بدهند براى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نيست؟ اين، غرض‌ورزىِ غرض‌ورزان و غفلتِ غافلان نيست؟ هركسى كه در اين زمينه تقصيرى بكند، پيش خداى متعال مؤاخذه است؛ چه شيعه باشد، چه سنّى</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5"/>
        <w:numPr>
          <w:ilvl w:val="4"/>
          <w:numId w:val="1"/>
        </w:numPr>
        <w:rPr/>
      </w:pPr>
      <w:bookmarkStart w:id="251" w:name="__RefHeading___Toc942624_3650668749"/>
      <w:bookmarkStart w:id="252" w:name="_Toc91"/>
      <w:bookmarkEnd w:id="251"/>
      <w:r>
        <w:rPr/>
        <w:t>5</w:t>
      </w:r>
      <w:r>
        <w:rPr>
          <w:rtl w:val="true"/>
        </w:rPr>
        <w:t xml:space="preserve">- </w:t>
      </w:r>
      <w:r>
        <w:rPr>
          <w:rtl w:val="true"/>
        </w:rPr>
        <w:t>استفاده طلاب از فرصت حج براى ايجاد و تحكيم وحدت اسلامى‌</w:t>
      </w:r>
      <w:bookmarkEnd w:id="252"/>
    </w:p>
    <w:p>
      <w:pPr>
        <w:pStyle w:val="BookText"/>
        <w:rPr/>
      </w:pPr>
      <w:r>
        <w:rPr>
          <w:rFonts w:ascii="IRNazanin" w:hAnsi="IRNazanin" w:eastAsia="IRNazanin"/>
          <w:color w:val="111111"/>
          <w:sz w:val="28"/>
          <w:sz w:val="28"/>
          <w:szCs w:val="28"/>
          <w:rtl w:val="true"/>
          <w:lang w:bidi="fa-IR"/>
        </w:rPr>
        <w:t>نبايد از نيروى عظيم و مناسك حج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كنگره‌اى كه تمام مسلمانان از هر نقطه‌اى از دنيا مجتمع مى‌شوند و يك رنگ، يك‌صدا و يك‌دل رو به سوى معبود و پيامبر بزرگوار اسلام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خود را واحد مى‌بينند و بيشتر اعمال و رفتار خود را يكسان مى‌يابند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ايام بايد سرمايه‌گذارى بيشترى براى دست‌يابى به</w:t>
      </w:r>
    </w:p>
    <w:p>
      <w:pPr>
        <w:pStyle w:val="BookText"/>
        <w:rPr/>
      </w:pPr>
      <w:r>
        <w:rPr>
          <w:rFonts w:ascii="IRNazanin" w:hAnsi="IRNazanin" w:eastAsia="IRNazanin"/>
          <w:color w:val="111111"/>
          <w:sz w:val="28"/>
          <w:sz w:val="28"/>
          <w:szCs w:val="28"/>
          <w:rtl w:val="true"/>
          <w:lang w:bidi="fa-IR"/>
        </w:rPr>
        <w:t>وحدت اسلامى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اين همايش بزرگ مسلمانان را فرصتى ارزشمند براى ايجاد وحدت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زمانى لازم باشد از اجتماع حج استفاده‌اى بشود كه دنياى اسلام به تمام معنا نيازمند آن باشد، آن زمان 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مسلمانان مثل امروز احتياج به اجتماع كردن و تماس گرفتن با همديگر و ارتباط پيدا كردن با هم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مسلمانان خواب بودند، غافل بودند؛ نورى نبود، برقى نبود، بيدار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گرفتارى نداشتند؛ گرفتارى بود، اما نه آن‌قدر كه مايه تنبه و بيدارى شود و آن گرفتارى‌ها را درك كنند و دنبال 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كه دوران ركود بود گذشت، درحالى‌كه اجتماع حج برايشان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آدم خواب، ملت‌هاى در خواب غفلت نگه‌داشته شده و غافل از وضعيت خود، به فكر اين بودند كه گليمشان را از آب حج بيرون بكشند و واجبشان را انجام بدهند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 چنين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مسلمانان به خاطر گرفتارى‌هايى كه براى آنها در همه جاى دنيا به وجود آورده‌اند، نهايت احتياج را به هم‌فكرى و همكارى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 هم‌فكرى، امروز ممكن است؛ لكن در گذشته،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فرصت، يك فرصت استثنايى است و بايد از آن استفاده كرد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شرايط،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اتحاد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آيينه اتحاد باشد، نه آيينه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ما همه</w:t>
      </w:r>
    </w:p>
    <w:p>
      <w:pPr>
        <w:pStyle w:val="BookText"/>
        <w:rPr/>
      </w:pPr>
      <w:r>
        <w:rPr>
          <w:rFonts w:ascii="IRNazanin" w:hAnsi="IRNazanin" w:eastAsia="IRNazanin"/>
          <w:color w:val="111111"/>
          <w:sz w:val="28"/>
          <w:sz w:val="28"/>
          <w:szCs w:val="28"/>
          <w:rtl w:val="true"/>
          <w:lang w:bidi="fa-IR"/>
        </w:rPr>
        <w:t>يك‌جا جمع بشويم تا در آنجا يكى به يكى بگويد تو بدى، آن ديگرى بگويد تو بدترى؛ اين چه جمع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هم وجود دارد، جاى بروزش آنجايى نيست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منافع خودشان را در آنجا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خوش‌بينانه همين است كه بگوييم كج‌سليقگى است، والا اگر به چشم بدبينانه نگاه كنيم، حرف‌هاى ديگر هم مى‌شود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جايى قرار مى‌دهند براى دندان نشان دادن و لج‌كردن و چهره درهم كردن نسبت به اختلافات فرقه‌اى و طايفى؛ شيعه و سنّى را آنجا مقابل هم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بايد به ما بگويند تا باور كنيم كه امروز بيش از گذشته اختلافات شيعه و سنّى يكى از محورهاى اساسى است كه دشمنان اسلام دارند رويش سرمايه‌گذارى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پول‌هاى كلان خرج كنند كه شيعه را عليه سنّى و سنّى را عليه شيعه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بى‌عقل‌هايى هم هستند كه بدون اينكه از اين پول‌هاى كلان هم بگيرند، براى استكبار همين هدف را مفت و مجانى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خطايى است كه معلوم نيست خداى متعال از آن بگذرد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همه مسلمان‌ها را در يك مركز واحدى جمع كند كه واضح‌ترين منافع آن، برادران از هم جدا شوند و هر كس به گونه‌اى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همه چيز حاكى از وحدت و اتحاد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نيز چون مى‌دانند مسلمانان در اين ايام به هم نزديك‌تر مى‌شوند، از هيچ كوششى براى تفرقه و جدايى فروگذار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مجمعى كه براى احساس يگانگى به وجود آمده، ما بنا كرديم در اين گوشه و آن گوشه، به سر و كله هم زدن و اختلاف را تشديد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لج كردن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تحليلا، از روى اطلاع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 خود آن مراكز، دست‌هاى استعمار كسانى را گماشته‌اند تا اينكه اين اختلافات را تشديد كنند؛ يعنى آنجا افراد مأمورى هستند كه اصلًا مأموريتشان همين است كه يك بهانه كوچكى از يك شيعه‌اى پيدا كنند، جنجال راه بيندازند، تكثير كنند، فحش بدهند، اهانت كنند و دعوا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خبر نداشتيم، تحليل هم اين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نداشت كه دشمنان وحدت اسلامى از اين فرصت و امكان عظيم حج براى اين مقصود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داريم كه چرا، افرادى را هم براى اين كار اجير مى‌كنند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باشيد در اين دام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چه شيعه‌اش و چه سنى‌اش مراقب باشد در اين دام نيفتد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عزيز را حمد سپاس كه بر بندگان منت نهاد و آنان را به گرد آمدن در خانه خود فراخواند و پيامبر بزرگ خود را به سردادن بانگ اذان حج بر گل‌دسته تاريخ مأمور ساخت؛ ساحت خانه را امن و امان كرد و از بت‌هاى جاهليت پيراست و مطاف</w:t>
      </w:r>
    </w:p>
    <w:p>
      <w:pPr>
        <w:pStyle w:val="BookText"/>
        <w:rPr/>
      </w:pPr>
      <w:r>
        <w:rPr>
          <w:rFonts w:ascii="IRNazanin" w:hAnsi="IRNazanin" w:eastAsia="IRNazanin"/>
          <w:color w:val="111111"/>
          <w:sz w:val="28"/>
          <w:sz w:val="28"/>
          <w:szCs w:val="28"/>
          <w:rtl w:val="true"/>
          <w:lang w:bidi="fa-IR"/>
        </w:rPr>
        <w:t>مؤمنان و ميعاد دورافتادگان و مظهر جماعت و جلوه‌گاه شوكت و مجمع امت قرار داد؛ بيت‌اللَّه را كه سدنه كعبه و خدمه مطاف و مسعى در عهد جاهليت اولى، بازار تجارت و دكان رياست و سيادت خود كرده بودند، از آن مردم و منبع بهره و سود آنان دانست و به رغم انحصارطلبان، از راه رسيدگان را با ساكنان داراى حقى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رمز وحدت و عظمت مسلمين و هماهنگى و پيوند ميان آنان قرارداد و باطل‌السحر بسيارى از ابتلائاتى كه افراد و جوامع مسلمين بر اثر جداماندگى از اصل و ريشه خود به آن دچار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بيگانه‌گرايى و خودفراموشى و ترفندپذيرى و غفلت از خدا و اسارت در دست اهل‌دنيا و بدبينى به برادران و شنودن سخن دشمن درباره آنان و عدم حساسيت به سرنوشت امت اسلامى، بلكه نشناختن كليتى به نام امت اسلامى، و بى‌خبرى از حوادث ديگر بلاد اسلامى و ناهشيارى در برابر نقشه‌هاى دشمنان دوباره اسلام و مسلمين و بسى بيمارى‌هاى مهلك ديگر كه در طول تاريخ اسلام بر اثر تسلط نااهلان و از خدا بى‌خبران بر زندگى سياسى و سرنوشت مسلمين، همواره مسلمانان را تهديد كرده و در قرن‌هاى اخير، با حضور قدرت‌هاى استعمارى بيگانه در منطقه يا دست‌نشاندگان فاسد و دنياپرستان، شكلى بحرانى و ويرانگر به خود گرفته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همچنين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متعال همه مسلمانان و هر كه از ايشان را كه بتواند، به نقطه‌اى</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در زمانى خاص فرامى‌خواند و در اعمال و حركاتى كه مظهر هم‌زيستى و نظم و هماهنگى است، آنان را روزها و شب‌هايى در كنار يكديگر مجتمع مى‌سازد، نخستين اثر نمايانش، تزريق احساس وحدت و جماعت در يكايك آنان و نشان دادن شكوه و شوكت اجتماع مسلمين به آنان و سيراب كردن ذهن هر يك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مسلمان اگر تنها در شكاف كوهى هم زندگى كند، خود را تنها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حقيقت است كه مسلمين در هر يك از كشورهاى اسلامى، شجاعت برخورد با اردوگاه ضديت با اسلام، يعنى همين سلطه سياسى، اقتصادى دنياى سرمايه‌سالارى و عوامل و ايادى آن و نيرنگ و فتنه‌گرى آن را مى‌يابند و افسون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سلاح استعمارگران غربى در برابر ملل مورد تهاجمشان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دولت‌هاى مسلمان با تكيه بر مردم خود، از تكيه بر قدرت‌هاى بيگانه خود را بى‌نياز حس مى‌كنند و اين فاصله مصيبت‌بار ميان ملت‌هاى مسلمان با دستگاه‌هاى حاكم بر آنان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وحدت و جماعت است كه نيرنگ استعمارى ديروز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احياى احساسات افراطآميز ملى‌گرايى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وسيع و عميق ميان ملت‌هاى مسلمان را پديد نمى‌آورد و قوميت عربى و فارسى و تركى و افريقايى و آسيايى، به جاى آنكه رقيب و معارض هويت واحده اسلامى آنها باشد، بخشى از آن و حاكى از سعه وجودى آن مى‌گردد و به جاى آنكه هر قوميتى، وسيله و</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نفى و تحقير قوميت‌هاى ديگر شود، وسيله‌اى براى نقل و انتقال خصوصيات مثبت تاريخى و نژادى و جغرافيايى هر قوم به ساير اقوام اسلامى مى‌گردد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بزه‌كار استبداد و استعمار، حكم‌رانان از خدا بى‌خبر و قدرت‌هاى سلطه‌گر جهانى، در گذشته و حال، همواره از حج با مضمون سازنده و روشن و الهام‌بخش، به شدت ترسيده و با آن به مقابله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تبليغات دامنه‌دار و خصمانه‌اى را به وسيله آخوندهاى دربارى و ريزه‌خوارن سفره عشرت خود بر ضد مضمون سياسى حج به راه انداخته و با هياهو و جنجال خواسته‌اند بقبولانند كه حج از سياست جداست و جز عبادتى به مثابه عبادات فردى نيست؛ غافل از آنكه هر انسان اندكى هوشمند هم به وضوح درمى‌يابد كه اگر درس وحدت مسلمين و عظمت امت اسلامى و تعارف برادران جدا افتاده و هم‌صدايى صاحبان زبان‌ها و نژادها و مليت‌ها و مناطق جغرافيايى گوناگون و اعتصام به حبل‌الله با حالت طبيعى در حج منظور نمى‌بود و فقط عبادت و رابطه جداگانه انسان‌ها با خداى خود مطلوب بود، آمدن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و سواره، آن هم در يك موسم خاص، چه معنى داشت؟ رنج پيمودن اين راه، چرا؟ و حضور در مكه و سپس در عرفات و مشعر و منا، آن هم در ايام معدودات و روزها و ساعات معين براى همه مسلمين جهان، چرا؟ و طواف گرد يك مركز واحد و رمى يك نقطه واحد، چرا؟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bookmarkStart w:id="253" w:name="pg1616_9373"/>
    </w:p>
    <w:p>
      <w:pPr>
        <w:pStyle w:val="Heading5"/>
        <w:numPr>
          <w:ilvl w:val="4"/>
          <w:numId w:val="1"/>
        </w:numPr>
        <w:rPr/>
      </w:pPr>
      <w:bookmarkStart w:id="254" w:name="__RefHeading___Toc942626_3650668749"/>
      <w:bookmarkStart w:id="255" w:name="_Toc92"/>
      <w:bookmarkEnd w:id="253"/>
      <w:bookmarkEnd w:id="254"/>
      <w:r>
        <w:rPr/>
        <w:t>6</w:t>
      </w:r>
      <w:r>
        <w:rPr>
          <w:rtl w:val="true"/>
        </w:rPr>
        <w:t xml:space="preserve">- </w:t>
      </w:r>
      <w:r>
        <w:rPr>
          <w:rtl w:val="true"/>
        </w:rPr>
        <w:t>تقريب مذاهب‌</w:t>
      </w:r>
      <w:bookmarkEnd w:id="255"/>
    </w:p>
    <w:p>
      <w:pPr>
        <w:pStyle w:val="Heading6"/>
        <w:numPr>
          <w:ilvl w:val="5"/>
          <w:numId w:val="1"/>
        </w:numPr>
        <w:rPr/>
      </w:pPr>
      <w:bookmarkStart w:id="256" w:name="__RefHeading___Toc942628_3650668749"/>
      <w:bookmarkStart w:id="257" w:name="_Toc93"/>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افزون بر نمادها و محورهاى عملى، جهان اسلام نيازمند تقريب بين مذاهب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فرزانه انقلاب تشكيل تقريب را از نيازهاى اساسى وحدت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تقريب يك هدف فورى، يك غرض الهى و يك فكر حياتى است و بايد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خلأ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زمان‌هاى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را پر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انسان‌هايى كه بتوانند خلأ زمان خودشان را پر كنند خواستِ لحظه را بفهمند و آن را برآورده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كارها اگر در لحظه‌اى خاص انجام بگيرد،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لحظه انجام نگيرد، اى بسا آن فايده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دنياى اسلام نيازمند اين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مكرر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فرقه‌هاى اسلامى، در مقام فكر و اعتقاد به يكديگر نزديك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برخى از تصورات فرق نسبت به يكديگر با مباحثه و مذاكره، به استنتاج خوبى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از سوءتفاهم‌ها، برطرف و بعضى از عقايد تعديل و بعضى از افكار به‌طور واقعى به هم نزديك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بشود، بسيار بهتر از هر شكل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بر روى مشتركات تأكيد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گفت‌وگوها و مذاكرات، كمترين فايده‌اش اين خواهد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از طرح مسائل تفرقه‌انگيز خوددارى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bookmarkStart w:id="258" w:name="pg1616_9374"/>
    </w:p>
    <w:p>
      <w:pPr>
        <w:pStyle w:val="Heading6"/>
        <w:numPr>
          <w:ilvl w:val="5"/>
          <w:numId w:val="1"/>
        </w:numPr>
        <w:rPr/>
      </w:pPr>
      <w:bookmarkStart w:id="259" w:name="__RefHeading___Toc942630_3650668749"/>
      <w:bookmarkStart w:id="260" w:name="_Toc94"/>
      <w:bookmarkEnd w:id="258"/>
      <w:bookmarkEnd w:id="259"/>
      <w:r>
        <w:rPr/>
        <w:t>6</w:t>
      </w:r>
      <w:r>
        <w:rPr>
          <w:rtl w:val="true"/>
        </w:rPr>
        <w:t xml:space="preserve">/ </w:t>
      </w:r>
      <w:r>
        <w:rPr/>
        <w:t>1</w:t>
      </w:r>
      <w:r>
        <w:rPr>
          <w:rtl w:val="true"/>
        </w:rPr>
        <w:t xml:space="preserve">. </w:t>
      </w:r>
      <w:r>
        <w:rPr>
          <w:rtl w:val="true"/>
        </w:rPr>
        <w:t>فتواهاى مشترك‌</w:t>
      </w:r>
      <w:bookmarkEnd w:id="260"/>
    </w:p>
    <w:p>
      <w:pPr>
        <w:pStyle w:val="BookText"/>
        <w:rPr/>
      </w:pPr>
      <w:r>
        <w:rPr>
          <w:rFonts w:ascii="Amiri" w:hAnsi="Amiri" w:eastAsia="Amiri" w:cs="Amiri"/>
          <w:color w:val="111111"/>
          <w:sz w:val="28"/>
          <w:sz w:val="28"/>
          <w:szCs w:val="28"/>
          <w:rtl w:val="true"/>
          <w:lang w:bidi="ar-SA"/>
        </w:rPr>
        <w:t>در مرحله فقهى نيز تبادل‌نظر بين مذاهب مختلف، در بسيارى از ابواب فقهى به فتاوى نزديك، بلكه واحدى منتهى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فرق اسلامى، در برخى از ابواب فقهى، تحقيقات و پيشرفت‌هاى قابل ملاحظه‌اى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مى‌توانند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در برخى از احكام و استنباطات اسلامى از كتاب و سنّت، نوآورى‌هايى در اختيار بعضى از فرق اسلامى باشد، ديگران از آن استفاده خواهند كرد و به فتاوى نزديك به هم يا مشتركى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گاهى فتوايى را از مذهبى نقل مى‌كنند، درحالى‌كه آن فتوا، فتوايى غريب در آن مذهب است ممكن است اهل آن مذهب از آن فتوا تحاشى بكنند يا اصرارى به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نگرديم تا فتاوى مشترك را پيدا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6"/>
        <w:numPr>
          <w:ilvl w:val="5"/>
          <w:numId w:val="1"/>
        </w:numPr>
        <w:rPr/>
      </w:pPr>
      <w:bookmarkStart w:id="261" w:name="__RefHeading___Toc942632_3650668749"/>
      <w:bookmarkStart w:id="262" w:name="_Toc95"/>
      <w:bookmarkEnd w:id="261"/>
      <w:r>
        <w:rPr/>
        <w:t>6</w:t>
      </w:r>
      <w:r>
        <w:rPr>
          <w:rtl w:val="true"/>
        </w:rPr>
        <w:t xml:space="preserve">/ </w:t>
      </w:r>
      <w:r>
        <w:rPr/>
        <w:t>2</w:t>
      </w:r>
      <w:r>
        <w:rPr>
          <w:rtl w:val="true"/>
        </w:rPr>
        <w:t xml:space="preserve">. </w:t>
      </w:r>
      <w:r>
        <w:rPr>
          <w:rtl w:val="true"/>
        </w:rPr>
        <w:t>تقريب عملى مهم‌تر از همه نتايج تقريب‌</w:t>
      </w:r>
      <w:bookmarkEnd w:id="26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و شايد مهم‌تر از همه نتايج تقريب، تقريب عملى است؛ يعنى همكارى مسلمين با يكديگر، منهاى احساس جدايى عقيدتى فرقه‌اى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بگذارند و اگر ما عاقل باشيم، اين امر بسيار ممكن و سهل‌التناولى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خودمان و در</w:t>
      </w:r>
      <w:bookmarkStart w:id="263" w:name="pg1616_9375"/>
    </w:p>
    <w:p>
      <w:pPr>
        <w:pStyle w:val="BookText"/>
        <w:rPr/>
      </w:pPr>
      <w:bookmarkEnd w:id="263"/>
      <w:r>
        <w:rPr>
          <w:rFonts w:ascii="IRNazanin" w:hAnsi="IRNazanin" w:eastAsia="IRNazanin"/>
          <w:color w:val="111111"/>
          <w:sz w:val="28"/>
          <w:sz w:val="28"/>
          <w:szCs w:val="28"/>
          <w:rtl w:val="true"/>
          <w:lang w:bidi="fa-IR"/>
        </w:rPr>
        <w:t>جوامع ديگر، به خصوص بعد از پيروزى انقلاب اسلامى، مكرر اين را ديده‌ايم كه برادران شيعه و سنّى كنار هم مى‌نشينند و در مسائل عملى و سياسى و مسائل مربوط به سرنوشت اسلام، طورى با هم تبادل‌نظر مى‌كنند كه اصلًا به يادشان نيست كه اين مذهبش چيست و آن مذهبش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اين احساس را در خود مشاهده كرده‌ايم و در بسيارى از معاشرانمان از اصحاب مذاهب مختلف، اين را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مرحله است، هم در مرحله اعتقاد، هم در مرحله احكام فقهى و هم در مرحله همكارى عملى آنچه كه اينها را تضمين مى‌كند، اين است كه اولًا به توطئه دشمن هوشمندانه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آن مواردى از اسلام كه اين تقريب را تضمين مى‌كند، بيشتر فكر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264" w:name="__RefHeading___Toc942634_3650668749"/>
      <w:bookmarkStart w:id="265" w:name="_Toc96"/>
      <w:bookmarkEnd w:id="264"/>
      <w:r>
        <w:rPr/>
        <w:t>6</w:t>
      </w:r>
      <w:r>
        <w:rPr>
          <w:rtl w:val="true"/>
        </w:rPr>
        <w:t xml:space="preserve">/ </w:t>
      </w:r>
      <w:r>
        <w:rPr/>
        <w:t>3</w:t>
      </w:r>
      <w:r>
        <w:rPr>
          <w:rtl w:val="true"/>
        </w:rPr>
        <w:t xml:space="preserve">. </w:t>
      </w:r>
      <w:r>
        <w:rPr>
          <w:rtl w:val="true"/>
        </w:rPr>
        <w:t>توجه به مشتركات اسلامى به عنوان پايه‌هاى تقريب‌</w:t>
      </w:r>
      <w:bookmarkEnd w:id="26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فعاليت‌هاى مرحوم آيت الله بروجردى رحمه الله براى تقريب آن‌طور كه من شنيدم و تا حدودى اطلاع دارم، توجه به حديث ثقلين بود كه بين مذاهب مختلف اسلامى مورد اتفاق است و متواتراً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شكلى كه شيعه آن را نقل كرده، كتب برادران اهل سنّت 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شكل ديگرى هم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اهل بيت عليهم السلام و نظير آن را كه مورد قبول همه مسلمين است و همه مسلمين به آنان ارادت دارند و آنان را دوست مى‌دارند و هر كدام به نحوى به آنان عقيده دينى دارند، محور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w:t>
      </w:r>
      <w:bookmarkStart w:id="266" w:name="pg1616_9376"/>
    </w:p>
    <w:p>
      <w:pPr>
        <w:pStyle w:val="BookText"/>
        <w:rPr/>
      </w:pPr>
      <w:bookmarkEnd w:id="266"/>
      <w:r>
        <w:rPr>
          <w:rFonts w:ascii="IRNazanin" w:hAnsi="IRNazanin" w:eastAsia="IRNazanin"/>
          <w:color w:val="111111"/>
          <w:sz w:val="28"/>
          <w:sz w:val="28"/>
          <w:szCs w:val="28"/>
          <w:rtl w:val="true"/>
          <w:lang w:bidi="fa-IR"/>
        </w:rPr>
        <w:t>اسلام مى‌شود مواردى را از متون اسلامى پيدا كرد كه پايه‌هاى تقريب باشد</w:t>
      </w:r>
      <w:r>
        <w:rPr>
          <w:rFonts w:eastAsia="IRNazanin" w:cs="IRNazanin"/>
          <w:color w:val="111111"/>
          <w:sz w:val="28"/>
          <w:szCs w:val="28"/>
          <w:rtl w:val="true"/>
          <w:lang w:bidi="fa-IR"/>
        </w:rPr>
        <w:t>.</w:t>
      </w:r>
    </w:p>
    <w:p>
      <w:pPr>
        <w:pStyle w:val="Heading6"/>
        <w:numPr>
          <w:ilvl w:val="5"/>
          <w:numId w:val="1"/>
        </w:numPr>
        <w:rPr/>
      </w:pPr>
      <w:bookmarkStart w:id="267" w:name="__RefHeading___Toc942636_3650668749"/>
      <w:bookmarkStart w:id="268" w:name="_Toc97"/>
      <w:bookmarkEnd w:id="267"/>
      <w:r>
        <w:rPr/>
        <w:t>6</w:t>
      </w:r>
      <w:r>
        <w:rPr>
          <w:rtl w:val="true"/>
        </w:rPr>
        <w:t xml:space="preserve">/ </w:t>
      </w:r>
      <w:r>
        <w:rPr/>
        <w:t>4</w:t>
      </w:r>
      <w:r>
        <w:rPr>
          <w:rtl w:val="true"/>
        </w:rPr>
        <w:t xml:space="preserve">. </w:t>
      </w:r>
      <w:r>
        <w:rPr>
          <w:rtl w:val="true"/>
        </w:rPr>
        <w:t>جلوگيرى از نشر آثار تفرقه‌انگيز</w:t>
      </w:r>
      <w:bookmarkEnd w:id="268"/>
    </w:p>
    <w:p>
      <w:pPr>
        <w:pStyle w:val="BookText"/>
        <w:rPr/>
      </w:pPr>
      <w:r>
        <w:rPr>
          <w:rFonts w:ascii="IRNazanin" w:hAnsi="IRNazanin" w:eastAsia="IRNazanin"/>
          <w:color w:val="111111"/>
          <w:sz w:val="28"/>
          <w:sz w:val="28"/>
          <w:szCs w:val="28"/>
          <w:rtl w:val="true"/>
          <w:lang w:bidi="fa-IR"/>
        </w:rPr>
        <w:t>اين مجمع در مقام عمل هم بايد گروه‌هاى تحقيقات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سايه همان دانشگاهى كه ان‌شاءاللَّه تأسيس خواهد شد و چه به 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بياورد كه بتوانند درباره مسائل قابل بحث در تقريب، تحقيق و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كارهايى كه بايد انجام بگيرد، تلاش براى جلوگيرى از نشر آثار تفرقه‌انگيز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محيط شيعى چه در محيط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براى ايجاد بغض و كينه، آثارى نوشته مى‌شود و پول‌هايى خرج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بايد جلوى اينها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آثار، همه‌جا هم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نمى‌گوييم كه در ايران مطلقاً منتشر نمى‌شود، نخير، در ايران هم متأسفانه مواردى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كينه‌برانگيز و تفرقه‌انگيزى از طرفين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توجه اين مجمع، بايد همين مورد 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مذهبى بكنند، كتاب‌هاى متعدد بنويسند، استدلالات كلامى بكنند و فضايل مورد نظر خودشان را در كتاب‌ها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آثارى را كه موجب تفرقه، كينه و تعميق بغض است منتشر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نكته بايد فكر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اين مجمع واقعاً چگونه مى‌تواند به شكل مناسبى بر اين معنا اشراف</w:t>
      </w:r>
      <w:bookmarkStart w:id="269" w:name="pg1616_9377"/>
    </w:p>
    <w:p>
      <w:pPr>
        <w:pStyle w:val="BookText"/>
        <w:rPr/>
      </w:pPr>
      <w:bookmarkEnd w:id="269"/>
      <w:r>
        <w:rPr>
          <w:rFonts w:ascii="IRNazanin" w:hAnsi="IRNazanin" w:eastAsia="IRNazanin"/>
          <w:color w:val="111111"/>
          <w:sz w:val="28"/>
          <w:sz w:val="28"/>
          <w:szCs w:val="28"/>
          <w:rtl w:val="true"/>
          <w:lang w:bidi="fa-IR"/>
        </w:rPr>
        <w:t>و نظارتى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كتاب‌هاى متعددى از نقاط مختلف عالم مى‌رسد كه پيداست اصلًا سعى افرادى بر اين بوده كه اين كتاب‌ها براى ايجاد كينه و كدورت و بغض و نگرانى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جمهورى اسلامى بحمدالله پرچم اسلام و قرآن بلند است و حالا كه شعارها، شعارهاى اسلامى و پرجاذبه است، سعى مى‌كنند از طريق ديگرى، كينه اين كشور، اين ملت و اين حكومت را در دل برادران مسلمان در نقاط مختلف عالم وارد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كتاب‌هايى مخصوص اين كار مى‌نويسند، دشمن كه بى‌كار ننشسته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ولايت،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942638_3650668749"/>
      <w:bookmarkStart w:id="271" w:name="_Toc98"/>
      <w:bookmarkEnd w:id="270"/>
      <w:r>
        <w:rPr/>
        <w:t>7</w:t>
      </w:r>
      <w:r>
        <w:rPr>
          <w:rtl w:val="true"/>
        </w:rPr>
        <w:t xml:space="preserve">- </w:t>
      </w:r>
      <w:r>
        <w:rPr>
          <w:rtl w:val="true"/>
        </w:rPr>
        <w:t>تهيه منشور وحدت‌</w:t>
      </w:r>
      <w:bookmarkEnd w:id="271"/>
    </w:p>
    <w:p>
      <w:pPr>
        <w:pStyle w:val="BookText"/>
        <w:rPr/>
      </w:pPr>
      <w:r>
        <w:rPr>
          <w:rFonts w:ascii="IRNazanin" w:hAnsi="IRNazanin" w:eastAsia="IRNazanin"/>
          <w:color w:val="111111"/>
          <w:sz w:val="28"/>
          <w:sz w:val="28"/>
          <w:szCs w:val="28"/>
          <w:rtl w:val="true"/>
          <w:lang w:bidi="fa-IR"/>
        </w:rPr>
        <w:t>رهبر انقلاب، تهيه منشورى را كه بيانگر چارچوب و اصول متفق‌عليه باشد، امرى ضرورى و لازم مى‌شمارد و از همه انديشمندان مى‌خواهد هر چه زودتر به اين كار دست بزنند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چيزهايى مانع از اتحاد مى‌شود، عمده آنها بعضاً كج فهمى‌ها و بى‌اطلاعى‌هاست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هم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عقايد هم درباره تفكرات يكديگر دچار اشتباه مى‌شويم، شيعه درباره سنّى، سنّى درباره شيعه؛ فلان ملت مسلمان درباره آن ملت ديگر، درباره همسايه‌اش، سوءتفاهم‌ها، كه دشمنان هم به شدت</w:t>
      </w:r>
    </w:p>
    <w:p>
      <w:pPr>
        <w:pStyle w:val="BookText"/>
        <w:rPr/>
      </w:pPr>
      <w:r>
        <w:rPr>
          <w:rFonts w:ascii="IRNazanin" w:hAnsi="IRNazanin" w:eastAsia="IRNazanin"/>
          <w:color w:val="111111"/>
          <w:sz w:val="28"/>
          <w:sz w:val="28"/>
          <w:szCs w:val="28"/>
          <w:rtl w:val="true"/>
          <w:lang w:bidi="fa-IR"/>
        </w:rPr>
        <w:t>بر اين سوءتفاهم‌ها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متأسفانه بر اثر همين سوء فهم، سوءتحليل، نديدن نقشه كلى دشمن، بازيچه اين بازى دشمن قرار مى‌گيرند و دشمن از آنها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انگيزه خيلى كوچك، انسانى را وادار مى‌كند، حرفى بزند، موضعى بگيرد، كارى بكند كه دشمن در نقشه كلى خود از آن حرف استفاده مى‌كند و شكاف را بين برادران زياد مى‌كند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اصلى، داروى اصلى براى امروز دنياى اسلام، داروى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 متحد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روشن‌فكران اسلام بنشينند و منشور وحدت اسلامى را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منشورى تهيه كنند تا فلان آدم كج‌فهم متعصب وابسته به اين يا فلان يا آن فرقه اسلامى نتواند آزادانه جماعت كثيرى از مسلمانان را متهم به خروج از اسلام كند،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منشور جزو كارهايى است كه تاريخ امروز از روشن‌فكران اسلامى و علماى اسلامى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را نكنيد، نسل‌هاى بعد از شما مؤاخذه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ديدار با كارگزاران نظام،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علما، وظيفه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دنياى اسلام، يك هدف اعلاست كه اگر اين وحدت حاصل شد، آن وقت دنياى اسلام حقيقتاً مى‌تواند به عزت كامل و عمل به احكام اسلامى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اين كار را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دولت‌ها بايد كمك كنند، هم ملت‌ها بايد كمك كنند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آخر رهبر انقلاب اين است كه مى‌توان مشكلات جهان اسلام را برطرف كرد، اگر مسلمانان با اتكا به پروردگار، وحدت و تكيه بر نيروى امت بزرگ اسلامى،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پيشينه هم‌گرايى و واگرايى در جهان اسلام و آن‌گاه بررسى اهداف تقريب بين مذاهب اسلامى براى ايجاد وحدت اسلامى در فصل‌هاى آينده، دريچه‌هايى از عبرت و اميد را به روى مسلمانان مى‌گشايد</w:t>
      </w:r>
      <w:r>
        <w:rPr>
          <w:rFonts w:eastAsia="IRNazanin" w:cs="IRNazanin"/>
          <w:color w:val="111111"/>
          <w:sz w:val="28"/>
          <w:szCs w:val="28"/>
          <w:rtl w:val="true"/>
          <w:lang w:bidi="fa-IR"/>
        </w:rPr>
        <w:t>.</w:t>
      </w:r>
      <w:bookmarkStart w:id="272" w:name="pg1616_9380"/>
    </w:p>
    <w:p>
      <w:pPr>
        <w:pStyle w:val="Heading2"/>
        <w:numPr>
          <w:ilvl w:val="1"/>
          <w:numId w:val="1"/>
        </w:numPr>
        <w:rPr/>
      </w:pPr>
      <w:bookmarkStart w:id="273" w:name="__RefHeading___Toc942640_3650668749"/>
      <w:bookmarkStart w:id="274" w:name="_Toc99"/>
      <w:bookmarkEnd w:id="272"/>
      <w:bookmarkEnd w:id="273"/>
      <w:r>
        <w:rPr>
          <w:rtl w:val="true"/>
        </w:rPr>
        <w:t>فصل سوم</w:t>
      </w:r>
      <w:r>
        <w:rPr>
          <w:rtl w:val="true"/>
        </w:rPr>
        <w:t xml:space="preserve">: </w:t>
      </w:r>
      <w:r>
        <w:rPr>
          <w:rtl w:val="true"/>
        </w:rPr>
        <w:t>حج و انسجام از منظر امام رحمه الله و رهبرى‌</w:t>
      </w:r>
      <w:bookmarkEnd w:id="274"/>
    </w:p>
    <w:p>
      <w:pPr>
        <w:pStyle w:val="Heading3"/>
        <w:numPr>
          <w:ilvl w:val="2"/>
          <w:numId w:val="1"/>
        </w:numPr>
        <w:rPr/>
      </w:pPr>
      <w:bookmarkStart w:id="275" w:name="__RefHeading___Toc942642_3650668749"/>
      <w:bookmarkStart w:id="276" w:name="_Toc100"/>
      <w:bookmarkEnd w:id="275"/>
      <w:r>
        <w:rPr>
          <w:rtl w:val="true"/>
        </w:rPr>
        <w:t>درآمد</w:t>
      </w:r>
      <w:bookmarkEnd w:id="276"/>
    </w:p>
    <w:p>
      <w:pPr>
        <w:pStyle w:val="BookText"/>
        <w:rPr/>
      </w:pPr>
      <w:r>
        <w:rPr>
          <w:rFonts w:ascii="IRNazanin" w:hAnsi="IRNazanin" w:eastAsia="IRNazanin"/>
          <w:color w:val="111111"/>
          <w:sz w:val="28"/>
          <w:sz w:val="28"/>
          <w:szCs w:val="28"/>
          <w:rtl w:val="true"/>
          <w:lang w:bidi="fa-IR"/>
        </w:rPr>
        <w:t>از شاخص‌ترين برنامه‌هاى جهانى اسلام فريضه حج است كه از جايگاه ويژه و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از آدم تا خاتم الانبيا صلى الله عليه و آله به حج اهتمام ورزيده‌اند و آن را در سرلوحه رسالت خويش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اگرچه از ابعاد متعالى مختلفى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به بُعد اجتماعى و وحدت‌بخش آن مى‌پردازيم كه بسيار كم مطرح شده است و دشمنان اسلام نيز تلاش فراوانى كرده‌اند تا از تأثير و نقش حج در تحكيم وحدت مسلمانان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روش‌هاى مختلفى كوشيده‌اند اين عبادت جامع و مؤثر را به جنبه‌هاى خاص و صورى محدود كنند تا اهداف و مصالح مسلمانان تأمين نشود و در وضع اسف‌بار جوامع اسلامى تحولى به‌وجود نيايد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اذعان كرد كه متأسفانه هنوز مسلمانان معناى حج را آن‌گونه كه بايسته است، درك نكرده‌اند و از حج ابراهيمى و محمّدى بسيار فاصله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 تشريح ابعاد مختلف فردى و اجتماعى حج مى‌گويد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براى نزديك شدن و اتصال انسان به صاحب‌خانه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ايجاد و بناى جامعه‌اى به دور از رذايل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 و از آنجا كه جامعه امت اسلامى از هر نژاد و ملتى بايد ابراهيمى شود تا به خيل امت محمد صلى الله عليه و آله پيوند خورد و يكى گردد و يد واحده شود، حج، تنظيم و تمرين و تشكل اين زندگى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رحمه الله، صحيفه نور، تهران، وزارت فرهنگ و ارشاد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جلوه اجتماعى سياسى و وحدت‌بخش حج چنين است كه اين اجتماع عظيم، مرزهاى جغرافيايى را كنار زده، نژادها و رنگ‌ها را ناديده گرفته و به فاصله‌هاى طبقاتى توجهى نكرده است و تنها ضابطه‌اش، تسليم شدن در برابر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آيين مقدس</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شريعت حنيف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ايمان كند، مى‌تواند در اين وادى مقدس پا بگذارد و به انبوه زايران خدا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شدن اين قطره‌هاى انسانى، اقيانوسى بزرگ از موحدان تشكيل مى‌شود كه اولين اثر آن، ايجاد رعب و وحشت در دل دشمنان اين آيين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الهى، با كنار رفتن تفاخرها و امتيازات موهوم، احساس برادرى و وحدت، در افراد ايجاد مى‌شود و همه خود را در يك صف و در يك جهت و گرد يك محور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اقوام و امم مختلف از مناطق جداگانه زمين با همه تفاوت‌هايى كه در نژاد و زبان و رنگ و سنن و آداب آنها هست، در يك جا جمع شوند و سپس يكديگر را بشناسند و معلوم شود كه كلمه حق، كلمه واحد آنهاست و معبود همه، يكى است و او خداى عزوجل است و قبله همه، يكى و آن كعبه است، اتحاد روحى آنها به اتحاد جسمى تبديل مى‌شود و وحدت كلمه، ايشان را به تشابه در عمل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ديگرى آنچه مى‌پسندد، مى‌آموزد و آن ديگرى نيز خوبى‌هاى اين را مى‌گيرد و اين به كمك آن مى‌شتابد و براى حل مشكلات آن قوم كمر همت برمى‌بندد و به اندازه مقدور خود، يارى‌اش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جامعه‌هاى كوچك به جامعه‌اى بزرگ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نيروهاى كوچك نيز به نيرويى بزرگ بدل مى‌شود كه كوه‌هاى بلند هم نمى‌توانند در مقابل آن مقاومت كنند و هيچ دشمن نيرومندى، حريف آن نمى‌شود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بعد اجتماعى و وحدت‌بخش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بنيان‌گذار جمهورى اسلامى و نيز رهبر فرزانه انقلاب اسلامى در سخنان خود به آن اشاره كرده‌اند</w:t>
      </w:r>
      <w:r>
        <w:rPr>
          <w:rFonts w:eastAsia="IRNazanin" w:cs="IRNazanin"/>
          <w:color w:val="111111"/>
          <w:sz w:val="28"/>
          <w:szCs w:val="28"/>
          <w:rtl w:val="true"/>
          <w:lang w:bidi="fa-IR"/>
        </w:rPr>
        <w:t>.</w:t>
      </w:r>
      <w:bookmarkStart w:id="277" w:name="pg1616_9383"/>
    </w:p>
    <w:p>
      <w:pPr>
        <w:pStyle w:val="BookText"/>
        <w:rPr/>
      </w:pPr>
      <w:bookmarkEnd w:id="277"/>
      <w:r>
        <w:rPr>
          <w:rFonts w:ascii="IRNazanin" w:hAnsi="IRNazanin" w:eastAsia="IRNazanin"/>
          <w:color w:val="111111"/>
          <w:sz w:val="28"/>
          <w:sz w:val="28"/>
          <w:szCs w:val="28"/>
          <w:rtl w:val="true"/>
          <w:lang w:bidi="fa-IR"/>
        </w:rPr>
        <w:t xml:space="preserve">حج از نگاه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278" w:name="__RefHeading___Toc942644_3650668749"/>
      <w:bookmarkStart w:id="279" w:name="_Toc101"/>
      <w:bookmarkEnd w:id="278"/>
      <w:r>
        <w:rPr>
          <w:rtl w:val="true"/>
        </w:rPr>
        <w:t>الف</w:t>
      </w:r>
      <w:r>
        <w:rPr>
          <w:rtl w:val="true"/>
        </w:rPr>
        <w:t xml:space="preserve">: </w:t>
      </w:r>
      <w:r>
        <w:rPr>
          <w:rtl w:val="true"/>
        </w:rPr>
        <w:t>حج از نگاه امام خمينى رحمه الله‌</w:t>
      </w:r>
      <w:bookmarkEnd w:id="279"/>
    </w:p>
    <w:p>
      <w:pPr>
        <w:pStyle w:val="Heading4"/>
        <w:numPr>
          <w:ilvl w:val="3"/>
          <w:numId w:val="1"/>
        </w:numPr>
        <w:rPr/>
      </w:pPr>
      <w:bookmarkStart w:id="280" w:name="__RefHeading___Toc942646_3650668749"/>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بنيان‌گذار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ژرف‌انديشى بى‌نظير خود، نقش حج در تحكيم وحدت 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 و پيام‌هاى خود به حجاج بيت‌اللَّه‌الحرام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w:t>
      </w:r>
    </w:p>
    <w:p>
      <w:pPr>
        <w:pStyle w:val="Heading4"/>
        <w:numPr>
          <w:ilvl w:val="3"/>
          <w:numId w:val="1"/>
        </w:numPr>
        <w:rPr/>
      </w:pPr>
      <w:bookmarkStart w:id="282" w:name="__RefHeading___Toc942648_3650668749"/>
      <w:bookmarkStart w:id="283" w:name="_Toc103"/>
      <w:bookmarkEnd w:id="282"/>
      <w:r>
        <w:rPr>
          <w:rtl w:val="true"/>
        </w:rPr>
        <w:t>فلسفه و اهداف سياسى و اجتماعى حج‌</w:t>
      </w:r>
      <w:bookmarkEnd w:id="283"/>
    </w:p>
    <w:p>
      <w:pPr>
        <w:pStyle w:val="Heading5"/>
        <w:numPr>
          <w:ilvl w:val="4"/>
          <w:numId w:val="1"/>
        </w:numPr>
        <w:rPr/>
      </w:pPr>
      <w:bookmarkStart w:id="284" w:name="__RefHeading___Toc942650_3650668749"/>
      <w:bookmarkStart w:id="285" w:name="_Toc104"/>
      <w:bookmarkEnd w:id="284"/>
      <w:r>
        <w:rPr/>
        <w:t>1</w:t>
      </w:r>
      <w:r>
        <w:rPr>
          <w:rtl w:val="true"/>
        </w:rPr>
        <w:t xml:space="preserve">. </w:t>
      </w:r>
      <w:r>
        <w:rPr>
          <w:rtl w:val="true"/>
        </w:rPr>
        <w:t>پيشرفت معنوى وسياسى‌مسلمانان ورفع‌مشكلات‌جهان اسلام‌</w:t>
      </w:r>
      <w:bookmarkEnd w:id="285"/>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زايرين محترم بيت‌اللّه الحرام از هر ملت و مذهبى كه هستند، به فرامين قرآن كريم گردن نهند و در مقابل سيل شيطانى بنيان‌كن اسلام‌زدايى شرق و غرب و وابستگان بى‌اراده آنان، دست اخوت اسلامى به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آيات شريف</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كه آنان را به اعتصام به حبل‌اللّه فرا خوانده و از تفرقه و اختلاف تحذير و نهى فرموده است،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در آن امكنه شريفه كه به‌حق براى مصالح موحدين و مسلمين جهان بنا شده است، بيشترين استفاده معنوى و سياسى را نموده و به سرّ قربان‌گاه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توجه كنند كه براى خداى تبارك و تعالى و هدف مقدس اسلام تا سرحد فداى عزيزترين ثمره وجود خود بايد ايستاد و از هدف الهى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همين يك آيه را، مسلمين اگر همين يك آيه را عمل به آن بكنند، تمام اشكالات اجتماعى و سياسى و اقتصادى و همه چيزشان بدون تشبث به غير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مردم در هر ناحيه يك امور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جماعات در تمام كشورهاى مسلمين، و در هر شهر و ده و روستا، اينها يك امور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اهل يك بلد در مساجد مجتمع بشوند و مشكلات خودشان را نسبت به آن بلد حل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كعبه، بزرگ‌ترين اجتماعى است كه هيچ دولتى نمى‌تواند خودش اين اجتماع را ايجاد كند و خداى تبارك و تعالى همچو كرده است كه مسلمين بدون يك مزاحمت‌ها و زحمت‌هايى و بدون يك</w:t>
      </w:r>
      <w:bookmarkStart w:id="286" w:name="pg1616_9385"/>
    </w:p>
    <w:p>
      <w:pPr>
        <w:pStyle w:val="BookText"/>
        <w:rPr/>
      </w:pPr>
      <w:bookmarkEnd w:id="286"/>
      <w:r>
        <w:rPr>
          <w:rFonts w:ascii="Amiri" w:hAnsi="Amiri" w:eastAsia="Amiri" w:cs="Amiri"/>
          <w:color w:val="111111"/>
          <w:sz w:val="28"/>
          <w:sz w:val="28"/>
          <w:szCs w:val="28"/>
          <w:rtl w:val="true"/>
          <w:lang w:bidi="ar-SA"/>
        </w:rPr>
        <w:t>خرج‌هايى كه بر دولت‌ها باشد، مجتمع مى‌شوند در آنجا و مع‌الأسف، استفاده از آن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جهان اسلام را در موسم حج به اتحاد و وحدت فرا مى‌خواند و آن را از وظايف مؤكد زائران بيت‌الحرام مى‌شمارد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اتكال به خداى بزرگ در اين مواقف عظيمه، پيمان اتحاد و اتفاق در مقابل جنود شرك و شيطنت ببنديد و از تفرق و تنازع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لاتَنازَعُوا فَتَفْشَلُوا وَ تَذْهَبَ ريحُكُمْ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و بوى ايمان و اسلام كه اساس پيروزى و قدرت است، با تنازع و دسته‌بندى‌هاى موافق با هواهاى نفسانيه و مخالف با دستور حق تعالى زدوده مى‌شود و اجتماع در حق و توحيد كلمه و كلمه توحيد كه سرچشمه عظمت امت اسلامى است، به پيروزى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زايران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و مشاعر الهى به هم بپيونديد و از خداوند تعالى نصرت اسلام و مسلمين و مستضعفان جهان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وظايف در اين اجتماع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مردم و جوامع اسلامى به وحدت كلمه و رفع اختلافات بين طبقات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87" w:name="__RefHeading___Toc942652_3650668749"/>
      <w:bookmarkStart w:id="288" w:name="_Toc105"/>
      <w:bookmarkEnd w:id="287"/>
      <w:r>
        <w:rPr/>
        <w:t>2</w:t>
      </w:r>
      <w:r>
        <w:rPr>
          <w:rtl w:val="true"/>
        </w:rPr>
        <w:t xml:space="preserve">. </w:t>
      </w:r>
      <w:r>
        <w:rPr>
          <w:rtl w:val="true"/>
        </w:rPr>
        <w:t>متحدسازى مسلمانان در برابر جهان كفر و استكبار</w:t>
      </w:r>
      <w:bookmarkEnd w:id="28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قدس سره يكى از فلسفة اساسى حج ابراهيمى را، ايجاد</w:t>
      </w:r>
    </w:p>
    <w:p>
      <w:pPr>
        <w:pStyle w:val="BookText"/>
        <w:rPr/>
      </w:pPr>
      <w:r>
        <w:rPr>
          <w:rFonts w:ascii="Amiri" w:hAnsi="Amiri" w:eastAsia="Amiri" w:cs="Amiri"/>
          <w:color w:val="111111"/>
          <w:sz w:val="28"/>
          <w:sz w:val="28"/>
          <w:szCs w:val="28"/>
          <w:rtl w:val="true"/>
          <w:lang w:bidi="ar-SA"/>
        </w:rPr>
        <w:t>وحدت در صفوف مسلمانان براى رويارويى و مقابله با طاغوت و استكبار دانسته و مى‌فرمايد</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فلسفه‌هاى مهم اجتماع عظيم از سراسر جهان در اين مقام مقدس و مهبط وحى، به هم پيوستن مسلمانان جهان و تحكيم وحدت بين پيروان پيامبر اسلام و پيروان قرآن كريم در مقابل طاغوت‌هاى جهان است و اگر خداى نخواسته از اعمال بعض زايران در اين وحدت خللى واقع شود و تفرقه‌اى ايجاد گردد، موجب سخط رسول اللّه صلى الله عليه و آله و عذاب خداوند قادر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 محترم كه در جوار خانه خدا و محل رحمت او هستند، با همه بندگان خدا با رفق و مروت و اخوت اسلامى رفتار نمايند و همه را بدون در نظر گرفتن رنگ و زبان و منطقه و محيط، از خود بدانند و همه باهم يد واحده و ملت واحد قرآنى باشند تا بر دشمنان اسلام و انسانيت چيره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ميقات در هواى زايرانى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شرقيه و لا 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تا با تلبيه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را به سوى صراط مستقيم انسانيت اجابت كنند و با پشت پا زدن بر مكتب‌هاى شرقى و غربى و انحرافات ملى‌گرايى، فرقه‌زدايى نموده، با همه ملت‌ها، بدون در نظر گرفتن رنگ و مليت و محيط و منطقه، برادر و برابر، غم‌خوار يكديگر باشند و تحكيم وحدت كنند و با يدِ واحده بر دشمنان بشريت و زورگويان جهان‌خوار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در مركز اسلام حيات‌بخش به امر خدا و نداى رسولش</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آمده‌ايد و از هر ملت و مذهب در اين مكان عظيم اجتماع كرده‌ايد، بايد بدانيد كه چاره اساسى در سايه وحدت همه مسلمين و اجتماع همگانى در قطع يد ابرقدرت‌ها از كشورهاى اسلامى است و عملى كردن شعاير مواقف كريمه و مشاهد مشرفه در كشورهاى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 كه دشمن اسلام عزيز است و در اين عصر از آن سيلى خورده است و آن را مانع غارت‌گرى‌هاى خود مى‌داند و با تفرقه‌افكنى و نفاق‌پراكنى مى‌خواهد اين مانع ملموس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چاره چيست و براى شكستن بت‌ها چه تكليفى متوجه مسلمانان جهان و مستضعفان مى‌باشد؟ يك چاره كه اساس چاره‌هاست و ريشه اين گرفتارى‌ها را قطع مى‌كند و فساد را از بن مى‌سوزاند، وحدت مسلمانان، بلكه تمامى مستضعفان و در بند كشيده‌شدگان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كه اسلام شريف و قرآن كريم بر آن پافشارى كرده‌اند، با دعوت و تبليغ دامنه‌دار بايد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اين دعوت و تبليغ مكه معظمه در زمان اجتماع مسلمين براى فريضه حج است كه ابراهيم خليل اللّه و محمد حبيب‌اللّه، شروع و در آخرالزمان حضرت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w:t>
      </w:r>
    </w:p>
    <w:p>
      <w:pPr>
        <w:pStyle w:val="BookText"/>
        <w:rPr/>
      </w:pPr>
      <w:r>
        <w:rPr>
          <w:rFonts w:ascii="IRNazanin" w:hAnsi="IRNazanin" w:eastAsia="IRNazanin"/>
          <w:color w:val="111111"/>
          <w:sz w:val="28"/>
          <w:sz w:val="28"/>
          <w:szCs w:val="28"/>
          <w:rtl w:val="true"/>
          <w:lang w:bidi="fa-IR"/>
        </w:rPr>
        <w:t>لمقدمه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و اى پيروان مكتب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تمام گرفتارى‌هاى كشورهاى اسلامى، اختلاف كلمه و عدم هماهنگى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پيروزى، وحدت كلمه و ايجاد هماهنگى است كه خداوند تعالى در يك جمله بيان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بيان هماهنگى جميع مسلمين است براى اسلام و به سوى اسلام و براى مصالح مسلمين و گريز از تفرقه و جدايى و گروه‌گرايى كه اساس همه بدبختى‌ها و عقب‌افتادگى‌هاست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عظمت اسلام و مسلمين و وحدت كلمه مسلمانان جهان را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وظايف در اين اجتماع عظيم، دعوت مردم و جوامع اسلامى به وحدت كلمه و رفع اختلافات بين طبقات مسلمين است كه خطبا و گويندگان و نويسندگان در اين امر حياتى اقدام نمايند و كوشش كنند در به وجود آوردن جبهه مستضعفين 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 استعمارگران و استثمارگران بيرون آيند و با اخوت اسلامى بر مشكلات غلبه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جايى ديگر به اين هدف اساسى حج چنين اشاره مى‌كند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مسلمانان جهان و مستضعفان تحت سلطه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خيزيد و دست اتحاد به هم دهيد و از اسلام و مقدّرات خود دفاع كنيد و از</w:t>
      </w:r>
    </w:p>
    <w:p>
      <w:pPr>
        <w:pStyle w:val="BookText"/>
        <w:rPr/>
      </w:pPr>
      <w:r>
        <w:rPr>
          <w:rFonts w:ascii="IRNazanin" w:hAnsi="IRNazanin" w:eastAsia="IRNazanin"/>
          <w:color w:val="111111"/>
          <w:sz w:val="28"/>
          <w:sz w:val="28"/>
          <w:szCs w:val="28"/>
          <w:rtl w:val="true"/>
          <w:lang w:bidi="fa-IR"/>
        </w:rPr>
        <w:t>هياهوى قدرت‌مندان نهراسيد كه اين قرن به خواست خداوند قادر، قرن غلبه مستضعفان بر مستكبران و حق بر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كه به حقيقت اسلام ايمان داريد، به پا خيزيد و در زير پرچم توحيد و در سايه تعليمات اسلام، مجتمع شويد و دست خيانت ابرقدرتان را از ممالك خود و خزاين سرشار آن كوتاه كنيد و مجد اسلام را اعاده كنيد و دست از اختلافات و هواهاى نفسانى برداريد كه شما داراى همه‌چيز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اسلام تكيه زنيد و با غرب و غرب‌زدگى مبارزه نماييد و روى پاى خودتان بايستيد و بر روشن‌فكران غرب‌زده و شرق‌زده بتازيد و هويت خويش را دريابيد و بدانيد كه روشن‌فكران اجير شده بلايى بر سر ملت و مملكت‌شان آورده‌اند كه تا متحد نشويد و دقيقاً به اسلام راستين تكيه ننماييد، بر شما آن خواهد گذشت كه تا كنون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زمانى است كه ملت‌ها چراغ راه روشن‌فكرانشان شوند و آن‌ها را از خودباختگى و زبونى در مقابل شرق و غرب نجات دهند كه امروز روز حركت ملت‌هاست و آنان هادى هدايت‌كنندگان تا كنوند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قدرت معنوى شما بر همه قدرت‌ها چيره خواهد شد و قريب يك ميليارد جمعيت شما با خزاين سرشار و ثروت بى‌پايان مى‌تواند تمام قدرت‌ها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كنيد خدا را تا نصرت دهد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اقيانوس بزرگ مسلمانان، خروش برآوريد و دشمنان انسانيت را در هم شكنيد؛ كه اگر به خداى بزرگ رو آوريد و تعليمات آسمانى را وجهه خود قرار دهيد، خداى تعالى و جنود عظيم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w:t>
      </w:r>
      <w:bookmarkStart w:id="289" w:name="pg1616_9390"/>
    </w:p>
    <w:p>
      <w:pPr>
        <w:pStyle w:val="Heading5"/>
        <w:numPr>
          <w:ilvl w:val="4"/>
          <w:numId w:val="1"/>
        </w:numPr>
        <w:rPr/>
      </w:pPr>
      <w:bookmarkStart w:id="290" w:name="__RefHeading___Toc942654_3650668749"/>
      <w:bookmarkStart w:id="291" w:name="_Toc106"/>
      <w:bookmarkEnd w:id="289"/>
      <w:bookmarkEnd w:id="290"/>
      <w:r>
        <w:rPr/>
        <w:t>3</w:t>
      </w:r>
      <w:r>
        <w:rPr>
          <w:rtl w:val="true"/>
        </w:rPr>
        <w:t xml:space="preserve">. </w:t>
      </w:r>
      <w:r>
        <w:rPr>
          <w:rtl w:val="true"/>
        </w:rPr>
        <w:t>بيدارى مسلمانان‌</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حجى كه خداى تبارك و تعالى مى‌خواهد و آن حجى كه اسلام از ما خواسته است، آن است كه وقتى مى‌رويد حج اين مسلمين بلاد را بيدار كنيد، متحد كنيد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بفهمانيد به آنها كه چرا بايد بيش از يك ميليارد مسلمين تحت فشار دو تا قدرت چند صد ميليونى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گرفتارى‌ها براى اين است كه مسلمين را از آن راهى كه اسلام دارد، منحرف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حجاج محترم بيت اللّه‌الحرام، از هر فرقه هستند و اهل هر مذهب مى‌باشند، در مواقف و مشاعر محترمه، دست جمعى براى پيروزى اسلام بر كفر جهانى دعا كنند و براى بيدارى مسلمانان و حكومت‌هاى آنان فرياد كنند و دعاى بليغ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5"/>
        <w:numPr>
          <w:ilvl w:val="4"/>
          <w:numId w:val="1"/>
        </w:numPr>
        <w:rPr/>
      </w:pPr>
      <w:bookmarkStart w:id="292" w:name="__RefHeading___Toc942656_3650668749"/>
      <w:bookmarkStart w:id="293" w:name="_Toc107"/>
      <w:bookmarkEnd w:id="292"/>
      <w:r>
        <w:rPr/>
        <w:t>4</w:t>
      </w:r>
      <w:r>
        <w:rPr>
          <w:rtl w:val="true"/>
        </w:rPr>
        <w:t xml:space="preserve">. </w:t>
      </w:r>
      <w:r>
        <w:rPr>
          <w:rtl w:val="true"/>
        </w:rPr>
        <w:t>تحكيم برادرى مسلمانان‌</w:t>
      </w:r>
      <w:bookmarkEnd w:id="29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مهمات فلسفه حج، ايجاد تفاهم و تحكيم برادرى بين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w:t>
      </w:r>
      <w:bookmarkStart w:id="294" w:name="pg1616_9391"/>
    </w:p>
    <w:p>
      <w:pPr>
        <w:pStyle w:val="BookText"/>
        <w:rPr/>
      </w:pPr>
      <w:bookmarkEnd w:id="294"/>
      <w:r>
        <w:rPr>
          <w:rFonts w:ascii="IRNazanin" w:hAnsi="IRNazanin" w:eastAsia="IRNazanin"/>
          <w:color w:val="111111"/>
          <w:sz w:val="28"/>
          <w:sz w:val="28"/>
          <w:szCs w:val="28"/>
          <w:rtl w:val="true"/>
          <w:lang w:bidi="fa-IR"/>
        </w:rPr>
        <w:t>است، گِردهم مى‌آيند و با كنار 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دورنماى تشكل امت محمدى صلى الله عليه و آله را در سراسر جهان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است حجاج محترم كشورهاى اسلامى در وحدت كلمه، كوشا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اخوت ايمانى كه خداوند تعالى بين مسلمين امر فرموده است، غفلت ننمايند و از تفرقه‌افكنى كه كار شيطان و شياطين انسى است، احتراز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4"/>
        <w:numPr>
          <w:ilvl w:val="3"/>
          <w:numId w:val="1"/>
        </w:numPr>
        <w:rPr/>
      </w:pPr>
      <w:bookmarkStart w:id="295" w:name="__RefHeading___Toc942658_3650668749"/>
      <w:bookmarkStart w:id="296" w:name="_Toc108"/>
      <w:bookmarkEnd w:id="295"/>
      <w:r>
        <w:rPr>
          <w:rtl w:val="true"/>
        </w:rPr>
        <w:t>نقش‌ها و وظايف زائران و حج‌گزاران‌</w:t>
      </w:r>
      <w:bookmarkEnd w:id="296"/>
    </w:p>
    <w:p>
      <w:pPr>
        <w:pStyle w:val="Heading5"/>
        <w:numPr>
          <w:ilvl w:val="4"/>
          <w:numId w:val="1"/>
        </w:numPr>
        <w:rPr/>
      </w:pPr>
      <w:bookmarkStart w:id="297" w:name="__RefHeading___Toc942660_3650668749"/>
      <w:bookmarkStart w:id="298" w:name="_Toc109"/>
      <w:bookmarkEnd w:id="297"/>
      <w:r>
        <w:rPr/>
        <w:t>1</w:t>
      </w:r>
      <w:r>
        <w:rPr>
          <w:rtl w:val="true"/>
        </w:rPr>
        <w:t xml:space="preserve">- </w:t>
      </w:r>
      <w:r>
        <w:rPr>
          <w:rtl w:val="true"/>
        </w:rPr>
        <w:t>تبادل نظر مسلمانان در حج‌</w:t>
      </w:r>
      <w:bookmarkEnd w:id="29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ملت‌هاى اسلامى لازم است كه در اين اجتماع مقدس حج، اولًا در مسائل اساسى اسلام و ثانياً در مسائل خصوصى كشورهاى اسلامى تبادل‌نظر كرده، ببينند كه در داخل كشورها با دست استعمار و عمّال آن بر برادران مسلمان آنان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هر كشورى بايد در اين اجتماع مقدس، گرفتارى‌هاى ملت خود را به مسلمين جهان گزارش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 يكى از بزرگ‌ترين فريضه‌هاى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و كنگره عظيم حج در مواقف معظمه از بزرگ‌ترين كنگره‌هاى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جهان را دور هم گرد آورده و در مصالح اسلام و</w:t>
      </w:r>
      <w:bookmarkStart w:id="299" w:name="pg1616_9392"/>
    </w:p>
    <w:p>
      <w:pPr>
        <w:pStyle w:val="BookText"/>
        <w:rPr/>
      </w:pPr>
      <w:bookmarkEnd w:id="299"/>
      <w:r>
        <w:rPr>
          <w:rFonts w:ascii="IRNazanin" w:hAnsi="IRNazanin" w:eastAsia="IRNazanin"/>
          <w:color w:val="111111"/>
          <w:sz w:val="28"/>
          <w:sz w:val="28"/>
          <w:szCs w:val="28"/>
          <w:rtl w:val="true"/>
          <w:lang w:bidi="fa-IR"/>
        </w:rPr>
        <w:t>مشكلات مسلمين تبادل آرا نموده و راه‌هاى اتحاد بين همه طوايف و مذاهب اسلامى را بررسى كنيد و در امور سياسى مشترك بين همه طوايف، مشكلاتى را كه براى همه مسلمين جهان به دست دشمنان سرسخت اسلام پيش آمده است كه اهمّ آن اختلاف‌انگيزى بين صفوف مسلمانان است، را چاره‌انديشى بنماييد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300" w:name="__RefHeading___Toc942662_3650668749"/>
      <w:bookmarkStart w:id="301" w:name="_Toc110"/>
      <w:bookmarkEnd w:id="300"/>
      <w:r>
        <w:rPr/>
        <w:t>2</w:t>
      </w:r>
      <w:r>
        <w:rPr>
          <w:rtl w:val="true"/>
        </w:rPr>
        <w:t xml:space="preserve">- </w:t>
      </w:r>
      <w:r>
        <w:rPr>
          <w:rtl w:val="true"/>
        </w:rPr>
        <w:t>برائت از مشركان در حج‌</w:t>
      </w:r>
      <w:bookmarkEnd w:id="30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از مشركان كه از اركان توحيدى و واجبات سياسى حج است، بايد در ايام حج به صورت تظاهرات و راه‌پيمايى با صلابت و شكوه هر چه بيشتر و بهتر برگزار شود و حجاج محترم ايرانى و غيرايرانى با هماهنگى كامل با مسئولين حج در كليه مراسم شركت نمايند و فرياد كوبنده برائت از مشركان و ملحدان استكبار جهانى و در رأس آنان، امريكاى جنايت‌كار را در كنار خانه توحيد طنين‌اندازند و از ابراز بغض و كينه خود نسبت به دشمنان خدا و خلق غافل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اعلام برائت از مشركين، تصميم بر آزادىِ انرژى متراكم جهان اسلام داشته و داريم و به يارى خداوند بزرگ و با دست فرزندان قرآن روزى اين كار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روزى همه مسلمانان و دردمندان عليه ظالمين جهان فرياد زنند و اثبات كنند كه ابرقدرت‌ها و نوكران و جيره‌خوارانشان از منفورترين موجودات جهان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537</w:t>
      </w:r>
      <w:r>
        <w:rPr>
          <w:rFonts w:eastAsia="IRNazanin" w:cs="IRNazanin"/>
          <w:color w:val="111111"/>
          <w:sz w:val="28"/>
          <w:szCs w:val="28"/>
          <w:rtl w:val="true"/>
          <w:lang w:bidi="fa-IR"/>
        </w:rPr>
        <w:t>.</w:t>
      </w:r>
      <w:bookmarkStart w:id="302" w:name="pg1616_9393"/>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 شاء اللّه عموم زايران از هر طايفه و مذهب كه از سراسر جهان در آن مكان شريف مجتمع شده‌اند، نداى خداوند را اجابت كنند و با فرياد واحد، ستمگران و ظالمان را محكوم نمايند، كاخ‌هاى ستم فروخواهد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نمايندگان يك ميليارد مسلمان با اسم و رسم از متجاوزان به حقوق مظلومان و بلاد مسلمين برائت جويند و خواستار قطع يد ظالمين شوند، هيچ قدرتى تاب مقاومت با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اسلامى و دولت‌هاى كشورهاى اسلامى، با اين همه امكانات انسانى و ذخاير مورد احتياج حياتى قدرتمندان، از روى قدرت با آنان برخورد كنند و از جاروجنجال و هياهوهاى كاخ‌نشينان نترسند و تحت تأثير تبليغات دروغين رسانه‌هاى طرفدار و جيره‌خوار ابرجنايت‌كاران واقع نشوند و با اتكال به قدرت لايزال ايزدى و به شكر نعمت‌هايى كه به آنها داده است، بر سر آنها فرياد كشند و آنان را تهديد به بستن مرزهاى خود به روى آنان و قطع كمك‌هاى خود از نفت و غير آن نمايند، شكى نيست كه آنها در مقابل اين قدرت كه ما قدر آن را نمى‌دانيم، تسليم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303" w:name="__RefHeading___Toc942664_3650668749"/>
      <w:bookmarkStart w:id="304" w:name="_Toc111"/>
      <w:bookmarkEnd w:id="303"/>
      <w:r>
        <w:rPr/>
        <w:t>3</w:t>
      </w:r>
      <w:r>
        <w:rPr>
          <w:rtl w:val="true"/>
        </w:rPr>
        <w:t xml:space="preserve">. </w:t>
      </w:r>
      <w:r>
        <w:rPr>
          <w:rtl w:val="true"/>
        </w:rPr>
        <w:t>هشيارى در برابر توطئه اختلاف‌افكنى مسلمانان‌</w:t>
      </w:r>
      <w:bookmarkEnd w:id="304"/>
    </w:p>
    <w:p>
      <w:pPr>
        <w:pStyle w:val="BookText"/>
        <w:rPr/>
      </w:pPr>
      <w:r>
        <w:rPr>
          <w:rFonts w:ascii="IRNazanin" w:hAnsi="IRNazanin" w:eastAsia="IRNazanin"/>
          <w:color w:val="111111"/>
          <w:sz w:val="28"/>
          <w:sz w:val="28"/>
          <w:szCs w:val="28"/>
          <w:rtl w:val="true"/>
          <w:lang w:bidi="fa-IR"/>
        </w:rPr>
        <w:t>امام خمينى قدس سره با بصيرت و ژرف‌نگرى كامل خود خطر فتنه‌انگيزى و اختلاف‌افكنى بين حجاج مورد توجه قرار داده و به زايران بيت‌اللّه الحرام چنين هشدار مى‌دهد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مسلمانان حاضر در مواقف كريمه، از هر ملت و مذهب كه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بايد به خوبى بدانند كه دشمن اصلى اسلام و قرآن كريم و پيامبر عظيم‌الشأن صلى الله عليه و آله ابرقدرت‌ها، خصوصاً امريكا و وليده فاسدش، اسرائيل است كه چشم طمع به كشورهاى اسلامى دوخته و براى چپاول مخازن عظيم زيرزمينى و روى زمينى اين كشورها از هيچ جنايت و توطئه‌اى دست‌بردار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موفقيت آنان در اين توطئه شيطانى، تفرقه انداختن بين مسلمانان، به هر شكل كه بتوانند،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ممكن است اشخاصى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كنند كه اختلاف بين شيعه و سنى ايجاد كنند و آن‌قدر به اين پديده شيطانى دامن زنند كه بعض ساده‌دلان باور كنند و موجب تفرقه و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هر دو فرقه بايد هوشيار باشند و بدانند كه اين كوردلان جيره‌خوار با اسم اسلام و قرآن‌مجيد و سنت پيامبر مى‌خواهند اسلام و قرآن و سنت را از بين مسلمين برچينند يا لااقل به انحراف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بايد بدانند كه امريكا و اسرائيل با اساس اسلام دشمنند؛ چرا كه اسلام و كتاب و سنت را خار راه خود و مانع از چپاولگرى‌شان مى‌دانند؛ چرا كه ايران با پيروى از همين كتاب و سنت بود كه در مقابل آنان به پا خاست و انقلاب نمود و پيروز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bookmarkStart w:id="305" w:name="pg1616_9395"/>
    </w:p>
    <w:p>
      <w:pPr>
        <w:pStyle w:val="BookText"/>
        <w:rPr/>
      </w:pPr>
      <w:bookmarkEnd w:id="305"/>
      <w:r>
        <w:rPr>
          <w:rFonts w:ascii="IRNazanin" w:hAnsi="IRNazanin" w:eastAsia="IRNazanin"/>
          <w:color w:val="111111"/>
          <w:sz w:val="28"/>
          <w:sz w:val="28"/>
          <w:szCs w:val="28"/>
          <w:rtl w:val="true"/>
          <w:lang w:bidi="fa-IR"/>
        </w:rPr>
        <w:t>حج در ديدگاه مقام معظم رهبرى‌</w:t>
      </w:r>
    </w:p>
    <w:p>
      <w:pPr>
        <w:pStyle w:val="Heading3"/>
        <w:numPr>
          <w:ilvl w:val="2"/>
          <w:numId w:val="1"/>
        </w:numPr>
        <w:rPr/>
      </w:pPr>
      <w:bookmarkStart w:id="306" w:name="__RefHeading___Toc942666_3650668749"/>
      <w:bookmarkStart w:id="307" w:name="_Toc112"/>
      <w:bookmarkEnd w:id="306"/>
      <w:r>
        <w:rPr>
          <w:rtl w:val="true"/>
        </w:rPr>
        <w:t>ب</w:t>
      </w:r>
      <w:r>
        <w:rPr>
          <w:rtl w:val="true"/>
        </w:rPr>
        <w:t xml:space="preserve">: </w:t>
      </w:r>
      <w:r>
        <w:rPr>
          <w:rtl w:val="true"/>
        </w:rPr>
        <w:t>حج در ديدگاه مقام معظم رهبرى‌</w:t>
      </w:r>
      <w:bookmarkEnd w:id="307"/>
    </w:p>
    <w:p>
      <w:pPr>
        <w:pStyle w:val="Heading4"/>
        <w:numPr>
          <w:ilvl w:val="3"/>
          <w:numId w:val="1"/>
        </w:numPr>
        <w:rPr/>
      </w:pPr>
      <w:bookmarkStart w:id="308" w:name="__RefHeading___Toc942668_3650668749"/>
      <w:bookmarkStart w:id="309" w:name="_Toc11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رهبر معظم انقلاب با نگرشى جامع، مسئله حج و اتحاد مسلمانان و انسجام اسلامى را در سال‌هاى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پيام‌هاى خود به 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پيش رو داريد، موضوع‌بندى اهم ديدگاه‌ها و نقطه‌نظرات ايشان در مقوله حج و وحدت مسلمانان است</w:t>
      </w:r>
      <w:r>
        <w:rPr>
          <w:rFonts w:eastAsia="IRNazanin" w:cs="IRNazanin"/>
          <w:color w:val="111111"/>
          <w:sz w:val="28"/>
          <w:szCs w:val="28"/>
          <w:rtl w:val="true"/>
          <w:lang w:bidi="fa-IR"/>
        </w:rPr>
        <w:t>.</w:t>
      </w:r>
    </w:p>
    <w:p>
      <w:pPr>
        <w:pStyle w:val="Heading4"/>
        <w:numPr>
          <w:ilvl w:val="3"/>
          <w:numId w:val="1"/>
        </w:numPr>
        <w:rPr/>
      </w:pPr>
      <w:bookmarkStart w:id="310" w:name="__RefHeading___Toc942670_3650668749"/>
      <w:bookmarkStart w:id="311" w:name="_Toc114"/>
      <w:bookmarkEnd w:id="310"/>
      <w:r>
        <w:rPr>
          <w:rtl w:val="true"/>
        </w:rPr>
        <w:t>حج؛ رمز وحدت و نماد عظمت‌</w:t>
      </w:r>
      <w:bookmarkEnd w:id="31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حكيم عزيز را حمد و سپاس كه حج را رمز وحدت و عظمت مسلمين و هماهنگى و پيوند ميان آنان قرار داد و باطل السحر بسيارى از ابتلائاتى كه افراد و جوامع مسلمين بر اثر جداماندگى از اصل و ريشه خود به آن دچار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بيگانه‌گرايى و خودفراموشى و ترفندپذيرى و غفلت از خدا و اسارت در دست اهل دنيا و بدبينى به برادران و شنودن</w:t>
      </w:r>
    </w:p>
    <w:p>
      <w:pPr>
        <w:pStyle w:val="BookText"/>
        <w:rPr/>
      </w:pPr>
      <w:r>
        <w:rPr>
          <w:rFonts w:ascii="IRNazanin" w:hAnsi="IRNazanin" w:eastAsia="IRNazanin"/>
          <w:color w:val="111111"/>
          <w:sz w:val="28"/>
          <w:sz w:val="28"/>
          <w:szCs w:val="28"/>
          <w:rtl w:val="true"/>
          <w:lang w:bidi="fa-IR"/>
        </w:rPr>
        <w:t>سخن دشمن درباره آنان و عدم حساسيت به سرنوشت امت اسلامى، بلكه شناختن كليتى به نام امت اسلامى، و بى‌خبرى از حوادث ديگر بلاد اسلامى و تا هشيارى در برابر نقشه‌هاى دشمنان دوباره اسلام و مسلمين و بسى بيمارى‌هاى مهلك ديگر كه در طول تاريخ اسلام بر اثر تسلط نااهلان و از خدا بى‌خبران بر زندگى سياسى و سرنوشت مسلمين، همواره مسلمانان را تهديد كرده و در قرن‌هاى اخير، با حضور قدرت‌هاى استعمارى بيگانه در منطقه يا دست‌نشاندگان فاسد و دنياپرستشان، شكلى بحرانى و ويرانگر به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سيدعلى خامنه‌اى، حديث ولايت،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مقام معظم رهبرى، تهران، چاپ و نشر سازمان تبليغات اسلامى،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موسم حج بار ديگر نمايشگاه عظيم خود را در پايگاه وحى و نبوت بر سر پا كرده و صحنه شگفت‌آور و شورانگيزى پديد آورده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رودهاى خروشان ملت‌هاى مسلمان از همه سوى جهان در اين اقيانوس فرو مى‌ريزند و هم‌زيستى امت واحده را در زير لواى توحيد مجسم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در هم تنيده اين مجموعه بشرى، نمايشگر آرزوها و نيازها و دردها و توانايى‌هاى امت عظيم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نويسندگان، اكسير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انسجام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پژوهشى فرهنگى انقلاب اسلامى، بى‌تا،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پيام به حجاج بيت‌اللّه الحرام،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جلال اين گردهم‌آيى بى‌نظير، ما را با واقعيت امت عظيم اسلامى كه فراتر از ملّت‌ها و نژادها و رنگ‌ها و زبان‌ها است،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درهم تنيده و هماهنگ، اين زبان‌ها كه همه به يك</w:t>
      </w:r>
      <w:bookmarkStart w:id="312" w:name="pg1616_9397"/>
    </w:p>
    <w:p>
      <w:pPr>
        <w:pStyle w:val="BookText"/>
        <w:rPr/>
      </w:pPr>
      <w:bookmarkEnd w:id="312"/>
      <w:r>
        <w:rPr>
          <w:rFonts w:ascii="IRNazanin" w:hAnsi="IRNazanin" w:eastAsia="IRNazanin"/>
          <w:color w:val="111111"/>
          <w:sz w:val="28"/>
          <w:sz w:val="28"/>
          <w:szCs w:val="28"/>
          <w:rtl w:val="true"/>
          <w:lang w:bidi="fa-IR"/>
        </w:rPr>
        <w:t>سخن مترنم‌اند، اين تن‌ها و دل‌ها كه همه به يك قبله رو مى‌آورند، اين انسان‌ها كه ده‌ها كشور و ملت را نمايندگى مى‌كنند، همه متعلق به يك واحد و يك مجموعه عظيمند و آن امت اسلامى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حجاج بيت‌اللَّه‌الحرام‌</w:t>
      </w:r>
    </w:p>
    <w:p>
      <w:pPr>
        <w:pStyle w:val="Heading4"/>
        <w:numPr>
          <w:ilvl w:val="3"/>
          <w:numId w:val="1"/>
        </w:numPr>
        <w:rPr/>
      </w:pPr>
      <w:bookmarkStart w:id="313" w:name="__RefHeading___Toc942672_3650668749"/>
      <w:bookmarkStart w:id="314" w:name="_Toc115"/>
      <w:bookmarkEnd w:id="313"/>
      <w:r>
        <w:rPr>
          <w:rtl w:val="true"/>
        </w:rPr>
        <w:t>فلسفه و اهداف حج ابراهيمى‌</w:t>
      </w:r>
      <w:bookmarkEnd w:id="314"/>
    </w:p>
    <w:p>
      <w:pPr>
        <w:pStyle w:val="Heading5"/>
        <w:numPr>
          <w:ilvl w:val="4"/>
          <w:numId w:val="1"/>
        </w:numPr>
        <w:rPr/>
      </w:pPr>
      <w:bookmarkStart w:id="315" w:name="__RefHeading___Toc942674_3650668749"/>
      <w:bookmarkStart w:id="316" w:name="_Toc116"/>
      <w:bookmarkEnd w:id="315"/>
      <w:r>
        <w:rPr/>
        <w:t>1</w:t>
      </w:r>
      <w:r>
        <w:rPr>
          <w:rtl w:val="true"/>
        </w:rPr>
        <w:t xml:space="preserve">. </w:t>
      </w:r>
      <w:r>
        <w:rPr>
          <w:rtl w:val="true"/>
        </w:rPr>
        <w:t>اميد و گشايش براى مسلمانان‌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حج، روزهاى اميد و نويد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شكوه هم‌بستگى ميان مسافران خانه توحيد، در دل‌ها اميد مى‌آفريند و از سويى، طراوت يافتن جان‌ها به بركت ذكر الهى، گشايش درهاى رحمت را نويد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Heading5"/>
        <w:numPr>
          <w:ilvl w:val="4"/>
          <w:numId w:val="1"/>
        </w:numPr>
        <w:rPr/>
      </w:pPr>
      <w:bookmarkStart w:id="317" w:name="__RefHeading___Toc942676_3650668749"/>
      <w:bookmarkStart w:id="318" w:name="_Toc117"/>
      <w:bookmarkEnd w:id="317"/>
      <w:r>
        <w:rPr/>
        <w:t>2</w:t>
      </w:r>
      <w:r>
        <w:rPr>
          <w:rtl w:val="true"/>
        </w:rPr>
        <w:t xml:space="preserve">. </w:t>
      </w:r>
      <w:r>
        <w:rPr>
          <w:rtl w:val="true"/>
        </w:rPr>
        <w:t>صفا و پاكى روح فردى و جمعى‌</w:t>
      </w:r>
      <w:bookmarkEnd w:id="31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فرصت خودسازى و بهره‌گيرى از اين آبشار زُلال توحيد و وحدت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لبيكى را كه در آغاز احرام بر زبان رانده‌ايد، در دل خويش راسخ كنيد و دعوت خدا را كه با سفر به حريم دوست اجابت كرده‌ايد، با تأمل در معنا و هدف حج، از سود و ذخيره هر چه افزون‌تر، برخوردار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حج آن‌گاه كه با معرفت و هوشيارانه به جاى آورده شود، به مسلمان حج‌گزار و به امت بزرگ اسلامى فيض مى‌بخشد، حاجى را به</w:t>
      </w:r>
      <w:bookmarkStart w:id="319" w:name="pg1616_9398"/>
    </w:p>
    <w:p>
      <w:pPr>
        <w:pStyle w:val="BookText"/>
        <w:rPr/>
      </w:pPr>
      <w:bookmarkEnd w:id="319"/>
      <w:r>
        <w:rPr>
          <w:rFonts w:ascii="IRNazanin" w:hAnsi="IRNazanin" w:eastAsia="IRNazanin"/>
          <w:color w:val="111111"/>
          <w:sz w:val="28"/>
          <w:sz w:val="28"/>
          <w:szCs w:val="28"/>
          <w:rtl w:val="true"/>
          <w:lang w:bidi="fa-IR"/>
        </w:rPr>
        <w:t>صفا و پاكى و معنويت سوق مى‌دهد و امت را به اتحاد و عزت و اقتدار نزديك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بيت‌اللَّه‌الحرام،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فرازى ديگر به تأثير حج در تلطيف فضاى معنوى و فرهنگى جامعه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ديگر كدام واجب را داريم كه اين‌طور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و فريضه، هم دل و روح و باطن خود انسانِ حج‌گزار را تصفيه مى‌كند، نورانى مى‌كند و به خدا نزديك مى‌كند؛ با استغفار و با تضرع و مناجات الهى آشنا و معنوى مى‌كند؛ هم بر روى مسائل يك ملت اثر مى‌گذارد؛ چون بخشى از مردم يك ملت وقتى در يك جهت خاصى، در يك سفرى و با يك هدفى رفتند و برگشتند، هم‌گرايى آنها قهراً بيشتر مى‌شود و سطح معنويت و اخلاق ملى بالا مى‌رود</w:t>
      </w:r>
      <w:r>
        <w:rPr>
          <w:rFonts w:eastAsia="IRNazanin" w:cs="IRNazanin"/>
          <w:color w:val="111111"/>
          <w:sz w:val="28"/>
          <w:szCs w:val="28"/>
          <w:rtl w:val="true"/>
          <w:lang w:bidi="fa-IR"/>
        </w:rPr>
        <w:t>».</w:t>
      </w:r>
    </w:p>
    <w:p>
      <w:pPr>
        <w:pStyle w:val="Heading5"/>
        <w:numPr>
          <w:ilvl w:val="4"/>
          <w:numId w:val="1"/>
        </w:numPr>
        <w:rPr/>
      </w:pPr>
      <w:bookmarkStart w:id="320" w:name="__RefHeading___Toc942678_3650668749"/>
      <w:bookmarkStart w:id="321" w:name="_Toc118"/>
      <w:bookmarkEnd w:id="320"/>
      <w:r>
        <w:rPr/>
        <w:t>3</w:t>
      </w:r>
      <w:r>
        <w:rPr>
          <w:rtl w:val="true"/>
        </w:rPr>
        <w:t xml:space="preserve">. </w:t>
      </w:r>
      <w:r>
        <w:rPr>
          <w:rtl w:val="true"/>
        </w:rPr>
        <w:t>وحدت و اتحاد مسلمانان‌</w:t>
      </w:r>
      <w:bookmarkEnd w:id="32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يك طرف، مظهر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آشنا شدن دل با آيات الهى و نزديك شدن هر چه بيشتر انسان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مظهر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امت اسلام، برداشتن ديوارها و حجاب‌ها و پُر كردن دره‌ها و شكاف‌هايى كه يا به دست دشمن يا به وسيله تعصبات و اوهام به وجود آمده است، نيز ايجاد قدمى به سوى امت واحده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مظهر برائت از دشمنان خدا، برائت از مشركين و ايادى شرك و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مسئولان و دست‌اندركاران برگزارى حج،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322" w:name="pg1616_9399"/>
    </w:p>
    <w:p>
      <w:pPr>
        <w:pStyle w:val="BookText"/>
        <w:rPr/>
      </w:pPr>
      <w:bookmarkEnd w:id="322"/>
      <w:r>
        <w:rPr>
          <w:rFonts w:ascii="IRNazanin" w:hAnsi="IRNazanin" w:eastAsia="IRNazanin"/>
          <w:color w:val="111111"/>
          <w:sz w:val="28"/>
          <w:sz w:val="28"/>
          <w:szCs w:val="28"/>
          <w:rtl w:val="true"/>
          <w:lang w:bidi="fa-IR"/>
        </w:rPr>
        <w:t>همه ساله، فريضه حج، درس توحيد و وحدت را در كالبد اين خانواده كهن‌سال و ريشه‌دار تزريق مى‌كند و هر سال شكوفه‌هاى تازه‌اى، بيش از گذشته، تجديد بهار ايمان و حيات دينى و انس و مودت اسلامى را نويد مى‌دهد و ساخته‌هاى دست دشمن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حج است كه على‌رغم وجود درگيرى‌ها و منازعاتى كه در آن، حكومت‌هاى مسلمان بارها در برابر يكديگر صف‌آرايى كرده‌اند، هرگز پيوندهاى فكرى و عاطفى و ايمانى ميان ملت‌هاى مسلمان قطع نشده و تأثيرات متقابل اين ملت‌ها همواره رو به افزايش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بيت‌اللَّه‌الحرام،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مى‌تواند روح توحيد را در دل‌ها زنده كند، تكه پاره‌هاى امت بزرگ اسلامى را به هم وصل كند، عظمت مسلمين را به آنان برگرداند و آنان را از حقارت و احساس ذلّتى كه بر ايشان تحميل كرده‌اند،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323" w:name="__RefHeading___Toc942680_3650668749"/>
      <w:bookmarkStart w:id="324" w:name="_Toc119"/>
      <w:bookmarkEnd w:id="323"/>
      <w:r>
        <w:rPr/>
        <w:t>4</w:t>
      </w:r>
      <w:r>
        <w:rPr>
          <w:rtl w:val="true"/>
        </w:rPr>
        <w:t xml:space="preserve">. </w:t>
      </w:r>
      <w:r>
        <w:rPr>
          <w:rtl w:val="true"/>
        </w:rPr>
        <w:t>برائت از كفر و شرك و طاغوت‌</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بزرگ امت اسلامى است؛ اينجا جايگاه برائت از ديو و دَد و شيطان و پيوستن به جنود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تجديد 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تعبد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برىٌ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محل تجلى امت واحده اسلامى و مظهر عزت معنوى و قدرت بشرى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325" w:name="pg1616_9400"/>
    </w:p>
    <w:p>
      <w:pPr>
        <w:pStyle w:val="Heading5"/>
        <w:numPr>
          <w:ilvl w:val="4"/>
          <w:numId w:val="1"/>
        </w:numPr>
        <w:rPr/>
      </w:pPr>
      <w:bookmarkStart w:id="326" w:name="__RefHeading___Toc942682_3650668749"/>
      <w:bookmarkStart w:id="327" w:name="_Toc120"/>
      <w:bookmarkEnd w:id="325"/>
      <w:bookmarkEnd w:id="326"/>
      <w:r>
        <w:rPr/>
        <w:t>5</w:t>
      </w:r>
      <w:r>
        <w:rPr>
          <w:rtl w:val="true"/>
        </w:rPr>
        <w:t xml:space="preserve">. </w:t>
      </w:r>
      <w:r>
        <w:rPr>
          <w:rtl w:val="true"/>
        </w:rPr>
        <w:t>تبادل نظر و انتقال تجارب‌</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درست مى‌تواند از اعضاى جدا افتاده امت اسلامى، پيكره‌اى واحد و كارآمد و نيرومند بسازد، آنان را با هم آشنا و از حرف‌ها و دردها و پيشرفت‌ها و نيازهاى يكديگر، آگاهشان كند و تجربه‌هاى آنان را متبادل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با توجه به اين هدف‌ها و نتايج برنامه‌ريزى مى‌شد و در اين برنامه‌ريزى، دولت‌ها و علما و صاحب‌نظران و روشن‌فكران جهان اسلام، همكارى مى‌كردند، ثمرات گران‌بهايى نصيب امت اسلامى مى‌گشت كه با هيچ دستاورد ديگرى در دنياى اسلام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مى‌توان گفت همين يك تكليف اسلامى اگر درست و چنان‌كه شريعت اسلام خواسته است، مورد بهره‌بردارى قرار گيرد، پس از زمانى نه چندان بلند، امت اسلامى را به عزت و قدرتى كه در خور آن است، خواهد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 اللّه الحرام،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5"/>
        <w:numPr>
          <w:ilvl w:val="4"/>
          <w:numId w:val="1"/>
        </w:numPr>
        <w:rPr/>
      </w:pPr>
      <w:bookmarkStart w:id="328" w:name="__RefHeading___Toc942684_3650668749"/>
      <w:bookmarkStart w:id="329" w:name="_Toc121"/>
      <w:bookmarkEnd w:id="328"/>
      <w:r>
        <w:rPr/>
        <w:t>6</w:t>
      </w:r>
      <w:r>
        <w:rPr>
          <w:rtl w:val="true"/>
        </w:rPr>
        <w:t xml:space="preserve">. </w:t>
      </w:r>
      <w:r>
        <w:rPr>
          <w:rtl w:val="true"/>
        </w:rPr>
        <w:t>نمايش اقتدار و عزت مسلمانان‌</w:t>
      </w:r>
      <w:bookmarkEnd w:id="32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جنبه اجتماعى، حج در ميان همه فرايض اسلامى بى‌همتا است؛ زيرا مظهرى از قدرت و عزت و اتحاد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فريضه ديگرى بدين‌سان به آحاد مسلمان، درباره مسائل امت اسلامى و جهان اسلام، درس و عبرت نمى‌آموزد و آنان را در روحيه واقعيت، به قدرت و عزت و وحدت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اين بخش از حج، بستن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سرچشمه‌اى از خيرات به روى مسلمين است كه از هيچ رهگذر ديگرى نمى‌توانند بدان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اكسير اعظم،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پيام به مناسبت برگزارى مراسم حج،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متعال همه مسلمانان و هر كه از ايشان را كه بتواند، به نقطه‌اى خاص و در زمانى خاص فرا مى‌خواند و در اعمال و حركاتى كه مظهر هم‌زيستى و نظم و هماهنگى است، آنان را روزها و شب‌هايى در كنار يكديگر مجتمع مى‌سازد، نخستين اثر نمايانش، تزريق احساس وحدت و جماعت در يكايك آنان و نشان دادن شكوه و شوكت اجتماع مسلمين به آنان و سيراب كردن ذهن هر يك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مسلمان اگر تنها در شكاف كوهى هم زندگى كند، خود را تنها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حقيقت است كه مسلمين در هر يك از كشورهاى اسلامى، شجاعت برخورد با اردوگاه ضديت با اسلام، يعنى همين سلطه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دنياى سرمايه‌سالارى و عوامل و ايادى آن و نيرنگ و فتنه‌گرى آن را مى‌يابند و افسون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سلاح استعمارگران غربى در برابر ملل مورد تهاجمشان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دولت‌هاى مسلمان با تكيه به مردم خود، از تكيه به قدرت‌هاى بيگانه، خود را بى‌نياز حس مى‌كنند و اين فاصله مصيبت‌بار ميان ملت‌هاى مسلمان با دستگاه‌هاى حاكم بر آنان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وحدت و جماعت است كه نيرنگ استعمارى ديروز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احياى احساسات افراطآميز ملى‌گرايى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وسيع و عميق ميان ملت‌هاى مسلمان را پديد نمى‌آورد و قوميت عربى و فارسى و تركى و افريقايى و آسيايى به جاى آنكه رقيب و</w:t>
      </w:r>
      <w:bookmarkStart w:id="330" w:name="pg1616_9402"/>
    </w:p>
    <w:p>
      <w:pPr>
        <w:pStyle w:val="BookText"/>
        <w:rPr/>
      </w:pPr>
      <w:bookmarkEnd w:id="330"/>
      <w:r>
        <w:rPr>
          <w:rFonts w:ascii="IRNazanin" w:hAnsi="IRNazanin" w:eastAsia="IRNazanin"/>
          <w:color w:val="111111"/>
          <w:sz w:val="28"/>
          <w:sz w:val="28"/>
          <w:szCs w:val="28"/>
          <w:rtl w:val="true"/>
          <w:lang w:bidi="fa-IR"/>
        </w:rPr>
        <w:t>معارض هويت واحده اسلامى آنها باشد، بخشى از آن و حاكى از سعه وجودى آن مى‌گردد و به جاى آنكه هر قوميتى، وسيله و بهانه نفى و تحقير قوميت‌هاى ديگر شود، وسيله‌اى براى نقل و انتقال خصوصيات مثبت تاريخى و نژادى و جغرافيايى هر قوم به ساير اقوام اسلامى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اكسير اعظم، 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بديع اسلام، اين آزمايش شگفت‌آور و پر از رمز و راز را چنان ترتيب داده است كه همين يك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در همه قرون و اعصار و با هر اندازه گسترشى كه دامنه اسلام در شرق و غرب گيتى به دست آورده است، يك‌پارچگى و اتصال اجزاى اين پيكر عظيم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يك جا و هميشه در يك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هنگام كه سفر كعبه مشتاقان بيت از برخى نقاط عالم يك سال به طول مى‌انجاميد و چه امروز كه دشمنان امت اسلامى براى پوشش تبليغات زهرآگين خود به سراسر كره زمين به بيش از يك ساعت نياز ندارند، هميشه اجزاى اين پيكر عظيم و پراكنده، به اين مركز وحدت و قدرت كه براى آنان كانون صفا و برادرى و معنويت و توحيد و معرفت و اطلاع است، نياز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پيام به حجاج بيت‌اللَّه الحرام،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5"/>
        <w:numPr>
          <w:ilvl w:val="4"/>
          <w:numId w:val="1"/>
        </w:numPr>
        <w:rPr/>
      </w:pPr>
      <w:bookmarkStart w:id="331" w:name="__RefHeading___Toc942686_3650668749"/>
      <w:bookmarkStart w:id="332" w:name="_Toc122"/>
      <w:bookmarkEnd w:id="331"/>
      <w:r>
        <w:rPr/>
        <w:t>7</w:t>
      </w:r>
      <w:r>
        <w:rPr>
          <w:rtl w:val="true"/>
        </w:rPr>
        <w:t xml:space="preserve">. </w:t>
      </w:r>
      <w:r>
        <w:rPr>
          <w:rtl w:val="true"/>
        </w:rPr>
        <w:t>ايجاد و احياى هويت مشترك‌</w:t>
      </w:r>
      <w:bookmarkEnd w:id="33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سياسى، محور اصلى در حج، نمايش هويت متحد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برادران از يكديگر، عرصه را براى بدخواهان مى‌گشايد و تخم تفرقه ميان مسلمانان را بارور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از</w:t>
      </w:r>
    </w:p>
    <w:p>
      <w:pPr>
        <w:pStyle w:val="BookText"/>
        <w:rPr/>
      </w:pPr>
      <w:r>
        <w:rPr>
          <w:rFonts w:ascii="IRNazanin" w:hAnsi="IRNazanin" w:eastAsia="IRNazanin"/>
          <w:color w:val="111111"/>
          <w:sz w:val="28"/>
          <w:sz w:val="28"/>
          <w:szCs w:val="28"/>
          <w:rtl w:val="true"/>
          <w:lang w:bidi="fa-IR"/>
        </w:rPr>
        <w:t>ملت‌ها و نژادها و پيروان مذاهب گوناگون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كه با پراكندگى جغرافيايى در بخش حساس و مهمى از كره زمين همراه است، مى‌تواند خود نقطه قوتى براى اين پيكره عظيم به شمار آيد و ميراث و فرهنگ و تاريخ مشترك آنان را در گستره‌اى پهناور، از كارآمدى بيشتر برخوردار سازد و انواع استعدادها و قابليت هاى انسانى و طبيعى را در خدمت آن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ملت‌ها، رسوم، زبان‌هاى مختلف و افراد ناآشنا را در يك نقطه جمع مى‌كند و به همه آنها عمل، ذكر، عشق و هدف واحد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توقع چيست؟ توقع اين است كه دستاورد واحدى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دستاورد واحد چيست؟ چيزى كه فضلا از شخص واحد به همه ملت‌ها ارتباط پيدا مى‌كند، نه به يك ملت واحد، چيست؟ آن عبارت است از چيزى كه بين ملت‌هاست؛ كه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ملت‌هاى صاحب نژادهاى مختلف كه همه مسلمانند، آنچه مشترك است، چيست؟ آن، آرمان‌ها، آرزوها، اهداف و عشق‌هاى اسلامى است كه اسلام براى آنها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مى‌خواهد اين را تأمين كند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شرقى، غربى، سياه و سفيد و صاحبان زبان‌هاى گوناگون كه اينجا جمع شده‌اند، چند روز عمل واحدى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نقطه عبادت مى‌كنند، مى‌خوابند 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براى يك امر فرامليتى و فراشخصيتى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ممكن بود اين اعمال را هر كس در مسجد جامع شهر خودش هم انجام بدهد؛ چرا مردم را به يك نقطه خاص كشاندند؟ براى اينكه باهم باشند و با هم بودن را حس كنند و آن چيزى را</w:t>
      </w:r>
    </w:p>
    <w:p>
      <w:pPr>
        <w:pStyle w:val="BookText"/>
        <w:rPr/>
      </w:pPr>
      <w:r>
        <w:rPr>
          <w:rFonts w:ascii="IRNazanin" w:hAnsi="IRNazanin" w:eastAsia="IRNazanin"/>
          <w:color w:val="111111"/>
          <w:sz w:val="28"/>
          <w:sz w:val="28"/>
          <w:szCs w:val="28"/>
          <w:rtl w:val="true"/>
          <w:lang w:bidi="fa-IR"/>
        </w:rPr>
        <w:t>كه فراتر از مجموعه‌هاى ملى است؛ يعنى مسلمان بودن و وحدت اسلامى را به اينها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چيزى است كه انقلاب اسلامى و جمهورى اسلامى، از روز اول تا به حال روى آن تأكيد مى‌كند و مى‌گويد حج، براى آشنايى مسلمانان با يكديگر، اتحاد و تأمين منافع مشترك مسلمانان و احتراز از دشمنان مشترك؛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كارگزاران حج،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دنيايى و مربوط به زندگى حج هم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واجبى است كه فقط مربوط به يك فرد يا يك ملت نيست، بلكه مربوط به همه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نقطه‌اى را معين فرموده و در زمانى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را به آن نقطه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مى‌شد كه همه مسلمانان، نه يك‌پارچه، كه در گروه‌هاى مجزا و نه در ايامى معلوم، كه در طول سال در اين نقطه جمع شوند؟ اين نكته از حج بايد مورد اهتمام بيشترى قرار گيرد كه خداى متعال فقط اراده نفرمود كه همه در مكه و منا و مشعر و عرفات، جمع شوند؛ چون اگر حركت مردم به اين مناطق اصل قضايا بود، مى‌شد همه را در طول يك سال در آنجا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متعال امر به تجمع همه مسلمانان در اين نقطه، آن هم در يك مجموعه از روزها داده است، براى چيست؟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تجمعى با اين كيفيت، به خاطر آن است كه آحاد مردم مسلمان، خود را در كنار يكديگر بيابند؛ يعنى احساس وحدت و جماعت كنند و در بعدى وسيع‌تر، احساس عظمت ناشى از اجتماع ملت‌ها و شعوب، بر همه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 مورد توجه نبود، لزومى</w:t>
      </w:r>
      <w:bookmarkStart w:id="333" w:name="pg1616_9405"/>
    </w:p>
    <w:p>
      <w:pPr>
        <w:pStyle w:val="BookText"/>
        <w:rPr/>
      </w:pPr>
      <w:bookmarkEnd w:id="333"/>
      <w:r>
        <w:rPr>
          <w:rFonts w:ascii="IRNazanin" w:hAnsi="IRNazanin" w:eastAsia="IRNazanin"/>
          <w:color w:val="111111"/>
          <w:sz w:val="28"/>
          <w:sz w:val="28"/>
          <w:szCs w:val="28"/>
          <w:rtl w:val="true"/>
          <w:lang w:bidi="fa-IR"/>
        </w:rPr>
        <w:t>نداشت كه ايام معلومات و معدودات در حج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مسئولان و دست‌اندركاران حج،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دسته‌جمعى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الهى به حج براى آن است كه مؤمنان، خود را در كنار يكديگر ببينند و نمادى از وحدت پيكره مسلمين را به چشم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334" w:name="__RefHeading___Toc942688_3650668749"/>
      <w:bookmarkStart w:id="335" w:name="_Toc123"/>
      <w:bookmarkEnd w:id="334"/>
      <w:r>
        <w:rPr>
          <w:rtl w:val="true"/>
        </w:rPr>
        <w:t>نقش‌ها و وظايف زائران و حج‌گزاران‌</w:t>
      </w:r>
      <w:bookmarkEnd w:id="335"/>
    </w:p>
    <w:p>
      <w:pPr>
        <w:pStyle w:val="Heading5"/>
        <w:numPr>
          <w:ilvl w:val="4"/>
          <w:numId w:val="1"/>
        </w:numPr>
        <w:rPr/>
      </w:pPr>
      <w:bookmarkStart w:id="336" w:name="__RefHeading___Toc942690_3650668749"/>
      <w:bookmarkStart w:id="337" w:name="_Toc124"/>
      <w:bookmarkEnd w:id="336"/>
      <w:r>
        <w:rPr/>
        <w:t>1</w:t>
      </w:r>
      <w:r>
        <w:rPr>
          <w:rtl w:val="true"/>
        </w:rPr>
        <w:t xml:space="preserve">. </w:t>
      </w:r>
      <w:r>
        <w:rPr>
          <w:rtl w:val="true"/>
        </w:rPr>
        <w:t>دعوت مسلمانان به وحدت‌</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تفهيم كرد كه وحدت بين مسلمين، به صد دليل، واجب و به صد دليل،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دنبال كرد كه اين نكته در تبليغات زبان‌دان‌ها و مبلغان و گويندگان و حتى حجاج معمولى كه ممكن است رفيقى از يك كشور پيدا كنند و با او دو كلمه حرف بزنند، رعايت شود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وحدت چه كسانى هستند كه مى‌شود در دنيا يكى يكى آنها را با انگشت نشان داد؟ طرفداران وحدت چه كسانى هستند؟ آيا خدا و ملايكه و انبيا و اوليا از وحدت خرسند مى‌شوند، يا ناراضى؟ اينها را مى‌شود كاملًا با وجدان معمولى دينى و اسلامى مشترك بين همه مسلمين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حجت‌الاسلام رى‌شهرى و دست اندركاران امور حج،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را دعوت به اتحاد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نه عليه مسيحيان يا ساير اديان و ملت‌ها، بلكه براى مقابله با متجاوزان و اشغالگران و جنگ‌افروزان، براى اجراى اخلاق و معنويت و احيا عقلانيت و عدالت اسلامى و پيشرفت علمى و اقتصادى و بازيابى عزت</w:t>
      </w:r>
      <w:bookmarkStart w:id="338" w:name="pg1616_9406"/>
    </w:p>
    <w:p>
      <w:pPr>
        <w:pStyle w:val="BookText"/>
        <w:rPr/>
      </w:pPr>
      <w:bookmarkEnd w:id="338"/>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به حجاج بيت‌اللَّه الحرام،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بيت‌الله الحرام و برادران و خواهرانى كه امسال از سراسر عالم در خانه خدا گرد مى‌آيند، بكوشند تا با طرح مصايب و مشكلات مسلمين و تلاش براى ايجاد وحدت و هم‌دلى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اصلى نجات مسلمين از چنگال امپراتورى زر و زور و سلطه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معارف اساسى اسلام و تبادل نظر در وظايف بزرگ مسلمين در دوران معاصر، حج را ابراهيمى و محمدى صلى الله عليه و آله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اعظم،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پيام به حجاج بيت‌اللَّه الحرام،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5"/>
        <w:numPr>
          <w:ilvl w:val="4"/>
          <w:numId w:val="1"/>
        </w:numPr>
        <w:rPr/>
      </w:pPr>
      <w:bookmarkStart w:id="339" w:name="__RefHeading___Toc942692_3650668749"/>
      <w:bookmarkStart w:id="340" w:name="_Toc125"/>
      <w:bookmarkEnd w:id="339"/>
      <w:r>
        <w:rPr/>
        <w:t>2</w:t>
      </w:r>
      <w:r>
        <w:rPr>
          <w:rtl w:val="true"/>
        </w:rPr>
        <w:t xml:space="preserve">. </w:t>
      </w:r>
      <w:r>
        <w:rPr>
          <w:rtl w:val="true"/>
        </w:rPr>
        <w:t>تبادل‌نظر پيرامون مسائل و مشكلات جهان اسلام‌</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دنياى اسلام، مسائل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كجا بايد مطرح شود؟ مسلمين جز در مراسم حج، در كجا مى‌توانند صداى واحد خود را در اعتراض به اين همه نامردمى كه در سرتاسر دنيا نسبت به آنها صورت مى‌گيرد، به گوش دنيا و سياست‌هاى خائن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مسئولان و دست اندركاران حج،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جاى تزاور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تزاور، 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يكديگر را باز بيابند، نه فقط اجسام يكديگر را، بلكه دل‌ها و فكرهاى يكديگر را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گوناگون بايد شكل امت اسلامى را در آنجا پيدا كنند؛ احساس وحدت كنند؛ مشكلات بين خودشان را برطرف سازند؛ از مشكلات هم مطلع شوند و مسائل اساسى امت اسلامى را جست‌وجو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هدف بسيار مهم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اعضاى برگزاركننده حج،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341" w:name="pg1616_9407"/>
    </w:p>
    <w:p>
      <w:pPr>
        <w:pStyle w:val="Heading5"/>
        <w:numPr>
          <w:ilvl w:val="4"/>
          <w:numId w:val="1"/>
        </w:numPr>
        <w:rPr/>
      </w:pPr>
      <w:bookmarkStart w:id="342" w:name="__RefHeading___Toc942694_3650668749"/>
      <w:bookmarkStart w:id="343" w:name="_Toc126"/>
      <w:bookmarkEnd w:id="341"/>
      <w:bookmarkEnd w:id="342"/>
      <w:r>
        <w:rPr/>
        <w:t>3</w:t>
      </w:r>
      <w:r>
        <w:rPr>
          <w:rtl w:val="true"/>
        </w:rPr>
        <w:t xml:space="preserve">. </w:t>
      </w:r>
      <w:r>
        <w:rPr>
          <w:rtl w:val="true"/>
        </w:rPr>
        <w:t>برادرى اسلامى و پرهيز از اختلاف و خشونت‌</w:t>
      </w:r>
      <w:bookmarkEnd w:id="343"/>
    </w:p>
    <w:p>
      <w:pPr>
        <w:pStyle w:val="BookText"/>
        <w:rPr/>
      </w:pPr>
      <w:r>
        <w:rPr>
          <w:rFonts w:ascii="IRNazanin" w:hAnsi="IRNazanin" w:eastAsia="IRNazanin"/>
          <w:color w:val="111111"/>
          <w:sz w:val="28"/>
          <w:sz w:val="28"/>
          <w:szCs w:val="28"/>
          <w:rtl w:val="true"/>
          <w:lang w:bidi="fa-IR"/>
        </w:rPr>
        <w:t>رهبر معظم انقلاب با نگاه تيزبين خود، ضمن تأكيد بر رفتار منظم و صحيح مسلمانان در حج، مسئله اتحاد و برادرى را مورد توجه قرار مى‌دهد و مسلمانان را از دام خشونت و جدال در حج بر حذر مى‌دارد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حج، مسالمت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كردن با مؤمنين، دعوا كردن با برادران و فسوق و جدال در حج،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فرو رفتن در حقيقت معناى حج و بهره‌بردارى كردن و توشه گرفتن از آن براى همه دوران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برادرى و ايجاد محبت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ايجاد وحدت بين ملت‌هاى اسلامى و شعوب اسلامى، فقط در حج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انسان از اقصا نقاط عالم، همه به عشق كعبه، به عشق مرقد پيغمبر، به عشق ذكر الهى، به عشق طواف و سعى، خود را به آنجا رسانده‌اند؛ اين فرصت برادرى مغتنم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دست‌اندركاران مراسم 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عزيز ايرانى را به كوشش هر چه بيشتر براى كسب فيض معنوى و حفظ متانت و وحدت و شركت در جماعات و كسب ذخيره روحى و اخلاقى فرا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اكسير اعظم،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پيام به حجاج بيت‌اللَّه الحرام،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مسئولين محترم و چه آحاد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منظم، رفتار صحيح، رفتار مسلمانانه، رفتار حاكى</w:t>
      </w:r>
      <w:bookmarkStart w:id="344" w:name="pg1616_9408"/>
    </w:p>
    <w:p>
      <w:pPr>
        <w:pStyle w:val="BookText"/>
        <w:rPr/>
      </w:pPr>
      <w:bookmarkEnd w:id="344"/>
      <w:r>
        <w:rPr>
          <w:rFonts w:ascii="Amiri" w:hAnsi="Amiri" w:eastAsia="Amiri" w:cs="Amiri"/>
          <w:color w:val="111111"/>
          <w:sz w:val="28"/>
          <w:sz w:val="28"/>
          <w:szCs w:val="28"/>
          <w:rtl w:val="true"/>
          <w:lang w:bidi="ar-SA"/>
        </w:rPr>
        <w:t>از عبوديت خدا و رفتار همراه با نظم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942696_3650668749"/>
      <w:bookmarkStart w:id="346" w:name="_Toc127"/>
      <w:bookmarkEnd w:id="345"/>
      <w:r>
        <w:rPr/>
        <w:t>4</w:t>
      </w:r>
      <w:r>
        <w:rPr>
          <w:rtl w:val="true"/>
        </w:rPr>
        <w:t xml:space="preserve">. </w:t>
      </w:r>
      <w:r>
        <w:rPr>
          <w:rtl w:val="true"/>
        </w:rPr>
        <w:t>برائت از دشمنان اسلام و مسلمين و حمايت از محرومان و مستضعفان‌</w:t>
      </w:r>
      <w:bookmarkEnd w:id="346"/>
    </w:p>
    <w:p>
      <w:pPr>
        <w:pStyle w:val="BookText"/>
        <w:rPr/>
      </w:pPr>
      <w:r>
        <w:rPr>
          <w:rFonts w:ascii="IRNazanin" w:hAnsi="IRNazanin" w:eastAsia="IRNazanin"/>
          <w:color w:val="111111"/>
          <w:sz w:val="28"/>
          <w:sz w:val="28"/>
          <w:szCs w:val="28"/>
          <w:rtl w:val="true"/>
          <w:lang w:bidi="fa-IR"/>
        </w:rPr>
        <w:t xml:space="preserve">كار واجب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است كه ملت‌ها به هر نحو كه بتوانند نسبت به مصالح دنياى اسلام دل‌بستگى نشان دهند و ضمن تأكيد بر وحدت بين خود، به اظهار برائت از دشمنان دنياى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كارى است كه مى‌شود در حجى كه اسلام معيّن كرده است، انجام داد و از آن متوقع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مسئولان و دست اندركاران حج،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بايد بر دل‌هاى خسته و مجروح مسلمين مرهم نهاده و راه رشد و صلاح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اتحاد و هم‌بستگى ملت‌هاى مسلمان و عزم راسخ آنان بر مقابله و مبارزه با اردوگاه استكبار و جهان‌خواران و غارت‌گران ثروت‌هاى مادى و معنوى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ولايت،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47" w:name="__RefHeading___Toc942698_3650668749"/>
      <w:bookmarkStart w:id="348" w:name="_Toc128"/>
      <w:bookmarkEnd w:id="347"/>
      <w:r>
        <w:rPr>
          <w:rtl w:val="true"/>
        </w:rPr>
        <w:t>تهديدات و لزوم هشيارى زائران و روحانيون‌</w:t>
      </w:r>
      <w:bookmarkEnd w:id="348"/>
    </w:p>
    <w:p>
      <w:pPr>
        <w:pStyle w:val="BookText"/>
        <w:rPr/>
      </w:pPr>
      <w:r>
        <w:rPr>
          <w:rFonts w:ascii="IRNazanin" w:hAnsi="IRNazanin" w:eastAsia="IRNazanin"/>
          <w:color w:val="111111"/>
          <w:sz w:val="28"/>
          <w:sz w:val="28"/>
          <w:szCs w:val="28"/>
          <w:rtl w:val="true"/>
          <w:lang w:bidi="fa-IR"/>
        </w:rPr>
        <w:t>رهبر معظم انقلاب در موضوع حج، به كمين دشمنان اسلام و توطئه آنان براى ايجاد تفرقه در موسم حج پرداخته‌اند و ضمن اشاره به عوامل ناآگاه اين توطئه، ضرورت هوشيارى مسلمانان به‌ويژه روحانيون دينى را گوشزد كرده‌اند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اينهايى كه مى‌بينيد در مراسم حج دنبال اختلاف‌افكنى، فتنه‌انگيزى و ترويج افكار موهوم و خرافى و متحير خود هستند، همان سرانگشت‌هاى دانسته يا نادانسته‌اى هستند كه اين ذخيره را نابود مى‌كنند</w:t>
      </w:r>
    </w:p>
    <w:p>
      <w:pPr>
        <w:pStyle w:val="BookText"/>
        <w:rPr/>
      </w:pPr>
      <w:r>
        <w:rPr>
          <w:rFonts w:ascii="IRNazanin" w:hAnsi="IRNazanin" w:eastAsia="IRNazanin"/>
          <w:color w:val="111111"/>
          <w:sz w:val="28"/>
          <w:sz w:val="28"/>
          <w:szCs w:val="28"/>
          <w:rtl w:val="true"/>
          <w:lang w:bidi="fa-IR"/>
        </w:rPr>
        <w:t>و از بين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كارگزاران مراسم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بايد آيينه اتحاد باشد، نه آيينه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ما همه يك جا جمع بشويم تا در آنجا يكى به يكى بگويد تو بدى، آن ديگرى بگويد تو بدترى، اين چه جمع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هم وجود دارد، جاى بروزش آنجايى نيست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منافع خودشان را در آنجا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 از گذشته اختلافات شيعه و سنى يكى از محورهاى اساسى است كه دشمنان اسلام دارند رويش سرمايه‌گذارى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همه مسلمان‌ها را در يك مركز واحدى جمع كند كه واضح‌ترين منافع آن، احساس اجتماع، احساس اتحاد و احساس يگانگى است؛ آن وقت در اين مجمعى كه براى احساس بيگانگى به وجود آمده، ما بنا كنيم در اين گوشه و آن گوشه، به سر و كله هم زدن و اختلاف را تشديد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لج كردن با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كارگزاران سازمان حج و زيارت،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يكى از اهداف اساسى استكبار و امريكا در دنياى اسلام عبارت است از ايجاد اختلاف؛ بهترين وسيله هم ايجاد اختلاف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فرصت خوبى براى آنهاست تا شيعه را از سنى و سنى را از شيعه عصبانى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دوران سال و در همه ميدان‌ها بايد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شيعه و سنى، محبوب واقعى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قرنها روبه روى هم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در جنگ با همديگر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دل‌هاى پركينه نسبت به يكديگر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 را سب كند، او اين را سب كند، هيچ بُعدى ندارد كه به خصوص در اين روزگار بسيار حساس، در مراسم حج كسانى را اجير كنند، براى اينكه اين اختلاف را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هوشيار باشيد؛ مردم هوشيار باشند؛ روحانيون محترم كاروان‌هابايد با احساس مسئوليت تمام نسبت به اين قضيه، متوجه باشند؛ بدانند دشمن چه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با مسؤلان و دست‌اندركاران مراسم 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حالتى كه دشمن، با اسلام به مخالفت پرداخته و به خصوص روى تفرقه بين مسلمين سرمايه گذارى مى‌كند، مسئوليت حج چيست؟ ببينيد حج در چنين شرايطى چه‌قدر مى‌تواند معنى‌دار، رسا، پرسود، دست رد كوبنده به تمام ترفندهاى دشمن و خنثى كننده نقشه‌هاى استكبار و صهيونيسم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نمى‌خواهند از اين نعمت الهى، آن چنان كه خدا اراده كرده است، استفاده شود؟ چرا نمى‌خواهند دل‌ها به هم نزديك شود، ذهن‌ها روشن گردد، دشمنان اسلام معرفى شوند و مسلمين نسبت به دشمنان اسلام ابراز نفرت و انزجار كنند و از آنها بيزارى و برائت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اعظم، صص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با كارگزاران و مسئولان حج،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هوشيار باشيد؛ مردم هوشيار باشند؛ روحانيون محترم كاروان‌ها بايد با احساس مسئوليت تمام نسبت به اين قضيه، متوجه باشند؛ بدانند دشمن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بزرگى است كه انسان به خيال اينكه از حقيقت دفاع مى‌كند، از نقشه دشمن دفاع كند و براى دشمن كار كند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پول مى‌گيرند، مزدور مى‌شوند و اين كار را مى‌كنند؛ عده‌اى عوام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سطحى متعصب را هم ممكن است عليه شما، عليه عقايدتان و عليه مقدساتتان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متقابلى مواجه شوند، بلاشك به هدف خودشان رسيده‌اند؛ آنها همين را مى‌خواهند؛ مى‌خواهند ما را با هم گلاويز كنند تا خيال خودشان را راحت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اكسير اعظم،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ديدار با دست‌اندركاران 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عرصه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كه ذكر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اللَّهَ كَذِكْرِكُمْ آباءَكُمْ أَوْ أَشَدَّ ذِكْرًا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برائت از مشركان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 محسوب مى‌شود، حساسيت در برابر هر حركتى كه ميان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اجزاى اين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دشمنى بيافريند، نيز در حد اعلاست؛ تا آنجا كه حتى بگومگوى دو برادر مسلمان نيز كه در زندگى عادى چندان مهم نمى‌نمايد، در حج ممنوع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 صحنه كه در آن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بنيانى 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مى‌شود، جدال با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اجزاى بنيانى 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مى‌گردد و بدين‌گونه پيام وحدت و جماعت در حج، صراحت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پيام به حجاج بيت‌اللّه‌الحرام،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حجى كه در آن هيچ گونه نشانه‌اى از بعد عمومى حج و موضوع وحدت و اتحاد مسلمين و تجهيز جهان اسلام و افكار عمومى دنياى</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مقابل كفر و استكبار و ظلم و عناد جهانى نباشد، همان حج ناقصى است كه ما سال‌هاى متمادى از آن رنج برديم و اين همه امام از آن ناليدند و ما هميشه آن را رد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نماينده ولى فقيه و سرپرست حجاج، به اتفاق‌جمعى ازاعضاى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معظم رهبرى،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349" w:name="pg1616_9413"/>
    </w:p>
    <w:p>
      <w:pPr>
        <w:pStyle w:val="Heading2"/>
        <w:numPr>
          <w:ilvl w:val="1"/>
          <w:numId w:val="1"/>
        </w:numPr>
        <w:rPr/>
      </w:pPr>
      <w:bookmarkStart w:id="350" w:name="__RefHeading___Toc942700_3650668749"/>
      <w:bookmarkStart w:id="351" w:name="_Toc129"/>
      <w:bookmarkEnd w:id="349"/>
      <w:bookmarkEnd w:id="350"/>
      <w:r>
        <w:rPr>
          <w:rtl w:val="true"/>
        </w:rPr>
        <w:t>كتاب نامه‌</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 محمد عبدالله، تاريخ دولت اسلامى در اندلس،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آيتى، تهران، انتشارات كيهان،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تاريخ تمدن اسلام و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تهران، كتاب‌فروشى اسلاميه،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فيض‌الاسلام، ترجمه و شرح نهج البلاغه، تهران، انتشارات فيضيه، چاپ دوم،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احمدعلى، علل انحطاط تمدن‌ها از ديدگاه قرآن كريم، تهران، شركت چاپ و نشر بين‌الملل سازمان تبليغات اسلامى،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حسنى ندوى، القاديانى و القاديانيه،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جده، الدارالسعوديه لنشر،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صبحى صالح، شرح نهج البلاغه، قم، انتشارات هجرت،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افتخارى، اصغر، وفاق ملى و جامعه‌شناسى سياسى وحدت از ديدگاه امام خمينى رحمه الله، تهران، سازمان عقيدتى سياسى نيروى انتظامى،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خمينى، روح الله، صحيفه نور، تهران، وزارت فرهنگ و ارشاد اسلامى،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محمدحسن، وسايل الشيعه، بيروت، دار احياء التراث،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ملامحسن، الوافى، اصفهان، مكتبة الامام اميرالمؤمنين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امالى، تهران، مؤسسه البعثه،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شرف الدين موسوى، مباحثى عميق در وحدت امت اسلامى،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صادقى اردستانى، قم، انتشارات صادق،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 بن يعقوب، كافى، تهران، علميه 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مثنوى و معنوى، تصحيح رينولد نيكلسون، تهران، انتشارات اميركبير،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محمد بن اسماعيل، صحيح البخارى، بيروت، دار احياء التراث العربى،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بحارالانوار، تهران، اسلاميه،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ملامحسن، المحجة البيضاء، قم، مؤسسه النشر الاسلامى،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ابن حنبل، المسند، قاهره، دارالجيل،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حكيمى، محمدرضا، مشعل اتحاد، تهران، مؤسه انجام كتاب،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حاضرى، مهدى، امام خمينى و وفاق اجتماعى، تهران، بى‌نا،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پژوهشى مؤسسه تنظيم و نشر آثار امام،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 خدمات متقابل اسلام و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صديقى، حكيم، نهضت‌هاى اسلامى و انقلاب اسلامى ايران،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سيدهادى خسروشاهى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خامنه‌اى، سيدعلى، حديث ولايت، تهران، سازمان تبليغات اسلامى،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نويسندگان، راهبردهاى اسلامى خدمتگزارى به مديران نظام اسلامى</w:t>
      </w:r>
      <w:bookmarkStart w:id="352" w:name="pg1616_9415"/>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رهنمودهاى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قدر ولايت،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فلسفى، نصرالله، سياست خارجى ايران در دوره صفويه،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عنايت، حميد، سيرى در انديشه سياسى غرب، تهران، اميركبير،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سيدجوادى، كمال، اخوان المسلمين مصر در امتحان تاريخ، تهران، نشر ميثاق،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نويسندگان، پرسش و پاسخ از محضر رهبر معظم انقلاب، مؤسسه فرهنگى و هنرى قدر ولايت،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نويسندگان، آرمان تمدن بزرگ اسلامى از ديدگاه مقام معظم رهبرى، تهران، سازمان عقيدتى سياسى وزارت دفاع،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نويسندگان، نهج البلاغه از ديدگاه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و نشر بين‌الملل،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شايان‌فر، سليمان، وحدت و امنيت ملى از ديدگاه مقام معظم رهبرى، نشر نذير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كليه سخنرانى‌ها و مكتوبات مقام معظم رهبرى از خرداد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مهر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نويسندگان، اكسير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انسجام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موسسه پژوهشى فرهنگى انقلاب اسلامى</w:t>
      </w:r>
      <w:r>
        <w:rPr>
          <w:rFonts w:eastAsia="IRNazanin" w:cs="IRNazanin"/>
          <w:color w:val="111111"/>
          <w:sz w:val="28"/>
          <w:szCs w:val="28"/>
          <w:rtl w:val="true"/>
          <w:lang w:bidi="fa-IR"/>
        </w:rPr>
        <w:t>.</w:t>
      </w:r>
    </w:p>
    <w:p>
      <w:pPr>
        <w:pStyle w:val="Heading2"/>
        <w:numPr>
          <w:ilvl w:val="1"/>
          <w:numId w:val="1"/>
        </w:numPr>
        <w:rPr/>
      </w:pPr>
      <w:bookmarkStart w:id="353" w:name="__RefHeading___Toc942702_3650668749"/>
      <w:bookmarkStart w:id="354" w:name="_Toc130"/>
      <w:bookmarkEnd w:id="353"/>
      <w:r>
        <w:rPr>
          <w:rtl w:val="true"/>
        </w:rPr>
        <w:t>مقالات‌</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فرزادى، مختار،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قانون‌گذارى در ايجاد وحدت و اتحاد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خراسان،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قدير، ناصر،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وفاق ملى تا عمل به وعده‌ها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راه مردم،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اسماعيلى، حسين،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استراتژى 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numbering" Target="numbering.xml"/><Relationship Id="rId214" Type="http://schemas.openxmlformats.org/officeDocument/2006/relationships/fontTable" Target="fontTable.xml"/><Relationship Id="rId215" Type="http://schemas.openxmlformats.org/officeDocument/2006/relationships/settings" Target="settings.xml"/><Relationship Id="rId2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42791</Words>
  <Characters>173907</Characters>
  <CharactersWithSpaces>215755</CharactersWithSpaces>
  <Paragraphs>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2026-08-16T17:17:55Z</dcterms:created>
  <dc:creator>ghaemiyeh.com</dc:creator>
  <dc:description/>
  <dc:language>en-US</dc:language>
  <cp:lastModifiedBy/>
  <dcterms:modified xsi:type="dcterms:W3CDTF">2026-08-16T20:48:00Z</dcterms:modified>
  <cp:revision>1</cp:revision>
  <dc:subject/>
  <dc:title>اتحاد ملی و انسجام اسلامی در سپهر فکری امام ره و رهبری</dc:title>
</cp:coreProperties>
</file>

<file path=docProps/custom.xml><?xml version="1.0" encoding="utf-8"?>
<Properties xmlns="http://schemas.openxmlformats.org/officeDocument/2006/custom-properties" xmlns:vt="http://schemas.openxmlformats.org/officeDocument/2006/docPropsVTypes"/>
</file>