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من حیاه الائمه الهداه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189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1191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1193_383892988">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51195_383892988">
            <w:r>
              <w:rPr>
                <w:webHidden/>
                <w:rStyle w:val="IndexLink"/>
                <w:rtl w:val="true"/>
              </w:rPr>
              <w:t xml:space="preserve">الإمام الاول أمير المؤمنين علي بن أبي طالب </w:t>
            </w:r>
            <w:r>
              <w:rPr>
                <w:rStyle w:val="IndexLink"/>
                <w:rtl w:val="true"/>
              </w:rPr>
              <w:t>(</w:t>
            </w:r>
            <w:r>
              <w:rPr>
                <w:rStyle w:val="IndexLink"/>
                <w:rtl w:val="true"/>
              </w:rPr>
              <w:t>ع</w:t>
            </w:r>
            <w:r>
              <w:rPr>
                <w:rStyle w:val="IndexLink"/>
                <w:rtl w:val="true"/>
              </w:rPr>
              <w:t>)</w:t>
              <w:tab/>
            </w:r>
            <w:r>
              <w:rPr>
                <w:rStyle w:val="IndexLink"/>
              </w:rPr>
              <w:t>8</w:t>
            </w:r>
          </w:hyperlink>
        </w:p>
        <w:p>
          <w:pPr>
            <w:pStyle w:val="Contents3"/>
            <w:tabs>
              <w:tab w:val="clear" w:pos="8459"/>
              <w:tab w:val="right" w:pos="9026" w:leader="dot"/>
            </w:tabs>
            <w:rPr/>
          </w:pPr>
          <w:hyperlink w:anchor="__RefHeading___Toc251197_383892988">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51199_383892988">
            <w:r>
              <w:rPr>
                <w:webHidden/>
                <w:rStyle w:val="IndexLink"/>
                <w:rtl w:val="true"/>
              </w:rPr>
              <w:t>من كلماته</w:t>
            </w:r>
            <w:r>
              <w:rPr>
                <w:rStyle w:val="IndexLink"/>
                <w:rtl w:val="true"/>
              </w:rPr>
              <w:t>:</w:t>
              <w:tab/>
            </w:r>
            <w:r>
              <w:rPr>
                <w:rStyle w:val="IndexLink"/>
              </w:rPr>
              <w:t>13</w:t>
            </w:r>
          </w:hyperlink>
        </w:p>
        <w:p>
          <w:pPr>
            <w:pStyle w:val="Contents2"/>
            <w:tabs>
              <w:tab w:val="clear" w:pos="8743"/>
              <w:tab w:val="right" w:pos="9026" w:leader="dot"/>
            </w:tabs>
            <w:rPr/>
          </w:pPr>
          <w:hyperlink w:anchor="__RefHeading___Toc251201_383892988">
            <w:r>
              <w:rPr>
                <w:webHidden/>
                <w:rStyle w:val="IndexLink"/>
                <w:rtl w:val="true"/>
              </w:rPr>
              <w:t xml:space="preserve">الإمام الثاني الإمام الحسن المجتبى </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251203_383892988">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51205_383892988">
            <w:r>
              <w:rPr>
                <w:webHidden/>
                <w:rStyle w:val="IndexLink"/>
                <w:rtl w:val="true"/>
              </w:rPr>
              <w:t>من كلماته</w:t>
            </w:r>
            <w:r>
              <w:rPr>
                <w:rStyle w:val="IndexLink"/>
                <w:rtl w:val="true"/>
              </w:rPr>
              <w:t>:</w:t>
              <w:tab/>
            </w:r>
            <w:r>
              <w:rPr>
                <w:rStyle w:val="IndexLink"/>
              </w:rPr>
              <w:t>18</w:t>
            </w:r>
          </w:hyperlink>
        </w:p>
        <w:p>
          <w:pPr>
            <w:pStyle w:val="Contents2"/>
            <w:tabs>
              <w:tab w:val="clear" w:pos="8743"/>
              <w:tab w:val="right" w:pos="9026" w:leader="dot"/>
            </w:tabs>
            <w:rPr/>
          </w:pPr>
          <w:hyperlink w:anchor="__RefHeading___Toc251207_383892988">
            <w:r>
              <w:rPr>
                <w:webHidden/>
                <w:rStyle w:val="IndexLink"/>
                <w:rtl w:val="true"/>
              </w:rPr>
              <w:t xml:space="preserve">الإمام الثالث الإمام الحسين </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51209_383892988">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51211_383892988">
            <w:r>
              <w:rPr>
                <w:webHidden/>
                <w:rStyle w:val="IndexLink"/>
                <w:rtl w:val="true"/>
              </w:rPr>
              <w:t>من كلماته</w:t>
            </w:r>
            <w:r>
              <w:rPr>
                <w:rStyle w:val="IndexLink"/>
                <w:rtl w:val="true"/>
              </w:rPr>
              <w:t>:</w:t>
              <w:tab/>
            </w:r>
            <w:r>
              <w:rPr>
                <w:rStyle w:val="IndexLink"/>
              </w:rPr>
              <w:t>22</w:t>
            </w:r>
          </w:hyperlink>
        </w:p>
        <w:p>
          <w:pPr>
            <w:pStyle w:val="Contents2"/>
            <w:tabs>
              <w:tab w:val="clear" w:pos="8743"/>
              <w:tab w:val="right" w:pos="9026" w:leader="dot"/>
            </w:tabs>
            <w:rPr/>
          </w:pPr>
          <w:hyperlink w:anchor="__RefHeading___Toc251213_383892988">
            <w:r>
              <w:rPr>
                <w:webHidden/>
                <w:rStyle w:val="IndexLink"/>
                <w:rtl w:val="true"/>
              </w:rPr>
              <w:t xml:space="preserve">الإمام الرابع الإمام زين العابدين </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251215_383892988">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51217_383892988">
            <w:r>
              <w:rPr>
                <w:webHidden/>
                <w:rStyle w:val="IndexLink"/>
                <w:rtl w:val="true"/>
              </w:rPr>
              <w:t>من أدعيته</w:t>
            </w:r>
            <w:r>
              <w:rPr>
                <w:rStyle w:val="IndexLink"/>
                <w:rtl w:val="true"/>
              </w:rPr>
              <w:t>:</w:t>
              <w:tab/>
            </w:r>
            <w:r>
              <w:rPr>
                <w:rStyle w:val="IndexLink"/>
              </w:rPr>
              <w:t>26</w:t>
            </w:r>
          </w:hyperlink>
        </w:p>
        <w:p>
          <w:pPr>
            <w:pStyle w:val="Contents2"/>
            <w:tabs>
              <w:tab w:val="clear" w:pos="8743"/>
              <w:tab w:val="right" w:pos="9026" w:leader="dot"/>
            </w:tabs>
            <w:rPr/>
          </w:pPr>
          <w:hyperlink w:anchor="__RefHeading___Toc251219_383892988">
            <w:r>
              <w:rPr>
                <w:webHidden/>
                <w:rStyle w:val="IndexLink"/>
                <w:rtl w:val="true"/>
              </w:rPr>
              <w:t xml:space="preserve">الإمام الخامس الإمام محمد الباقر </w:t>
            </w:r>
            <w:r>
              <w:rPr>
                <w:rStyle w:val="IndexLink"/>
                <w:rtl w:val="true"/>
              </w:rPr>
              <w:t>(</w:t>
            </w:r>
            <w:r>
              <w:rPr>
                <w:rStyle w:val="IndexLink"/>
                <w:rtl w:val="true"/>
              </w:rPr>
              <w:t>ع</w:t>
            </w:r>
            <w:r>
              <w:rPr>
                <w:rStyle w:val="IndexLink"/>
                <w:rtl w:val="true"/>
              </w:rPr>
              <w:t>)</w:t>
              <w:tab/>
            </w:r>
            <w:r>
              <w:rPr>
                <w:rStyle w:val="IndexLink"/>
              </w:rPr>
              <w:t>27</w:t>
            </w:r>
          </w:hyperlink>
        </w:p>
        <w:p>
          <w:pPr>
            <w:pStyle w:val="Contents3"/>
            <w:tabs>
              <w:tab w:val="clear" w:pos="8459"/>
              <w:tab w:val="right" w:pos="9026" w:leader="dot"/>
            </w:tabs>
            <w:rPr/>
          </w:pPr>
          <w:hyperlink w:anchor="__RefHeading___Toc251221_383892988">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51223_383892988">
            <w:r>
              <w:rPr>
                <w:webHidden/>
                <w:rStyle w:val="IndexLink"/>
                <w:rtl w:val="true"/>
              </w:rPr>
              <w:t>من كلماته</w:t>
            </w:r>
            <w:r>
              <w:rPr>
                <w:rStyle w:val="IndexLink"/>
                <w:rtl w:val="true"/>
              </w:rPr>
              <w:t>:</w:t>
              <w:tab/>
            </w:r>
            <w:r>
              <w:rPr>
                <w:rStyle w:val="IndexLink"/>
              </w:rPr>
              <w:t>29</w:t>
            </w:r>
          </w:hyperlink>
        </w:p>
        <w:p>
          <w:pPr>
            <w:pStyle w:val="Contents2"/>
            <w:tabs>
              <w:tab w:val="clear" w:pos="8743"/>
              <w:tab w:val="right" w:pos="9026" w:leader="dot"/>
            </w:tabs>
            <w:rPr/>
          </w:pPr>
          <w:hyperlink w:anchor="__RefHeading___Toc251225_383892988">
            <w:r>
              <w:rPr>
                <w:webHidden/>
                <w:rStyle w:val="IndexLink"/>
                <w:rtl w:val="true"/>
              </w:rPr>
              <w:t xml:space="preserve">الإمام السادس الإمام جعفر الصادق </w:t>
            </w:r>
            <w:r>
              <w:rPr>
                <w:rStyle w:val="IndexLink"/>
                <w:rtl w:val="true"/>
              </w:rPr>
              <w:t>(</w:t>
            </w:r>
            <w:r>
              <w:rPr>
                <w:rStyle w:val="IndexLink"/>
                <w:rtl w:val="true"/>
              </w:rPr>
              <w:t>ع</w:t>
            </w:r>
            <w:r>
              <w:rPr>
                <w:rStyle w:val="IndexLink"/>
                <w:rtl w:val="true"/>
              </w:rPr>
              <w:t>)</w:t>
              <w:tab/>
            </w:r>
            <w:r>
              <w:rPr>
                <w:rStyle w:val="IndexLink"/>
              </w:rPr>
              <w:t>30</w:t>
            </w:r>
          </w:hyperlink>
        </w:p>
        <w:p>
          <w:pPr>
            <w:pStyle w:val="Contents3"/>
            <w:tabs>
              <w:tab w:val="clear" w:pos="8459"/>
              <w:tab w:val="right" w:pos="9026" w:leader="dot"/>
            </w:tabs>
            <w:rPr/>
          </w:pPr>
          <w:hyperlink w:anchor="__RefHeading___Toc251227_383892988">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51229_383892988">
            <w:r>
              <w:rPr>
                <w:webHidden/>
                <w:rStyle w:val="IndexLink"/>
                <w:rtl w:val="true"/>
              </w:rPr>
              <w:t>من كلماته</w:t>
            </w:r>
            <w:r>
              <w:rPr>
                <w:rStyle w:val="IndexLink"/>
                <w:rtl w:val="true"/>
              </w:rPr>
              <w:t>:</w:t>
              <w:tab/>
            </w:r>
            <w:r>
              <w:rPr>
                <w:rStyle w:val="IndexLink"/>
              </w:rPr>
              <w:t>33</w:t>
            </w:r>
          </w:hyperlink>
        </w:p>
        <w:p>
          <w:pPr>
            <w:pStyle w:val="Contents2"/>
            <w:tabs>
              <w:tab w:val="clear" w:pos="8743"/>
              <w:tab w:val="right" w:pos="9026" w:leader="dot"/>
            </w:tabs>
            <w:rPr/>
          </w:pPr>
          <w:hyperlink w:anchor="__RefHeading___Toc251231_383892988">
            <w:r>
              <w:rPr>
                <w:webHidden/>
                <w:rStyle w:val="IndexLink"/>
                <w:rtl w:val="true"/>
              </w:rPr>
              <w:t xml:space="preserve">الإمام السابع الإمام موسى بن جعفر </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251233_383892988">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51235_383892988">
            <w:r>
              <w:rPr>
                <w:webHidden/>
                <w:rStyle w:val="IndexLink"/>
                <w:rtl w:val="true"/>
              </w:rPr>
              <w:t>من كلماته</w:t>
            </w:r>
            <w:r>
              <w:rPr>
                <w:rStyle w:val="IndexLink"/>
                <w:rtl w:val="true"/>
              </w:rPr>
              <w:t>:</w:t>
              <w:tab/>
            </w:r>
            <w:r>
              <w:rPr>
                <w:rStyle w:val="IndexLink"/>
              </w:rPr>
              <w:t>35</w:t>
            </w:r>
          </w:hyperlink>
        </w:p>
        <w:p>
          <w:pPr>
            <w:pStyle w:val="Contents2"/>
            <w:tabs>
              <w:tab w:val="clear" w:pos="8743"/>
              <w:tab w:val="right" w:pos="9026" w:leader="dot"/>
            </w:tabs>
            <w:rPr/>
          </w:pPr>
          <w:hyperlink w:anchor="__RefHeading___Toc251237_383892988">
            <w:r>
              <w:rPr>
                <w:webHidden/>
                <w:rStyle w:val="IndexLink"/>
                <w:rtl w:val="true"/>
              </w:rPr>
              <w:t xml:space="preserve">الإمام الثامن الإمام على بن موسى الرضا </w:t>
            </w:r>
            <w:r>
              <w:rPr>
                <w:rStyle w:val="IndexLink"/>
                <w:rtl w:val="true"/>
              </w:rPr>
              <w:t>(</w:t>
            </w:r>
            <w:r>
              <w:rPr>
                <w:rStyle w:val="IndexLink"/>
                <w:rtl w:val="true"/>
              </w:rPr>
              <w:t>ع</w:t>
            </w:r>
            <w:r>
              <w:rPr>
                <w:rStyle w:val="IndexLink"/>
                <w:rtl w:val="true"/>
              </w:rPr>
              <w:t>)</w:t>
              <w:tab/>
            </w:r>
            <w:r>
              <w:rPr>
                <w:rStyle w:val="IndexLink"/>
              </w:rPr>
              <w:t>36</w:t>
            </w:r>
          </w:hyperlink>
        </w:p>
        <w:p>
          <w:pPr>
            <w:pStyle w:val="Contents3"/>
            <w:tabs>
              <w:tab w:val="clear" w:pos="8459"/>
              <w:tab w:val="right" w:pos="9026" w:leader="dot"/>
            </w:tabs>
            <w:rPr/>
          </w:pPr>
          <w:hyperlink w:anchor="__RefHeading___Toc251239_383892988">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51241_383892988">
            <w:r>
              <w:rPr>
                <w:webHidden/>
                <w:rStyle w:val="IndexLink"/>
                <w:rtl w:val="true"/>
              </w:rPr>
              <w:t>من كلماته</w:t>
            </w:r>
            <w:r>
              <w:rPr>
                <w:rStyle w:val="IndexLink"/>
                <w:rtl w:val="true"/>
              </w:rPr>
              <w:t>:</w:t>
              <w:tab/>
            </w:r>
            <w:r>
              <w:rPr>
                <w:rStyle w:val="IndexLink"/>
              </w:rPr>
              <w:t>37</w:t>
            </w:r>
          </w:hyperlink>
        </w:p>
        <w:p>
          <w:pPr>
            <w:pStyle w:val="Contents2"/>
            <w:tabs>
              <w:tab w:val="clear" w:pos="8743"/>
              <w:tab w:val="right" w:pos="9026" w:leader="dot"/>
            </w:tabs>
            <w:rPr/>
          </w:pPr>
          <w:hyperlink w:anchor="__RefHeading___Toc251243_383892988">
            <w:r>
              <w:rPr>
                <w:webHidden/>
                <w:rStyle w:val="IndexLink"/>
                <w:rtl w:val="true"/>
              </w:rPr>
              <w:t xml:space="preserve">الإمام التاسع الإمام محمد الجواد </w:t>
            </w:r>
            <w:r>
              <w:rPr>
                <w:rStyle w:val="IndexLink"/>
                <w:rtl w:val="true"/>
              </w:rPr>
              <w:t>(</w:t>
            </w:r>
            <w:r>
              <w:rPr>
                <w:rStyle w:val="IndexLink"/>
                <w:rtl w:val="true"/>
              </w:rPr>
              <w:t>ع</w:t>
            </w:r>
            <w:r>
              <w:rPr>
                <w:rStyle w:val="IndexLink"/>
                <w:rtl w:val="true"/>
              </w:rPr>
              <w:t>)</w:t>
              <w:tab/>
            </w:r>
            <w:r>
              <w:rPr>
                <w:rStyle w:val="IndexLink"/>
              </w:rPr>
              <w:t>38</w:t>
            </w:r>
          </w:hyperlink>
        </w:p>
        <w:p>
          <w:pPr>
            <w:pStyle w:val="Contents3"/>
            <w:tabs>
              <w:tab w:val="clear" w:pos="8459"/>
              <w:tab w:val="right" w:pos="9026" w:leader="dot"/>
            </w:tabs>
            <w:rPr/>
          </w:pPr>
          <w:hyperlink w:anchor="__RefHeading___Toc251245_383892988">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51247_383892988">
            <w:r>
              <w:rPr>
                <w:webHidden/>
                <w:rStyle w:val="IndexLink"/>
                <w:rtl w:val="true"/>
              </w:rPr>
              <w:t>من كلماته</w:t>
            </w:r>
            <w:r>
              <w:rPr>
                <w:rStyle w:val="IndexLink"/>
                <w:rtl w:val="true"/>
              </w:rPr>
              <w:t>:</w:t>
              <w:tab/>
            </w:r>
            <w:r>
              <w:rPr>
                <w:rStyle w:val="IndexLink"/>
              </w:rPr>
              <w:t>39</w:t>
            </w:r>
          </w:hyperlink>
        </w:p>
        <w:p>
          <w:pPr>
            <w:pStyle w:val="Contents2"/>
            <w:tabs>
              <w:tab w:val="clear" w:pos="8743"/>
              <w:tab w:val="right" w:pos="9026" w:leader="dot"/>
            </w:tabs>
            <w:rPr/>
          </w:pPr>
          <w:hyperlink w:anchor="__RefHeading___Toc251249_383892988">
            <w:r>
              <w:rPr>
                <w:webHidden/>
                <w:rStyle w:val="IndexLink"/>
                <w:rtl w:val="true"/>
              </w:rPr>
              <w:t xml:space="preserve">الإمام العاشر الإمام الهادي </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251251_383892988">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51253_383892988">
            <w:r>
              <w:rPr>
                <w:webHidden/>
                <w:rStyle w:val="IndexLink"/>
                <w:rtl w:val="true"/>
              </w:rPr>
              <w:t>من كلماته</w:t>
            </w:r>
            <w:r>
              <w:rPr>
                <w:rStyle w:val="IndexLink"/>
                <w:rtl w:val="true"/>
              </w:rPr>
              <w:t>:</w:t>
              <w:tab/>
            </w:r>
            <w:r>
              <w:rPr>
                <w:rStyle w:val="IndexLink"/>
              </w:rPr>
              <w:t>41</w:t>
            </w:r>
          </w:hyperlink>
        </w:p>
        <w:p>
          <w:pPr>
            <w:pStyle w:val="Contents2"/>
            <w:tabs>
              <w:tab w:val="clear" w:pos="8743"/>
              <w:tab w:val="right" w:pos="9026" w:leader="dot"/>
            </w:tabs>
            <w:rPr/>
          </w:pPr>
          <w:hyperlink w:anchor="__RefHeading___Toc251255_383892988">
            <w:r>
              <w:rPr>
                <w:webHidden/>
                <w:rStyle w:val="IndexLink"/>
                <w:rtl w:val="true"/>
              </w:rPr>
              <w:t xml:space="preserve">الإمام الحادي عشر الإمام الحسن العسكري </w:t>
            </w:r>
            <w:r>
              <w:rPr>
                <w:rStyle w:val="IndexLink"/>
                <w:rtl w:val="true"/>
              </w:rPr>
              <w:t>(</w:t>
            </w:r>
            <w:r>
              <w:rPr>
                <w:rStyle w:val="IndexLink"/>
                <w:rtl w:val="true"/>
              </w:rPr>
              <w:t>ع</w:t>
            </w:r>
            <w:r>
              <w:rPr>
                <w:rStyle w:val="IndexLink"/>
                <w:rtl w:val="true"/>
              </w:rPr>
              <w:t>)</w:t>
              <w:tab/>
            </w:r>
            <w:r>
              <w:rPr>
                <w:rStyle w:val="IndexLink"/>
              </w:rPr>
              <w:t>43</w:t>
            </w:r>
          </w:hyperlink>
        </w:p>
        <w:p>
          <w:pPr>
            <w:pStyle w:val="Contents3"/>
            <w:tabs>
              <w:tab w:val="clear" w:pos="8459"/>
              <w:tab w:val="right" w:pos="9026" w:leader="dot"/>
            </w:tabs>
            <w:rPr/>
          </w:pPr>
          <w:hyperlink w:anchor="__RefHeading___Toc251257_383892988">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51259_383892988">
            <w:r>
              <w:rPr>
                <w:webHidden/>
                <w:rStyle w:val="IndexLink"/>
                <w:rtl w:val="true"/>
              </w:rPr>
              <w:t>من كلماته</w:t>
            </w:r>
            <w:r>
              <w:rPr>
                <w:rStyle w:val="IndexLink"/>
                <w:rtl w:val="true"/>
              </w:rPr>
              <w:t>:</w:t>
              <w:tab/>
            </w:r>
            <w:r>
              <w:rPr>
                <w:rStyle w:val="IndexLink"/>
              </w:rPr>
              <w:t>45</w:t>
            </w:r>
          </w:hyperlink>
        </w:p>
        <w:p>
          <w:pPr>
            <w:pStyle w:val="Contents2"/>
            <w:tabs>
              <w:tab w:val="clear" w:pos="8743"/>
              <w:tab w:val="right" w:pos="9026" w:leader="dot"/>
            </w:tabs>
            <w:rPr/>
          </w:pPr>
          <w:hyperlink w:anchor="__RefHeading___Toc251261_383892988">
            <w:r>
              <w:rPr>
                <w:webHidden/>
                <w:rStyle w:val="IndexLink"/>
                <w:rtl w:val="true"/>
              </w:rPr>
              <w:t>الإمام الثاني عشر الإمام المهدي عجل الله ظهوره المبارك‌</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_14638"/>
      <w:bookmarkStart w:id="1" w:name="pg1433_14638"/>
      <w:bookmarkEnd w:id="1"/>
    </w:p>
    <w:p>
      <w:pPr>
        <w:pStyle w:val="Heading2"/>
        <w:numPr>
          <w:ilvl w:val="1"/>
          <w:numId w:val="1"/>
        </w:numPr>
        <w:rPr/>
      </w:pPr>
      <w:bookmarkStart w:id="2" w:name="pg1433_14638"/>
      <w:bookmarkStart w:id="3" w:name="__RefHeading___Toc251189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جعفر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من حياه‌الائمه‌الهداه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جعفر الهادي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w:t>
      </w:r>
      <w:r>
        <w:rPr>
          <w:rFonts w:ascii="Amiri" w:hAnsi="Amiri" w:eastAsia="Amiri" w:cs="Amiri"/>
          <w:color w:val="111111"/>
          <w:sz w:val="28"/>
          <w:sz w:val="28"/>
          <w:szCs w:val="28"/>
          <w:lang w:bidi="ar-SA"/>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۱۲۱۰۲۳۳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191_383892988"/>
      <w:bookmarkStart w:id="6" w:name="_Toc2"/>
      <w:bookmarkEnd w:id="5"/>
      <w:r>
        <w:rPr>
          <w:rtl w:val="true"/>
        </w:rPr>
        <w:t>اشارة</w:t>
      </w:r>
      <w:bookmarkStart w:id="7" w:name="pg1433_1464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51193_383892988"/>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النبوي الشريف الذي ينقله جمع كبير من علماء الامّة يؤكد على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الأُمّة أن تتبع إماماً يهديها إلى الهدى ويحفظها من الجاهلية وعقائدها وعاداتها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الإمام ينبغي أن يكون في جميع العصور حتى يتمكن المسلمون من مبايعته وأتباعه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يُستنبط من هاتين الحقيقتين أمرٌ ثالث وهو أن التعرف على مثل هؤلاء الأئمة أمر غير ممكن لأنه يفترض في مثل هذا النوع من الأئمة أن يكونوا معصومين</w:t>
      </w:r>
    </w:p>
    <w:p>
      <w:pPr>
        <w:pStyle w:val="BookText"/>
        <w:rPr/>
      </w:pPr>
      <w:r>
        <w:rPr>
          <w:rFonts w:ascii="Amiri" w:hAnsi="Amiri" w:eastAsia="Amiri" w:cs="Amiri"/>
          <w:color w:val="111111"/>
          <w:sz w:val="28"/>
          <w:sz w:val="28"/>
          <w:szCs w:val="28"/>
          <w:rtl w:val="true"/>
          <w:lang w:bidi="ar-SA"/>
        </w:rPr>
        <w:t>ومنزهين عن أدران الجاهلية حتى يمكنهم إنقاذ الأُمّة والفرد معاً من حكم‌الجاهلية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تعيين هؤلاء من جانب الله تعالى والتعريف بهم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نَصَب الله أحداً لإمامة الأُمّة أم تركها لحالها؟</w:t>
      </w:r>
    </w:p>
    <w:p>
      <w:pPr>
        <w:pStyle w:val="BookText"/>
        <w:rPr/>
      </w:pPr>
      <w:r>
        <w:rPr>
          <w:rFonts w:ascii="Amiri" w:hAnsi="Amiri" w:eastAsia="Amiri" w:cs="Amiri"/>
          <w:color w:val="111111"/>
          <w:sz w:val="28"/>
          <w:sz w:val="28"/>
          <w:szCs w:val="28"/>
          <w:rtl w:val="true"/>
          <w:lang w:bidi="ar-SA"/>
        </w:rPr>
        <w:t>كيف يتركهم وقد طلب منهم أن لا يموتوا من دون أن تكون في عنقهم بيعة لإمام‌حق؟</w:t>
      </w:r>
    </w:p>
    <w:p>
      <w:pPr>
        <w:pStyle w:val="BookText"/>
        <w:rPr/>
      </w:pPr>
      <w:r>
        <w:rPr>
          <w:rFonts w:ascii="Amiri" w:hAnsi="Amiri" w:eastAsia="Amiri" w:cs="Amiri"/>
          <w:color w:val="111111"/>
          <w:sz w:val="28"/>
          <w:sz w:val="28"/>
          <w:szCs w:val="28"/>
          <w:rtl w:val="true"/>
          <w:lang w:bidi="ar-SA"/>
        </w:rPr>
        <w:t>الجواب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عيّن الله أشخاصاً منزّهين لقيادة هذه الأُمّة من بعده وأمر نبيه الكريم بأن يعرِّف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أيها القارى‌ء الكريم أسماء هؤلاء الأئمة، وشيئاً من حياتهم و هم اثنا عشر شخصاً وهو العدد الذي أشار إليه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ورد مكرراً، فيصحيح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الصحاح و السنن والمسانيد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الهادي</w:t>
      </w:r>
      <w:bookmarkStart w:id="10" w:name="pg1433_14644"/>
    </w:p>
    <w:p>
      <w:pPr>
        <w:pStyle w:val="Heading2"/>
        <w:numPr>
          <w:ilvl w:val="1"/>
          <w:numId w:val="1"/>
        </w:numPr>
        <w:rPr/>
      </w:pPr>
      <w:bookmarkStart w:id="11" w:name="__RefHeading___Toc251195_383892988"/>
      <w:bookmarkStart w:id="12" w:name="_Toc4"/>
      <w:bookmarkEnd w:id="10"/>
      <w:bookmarkEnd w:id="11"/>
      <w:r>
        <w:rPr>
          <w:rtl w:val="true"/>
        </w:rPr>
        <w:t xml:space="preserve">الإمام الاول أمير المؤمنين علي بن أبي طالب </w:t>
      </w:r>
      <w:r>
        <w:rPr>
          <w:rtl w:val="true"/>
        </w:rPr>
        <w:t>(</w:t>
      </w:r>
      <w:r>
        <w:rPr>
          <w:rtl w:val="true"/>
        </w:rPr>
        <w:t>ع</w:t>
      </w:r>
      <w:r>
        <w:rPr>
          <w:rtl w:val="true"/>
        </w:rPr>
        <w:t>)</w:t>
      </w:r>
      <w:bookmarkEnd w:id="12"/>
    </w:p>
    <w:p>
      <w:pPr>
        <w:pStyle w:val="Heading3"/>
        <w:numPr>
          <w:ilvl w:val="2"/>
          <w:numId w:val="1"/>
        </w:numPr>
        <w:rPr/>
      </w:pPr>
      <w:bookmarkStart w:id="13" w:name="__RefHeading___Toc251197_383892988"/>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وُلد الإمام الأول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الثالث عشر من شهر رجب، بعد ثلاثين سنة من عام الفيل في داخل الكعبة المعظمة بمكة المكرمة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 و أبوالحسن، و أبوالحسين، و أبوالسبطين، و أبوالريحانتين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سيد المسلمين، و إمام المتقين، و سيد الأوصياء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انتقل الإمام عليّ‌بن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السادسة</w:t>
      </w:r>
    </w:p>
    <w:p>
      <w:pPr>
        <w:pStyle w:val="BookText"/>
        <w:rPr/>
      </w:pPr>
      <w:r>
        <w:rPr>
          <w:rFonts w:ascii="Amiri" w:hAnsi="Amiri" w:eastAsia="Amiri" w:cs="Amiri"/>
          <w:color w:val="111111"/>
          <w:sz w:val="28"/>
          <w:sz w:val="28"/>
          <w:szCs w:val="28"/>
          <w:rtl w:val="true"/>
          <w:lang w:bidi="ar-SA"/>
        </w:rPr>
        <w:t xml:space="preserve">من عُمُره من بيت والده أبي طالب إلى بيت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وباقتراح وطلب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منذئذ تحت كفالته، وتولى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الفترة يتلقي الدرس تلو الدرس من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سلوكه العظيم ويتبعه إتباع الفصيل أثر أُمه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عندما يعتكف في غار حِراء ويرى آثار الوحي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رجل أسلم وأول منصلّى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آنئذ في العاشرة من عمره تقريباً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خدمة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أفضل نصير ومساعد له في جميع الحوادث وفي جميع اللحظات العصيبة والصعبة بدءاً من انطلاق رسالته ومبدأ نبوته وكان إلى جنبه في سنوات الحصار الاقتصادي والاجتماعي والسياسي‌الذي ضربه المشركون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معه في شعب أبي 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تعرّضت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للخطر من قبل الأعداء، وتقرر أن يهاجر إلى المدينة المنورة،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وفداه بنفسه وسمِّيت تلك الليلة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كُلّف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بإنجاز بعض ما لم‌يمكن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إنجازه ثم هاجر برفقة جماعة من النساء إلى المدينة ليلتحق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آخى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العام الثاني من الهجرة حظي‌الإمام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بمصاهرة النبي‌الأكرم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تزوج أفضل نساء العالمين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شاباً قوياً، ومجاهداً شجاعاً، مستعداً على الدوام للدفاع والجهاد، وقد شارك في جميع الغزوات و أكثر الحروب، وكان يقاتل بمنتهى البطولة والبسالة، ويردي أعداء الإسلام ويوردهم موارد</w:t>
      </w:r>
    </w:p>
    <w:p>
      <w:pPr>
        <w:pStyle w:val="BookText"/>
        <w:rPr/>
      </w:pPr>
      <w:r>
        <w:rPr>
          <w:rFonts w:ascii="Amiri" w:hAnsi="Amiri" w:eastAsia="Amiri" w:cs="Amiri"/>
          <w:color w:val="111111"/>
          <w:sz w:val="28"/>
          <w:sz w:val="28"/>
          <w:szCs w:val="28"/>
          <w:rtl w:val="true"/>
          <w:lang w:bidi="ar-SA"/>
        </w:rPr>
        <w:t>الموت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الدور في انتصار الإسلام على الكفار والمشركين وقد حاز قصب السبق، وفاق الجميع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في‌عصر رسالته مسؤوليّتين عظيمتين ومهمتين على عاتق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وكتابة الآيات والسور القرآنية وجمعها وتنظيمها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العلوم والمعارف والأحكام والقوانين الدينية التي كانت توحي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نهض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المسؤوليتين المهمتين وقام بهما خير قيام بتأييد الله وتوفيقه، وتحت إشراف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للإمامة والخلافة من بعده في يوم الغدير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جماعة استأثروا بالحكم ولم يتمكن الإمام من تسلم مقاليد الحكم</w:t>
      </w:r>
    </w:p>
    <w:p>
      <w:pPr>
        <w:pStyle w:val="BookText"/>
        <w:rPr/>
      </w:pPr>
      <w:r>
        <w:rPr>
          <w:rFonts w:ascii="Amiri" w:hAnsi="Amiri" w:eastAsia="Amiri" w:cs="Amiri"/>
          <w:color w:val="111111"/>
          <w:sz w:val="28"/>
          <w:sz w:val="28"/>
          <w:szCs w:val="28"/>
          <w:rtl w:val="true"/>
          <w:lang w:bidi="ar-SA"/>
        </w:rPr>
        <w:t xml:space="preserve">إلّابعد خمس وعشرين سنة حيث أقبل الناس عليه يطلبون منه بإصرار أن ياخذ بزمام الأمر ويمارس مهمة القيادة والزّعامة، فقبل بذلك ولمّا أراد أن يمارس الحكم ويطبق أحكام الإسلام بعدالة، وقف في وجهه فئات لم ترقهم العدالة، وأثاروا في وجهه حروباً عديدةً ذهب ضحيتها أناس كثيرون، ولكن رغم كلّ هذه العراقيل التي أثيرت فى وجه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استطاع في مدّة قليلة أن يسجلصفحات مشرقة و ساطعة في مجال تحقيق العدالة في القضاء والحكم وتقسيم الثروة والإدارة الصحيحة لشؤون البلاد والعباد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ضُرب بالسيف على رأسه ليلة التاسع عشر من شهر رمضان عام أربعين من الهجرة، عند أدائه لصلاة الفجر في محراب مسجد الكوفة بالعراق، على يد عبدالرحمن بن ملجم المرادي الخارجي، وحظّي بالشهادة في اليوم الحادي والعشرين من شهر رمضان من نفس العام و دُفن في ظهر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مرقده الآن</w:t>
      </w:r>
      <w:r>
        <w:rPr>
          <w:rFonts w:eastAsia="Amiri" w:cs="Amiri" w:ascii="Amiri" w:hAnsi="Amiri"/>
          <w:color w:val="111111"/>
          <w:sz w:val="28"/>
          <w:szCs w:val="28"/>
          <w:rtl w:val="true"/>
          <w:lang w:bidi="ar-SA"/>
        </w:rPr>
        <w:t>.</w:t>
      </w:r>
      <w:bookmarkStart w:id="15" w:name="pg1433_14649"/>
    </w:p>
    <w:p>
      <w:pPr>
        <w:pStyle w:val="BookText"/>
        <w:rPr/>
      </w:pPr>
      <w:bookmarkEnd w:id="15"/>
      <w:r>
        <w:rPr>
          <w:rFonts w:ascii="Amiri" w:hAnsi="Amiri" w:eastAsia="Amiri" w:cs="Amiri"/>
          <w:color w:val="111111"/>
          <w:sz w:val="28"/>
          <w:sz w:val="28"/>
          <w:szCs w:val="28"/>
          <w:rtl w:val="true"/>
          <w:lang w:bidi="ar-SA"/>
        </w:rPr>
        <w:t xml:space="preserve">وقد خلّف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علمية وفكرية شاملة لكل مناحي الحياة تتجلى في خطبه و رسائله السياسية والإدارية وحكمه و وصاياه و أقضيته و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نهج‌البلاغة و شروحه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1199_383892988"/>
      <w:bookmarkStart w:id="17" w:name="_Toc6"/>
      <w:bookmarkEnd w:id="16"/>
      <w:r>
        <w:rPr>
          <w:rtl w:val="true"/>
        </w:rPr>
        <w:t>من كلماته</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مَنْصَارَعَ الْحَقَّصَرَعَه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8" w:name="pg1433_14650"/>
    </w:p>
    <w:p>
      <w:pPr>
        <w:pStyle w:val="Heading2"/>
        <w:numPr>
          <w:ilvl w:val="1"/>
          <w:numId w:val="1"/>
        </w:numPr>
        <w:rPr/>
      </w:pPr>
      <w:bookmarkStart w:id="19" w:name="__RefHeading___Toc251201_383892988"/>
      <w:bookmarkStart w:id="20" w:name="_Toc7"/>
      <w:bookmarkEnd w:id="18"/>
      <w:bookmarkEnd w:id="19"/>
      <w:r>
        <w:rPr>
          <w:rtl w:val="true"/>
        </w:rPr>
        <w:t xml:space="preserve">الإمام الثاني الإمام الحسن المجتبى </w:t>
      </w:r>
      <w:r>
        <w:rPr>
          <w:rtl w:val="true"/>
        </w:rPr>
        <w:t>(</w:t>
      </w:r>
      <w:r>
        <w:rPr>
          <w:rtl w:val="true"/>
        </w:rPr>
        <w:t>ع</w:t>
      </w:r>
      <w:r>
        <w:rPr>
          <w:rtl w:val="true"/>
        </w:rPr>
        <w:t>)</w:t>
      </w:r>
      <w:bookmarkEnd w:id="20"/>
    </w:p>
    <w:p>
      <w:pPr>
        <w:pStyle w:val="Heading3"/>
        <w:numPr>
          <w:ilvl w:val="2"/>
          <w:numId w:val="1"/>
        </w:numPr>
        <w:rPr/>
      </w:pPr>
      <w:bookmarkStart w:id="21" w:name="__RefHeading___Toc251203_383892988"/>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وُلد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في منتصف شهر رمضان من العام الثالث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 الطيب، و الزكي، و السيد، و السبط، 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 بنت عميس وأمّ سلمة عند ولادة الإمام‌الحسن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عند فاطمة فإذا وقع ولدها واستهلّصارخاً فأذِّنا في‌أذنه اليمنى، و أَقيما في‌أُذُنه اليسرى، فإنّه لا يُفعل ذلك بمثله إلّا عُصم من</w:t>
      </w:r>
    </w:p>
    <w:p>
      <w:pPr>
        <w:pStyle w:val="BookText"/>
        <w:rPr/>
      </w:pPr>
      <w:r>
        <w:rPr>
          <w:rFonts w:ascii="Amiri" w:hAnsi="Amiri" w:eastAsia="Amiri" w:cs="Amiri"/>
          <w:color w:val="111111"/>
          <w:sz w:val="28"/>
          <w:sz w:val="28"/>
          <w:szCs w:val="28"/>
          <w:rtl w:val="true"/>
          <w:lang w:bidi="ar-SA"/>
        </w:rPr>
        <w:t>الشيطان ولا تحدثا شيئاً حتّى آتِيَكُما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سرته وحنّكه وأطعمه بريقه الشريف، وضمه إلىصدره، ورفع يديه بالدعاءله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أعيذه بك، وذريته من الشيطان الرجيم </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سمّاه حسناً، و عقّ عنه بكبش واحد، و وزّع لحمه بين الفقراء، و لم يسرّ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المولود المبارك بل سُرّ به كل أعضاء البيت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عاش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سبع سنوات وأشهراً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إليه أمر الإمامة بعد والده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ثلاثٌ وثلاثون سنة، واستمرت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استشهاد والده أميرالمؤمنين وإلى يوم مصالحته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ستة أشهر وثلاثة أيام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السنة الواحدة والأربعين من الهجرة اضطر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للتصالح مع معاوية الذي عارض خلافة الإمام</w:t>
      </w:r>
    </w:p>
    <w:p>
      <w:pPr>
        <w:pStyle w:val="BookText"/>
        <w:rPr/>
      </w:pPr>
      <w:r>
        <w:rPr>
          <w:rFonts w:ascii="Amiri" w:hAnsi="Amiri" w:eastAsia="Amiri" w:cs="Amiri"/>
          <w:color w:val="111111"/>
          <w:sz w:val="28"/>
          <w:sz w:val="28"/>
          <w:szCs w:val="28"/>
          <w:rtl w:val="true"/>
          <w:lang w:bidi="ar-SA"/>
        </w:rPr>
        <w:t xml:space="preserve">رغم أنها كانت منصوصة عليها من جانب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من الكوفة، ومكث في المدينة عشر سنوات ثم استشهد في اليوم الثامن والعشرين من شهرصفر، عام خمسين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أرسل مبلغ مائة ألف درهما إلى جعدةبنت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سمّ قاتل لتسمم به الإمامَ، ووعدها بأن تزوجه من ابنه يزيد، وفعلت ما طلبه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يظهر من الأحاديث الوافرة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حباً شديداً لابنته فاطمة الزهراء وولديه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فاضت عيناي دموعاً رحمة، وذاك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فوجدني في المسجد، فأخذ بيدي فاتكأ عليّ ثم انطلقت معه حتى جئنا سوق بني قينقاع فما كلّمني فطاف فيه ونظر ثم رجع و رجعت معه فجلس في المسجد</w:t>
      </w:r>
    </w:p>
    <w:p>
      <w:pPr>
        <w:pStyle w:val="BookText"/>
        <w:rPr/>
      </w:pPr>
      <w:r>
        <w:rPr>
          <w:rFonts w:ascii="Amiri" w:hAnsi="Amiri" w:eastAsia="Amiri" w:cs="Amiri"/>
          <w:color w:val="111111"/>
          <w:sz w:val="28"/>
          <w:sz w:val="28"/>
          <w:szCs w:val="28"/>
          <w:rtl w:val="true"/>
          <w:lang w:bidi="ar-SA"/>
        </w:rPr>
        <w:t>فاحتبى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حسن يشتدّ حتى وقع في حجره فجعل يدخل يده في لحية رسول اللهصلى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رسول اللهصلى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فمه ويدخل فمه في فمه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 الإمام الحسن بن علي سجلًا حافلًا بصور الشجاعة والسماحة والسخاء والكرم والتقى والعبادة والأخلاق النبيلة و الأعمال الجليلة بالإضافة إلى التراث العلمي والفكري الزاخر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بالبقيع في المدينة المنورة إلى جانب أئمة ثلاث آخرين هم الإمام السجاد والإمام الباقر والإمام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23" w:name="pg1433_14654"/>
    </w:p>
    <w:p>
      <w:pPr>
        <w:pStyle w:val="Heading3"/>
        <w:numPr>
          <w:ilvl w:val="2"/>
          <w:numId w:val="1"/>
        </w:numPr>
        <w:rPr/>
      </w:pPr>
      <w:bookmarkStart w:id="24" w:name="__RefHeading___Toc251205_383892988"/>
      <w:bookmarkStart w:id="25" w:name="_Toc9"/>
      <w:bookmarkEnd w:id="23"/>
      <w:bookmarkEnd w:id="24"/>
      <w:r>
        <w:rPr>
          <w:rtl w:val="true"/>
        </w:rPr>
        <w:t>من كلماته</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أَدَبَ لِمَنْ لا عَقْلَ لَهُ وَ لَا مُرُوَّةَ لِمَنْ لَا هِمَّةَ لَهُ وَلَا حَيَاءَ لِمَنْ لَا دِينَ لَهُ وَ رَأسُ الْعَقْلِ مُعَاشَرَةُ النَّاسِ بِالْجَمِيلِ وَ بِالْعَقْلِ تُدْرَكُ سَعادَةُ الدَّارَيْنِ جَمِيعاً وَ مَنْ حَرُمَ مِنَ الْعَقْلِ حَرُمَهُمَا جَمِيعاً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6" w:name="pg1433_14655"/>
    </w:p>
    <w:p>
      <w:pPr>
        <w:pStyle w:val="Heading2"/>
        <w:numPr>
          <w:ilvl w:val="1"/>
          <w:numId w:val="1"/>
        </w:numPr>
        <w:rPr/>
      </w:pPr>
      <w:bookmarkStart w:id="27" w:name="__RefHeading___Toc251207_383892988"/>
      <w:bookmarkStart w:id="28" w:name="_Toc10"/>
      <w:bookmarkEnd w:id="26"/>
      <w:bookmarkEnd w:id="27"/>
      <w:r>
        <w:rPr>
          <w:rtl w:val="true"/>
        </w:rPr>
        <w:t xml:space="preserve">الإمام الثالث الإمام الحسين </w:t>
      </w:r>
      <w:r>
        <w:rPr>
          <w:rtl w:val="true"/>
        </w:rPr>
        <w:t>(</w:t>
      </w:r>
      <w:r>
        <w:rPr>
          <w:rtl w:val="true"/>
        </w:rPr>
        <w:t>ع</w:t>
      </w:r>
      <w:r>
        <w:rPr>
          <w:rtl w:val="true"/>
        </w:rPr>
        <w:t>)</w:t>
      </w:r>
      <w:bookmarkEnd w:id="28"/>
    </w:p>
    <w:p>
      <w:pPr>
        <w:pStyle w:val="Heading3"/>
        <w:numPr>
          <w:ilvl w:val="2"/>
          <w:numId w:val="1"/>
        </w:numPr>
        <w:rPr/>
      </w:pPr>
      <w:bookmarkStart w:id="29" w:name="__RefHeading___Toc251209_383892988"/>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اليوم الثالث من شهر شعبان من السنة الرابعة للهجرة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و الرشيد و الطيّب و السيّد و السبط و الوفيّ و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نزل جبرئيلُ من جانب الله تعالى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إيّاه بميلاده طالباً منه أن يسمّيه حسيناً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أذنه اليمنى و أقام في أذنه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 عنه في اليوم السابع من ولادته بكبشين، و</w:t>
      </w:r>
    </w:p>
    <w:p>
      <w:pPr>
        <w:pStyle w:val="BookText"/>
        <w:rPr/>
      </w:pPr>
      <w:r>
        <w:rPr>
          <w:rFonts w:ascii="Amiri" w:hAnsi="Amiri" w:eastAsia="Amiri" w:cs="Amiri"/>
          <w:color w:val="111111"/>
          <w:sz w:val="28"/>
          <w:sz w:val="28"/>
          <w:szCs w:val="28"/>
          <w:rtl w:val="true"/>
          <w:lang w:bidi="ar-SA"/>
        </w:rPr>
        <w:t>فرّق لحمهما على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 خمسين سنة، و أشهراً، ستة أعوام و أشهراً قضاها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سنة بعد جده مع والده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سنوات بعد والده مع أخيه و عشر سنوات بعد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كربلاء بالعراق، و دفن جثمانه الطاهر في نفس تلك الأرض، التي استُشهِد فيها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السبب في استشهاده أنّه ثار ضد طاغية زمانه يزيد ابن معاوية الذي عبث بالإسلام وكان فاسقاً فاجراً لايصلح لقيادة الأمة الإسلامية، ثم توجه نحو العراق ليلبيّ نداءات أهله الذين استغاثوا به وطلبوا منه أن يقدم إليهم ويقيم الحكومة الإسلامية ويطبق أحكام الدين بعد طول إهمال للشريعة، فبعث إليه يزيد بجيش جرار مزود بتعليمات قاسية بقتله وقتل من معه وسحق حركته، والتنكيل به، و للأسف خانه من دعاه يومذاك من أهل</w:t>
      </w:r>
    </w:p>
    <w:p>
      <w:pPr>
        <w:pStyle w:val="BookText"/>
        <w:rPr/>
      </w:pPr>
      <w:r>
        <w:rPr>
          <w:rFonts w:ascii="Amiri" w:hAnsi="Amiri" w:eastAsia="Amiri" w:cs="Amiri"/>
          <w:color w:val="111111"/>
          <w:sz w:val="28"/>
          <w:sz w:val="28"/>
          <w:szCs w:val="28"/>
          <w:rtl w:val="true"/>
          <w:lang w:bidi="ar-SA"/>
        </w:rPr>
        <w:t xml:space="preserve">العراق، فقتل هو ورجاله وعددهم اثنان وسبعون، واحرقت خيامه، ونهبت أمواله، وسبيت نساؤه الزاكيات وحدث كل ذلك في اليوم العاشر من شهر محرم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ويسمى يوم مصرعه و مصرع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الّفت حوله آلاف الكتب المختصرة والمفصلة، وانشدت حوله آلاف القصائد القصيرة، والمطولة، مشيدةً بما أبرز فيها الحسين وأصحابه الشهداء من بطولة وبسالة ومروءة وإنسانية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كثيرة بإمامة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به على أنّه الإمام من بعد وذلك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31" w:name="pg1433_14658"/>
    </w:p>
    <w:p>
      <w:pPr>
        <w:pStyle w:val="BookText"/>
        <w:rPr/>
      </w:pPr>
      <w:bookmarkEnd w:id="31"/>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الوفاةُ دعا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الحنفية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عليّ أما علمت أن الحُسينَ بْنَ عَليّ بعد وفاة نفسي و مفارقة روحي جسمي إمامٌ من بعدي وعندالله في الكتاب الماضي وراثة النبي أصابها في وراثة أبيه و أمه فعلم الله أنكم خير خلقه فاصطفى منكم محمداً و اختار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محمدٌ علياً و اختارني علي للإمامة و اخترت أنا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إمامي وسيدي وأنت وسيلتي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51211_383892988"/>
      <w:bookmarkStart w:id="33" w:name="_Toc12"/>
      <w:bookmarkEnd w:id="32"/>
      <w:r>
        <w:rPr>
          <w:rtl w:val="true"/>
        </w:rPr>
        <w:t>من كلماته</w:t>
      </w:r>
      <w:r>
        <w:rPr>
          <w:rtl w:val="true"/>
        </w:rPr>
        <w:t>:</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قلَّ ذَلَّ وَ مَنْ جَادَ سَادَ وَ مَنْ بَخِلَ رَذُلَ وَ إِنَّ أَجْوَدَ النَّاسِ مَنْ أَعْطَى مَنْ لا يَرْجُوهُ وَ إِنَّ أَعْفَى النَّاسِ مَنْ عَفَا عَنْ قُدْرَةٍ وَ إِنَّ أَوْصَلَ النَّاسِ مَنْ</w:t>
      </w:r>
    </w:p>
    <w:p>
      <w:pPr>
        <w:pStyle w:val="BookText"/>
        <w:rPr/>
      </w:pPr>
      <w:r>
        <w:rPr>
          <w:rFonts w:ascii="Amiri" w:hAnsi="Amiri" w:eastAsia="Amiri" w:cs="Amiri"/>
          <w:color w:val="111111"/>
          <w:sz w:val="28"/>
          <w:sz w:val="28"/>
          <w:szCs w:val="28"/>
          <w:rtl w:val="true"/>
          <w:lang w:bidi="ar-SA"/>
        </w:rPr>
        <w:t xml:space="preserve">وَصَلَ مَنْ قَطَعَه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مَا تَعْتَذِرُ مِنْهُ فَإِنَّ الْمُؤْمِنَ لَا يُسِي‌ءُ وَ لَا يَعْتَذِرُ وَ الْمُنَافِقُ كُلَّ يَوْمٍ يُسِي‌ءُ وَ يَعْتَذِر</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4" w:name="pg1433_14660"/>
    </w:p>
    <w:p>
      <w:pPr>
        <w:pStyle w:val="Heading2"/>
        <w:numPr>
          <w:ilvl w:val="1"/>
          <w:numId w:val="1"/>
        </w:numPr>
        <w:rPr/>
      </w:pPr>
      <w:bookmarkStart w:id="35" w:name="__RefHeading___Toc251213_383892988"/>
      <w:bookmarkStart w:id="36" w:name="_Toc13"/>
      <w:bookmarkEnd w:id="34"/>
      <w:bookmarkEnd w:id="35"/>
      <w:r>
        <w:rPr>
          <w:rtl w:val="true"/>
        </w:rPr>
        <w:t xml:space="preserve">الإمام الرابع الإمام زين العابدين </w:t>
      </w:r>
      <w:r>
        <w:rPr>
          <w:rtl w:val="true"/>
        </w:rPr>
        <w:t>(</w:t>
      </w:r>
      <w:r>
        <w:rPr>
          <w:rtl w:val="true"/>
        </w:rPr>
        <w:t>ع</w:t>
      </w:r>
      <w:r>
        <w:rPr>
          <w:rtl w:val="true"/>
        </w:rPr>
        <w:t>)</w:t>
      </w:r>
      <w:bookmarkEnd w:id="36"/>
    </w:p>
    <w:p>
      <w:pPr>
        <w:pStyle w:val="Heading3"/>
        <w:numPr>
          <w:ilvl w:val="2"/>
          <w:numId w:val="1"/>
        </w:numPr>
        <w:rPr/>
      </w:pPr>
      <w:bookmarkStart w:id="37" w:name="__RefHeading___Toc251215_383892988"/>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وُلد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الخامس من شهر شعبان، عام ثمان وثلاثين أو سبع وثلاثين من الهجرة الشريفة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 بنت يزدجرد،</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وأبوالقاسم وأبو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القابه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 سيد العابدين، و زين‌الصالحين، و السجاد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اليوم‌الثاني عشر من شهر محرم الحرام عام أربعة وتسعين من الهجرة ودفن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الحياة سبعة وخمسين عاماً وكان عمره سنتين عندما استشهد جدّه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 ك عشر سنوات من فترة إمامة عمّه الإمام الحسن بن علي وعشر سنوات من فترة إمامة والده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يوم عاشوراء عام واحد وستين من الهجرة اثنتين وعشرين سنة حيث رافق والده الشهيد في حركته الإصلاحية وشهد من كثب ماجرى في ذلك اليوم الرهيب، وعاش بعد والده خمسا وثلاثين سنة هي كل فترة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نص والده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إمامته في روايات كثيرة منها ما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لماصار إلى العراق استودع أمّ‌سلمة رضي‌الله عنها الكتب والوصية فلما رجع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إليه</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الإمام السجاد جانباً كبيراً من حادثة</w:t>
      </w:r>
      <w:bookmarkStart w:id="39" w:name="pg1433_14662"/>
    </w:p>
    <w:p>
      <w:pPr>
        <w:pStyle w:val="BookText"/>
        <w:rPr/>
      </w:pPr>
      <w:bookmarkEnd w:id="39"/>
      <w:r>
        <w:rPr>
          <w:rFonts w:ascii="Amiri" w:hAnsi="Amiri" w:eastAsia="Amiri" w:cs="Amiri"/>
          <w:color w:val="111111"/>
          <w:sz w:val="28"/>
          <w:sz w:val="28"/>
          <w:szCs w:val="28"/>
          <w:rtl w:val="true"/>
          <w:lang w:bidi="ar-SA"/>
        </w:rPr>
        <w:t xml:space="preserve">عاشوراء الأليمة وحافظ عليها من الضياع لما فيها من الدروس و العبر والمناهج كما خلف ثروة علمية كبيرة مما ورثه من آبائه وأجداده الطاهرين وأبرز ما تركه من تركة علمية رسالة في الحقوق وكتاب مفصل في الدعاء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51217_383892988"/>
      <w:bookmarkStart w:id="41" w:name="_Toc15"/>
      <w:bookmarkEnd w:id="40"/>
      <w:r>
        <w:rPr>
          <w:rtl w:val="true"/>
        </w:rPr>
        <w:t>من أدعيته</w:t>
      </w:r>
      <w:r>
        <w:rPr>
          <w:rtl w:val="true"/>
        </w:rPr>
        <w:t>:</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وَ آلِهِ، وَ سَدِّدْنِي لأَنْ أُعَارِضَ مَنْ غَشَّنِي بِالنُّصْحِ، وَ أَجْزِيَ مَنْ هَجَرَنِي بِالْبِرِّ، وَ أُثِيبَ مَنْ حَرَمَنِي بِالْبَذْلِ، وَ أُكَافِيَ مَنْ قَطَعَنِي بِالصِّلَةِ، وَ أُخَالِفَ مَنِ اغْتَابَنِي إِلَى حُسْنِ الذِّكْرِ، وَ أَنْ أَشْكُرَ الْحَسَنَةَ، وَ أُغْضِيَ عَنِ السَّيِّئَةِ</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42" w:name="pg1433_14663"/>
    </w:p>
    <w:p>
      <w:pPr>
        <w:pStyle w:val="Heading2"/>
        <w:numPr>
          <w:ilvl w:val="1"/>
          <w:numId w:val="1"/>
        </w:numPr>
        <w:rPr/>
      </w:pPr>
      <w:bookmarkStart w:id="43" w:name="__RefHeading___Toc251219_383892988"/>
      <w:bookmarkStart w:id="44" w:name="_Toc16"/>
      <w:bookmarkEnd w:id="42"/>
      <w:bookmarkEnd w:id="43"/>
      <w:r>
        <w:rPr>
          <w:rtl w:val="true"/>
        </w:rPr>
        <w:t xml:space="preserve">الإمام الخامس الإمام محمد الباقر </w:t>
      </w:r>
      <w:r>
        <w:rPr>
          <w:rtl w:val="true"/>
        </w:rPr>
        <w:t>(</w:t>
      </w:r>
      <w:r>
        <w:rPr>
          <w:rtl w:val="true"/>
        </w:rPr>
        <w:t>ع</w:t>
      </w:r>
      <w:r>
        <w:rPr>
          <w:rtl w:val="true"/>
        </w:rPr>
        <w:t>)</w:t>
      </w:r>
      <w:bookmarkEnd w:id="44"/>
    </w:p>
    <w:p>
      <w:pPr>
        <w:pStyle w:val="Heading3"/>
        <w:numPr>
          <w:ilvl w:val="2"/>
          <w:numId w:val="1"/>
        </w:numPr>
        <w:rPr/>
      </w:pPr>
      <w:bookmarkStart w:id="45" w:name="__RefHeading___Toc251221_383892988"/>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وُلد محمد بن علي في المدينة في الأول من شهر رجب عام سبعة وخمسين أو تسعة وخمسين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 عبدالله بنت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باقرالعلوم، و الشاكر،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سبعة وخمسين عاماً و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من ذي الحجة سنة مائة وأربعة عشر من الهجرة النبوية وذلك في المدينة المنورة ودفن جسده الطاهر في مقبرة البقيع في المدينة نفسها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على إمامته النصوص التيصرّح فيها والده</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 وأوصى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أخرج سفطاً أوصُندوقاً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احْمل هذا الصندوق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بين أربعة، فلمّا توفّي جاء إخوته يدَّعون في الصندوق 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لكم فيه شي‌ء و لو كان لكم فيه شي‌ء ما دفعه إليّ و كان في الصندوق سلاح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علي بن الحسين إلى ولده و هو مشرفٌ على الموت و هم مجتمعون عنده ثمّ التفت إلى محمد بن عليّ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الصندوق فاذهب به إلى بيتك،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لم‌يكن فيه دينار و لا درهم و لكنه كان مملوءاً علماً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بحفيده هذا وما يتحقق على يديه من إنجازات علمية كبرى بما يظهره من</w:t>
      </w:r>
      <w:bookmarkStart w:id="47" w:name="pg1433_14665"/>
    </w:p>
    <w:p>
      <w:pPr>
        <w:pStyle w:val="BookText"/>
        <w:rPr/>
      </w:pPr>
      <w:bookmarkEnd w:id="47"/>
      <w:r>
        <w:rPr>
          <w:rFonts w:ascii="Amiri" w:hAnsi="Amiri" w:eastAsia="Amiri" w:cs="Amiri"/>
          <w:color w:val="111111"/>
          <w:sz w:val="28"/>
          <w:sz w:val="28"/>
          <w:szCs w:val="28"/>
          <w:rtl w:val="true"/>
          <w:lang w:bidi="ar-SA"/>
        </w:rPr>
        <w:t xml:space="preserve">المعارف المختلفة وما يتم على يده من نشر للحقائق في مختلف الأصعدة كالتفسير والعقيدة والموعظة وعلوم الطبيعة،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سماه بالباقر، لأنّه يبقر العلم بقراً، ويستخرج كنوز المعرفة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51223_383892988"/>
      <w:bookmarkStart w:id="49" w:name="_Toc18"/>
      <w:bookmarkEnd w:id="48"/>
      <w:r>
        <w:rPr>
          <w:rtl w:val="true"/>
        </w:rPr>
        <w:t>من كلماته</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عَمَلٌ إِلَّا بِمَعْرِفَةٍ وَ لَا مَعْرِفَةَ إِلَّا بِعَمَلٍ وَ مَنْ عَرَفَ دَلَّتْهُ مَعْرِفَتُهُ عَلَى الْعَمَلِ وَ مَنْ لَمْ يَعْرِفْ فَلَا عَمَلَ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50" w:name="pg1433_14666"/>
    </w:p>
    <w:p>
      <w:pPr>
        <w:pStyle w:val="Heading2"/>
        <w:numPr>
          <w:ilvl w:val="1"/>
          <w:numId w:val="1"/>
        </w:numPr>
        <w:rPr/>
      </w:pPr>
      <w:bookmarkStart w:id="51" w:name="__RefHeading___Toc251225_383892988"/>
      <w:bookmarkStart w:id="52" w:name="_Toc19"/>
      <w:bookmarkEnd w:id="50"/>
      <w:bookmarkEnd w:id="51"/>
      <w:r>
        <w:rPr>
          <w:rtl w:val="true"/>
        </w:rPr>
        <w:t xml:space="preserve">الإمام السادس الإمام جعفر الصادق </w:t>
      </w:r>
      <w:r>
        <w:rPr>
          <w:rtl w:val="true"/>
        </w:rPr>
        <w:t>(</w:t>
      </w:r>
      <w:r>
        <w:rPr>
          <w:rtl w:val="true"/>
        </w:rPr>
        <w:t>ع</w:t>
      </w:r>
      <w:r>
        <w:rPr>
          <w:rtl w:val="true"/>
        </w:rPr>
        <w:t>)</w:t>
      </w:r>
      <w:bookmarkEnd w:id="52"/>
    </w:p>
    <w:p>
      <w:pPr>
        <w:pStyle w:val="Heading3"/>
        <w:numPr>
          <w:ilvl w:val="2"/>
          <w:numId w:val="1"/>
        </w:numPr>
        <w:rPr/>
      </w:pPr>
      <w:bookmarkStart w:id="53" w:name="__RefHeading___Toc251227_383892988"/>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وُلد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الإثنين، السابع عشر من شهر ربيع الأول سنة ثمانين 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 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المكناة بأم فروة وهي ابنة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والفاضل، والطاهر، والقائم، والكافل، والمنجي، والصابر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 الله وابوموسى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مسموماً كأبيه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الخامس والعشرين من شهر شوال، سنة مائة وثمانية وأربعين من الهجرة و له من العمر ثمان و ستون سنة، و دفن جسمه الشريف في مقبرة البقيع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مع جدّه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سنة، و مع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 كانت أيام إمامته أربعاً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شخصيات عصره وأكثرهم شهرة من حيث العلم والفقه والحسب والنسب والعبادة ومكارم الأخلاق وقد شهد بذلك جمع كبير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فقيه المدينة وإمام المذهب المالكي ومؤسسه حيث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لي مِخَدّة و يعرف لي قدراً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إنّي أحبّك فكنت أسَرُّ بذلك و أحمد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إمّاصائماً و إمّا قائماً و إمّا ذاكراً و كان من عظماء العبْاد و أكابر الزهاد الذين يخشون الله عزّ و جلّ و كان كثير الحديث طيّب المجالسة كثير الفوائد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مرّة و اصفرَّ</w:t>
      </w:r>
    </w:p>
    <w:p>
      <w:pPr>
        <w:pStyle w:val="BookText"/>
        <w:rPr/>
      </w:pPr>
      <w:r>
        <w:rPr>
          <w:rFonts w:ascii="Amiri" w:hAnsi="Amiri" w:eastAsia="Amiri" w:cs="Amiri"/>
          <w:color w:val="111111"/>
          <w:sz w:val="28"/>
          <w:sz w:val="28"/>
          <w:szCs w:val="28"/>
          <w:rtl w:val="true"/>
          <w:lang w:bidi="ar-SA"/>
        </w:rPr>
        <w:t>أخرى حتى ينكره من كان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حججت معه سنة فلمّا استوت به راحلته عند الإحرام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رسول الله و لابدّ لك من أن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أبي عامر كيف أجسُرُ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أن يقول عز و 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مجدد الدين الاسلامي ومحيي السنّة المحمدية الشريفة لما قام به من نشر الأحاديث النبوية الشريفة بشكل واسع لم يسبق له نظير وحتى أنّ بعض أصحابه حفظ ثلاثين ألف حديثاً كما أنّه ربى‌علماء وناظر وجادل في مجالات العقيدة والشريعة و ألّف كتباً كثيرة و قد وصل إِلينا منه الشى‌ء الكثير الكثير رغم ضياع أشياء نتيجة الأحداث</w:t>
      </w:r>
      <w:r>
        <w:rPr>
          <w:rFonts w:eastAsia="Amiri" w:cs="Amiri" w:ascii="Amiri" w:hAnsi="Amiri"/>
          <w:color w:val="111111"/>
          <w:sz w:val="28"/>
          <w:szCs w:val="28"/>
          <w:rtl w:val="true"/>
          <w:lang w:bidi="ar-SA"/>
        </w:rPr>
        <w:t>.</w:t>
      </w:r>
      <w:bookmarkStart w:id="55" w:name="pg1433_14669"/>
    </w:p>
    <w:p>
      <w:pPr>
        <w:pStyle w:val="Heading3"/>
        <w:numPr>
          <w:ilvl w:val="2"/>
          <w:numId w:val="1"/>
        </w:numPr>
        <w:rPr/>
      </w:pPr>
      <w:bookmarkStart w:id="56" w:name="__RefHeading___Toc251229_383892988"/>
      <w:bookmarkStart w:id="57" w:name="_Toc21"/>
      <w:bookmarkEnd w:id="55"/>
      <w:bookmarkEnd w:id="56"/>
      <w:r>
        <w:rPr>
          <w:rtl w:val="true"/>
        </w:rPr>
        <w:t>من كلماته</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الْمَاءِ يُصِيبُهُ الظَّمْآن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يَبْخَلُ بِالدُّنْيَا وَ هِيَ مُقْبِلَةٌ عَلَيْهِ أَوْ يَبْخَلُ بِهَا وَ هِيَ مُدْبِرَةٌ عَنْهُ فَلَا الإِنْفَاقُ مَعَ الإِقْبَالِ يَضُرُّهُ وَ لَا الإِمْسَاكُ مَعَ الإِدْبَارِ 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تُشْعِرُوا قُلُوبَكُمُ الاشْتِغَالَ بِمَا قَدْ فَاتَ فَتَشْغَلُوا أَذْهَانَكُمْ عَنِ الاسْتِعْدَادِ لِمَا لَمْ يَأْت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58" w:name="pg1433_14670"/>
    </w:p>
    <w:p>
      <w:pPr>
        <w:pStyle w:val="Heading2"/>
        <w:numPr>
          <w:ilvl w:val="1"/>
          <w:numId w:val="1"/>
        </w:numPr>
        <w:rPr/>
      </w:pPr>
      <w:bookmarkStart w:id="59" w:name="__RefHeading___Toc251231_383892988"/>
      <w:bookmarkStart w:id="60" w:name="_Toc22"/>
      <w:bookmarkEnd w:id="58"/>
      <w:bookmarkEnd w:id="59"/>
      <w:r>
        <w:rPr>
          <w:rtl w:val="true"/>
        </w:rPr>
        <w:t xml:space="preserve">الإمام السابع الإمام موسى بن جعفر </w:t>
      </w:r>
      <w:r>
        <w:rPr>
          <w:rtl w:val="true"/>
        </w:rPr>
        <w:t>(</w:t>
      </w:r>
      <w:r>
        <w:rPr>
          <w:rtl w:val="true"/>
        </w:rPr>
        <w:t>ع</w:t>
      </w:r>
      <w:r>
        <w:rPr>
          <w:rtl w:val="true"/>
        </w:rPr>
        <w:t>)</w:t>
      </w:r>
      <w:bookmarkEnd w:id="60"/>
    </w:p>
    <w:p>
      <w:pPr>
        <w:pStyle w:val="Heading3"/>
        <w:numPr>
          <w:ilvl w:val="2"/>
          <w:numId w:val="1"/>
        </w:numPr>
        <w:rPr/>
      </w:pPr>
      <w:bookmarkStart w:id="61" w:name="__RefHeading___Toc251233_383892988"/>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وُلد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اليوم السابع من شهرصفر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قرية تسمى بالأبواء بين مكة والمدينة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وأبوابراهيم وأبوعلى وأبواسماعيل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و النفس الزكية، و زين المجتهدين والصابر، والأمين، والزاهد، والصالح،</w:t>
      </w:r>
    </w:p>
    <w:p>
      <w:pPr>
        <w:pStyle w:val="BookText"/>
        <w:rPr/>
      </w:pPr>
      <w:r>
        <w:rPr>
          <w:rFonts w:ascii="Amiri" w:hAnsi="Amiri" w:eastAsia="Amiri" w:cs="Amiri"/>
          <w:color w:val="111111"/>
          <w:sz w:val="28"/>
          <w:sz w:val="28"/>
          <w:szCs w:val="28"/>
          <w:rtl w:val="true"/>
          <w:lang w:bidi="ar-SA"/>
        </w:rPr>
        <w:t>وأشهر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سجن سندي بن شاهك في بغداد في عهد هارون الرشيد ودفن في مقبرة قريش في المكان المعروف بالكاظمية وقد قضى</w:t>
      </w:r>
      <w:bookmarkStart w:id="63" w:name="pg1433_14671"/>
    </w:p>
    <w:p>
      <w:pPr>
        <w:pStyle w:val="BookText"/>
        <w:rPr/>
      </w:pPr>
      <w:bookmarkEnd w:id="63"/>
      <w:r>
        <w:rPr>
          <w:rFonts w:ascii="Amiri" w:hAnsi="Amiri" w:eastAsia="Amiri" w:cs="Amiri"/>
          <w:color w:val="111111"/>
          <w:sz w:val="28"/>
          <w:sz w:val="28"/>
          <w:szCs w:val="28"/>
          <w:rtl w:val="true"/>
          <w:lang w:bidi="ar-SA"/>
        </w:rPr>
        <w:t>من عمره يومئذ خمساً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اتصف مثل آبائه وأجداده الذين سبق ذكرهم من الأئمة الهداة بأخلاق نبيلة أبرزها الصبر والحلم والسخاء والكرم، والخوف من الله والعبادة مضافاً إلى العلم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لسنوات عديدة من السجن‌تزيد على‌عشر سنوات فقدخلف‌تركه‌علمية وثقافية غنية في مجالات الحديث والسنة والمناظرات والأدعية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51235_383892988"/>
      <w:bookmarkStart w:id="65" w:name="_Toc24"/>
      <w:bookmarkEnd w:id="64"/>
      <w:r>
        <w:rPr>
          <w:rtl w:val="true"/>
        </w:rPr>
        <w:t>من كلماته</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وَ قَنِعَ بَقِيَتْ عَلَيْهِ النِّعْمَةُ وَ مَنْ بَذَّرَ وَ أَسْرَفَ زَالَتْ عَنْهُ النِّعْمَةُ وَ أَدَاءُ الأَمَانَةِ وَ الصِّدْقُ يَجْلِبَانِ الرِّزْقَ وَ الْخِيَانَةُ وَ الْكَذِبُ يَجْلِبَانِ الْفَقْرَ وَ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تَمْنَعَ فِي طَاعَةِ اللَّهِ فَتُنْفِقَ مِثْلَيْهِ فِي 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مِثْلُ كَفَّتَيِ الْمِيزَانِ كُلَّمَا زِيدَ فِي إِيمَانِهِ زِيدَ فِي بَلائِهِ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66" w:name="pg1433_14672"/>
    </w:p>
    <w:p>
      <w:pPr>
        <w:pStyle w:val="Heading2"/>
        <w:numPr>
          <w:ilvl w:val="1"/>
          <w:numId w:val="1"/>
        </w:numPr>
        <w:rPr/>
      </w:pPr>
      <w:bookmarkStart w:id="67" w:name="__RefHeading___Toc251237_383892988"/>
      <w:bookmarkStart w:id="68" w:name="_Toc25"/>
      <w:bookmarkEnd w:id="66"/>
      <w:bookmarkEnd w:id="67"/>
      <w:r>
        <w:rPr>
          <w:rtl w:val="true"/>
        </w:rPr>
        <w:t xml:space="preserve">الإمام الثامن الإمام على بن موسى الرضا </w:t>
      </w:r>
      <w:r>
        <w:rPr>
          <w:rtl w:val="true"/>
        </w:rPr>
        <w:t>(</w:t>
      </w:r>
      <w:r>
        <w:rPr>
          <w:rtl w:val="true"/>
        </w:rPr>
        <w:t>ع</w:t>
      </w:r>
      <w:r>
        <w:rPr>
          <w:rtl w:val="true"/>
        </w:rPr>
        <w:t>)</w:t>
      </w:r>
      <w:bookmarkEnd w:id="68"/>
    </w:p>
    <w:p>
      <w:pPr>
        <w:pStyle w:val="Heading3"/>
        <w:numPr>
          <w:ilvl w:val="2"/>
          <w:numId w:val="1"/>
        </w:numPr>
        <w:rPr/>
      </w:pPr>
      <w:bookmarkStart w:id="69" w:name="__RefHeading___Toc251239_383892988"/>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وُلد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الحادي عشر من شهر ذي القعدة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أو نجمة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والصابر، والرضي، والوفي، والزكي والولي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واشهر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توفي‌شهيداً في‌آخرصفرسنة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ولاية طوس في قرية سناباد بإيران في عصر المأمون العباسي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 في نفس المكان أيضاً ومرقده الآن يزار من قبل</w:t>
      </w:r>
      <w:bookmarkStart w:id="71" w:name="pg1433_14673"/>
    </w:p>
    <w:p>
      <w:pPr>
        <w:pStyle w:val="BookText"/>
        <w:rPr/>
      </w:pPr>
      <w:bookmarkEnd w:id="71"/>
      <w:r>
        <w:rPr>
          <w:rFonts w:ascii="Amiri" w:hAnsi="Amiri" w:eastAsia="Amiri" w:cs="Amiri"/>
          <w:color w:val="111111"/>
          <w:sz w:val="28"/>
          <w:sz w:val="28"/>
          <w:szCs w:val="28"/>
          <w:rtl w:val="true"/>
          <w:lang w:bidi="ar-SA"/>
        </w:rPr>
        <w:t>المسلمين من كلّ مكان ومن كلّ مذهب و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مدة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وخمسين سنة قضى منها خمساً وثلاثين مع والده الكريم وكانت إمامته حوالي 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الإمام الرضا مضافاً إلى الأخلاق والصفات النبيلة بالعلم وقد جمعت طائفة كبيرة من أحاديثه و كتبه و مناظراته في كتاب يسمى بعيون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تطرق إلى علوم كثيرة منها الطب</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51241_383892988"/>
      <w:bookmarkStart w:id="73" w:name="_Toc27"/>
      <w:bookmarkEnd w:id="72"/>
      <w:r>
        <w:rPr>
          <w:rtl w:val="true"/>
        </w:rPr>
        <w:t>من كلماته</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 وَصَدِيقُ الْجَاهِلِ فِي تَعَب وَ أَفْضَلُ الْمَالِ مَا وُقِيَ بِهِ الْعِرْضُ وَ أَفْضَلُ الْعَقْلِ مَعْرِفَةُ الإِنْسَانِ نَفْسَهُ وَ الْمُؤْمِنُ إِذَا غَضِبَ لَمْ يُخْرِجْهُ غَضَبُهُ عَنْ حَقٍّ وَ إِذَا رَضِيَ لَمْ يُدْخِلْهُ رِضَاهُ فِي بَاطِلٍ وَ إِذَا قَدَرَ لَمْ يَأْخُذْ أَكْثَرَ مِنْ حَقِّه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74" w:name="pg1433_14674"/>
    </w:p>
    <w:p>
      <w:pPr>
        <w:pStyle w:val="Heading2"/>
        <w:numPr>
          <w:ilvl w:val="1"/>
          <w:numId w:val="1"/>
        </w:numPr>
        <w:rPr/>
      </w:pPr>
      <w:bookmarkStart w:id="75" w:name="__RefHeading___Toc251243_383892988"/>
      <w:bookmarkStart w:id="76" w:name="_Toc28"/>
      <w:bookmarkEnd w:id="74"/>
      <w:bookmarkEnd w:id="75"/>
      <w:r>
        <w:rPr>
          <w:rtl w:val="true"/>
        </w:rPr>
        <w:t xml:space="preserve">الإمام التاسع الإمام محمد الجواد </w:t>
      </w:r>
      <w:r>
        <w:rPr>
          <w:rtl w:val="true"/>
        </w:rPr>
        <w:t>(</w:t>
      </w:r>
      <w:r>
        <w:rPr>
          <w:rtl w:val="true"/>
        </w:rPr>
        <w:t>ع</w:t>
      </w:r>
      <w:r>
        <w:rPr>
          <w:rtl w:val="true"/>
        </w:rPr>
        <w:t>)</w:t>
      </w:r>
      <w:bookmarkEnd w:id="76"/>
    </w:p>
    <w:p>
      <w:pPr>
        <w:pStyle w:val="Heading3"/>
        <w:numPr>
          <w:ilvl w:val="2"/>
          <w:numId w:val="1"/>
        </w:numPr>
        <w:rPr/>
      </w:pPr>
      <w:bookmarkStart w:id="77" w:name="__RefHeading___Toc251245_383892988"/>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وُلد الإمام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عشر أو التاسع عشر من شهر رجب المبارك سنة مائة وخمس وتسعين هجرية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أو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والمرتضى، والجواد، والتقي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عمره سبعة أعوام وثمانية أشهر عندما استشهد والده، وكانت مدة إمامته سبعة عشراً عاماً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استدعي هو و زوجته أمّ‌الفضل إلى بغداد من قبل الخليفة العباسى المعتصم فدخل بغداد في الثامن والعشرين من شهر محرم عام مائتين وعشرين وتوفي نفس ذلك العام</w:t>
      </w:r>
      <w:bookmarkStart w:id="79" w:name="pg1433_14675"/>
    </w:p>
    <w:p>
      <w:pPr>
        <w:pStyle w:val="BookText"/>
        <w:rPr/>
      </w:pPr>
      <w:bookmarkEnd w:id="79"/>
      <w:r>
        <w:rPr>
          <w:rFonts w:ascii="Amiri" w:hAnsi="Amiri" w:eastAsia="Amiri" w:cs="Amiri"/>
          <w:color w:val="111111"/>
          <w:sz w:val="28"/>
          <w:sz w:val="28"/>
          <w:szCs w:val="28"/>
          <w:rtl w:val="true"/>
          <w:lang w:bidi="ar-SA"/>
        </w:rPr>
        <w:t xml:space="preserve">شهيداً ودفن في مقابر قريش عند قبر جده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من عمره إلّا خمسة وعشرون عاماً وعدة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هذا الإمام العظيم لم يعش إلّا قصيراً إلّا أنّه استطاع إن يتحف الأمة الإسلامية بثروة حديثية وعلمية عظيمة أوصلها إلى الأمة عبر أصحابه ورواة أحاديثه ومن خلال الإجابات والمكاتبات الّتي قام بها، أغنت المكتبة الإسلامية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51247_383892988"/>
      <w:bookmarkStart w:id="81" w:name="_Toc30"/>
      <w:bookmarkEnd w:id="80"/>
      <w:r>
        <w:rPr>
          <w:rtl w:val="true"/>
        </w:rPr>
        <w:t>من كلماته</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إِنْسَاناً فَقَدْ هَابَهُ وَ مَنْ جَهِلَ شَيْئاً عَابَهُ وَ الْفُرْصَةُ خُلْسَةٌ وَ مَنْ كَثُرَ هَمُّهُ سَقِمَ جَسَدُهُ وَ عُنْوَانُصَحِيفَةِ الْمُؤْمِنِ حُسْنُ خُلُقِه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الأَخْلَاقِ بِمُعَاشَرَةِ السُّفَهَاءِ وَصَلاحُ الأَخْلاقِ بِمُنَافَسَةِ الْعُقَلاءِ وَ الْخَلْقُ أَشْكَالٌ فَكُلٌّ يَعْمَلُ عَلى شاكِلَتِه</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82" w:name="pg1433_14676"/>
    </w:p>
    <w:p>
      <w:pPr>
        <w:pStyle w:val="Heading2"/>
        <w:numPr>
          <w:ilvl w:val="1"/>
          <w:numId w:val="1"/>
        </w:numPr>
        <w:rPr/>
      </w:pPr>
      <w:bookmarkStart w:id="83" w:name="__RefHeading___Toc251249_383892988"/>
      <w:bookmarkStart w:id="84" w:name="_Toc31"/>
      <w:bookmarkEnd w:id="82"/>
      <w:bookmarkEnd w:id="83"/>
      <w:r>
        <w:rPr>
          <w:rtl w:val="true"/>
        </w:rPr>
        <w:t xml:space="preserve">الإمام العاشر الإمام الهادي </w:t>
      </w:r>
      <w:r>
        <w:rPr>
          <w:rtl w:val="true"/>
        </w:rPr>
        <w:t>(</w:t>
      </w:r>
      <w:r>
        <w:rPr>
          <w:rtl w:val="true"/>
        </w:rPr>
        <w:t>ع</w:t>
      </w:r>
      <w:r>
        <w:rPr>
          <w:rtl w:val="true"/>
        </w:rPr>
        <w:t>)</w:t>
      </w:r>
      <w:bookmarkEnd w:id="84"/>
    </w:p>
    <w:p>
      <w:pPr>
        <w:pStyle w:val="Heading3"/>
        <w:numPr>
          <w:ilvl w:val="2"/>
          <w:numId w:val="1"/>
        </w:numPr>
        <w:rPr/>
      </w:pPr>
      <w:bookmarkStart w:id="85" w:name="__RefHeading___Toc251251_383892988"/>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وُلد الإمام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شهر ذي الحجة، سنة مائتين و اثنى عشر من الهجرة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والعالم، والفقيه، والأمين، والمؤتمن، والطيب، والمتوكل، والعسكري والنجيب وكان يدعى بأبي الحسن الثالث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 شهر رجب، سنة مائتين و أربعة وخمسين بعد الهجرة بناء على بعض الأقوال و ذلك في مدينة سامراء ودفن في نفس ذلك</w:t>
      </w:r>
      <w:bookmarkStart w:id="87" w:name="pg1433_14677"/>
    </w:p>
    <w:p>
      <w:pPr>
        <w:pStyle w:val="BookText"/>
        <w:rPr/>
      </w:pPr>
      <w:bookmarkEnd w:id="87"/>
      <w:r>
        <w:rPr>
          <w:rFonts w:ascii="Amiri" w:hAnsi="Amiri" w:eastAsia="Amiri" w:cs="Amiri"/>
          <w:color w:val="111111"/>
          <w:sz w:val="28"/>
          <w:sz w:val="28"/>
          <w:szCs w:val="28"/>
          <w:rtl w:val="true"/>
          <w:lang w:bidi="ar-SA"/>
        </w:rPr>
        <w:t>البلد، وكان قد قضى من عمره الشريف حوالي اثنين وأربعين عاماً قضى منها مع والده ثمان سنوات، وكانت مدة إمامته حوالي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نص على إمامته والده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عديدة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أغنى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ونقله من أحاديث كثيرة من آبائه وأجداده في شتى مجالات المعرفة وما بثه من العلوم في مختلف حقول الحياة، أغنى المكتبة الإسلامية وآثراها ممّا دفع بالعلماء إلى الإشادة بعلمه إلى جانب بقية أخلاقه العظيمة فقد قال ابن حجر الهيتمى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الهادي وارث إبيه علماً وسخاءً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51253_383892988"/>
      <w:bookmarkStart w:id="89" w:name="_Toc33"/>
      <w:bookmarkEnd w:id="88"/>
      <w:r>
        <w:rPr>
          <w:rtl w:val="true"/>
        </w:rPr>
        <w:t>من كلماته</w:t>
      </w:r>
      <w:r>
        <w:rPr>
          <w:rtl w:val="true"/>
        </w:rPr>
        <w:t>:</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الْحَسَدَ فَإِنَّهُ يَبِينُ فِيكَ وَ لا يَعْمَلُ فِي عَدُوِّك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الْعُجْبُصَارِفٌ عَنْ 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أَسِيرُ لِسَانِه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90" w:name="pg1433_14679"/>
    </w:p>
    <w:p>
      <w:pPr>
        <w:pStyle w:val="Heading2"/>
        <w:numPr>
          <w:ilvl w:val="1"/>
          <w:numId w:val="1"/>
        </w:numPr>
        <w:rPr/>
      </w:pPr>
      <w:bookmarkStart w:id="91" w:name="__RefHeading___Toc251255_383892988"/>
      <w:bookmarkStart w:id="92" w:name="_Toc34"/>
      <w:bookmarkEnd w:id="90"/>
      <w:bookmarkEnd w:id="91"/>
      <w:r>
        <w:rPr>
          <w:rtl w:val="true"/>
        </w:rPr>
        <w:t xml:space="preserve">الإمام الحادي عشر الإمام الحسن العسكري </w:t>
      </w:r>
      <w:r>
        <w:rPr>
          <w:rtl w:val="true"/>
        </w:rPr>
        <w:t>(</w:t>
      </w:r>
      <w:r>
        <w:rPr>
          <w:rtl w:val="true"/>
        </w:rPr>
        <w:t>ع</w:t>
      </w:r>
      <w:r>
        <w:rPr>
          <w:rtl w:val="true"/>
        </w:rPr>
        <w:t>)</w:t>
      </w:r>
      <w:bookmarkEnd w:id="92"/>
    </w:p>
    <w:p>
      <w:pPr>
        <w:pStyle w:val="Heading3"/>
        <w:numPr>
          <w:ilvl w:val="2"/>
          <w:numId w:val="1"/>
        </w:numPr>
        <w:rPr/>
      </w:pPr>
      <w:bookmarkStart w:id="93" w:name="__RefHeading___Toc251257_383892988"/>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وُلد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الثامن من شهر ربيع الثاني من عام مائتين واثنين وثلاثين من الهجرة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أو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والهادي، والرفيق، والزكي، والنقي، والخالص، والعسكري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شهيداً في اليوم الثامن من شهر ربيع الثاني عام مائتين وستين ودفن جسمه الشريف عند قبر والده في مدينة سامراء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عند وفاته ثمانية وعشرين عاماً وكانت مدة إمامته حوالي ستة أعوام فقط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الإمام رغم قصر عمره ورغم الظروف العسيرة التى عاصرها وعايشها نهض بأعباء ثقيلة فقد روي عن آبائه وأجداده أحاديث رواها عنه أكثر من مائتين من الرواة ورد على الكثير من الاستفسارات العلمية والفكرية ورعى أتباع أهل البيت في حقبة كانت تعد من أحلك الظروف وقام بتصريف شؤونهم المتنوعة في ظلّ أوضاع اقتصادية وسياسية معاكسة، وقارع الانحرافات العقائدية وناظر وحاضر فيها، ومهد الأرضية لتوجيه أنظار المجتمع إلى الإمام المهدي كأُخر امام من الأئمة الاثنى عشر، و الأعداد لطرح إمامته مع ما يكتنفها من خصوصيات تميز عن سائر الأئمة فهو الموعود به لإصلاح العالم في آخر الزمان وإقامة الحكومة الإسلامية العالمية وهو الذي سيملأ الله به الأرض قسطاً و عدلًا بعد إنْ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وغيرها أعباء ينوء بحملها عظماء</w:t>
      </w:r>
      <w:bookmarkStart w:id="95" w:name="pg1433_14681"/>
    </w:p>
    <w:p>
      <w:pPr>
        <w:pStyle w:val="BookText"/>
        <w:rPr/>
      </w:pPr>
      <w:bookmarkEnd w:id="95"/>
      <w:r>
        <w:rPr>
          <w:rFonts w:ascii="Amiri" w:hAnsi="Amiri" w:eastAsia="Amiri" w:cs="Amiri"/>
          <w:color w:val="111111"/>
          <w:sz w:val="28"/>
          <w:sz w:val="28"/>
          <w:szCs w:val="28"/>
          <w:rtl w:val="true"/>
          <w:lang w:bidi="ar-SA"/>
        </w:rPr>
        <w:t>الرجال ويعجز عن القيام بها المحترفون من القادة، ولكن الإمام قام بها وبغيرها بما أوتي من الشجاعة والجرأة، والعلم والحكمة وعظيم الصفات وكريم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ترك الإمام كنزاً زاخراً بالعلوم والمعارف في شتى الحقول وخاصة في مجال التفسير ينبغي للمسلمين الاستفادة منه والاقتباس من أنواره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51259_383892988"/>
      <w:bookmarkStart w:id="97" w:name="_Toc36"/>
      <w:bookmarkEnd w:id="96"/>
      <w:r>
        <w:rPr>
          <w:rtl w:val="true"/>
        </w:rPr>
        <w:t>من كلماته</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لَيْسَ فَوْقَهُمَا شَيْ‌ءٌ الإِيمَانُ بِاللَّهِ وَ نَفْعُ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بَلِيَّةٍ إِلَّا وَ لِلَّهِ فِيهَا نِعْمَةٌ تُحِيطُ بِهَا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98" w:name="pg1433_14682"/>
    </w:p>
    <w:p>
      <w:pPr>
        <w:pStyle w:val="Heading2"/>
        <w:numPr>
          <w:ilvl w:val="1"/>
          <w:numId w:val="1"/>
        </w:numPr>
        <w:rPr/>
      </w:pPr>
      <w:bookmarkStart w:id="99" w:name="__RefHeading___Toc251261_383892988"/>
      <w:bookmarkStart w:id="100" w:name="_Toc37"/>
      <w:bookmarkEnd w:id="98"/>
      <w:bookmarkEnd w:id="99"/>
      <w:r>
        <w:rPr>
          <w:rtl w:val="true"/>
        </w:rPr>
        <w:t>الإمام الثاني عشر الإمام المهدي عجل الله ظهوره المبارك‌</w:t>
      </w:r>
      <w:bookmarkEnd w:id="100"/>
    </w:p>
    <w:p>
      <w:pPr>
        <w:pStyle w:val="BookText"/>
        <w:rPr/>
      </w:pPr>
      <w:r>
        <w:rPr>
          <w:rFonts w:ascii="Amiri" w:hAnsi="Amiri" w:eastAsia="Amiri" w:cs="Amiri"/>
          <w:color w:val="111111"/>
          <w:sz w:val="28"/>
          <w:sz w:val="28"/>
          <w:szCs w:val="28"/>
          <w:rtl w:val="true"/>
          <w:lang w:bidi="ar-SA"/>
        </w:rPr>
        <w:t xml:space="preserve">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شهر شعبان سنة مائتين وخمسة وخمسين هجرية في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w:t>
      </w:r>
    </w:p>
    <w:p>
      <w:pPr>
        <w:pStyle w:val="BookText"/>
        <w:rPr/>
      </w:pPr>
      <w:r>
        <w:rPr>
          <w:rFonts w:ascii="IRNazanin" w:hAnsi="IRNazanin" w:eastAsia="IRNazanin"/>
          <w:color w:val="111111"/>
          <w:sz w:val="28"/>
          <w:sz w:val="28"/>
          <w:szCs w:val="28"/>
          <w:rtl w:val="true"/>
          <w:lang w:bidi="fa-IR"/>
        </w:rPr>
        <w:t>واسم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عمره عند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سنوات وقد آلت الإمامة اليه في ذلك السن القليل وتمتع بالعلم والحكمة كما أوتي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وهوصبي وكما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وهو في المهد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والقائم، و المهدي، والخلف الصالح،</w:t>
      </w:r>
    </w:p>
    <w:p>
      <w:pPr>
        <w:pStyle w:val="BookText"/>
        <w:rPr/>
      </w:pPr>
      <w:r>
        <w:rPr>
          <w:rFonts w:ascii="IRNazanin" w:hAnsi="IRNazanin" w:eastAsia="IRNazanin"/>
          <w:color w:val="111111"/>
          <w:sz w:val="28"/>
          <w:sz w:val="28"/>
          <w:szCs w:val="28"/>
          <w:rtl w:val="true"/>
          <w:lang w:bidi="fa-IR"/>
        </w:rPr>
        <w:t>وصاحب الزمان، وصاحب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رأى جماعة من خواص أصحاب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بعد ولادته ويوم كانصغيراً، أو سمعوا أخبار ميلاده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قالت السيدة حكيمة بنت محمد بن علي وعمة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مولده 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فتح مولى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رآه و وصف له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أرانيه أبو محمد و قال هذاصاحبكم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وعد الله فى آيات قرآنية عديدة، كما وعد النبي الكريم في مئات الأحاديث بظهوره واصلاح وضع العالم على يديه، وملئه قسطاً وعدلًا بعد</w:t>
      </w:r>
    </w:p>
    <w:p>
      <w:pPr>
        <w:pStyle w:val="BookText"/>
        <w:rPr/>
      </w:pPr>
      <w:r>
        <w:rPr>
          <w:rFonts w:ascii="Amiri" w:hAnsi="Amiri" w:eastAsia="Amiri" w:cs="Amiri"/>
          <w:color w:val="111111"/>
          <w:sz w:val="28"/>
          <w:sz w:val="28"/>
          <w:szCs w:val="28"/>
          <w:rtl w:val="true"/>
          <w:lang w:bidi="ar-SA"/>
        </w:rPr>
        <w:t>أن تملأَ جوراً وظلماً، وهو الآن ينتظر الإذن الالهي ليظهر ويقوم بمهمته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يرويه اصحاب الصحاح والسنن والمسانيد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واحد لطوّل الله ذلك اليوم حتى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يملك 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عترتي أو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وكنيته كنيتي يملأ الله به الأرض قسطاً وعدلًا بعد ان تملأ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الحسين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لمعرفة اوصافه وشمائله وعلائم ظهوره وملامح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الصواعق المحرقة لابن حجر و سير اعلام النبلاء للذهبى ونور الأبصار للشبلنجى والاتحاف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 الاشراف للشبراوى وعقد الدرر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للمجلسي واكمال الدين للصدوق والغيبة للطوسى والغيبة للنعمانى ومنتخب الأثر للصافى من الامامية وغيرها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العلميّة بيروت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الغدير للأميني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 وراجع أيضاً غرر الحكم ودُرر الكلم للآمدي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المتقى الهندي،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حسن للقرشي،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 السجادية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الجواد من المهد إلى اللحد للقزويني،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للهيتمي،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الهادي، باقر شريف القرشي،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إكمال الدين للصدوق والإرشاد للمفيد واعلام الورى للطبرسي وغيرهما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للسلمي المقدسي،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الدرر للسلمي المقدسي، طبعة دار الكتب العلمية بيروت ونور الأبصار للشبلنجي، والصواعق المحرقة، طبعة القاهرة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4711</Words>
  <Characters>20485</Characters>
  <CharactersWithSpaces>24869</CharactersWithSpaces>
  <Paragraphs>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2026-08-16T15:37:33Z</dcterms:created>
  <dc:creator>ghaemiyeh.com</dc:creator>
  <dc:description/>
  <dc:language>en-US</dc:language>
  <cp:lastModifiedBy/>
  <dcterms:modified xsi:type="dcterms:W3CDTF">2026-08-16T19:07:35Z</dcterms:modified>
  <cp:revision>1</cp:revision>
  <dc:subject/>
  <dc:title>قبسات من حیاه الائمه الهداه علیهم السلام</dc:title>
</cp:coreProperties>
</file>

<file path=docProps/custom.xml><?xml version="1.0" encoding="utf-8"?>
<Properties xmlns="http://schemas.openxmlformats.org/officeDocument/2006/custom-properties" xmlns:vt="http://schemas.openxmlformats.org/officeDocument/2006/docPropsVTypes"/>
</file>