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سرزمین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220_238316763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80222_23831676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224_238316763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80226_2383167630">
            <w:r>
              <w:rPr>
                <w:webHidden/>
                <w:rStyle w:val="IndexLink"/>
                <w:rtl w:val="true"/>
              </w:rPr>
              <w:t>از دانشگاه تا كعبه‌</w:t>
            </w:r>
            <w:r>
              <w:rPr>
                <w:rStyle w:val="IndexLink"/>
                <w:rtl w:val="true"/>
              </w:rPr>
              <w:tab/>
            </w:r>
            <w:r>
              <w:rPr>
                <w:rStyle w:val="IndexLink"/>
              </w:rPr>
              <w:t>9</w:t>
            </w:r>
          </w:hyperlink>
        </w:p>
        <w:p>
          <w:pPr>
            <w:pStyle w:val="Contents3"/>
            <w:tabs>
              <w:tab w:val="clear" w:pos="8459"/>
              <w:tab w:val="right" w:pos="9026" w:leader="dot"/>
            </w:tabs>
            <w:rPr/>
          </w:pPr>
          <w:hyperlink w:anchor="__RefHeading___Toc80228_2383167630">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80230_2383167630">
            <w:r>
              <w:rPr>
                <w:webHidden/>
                <w:rStyle w:val="IndexLink"/>
                <w:rtl w:val="true"/>
              </w:rPr>
              <w:t>عمره مفرده و انديشه فرهنگى‌</w:t>
            </w:r>
            <w:r>
              <w:rPr>
                <w:rStyle w:val="IndexLink"/>
                <w:rtl w:val="true"/>
              </w:rPr>
              <w:tab/>
            </w:r>
            <w:r>
              <w:rPr>
                <w:rStyle w:val="IndexLink"/>
              </w:rPr>
              <w:t>11</w:t>
            </w:r>
          </w:hyperlink>
        </w:p>
        <w:p>
          <w:pPr>
            <w:pStyle w:val="Contents3"/>
            <w:tabs>
              <w:tab w:val="clear" w:pos="8459"/>
              <w:tab w:val="right" w:pos="9026" w:leader="dot"/>
            </w:tabs>
            <w:rPr/>
          </w:pPr>
          <w:hyperlink w:anchor="__RefHeading___Toc80232_2383167630">
            <w:r>
              <w:rPr>
                <w:webHidden/>
                <w:rStyle w:val="IndexLink"/>
                <w:rtl w:val="true"/>
              </w:rPr>
              <w:t>ارزيابى اجمالى عمره مفرده دانشجويى‌</w:t>
            </w:r>
            <w:r>
              <w:rPr>
                <w:rStyle w:val="IndexLink"/>
                <w:rtl w:val="true"/>
              </w:rPr>
              <w:tab/>
            </w:r>
            <w:r>
              <w:rPr>
                <w:rStyle w:val="IndexLink"/>
              </w:rPr>
              <w:t>13</w:t>
            </w:r>
          </w:hyperlink>
        </w:p>
        <w:p>
          <w:pPr>
            <w:pStyle w:val="Contents3"/>
            <w:tabs>
              <w:tab w:val="clear" w:pos="8459"/>
              <w:tab w:val="right" w:pos="9026" w:leader="dot"/>
            </w:tabs>
            <w:rPr/>
          </w:pPr>
          <w:hyperlink w:anchor="__RefHeading___Toc80234_2383167630">
            <w:r>
              <w:rPr>
                <w:webHidden/>
                <w:rStyle w:val="IndexLink"/>
                <w:rtl w:val="true"/>
              </w:rPr>
              <w:t>فلسفه اعمال‌</w:t>
            </w:r>
            <w:r>
              <w:rPr>
                <w:rStyle w:val="IndexLink"/>
                <w:rtl w:val="true"/>
              </w:rPr>
              <w:tab/>
            </w:r>
            <w:r>
              <w:rPr>
                <w:rStyle w:val="IndexLink"/>
              </w:rPr>
              <w:t>15</w:t>
            </w:r>
          </w:hyperlink>
        </w:p>
        <w:p>
          <w:pPr>
            <w:pStyle w:val="Contents3"/>
            <w:tabs>
              <w:tab w:val="clear" w:pos="8459"/>
              <w:tab w:val="right" w:pos="9026" w:leader="dot"/>
            </w:tabs>
            <w:rPr/>
          </w:pPr>
          <w:hyperlink w:anchor="__RefHeading___Toc80236_2383167630">
            <w:r>
              <w:rPr>
                <w:webHidden/>
                <w:rStyle w:val="IndexLink"/>
                <w:rtl w:val="true"/>
              </w:rPr>
              <w:t>طواف‌</w:t>
            </w:r>
            <w:r>
              <w:rPr>
                <w:rStyle w:val="IndexLink"/>
                <w:rtl w:val="true"/>
              </w:rPr>
              <w:tab/>
            </w:r>
            <w:r>
              <w:rPr>
                <w:rStyle w:val="IndexLink"/>
              </w:rPr>
              <w:t>21</w:t>
            </w:r>
          </w:hyperlink>
        </w:p>
        <w:p>
          <w:pPr>
            <w:pStyle w:val="Contents3"/>
            <w:tabs>
              <w:tab w:val="clear" w:pos="8459"/>
              <w:tab w:val="right" w:pos="9026" w:leader="dot"/>
            </w:tabs>
            <w:rPr/>
          </w:pPr>
          <w:hyperlink w:anchor="__RefHeading___Toc80238_2383167630">
            <w:r>
              <w:rPr>
                <w:webHidden/>
                <w:rStyle w:val="IndexLink"/>
                <w:rtl w:val="true"/>
              </w:rPr>
              <w:t>آغاز يك سفر</w:t>
            </w:r>
            <w:r>
              <w:rPr>
                <w:rStyle w:val="IndexLink"/>
                <w:rtl w:val="true"/>
              </w:rPr>
              <w:tab/>
            </w:r>
            <w:r>
              <w:rPr>
                <w:rStyle w:val="IndexLink"/>
              </w:rPr>
              <w:t>24</w:t>
            </w:r>
          </w:hyperlink>
        </w:p>
        <w:p>
          <w:pPr>
            <w:pStyle w:val="Contents3"/>
            <w:tabs>
              <w:tab w:val="clear" w:pos="8459"/>
              <w:tab w:val="right" w:pos="9026" w:leader="dot"/>
            </w:tabs>
            <w:rPr/>
          </w:pPr>
          <w:hyperlink w:anchor="__RefHeading___Toc80240_2383167630">
            <w:r>
              <w:rPr>
                <w:webHidden/>
                <w:rStyle w:val="IndexLink"/>
                <w:rtl w:val="true"/>
              </w:rPr>
              <w:t>جده‌</w:t>
            </w:r>
            <w:r>
              <w:rPr>
                <w:rStyle w:val="IndexLink"/>
                <w:rtl w:val="true"/>
              </w:rPr>
              <w:tab/>
            </w:r>
            <w:r>
              <w:rPr>
                <w:rStyle w:val="IndexLink"/>
              </w:rPr>
              <w:t>25</w:t>
            </w:r>
          </w:hyperlink>
        </w:p>
        <w:p>
          <w:pPr>
            <w:pStyle w:val="Contents3"/>
            <w:tabs>
              <w:tab w:val="clear" w:pos="8459"/>
              <w:tab w:val="right" w:pos="9026" w:leader="dot"/>
            </w:tabs>
            <w:rPr/>
          </w:pPr>
          <w:hyperlink w:anchor="__RefHeading___Toc80242_2383167630">
            <w:r>
              <w:rPr>
                <w:webHidden/>
                <w:rStyle w:val="IndexLink"/>
                <w:rtl w:val="true"/>
              </w:rPr>
              <w:t>مدينه النبى‌</w:t>
            </w:r>
            <w:r>
              <w:rPr>
                <w:rStyle w:val="IndexLink"/>
                <w:rtl w:val="true"/>
              </w:rPr>
              <w:tab/>
            </w:r>
            <w:r>
              <w:rPr>
                <w:rStyle w:val="IndexLink"/>
              </w:rPr>
              <w:t>28</w:t>
            </w:r>
          </w:hyperlink>
        </w:p>
        <w:p>
          <w:pPr>
            <w:pStyle w:val="Contents3"/>
            <w:tabs>
              <w:tab w:val="clear" w:pos="8459"/>
              <w:tab w:val="right" w:pos="9026" w:leader="dot"/>
            </w:tabs>
            <w:rPr/>
          </w:pPr>
          <w:hyperlink w:anchor="__RefHeading___Toc80244_2383167630">
            <w:r>
              <w:rPr>
                <w:webHidden/>
                <w:rStyle w:val="IndexLink"/>
                <w:rtl w:val="true"/>
              </w:rPr>
              <w:t>مسجد النبى‌</w:t>
            </w:r>
            <w:r>
              <w:rPr>
                <w:rStyle w:val="IndexLink"/>
                <w:rtl w:val="true"/>
              </w:rPr>
              <w:tab/>
            </w:r>
            <w:r>
              <w:rPr>
                <w:rStyle w:val="IndexLink"/>
              </w:rPr>
              <w:t>30</w:t>
            </w:r>
          </w:hyperlink>
        </w:p>
        <w:p>
          <w:pPr>
            <w:pStyle w:val="Contents3"/>
            <w:tabs>
              <w:tab w:val="clear" w:pos="8459"/>
              <w:tab w:val="right" w:pos="9026" w:leader="dot"/>
            </w:tabs>
            <w:rPr/>
          </w:pPr>
          <w:hyperlink w:anchor="__RefHeading___Toc80246_2383167630">
            <w:r>
              <w:rPr>
                <w:webHidden/>
                <w:rStyle w:val="IndexLink"/>
                <w:rtl w:val="true"/>
              </w:rPr>
              <w:t>محراب پيامبر صلى الله عليه و آله‌</w:t>
            </w:r>
            <w:r>
              <w:rPr>
                <w:rStyle w:val="IndexLink"/>
                <w:rtl w:val="true"/>
              </w:rPr>
              <w:tab/>
            </w:r>
            <w:r>
              <w:rPr>
                <w:rStyle w:val="IndexLink"/>
              </w:rPr>
              <w:t>34</w:t>
            </w:r>
          </w:hyperlink>
        </w:p>
        <w:p>
          <w:pPr>
            <w:pStyle w:val="Contents3"/>
            <w:tabs>
              <w:tab w:val="clear" w:pos="8459"/>
              <w:tab w:val="right" w:pos="9026" w:leader="dot"/>
            </w:tabs>
            <w:rPr/>
          </w:pPr>
          <w:hyperlink w:anchor="__RefHeading___Toc80248_2383167630">
            <w:r>
              <w:rPr>
                <w:webHidden/>
                <w:rStyle w:val="IndexLink"/>
                <w:rtl w:val="true"/>
              </w:rPr>
              <w:t>قبرستان بقيع‌</w:t>
            </w:r>
            <w:r>
              <w:rPr>
                <w:rStyle w:val="IndexLink"/>
                <w:rtl w:val="true"/>
              </w:rPr>
              <w:tab/>
            </w:r>
            <w:r>
              <w:rPr>
                <w:rStyle w:val="IndexLink"/>
              </w:rPr>
              <w:t>35</w:t>
            </w:r>
          </w:hyperlink>
        </w:p>
        <w:p>
          <w:pPr>
            <w:pStyle w:val="Contents3"/>
            <w:tabs>
              <w:tab w:val="clear" w:pos="8459"/>
              <w:tab w:val="right" w:pos="9026" w:leader="dot"/>
            </w:tabs>
            <w:rPr/>
          </w:pPr>
          <w:hyperlink w:anchor="__RefHeading___Toc80250_2383167630">
            <w:r>
              <w:rPr>
                <w:webHidden/>
                <w:rStyle w:val="IndexLink"/>
                <w:rtl w:val="true"/>
              </w:rPr>
              <w:t>بازار مدينه‌</w:t>
            </w:r>
            <w:r>
              <w:rPr>
                <w:rStyle w:val="IndexLink"/>
                <w:rtl w:val="true"/>
              </w:rPr>
              <w:tab/>
            </w:r>
            <w:r>
              <w:rPr>
                <w:rStyle w:val="IndexLink"/>
              </w:rPr>
              <w:t>36</w:t>
            </w:r>
          </w:hyperlink>
        </w:p>
        <w:p>
          <w:pPr>
            <w:pStyle w:val="Contents3"/>
            <w:tabs>
              <w:tab w:val="clear" w:pos="8459"/>
              <w:tab w:val="right" w:pos="9026" w:leader="dot"/>
            </w:tabs>
            <w:rPr/>
          </w:pPr>
          <w:hyperlink w:anchor="__RefHeading___Toc80252_2383167630">
            <w:r>
              <w:rPr>
                <w:webHidden/>
                <w:rStyle w:val="IndexLink"/>
                <w:rtl w:val="true"/>
              </w:rPr>
              <w:t>توسعه مسجد النّبى‌</w:t>
            </w:r>
            <w:r>
              <w:rPr>
                <w:rStyle w:val="IndexLink"/>
                <w:rtl w:val="true"/>
              </w:rPr>
              <w:tab/>
            </w:r>
            <w:r>
              <w:rPr>
                <w:rStyle w:val="IndexLink"/>
              </w:rPr>
              <w:t>37</w:t>
            </w:r>
          </w:hyperlink>
        </w:p>
        <w:p>
          <w:pPr>
            <w:pStyle w:val="Contents3"/>
            <w:tabs>
              <w:tab w:val="clear" w:pos="8459"/>
              <w:tab w:val="right" w:pos="9026" w:leader="dot"/>
            </w:tabs>
            <w:rPr/>
          </w:pPr>
          <w:hyperlink w:anchor="__RefHeading___Toc80254_2383167630">
            <w:r>
              <w:rPr>
                <w:webHidden/>
                <w:rStyle w:val="IndexLink"/>
                <w:rtl w:val="true"/>
              </w:rPr>
              <w:t>شهداى احُد</w:t>
            </w:r>
            <w:r>
              <w:rPr>
                <w:rStyle w:val="IndexLink"/>
                <w:rtl w:val="true"/>
              </w:rPr>
              <w:tab/>
            </w:r>
            <w:r>
              <w:rPr>
                <w:rStyle w:val="IndexLink"/>
              </w:rPr>
              <w:t>38</w:t>
            </w:r>
          </w:hyperlink>
        </w:p>
        <w:p>
          <w:pPr>
            <w:pStyle w:val="Contents3"/>
            <w:tabs>
              <w:tab w:val="clear" w:pos="8459"/>
              <w:tab w:val="right" w:pos="9026" w:leader="dot"/>
            </w:tabs>
            <w:rPr/>
          </w:pPr>
          <w:hyperlink w:anchor="__RefHeading___Toc80256_2383167630">
            <w:r>
              <w:rPr>
                <w:webHidden/>
                <w:rStyle w:val="IndexLink"/>
                <w:rtl w:val="true"/>
              </w:rPr>
              <w:t>مسجد ذوقبلتين‌</w:t>
            </w:r>
            <w:r>
              <w:rPr>
                <w:rStyle w:val="IndexLink"/>
                <w:rtl w:val="true"/>
              </w:rPr>
              <w:tab/>
            </w:r>
            <w:r>
              <w:rPr>
                <w:rStyle w:val="IndexLink"/>
              </w:rPr>
              <w:t>39</w:t>
            </w:r>
          </w:hyperlink>
        </w:p>
        <w:p>
          <w:pPr>
            <w:pStyle w:val="Contents3"/>
            <w:tabs>
              <w:tab w:val="clear" w:pos="8459"/>
              <w:tab w:val="right" w:pos="9026" w:leader="dot"/>
            </w:tabs>
            <w:rPr/>
          </w:pPr>
          <w:hyperlink w:anchor="__RefHeading___Toc80258_2383167630">
            <w:r>
              <w:rPr>
                <w:webHidden/>
                <w:rStyle w:val="IndexLink"/>
                <w:rtl w:val="true"/>
              </w:rPr>
              <w:t>مساجد سبعه‌</w:t>
            </w:r>
            <w:r>
              <w:rPr>
                <w:rStyle w:val="IndexLink"/>
                <w:rtl w:val="true"/>
              </w:rPr>
              <w:tab/>
            </w:r>
            <w:r>
              <w:rPr>
                <w:rStyle w:val="IndexLink"/>
              </w:rPr>
              <w:t>40</w:t>
            </w:r>
          </w:hyperlink>
        </w:p>
        <w:p>
          <w:pPr>
            <w:pStyle w:val="Contents3"/>
            <w:tabs>
              <w:tab w:val="clear" w:pos="8459"/>
              <w:tab w:val="right" w:pos="9026" w:leader="dot"/>
            </w:tabs>
            <w:rPr/>
          </w:pPr>
          <w:hyperlink w:anchor="__RefHeading___Toc80260_2383167630">
            <w:r>
              <w:rPr>
                <w:webHidden/>
                <w:rStyle w:val="IndexLink"/>
                <w:rtl w:val="true"/>
              </w:rPr>
              <w:t>مسجد قبا</w:t>
            </w:r>
            <w:r>
              <w:rPr>
                <w:rStyle w:val="IndexLink"/>
                <w:rtl w:val="true"/>
              </w:rPr>
              <w:tab/>
            </w:r>
            <w:r>
              <w:rPr>
                <w:rStyle w:val="IndexLink"/>
              </w:rPr>
              <w:t>41</w:t>
            </w:r>
          </w:hyperlink>
        </w:p>
        <w:p>
          <w:pPr>
            <w:pStyle w:val="Contents3"/>
            <w:tabs>
              <w:tab w:val="clear" w:pos="8459"/>
              <w:tab w:val="right" w:pos="9026" w:leader="dot"/>
            </w:tabs>
            <w:rPr/>
          </w:pPr>
          <w:hyperlink w:anchor="__RefHeading___Toc80262_2383167630">
            <w:r>
              <w:rPr>
                <w:webHidden/>
                <w:rStyle w:val="IndexLink"/>
                <w:rtl w:val="true"/>
              </w:rPr>
              <w:t>باز هم بارگاه نبوى صلى الله عليه و آله‌</w:t>
            </w:r>
            <w:r>
              <w:rPr>
                <w:rStyle w:val="IndexLink"/>
                <w:rtl w:val="true"/>
              </w:rPr>
              <w:tab/>
            </w:r>
            <w:r>
              <w:rPr>
                <w:rStyle w:val="IndexLink"/>
              </w:rPr>
              <w:t>41</w:t>
            </w:r>
          </w:hyperlink>
        </w:p>
        <w:p>
          <w:pPr>
            <w:pStyle w:val="Contents3"/>
            <w:tabs>
              <w:tab w:val="clear" w:pos="8459"/>
              <w:tab w:val="right" w:pos="9026" w:leader="dot"/>
            </w:tabs>
            <w:rPr/>
          </w:pPr>
          <w:hyperlink w:anchor="__RefHeading___Toc80264_2383167630">
            <w:r>
              <w:rPr>
                <w:webHidden/>
                <w:rStyle w:val="IndexLink"/>
                <w:rtl w:val="true"/>
              </w:rPr>
              <w:t>سيرى در بازار مدينه‌</w:t>
            </w:r>
            <w:r>
              <w:rPr>
                <w:rStyle w:val="IndexLink"/>
                <w:rtl w:val="true"/>
              </w:rPr>
              <w:tab/>
            </w:r>
            <w:r>
              <w:rPr>
                <w:rStyle w:val="IndexLink"/>
              </w:rPr>
              <w:t>43</w:t>
            </w:r>
          </w:hyperlink>
        </w:p>
        <w:p>
          <w:pPr>
            <w:pStyle w:val="Contents3"/>
            <w:tabs>
              <w:tab w:val="clear" w:pos="8459"/>
              <w:tab w:val="right" w:pos="9026" w:leader="dot"/>
            </w:tabs>
            <w:rPr/>
          </w:pPr>
          <w:hyperlink w:anchor="__RefHeading___Toc80266_2383167630">
            <w:r>
              <w:rPr>
                <w:webHidden/>
                <w:rStyle w:val="IndexLink"/>
                <w:rtl w:val="true"/>
              </w:rPr>
              <w:t>مكان‌هاى ديدنى ديگر</w:t>
            </w:r>
            <w:r>
              <w:rPr>
                <w:rStyle w:val="IndexLink"/>
                <w:rtl w:val="true"/>
              </w:rPr>
              <w:tab/>
            </w:r>
            <w:r>
              <w:rPr>
                <w:rStyle w:val="IndexLink"/>
              </w:rPr>
              <w:t>45</w:t>
            </w:r>
          </w:hyperlink>
        </w:p>
        <w:p>
          <w:pPr>
            <w:pStyle w:val="Contents3"/>
            <w:tabs>
              <w:tab w:val="clear" w:pos="8459"/>
              <w:tab w:val="right" w:pos="9026" w:leader="dot"/>
            </w:tabs>
            <w:rPr/>
          </w:pPr>
          <w:hyperlink w:anchor="__RefHeading___Toc80268_2383167630">
            <w:r>
              <w:rPr>
                <w:webHidden/>
                <w:rStyle w:val="IndexLink"/>
                <w:rtl w:val="true"/>
              </w:rPr>
              <w:t>برنامه شبى با پيامبر در جوار بقيع‌</w:t>
            </w:r>
            <w:r>
              <w:rPr>
                <w:rStyle w:val="IndexLink"/>
                <w:rtl w:val="true"/>
              </w:rPr>
              <w:tab/>
            </w:r>
            <w:r>
              <w:rPr>
                <w:rStyle w:val="IndexLink"/>
              </w:rPr>
              <w:t>46</w:t>
            </w:r>
          </w:hyperlink>
        </w:p>
        <w:p>
          <w:pPr>
            <w:pStyle w:val="Contents3"/>
            <w:tabs>
              <w:tab w:val="clear" w:pos="8459"/>
              <w:tab w:val="right" w:pos="9026" w:leader="dot"/>
            </w:tabs>
            <w:rPr/>
          </w:pPr>
          <w:hyperlink w:anchor="__RefHeading___Toc80270_2383167630">
            <w:r>
              <w:rPr>
                <w:webHidden/>
                <w:rStyle w:val="IndexLink"/>
                <w:rtl w:val="true"/>
              </w:rPr>
              <w:t>ميقات‌</w:t>
            </w:r>
            <w:r>
              <w:rPr>
                <w:rStyle w:val="IndexLink"/>
                <w:rtl w:val="true"/>
              </w:rPr>
              <w:tab/>
            </w:r>
            <w:r>
              <w:rPr>
                <w:rStyle w:val="IndexLink"/>
              </w:rPr>
              <w:t>47</w:t>
            </w:r>
          </w:hyperlink>
        </w:p>
        <w:p>
          <w:pPr>
            <w:pStyle w:val="Contents3"/>
            <w:tabs>
              <w:tab w:val="clear" w:pos="8459"/>
              <w:tab w:val="right" w:pos="9026" w:leader="dot"/>
            </w:tabs>
            <w:rPr/>
          </w:pPr>
          <w:hyperlink w:anchor="__RefHeading___Toc80272_2383167630">
            <w:r>
              <w:rPr>
                <w:webHidden/>
                <w:rStyle w:val="IndexLink"/>
                <w:rtl w:val="true"/>
              </w:rPr>
              <w:t>احرام‌</w:t>
            </w:r>
            <w:r>
              <w:rPr>
                <w:rStyle w:val="IndexLink"/>
                <w:rtl w:val="true"/>
              </w:rPr>
              <w:tab/>
            </w:r>
            <w:r>
              <w:rPr>
                <w:rStyle w:val="IndexLink"/>
              </w:rPr>
              <w:t>48</w:t>
            </w:r>
          </w:hyperlink>
        </w:p>
        <w:p>
          <w:pPr>
            <w:pStyle w:val="Contents3"/>
            <w:tabs>
              <w:tab w:val="clear" w:pos="8459"/>
              <w:tab w:val="right" w:pos="9026" w:leader="dot"/>
            </w:tabs>
            <w:rPr/>
          </w:pPr>
          <w:hyperlink w:anchor="__RefHeading___Toc80274_2383167630">
            <w:r>
              <w:rPr>
                <w:webHidden/>
                <w:rStyle w:val="IndexLink"/>
                <w:rtl w:val="true"/>
              </w:rPr>
              <w:t>مكه‌</w:t>
            </w:r>
            <w:r>
              <w:rPr>
                <w:rStyle w:val="IndexLink"/>
                <w:rtl w:val="true"/>
              </w:rPr>
              <w:tab/>
            </w:r>
            <w:r>
              <w:rPr>
                <w:rStyle w:val="IndexLink"/>
              </w:rPr>
              <w:t>50</w:t>
            </w:r>
          </w:hyperlink>
        </w:p>
        <w:p>
          <w:pPr>
            <w:pStyle w:val="Contents3"/>
            <w:tabs>
              <w:tab w:val="clear" w:pos="8459"/>
              <w:tab w:val="right" w:pos="9026" w:leader="dot"/>
            </w:tabs>
            <w:rPr/>
          </w:pPr>
          <w:hyperlink w:anchor="__RefHeading___Toc80276_2383167630">
            <w:r>
              <w:rPr>
                <w:webHidden/>
                <w:rStyle w:val="IndexLink"/>
                <w:rtl w:val="true"/>
              </w:rPr>
              <w:t>مسجد الحرام‌</w:t>
            </w:r>
            <w:r>
              <w:rPr>
                <w:rStyle w:val="IndexLink"/>
                <w:rtl w:val="true"/>
              </w:rPr>
              <w:tab/>
            </w:r>
            <w:r>
              <w:rPr>
                <w:rStyle w:val="IndexLink"/>
              </w:rPr>
              <w:t>51</w:t>
            </w:r>
          </w:hyperlink>
        </w:p>
        <w:p>
          <w:pPr>
            <w:pStyle w:val="Contents3"/>
            <w:tabs>
              <w:tab w:val="clear" w:pos="8459"/>
              <w:tab w:val="right" w:pos="9026" w:leader="dot"/>
            </w:tabs>
            <w:rPr/>
          </w:pPr>
          <w:hyperlink w:anchor="__RefHeading___Toc80278_2383167630">
            <w:r>
              <w:rPr>
                <w:webHidden/>
                <w:rStyle w:val="IndexLink"/>
                <w:rtl w:val="true"/>
              </w:rPr>
              <w:t>چاه زمزم‌</w:t>
            </w:r>
            <w:r>
              <w:rPr>
                <w:rStyle w:val="IndexLink"/>
                <w:rtl w:val="true"/>
              </w:rPr>
              <w:tab/>
            </w:r>
            <w:r>
              <w:rPr>
                <w:rStyle w:val="IndexLink"/>
              </w:rPr>
              <w:t>55</w:t>
            </w:r>
          </w:hyperlink>
        </w:p>
        <w:p>
          <w:pPr>
            <w:pStyle w:val="Contents3"/>
            <w:tabs>
              <w:tab w:val="clear" w:pos="8459"/>
              <w:tab w:val="right" w:pos="9026" w:leader="dot"/>
            </w:tabs>
            <w:rPr/>
          </w:pPr>
          <w:hyperlink w:anchor="__RefHeading___Toc80280_2383167630">
            <w:r>
              <w:rPr>
                <w:webHidden/>
                <w:rStyle w:val="IndexLink"/>
                <w:rtl w:val="true"/>
              </w:rPr>
              <w:t>نماز جمعه‌</w:t>
            </w:r>
            <w:r>
              <w:rPr>
                <w:rStyle w:val="IndexLink"/>
                <w:rtl w:val="true"/>
              </w:rPr>
              <w:tab/>
            </w:r>
            <w:r>
              <w:rPr>
                <w:rStyle w:val="IndexLink"/>
              </w:rPr>
              <w:t>56</w:t>
            </w:r>
          </w:hyperlink>
        </w:p>
        <w:p>
          <w:pPr>
            <w:pStyle w:val="Contents3"/>
            <w:tabs>
              <w:tab w:val="clear" w:pos="8459"/>
              <w:tab w:val="right" w:pos="9026" w:leader="dot"/>
            </w:tabs>
            <w:rPr/>
          </w:pPr>
          <w:hyperlink w:anchor="__RefHeading___Toc80282_2383167630">
            <w:r>
              <w:rPr>
                <w:webHidden/>
                <w:rStyle w:val="IndexLink"/>
                <w:rtl w:val="true"/>
              </w:rPr>
              <w:t>باران رحمت و ناودان طلا</w:t>
            </w:r>
            <w:r>
              <w:rPr>
                <w:rStyle w:val="IndexLink"/>
                <w:rtl w:val="true"/>
              </w:rPr>
              <w:tab/>
            </w:r>
            <w:r>
              <w:rPr>
                <w:rStyle w:val="IndexLink"/>
              </w:rPr>
              <w:t>57</w:t>
            </w:r>
          </w:hyperlink>
        </w:p>
        <w:p>
          <w:pPr>
            <w:pStyle w:val="Contents3"/>
            <w:tabs>
              <w:tab w:val="clear" w:pos="8459"/>
              <w:tab w:val="right" w:pos="9026" w:leader="dot"/>
            </w:tabs>
            <w:rPr/>
          </w:pPr>
          <w:hyperlink w:anchor="__RefHeading___Toc80284_2383167630">
            <w:r>
              <w:rPr>
                <w:webHidden/>
                <w:rStyle w:val="IndexLink"/>
                <w:rtl w:val="true"/>
              </w:rPr>
              <w:t>محفل دانشجويى‌</w:t>
            </w:r>
            <w:r>
              <w:rPr>
                <w:rStyle w:val="IndexLink"/>
                <w:rtl w:val="true"/>
              </w:rPr>
              <w:tab/>
            </w:r>
            <w:r>
              <w:rPr>
                <w:rStyle w:val="IndexLink"/>
              </w:rPr>
              <w:t>59</w:t>
            </w:r>
          </w:hyperlink>
        </w:p>
        <w:p>
          <w:pPr>
            <w:pStyle w:val="Contents3"/>
            <w:tabs>
              <w:tab w:val="clear" w:pos="8459"/>
              <w:tab w:val="right" w:pos="9026" w:leader="dot"/>
            </w:tabs>
            <w:rPr/>
          </w:pPr>
          <w:hyperlink w:anchor="__RefHeading___Toc80286_2383167630">
            <w:r>
              <w:rPr>
                <w:webHidden/>
                <w:rStyle w:val="IndexLink"/>
                <w:rtl w:val="true"/>
              </w:rPr>
              <w:t>عرفات‌</w:t>
            </w:r>
            <w:r>
              <w:rPr>
                <w:rStyle w:val="IndexLink"/>
                <w:rtl w:val="true"/>
              </w:rPr>
              <w:tab/>
            </w:r>
            <w:r>
              <w:rPr>
                <w:rStyle w:val="IndexLink"/>
              </w:rPr>
              <w:t>62</w:t>
            </w:r>
          </w:hyperlink>
        </w:p>
        <w:p>
          <w:pPr>
            <w:pStyle w:val="Contents3"/>
            <w:tabs>
              <w:tab w:val="clear" w:pos="8459"/>
              <w:tab w:val="right" w:pos="9026" w:leader="dot"/>
            </w:tabs>
            <w:rPr/>
          </w:pPr>
          <w:hyperlink w:anchor="__RefHeading___Toc80288_2383167630">
            <w:r>
              <w:rPr>
                <w:webHidden/>
                <w:rStyle w:val="IndexLink"/>
                <w:rtl w:val="true"/>
              </w:rPr>
              <w:t>مشعر الحرام و منا</w:t>
            </w:r>
            <w:r>
              <w:rPr>
                <w:rStyle w:val="IndexLink"/>
                <w:rtl w:val="true"/>
              </w:rPr>
              <w:tab/>
            </w:r>
            <w:r>
              <w:rPr>
                <w:rStyle w:val="IndexLink"/>
              </w:rPr>
              <w:t>63</w:t>
            </w:r>
          </w:hyperlink>
        </w:p>
        <w:p>
          <w:pPr>
            <w:pStyle w:val="Contents3"/>
            <w:tabs>
              <w:tab w:val="clear" w:pos="8459"/>
              <w:tab w:val="right" w:pos="9026" w:leader="dot"/>
            </w:tabs>
            <w:rPr/>
          </w:pPr>
          <w:hyperlink w:anchor="__RefHeading___Toc80290_2383167630">
            <w:r>
              <w:rPr>
                <w:webHidden/>
                <w:rStyle w:val="IndexLink"/>
                <w:rtl w:val="true"/>
              </w:rPr>
              <w:t>جبل النور</w:t>
            </w:r>
            <w:r>
              <w:rPr>
                <w:rStyle w:val="IndexLink"/>
                <w:rtl w:val="true"/>
              </w:rPr>
              <w:tab/>
            </w:r>
            <w:r>
              <w:rPr>
                <w:rStyle w:val="IndexLink"/>
              </w:rPr>
              <w:t>64</w:t>
            </w:r>
          </w:hyperlink>
        </w:p>
        <w:p>
          <w:pPr>
            <w:pStyle w:val="Contents3"/>
            <w:tabs>
              <w:tab w:val="clear" w:pos="8459"/>
              <w:tab w:val="right" w:pos="9026" w:leader="dot"/>
            </w:tabs>
            <w:rPr/>
          </w:pPr>
          <w:hyperlink w:anchor="__RefHeading___Toc80292_2383167630">
            <w:r>
              <w:rPr>
                <w:webHidden/>
                <w:rStyle w:val="IndexLink"/>
                <w:rtl w:val="true"/>
              </w:rPr>
              <w:t>پايان سفر</w:t>
            </w:r>
            <w:r>
              <w:rPr>
                <w:rStyle w:val="IndexLink"/>
                <w:rtl w:val="true"/>
              </w:rPr>
              <w:tab/>
            </w:r>
            <w:r>
              <w:rPr>
                <w:rStyle w:val="IndexLink"/>
              </w:rPr>
              <w:t>66</w:t>
            </w:r>
          </w:hyperlink>
        </w:p>
        <w:p>
          <w:pPr>
            <w:pStyle w:val="Contents3"/>
            <w:tabs>
              <w:tab w:val="clear" w:pos="8459"/>
              <w:tab w:val="right" w:pos="9026" w:leader="dot"/>
            </w:tabs>
            <w:rPr/>
          </w:pPr>
          <w:hyperlink w:anchor="__RefHeading___Toc80294_2383167630">
            <w:r>
              <w:rPr>
                <w:webHidden/>
                <w:rStyle w:val="IndexLink"/>
                <w:rtl w:val="true"/>
              </w:rPr>
              <w:t>نتيجه‌</w:t>
            </w:r>
            <w:r>
              <w:rPr>
                <w:rStyle w:val="IndexLink"/>
                <w:rtl w:val="true"/>
              </w:rPr>
              <w:tab/>
            </w:r>
            <w:r>
              <w:rPr>
                <w:rStyle w:val="IndexLink"/>
              </w:rPr>
              <w:t>67</w:t>
            </w:r>
          </w:hyperlink>
        </w:p>
        <w:p>
          <w:pPr>
            <w:pStyle w:val="Contents3"/>
            <w:tabs>
              <w:tab w:val="clear" w:pos="8459"/>
              <w:tab w:val="right" w:pos="9026" w:leader="dot"/>
            </w:tabs>
            <w:rPr/>
          </w:pPr>
          <w:hyperlink w:anchor="__RefHeading___Toc80296_2383167630">
            <w:r>
              <w:rPr>
                <w:webHidden/>
                <w:rStyle w:val="IndexLink"/>
                <w:rtl w:val="true"/>
              </w:rPr>
              <w:t>توصيه به دانشجويان عزيز</w:t>
            </w:r>
            <w:r>
              <w:rPr>
                <w:rStyle w:val="IndexLink"/>
                <w:rtl w:val="true"/>
              </w:rPr>
              <w:tab/>
            </w:r>
            <w:r>
              <w:rPr>
                <w:rStyle w:val="IndexLink"/>
              </w:rPr>
              <w:t>68</w:t>
            </w:r>
          </w:hyperlink>
        </w:p>
        <w:p>
          <w:pPr>
            <w:pStyle w:val="Contents2"/>
            <w:tabs>
              <w:tab w:val="clear" w:pos="8743"/>
              <w:tab w:val="right" w:pos="9026" w:leader="dot"/>
            </w:tabs>
            <w:rPr/>
          </w:pPr>
          <w:hyperlink w:anchor="__RefHeading___Toc80298_2383167630">
            <w:r>
              <w:rPr>
                <w:webHidden/>
                <w:rStyle w:val="IndexLink"/>
                <w:rtl w:val="true"/>
              </w:rPr>
              <w:t>بودها و نبودها</w:t>
            </w:r>
            <w:r>
              <w:rPr>
                <w:rStyle w:val="IndexLink"/>
                <w:rtl w:val="true"/>
              </w:rPr>
              <w:tab/>
            </w:r>
            <w:r>
              <w:rPr>
                <w:rStyle w:val="IndexLink"/>
              </w:rPr>
              <w:t>73</w:t>
            </w:r>
          </w:hyperlink>
        </w:p>
        <w:p>
          <w:pPr>
            <w:pStyle w:val="Contents2"/>
            <w:tabs>
              <w:tab w:val="clear" w:pos="8743"/>
              <w:tab w:val="right" w:pos="9026" w:leader="dot"/>
            </w:tabs>
            <w:rPr/>
          </w:pPr>
          <w:hyperlink w:anchor="__RefHeading___Toc80300_2383167630">
            <w:r>
              <w:rPr>
                <w:webHidden/>
                <w:rStyle w:val="IndexLink"/>
                <w:rtl w:val="true"/>
              </w:rPr>
              <w:t>هجرت از خود به خدا</w:t>
            </w:r>
            <w:r>
              <w:rPr>
                <w:rStyle w:val="IndexLink"/>
                <w:rtl w:val="true"/>
              </w:rPr>
              <w:tab/>
            </w:r>
            <w:r>
              <w:rPr>
                <w:rStyle w:val="IndexLink"/>
              </w:rPr>
              <w:t>123</w:t>
            </w:r>
          </w:hyperlink>
        </w:p>
        <w:p>
          <w:pPr>
            <w:pStyle w:val="Contents3"/>
            <w:tabs>
              <w:tab w:val="clear" w:pos="8459"/>
              <w:tab w:val="right" w:pos="9026" w:leader="dot"/>
            </w:tabs>
            <w:rPr/>
          </w:pPr>
          <w:hyperlink w:anchor="__RefHeading___Toc80302_2383167630">
            <w:r>
              <w:rPr>
                <w:webHidden/>
                <w:rStyle w:val="IndexLink"/>
                <w:rtl w:val="true"/>
              </w:rPr>
              <w:t>قبل از سفر</w:t>
            </w:r>
            <w:r>
              <w:rPr>
                <w:rStyle w:val="IndexLink"/>
                <w:rtl w:val="true"/>
              </w:rPr>
              <w:tab/>
            </w:r>
            <w:r>
              <w:rPr>
                <w:rStyle w:val="IndexLink"/>
              </w:rPr>
              <w:t>123</w:t>
            </w:r>
          </w:hyperlink>
        </w:p>
        <w:p>
          <w:pPr>
            <w:pStyle w:val="Contents3"/>
            <w:tabs>
              <w:tab w:val="clear" w:pos="8459"/>
              <w:tab w:val="right" w:pos="9026" w:leader="dot"/>
            </w:tabs>
            <w:rPr/>
          </w:pPr>
          <w:hyperlink w:anchor="__RefHeading___Toc80304_2383167630">
            <w:r>
              <w:rPr>
                <w:webHidden/>
                <w:rStyle w:val="IndexLink"/>
                <w:rtl w:val="true"/>
              </w:rPr>
              <w:t>آغاز سفر</w:t>
            </w:r>
            <w:r>
              <w:rPr>
                <w:rStyle w:val="IndexLink"/>
                <w:rtl w:val="true"/>
              </w:rPr>
              <w:tab/>
            </w:r>
            <w:r>
              <w:rPr>
                <w:rStyle w:val="IndexLink"/>
              </w:rPr>
              <w:t>123</w:t>
            </w:r>
          </w:hyperlink>
        </w:p>
        <w:p>
          <w:pPr>
            <w:pStyle w:val="Contents3"/>
            <w:tabs>
              <w:tab w:val="clear" w:pos="8459"/>
              <w:tab w:val="right" w:pos="9026" w:leader="dot"/>
            </w:tabs>
            <w:rPr/>
          </w:pPr>
          <w:hyperlink w:anchor="__RefHeading___Toc80306_2383167630">
            <w:r>
              <w:rPr>
                <w:webHidden/>
                <w:rStyle w:val="IndexLink"/>
                <w:rtl w:val="true"/>
              </w:rPr>
              <w:t>مدينه‌</w:t>
            </w:r>
            <w:r>
              <w:rPr>
                <w:rStyle w:val="IndexLink"/>
                <w:rtl w:val="true"/>
              </w:rPr>
              <w:tab/>
            </w:r>
            <w:r>
              <w:rPr>
                <w:rStyle w:val="IndexLink"/>
              </w:rPr>
              <w:t>124</w:t>
            </w:r>
          </w:hyperlink>
        </w:p>
        <w:p>
          <w:pPr>
            <w:pStyle w:val="Contents3"/>
            <w:tabs>
              <w:tab w:val="clear" w:pos="8459"/>
              <w:tab w:val="right" w:pos="9026" w:leader="dot"/>
            </w:tabs>
            <w:rPr/>
          </w:pPr>
          <w:hyperlink w:anchor="__RefHeading___Toc80308_2383167630">
            <w:r>
              <w:rPr>
                <w:webHidden/>
                <w:rStyle w:val="IndexLink"/>
                <w:rtl w:val="true"/>
              </w:rPr>
              <w:t>زيارت حرم پيامبر صلى الله عليه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80310_2383167630">
            <w:r>
              <w:rPr>
                <w:webHidden/>
                <w:rStyle w:val="IndexLink"/>
                <w:rtl w:val="true"/>
              </w:rPr>
              <w:t>زيارت حضرت زهرا عليها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80312_2383167630">
            <w:r>
              <w:rPr>
                <w:webHidden/>
                <w:rStyle w:val="IndexLink"/>
                <w:rtl w:val="true"/>
              </w:rPr>
              <w:t>مسجد پيامبر صلى الله عليه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80314_2383167630">
            <w:r>
              <w:rPr>
                <w:webHidden/>
                <w:rStyle w:val="IndexLink"/>
                <w:rtl w:val="true"/>
              </w:rPr>
              <w:t>قبرستان بقيع‌</w:t>
            </w:r>
            <w:r>
              <w:rPr>
                <w:rStyle w:val="IndexLink"/>
                <w:rtl w:val="true"/>
              </w:rPr>
              <w:tab/>
            </w:r>
            <w:r>
              <w:rPr>
                <w:rStyle w:val="IndexLink"/>
              </w:rPr>
              <w:t>127</w:t>
            </w:r>
          </w:hyperlink>
        </w:p>
        <w:p>
          <w:pPr>
            <w:pStyle w:val="Contents3"/>
            <w:tabs>
              <w:tab w:val="clear" w:pos="8459"/>
              <w:tab w:val="right" w:pos="9026" w:leader="dot"/>
            </w:tabs>
            <w:rPr/>
          </w:pPr>
          <w:hyperlink w:anchor="__RefHeading___Toc80316_2383167630">
            <w:r>
              <w:rPr>
                <w:webHidden/>
                <w:rStyle w:val="IndexLink"/>
                <w:rtl w:val="true"/>
              </w:rPr>
              <w:t>وداع با مدينه‌</w:t>
            </w:r>
            <w:r>
              <w:rPr>
                <w:rStyle w:val="IndexLink"/>
                <w:rtl w:val="true"/>
              </w:rPr>
              <w:tab/>
            </w:r>
            <w:r>
              <w:rPr>
                <w:rStyle w:val="IndexLink"/>
              </w:rPr>
              <w:t>128</w:t>
            </w:r>
          </w:hyperlink>
        </w:p>
        <w:p>
          <w:pPr>
            <w:pStyle w:val="Contents3"/>
            <w:tabs>
              <w:tab w:val="clear" w:pos="8459"/>
              <w:tab w:val="right" w:pos="9026" w:leader="dot"/>
            </w:tabs>
            <w:rPr/>
          </w:pPr>
          <w:hyperlink w:anchor="__RefHeading___Toc80318_2383167630">
            <w:r>
              <w:rPr>
                <w:webHidden/>
                <w:rStyle w:val="IndexLink"/>
                <w:rtl w:val="true"/>
              </w:rPr>
              <w:t xml:space="preserve">حضور در ميقات </w:t>
            </w:r>
            <w:r>
              <w:rPr>
                <w:rStyle w:val="IndexLink"/>
                <w:rtl w:val="true"/>
              </w:rPr>
              <w:t>(</w:t>
            </w:r>
            <w:r>
              <w:rPr>
                <w:rStyle w:val="IndexLink"/>
                <w:rtl w:val="true"/>
              </w:rPr>
              <w:t>مسجد شجره</w:t>
            </w:r>
            <w:r>
              <w:rPr>
                <w:rStyle w:val="IndexLink"/>
                <w:rtl w:val="true"/>
              </w:rPr>
              <w:t>)</w:t>
              <w:tab/>
            </w:r>
            <w:r>
              <w:rPr>
                <w:rStyle w:val="IndexLink"/>
              </w:rPr>
              <w:t>128</w:t>
            </w:r>
          </w:hyperlink>
        </w:p>
        <w:p>
          <w:pPr>
            <w:pStyle w:val="Contents3"/>
            <w:tabs>
              <w:tab w:val="clear" w:pos="8459"/>
              <w:tab w:val="right" w:pos="9026" w:leader="dot"/>
            </w:tabs>
            <w:rPr/>
          </w:pPr>
          <w:hyperlink w:anchor="__RefHeading___Toc80320_2383167630">
            <w:r>
              <w:rPr>
                <w:webHidden/>
                <w:rStyle w:val="IndexLink"/>
                <w:rtl w:val="true"/>
              </w:rPr>
              <w:t>مكّه‌</w:t>
            </w:r>
            <w:r>
              <w:rPr>
                <w:rStyle w:val="IndexLink"/>
                <w:rtl w:val="true"/>
              </w:rPr>
              <w:tab/>
            </w:r>
            <w:r>
              <w:rPr>
                <w:rStyle w:val="IndexLink"/>
              </w:rPr>
              <w:t>130</w:t>
            </w:r>
          </w:hyperlink>
        </w:p>
        <w:p>
          <w:pPr>
            <w:pStyle w:val="Contents3"/>
            <w:tabs>
              <w:tab w:val="clear" w:pos="8459"/>
              <w:tab w:val="right" w:pos="9026" w:leader="dot"/>
            </w:tabs>
            <w:rPr/>
          </w:pPr>
          <w:hyperlink w:anchor="__RefHeading___Toc80322_2383167630">
            <w:r>
              <w:rPr>
                <w:webHidden/>
                <w:rStyle w:val="IndexLink"/>
                <w:rtl w:val="true"/>
              </w:rPr>
              <w:t>مقام ابراهيم‌</w:t>
            </w:r>
            <w:r>
              <w:rPr>
                <w:rStyle w:val="IndexLink"/>
                <w:rtl w:val="true"/>
              </w:rPr>
              <w:tab/>
            </w:r>
            <w:r>
              <w:rPr>
                <w:rStyle w:val="IndexLink"/>
              </w:rPr>
              <w:t>131</w:t>
            </w:r>
          </w:hyperlink>
        </w:p>
        <w:p>
          <w:pPr>
            <w:pStyle w:val="Contents3"/>
            <w:tabs>
              <w:tab w:val="clear" w:pos="8459"/>
              <w:tab w:val="right" w:pos="9026" w:leader="dot"/>
            </w:tabs>
            <w:rPr/>
          </w:pPr>
          <w:hyperlink w:anchor="__RefHeading___Toc80324_2383167630">
            <w:r>
              <w:rPr>
                <w:webHidden/>
                <w:rStyle w:val="IndexLink"/>
                <w:rtl w:val="true"/>
              </w:rPr>
              <w:t>سعى صفا و مروه‌</w:t>
            </w:r>
            <w:r>
              <w:rPr>
                <w:rStyle w:val="IndexLink"/>
                <w:rtl w:val="true"/>
              </w:rPr>
              <w:tab/>
            </w:r>
            <w:r>
              <w:rPr>
                <w:rStyle w:val="IndexLink"/>
              </w:rPr>
              <w:t>132</w:t>
            </w:r>
          </w:hyperlink>
        </w:p>
        <w:p>
          <w:pPr>
            <w:pStyle w:val="Contents3"/>
            <w:tabs>
              <w:tab w:val="clear" w:pos="8459"/>
              <w:tab w:val="right" w:pos="9026" w:leader="dot"/>
            </w:tabs>
            <w:rPr/>
          </w:pPr>
          <w:hyperlink w:anchor="__RefHeading___Toc80326_2383167630">
            <w:r>
              <w:rPr>
                <w:webHidden/>
                <w:rStyle w:val="IndexLink"/>
                <w:rtl w:val="true"/>
              </w:rPr>
              <w:t>تقصير</w:t>
            </w:r>
            <w:r>
              <w:rPr>
                <w:rStyle w:val="IndexLink"/>
                <w:rtl w:val="true"/>
              </w:rPr>
              <w:tab/>
            </w:r>
            <w:r>
              <w:rPr>
                <w:rStyle w:val="IndexLink"/>
              </w:rPr>
              <w:t>132</w:t>
            </w:r>
          </w:hyperlink>
        </w:p>
        <w:p>
          <w:pPr>
            <w:pStyle w:val="Contents3"/>
            <w:tabs>
              <w:tab w:val="clear" w:pos="8459"/>
              <w:tab w:val="right" w:pos="9026" w:leader="dot"/>
            </w:tabs>
            <w:rPr/>
          </w:pPr>
          <w:hyperlink w:anchor="__RefHeading___Toc80328_2383167630">
            <w:r>
              <w:rPr>
                <w:webHidden/>
                <w:rStyle w:val="IndexLink"/>
                <w:rtl w:val="true"/>
              </w:rPr>
              <w:t>طواف نساء و نماز آن‌</w:t>
            </w:r>
            <w:r>
              <w:rPr>
                <w:rStyle w:val="IndexLink"/>
                <w:rtl w:val="true"/>
              </w:rPr>
              <w:tab/>
            </w:r>
            <w:r>
              <w:rPr>
                <w:rStyle w:val="IndexLink"/>
              </w:rPr>
              <w:t>133</w:t>
            </w:r>
          </w:hyperlink>
        </w:p>
        <w:p>
          <w:pPr>
            <w:pStyle w:val="Contents3"/>
            <w:tabs>
              <w:tab w:val="clear" w:pos="8459"/>
              <w:tab w:val="right" w:pos="9026" w:leader="dot"/>
            </w:tabs>
            <w:rPr/>
          </w:pPr>
          <w:hyperlink w:anchor="__RefHeading___Toc80330_2383167630">
            <w:r>
              <w:rPr>
                <w:webHidden/>
                <w:rStyle w:val="IndexLink"/>
                <w:rtl w:val="true"/>
              </w:rPr>
              <w:t>عرفات‌</w:t>
            </w:r>
            <w:r>
              <w:rPr>
                <w:rStyle w:val="IndexLink"/>
                <w:rtl w:val="true"/>
              </w:rPr>
              <w:tab/>
            </w:r>
            <w:r>
              <w:rPr>
                <w:rStyle w:val="IndexLink"/>
              </w:rPr>
              <w:t>133</w:t>
            </w:r>
          </w:hyperlink>
        </w:p>
        <w:p>
          <w:pPr>
            <w:pStyle w:val="Contents3"/>
            <w:tabs>
              <w:tab w:val="clear" w:pos="8459"/>
              <w:tab w:val="right" w:pos="9026" w:leader="dot"/>
            </w:tabs>
            <w:rPr/>
          </w:pPr>
          <w:hyperlink w:anchor="__RefHeading___Toc80332_2383167630">
            <w:r>
              <w:rPr>
                <w:webHidden/>
                <w:rStyle w:val="IndexLink"/>
                <w:rtl w:val="true"/>
              </w:rPr>
              <w:t>مشعر</w:t>
            </w:r>
            <w:r>
              <w:rPr>
                <w:rStyle w:val="IndexLink"/>
                <w:rtl w:val="true"/>
              </w:rPr>
              <w:tab/>
            </w:r>
            <w:r>
              <w:rPr>
                <w:rStyle w:val="IndexLink"/>
              </w:rPr>
              <w:t>134</w:t>
            </w:r>
          </w:hyperlink>
        </w:p>
        <w:p>
          <w:pPr>
            <w:pStyle w:val="Contents3"/>
            <w:tabs>
              <w:tab w:val="clear" w:pos="8459"/>
              <w:tab w:val="right" w:pos="9026" w:leader="dot"/>
            </w:tabs>
            <w:rPr/>
          </w:pPr>
          <w:hyperlink w:anchor="__RefHeading___Toc80334_2383167630">
            <w:r>
              <w:rPr>
                <w:webHidden/>
                <w:rStyle w:val="IndexLink"/>
                <w:rtl w:val="true"/>
              </w:rPr>
              <w:t>منا</w:t>
            </w:r>
            <w:r>
              <w:rPr>
                <w:rStyle w:val="IndexLink"/>
                <w:rtl w:val="true"/>
              </w:rPr>
              <w:tab/>
            </w:r>
            <w:r>
              <w:rPr>
                <w:rStyle w:val="IndexLink"/>
              </w:rPr>
              <w:t>134</w:t>
            </w:r>
          </w:hyperlink>
        </w:p>
        <w:p>
          <w:pPr>
            <w:pStyle w:val="Contents3"/>
            <w:tabs>
              <w:tab w:val="clear" w:pos="8459"/>
              <w:tab w:val="right" w:pos="9026" w:leader="dot"/>
            </w:tabs>
            <w:rPr/>
          </w:pPr>
          <w:hyperlink w:anchor="__RefHeading___Toc80336_2383167630">
            <w:r>
              <w:rPr>
                <w:webHidden/>
                <w:rStyle w:val="IndexLink"/>
                <w:rtl w:val="true"/>
              </w:rPr>
              <w:t>قربانگاه‌</w:t>
            </w:r>
            <w:r>
              <w:rPr>
                <w:rStyle w:val="IndexLink"/>
                <w:rtl w:val="true"/>
              </w:rPr>
              <w:tab/>
            </w:r>
            <w:r>
              <w:rPr>
                <w:rStyle w:val="IndexLink"/>
              </w:rPr>
              <w:t>135</w:t>
            </w:r>
          </w:hyperlink>
        </w:p>
        <w:p>
          <w:pPr>
            <w:pStyle w:val="Contents3"/>
            <w:tabs>
              <w:tab w:val="clear" w:pos="8459"/>
              <w:tab w:val="right" w:pos="9026" w:leader="dot"/>
            </w:tabs>
            <w:rPr/>
          </w:pPr>
          <w:hyperlink w:anchor="__RefHeading___Toc80338_2383167630">
            <w:r>
              <w:rPr>
                <w:webHidden/>
                <w:rStyle w:val="IndexLink"/>
                <w:rtl w:val="true"/>
              </w:rPr>
              <w:t>طواف وداع‌</w:t>
            </w:r>
            <w:r>
              <w:rPr>
                <w:rStyle w:val="IndexLink"/>
                <w:rtl w:val="true"/>
              </w:rPr>
              <w:tab/>
            </w:r>
            <w:r>
              <w:rPr>
                <w:rStyle w:val="IndexLink"/>
              </w:rPr>
              <w:t>135</w:t>
            </w:r>
          </w:hyperlink>
        </w:p>
        <w:p>
          <w:pPr>
            <w:pStyle w:val="Contents2"/>
            <w:tabs>
              <w:tab w:val="clear" w:pos="8743"/>
              <w:tab w:val="right" w:pos="9026" w:leader="dot"/>
            </w:tabs>
            <w:rPr/>
          </w:pPr>
          <w:hyperlink w:anchor="__RefHeading___Toc80340_2383167630">
            <w:r>
              <w:rPr>
                <w:webHidden/>
                <w:rStyle w:val="IndexLink"/>
                <w:rtl w:val="true"/>
              </w:rPr>
              <w:t>مى محبت از باده ساقى‌</w:t>
            </w:r>
            <w:r>
              <w:rPr>
                <w:rStyle w:val="IndexLink"/>
                <w:rtl w:val="true"/>
              </w:rPr>
              <w:tab/>
            </w:r>
            <w:r>
              <w:rPr>
                <w:rStyle w:val="IndexLink"/>
              </w:rPr>
              <w:t>137</w:t>
            </w:r>
          </w:hyperlink>
        </w:p>
        <w:p>
          <w:pPr>
            <w:pStyle w:val="Contents2"/>
            <w:tabs>
              <w:tab w:val="clear" w:pos="8743"/>
              <w:tab w:val="right" w:pos="9026" w:leader="dot"/>
            </w:tabs>
            <w:rPr/>
          </w:pPr>
          <w:hyperlink w:anchor="__RefHeading___Toc80342_2383167630">
            <w:r>
              <w:rPr>
                <w:webHidden/>
                <w:rStyle w:val="IndexLink"/>
                <w:rtl w:val="true"/>
              </w:rPr>
              <w:t>در اسرار حج‌</w:t>
            </w:r>
            <w:r>
              <w:rPr>
                <w:rStyle w:val="IndexLink"/>
                <w:rtl w:val="true"/>
              </w:rPr>
              <w:tab/>
            </w:r>
            <w:r>
              <w:rPr>
                <w:rStyle w:val="IndexLink"/>
              </w:rPr>
              <w:t>142</w:t>
            </w:r>
          </w:hyperlink>
        </w:p>
        <w:p>
          <w:pPr>
            <w:pStyle w:val="Contents2"/>
            <w:tabs>
              <w:tab w:val="clear" w:pos="8743"/>
              <w:tab w:val="right" w:pos="9026" w:leader="dot"/>
            </w:tabs>
            <w:rPr/>
          </w:pPr>
          <w:hyperlink w:anchor="__RefHeading___Toc80344_2383167630">
            <w:r>
              <w:rPr>
                <w:webHidden/>
                <w:rStyle w:val="IndexLink"/>
                <w:rtl w:val="true"/>
              </w:rPr>
              <w:t>حج پايگاه پياده شدن از مركب گناه‌</w:t>
            </w:r>
            <w:r>
              <w:rPr>
                <w:rStyle w:val="IndexLink"/>
                <w:rtl w:val="true"/>
              </w:rPr>
              <w:tab/>
            </w:r>
            <w:r>
              <w:rPr>
                <w:rStyle w:val="IndexLink"/>
              </w:rPr>
              <w:t>146</w:t>
            </w:r>
          </w:hyperlink>
        </w:p>
        <w:p>
          <w:pPr>
            <w:pStyle w:val="Contents2"/>
            <w:tabs>
              <w:tab w:val="clear" w:pos="8743"/>
              <w:tab w:val="right" w:pos="9026" w:leader="dot"/>
            </w:tabs>
            <w:rPr/>
          </w:pPr>
          <w:hyperlink w:anchor="__RefHeading___Toc80346_2383167630">
            <w:r>
              <w:rPr>
                <w:webHidden/>
                <w:rStyle w:val="IndexLink"/>
                <w:rtl w:val="true"/>
              </w:rPr>
              <w:t>حج پايگاه پياده شدن از مركب گناه‌</w:t>
            </w:r>
            <w:r>
              <w:rPr>
                <w:rStyle w:val="IndexLink"/>
                <w:rtl w:val="true"/>
              </w:rPr>
              <w:tab/>
            </w:r>
            <w:r>
              <w:rPr>
                <w:rStyle w:val="IndexLink"/>
              </w:rPr>
              <w:t>146</w:t>
            </w:r>
          </w:hyperlink>
        </w:p>
        <w:p>
          <w:pPr>
            <w:pStyle w:val="Contents2"/>
            <w:tabs>
              <w:tab w:val="clear" w:pos="8743"/>
              <w:tab w:val="right" w:pos="9026" w:leader="dot"/>
            </w:tabs>
            <w:rPr/>
          </w:pPr>
          <w:hyperlink w:anchor="__RefHeading___Toc80348_2383167630">
            <w:r>
              <w:rPr>
                <w:webHidden/>
                <w:rStyle w:val="IndexLink"/>
                <w:rtl w:val="true"/>
              </w:rPr>
              <w:t>سفر به ديار نور</w:t>
            </w:r>
            <w:r>
              <w:rPr>
                <w:rStyle w:val="IndexLink"/>
                <w:rtl w:val="true"/>
              </w:rPr>
              <w:tab/>
            </w:r>
            <w:r>
              <w:rPr>
                <w:rStyle w:val="IndexLink"/>
              </w:rPr>
              <w:t>151</w:t>
            </w:r>
          </w:hyperlink>
        </w:p>
        <w:p>
          <w:pPr>
            <w:pStyle w:val="Contents2"/>
            <w:tabs>
              <w:tab w:val="clear" w:pos="8743"/>
              <w:tab w:val="right" w:pos="9026" w:leader="dot"/>
            </w:tabs>
            <w:rPr/>
          </w:pPr>
          <w:hyperlink w:anchor="__RefHeading___Toc80350_2383167630">
            <w:r>
              <w:rPr>
                <w:webHidden/>
                <w:rStyle w:val="IndexLink"/>
                <w:rtl w:val="true"/>
              </w:rPr>
              <w:t>آستان سبز سجود</w:t>
            </w:r>
            <w:r>
              <w:rPr>
                <w:rStyle w:val="IndexLink"/>
                <w:rtl w:val="true"/>
              </w:rPr>
              <w:tab/>
            </w:r>
            <w:r>
              <w:rPr>
                <w:rStyle w:val="IndexLink"/>
              </w:rPr>
              <w:t>157</w:t>
            </w:r>
          </w:hyperlink>
        </w:p>
        <w:p>
          <w:pPr>
            <w:pStyle w:val="Contents2"/>
            <w:tabs>
              <w:tab w:val="clear" w:pos="8743"/>
              <w:tab w:val="right" w:pos="9026" w:leader="dot"/>
            </w:tabs>
            <w:rPr/>
          </w:pPr>
          <w:hyperlink w:anchor="__RefHeading___Toc80352_2383167630">
            <w:r>
              <w:rPr>
                <w:webHidden/>
                <w:rStyle w:val="IndexLink"/>
                <w:rtl w:val="true"/>
              </w:rPr>
              <w:t>شهر خدا</w:t>
            </w:r>
            <w:r>
              <w:rPr>
                <w:rStyle w:val="IndexLink"/>
                <w:rtl w:val="true"/>
              </w:rPr>
              <w:tab/>
            </w:r>
            <w:r>
              <w:rPr>
                <w:rStyle w:val="IndexLink"/>
              </w:rPr>
              <w:t>158</w:t>
            </w:r>
          </w:hyperlink>
        </w:p>
        <w:p>
          <w:pPr>
            <w:pStyle w:val="Contents2"/>
            <w:tabs>
              <w:tab w:val="clear" w:pos="8743"/>
              <w:tab w:val="right" w:pos="9026" w:leader="dot"/>
            </w:tabs>
            <w:rPr/>
          </w:pPr>
          <w:hyperlink w:anchor="__RefHeading___Toc80354_2383167630">
            <w:r>
              <w:rPr>
                <w:webHidden/>
                <w:rStyle w:val="IndexLink"/>
                <w:rtl w:val="true"/>
              </w:rPr>
              <w:t>ياور</w:t>
            </w:r>
            <w:r>
              <w:rPr>
                <w:rStyle w:val="IndexLink"/>
                <w:rtl w:val="true"/>
              </w:rPr>
              <w:tab/>
            </w:r>
            <w:r>
              <w:rPr>
                <w:rStyle w:val="IndexLink"/>
              </w:rPr>
              <w:t>161</w:t>
            </w:r>
          </w:hyperlink>
        </w:p>
        <w:p>
          <w:pPr>
            <w:pStyle w:val="Contents2"/>
            <w:tabs>
              <w:tab w:val="clear" w:pos="8743"/>
              <w:tab w:val="right" w:pos="9026" w:leader="dot"/>
            </w:tabs>
            <w:rPr/>
          </w:pPr>
          <w:hyperlink w:anchor="__RefHeading___Toc80356_2383167630">
            <w:r>
              <w:rPr>
                <w:webHidden/>
                <w:rStyle w:val="IndexLink"/>
                <w:rtl w:val="true"/>
              </w:rPr>
              <w:t>زمزمه طبيعت‌</w:t>
            </w:r>
            <w:r>
              <w:rPr>
                <w:rStyle w:val="IndexLink"/>
                <w:rtl w:val="true"/>
              </w:rPr>
              <w:tab/>
            </w:r>
            <w:r>
              <w:rPr>
                <w:rStyle w:val="IndexLink"/>
              </w:rPr>
              <w:t>165</w:t>
            </w:r>
          </w:hyperlink>
        </w:p>
        <w:p>
          <w:pPr>
            <w:pStyle w:val="Contents2"/>
            <w:tabs>
              <w:tab w:val="clear" w:pos="8743"/>
              <w:tab w:val="right" w:pos="9026" w:leader="dot"/>
            </w:tabs>
            <w:rPr/>
          </w:pPr>
          <w:hyperlink w:anchor="__RefHeading___Toc80358_2383167630">
            <w:r>
              <w:rPr>
                <w:webHidden/>
                <w:rStyle w:val="IndexLink"/>
                <w:rtl w:val="true"/>
              </w:rPr>
              <w:t>شطحى بر سرزمين آينه‌ها</w:t>
            </w:r>
            <w:r>
              <w:rPr>
                <w:rStyle w:val="IndexLink"/>
                <w:rtl w:val="true"/>
              </w:rPr>
              <w:tab/>
            </w:r>
            <w:r>
              <w:rPr>
                <w:rStyle w:val="IndexLink"/>
              </w:rPr>
              <w:t>169</w:t>
            </w:r>
          </w:hyperlink>
        </w:p>
        <w:p>
          <w:pPr>
            <w:pStyle w:val="Contents2"/>
            <w:tabs>
              <w:tab w:val="clear" w:pos="8743"/>
              <w:tab w:val="right" w:pos="9026" w:leader="dot"/>
            </w:tabs>
            <w:rPr/>
          </w:pPr>
          <w:hyperlink w:anchor="__RefHeading___Toc80360_2383167630">
            <w:r>
              <w:rPr>
                <w:webHidden/>
                <w:rStyle w:val="IndexLink"/>
                <w:rtl w:val="true"/>
              </w:rPr>
              <w:t>لحظه‌هاى ديدار</w:t>
            </w:r>
            <w:r>
              <w:rPr>
                <w:rStyle w:val="IndexLink"/>
                <w:rtl w:val="true"/>
              </w:rPr>
              <w:tab/>
            </w:r>
            <w:r>
              <w:rPr>
                <w:rStyle w:val="IndexLink"/>
              </w:rPr>
              <w:t>172</w:t>
            </w:r>
          </w:hyperlink>
        </w:p>
        <w:p>
          <w:pPr>
            <w:pStyle w:val="Contents2"/>
            <w:tabs>
              <w:tab w:val="clear" w:pos="8743"/>
              <w:tab w:val="right" w:pos="9026" w:leader="dot"/>
            </w:tabs>
            <w:rPr/>
          </w:pPr>
          <w:hyperlink w:anchor="__RefHeading___Toc80362_2383167630">
            <w:r>
              <w:rPr>
                <w:webHidden/>
                <w:rStyle w:val="IndexLink"/>
                <w:rtl w:val="true"/>
              </w:rPr>
              <w:t>در وصف حج‌</w:t>
            </w:r>
            <w:r>
              <w:rPr>
                <w:rStyle w:val="IndexLink"/>
                <w:rtl w:val="true"/>
              </w:rPr>
              <w:tab/>
            </w:r>
            <w:r>
              <w:rPr>
                <w:rStyle w:val="IndexLink"/>
              </w:rPr>
              <w:t>175</w:t>
            </w:r>
          </w:hyperlink>
        </w:p>
        <w:p>
          <w:pPr>
            <w:pStyle w:val="Contents2"/>
            <w:tabs>
              <w:tab w:val="clear" w:pos="8743"/>
              <w:tab w:val="right" w:pos="9026" w:leader="dot"/>
            </w:tabs>
            <w:rPr/>
          </w:pPr>
          <w:hyperlink w:anchor="__RefHeading___Toc80364_2383167630">
            <w:r>
              <w:rPr>
                <w:webHidden/>
                <w:rStyle w:val="IndexLink"/>
                <w:rtl w:val="true"/>
              </w:rPr>
              <w:t>كوه چشمه‌ها</w:t>
            </w:r>
            <w:r>
              <w:rPr>
                <w:rStyle w:val="IndexLink"/>
                <w:rtl w:val="true"/>
              </w:rPr>
              <w:tab/>
            </w:r>
            <w:r>
              <w:rPr>
                <w:rStyle w:val="IndexLink"/>
              </w:rPr>
              <w:t>179</w:t>
            </w:r>
          </w:hyperlink>
        </w:p>
        <w:p>
          <w:pPr>
            <w:pStyle w:val="Contents2"/>
            <w:tabs>
              <w:tab w:val="clear" w:pos="8743"/>
              <w:tab w:val="right" w:pos="9026" w:leader="dot"/>
            </w:tabs>
            <w:rPr/>
          </w:pPr>
          <w:hyperlink w:anchor="__RefHeading___Toc80366_2383167630">
            <w:r>
              <w:rPr>
                <w:webHidden/>
                <w:rStyle w:val="IndexLink"/>
                <w:rtl w:val="true"/>
              </w:rPr>
              <w:t>سفر</w:t>
            </w:r>
            <w:r>
              <w:rPr>
                <w:rStyle w:val="IndexLink"/>
                <w:rtl w:val="true"/>
              </w:rPr>
              <w:tab/>
            </w:r>
            <w:r>
              <w:rPr>
                <w:rStyle w:val="IndexLink"/>
              </w:rPr>
              <w:t>181</w:t>
            </w:r>
          </w:hyperlink>
        </w:p>
        <w:p>
          <w:pPr>
            <w:pStyle w:val="Contents2"/>
            <w:tabs>
              <w:tab w:val="clear" w:pos="8743"/>
              <w:tab w:val="right" w:pos="9026" w:leader="dot"/>
            </w:tabs>
            <w:rPr/>
          </w:pPr>
          <w:hyperlink w:anchor="__RefHeading___Toc80368_2383167630">
            <w:r>
              <w:rPr>
                <w:webHidden/>
                <w:rStyle w:val="IndexLink"/>
                <w:rtl w:val="true"/>
              </w:rPr>
              <w:t>صفا در صفا</w:t>
            </w:r>
            <w:r>
              <w:rPr>
                <w:rStyle w:val="IndexLink"/>
                <w:rtl w:val="true"/>
              </w:rPr>
              <w:tab/>
            </w:r>
            <w:r>
              <w:rPr>
                <w:rStyle w:val="IndexLink"/>
              </w:rPr>
              <w:t>183</w:t>
            </w:r>
          </w:hyperlink>
        </w:p>
        <w:p>
          <w:pPr>
            <w:pStyle w:val="Contents2"/>
            <w:tabs>
              <w:tab w:val="clear" w:pos="8743"/>
              <w:tab w:val="right" w:pos="9026" w:leader="dot"/>
            </w:tabs>
            <w:rPr/>
          </w:pPr>
          <w:hyperlink w:anchor="__RefHeading___Toc80370_2383167630">
            <w:r>
              <w:rPr>
                <w:webHidden/>
                <w:rStyle w:val="IndexLink"/>
                <w:rtl w:val="true"/>
              </w:rPr>
              <w:t>كاروان نور</w:t>
            </w:r>
            <w:r>
              <w:rPr>
                <w:rStyle w:val="IndexLink"/>
                <w:rtl w:val="true"/>
              </w:rPr>
              <w:tab/>
            </w:r>
            <w:r>
              <w:rPr>
                <w:rStyle w:val="IndexLink"/>
              </w:rPr>
              <w:t>186</w:t>
            </w:r>
          </w:hyperlink>
        </w:p>
        <w:p>
          <w:pPr>
            <w:pStyle w:val="Contents2"/>
            <w:tabs>
              <w:tab w:val="clear" w:pos="8743"/>
              <w:tab w:val="right" w:pos="9026" w:leader="dot"/>
            </w:tabs>
            <w:rPr/>
          </w:pPr>
          <w:hyperlink w:anchor="__RefHeading___Toc80372_2383167630">
            <w:r>
              <w:rPr>
                <w:webHidden/>
                <w:rStyle w:val="IndexLink"/>
                <w:rtl w:val="true"/>
              </w:rPr>
              <w:t>داغ و عشق و اشتياق‌</w:t>
            </w:r>
            <w:r>
              <w:rPr>
                <w:rStyle w:val="IndexLink"/>
                <w:rtl w:val="true"/>
              </w:rPr>
              <w:tab/>
            </w:r>
            <w:r>
              <w:rPr>
                <w:rStyle w:val="IndexLink"/>
              </w:rPr>
              <w:t>187</w:t>
            </w:r>
          </w:hyperlink>
        </w:p>
        <w:p>
          <w:pPr>
            <w:pStyle w:val="Contents2"/>
            <w:tabs>
              <w:tab w:val="clear" w:pos="8743"/>
              <w:tab w:val="right" w:pos="9026" w:leader="dot"/>
            </w:tabs>
            <w:rPr/>
          </w:pPr>
          <w:hyperlink w:anchor="__RefHeading___Toc80374_2383167630">
            <w:r>
              <w:rPr>
                <w:webHidden/>
                <w:rStyle w:val="IndexLink"/>
                <w:rtl w:val="true"/>
              </w:rPr>
              <w:t>تا برِ دوست‌</w:t>
            </w:r>
            <w:r>
              <w:rPr>
                <w:rStyle w:val="IndexLink"/>
                <w:rtl w:val="true"/>
              </w:rPr>
              <w:tab/>
            </w:r>
            <w:r>
              <w:rPr>
                <w:rStyle w:val="IndexLink"/>
              </w:rPr>
              <w:t>191</w:t>
            </w:r>
          </w:hyperlink>
        </w:p>
        <w:p>
          <w:pPr>
            <w:pStyle w:val="Contents2"/>
            <w:tabs>
              <w:tab w:val="clear" w:pos="8743"/>
              <w:tab w:val="right" w:pos="9026" w:leader="dot"/>
            </w:tabs>
            <w:rPr/>
          </w:pPr>
          <w:hyperlink w:anchor="__RefHeading___Toc80376_2383167630">
            <w:r>
              <w:rPr>
                <w:webHidden/>
                <w:rStyle w:val="IndexLink"/>
                <w:rtl w:val="true"/>
              </w:rPr>
              <w:t>شبى در مدينه‌</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_12201"/>
      <w:bookmarkStart w:id="1" w:name="pg1299_12201"/>
      <w:bookmarkEnd w:id="1"/>
    </w:p>
    <w:p>
      <w:pPr>
        <w:pStyle w:val="Heading2"/>
        <w:numPr>
          <w:ilvl w:val="1"/>
          <w:numId w:val="1"/>
        </w:numPr>
        <w:rPr/>
      </w:pPr>
      <w:bookmarkStart w:id="2" w:name="pg1299_12201"/>
      <w:bookmarkStart w:id="3" w:name="__RefHeading___Toc80220_238316763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جمعي از دانشجويان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مشعرحوزه نمايندگي ولي فقيه در امور حج و زيارت، وزارت علوم، تحقيقات و فناوري ستاد دانشجويي،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دانشجويان از سفر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خاطرات دانشجويان از سفر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دانشجويان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م</w:t>
      </w:r>
      <w:r>
        <w:rPr>
          <w:rFonts w:ascii="Amiri" w:hAnsi="Amiri" w:eastAsia="Amiri" w:cs="Amiri"/>
          <w:color w:val="111111"/>
          <w:sz w:val="28"/>
          <w:sz w:val="28"/>
          <w:szCs w:val="28"/>
          <w:lang w:bidi="ar-SA"/>
        </w:rPr>
        <w:t>‌۲۰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علوم و تحقيقات و فناوري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 عمره دانشجويي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222_2383167630"/>
      <w:bookmarkStart w:id="6" w:name="_Toc2"/>
      <w:bookmarkEnd w:id="5"/>
      <w:r>
        <w:rPr>
          <w:rtl w:val="true"/>
        </w:rPr>
        <w:t>اشاره</w:t>
      </w:r>
      <w:bookmarkStart w:id="7" w:name="pg1299_12205"/>
      <w:bookmarkEnd w:id="6"/>
    </w:p>
    <w:p>
      <w:pPr>
        <w:pStyle w:val="Heading2"/>
        <w:numPr>
          <w:ilvl w:val="1"/>
          <w:numId w:val="1"/>
        </w:numPr>
        <w:rPr/>
      </w:pPr>
      <w:bookmarkStart w:id="8" w:name="__RefHeading___Toc80224_238316763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حج يكى از عبادات بزرگ اسلام است كه منافع فراوان و همه جانبه براى مسلمانان دارد و از آن جهت كه در طول زندگانى هر مسلمان، انجامِ آن تنها يك بار واجب مى‌شود؛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نامگذارى شايد به دليل آن باشد كه اعمال و مناسك حج و توجه به اسرار و معارف آن، يك دوره آموزشى و تمرينى براى دستيابى به زندگى صحيح دينى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آماده سازى انسان حج گزار كه در روايات فراوان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 گواهى است بر اين مدعا؛ زيرا به حاجيان توصيه شده است كه پيش از سفر به مكه، از گناهان فاصله گرفته، جان خود را با آب توبه بشويند، هزينه‌هاى سفر را از مال حلال و پاك تأمين نمايند، با خويشان و دلبستگان و دوستان و همسايگان خدا حافظى نموده، حلاليّت بطلبند و پس از جلب رضايت آنان، گام در اين راه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را با نام و ياد خدا آغاز كنند و در طول سفر نيز از گناه دورى جسته، مراقب خود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العمل‌ها و انجام آن موجب مى‌شود تا حاجى از گذشته غلط خويش فاصله گرفته، از ظلمت به سوى نور حركت كند و خود را براى انجام يك زندگى صحيح و اسلامى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رسول خدا صلى الله عليه و آله بوديم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شگفتى‌هايى را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چه ديديد اى رسول خدا؟ جان و خانواده و فرزندانمان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امت خود را ديدم كه از مقابل، پشت و سمت راست و چپ و زير پايش در تاريكى فرو رفته و غرق در تاريكى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حَجُّهُ وَعُمْرَتُهُ فَأَخْرَجاهُ مِنَ الظُّلْمَةِ وَأَدْخَلاهُ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 و عمره او، وى را از تاريكى خارج و در نور وارد ساختند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يا عمره انجام داده و به گناه و آلودگى مبتلا نشود، مانند روزى مى‌شود كه از مادر زاده شده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يعنى از هر گونه گناه و آلودگى پاك شده، و زندگى جديدى را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و عمره بايد با اين بينش نگريست تا منشأ تحّولِ روحى و اخلاقى گردد، وگرنه بسيارى رنج سفر را بر خود هموار و مبالغ زيادى هزينه مى‌كنند امّا با دست خالى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و دانشجويان عزيز ميهن اسلامى، چند سالى است كه اين توفيق رفيق راهشان گرديده تا در سنّ جوانى، كه هنوز آلودگى گناه قلب و جانشان را تيره نساخته است، به عمره مشرف شوند و از بركات مكه و مدينه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دستاوردهاى اين سفر براى دانشجويان بحمداللَّه قابل توجه بوده و بسيارى از آنان تحت تأثير جاذبه‌هاى معنوى اين سفر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كه به همّت جمعى از اين عزيزان فراهم آمده، بيانگر گوشه‌اى از اين بركات است كه اميدواريم مورد توجه قرار گرفته، همه ساله شاهد رشد معنويت و گسترش فضاى روحانى و معنوى در ميان اين عزيزان باشيم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 و پژوهش بعثه مقام معظّم رهبرى</w:t>
      </w:r>
      <w:bookmarkStart w:id="10" w:name="pg1299_12209"/>
    </w:p>
    <w:p>
      <w:pPr>
        <w:pStyle w:val="Heading2"/>
        <w:numPr>
          <w:ilvl w:val="1"/>
          <w:numId w:val="1"/>
        </w:numPr>
        <w:rPr/>
      </w:pPr>
      <w:bookmarkStart w:id="11" w:name="__RefHeading___Toc80226_2383167630"/>
      <w:bookmarkStart w:id="12" w:name="_Toc4"/>
      <w:bookmarkEnd w:id="10"/>
      <w:bookmarkEnd w:id="11"/>
      <w:r>
        <w:rPr>
          <w:rtl w:val="true"/>
        </w:rPr>
        <w:t>از دانشگاه تا كعبه‌</w:t>
      </w:r>
      <w:bookmarkEnd w:id="12"/>
    </w:p>
    <w:p>
      <w:pPr>
        <w:pStyle w:val="Heading3"/>
        <w:numPr>
          <w:ilvl w:val="2"/>
          <w:numId w:val="1"/>
        </w:numPr>
        <w:rPr/>
      </w:pPr>
      <w:bookmarkStart w:id="13" w:name="__RefHeading___Toc80228_2383167630"/>
      <w:bookmarkStart w:id="14" w:name="_Toc5"/>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انجام فعاليت‌هاى فرهنگى در محيط هاى علمى، با تكيه بر روش‌هاى سنتى، شايد كاملًا كار آمد نباشد؛ زيرا انسان، به‌ويژه نسل جوان، تنوع‌طلب و نوگراست، لذا براى نهادينه كردن باورهاى دينى، ارزش‌هاى اخلاقى و اعتقادات نسل جوان بايد از روش‌هاى نو و متناسب با روحيات آنان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واداشت دست به قلم ببرم و اين سطور را بنگارم، حركت فرهنگىِ جديدى است كه ظرف سه سال اخير در سطح دانشگاه‌هاى كشور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اين حركت جديد فرهنگى؛ يعنى اعزام دانشجويان به مكه مكرّمه و مدينه منوّره در دانشگاه‌ها خالى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حركت در راستاى همان روش‌هاى جديدى باشد كه اكنون آغاز شده است، بايد آن را با مديريتى آگاهانه، جهت‌دهى مطلوب و برنامه‌ريزى صحيح پى گرفت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يادآورى است، در اين سفرِ روحانى هزينه</w:t>
      </w:r>
    </w:p>
    <w:p>
      <w:pPr>
        <w:pStyle w:val="BookText"/>
        <w:rPr/>
      </w:pPr>
      <w:r>
        <w:rPr>
          <w:rFonts w:ascii="IRNazanin" w:hAnsi="IRNazanin" w:eastAsia="IRNazanin"/>
          <w:color w:val="111111"/>
          <w:sz w:val="28"/>
          <w:sz w:val="28"/>
          <w:szCs w:val="28"/>
          <w:rtl w:val="true"/>
          <w:lang w:bidi="fa-IR"/>
        </w:rPr>
        <w:t>تشرّف به عهده دانشجويان است و تسهيلاتى كه در اين رابطه از طرف مسؤولان محترم وزارت علوم، تحقيقات و فناورى براى دانشجويان عزيز فراهم شده، درخواست سهميه ويژه عمره مفرده براى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سهميه در نظر گرفته شده، طى سال‌هاى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متوسط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كه متناسب با تعداد داوطلبان دانشگاه‌هاى سراسر كشور ميان آنها تقسيم گرديد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همان‌طور كه اشاره شد، هزينه اين‌سفر روحانى توسط دانشجويان اعزام شونده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حاشيه اين حركت، حركت خود جوش ديگرى در برخى از دانشگاه‌ها؛ از جمله دانشگاه شهركرد با هدايت خود دانشجويان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دانشجويان را ترغيب مى‌كند كه داوطلبانه هزينه يك يا چند سفر حج عمره را پرداخت كنند، كه پس از جمع‌آورى وجوه اهدايى و قرعه‌كشى ميان داوطلبان، فرد يا افراد منتخب با وجوه جمع‌آورى شده، به حرمين شريفين مشرف مى‌شوند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جانب به عنوان مسؤول فرهنگى دانشگاه، اين افتخار نصيبم شد كه در سال گذشته همراه جمعى از دانشجويان عزيز به زيارت حرمين شريفين مشرف شوم</w:t>
      </w:r>
      <w:bookmarkStart w:id="15" w:name="pg1299_12211"/>
    </w:p>
    <w:p>
      <w:pPr>
        <w:pStyle w:val="BookText"/>
        <w:rPr/>
      </w:pPr>
      <w:bookmarkEnd w:id="15"/>
      <w:r>
        <w:rPr>
          <w:rFonts w:ascii="Amiri" w:hAnsi="Amiri" w:eastAsia="Amiri" w:cs="Amiri"/>
          <w:color w:val="111111"/>
          <w:sz w:val="28"/>
          <w:sz w:val="28"/>
          <w:szCs w:val="28"/>
          <w:rtl w:val="true"/>
          <w:lang w:bidi="ar-SA"/>
        </w:rPr>
        <w:t>و اين نوشتار ناظر بر اين سفر روحانى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نوشته سعى شده است، كلّيه مشاهدات، برخوردها، بازديدها، تشرّف‌ها تا آنجا كه ميسّر بوده، از ابتدا تا انتها نگاشته شود و در اختيار خوانندگان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ضمن آن‌كه يك سفرنامه است، گوشه‌اى از واقعيت‌هاى موجود در سرزمين مكه و مدينه را نيز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توصيه به دانشجويان نيز حاوى نكاتى است كه علاوه بر مشاهدات نگارنده، از تجارب ديگران نيز استفاده شده است، لذا رعايت آنها موجب آسودگى خاطر عزيزان و دورى از هرگونه اضطراب در اين سفر معنوى خواهد شد</w:t>
      </w:r>
      <w:r>
        <w:rPr>
          <w:rFonts w:eastAsia="IRNazanin" w:cs="IRNazanin"/>
          <w:color w:val="111111"/>
          <w:sz w:val="28"/>
          <w:szCs w:val="28"/>
          <w:rtl w:val="true"/>
          <w:lang w:bidi="fa-IR"/>
        </w:rPr>
        <w:t>.</w:t>
      </w:r>
    </w:p>
    <w:p>
      <w:pPr>
        <w:pStyle w:val="Heading3"/>
        <w:numPr>
          <w:ilvl w:val="2"/>
          <w:numId w:val="1"/>
        </w:numPr>
        <w:rPr/>
      </w:pPr>
      <w:bookmarkStart w:id="16" w:name="__RefHeading___Toc80230_2383167630"/>
      <w:bookmarkStart w:id="17" w:name="_Toc6"/>
      <w:bookmarkEnd w:id="16"/>
      <w:r>
        <w:rPr>
          <w:rtl w:val="true"/>
        </w:rPr>
        <w:t>عمره مفرده و انديشه فرهنگى‌</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ارتباطات مرزهاى فرهنگى شكسته شده و برخورد ميان فرهنگ‌ها مشهوداست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دراين‌نبرد سهمگين، خبر از توپ، تانك، مسلسل، موشك و حتى بمب اتم نيست ولى ويرانى‌هاى ناشى از اين نبرد كه در آينده اتفاق خواهد افتاد، به مراتب تأسف بارتر و غم‌انگيزتر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خرابى‌هاى به جا مانده از اين نبرد ديگر شهرها و روستاها و آبادى‌ها نيست كه قابل ترميم و جبران باشد، بلكه اين ويرانى‌ها انباشته‌اى است از ميراث‌هاى بزرگ فرهنگ بشرى كه توسط غالب در هم شكسته و به تل‌هاى خاكستر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در اين تل‌هاى خاكستر</w:t>
      </w:r>
    </w:p>
    <w:p>
      <w:pPr>
        <w:pStyle w:val="BookText"/>
        <w:rPr/>
      </w:pPr>
      <w:r>
        <w:rPr>
          <w:rFonts w:ascii="IRNazanin" w:hAnsi="IRNazanin" w:eastAsia="IRNazanin"/>
          <w:color w:val="111111"/>
          <w:sz w:val="28"/>
          <w:sz w:val="28"/>
          <w:szCs w:val="28"/>
          <w:rtl w:val="true"/>
          <w:lang w:bidi="fa-IR"/>
        </w:rPr>
        <w:t>آثار و بقاياى زبان، خط، ارزش‌هاى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ملت‌هاى مغلوب را جستجو كرد اما ديگر قابل ترميم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مهاجم، ابتدا به نابودى نمادهاى فرهنگى ديگران مى‌انديشد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اين نبرد به درون نيروهاى آينده‌ساز آن فرهنگ، به ويژه نسل جوان نفوذ كرده و به انديشه آنها هجمه مى‌كند و از درون به فكر و انديشه آنها مى‌تازد تا آنها را از گذشته‌هاى تاريخى و سنت‌هاى خود، جدا سازد و از ميان تهى كند و هرگونه مقاومت را در آنها به يأس مبدل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جايگزينى گفتگوى تمدن‌ها به جاى نبرد فرهنگ‌ها، فكرى نو و تاريخ ساز است كه توسط رياست محترم جمهورى جناب آقاى خاتمى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ثمربخش براى يك تمدن، زمانى حاصل مى‌شود كه علاوه بر غنا و پشتوانه قوى فرهنگى، انديشمندان و فرهيختگان آن نيز داراى نقشى فعال و پويا در عرصه جهانى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برخى پيرايه‌ها، خرافات و سليقه‌ها در گذرِ زمان بر اندام زيباى اسلام پوشانيده شده، ليكن فرهنگ اسلام، غناى ذاتى و پشتوانه قوى علمى و منطقى براى گفتگوى ميان تمدن‌ها را دارا است؛ و ارائه يك برنامه مدوّن شرط موفقيت در اين گفتمان فرهنگى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همه انديشمندان و متفكّران جامعه است كه با صبر</w:t>
      </w:r>
      <w:bookmarkStart w:id="18" w:name="pg1299_12213"/>
    </w:p>
    <w:p>
      <w:pPr>
        <w:pStyle w:val="BookText"/>
        <w:rPr/>
      </w:pPr>
      <w:bookmarkEnd w:id="18"/>
      <w:r>
        <w:rPr>
          <w:rFonts w:ascii="IRNazanin" w:hAnsi="IRNazanin" w:eastAsia="IRNazanin"/>
          <w:color w:val="111111"/>
          <w:sz w:val="28"/>
          <w:sz w:val="28"/>
          <w:szCs w:val="28"/>
          <w:rtl w:val="true"/>
          <w:lang w:bidi="fa-IR"/>
        </w:rPr>
        <w:t>و حوصله و با استفاده از ابزارهاى علمى و برنامه ريزى صحيح، نقشه‌هاى مبارزه فرهنگى دشمن را كشف و با علم و معرفت، نه با تعصّبات كور و بى منطق، آنها را خنثى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نبرد آن بخش از ابزارهاى فرهنگى دشمن‌كه منطبق با عقل و دين است، نه تنها زيانبخش نيست بلكه بايد آنها را به عنوان گم شده خويش به چنگ آورد و از آنان بر ضدّ فرهنگ مهاجم بهره جست و اين همان تبادل فرهنگى است كه مقبول و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 فَاطْلُبُوها وَ لَو عِنْدَ الْمُشْرِكِ تَكُونُوا أحَقَّ بِها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حكمت گم شده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بيابيد هر چند از دست مشرك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مشرك، از نظر صلاحيت به آن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وَلَنْ يَجْعَلَ اللَّهُ لِلْكَافِرِينَ عَلَى الْمُؤْمِنِينَ سَبِيلًا؛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كافران را بر مؤمنان تسلّط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دفاع از هر چيز شناخت كافى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اسلام و كسب معرفت مبانى دينى نخستين ضرورت است كه نسل نو بايد براى دفاع در جهت آن گام بردارد</w:t>
      </w:r>
      <w:r>
        <w:rPr>
          <w:rFonts w:eastAsia="IRNazanin" w:cs="IRNazanin"/>
          <w:color w:val="111111"/>
          <w:sz w:val="28"/>
          <w:szCs w:val="28"/>
          <w:rtl w:val="true"/>
          <w:lang w:bidi="fa-IR"/>
        </w:rPr>
        <w:t>.</w:t>
      </w:r>
    </w:p>
    <w:p>
      <w:pPr>
        <w:pStyle w:val="Heading3"/>
        <w:numPr>
          <w:ilvl w:val="2"/>
          <w:numId w:val="1"/>
        </w:numPr>
        <w:rPr/>
      </w:pPr>
      <w:bookmarkStart w:id="19" w:name="__RefHeading___Toc80232_2383167630"/>
      <w:bookmarkStart w:id="20" w:name="_Toc7"/>
      <w:bookmarkEnd w:id="19"/>
      <w:r>
        <w:rPr>
          <w:rtl w:val="true"/>
        </w:rPr>
        <w:t>ارزيابى اجمالى عمره مفرده دانشجويى‌</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خانه خدا و حرم نبوى، آرزوى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جوانى گام برداشتن در اين راه، به ويژه اگر</w:t>
      </w:r>
    </w:p>
    <w:p>
      <w:pPr>
        <w:pStyle w:val="BookText"/>
        <w:rPr/>
      </w:pPr>
      <w:r>
        <w:rPr>
          <w:rFonts w:ascii="IRNazanin" w:hAnsi="IRNazanin" w:eastAsia="IRNazanin"/>
          <w:color w:val="111111"/>
          <w:sz w:val="28"/>
          <w:sz w:val="28"/>
          <w:szCs w:val="28"/>
          <w:rtl w:val="true"/>
          <w:lang w:bidi="fa-IR"/>
        </w:rPr>
        <w:t>با شناخت و معرفت قرين باشد، آينده‌اى با نشاط و سرشار از معنويت و معرفت را در زندگى انسان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داراى ويژگى‌هايى است؛ از آن جمله مى‌توان به انرژى فراوان و تحرّك فوق‌العاده، فارغ‌البال بودن، دورى از تعلّقات مادى و وابستگى‌ها، مصلحت انديش نبودن، انديشيدن به جامعه و ديگران و ذبح منافع فردى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آگاه و عاشق، مستعد پذيرش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كارهاى فرهنگى براى قشر جوان داراى بازده فوق‌العاده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جوان به سفر علاقمند است و سفر در رشد و شكوفايى او نقش مهمى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سفرهاى معنوى علاوه بر جسم، روح جوان را نيز صيقل مى‌دهد و او را آزموده مى‌كند و از خطرات جاده پر پيچ و خم و مخاطره‌آميز زندگى مصون مى‌دارد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نظر سنجى از معاونين محترم فرهنگى دانشجويى، بسيارى برنامه اعزام دانشجويان به حج را يك كار فرهنگى مؤثر و مفيد در تربيت دينى و نگرش مذهبى دانسته‌اند و عده‌اى ديگر با توجه به سن و سال دانشجويان و ضرورت‌هاى ديگر، در اولويت ندانسته و در مجموع آن را در درجه كمى از اهميت نسبت به ساير مسائل فرهنگى ارزيابى كرده‌اند </w:t>
      </w:r>
      <w:r>
        <w:rPr>
          <w:rStyle w:val="FootnoteAnchor"/>
          <w:rtl w:val="true"/>
        </w:rPr>
        <w:footnoteReference w:id="7"/>
      </w:r>
      <w:r>
        <w:rPr>
          <w:rFonts w:ascii="IRNazanin" w:hAnsi="IRNazanin" w:eastAsia="IRNazanin"/>
          <w:color w:val="111111"/>
          <w:sz w:val="28"/>
          <w:sz w:val="28"/>
          <w:szCs w:val="28"/>
          <w:rtl w:val="true"/>
          <w:lang w:bidi="fa-IR"/>
        </w:rPr>
        <w:t>ولى به نظر نگارنده برنامه اعزام دانشجويان به زيارت حرمين شريفين، جدا از عدم</w:t>
      </w:r>
      <w:bookmarkStart w:id="21" w:name="pg1299_12215"/>
    </w:p>
    <w:p>
      <w:pPr>
        <w:pStyle w:val="BookText"/>
        <w:rPr/>
      </w:pPr>
      <w:bookmarkEnd w:id="21"/>
      <w:r>
        <w:rPr>
          <w:rFonts w:ascii="IRNazanin" w:hAnsi="IRNazanin" w:eastAsia="IRNazanin"/>
          <w:color w:val="111111"/>
          <w:sz w:val="28"/>
          <w:sz w:val="28"/>
          <w:szCs w:val="28"/>
          <w:rtl w:val="true"/>
          <w:lang w:bidi="fa-IR"/>
        </w:rPr>
        <w:t>فراگيرى و برخى كاستى‌هاى مترتّب بر آن، يك حركت فرهنگى به جا و سنجيده است؛ زيرا مكه و مدينه خاستگاه اسلام و سرزمين نزول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در اين سرزمين مقدس، سير در تاريخ اسلام و مرورى بر حوادث و عوامل شكل‌گيرى مكتب انسان 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جوانان دانشجو، كه آينده سازان اين مملكت هستند با تاريخ تحوّلات اسلام و مبانى اعتقادى، يك امر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سفر فرصت مناسبى است براى تماس با ملّت‌هاى مسلمانِ ديگر، كه از نقاط دور دنيا در اين سرزمين مقدس گرد مى‌آيند و آشنايى با فرهنگ‌هاى ديگر، زمينه يك تبادل فرهنگى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اين برنامه، هيچ‌گونه بار مالى را بر دانشگاه‌ها تحميل نمى‌كند</w:t>
      </w:r>
      <w:r>
        <w:rPr>
          <w:rFonts w:eastAsia="IRNazanin" w:cs="IRNazanin"/>
          <w:color w:val="111111"/>
          <w:sz w:val="28"/>
          <w:szCs w:val="28"/>
          <w:rtl w:val="true"/>
          <w:lang w:bidi="fa-IR"/>
        </w:rPr>
        <w:t>.</w:t>
      </w:r>
    </w:p>
    <w:p>
      <w:pPr>
        <w:pStyle w:val="Heading3"/>
        <w:numPr>
          <w:ilvl w:val="2"/>
          <w:numId w:val="1"/>
        </w:numPr>
        <w:rPr/>
      </w:pPr>
      <w:bookmarkStart w:id="22" w:name="__RefHeading___Toc80234_2383167630"/>
      <w:bookmarkStart w:id="23" w:name="_Toc8"/>
      <w:bookmarkEnd w:id="22"/>
      <w:r>
        <w:rPr>
          <w:rtl w:val="true"/>
        </w:rPr>
        <w:t>فلسفه اعمال‌</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 موجود اجتماعى است و شخصيت فردى و اجتماعى او علاوه بر اجتماع، تحت تأثير عوامل متعددى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شخصيت ساز را شايد بتوان به عوامل وراثتى، محيطى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جامعه‌اى كه در آن زندگى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و اعضاى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ملى و روابط و ارتباطات جهانى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مى‌توانند شخصيت انسان را به‌گونه‌اى مثبت يا منفى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ابتداى تولد و دوره‌اى كوتاه از</w:t>
      </w:r>
    </w:p>
    <w:p>
      <w:pPr>
        <w:pStyle w:val="BookText"/>
        <w:rPr/>
      </w:pPr>
      <w:r>
        <w:rPr>
          <w:rFonts w:ascii="IRNazanin" w:hAnsi="IRNazanin" w:eastAsia="IRNazanin"/>
          <w:color w:val="111111"/>
          <w:sz w:val="28"/>
          <w:sz w:val="28"/>
          <w:szCs w:val="28"/>
          <w:rtl w:val="true"/>
          <w:lang w:bidi="fa-IR"/>
        </w:rPr>
        <w:t xml:space="preserve">زندگى خود، مطابق فطرت الهى خود عمل مى‌كند فِطْرَةَ اللَّهِ الَّتِي فَطَرَ النَّاسَ عَلَيْهَا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ولى همين كه وارد اجتماع شد بسته به ميزانى كه با عوامل شخصيت ساز در تماس است، فطرت اوّليه او دست خوش تحول مى‌شود و به تدريج از فطرت الهى خود فاصله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تأثير عوامل شخصيت ساز در جهت تكامل روحى او و گاهى بر خلاف جهت آن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مى‌توان گفت منحنى تكامل روحى انسان سينوسى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قولى زيگزالى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با تعاليم آسمانى تربيت و پرورش يابد جهت كلّى منحنى تكامل او صعودى است، و اگر تربيتى در كار نباشد و يا تحت تأثير و در جهت منافع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حاكم؛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و رشد يابد، منحنى تكاملى او سير نزولى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اين موضوع، يك مثال مى‌زنيم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طول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ماهه دوم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جمهورى اسلامى ايران برنامه‌اى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مى‌داد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مجرى برنامه به مناسبت روز مبعث حضرت رسول صلى الله عليه و آله برنامه‌اى را در يك مدرسه ابتدايى اجرا مى‌كرد كه بسيار آموزنده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برنامه دانش‌آموزان كلاس‌هاى اول، دوم و سوم ابتدايى به‌طور مجزا به صف</w:t>
      </w:r>
    </w:p>
    <w:p>
      <w:pPr>
        <w:pStyle w:val="BookText"/>
        <w:rPr/>
      </w:pPr>
      <w:r>
        <w:rPr>
          <w:rFonts w:ascii="IRNazanin" w:hAnsi="IRNazanin" w:eastAsia="IRNazanin"/>
          <w:color w:val="111111"/>
          <w:sz w:val="28"/>
          <w:sz w:val="28"/>
          <w:szCs w:val="28"/>
          <w:rtl w:val="true"/>
          <w:lang w:bidi="fa-IR"/>
        </w:rPr>
        <w:t>شده بودند و هر دانش‌آموز با يك كيك فنجانى پذيرايى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كيك‌ها مجرى برنامه شروع به شمارش تعداد فنجان‌هاى كاغذى كه بر روى زمين ريخته شده بود كرد، به نظرم نتيجه شمارش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فنجان كاغذى بود كه به ترتيب توسط دانش‌آموزان كلاس‌هاى اول، دوم و سوم بر روى زمين ريخته شده بود، نتيجه اين شمارش ساده نشان مى‌داد كه فطرت دانش‌آموزان كلاس اول دست نخورده‌تر از كلاس دوم و فطرت كلاس دوم دست نخورده‌تر از كلاس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آنچه موجب بى‌نظمى دانش‌آموزان كلاس بالاتر شده، تأثيرات منفى جامعه‌اى باشد كه در آن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محيط اجتماعى كه فرد در آن رشد و نمو مى‌كند و نوع تربيت، در رشد شخصيت انسان‌ها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فطرت خدادادى انسان در بستر زمان دست‌خوش تحوّلات ناخوشايند مى‌شود، لذا حج يك فرصت است كه انسان دوباره متولّد شود و يكبار ديگر به فطرت خويش رجعت كند و تمرينى براى يك زندگى نو و ايده‌آل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باشد كه 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حج، تمام گناهان حاجى بخشيده مى‌شود مثل آن كه تازه از مادر زاده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 عمل سمبليك و نمادين و داراى يك سرى رمز و رموز يا زبان رمزى است و هر كسى فراخور حالش و نيز معرفتى كه دارد، مى‌تواند از اين رموز پرده بردارد</w:t>
      </w:r>
    </w:p>
    <w:p>
      <w:pPr>
        <w:pStyle w:val="BookText"/>
        <w:rPr/>
      </w:pPr>
      <w:r>
        <w:rPr>
          <w:rFonts w:ascii="IRNazanin" w:hAnsi="IRNazanin" w:eastAsia="IRNazanin"/>
          <w:color w:val="111111"/>
          <w:sz w:val="28"/>
          <w:sz w:val="28"/>
          <w:szCs w:val="28"/>
          <w:rtl w:val="true"/>
          <w:lang w:bidi="fa-IR"/>
        </w:rPr>
        <w:t>و برداشت‌هايى داشته باشد؛ مثلًا حاجى قبل از عزيمت به سفر حج، بايد بخشى از مالش را به عنوان وجوهات شرعى پرداخت نمايد تا صرف امور شرع و كمك به مستمندان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او موجب كاهش شكاف طبقاتى و مانع از تورم ثروت در دست عده‌اى خاص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دستور اسلام خوب عمل شود و براى آن كلاه‌هاى شرعى ساخته نشود، مى‌تواند نقش سازنده‌اى در حل معظلات مسلمين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اين سفر نيز از همه تعلّقات خود شامل زن، فرزند، مال و ثروت بريده مى‌شود و خود را براى يك سفر روحانى و نمادين آماده مى‌نمايد؛ يعنى كه او خود را براى يك عروج ملكوتى و پيوستن به خدا مهيّا مى‌سازد و رمز اين كار، وصيت او و پوشيدن كفن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حاجى بايد قبل از احرام، تمام آلودگى‌ها را از بدن و لباس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تمرين نظافت در طول احرام نوعى آمادگى براى آغاز يك زندگى نوين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مسلمان در زندگى فردى و اجتماعى خود بايد عامل به نظافت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بايد لباس ساده و ندوخته بپوشد؛ يعنى هر آنچه عامل تشخّص است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عمل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تفاوتى ميان شاه و گدا، ثروتمند و فقير،</w:t>
      </w:r>
    </w:p>
    <w:p>
      <w:pPr>
        <w:pStyle w:val="BookText"/>
        <w:rPr/>
      </w:pPr>
      <w:r>
        <w:rPr>
          <w:rFonts w:ascii="IRNazanin" w:hAnsi="IRNazanin" w:eastAsia="IRNazanin"/>
          <w:color w:val="111111"/>
          <w:sz w:val="28"/>
          <w:sz w:val="28"/>
          <w:szCs w:val="28"/>
          <w:rtl w:val="true"/>
          <w:lang w:bidi="fa-IR"/>
        </w:rPr>
        <w:t>سفيد و سياه، عرب و عجم و زن و مرد نيست، همه يك‌رنگ و يك شكل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بودن خويش را در ميقات دفن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تبعيض طبقاتى را مى‌كشد و نشان مى‌دهد كه ديگر ثروت، رنگ و نژاد، زن يا مرد بودن ملاك برترى و معيار ارزش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معيار فضيلت و برترى، تقوا است؛ إِنَّ أَكْرَمَكُمْ عِنْدَاللَّهِ أَتْقيكُمْ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علم هَلْ يَسْتَوِي الَّذِينَ يَعْلَمُونَ وَالَّذِينَ لَايَعْلَمُونَ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جهاد در راه خدا فَضَّلَ اللَّهُ الْمُجَاهِدِينَ عَلَى الْقَاعِدِينَ أَجْراً عَظِيماً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آنگاه‌كه حاجى محرم مى‌شود وبه دعوت پروردگار لبيك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جديدى مى‌شود، زندگى جديدى را با يك سرى آداب و رسوم و مقرّرات و بايد و نبايدها آغاز مى‌كند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سلاح حمل نمى‌كند؛ يعنى اين زندگى جديد، زندگى صلح و صفا و آرامش است، بايد خوى جنگ‌طلبى را كشت و زندگى را امن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مى‌خواهد به حريم امن الهى سفر كند، نيازى به سلاح كشتن ندارد كه اسلام خود مكتب صلح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به نفس خود آسيب رساند، موى خود را بكند از خود خون بگيرد، زخمى دربدن ايجاد كند؛ يعنى جان انسان محترم‌است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از خوى تجاوزگرى و عناد با طبيعت و موجودات زنده طبيعت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مجاز به ريشه‌كن كردن درختى و يا گياهى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كشتن حتى يك مورچه 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شدن رابايد تمرين‌كند و هنر همزيستى مسالمت‌آميز را بياموزد و اين هنر چه هنر زيبايى است كه فقط در مكتب انسان ساز اسلام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افتخارات جهان متمدن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طبيعت و محيط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مكتب انسان ساز اسلام انجام اين دستور جزء لاينفك احرام است كه از آغاز پيدايش اسلام به انجام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پسنديده بزرگترين معيار ارزشى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اخلاق كريمه را در مدت احرام رعايت كند و زينت بخش اعمال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 خورد با ديگران، رعايت حقوق آنها، صداقت در رفتار و پرهيز از دروغ از نشانه‌هاى برجسته يك مسلمان مؤمن است و بايد در طول احرام تمرين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و هر فعل حرام موجب حبط عمل مى‌شود و در صورت ارتكاب، حاجى بايد گوسفندى را براى جبران خطايى كه مرتكب شده است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زيور آلات كه عامل تشخص و وسيله‌اى براى فخر فروشى است،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عطر زدن ممنوع است؛ زيرا كه اينها نمايشى است از آنچه نيست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يك نوع فريب و دغل است</w:t>
      </w:r>
      <w:r>
        <w:rPr>
          <w:rFonts w:eastAsia="IRNazanin" w:cs="IRNazanin"/>
          <w:color w:val="111111"/>
          <w:sz w:val="28"/>
          <w:szCs w:val="28"/>
          <w:rtl w:val="true"/>
          <w:lang w:bidi="fa-IR"/>
        </w:rPr>
        <w:t>.</w:t>
      </w:r>
      <w:bookmarkStart w:id="24" w:name="pg1299_12221"/>
    </w:p>
    <w:p>
      <w:pPr>
        <w:pStyle w:val="BookText"/>
        <w:rPr/>
      </w:pPr>
      <w:bookmarkEnd w:id="24"/>
      <w:r>
        <w:rPr>
          <w:rFonts w:ascii="IRNazanin" w:hAnsi="IRNazanin" w:eastAsia="IRNazanin"/>
          <w:color w:val="111111"/>
          <w:sz w:val="28"/>
          <w:sz w:val="28"/>
          <w:szCs w:val="28"/>
          <w:rtl w:val="true"/>
          <w:lang w:bidi="fa-IR"/>
        </w:rPr>
        <w:t>حاجى نبايد در آينه نگاه كند، نبايد خود را ببيند كه من را در ميقات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زير سقف برود و روى سر را بپوشاند كه زير سقف رفتن نوعى تن آسايى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باد، باران و آفتاب جسم و جان محرم را نوازش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تمايلات جنسى ممنوع است؛ زيرا كه آن هم خصلت حيوانى است و حاجى مى‌خواهد ملكوتى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حد حيوان، سقوط انسانيت است و رفتن به مرز ملايك و گذشتن از آن، غايت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آدمى به جايى كه به جز خدا نبيند بنگر كه تا چه حد است مكان آدميت</w:t>
      </w:r>
    </w:p>
    <w:p>
      <w:pPr>
        <w:pStyle w:val="BookText"/>
        <w:rPr/>
      </w:pPr>
      <w:r>
        <w:rPr>
          <w:rFonts w:ascii="IRNazanin" w:hAnsi="IRNazanin" w:eastAsia="IRNazanin"/>
          <w:color w:val="111111"/>
          <w:sz w:val="28"/>
          <w:sz w:val="28"/>
          <w:szCs w:val="28"/>
          <w:rtl w:val="true"/>
          <w:lang w:bidi="fa-IR"/>
        </w:rPr>
        <w:t>طيران مرغ ديدى تو زپاى بند شهوت بدر آى تا ببينى طيران آدميت‌</w:t>
      </w:r>
    </w:p>
    <w:p>
      <w:pPr>
        <w:pStyle w:val="Heading3"/>
        <w:numPr>
          <w:ilvl w:val="2"/>
          <w:numId w:val="1"/>
        </w:numPr>
        <w:rPr/>
      </w:pPr>
      <w:bookmarkStart w:id="25" w:name="__RefHeading___Toc80236_2383167630"/>
      <w:bookmarkStart w:id="26" w:name="_Toc9"/>
      <w:bookmarkEnd w:id="25"/>
      <w:r>
        <w:rPr>
          <w:rtl w:val="true"/>
        </w:rPr>
        <w:t>طواف‌</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حاجى به ميعادگاه يعنى كعبه مى‌رسد، همچون قطره‌اى است كه به دريا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بار قطره دريا،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نه او، بلكه موجى از انسان‌ها، همه در يك سو و در يك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 از حجرالأسود آغاز و به حجرالأسود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دور، نه كمتر و نه بيشتر، كه اين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هفت شوط از صفا به مروه و از مروه به صفا رفت، آسمان‌ها و زمين هفت گانه‌اند و هفته هفت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به پيشگاه</w:t>
      </w:r>
    </w:p>
    <w:p>
      <w:pPr>
        <w:pStyle w:val="BookText"/>
        <w:rPr/>
      </w:pPr>
      <w:r>
        <w:rPr>
          <w:rFonts w:ascii="IRNazanin" w:hAnsi="IRNazanin" w:eastAsia="IRNazanin"/>
          <w:color w:val="111111"/>
          <w:sz w:val="28"/>
          <w:sz w:val="28"/>
          <w:szCs w:val="28"/>
          <w:rtl w:val="true"/>
          <w:lang w:bidi="fa-IR"/>
        </w:rPr>
        <w:t>اقدس او نماز بايد گزارد؛ يعنى همه چيز به سوى اوست و كعبه نشانه‌اى از آيات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نشانى است كه ره گم نشود حاجى احرام دگر بند ببين يار كجاست</w:t>
      </w:r>
    </w:p>
    <w:p>
      <w:pPr>
        <w:pStyle w:val="BookText"/>
        <w:rPr/>
      </w:pPr>
      <w:r>
        <w:rPr>
          <w:rFonts w:ascii="IRNazanin" w:hAnsi="IRNazanin" w:eastAsia="IRNazanin"/>
          <w:color w:val="111111"/>
          <w:sz w:val="28"/>
          <w:sz w:val="28"/>
          <w:szCs w:val="28"/>
          <w:rtl w:val="true"/>
          <w:lang w:bidi="fa-IR"/>
        </w:rPr>
        <w:t>دكتر على شريعتى چه زيبا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ميعادگه است، ميعادگهِ خدا، ميعادگهِ ابراهيم، محمد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اينجا غريبى، مردم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اى‌كه جامه مردم بر تن دارى،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ناموس خدايند و خدا نسبت به خانواده‌اش، از هركس غيرتمندتر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اينجا حرم اوست، درون حريم او، خانه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خانه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تو تا تويى، در حرم راه ندارى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عتيق است، عتيق از عتق، آزاد كردن بنده،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كه از مالكيت شخصى، از سلطنت جباران و حكام آزاد است، كسى را بر آن دستى نيست، صاحب خانه خداست، اهل خانه مردم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 كه هرگاه چهار فرسنگ از شهرت، خانه‌ات، دور مى‌شوى مسافرى، نمازت را شكسته</w:t>
      </w:r>
    </w:p>
    <w:p>
      <w:pPr>
        <w:pStyle w:val="BookText"/>
        <w:rPr/>
      </w:pPr>
      <w:r>
        <w:rPr>
          <w:rFonts w:ascii="IRNazanin" w:hAnsi="IRNazanin" w:eastAsia="IRNazanin"/>
          <w:color w:val="111111"/>
          <w:sz w:val="28"/>
          <w:sz w:val="28"/>
          <w:szCs w:val="28"/>
          <w:rtl w:val="true"/>
          <w:lang w:bidi="fa-IR"/>
        </w:rPr>
        <w:t>مى‌خوانى، نيمه،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از هر گوشه جهان آمده باشى، تمام مى‌خوانى كه به خانه خود آمده‌اى، مسافر نيستى، به ميهنت، ديارت، حريم امنت، خانه‌ات بازگشته‌اى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 خانه خود غريب بودى، مسافر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اى نَى بريده مطرود، تبعيدىِ غربت زمين،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نيستان خويش باز آمده‌اى، به زادگاه راستين خويش رجعت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خانواده‌اش،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عزيز جهان، اكنون در خانه‌شان و تو تا تويى، بيگانه‌اى، بى‌پيوندى، بريده‌اى، بى‌پناه، آواره، بى‌پايگاه، بى‌خانمان،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تويى بدر آى آن را در بيرون بنه به درون خانه آى، عضو اين خانواده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ميقات، خود را دفن كرده بودى، مردم شده بودى، اينجا همچون آشنا، دوست، خويشاوند نزديك يكى از خاندان خدا، به درون خانه مى‌آمدى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صفا و مروه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نخستين بار آدم صفىّ‌اللَّه كه ازبهشت رانده شد، بر اين كوه فرود آمد كه نام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اوست و حوا در كوه مروه ظاهر شد كه اين كوه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معنى زن است،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بايد سعى خود را از صفا آغاز و به مروه ختم نمايد، هفت مرتبه، به تعداد دفعاتى كه هاجر براى يافتن آب براى فرزندش اسماعيل فاصله ميان دو كوه را به جستجوى قطره‌اى آب طى كرد</w:t>
      </w:r>
      <w:r>
        <w:rPr>
          <w:rFonts w:eastAsia="IRNazanin" w:cs="IRNazanin"/>
          <w:color w:val="111111"/>
          <w:sz w:val="28"/>
          <w:szCs w:val="28"/>
          <w:rtl w:val="true"/>
          <w:lang w:bidi="fa-IR"/>
        </w:rPr>
        <w:t>.</w:t>
      </w:r>
      <w:bookmarkStart w:id="27" w:name="pg1299_12224"/>
    </w:p>
    <w:p>
      <w:pPr>
        <w:pStyle w:val="Heading3"/>
        <w:numPr>
          <w:ilvl w:val="2"/>
          <w:numId w:val="1"/>
        </w:numPr>
        <w:rPr/>
      </w:pPr>
      <w:bookmarkStart w:id="28" w:name="__RefHeading___Toc80238_2383167630"/>
      <w:bookmarkStart w:id="29" w:name="_Toc10"/>
      <w:bookmarkEnd w:id="27"/>
      <w:bookmarkEnd w:id="28"/>
      <w:r>
        <w:rPr>
          <w:rtl w:val="true"/>
        </w:rPr>
        <w:t>آغاز يك سفر</w:t>
      </w:r>
      <w:bookmarkEnd w:id="29"/>
    </w:p>
    <w:p>
      <w:pPr>
        <w:pStyle w:val="BookText"/>
        <w:rPr/>
      </w:pPr>
      <w:r>
        <w:rPr>
          <w:rFonts w:ascii="IRNazanin" w:hAnsi="IRNazanin" w:eastAsia="IRNazanin"/>
          <w:color w:val="111111"/>
          <w:sz w:val="28"/>
          <w:sz w:val="28"/>
          <w:szCs w:val="28"/>
          <w:rtl w:val="true"/>
          <w:lang w:bidi="fa-IR"/>
        </w:rPr>
        <w:t>اما اينجا سخن از يك سفر است و مبدأ حركت و آغاز اين سفر خانه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مبدأ چه زيبا و با مسما است؛ زيرا سفر نياز به معرفت دارد و دانشگاه محل كسب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خانه هميشگى علم و يكى از زيباترين خانه‌هاى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آنگاه كه انسان را به جانشينى خود در زمين آفريد، قطره‌اى از علم بى‌پايان خويش را به او بخشيد؛ وَمَا أُوتِيتُمْ مِنْ الْعِلْمِ إِلَّا قَلِيلًا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به او رنگ خدايى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خانه علم به كعبه عشق، مسير صحيح شناخت خداوند به شناخت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همه قطره‌ها از اقصا نقاط كشور قرار است در زمان و تاريخ معين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دانشگاه اصفهان گردهم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هدف و راه‌هاى منتهى به آن و ابزار رسيدن به آن با جلسات توجيهى و سخنرانى پيش كسوتان سفر مشخص شود سفر با معرفت بيشترى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سقائى مسؤول كاروان، تدارك سفر مى‌بيند و روحانى كاروان، آقاى حسناتى است كه هدف را تفسير مى‌كند و بايد تا انتها قافله را هدايت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حركت بايد از مزار عاشقان شهيد گذشت و مشام را به عطر گلواژه‌هاى عشق و لاله‌هايى كه در گلستان شهدا</w:t>
      </w:r>
      <w:bookmarkStart w:id="30" w:name="pg1299_12225"/>
    </w:p>
    <w:p>
      <w:pPr>
        <w:pStyle w:val="BookText"/>
        <w:rPr/>
      </w:pPr>
      <w:bookmarkEnd w:id="30"/>
      <w:r>
        <w:rPr>
          <w:rFonts w:ascii="IRNazanin" w:hAnsi="IRNazanin" w:eastAsia="IRNazanin"/>
          <w:color w:val="111111"/>
          <w:sz w:val="28"/>
          <w:sz w:val="28"/>
          <w:szCs w:val="28"/>
          <w:rtl w:val="true"/>
          <w:lang w:bidi="fa-IR"/>
        </w:rPr>
        <w:t>روييده‌اند معطر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لختى درنگ در كربلاى شهدا و نجوايى با عشاق به آنجايى كه بايد پرواز جسم را با پرواز روح همنوا كرد طى طريق كرديم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پس از طى مقدمات و كسب جواز و گذراندن مراحل عبور، زمان پرواز فرا رسيد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1" w:name="__RefHeading___Toc80240_2383167630"/>
      <w:bookmarkStart w:id="32" w:name="_Toc11"/>
      <w:bookmarkEnd w:id="31"/>
      <w:r>
        <w:rPr>
          <w:rtl w:val="true"/>
        </w:rPr>
        <w:t>جده‌</w:t>
      </w:r>
      <w:bookmarkEnd w:id="32"/>
    </w:p>
    <w:p>
      <w:pPr>
        <w:pStyle w:val="BookText"/>
        <w:rPr/>
      </w:pPr>
      <w:r>
        <w:rPr>
          <w:rFonts w:ascii="IRNazanin" w:hAnsi="IRNazanin" w:eastAsia="IRNazanin"/>
          <w:color w:val="111111"/>
          <w:sz w:val="28"/>
          <w:sz w:val="28"/>
          <w:szCs w:val="28"/>
          <w:rtl w:val="true"/>
          <w:lang w:bidi="fa-IR"/>
        </w:rPr>
        <w:t xml:space="preserve">مدت پرواز از اصفهان تا جده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ايران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جده</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پرواز عشق در فرودگاه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بندرىِ جده در جنوب شبه جزيره عربستان و در ساحل شمالى درياى سرخ قرار گرفته و هواى آن شرجى و بسيار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درجه حرارت جده ميان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گزارش شده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به فرودگاه جده براى كنترل، به سالن انتظار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فرودگاه جده به زوار ايرانى چندان سخت نمى‌گيرند و اين نشان از روابط رو به بهبود ايران و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برايم قابل توجه بود ميزان</w:t>
      </w:r>
    </w:p>
    <w:p>
      <w:pPr>
        <w:pStyle w:val="BookText"/>
        <w:rPr/>
      </w:pPr>
      <w:r>
        <w:rPr>
          <w:rFonts w:ascii="IRNazanin" w:hAnsi="IRNazanin" w:eastAsia="IRNazanin"/>
          <w:color w:val="111111"/>
          <w:sz w:val="28"/>
          <w:sz w:val="28"/>
          <w:szCs w:val="28"/>
          <w:rtl w:val="true"/>
          <w:lang w:bidi="fa-IR"/>
        </w:rPr>
        <w:t>حساسيت رژيم سعودى به حمل مواد مخدر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اگر از زائرى حتى يك گرم هروئين پيدا كنند، او را در ملأعام گردن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كنترل گذرنامه‌ها وخروج از فرودگاه، سوار اتوبوس‌هايى‌كه براى انتقال زوار فراهم گرديده بود،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اتوبوس و شماره صندلى هر زائر از قبل مشخص شده، هواى جده گرم و شرجى است ولى اتوبوس‌ها مجهز به كولر وكاملًا خنك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حسناتى، روحانى كاروان كه سوار اتوبوس ما بود، مى‌خواست زائران را در بدو ورود به عربستان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ميكروفن بلندگو را كه روى داشبورد اتوبوس بود برداشت، صداى بلندگو شنيده نمى‌شد، هرچه به زبان عربى از راننده تقاضا مى‌كرد كه صداى آن را بلندتر كند عكس‌العملى از راننده مشاهده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ظاهراً تبعه فليپين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درهم كشيده و عبوسى داشت، اصلًا صدايى از او برنمى‌خاست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شايد عربى نمى‌داند و يا ايما و اشاره‌هاى ما را درك نمى‌كند، شروع كردم با زبان انگليسى با او تكلم كردن تا شايد عكس‌العملى نشان دهد، سرانجام دست سِحر شده او به حركت درآمد و كمى صداى بلندگو را بلندتر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فاصله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مدينه در محلّى به نام ساسكو به قصد اقامه نماز صبح و استراحت توقف كرديم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برنامه مى‌بايست نماز را در مدينه منوره و در مسجدالنبى مى‌خوانديم، ولى به علت بى‌نظمى زوار هنگام</w:t>
      </w:r>
    </w:p>
    <w:p>
      <w:pPr>
        <w:pStyle w:val="BookText"/>
        <w:rPr/>
      </w:pPr>
      <w:r>
        <w:rPr>
          <w:rFonts w:ascii="IRNazanin" w:hAnsi="IRNazanin" w:eastAsia="IRNazanin"/>
          <w:color w:val="111111"/>
          <w:sz w:val="28"/>
          <w:sz w:val="28"/>
          <w:szCs w:val="28"/>
          <w:rtl w:val="true"/>
          <w:lang w:bidi="fa-IR"/>
        </w:rPr>
        <w:t xml:space="preserve">سوار شدن به اتوبوس‌ها، زمان حركت از جده به مدينه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تأخير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استراحت‌گاه ساسكو امكاناتى از قبيل مسجد، پمپ بنزين، رستوران و سوپر ماركت موجود بود، تقريباً مشابه رستوران‌هاى بين راهى انگلستان، ولى خبرى از زيبايى و نظافت اروپايى نبود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پمپ بنزين با يكى از كارگران آنجا وارد صحبت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انگليسى را خوب مى‌دانست، مليت او را پرسيدم، گفت اهل بنگلادش است و مدت يك سال است كه در آنجا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مى‌گفت قيمت يك ليتر بنزين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ريال سعودى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مى‌گفت شركت ساسكو يك شركت خصوصى است و ماهانه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به او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او ليسانس است و مدعى بود كه علاوه بر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مبالغ ديگرى از طريق پاك كردن شيشه ماشين‌ها و درصدى هم از فروش بنزين به او پور سانت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سعودى‌ها خود را رييس و آقا مى‌دانند و اين نوع كارها را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كارگر بنگلادشى محمد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گفت‌وگو و مصاحبت با ما بدش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با اصرار يك قوطى نوشابه را به ما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برخى از ايرانى‌ها بد عمل مى‌كنند؛ مثلا قوطى نوشابه نيم خورده را به ما تعارف مى‌كنند كه اين اهانت به ما است</w:t>
      </w:r>
      <w:r>
        <w:rPr>
          <w:rFonts w:eastAsia="IRNazanin" w:cs="IRNazanin"/>
          <w:color w:val="111111"/>
          <w:sz w:val="28"/>
          <w:szCs w:val="28"/>
          <w:rtl w:val="true"/>
          <w:lang w:bidi="fa-IR"/>
        </w:rPr>
        <w:t>.</w:t>
      </w:r>
      <w:bookmarkStart w:id="33" w:name="pg1299_12228"/>
    </w:p>
    <w:p>
      <w:pPr>
        <w:pStyle w:val="BookText"/>
        <w:rPr/>
      </w:pPr>
      <w:bookmarkEnd w:id="33"/>
      <w:r>
        <w:rPr>
          <w:rFonts w:ascii="IRNazanin" w:hAnsi="IRNazanin" w:eastAsia="IRNazanin"/>
          <w:color w:val="111111"/>
          <w:sz w:val="28"/>
          <w:sz w:val="28"/>
          <w:szCs w:val="28"/>
          <w:rtl w:val="true"/>
          <w:lang w:bidi="fa-IR"/>
        </w:rPr>
        <w:t>اتوبان جده به مدينه شش خطه و شبيه اتوبان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 ولى به خوبى خط كشى شده و علائم راهنمايى نسبتاً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دو طرف اتوبان سنگلاخى و خشك و لم يزرع است و در برخى از قسمت‌ها عمليات كوير زدايى انجام شده و بوته‌ها و درختچه‌هايى كوتاه غرس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جاده بر روى تابلوهايى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تابلوهاى راهنمايى و رانندگى نيز نسبتاً بزرگ و به دو زبان عربى و انگليسى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استراحت‌گاه‌ها در فواصل كم از يكديگر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p>
    <w:p>
      <w:pPr>
        <w:pStyle w:val="Heading3"/>
        <w:numPr>
          <w:ilvl w:val="2"/>
          <w:numId w:val="1"/>
        </w:numPr>
        <w:rPr/>
      </w:pPr>
      <w:bookmarkStart w:id="34" w:name="__RefHeading___Toc80242_2383167630"/>
      <w:bookmarkStart w:id="35" w:name="_Toc12"/>
      <w:bookmarkEnd w:id="34"/>
      <w:r>
        <w:rPr>
          <w:rtl w:val="true"/>
        </w:rPr>
        <w:t>مدينه النبى‌</w:t>
      </w:r>
      <w:bookmarkEnd w:id="35"/>
    </w:p>
    <w:p>
      <w:pPr>
        <w:pStyle w:val="BookText"/>
        <w:rPr/>
      </w:pPr>
      <w:r>
        <w:rPr>
          <w:rFonts w:ascii="IRNazanin" w:hAnsi="IRNazanin" w:eastAsia="IRNazanin"/>
          <w:color w:val="111111"/>
          <w:sz w:val="28"/>
          <w:sz w:val="28"/>
          <w:szCs w:val="28"/>
          <w:rtl w:val="true"/>
          <w:lang w:bidi="fa-IR"/>
        </w:rPr>
        <w:t xml:space="preserve">شهر مدينه به فاصله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شمال شهر بندرى جده و به فاصله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مكه قرار گرفته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شهر را كوه‌هايى به ارتفاع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خشك و عارى از پوشش گياهى است،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بارندگى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متر و متوسط حد اكثر و حد اقل درجه حرارت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سانتيگراد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شرقى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تقريبى شهر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وقت ايران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مدينه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حسناتى مى‌گفت كه مشركين حق ورود به مدينه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در هفت كيلومترى شهر مدينه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مدينه به قصد زيارت كعبه خارج مى‌شوند، بايد در اين مسجد كه ميقات است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ميقات‌هاى ديگر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بعد از مسجد شجره و نزديك به مدينه قرار دارد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مسجدى است كه به دستور حضرت رسول صلى الله عليه و آله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حسناتى نخلستان‌هايى را نشان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متعلق به شيعيان نخاوله است و خرماى خوبى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نخلستان‌هاى جنوب مدينه در سال‌هاى اخير تخريب و به برج و بارو تبديل شده‌اند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تهران وارد مدينه شديم و در هتل مركزالحرمين كه در شارع ستين، پشت فندق‌الدخيل و به فاصله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حرم نبوى قرار دارد، ساكن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هتل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ظرفيت و دو آسانسور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نسبتاً خوبى است و ما در اتاق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است به زيارت حرم پيغمبر صلى الله عليه و آله مشرف شويم</w:t>
      </w:r>
      <w:r>
        <w:rPr>
          <w:rFonts w:eastAsia="IRNazanin" w:cs="IRNazanin"/>
          <w:color w:val="111111"/>
          <w:sz w:val="28"/>
          <w:szCs w:val="28"/>
          <w:rtl w:val="true"/>
          <w:lang w:bidi="fa-IR"/>
        </w:rPr>
        <w:t>.</w:t>
      </w:r>
      <w:bookmarkStart w:id="36" w:name="pg1299_12230"/>
    </w:p>
    <w:p>
      <w:pPr>
        <w:pStyle w:val="Heading3"/>
        <w:numPr>
          <w:ilvl w:val="2"/>
          <w:numId w:val="1"/>
        </w:numPr>
        <w:rPr/>
      </w:pPr>
      <w:bookmarkStart w:id="37" w:name="__RefHeading___Toc80244_2383167630"/>
      <w:bookmarkStart w:id="38" w:name="_Toc13"/>
      <w:bookmarkEnd w:id="36"/>
      <w:bookmarkEnd w:id="37"/>
      <w:r>
        <w:rPr>
          <w:rtl w:val="true"/>
        </w:rPr>
        <w:t>مسجد النبى‌</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مسجدالنبى در مركز شهر مدينه و قبرستان بقيع در فاصله كوتاهى 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زيارت حرم نبوى صلى الله عليه و آله و قبرستان بقيع را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گفته شد فاصله چندانى ميان هتل ومسجدالنبى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بقيع كه با ديوارهاى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نرده محصور شده، در مسير هتل به مسجدالنبى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ديوارها نوساز و با سنگ مرمر سياه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با يك سابقه تاريخى دور و دراز ريشه در صدر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چهار تن از ائمه شيعه؛ امام حسن، امام زين‌العابدين، امام محمد باقر و امام جعفر صادق عليهم السلام و بسيارى از صحابه رسول‌اللَّه و همسران آن حضرت در اين قبرستان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قبر با يك يا دو لاشه سنگ مشخص شده است و هيچ نام و نشانى بر روى قبور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دين هم مظلومند و شايد به خاطر همين مظلوميت است كه ياد و نام آنها در تاريخ و در دل عاشقان ثبت و ضبط مانده و محل دفن آنها سينه به سينه به خيل عشاق منتقل و در خاطره‌ها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ائمه، صحابه و زنان پيامبر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قبر حضرت زهرا عليها السلام نيز در قبرستان بقيع و در محدوده قبور ائمه چهارگانه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وارد مسجد النبى شديم كه از ضلع شرقى</w:t>
      </w:r>
    </w:p>
    <w:p>
      <w:pPr>
        <w:pStyle w:val="BookText"/>
        <w:rPr/>
      </w:pPr>
      <w:r>
        <w:rPr>
          <w:rFonts w:ascii="IRNazanin" w:hAnsi="IRNazanin" w:eastAsia="IRNazanin"/>
          <w:color w:val="111111"/>
          <w:sz w:val="28"/>
          <w:sz w:val="28"/>
          <w:szCs w:val="28"/>
          <w:rtl w:val="true"/>
          <w:lang w:bidi="fa-IR"/>
        </w:rPr>
        <w:t>سه درِ اصلى به نام‌هاى باب البقيع، باب جبرئيل و باب النساء به قسمت اصلى مسجد النبى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كه زائر براى اولين بار از درِ جبرئيل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ورود به مسجدالنبى گزاردنِ دو ركعت نماز تحيت مسجد، دو ركعت نماز براى حضرت رسول، دو ركعت براى حضرت فاطمه و دو ركعت براى ائمه چهارگانه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توصيه شده‌است كه براى والدين نيز دو ركعت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نماز در اين مسجد اجر و مزد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آواى زيبا و ملكوتى اذان، نمازگزاران را براى اداى فريضه ظهر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ساعتى بعد از اذان، نماز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نماز و قبل و بعد از آن، سكوت مطلق همه جا را گرفته بود، تو گويى تمام صداها در سينه‌ها حبس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تمام مسجدالنبى و پيرامون آن پر از جمعيت بود ولى گويا كسى در آنجا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ادب اقتضا مى‌كند كه در پيشگاه اقدس حق و در محضر رسولش ساكت و آرام بود و آيه يَا أَيُّهَا الَّذِينَ آمَنُوا لَاتَرْفَعُوا أَصْوَاتَكُمْ فَوْقَ صَوْتِ النَّبِىِّ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بر سر در محراب نبوى صلى الله عليه و آله نقش بسته است همه را به اين سكوت معنى‌دار فرا مى‌خواند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اميد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 اين آيه به سبك فردوسى ابياتى به شرح زير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 فراتر زصوت نبى به گفتن گشاييد هرزه لبى</w:t>
      </w:r>
    </w:p>
    <w:p>
      <w:pPr>
        <w:pStyle w:val="BookText"/>
        <w:rPr/>
      </w:pPr>
      <w:r>
        <w:rPr>
          <w:rFonts w:ascii="IRNazanin" w:hAnsi="IRNazanin" w:eastAsia="IRNazanin"/>
          <w:color w:val="111111"/>
          <w:sz w:val="28"/>
          <w:sz w:val="28"/>
          <w:szCs w:val="28"/>
          <w:rtl w:val="true"/>
          <w:lang w:bidi="fa-IR"/>
        </w:rPr>
        <w:t>چوگشتيددور از طريق ادب شود محو اعمالتان نزد رب</w:t>
      </w:r>
    </w:p>
    <w:p>
      <w:pPr>
        <w:pStyle w:val="BookText"/>
        <w:rPr/>
      </w:pPr>
      <w:r>
        <w:rPr>
          <w:rFonts w:ascii="IRNazanin" w:hAnsi="IRNazanin" w:eastAsia="IRNazanin"/>
          <w:color w:val="111111"/>
          <w:sz w:val="28"/>
          <w:sz w:val="28"/>
          <w:szCs w:val="28"/>
          <w:rtl w:val="true"/>
          <w:lang w:bidi="fa-IR"/>
        </w:rPr>
        <w:t>نماز جماعت مسجد النبى با شكوه و عظمت خاصى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ظهر، تمام مغازه‌ها تعطيل و همه مردم سراسيمه به سمت مسجدالنبى در حركتند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پيامبر در قسمت جنوبى مسجد النبى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شرطه‌ها اطراف ضريح را گرفته و نمى‌گذارند كسى به ضريح نزديك شود؛ زيرا وهابى‌ها معتقدند كه بوسيدن حرم و دست كشيدن به آن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خانه خويش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ضريح پيامبر، درِ كلون دارى است كه گفته مى‌شود درِ خانه حضرت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پيامبر، درِ منزل صحابه، همه به مسجد بازمى‌شده است‌كه به حضرتش وحى مى‌شود همه درها، به جز خانه زهرا عليها السلام به مسجدالنبى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مسجد پيامبر ساخته شده است منزل ابوايوب انصارى است و همان جايى است كه شتر حضرت پس از ورود به مدينه زانو زد و پيامبر صلى الله عليه و آله دستور داد كه در همانجا مسجدى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ستون‌هاى اين مسجد پنج ستون معروف و داراى اسامى خاص مى‌باشند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ستون در جاى تنه درخت خرمايى قرار دارد كه پيامبر صلى الله عليه و آله به آن تكيه مى‌داده و خطبه مى‌خوانده است و چون پيامبر صلى الله عليه و آله به منبر رفت، آن درخت از هجر پيامبر به ناله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مى‌شود يكى از صحابه به نام ابولبابه مرتكب گناهى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آنگاه از كرده خويش پشيمان شد و به نشانه توبه، خود را با زنجير به اين ستون بست، سرانجام توبه‌اش از طرف خدا پذيرفته شد و حضرت آن زنجير را با دست خويش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مسجد محراب كوچكى است كه در جايگاه نماز پيامبر ساخته شده است و اداى نماز در جايگاه پيامبر داراى ارزش بالايى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صحن مسجدالنبى وبربالاى رواق‌ها، اسامى ائمه اطهار عليهم السلام برخى از صحابه رسول‌اللَّه نوشته شده است؛ از جمله اسامى على، فاطمه، حسن، حسين، زين العابدين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المهدى عليهم السلام يعنى اسم دوازده جانشين پيامبر به‌طور پراكنده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محمد المهدى به‌طور ماهرانه‌اى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در دو نوبت مسجدالنبى طعمه حريق شده است؛ يك بار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عهد ملك ظاهر و بار ديگر در تاريخ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صاعقه، مسجد و كتاب‌هاى موجود در آن سوخته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مباركه فعلى كه بر روى آن گنبد سبز رنگى استوار است از بناى ملك قايتباى است كه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شده است</w:t>
      </w:r>
      <w:r>
        <w:rPr>
          <w:rFonts w:eastAsia="IRNazanin" w:cs="IRNazanin"/>
          <w:color w:val="111111"/>
          <w:sz w:val="28"/>
          <w:szCs w:val="28"/>
          <w:rtl w:val="true"/>
          <w:lang w:bidi="fa-IR"/>
        </w:rPr>
        <w:t xml:space="preserve">. </w:t>
      </w:r>
      <w:r>
        <w:rPr>
          <w:rStyle w:val="FootnoteAnchor"/>
          <w:rtl w:val="true"/>
        </w:rPr>
        <w:footnoteReference w:id="20"/>
      </w:r>
      <w:bookmarkStart w:id="39" w:name="pg1299_12234"/>
    </w:p>
    <w:p>
      <w:pPr>
        <w:pStyle w:val="BookText"/>
        <w:rPr/>
      </w:pPr>
      <w:bookmarkEnd w:id="39"/>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براى شركت در دعاى كميل كه توسط بعثه مقام معظم رهبرى در هتل دَلّه برگزار شده بود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كثيرى زائر ايرانى در اين مراسم شركت كرده بودند و دعاى روح‌بخش كميل خوانده شد</w:t>
      </w:r>
      <w:r>
        <w:rPr>
          <w:rFonts w:eastAsia="IRNazanin" w:cs="IRNazanin"/>
          <w:color w:val="111111"/>
          <w:sz w:val="28"/>
          <w:szCs w:val="28"/>
          <w:rtl w:val="true"/>
          <w:lang w:bidi="fa-IR"/>
        </w:rPr>
        <w:t>.</w:t>
      </w:r>
    </w:p>
    <w:p>
      <w:pPr>
        <w:pStyle w:val="Heading3"/>
        <w:numPr>
          <w:ilvl w:val="2"/>
          <w:numId w:val="1"/>
        </w:numPr>
        <w:rPr/>
      </w:pPr>
      <w:bookmarkStart w:id="40" w:name="__RefHeading___Toc80246_2383167630"/>
      <w:bookmarkStart w:id="41" w:name="_Toc14"/>
      <w:bookmarkEnd w:id="40"/>
      <w:r>
        <w:rPr>
          <w:rtl w:val="true"/>
        </w:rPr>
        <w:t>محراب پيامبر صلى الله عليه و آله‌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بار ديگر عازم مسجدالنبى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قسمت‌هاى جلو روضةالنبى رفتم و خود را به محراب كوچكى كه متعلق به نبى مكرم اسلام است و حضرت در آن جا نماز مى‌گزارده،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در صف منتظر نوبت براى اداى نماز در جايگاه رسول‌اللَّه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سختى مى‌توانند همزمان در محراب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سياه پوست در محراب نشسته بود و قرآن مى‌خواند، بعد شروع كرد به خواند نمازهاى مكرر و طولانى و غافل از اطراف خويش كه مى‌رفت موجب اعتراض ديگران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ايرانى كه بالاى سر او ايستاده بود و منتظر بود تا جاى او را بگيرد، مرتب مى‌گفت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سياه پوست هم وقعى نمى‌گذاشت، ولى بالاخره از رو رفت و جايش را به ديگرى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 ركعت نماز به طور ضربتى در آن جايگاه ادا كردم و به ياد آوردم آرزوهاى دور و درازم را؛</w:t>
      </w:r>
      <w:bookmarkStart w:id="42" w:name="pg1299_12235"/>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حَبَسَني عَنْ نَفْعي بُعْدُ امَلي وَ خَدَعْتَنِي الدُّنْيا بِغُرُورِها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خواسته‌هايم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 شايد مورد اجابت واقع شود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بى‌مقدار، اينجا كه جايگاه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مهبط وحى و محل نزول فرشتگان مقرّب است</w:t>
      </w:r>
      <w:r>
        <w:rPr>
          <w:rFonts w:eastAsia="IRNazanin" w:cs="IRNazanin"/>
          <w:color w:val="111111"/>
          <w:sz w:val="28"/>
          <w:szCs w:val="28"/>
          <w:rtl w:val="true"/>
          <w:lang w:bidi="fa-IR"/>
        </w:rPr>
        <w:t>.</w:t>
      </w:r>
    </w:p>
    <w:p>
      <w:pPr>
        <w:pStyle w:val="Heading3"/>
        <w:numPr>
          <w:ilvl w:val="2"/>
          <w:numId w:val="1"/>
        </w:numPr>
        <w:rPr/>
      </w:pPr>
      <w:bookmarkStart w:id="43" w:name="__RefHeading___Toc80248_2383167630"/>
      <w:bookmarkStart w:id="44" w:name="_Toc15"/>
      <w:bookmarkEnd w:id="43"/>
      <w:r>
        <w:rPr>
          <w:rtl w:val="true"/>
        </w:rPr>
        <w:t>قبرستان بقيع‌</w:t>
      </w:r>
      <w:bookmarkEnd w:id="44"/>
    </w:p>
    <w:p>
      <w:pPr>
        <w:pStyle w:val="BookText"/>
        <w:rPr/>
      </w:pPr>
      <w:r>
        <w:rPr>
          <w:rFonts w:ascii="Amiri" w:hAnsi="Amiri" w:eastAsia="Amiri" w:cs="Amiri"/>
          <w:color w:val="111111"/>
          <w:sz w:val="28"/>
          <w:sz w:val="28"/>
          <w:szCs w:val="28"/>
          <w:rtl w:val="true"/>
          <w:lang w:bidi="ar-SA"/>
        </w:rPr>
        <w:t>بعد از اداى نماز صبح عازم قبرستان بقيع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قبرستان بقيع صبح‌ها بعد از نماز تا طلوع آفتاب براى ورود مردها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ايرانى و غير ايرانى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دسته براى ديدن و زيارت قبور صحابه رسول‌اللَّه، همسران آن حضرت و ائمه دين وارد قبرستان شده، از دور مشغول زيارت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قبرستان بقيع دلم شكست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گريه كردم، راستى حقانيت ائمه دين را در مظلوميت آنها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انسان در كنار قبر پيغمبر خيلى دلش شكسته نشود ولى در جوار قبور چهار گانه ائمه و قبور شهداى مظلوم احد به شدت مضطرب و اشك‌ها خود به خود جارى مى‌شود و اين عاملى است كه احساسات مسلمان‌ها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شيوه براى ترويج حبّ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مى‌ديدم هر زائرى از</w:t>
      </w:r>
      <w:bookmarkStart w:id="45" w:name="pg1299_12236"/>
    </w:p>
    <w:p>
      <w:pPr>
        <w:pStyle w:val="BookText"/>
        <w:rPr/>
      </w:pPr>
      <w:bookmarkEnd w:id="45"/>
      <w:r>
        <w:rPr>
          <w:rFonts w:ascii="IRNazanin" w:hAnsi="IRNazanin" w:eastAsia="IRNazanin"/>
          <w:color w:val="111111"/>
          <w:sz w:val="28"/>
          <w:sz w:val="28"/>
          <w:szCs w:val="28"/>
          <w:rtl w:val="true"/>
          <w:lang w:bidi="fa-IR"/>
        </w:rPr>
        <w:t>شيعه يا سنى كه به قبرى نزديك مى‌شد، از ديگران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كيست؟ وآن ديگرى كيست وهمين‌طور تكرار، تكرار و شايد اين نحو تجسّس، تأثير عميقى در قلوب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عميق‌تر از آن‌كه از روى نوشته قبور بدانند كه اين قبر كيست و </w:t>
      </w:r>
      <w:r>
        <w:rPr>
          <w:rFonts w:eastAsia="IRNazanin" w:cs="IRNazanin"/>
          <w:color w:val="111111"/>
          <w:sz w:val="28"/>
          <w:szCs w:val="28"/>
          <w:rtl w:val="true"/>
          <w:lang w:bidi="fa-IR"/>
        </w:rPr>
        <w:t>...</w:t>
      </w:r>
    </w:p>
    <w:p>
      <w:pPr>
        <w:pStyle w:val="Heading3"/>
        <w:numPr>
          <w:ilvl w:val="2"/>
          <w:numId w:val="1"/>
        </w:numPr>
        <w:rPr/>
      </w:pPr>
      <w:bookmarkStart w:id="46" w:name="__RefHeading___Toc80250_2383167630"/>
      <w:bookmarkStart w:id="47" w:name="_Toc16"/>
      <w:bookmarkEnd w:id="46"/>
      <w:r>
        <w:rPr>
          <w:rtl w:val="true"/>
        </w:rPr>
        <w:t>بازار مدينه‌</w:t>
      </w:r>
      <w:bookmarkEnd w:id="47"/>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همه روزه، صبح براى اداى فريضه نماز به مسجدالنبى رفتيم، ابتدا نماز جماعتى و سپس زيارتى از مرقد مطهر نبى مكرّم اسلام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روز صرف بازديد از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اصلى مدينه در اطراف مسجدالنبى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لابلاى هتل‌هايى كه ظرف چند سال اخير مثل قارچ اطراف مسجدالنبى روييده‌اند پيچ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مغازه‌ها پر از اجناس به درد نخور و بنجول چينى، كره‌اى، هندى، پاكستانى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نماز مغرب از مسجدالنبى بيرون آمدم و جلو باب على‌بن ابى‌طالب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وعده‌اى كه كرده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اسحاق رسول، دوست پاكستانى را كه در شهر بدفورد انگلستان مغازه داشت با دو دختر و پسرش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خيلى خوشحال شد و يكديگر را در آغوش گرفتيم و حال و احوال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w:t>
      </w:r>
      <w:bookmarkStart w:id="48" w:name="pg1299_12237"/>
    </w:p>
    <w:p>
      <w:pPr>
        <w:pStyle w:val="BookText"/>
        <w:rPr/>
      </w:pPr>
      <w:bookmarkEnd w:id="48"/>
      <w:r>
        <w:rPr>
          <w:rFonts w:ascii="IRNazanin" w:hAnsi="IRNazanin" w:eastAsia="IRNazanin"/>
          <w:color w:val="111111"/>
          <w:sz w:val="28"/>
          <w:sz w:val="28"/>
          <w:szCs w:val="28"/>
          <w:rtl w:val="true"/>
          <w:lang w:bidi="fa-IR"/>
        </w:rPr>
        <w:t>انگلستان آمده و بعد از انجام عمره عازم پاكستان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يك ماه در پاكستان مى‌ماند و مجدداً به انگلستان مراجعت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قبل از ملاقات با او، من و دوستم ناخودآگاه يادى از او كرده بوديم، چونكه اكثر مغازه‌هاى مدينه مشابه مغازه اسحاق رسول در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گفتيم كه ما امروز به خاطر اين تشابه يادى از او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پاكستانى‌هاى مهاجر در انگلستان به همان سبك و سياق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بيش از چهل و اندى سال است كه پاكستانى‌ها در انگلستان ساكن شده‌اند </w:t>
      </w:r>
      <w:r>
        <w:rPr>
          <w:rStyle w:val="FootnoteAnchor"/>
          <w:rtl w:val="true"/>
        </w:rPr>
        <w:footnoteReference w:id="23"/>
      </w:r>
      <w:r>
        <w:rPr>
          <w:rFonts w:ascii="IRNazanin" w:hAnsi="IRNazanin" w:eastAsia="IRNazanin"/>
          <w:color w:val="111111"/>
          <w:sz w:val="28"/>
          <w:sz w:val="28"/>
          <w:szCs w:val="28"/>
          <w:rtl w:val="true"/>
          <w:lang w:bidi="fa-IR"/>
        </w:rPr>
        <w:t>ولى حتى در كشور ميزبان آداب و رسوم خود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كسب، طرز لباس پوشيدن و خوردن و آداب و معاشرت هنوز به روش پاكستانى است</w:t>
      </w:r>
      <w:r>
        <w:rPr>
          <w:rFonts w:eastAsia="IRNazanin" w:cs="IRNazanin"/>
          <w:color w:val="111111"/>
          <w:sz w:val="28"/>
          <w:szCs w:val="28"/>
          <w:rtl w:val="true"/>
          <w:lang w:bidi="fa-IR"/>
        </w:rPr>
        <w:t>.</w:t>
      </w:r>
    </w:p>
    <w:p>
      <w:pPr>
        <w:pStyle w:val="Heading3"/>
        <w:numPr>
          <w:ilvl w:val="2"/>
          <w:numId w:val="1"/>
        </w:numPr>
        <w:rPr/>
      </w:pPr>
      <w:bookmarkStart w:id="49" w:name="__RefHeading___Toc80252_2383167630"/>
      <w:bookmarkStart w:id="50" w:name="_Toc17"/>
      <w:bookmarkEnd w:id="49"/>
      <w:r>
        <w:rPr>
          <w:rtl w:val="true"/>
        </w:rPr>
        <w:t>توسعه مسجد النّبى‌</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گشتى در مسجدالنبى زدم و تعداد ستون‌هاى بخش جديد مسجدالنبى را شمارش كردم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رواق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و فاصله هر دهنه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تعداد ستون‌ها را حدود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تخمين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مسجد النبى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bookmarkStart w:id="51" w:name="pg1299_12238"/>
    </w:p>
    <w:p>
      <w:pPr>
        <w:pStyle w:val="BookText"/>
        <w:rPr/>
      </w:pPr>
      <w:bookmarkEnd w:id="51"/>
      <w:r>
        <w:rPr>
          <w:rFonts w:ascii="IRNazanin" w:hAnsi="IRNazanin" w:eastAsia="IRNazanin"/>
          <w:color w:val="111111"/>
          <w:sz w:val="28"/>
          <w:sz w:val="28"/>
          <w:szCs w:val="28"/>
          <w:rtl w:val="true"/>
          <w:lang w:bidi="fa-IR"/>
        </w:rPr>
        <w:t>به دست فهدبن عبدالعزيز، شاه سعودى به پايان رسيده است</w:t>
      </w:r>
      <w:r>
        <w:rPr>
          <w:rFonts w:eastAsia="IRNazanin" w:cs="IRNazanin"/>
          <w:color w:val="111111"/>
          <w:sz w:val="28"/>
          <w:szCs w:val="28"/>
          <w:rtl w:val="true"/>
          <w:lang w:bidi="fa-IR"/>
        </w:rPr>
        <w:t>.</w:t>
      </w:r>
    </w:p>
    <w:p>
      <w:pPr>
        <w:pStyle w:val="Heading3"/>
        <w:numPr>
          <w:ilvl w:val="2"/>
          <w:numId w:val="1"/>
        </w:numPr>
        <w:rPr/>
      </w:pPr>
      <w:bookmarkStart w:id="52" w:name="__RefHeading___Toc80254_2383167630"/>
      <w:bookmarkStart w:id="53" w:name="_Toc18"/>
      <w:bookmarkEnd w:id="52"/>
      <w:r>
        <w:rPr>
          <w:rtl w:val="true"/>
        </w:rPr>
        <w:t>شهداى احُد</w:t>
      </w:r>
      <w:bookmarkEnd w:id="53"/>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 امروز دسته جمعى است، قرار است از جاهاى ديدنى شهر مدينه بازديدى داشته باشيم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اتوبوس‌هاى واحد كه براى همين منظور كرايه شده بودند، جلو هتل، زوار را به قصد ديدن اماكن مقدسه سوار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محلّ بازديد، قبرستان شهداى جنگ احد بود كه در شمال شهر مدينه، در دامنه كوه‌هاى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ميان كفار مكه و مسلمانان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مكه پس از شكست در جنگ بدر بر آن شدند كه شكست خود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هدف حدود سه هزار نيرو جمع كردند و براى جنگ با مسلمانان از مكه به سمت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مسلمانان به‌ويژه طبقه جوان مشورت كرد و قرار بر اين شد كه براى جنگ با كفار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نيروهاى اسلام يك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نبرد مسلمانان شكست سختى را به نيروهاى كفر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نيروهاى فاتح مسلمان اندكى بعد از جنگ، شروع به جمع آورى غنائم جنگى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از آنها جمعى ديگر</w:t>
      </w:r>
      <w:bookmarkStart w:id="54" w:name="pg1299_12239"/>
    </w:p>
    <w:p>
      <w:pPr>
        <w:pStyle w:val="BookText"/>
        <w:rPr/>
      </w:pPr>
      <w:bookmarkEnd w:id="54"/>
      <w:r>
        <w:rPr>
          <w:rFonts w:ascii="IRNazanin" w:hAnsi="IRNazanin" w:eastAsia="IRNazanin"/>
          <w:color w:val="111111"/>
          <w:sz w:val="28"/>
          <w:sz w:val="28"/>
          <w:szCs w:val="28"/>
          <w:rtl w:val="true"/>
          <w:lang w:bidi="fa-IR"/>
        </w:rPr>
        <w:t xml:space="preserve">از نيروهاى اسلام كه مشغول حفاظت ازتنگه احد </w:t>
      </w:r>
      <w:r>
        <w:rPr>
          <w:rStyle w:val="FootnoteAnchor"/>
          <w:rtl w:val="true"/>
        </w:rPr>
        <w:footnoteReference w:id="24"/>
      </w:r>
      <w:r>
        <w:rPr>
          <w:rFonts w:ascii="IRNazanin" w:hAnsi="IRNazanin" w:eastAsia="IRNazanin"/>
          <w:color w:val="111111"/>
          <w:sz w:val="28"/>
          <w:sz w:val="28"/>
          <w:szCs w:val="28"/>
          <w:rtl w:val="true"/>
          <w:lang w:bidi="fa-IR"/>
        </w:rPr>
        <w:t>بودند، اين‌تنگه سوق‌الجيشى را رها و به جمع كنندگان غنائم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از موقعيت استفاده كرد و به مسلمانان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از جمله حمزه عموى پيغمبر شهيد شدند و دندان پيامبر صلى الله عليه و آله هم در اين جنگ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شهركى در دامنه كوه احد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قبور شهداى احد حصار بلندى ايجاد شده، و از ورود زوار به محوطه قبرستان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حمزه عموى پيامبر نيز در اين محوطه است</w:t>
      </w:r>
      <w:r>
        <w:rPr>
          <w:rFonts w:eastAsia="IRNazanin" w:cs="IRNazanin"/>
          <w:color w:val="111111"/>
          <w:sz w:val="28"/>
          <w:szCs w:val="28"/>
          <w:rtl w:val="true"/>
          <w:lang w:bidi="fa-IR"/>
        </w:rPr>
        <w:t>.</w:t>
      </w:r>
    </w:p>
    <w:p>
      <w:pPr>
        <w:pStyle w:val="Heading3"/>
        <w:numPr>
          <w:ilvl w:val="2"/>
          <w:numId w:val="1"/>
        </w:numPr>
        <w:rPr/>
      </w:pPr>
      <w:bookmarkStart w:id="55" w:name="__RefHeading___Toc80256_2383167630"/>
      <w:bookmarkStart w:id="56" w:name="_Toc19"/>
      <w:bookmarkEnd w:id="55"/>
      <w:r>
        <w:rPr>
          <w:rtl w:val="true"/>
        </w:rPr>
        <w:t>مسجد ذوقبلتين‌</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ديگرى كه مورد بازديد قرار گرفت، مسجد ذوقبلتين بود، اين مسجد در شمال غربى شهر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در اين مسجد مشغول عبادت بود كه جبرئيل نازل شد و دستور تغيير قبله از بيت‌المقدس به كعبه را به پيامبر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w:t>
      </w:r>
      <w:bookmarkStart w:id="57" w:name="pg1299_12240"/>
    </w:p>
    <w:p>
      <w:pPr>
        <w:pStyle w:val="BookText"/>
        <w:rPr/>
      </w:pPr>
      <w:bookmarkEnd w:id="57"/>
      <w:r>
        <w:rPr>
          <w:rFonts w:ascii="IRNazanin" w:hAnsi="IRNazanin" w:eastAsia="IRNazanin"/>
          <w:color w:val="111111"/>
          <w:sz w:val="28"/>
          <w:sz w:val="28"/>
          <w:szCs w:val="28"/>
          <w:rtl w:val="true"/>
          <w:lang w:bidi="fa-IR"/>
        </w:rPr>
        <w:t xml:space="preserve">مسجد دو محراب در دو سوى مسجد؛ يكى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و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اختلاف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بازديد اين مسجد تاريخى و تماشايى، عازم منطقه جنگ احزاب شديم</w:t>
      </w:r>
      <w:r>
        <w:rPr>
          <w:rFonts w:eastAsia="IRNazanin" w:cs="IRNazanin"/>
          <w:color w:val="111111"/>
          <w:sz w:val="28"/>
          <w:szCs w:val="28"/>
          <w:rtl w:val="true"/>
          <w:lang w:bidi="fa-IR"/>
        </w:rPr>
        <w:t>.</w:t>
      </w:r>
    </w:p>
    <w:p>
      <w:pPr>
        <w:pStyle w:val="Heading3"/>
        <w:numPr>
          <w:ilvl w:val="2"/>
          <w:numId w:val="1"/>
        </w:numPr>
        <w:rPr/>
      </w:pPr>
      <w:bookmarkStart w:id="58" w:name="__RefHeading___Toc80258_2383167630"/>
      <w:bookmarkStart w:id="59" w:name="_Toc20"/>
      <w:bookmarkEnd w:id="58"/>
      <w:r>
        <w:rPr>
          <w:rtl w:val="true"/>
        </w:rPr>
        <w:t>مساجد سبعه‌</w:t>
      </w:r>
      <w:bookmarkEnd w:id="59"/>
    </w:p>
    <w:p>
      <w:pPr>
        <w:pStyle w:val="BookText"/>
        <w:rPr/>
      </w:pPr>
      <w:r>
        <w:rPr>
          <w:rFonts w:ascii="IRNazanin" w:hAnsi="IRNazanin" w:eastAsia="IRNazanin"/>
          <w:color w:val="111111"/>
          <w:sz w:val="28"/>
          <w:sz w:val="28"/>
          <w:szCs w:val="28"/>
          <w:rtl w:val="true"/>
          <w:lang w:bidi="fa-IR"/>
        </w:rPr>
        <w:t>منطقه جنگ احزاب در شمال مدينه و در دامنه يك رشته كوه كوتاه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تپه‌هاى اين منطقه تعدادى مسجد كوچك قرار دارد كه معروف‌ترين آنها مسجد فتح، مسجد امام على عليه السلام، مسجد سلمان، مسجد ابوبكر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فاطمه عليها السلام مسجد بسيار كوچكى است كه اخيراً درِ آن را با سنگ مسدود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اين مساجد معروف به مساجد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از سه طرف به پارك زيبايى محصور است كه در دامنه تپه‌ها ايجاد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امام على عليه السلام بعد از مسجد فاطمه عليها السلام كوچك‌ترين مسجد بود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سختى مى‌توانستند همزمان در آن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هيچ‌گونه وسيله خنك كننده و امكانات اوليه، ولى در مسجد ابوبكر كه بزرگ‌تر از بقيه مساجد بود وسايل خنك كننده وجود داشت</w:t>
      </w:r>
      <w:r>
        <w:rPr>
          <w:rFonts w:eastAsia="IRNazanin" w:cs="IRNazanin"/>
          <w:color w:val="111111"/>
          <w:sz w:val="28"/>
          <w:szCs w:val="28"/>
          <w:rtl w:val="true"/>
          <w:lang w:bidi="fa-IR"/>
        </w:rPr>
        <w:t>.</w:t>
      </w:r>
      <w:bookmarkStart w:id="60" w:name="pg1299_12241"/>
    </w:p>
    <w:p>
      <w:pPr>
        <w:pStyle w:val="Heading3"/>
        <w:numPr>
          <w:ilvl w:val="2"/>
          <w:numId w:val="1"/>
        </w:numPr>
        <w:rPr/>
      </w:pPr>
      <w:bookmarkStart w:id="61" w:name="__RefHeading___Toc80260_2383167630"/>
      <w:bookmarkStart w:id="62" w:name="_Toc21"/>
      <w:bookmarkEnd w:id="60"/>
      <w:bookmarkEnd w:id="61"/>
      <w:r>
        <w:rPr>
          <w:rtl w:val="true"/>
        </w:rPr>
        <w:t>مسجد قبا</w:t>
      </w:r>
      <w:bookmarkEnd w:id="62"/>
    </w:p>
    <w:p>
      <w:pPr>
        <w:pStyle w:val="BookText"/>
        <w:rPr/>
      </w:pPr>
      <w:r>
        <w:rPr>
          <w:rFonts w:ascii="IRNazanin" w:hAnsi="IRNazanin" w:eastAsia="IRNazanin"/>
          <w:color w:val="111111"/>
          <w:sz w:val="28"/>
          <w:sz w:val="28"/>
          <w:szCs w:val="28"/>
          <w:rtl w:val="true"/>
          <w:lang w:bidi="fa-IR"/>
        </w:rPr>
        <w:t xml:space="preserve">بعد از بازديد مساجدِ ياد شده، سرى نيز به مسجد قبا زديم، مسجد قبا نخستين مسجدى است كه حضرت رسول صلى الله عليه و آله پس از هجرت از مكه به مدينه، در دهكده‌اى به نام قبا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مدينه است،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بر اساس تقوا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عَلَى التَّقْوى</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يك منطقه شيعه 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در حومه آن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نيز نماز تحيّتى خوانده شد، آنگاه در گوشه‌اى تكيه كردم و از فرط خستگى و گرماى طاقت فرساى سفر، لختى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دماى آن روز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ظهر به مدينه برگشتيم تا پس از اداى نماز ظهر و صرف ناهار و استراحت برنامه‌هاى بعد از ظهر را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تماشاى مغازه‌هاى اطراف هتل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طبق معمول شب‌هاى گذشته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توجيه زوار است كه براى محرم شدن و عزيمت به مكه بايد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اين جلسات طولانى، خسته كننده و مطالب آن تكرارى است</w:t>
      </w:r>
      <w:r>
        <w:rPr>
          <w:rFonts w:eastAsia="IRNazanin" w:cs="IRNazanin"/>
          <w:color w:val="111111"/>
          <w:sz w:val="28"/>
          <w:szCs w:val="28"/>
          <w:rtl w:val="true"/>
          <w:lang w:bidi="fa-IR"/>
        </w:rPr>
        <w:t>.</w:t>
      </w:r>
    </w:p>
    <w:p>
      <w:pPr>
        <w:pStyle w:val="Heading3"/>
        <w:numPr>
          <w:ilvl w:val="2"/>
          <w:numId w:val="1"/>
        </w:numPr>
        <w:rPr/>
      </w:pPr>
      <w:bookmarkStart w:id="63" w:name="__RefHeading___Toc80262_2383167630"/>
      <w:bookmarkStart w:id="64" w:name="_Toc22"/>
      <w:bookmarkEnd w:id="63"/>
      <w:r>
        <w:rPr>
          <w:rtl w:val="true"/>
        </w:rPr>
        <w:t>باز هم بارگاه نبوى صلى الله عليه و آله‌</w:t>
      </w:r>
      <w:bookmarkEnd w:id="64"/>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دوشنبه قبل از اذان صبح، عازم مسجدالنبى</w:t>
      </w:r>
    </w:p>
    <w:p>
      <w:pPr>
        <w:pStyle w:val="BookText"/>
        <w:rPr/>
      </w:pP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 از گوشه و كنار، شتابان به سوى مسجد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صبح، همه را به وجد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اذان در همه جاى مدينه طنين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مسجدالنبى در جايگاه ويژه كه گفته مى‌شود جايگاه بلال، مؤذن مخصوص رسول‌اللَّه صلى الله عليه و آله است، قرار گرفته، اذان اول انسان‌هاى شيفته معبود را از جا مى‌كَند و آنها را روانه مسجد مى‌كند و اقامه كه بسيار سريع گفته مى‌شود، براى ايجاد صفوف منظم جماعت و مقدمه خواندن نماز در پيشگاه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اداى فريضه نماز صبح در قسمت جديد مسجد النبى، با اذن دخول، از درِ جبرئيل وارد حرم مطهّر نبوى شديم، سمت راست حرم سكويى معروف به سكوى اصحاب صُفّه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عده‌اى از مهاجرين كه از مكه به مدينه هجرت كرده بودند، به علت نداشتن منزل، در اين جا سكونت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مرقد پيامبر صلى الله عليه و آله درِ خانه شخصى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يعنى عمر و ابوبكر هم در پايين پاى پيامبر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شرقى ضريح پيامبر درِ كوچك كلوندارى است كه گفته مى‌شود درِ خانه حضرت زهرا عليها السلام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زيارت قبر حضرت رسول صلى الله عليه و آله و بازگشت به هتل، قرار است در جلسه‌اى كه از طرف مسؤولان كاروان برگزار مى‌شود، شركت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قريشى نماينده مقام</w:t>
      </w:r>
      <w:bookmarkStart w:id="65" w:name="pg1299_12243"/>
    </w:p>
    <w:p>
      <w:pPr>
        <w:pStyle w:val="BookText"/>
        <w:rPr/>
      </w:pPr>
      <w:bookmarkEnd w:id="65"/>
      <w:r>
        <w:rPr>
          <w:rFonts w:ascii="IRNazanin" w:hAnsi="IRNazanin" w:eastAsia="IRNazanin"/>
          <w:color w:val="111111"/>
          <w:sz w:val="28"/>
          <w:sz w:val="28"/>
          <w:szCs w:val="28"/>
          <w:rtl w:val="true"/>
          <w:lang w:bidi="fa-IR"/>
        </w:rPr>
        <w:t>معظم رهبرى نيز در اين جلسه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تلاوت قرآن، سپس مداحى، آنگاه سخنرانى دكتر شيخ الاسلام، سپس سخنرانى يكى ديگر از روحانيون، آنگاه سخنرانى آقاى ابوترابى نماينده دفتر نهاد نمايندگى رهبرى در دانشگاه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سالن فوق‌العاده گرم، تهويه نامطبوع، برنامه تكرارى، خسته كننده و </w:t>
      </w:r>
      <w:r>
        <w:rPr>
          <w:rFonts w:eastAsia="IRNazanin" w:cs="IRNazanin"/>
          <w:color w:val="111111"/>
          <w:sz w:val="28"/>
          <w:szCs w:val="28"/>
          <w:rtl w:val="true"/>
          <w:lang w:bidi="fa-IR"/>
        </w:rPr>
        <w:t>...</w:t>
      </w:r>
    </w:p>
    <w:p>
      <w:pPr>
        <w:pStyle w:val="Heading3"/>
        <w:numPr>
          <w:ilvl w:val="2"/>
          <w:numId w:val="1"/>
        </w:numPr>
        <w:rPr/>
      </w:pPr>
      <w:bookmarkStart w:id="66" w:name="__RefHeading___Toc80264_2383167630"/>
      <w:bookmarkStart w:id="67" w:name="_Toc23"/>
      <w:bookmarkEnd w:id="66"/>
      <w:r>
        <w:rPr>
          <w:rtl w:val="true"/>
        </w:rPr>
        <w:t>سيرى در بازار مدينه‌</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بعد از ظهر روانه بازار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دانشجويان دختر، تعدادى روسرى خريده بود كه از ما تقاضا كرد به او كمك كنيم تا روسرى‌ها را به مغازه‌دار پس بدهد و پولش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افغانى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اصرار داشت كه به جاى روسرى‌ها جنس ديگرى را قالب كند و ما هم اصرار داشتيم كه پول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مغازه‌دار گفتم اينجا بازار اسلامى است و شما بايد حقوق مشترى‌ها را رعايت كنيد و اگر يك مشترى احساس كرد مغبون شده است شرعاً شما مسؤوليد جنس را برداريد و پول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مدتى انگلستان بودم هرگاه مشترى به دلايلى جنسى را كه قبلًا خريده بود و باب ميلش نبود حتى‌يك ماه بعدازخريد هم آن‌را برمى‌گرداند، فروشنده بدون ناراحتى جنس را تعويض مى‌كرد و يا پولش را پس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اين حرف مغازه‌دار</w:t>
      </w:r>
    </w:p>
    <w:p>
      <w:pPr>
        <w:pStyle w:val="BookText"/>
        <w:rPr/>
      </w:pPr>
      <w:r>
        <w:rPr>
          <w:rFonts w:ascii="IRNazanin" w:hAnsi="IRNazanin" w:eastAsia="IRNazanin"/>
          <w:color w:val="111111"/>
          <w:sz w:val="28"/>
          <w:sz w:val="28"/>
          <w:szCs w:val="28"/>
          <w:rtl w:val="true"/>
          <w:lang w:bidi="fa-IR"/>
        </w:rPr>
        <w:t>سخت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گفتى كافر؟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تو يك مسلمان را با كافر مقايسه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و روسرى‌ها را هم نه پس مى‌گيرم و نه عوض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اصرار كرديم اثرى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كه از آن برادران دينى متعصب و بى‌منطق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خواهر دانشجو گفتم تا با يكى از خواهران در مغازه بماند شايد مغازه‌دار راضى شود و من مغازه را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نتيجه مثبتى در پى داشت و بالأخره فروشنده راضى به پس گرفتن جنس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قابل توجّهى از مغازه داران مدينه به زبان فارسى مسلط بودند و شايد به جرأت بتوان گفت، فارسى دوّمين زبان رايج بازار مدينه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از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بازاريان مدينه عمدتاً مهاجرين افغانى، ازبكى، پاكستانى و هندى مى‌باشند كه تماماً از بزرگ تا كوچك، زبان فارسى را روان صحبت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مغازه‌داران همين‌كه چشمشان به يك ايرانى مى‌افتاد قند توى دلشان آب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غنيمت مى‌شمردند و شروع مى‌كردند به فارسى صحبت كردن تا طعمه دلخواهشان را به تله بيندازند و اكثر مواقع هم موفق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يك جنس را گاهى با قيمت دو برابر به مشترى تحميل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از ابتدا به زوار ايرانى توصيه مى‌شود كه در روزهاى اول كه هنوز آشنا به محيط نيستند، اقدام به خريد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كه</w:t>
      </w:r>
      <w:bookmarkStart w:id="68" w:name="pg1299_12245"/>
    </w:p>
    <w:p>
      <w:pPr>
        <w:pStyle w:val="BookText"/>
        <w:rPr/>
      </w:pPr>
      <w:bookmarkEnd w:id="68"/>
      <w:r>
        <w:rPr>
          <w:rFonts w:ascii="IRNazanin" w:hAnsi="IRNazanin" w:eastAsia="IRNazanin"/>
          <w:color w:val="111111"/>
          <w:sz w:val="28"/>
          <w:sz w:val="28"/>
          <w:szCs w:val="28"/>
          <w:rtl w:val="true"/>
          <w:lang w:bidi="fa-IR"/>
        </w:rPr>
        <w:t>رونق بازار مدينه در ايام عمره از زوار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مغازه‌اى است كه حضور يك يا چند ايرانى همزمان در آن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ولع ايرانى‌ها به‌خصوص خانم‌ها براى خريد، زايدالوصف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اذان، مغازه‌داران مغازه‌ها را تعطيل مى‌كنند و براى اداى نماز به سوى مسجدالنبى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نيز كه غالباً ايرانى هستند با كوله بارى كه خريده‌اند به سوى هتل‌ها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آنها گويى براى تجارت آمده‌اند نه زيارت</w:t>
      </w:r>
      <w:r>
        <w:rPr>
          <w:rFonts w:eastAsia="IRNazanin" w:cs="IRNazanin"/>
          <w:color w:val="111111"/>
          <w:sz w:val="28"/>
          <w:szCs w:val="28"/>
          <w:rtl w:val="true"/>
          <w:lang w:bidi="fa-IR"/>
        </w:rPr>
        <w:t>.</w:t>
      </w:r>
    </w:p>
    <w:p>
      <w:pPr>
        <w:pStyle w:val="Heading3"/>
        <w:numPr>
          <w:ilvl w:val="2"/>
          <w:numId w:val="1"/>
        </w:numPr>
        <w:rPr/>
      </w:pPr>
      <w:bookmarkStart w:id="69" w:name="__RefHeading___Toc80266_2383167630"/>
      <w:bookmarkStart w:id="70" w:name="_Toc24"/>
      <w:bookmarkEnd w:id="69"/>
      <w:r>
        <w:rPr>
          <w:rtl w:val="true"/>
        </w:rPr>
        <w:t>مكان‌هاى ديدنى ديگر</w:t>
      </w:r>
      <w:bookmarkEnd w:id="70"/>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امروز صبح نيز گروهى است و قرار است از برخى ديگر از مكان‌هاى تاريخى مدينه بازديد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نزديك مسجدالنبى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حسناتى كه روحانى كاروان و اهل نجف آباد اصفهان است، گاهى با لهجه نجف آبادى لطيفه‌اى مى‌گويد و همه را به خنده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سفرهاى زيادى به مكه و مدينه داشته به وضع شهر مدينه تا حدّى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بعد از زيارت قبرستان بقيع، پياده عازم مسجد غمامه شديم، اين مسجد در شرق مسجدالنبى واقع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بقيه آن روز بارديگر با شركت در نماز جماعت مسجدالنبى، زيارت حرم پيامبر و قبرستان بقيع و گشتى در</w:t>
      </w:r>
      <w:bookmarkStart w:id="71" w:name="pg1299_12246"/>
    </w:p>
    <w:p>
      <w:pPr>
        <w:pStyle w:val="BookText"/>
        <w:rPr/>
      </w:pPr>
      <w:bookmarkEnd w:id="71"/>
      <w:r>
        <w:rPr>
          <w:rFonts w:ascii="IRNazanin" w:hAnsi="IRNazanin" w:eastAsia="IRNazanin"/>
          <w:color w:val="111111"/>
          <w:sz w:val="28"/>
          <w:sz w:val="28"/>
          <w:szCs w:val="28"/>
          <w:rtl w:val="true"/>
          <w:lang w:bidi="fa-IR"/>
        </w:rPr>
        <w:t>بازار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به‌طور تصادفى در راه پله‌هاى قبرستان بقيع ملاقات كردم؛ نفر اول آقاى محسنى قاضى دادگاه پر سر و صداى كرباسچى شهردار تهران بود كه او را قبلًا از سيماى جمهورى اسلامى ايران به كرات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اينجا اوّلين بار به او برخورد كردم، سلامى و معانقه‌اى ولى فرصت بحث و گفت‌وگو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آقاى نقره‌كار شيرازى استاندار اسبق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كه در بعد از ظهر همان روز، مجدداً در راه پل‌هاى بقيع ديدم، مرد متينى است و مدتى نيز من فرماندار وى در يكى از شهرستان‌هاى استان فارس بودم</w:t>
      </w:r>
      <w:r>
        <w:rPr>
          <w:rFonts w:eastAsia="IRNazanin" w:cs="IRNazanin"/>
          <w:color w:val="111111"/>
          <w:sz w:val="28"/>
          <w:szCs w:val="28"/>
          <w:rtl w:val="true"/>
          <w:lang w:bidi="fa-IR"/>
        </w:rPr>
        <w:t>.</w:t>
      </w:r>
    </w:p>
    <w:p>
      <w:pPr>
        <w:pStyle w:val="Heading3"/>
        <w:numPr>
          <w:ilvl w:val="2"/>
          <w:numId w:val="1"/>
        </w:numPr>
        <w:rPr/>
      </w:pPr>
      <w:bookmarkStart w:id="72" w:name="__RefHeading___Toc80268_2383167630"/>
      <w:bookmarkStart w:id="73" w:name="_Toc25"/>
      <w:bookmarkEnd w:id="72"/>
      <w:r>
        <w:rPr>
          <w:rtl w:val="true"/>
        </w:rPr>
        <w:t>برنامه شبى با پيامبر در جوار بقيع‌</w:t>
      </w:r>
      <w:bookmarkEnd w:id="73"/>
    </w:p>
    <w:p>
      <w:pPr>
        <w:pStyle w:val="BookText"/>
        <w:rPr/>
      </w:pPr>
      <w:r>
        <w:rPr>
          <w:rFonts w:ascii="IRNazanin" w:hAnsi="IRNazanin" w:eastAsia="IRNazanin"/>
          <w:color w:val="111111"/>
          <w:sz w:val="28"/>
          <w:sz w:val="28"/>
          <w:szCs w:val="28"/>
          <w:rtl w:val="true"/>
          <w:lang w:bidi="fa-IR"/>
        </w:rPr>
        <w:t xml:space="preserve">سه شنبه شب،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پيامبر در جوار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رهبرى واقع در فندق الدخيل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برنامه همگى دانشجو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برنامه نسبت به ساير برنامه‌هايى كه تاكنون انجام شده بود، پربارتر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جلسه شعرى در وصف حضرت زهرا عليها السلام كه توسط يكى از خواهران دانشجو به نام يونسى تهيه شده بود،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بسيار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مقاله و شعر ديگر نيز قرائت شد كه دو تاى آنها نيز نسبتاً خوب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گردانندگان اين برنامه‌ها توجه ندارند كه هر چه اين نوع برنامه‌ها غنى‌تر ولى مختصرتر باشد، جذاب‌تر و مؤثرتر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الْكَلامِ ما قَلَّ 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قرار</w:t>
      </w:r>
      <w:bookmarkStart w:id="74" w:name="pg1299_12247"/>
    </w:p>
    <w:p>
      <w:pPr>
        <w:pStyle w:val="BookText"/>
        <w:rPr/>
      </w:pPr>
      <w:bookmarkEnd w:id="74"/>
      <w:r>
        <w:rPr>
          <w:rFonts w:ascii="IRNazanin" w:hAnsi="IRNazanin" w:eastAsia="IRNazanin"/>
          <w:color w:val="111111"/>
          <w:sz w:val="28"/>
          <w:sz w:val="28"/>
          <w:szCs w:val="28"/>
          <w:rtl w:val="true"/>
          <w:lang w:bidi="fa-IR"/>
        </w:rPr>
        <w:t>باشد پشت سر هم برنامه‌هاى بى‌محتوا، تكرارى و خسته كننده ارائه شود، شنونده‌ها خسته مى‌شوند و شيرينى قسمت خوب برنامه‌ها نيز از يادها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قراربودچندين‌شعر ومقاله وسخنرانى‌و دعاى توسل توسط ديگران به اجرا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جلسه را ترك كردم ولى بعد شنيده شد كه برنامه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ادامه داشته و عده‌اى را نيز خسته 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برنامه</w:t>
      </w:r>
      <w:r>
        <w:rPr>
          <w:rFonts w:eastAsia="IRNazanin" w:cs="IRNazanin"/>
          <w:color w:val="111111"/>
          <w:sz w:val="28"/>
          <w:szCs w:val="28"/>
          <w:rtl w:val="true"/>
          <w:lang w:bidi="fa-IR"/>
        </w:rPr>
        <w:t>!)</w:t>
      </w:r>
    </w:p>
    <w:p>
      <w:pPr>
        <w:pStyle w:val="Heading3"/>
        <w:numPr>
          <w:ilvl w:val="2"/>
          <w:numId w:val="1"/>
        </w:numPr>
        <w:rPr/>
      </w:pPr>
      <w:bookmarkStart w:id="75" w:name="__RefHeading___Toc80270_2383167630"/>
      <w:bookmarkStart w:id="76" w:name="_Toc26"/>
      <w:bookmarkEnd w:id="75"/>
      <w:r>
        <w:rPr>
          <w:rtl w:val="true"/>
        </w:rPr>
        <w:t>ميقات‌</w:t>
      </w:r>
      <w:bookmarkEnd w:id="76"/>
    </w:p>
    <w:p>
      <w:pPr>
        <w:pStyle w:val="BookText"/>
        <w:rPr/>
      </w:pPr>
      <w:r>
        <w:rPr>
          <w:rFonts w:ascii="IRNazanin" w:hAnsi="IRNazanin" w:eastAsia="IRNazanin"/>
          <w:color w:val="111111"/>
          <w:sz w:val="28"/>
          <w:sz w:val="28"/>
          <w:szCs w:val="28"/>
          <w:rtl w:val="true"/>
          <w:lang w:bidi="fa-IR"/>
        </w:rPr>
        <w:t>قرار است امروز بعد از ظهر به ميقات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كسانى كه از مدينه به مكه مى‌روند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واقع است، كسانى كه قصد حج تمتع يا عمره مفرده دارند بايد در اين مسجد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سفر، ساك‌ها و چمدان‌ها را تحويل اتوبوس باركشى، كه براى همين منظور كرايه شده بود،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بار خود را آن چنان سنگين كرده بودند كه انگار به تجارت آمده‌اند نه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شوخى به آنها گفتم امروز عده‌اى حمّالةالحطب شده‌اند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بايد با پيامبر و ائمه بقيع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سفر آخرين سفر باشد و ديگر قسمت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زيارت وداع به حرم نبوى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براى حضور در محضر هر بزرگى ابتدا بايد آداب معاشرت و طرز بيان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زيارت‌هاى وارده آداب تشرّف و ادب بيان در</w:t>
      </w:r>
      <w:bookmarkStart w:id="77" w:name="pg1299_12248"/>
    </w:p>
    <w:p>
      <w:pPr>
        <w:pStyle w:val="BookText"/>
        <w:rPr/>
      </w:pPr>
      <w:bookmarkEnd w:id="77"/>
      <w:r>
        <w:rPr>
          <w:rFonts w:ascii="IRNazanin" w:hAnsi="IRNazanin" w:eastAsia="IRNazanin"/>
          <w:color w:val="111111"/>
          <w:sz w:val="28"/>
          <w:sz w:val="28"/>
          <w:szCs w:val="28"/>
          <w:rtl w:val="true"/>
          <w:lang w:bidi="fa-IR"/>
        </w:rPr>
        <w:t>محضر پيامبر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نَبِىَّ اللَّه، السّلامُ عَلَيْكَ يا خَيْرَ خَلْقِ‌اللَّه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 نگاه حسرت‌آميز به ضريح رسول اللَّه صلى الله عليه و آله، صُفّه، خانه حضرت زهرا عليها السلام، ستون‌هاى توبه، سرير، وفود، حنانه، محراب و منبر پيامبر، روضه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خانه پيامبر صلى الله عليه و آله و منبر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مسجدالنبى انداختم و براى آخرين بار دعايى و تقاضايى و يادى از نزديكان و دوستان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قديم مسجد النبى عجب معنويتى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سبك معمارى‌اش اسلامى و معنوى است، ولى قسمت جديد هر چند بسيار زيبا و روى اسلوب ساخته شده و فضاى آن بسيار وسيع است و سيستم خنك كننده جالبى دارد، ولى معنويت قسمت قديم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همان روز عازم مسجد شجره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يك ساعت قبل از اذان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ميقات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بايد محرم شد و آن حركت نمادين و پر رمز و راز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غسل كرد و آلودگى‌ها را از تن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احرام، كه شبيه كفن است، پوشيد</w:t>
      </w:r>
      <w:r>
        <w:rPr>
          <w:rFonts w:eastAsia="IRNazanin" w:cs="IRNazanin"/>
          <w:color w:val="111111"/>
          <w:sz w:val="28"/>
          <w:szCs w:val="28"/>
          <w:rtl w:val="true"/>
          <w:lang w:bidi="fa-IR"/>
        </w:rPr>
        <w:t>.</w:t>
      </w:r>
    </w:p>
    <w:p>
      <w:pPr>
        <w:pStyle w:val="Heading3"/>
        <w:numPr>
          <w:ilvl w:val="2"/>
          <w:numId w:val="1"/>
        </w:numPr>
        <w:rPr/>
      </w:pPr>
      <w:bookmarkStart w:id="78" w:name="__RefHeading___Toc80272_2383167630"/>
      <w:bookmarkStart w:id="79" w:name="_Toc27"/>
      <w:bookmarkEnd w:id="78"/>
      <w:r>
        <w:rPr>
          <w:rtl w:val="true"/>
        </w:rPr>
        <w:t>احرام‌</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است همگى آماده شده، تا قبل از نماز مغرب نيت كنيم و محرم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تحيّت مسجد، زائران گرد آمدند و براى احرام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w:t>
      </w:r>
    </w:p>
    <w:p>
      <w:pPr>
        <w:pStyle w:val="BookText"/>
        <w:rPr/>
      </w:pPr>
      <w:r>
        <w:rPr>
          <w:rFonts w:ascii="IRNazanin" w:hAnsi="IRNazanin" w:eastAsia="IRNazanin"/>
          <w:color w:val="111111"/>
          <w:sz w:val="28"/>
          <w:sz w:val="28"/>
          <w:szCs w:val="28"/>
          <w:rtl w:val="true"/>
          <w:lang w:bidi="fa-IR"/>
        </w:rPr>
        <w:t>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حركت نمادين بعد از نيت و پوشيدن لباس احرام و گفتن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يعنى آرى، آرى خدايا، ستايش و حمد مخصوص تو است و سلطنت تو را شريكى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اكنون اين مرحله، دور جديدى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زيادى بر مُحرم حرام مى‌شود؛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ديگر نمى‌تواند به آينه نگاه كند، شايد اين پيام را مى‌دهد كه اى انسان، خود را فراموش كن، معيار برترى و ارزش تو به قيافه زيبا يا زشتت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نمى‌تواند موجود زنده‌اى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گياهى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رابطه جنسى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نمى‌تواند موى بدن خود را بكند و يا ناخن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نمى‌تواند با خود سلاح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خود را معطر كند؛ يعنى آنچه را كه مايه منيّت، كبريايى و تفاخر است بايد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فساد؛ يعنى دروغ را بخشكاند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خوى تجاوز به خويشتن، به ديگران، و حتى طبيعت و گياه را بايد دور ريخت و آرامش، صلح و امنيت را جايگزين آن‌ها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محرم شدن،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مسجد شجره به سمت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مسجد شجره تا مكه حدود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با سرعت زياد اين مسافت را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در ايستگاهى پياده شديم</w:t>
      </w:r>
      <w:bookmarkStart w:id="80" w:name="pg1299_12250"/>
    </w:p>
    <w:p>
      <w:pPr>
        <w:pStyle w:val="BookText"/>
        <w:rPr/>
      </w:pPr>
      <w:bookmarkEnd w:id="80"/>
      <w:r>
        <w:rPr>
          <w:rFonts w:ascii="Amiri" w:hAnsi="Amiri" w:eastAsia="Amiri" w:cs="Amiri"/>
          <w:color w:val="111111"/>
          <w:sz w:val="28"/>
          <w:sz w:val="28"/>
          <w:szCs w:val="28"/>
          <w:rtl w:val="true"/>
          <w:lang w:bidi="ar-SA"/>
        </w:rPr>
        <w:t>و توقّف كوتاهى در ميان راه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مكرّمه رسيديم و به هتل محل اقامت شتافتيم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0274_2383167630"/>
      <w:bookmarkStart w:id="82" w:name="_Toc28"/>
      <w:bookmarkEnd w:id="81"/>
      <w:r>
        <w:rPr>
          <w:rtl w:val="true"/>
        </w:rPr>
        <w:t>مكه‌</w:t>
      </w:r>
      <w:bookmarkEnd w:id="82"/>
    </w:p>
    <w:p>
      <w:pPr>
        <w:pStyle w:val="BookText"/>
        <w:rPr/>
      </w:pPr>
      <w:r>
        <w:rPr>
          <w:rFonts w:ascii="IRNazanin" w:hAnsi="IRNazanin" w:eastAsia="IRNazanin"/>
          <w:color w:val="111111"/>
          <w:sz w:val="28"/>
          <w:sz w:val="28"/>
          <w:szCs w:val="28"/>
          <w:rtl w:val="true"/>
          <w:lang w:bidi="fa-IR"/>
        </w:rPr>
        <w:t xml:space="preserve">مكه در جنوب شبه جزيره عربستان و در فاصله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مدينه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جده كه در غرب مكه واقع شده،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يك منطقه كوهستانىِ خشك و بى‌آب و علف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پنج شنبه به مكه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كاروان ما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عابد بود كه در ميدان معابده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آن و دريافت كليد اتاق، مشغول انتقال وسايل سفر به طبقات فوقانى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يكى از بالابرها يا آسانسورهاى هتل در ابتداى كار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آسانسور حداكثر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ولى بيش از دو برابر ظرفيت سوار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مشكل در ساختمان مركز الحرمين، در مدينه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آن جمله ورد زبان بچه‌ها بود، توجيه مى‌كردند و مى‌گفتند منظور اين نوشته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عرب است نه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نبايد آن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چيزهاى خوب بايد مال ديگران باشد؛ رعايت نظم، رعايت مقررات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ما ايرانى‌ها در اين ميان چيست؟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حركت به مسجد الحرام شديم</w:t>
      </w:r>
      <w:r>
        <w:rPr>
          <w:rFonts w:eastAsia="Amiri" w:cs="Amiri" w:ascii="Amiri" w:hAnsi="Amiri"/>
          <w:color w:val="111111"/>
          <w:sz w:val="28"/>
          <w:szCs w:val="28"/>
          <w:rtl w:val="true"/>
          <w:lang w:bidi="ar-SA"/>
        </w:rPr>
        <w:t>.</w:t>
      </w:r>
      <w:bookmarkStart w:id="83" w:name="pg1299_12251"/>
    </w:p>
    <w:p>
      <w:pPr>
        <w:pStyle w:val="Heading3"/>
        <w:numPr>
          <w:ilvl w:val="2"/>
          <w:numId w:val="1"/>
        </w:numPr>
        <w:rPr/>
      </w:pPr>
      <w:bookmarkStart w:id="84" w:name="__RefHeading___Toc80276_2383167630"/>
      <w:bookmarkStart w:id="85" w:name="_Toc29"/>
      <w:bookmarkEnd w:id="83"/>
      <w:bookmarkEnd w:id="84"/>
      <w:r>
        <w:rPr>
          <w:rtl w:val="true"/>
        </w:rPr>
        <w:t>مسجد الحرام‌</w:t>
      </w:r>
      <w:bookmarkEnd w:id="85"/>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در مركز شهر مكه در گودى و كعبه در وسط آن قرار گرفته است و فاصله آن از هتل تا حدى دور بود و بايد با ماشين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مسجدالحرام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خود را به آنجا رسانديم، از باب السلام وارد شديم، با مشاهده خانه كعبه، خود به خود بغض‌ها تركيد و اشك‌ها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آنجا كه يك عمر صبح و شام به سويش نماز مى‌گزاريم، زندگى مى‌كنيم و مى‌ميريم، همين كعبه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ميعادگاه عشاق و قبله‌گاه يك ميليارد و اندى انسان عاشق و موحّد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سريع مرحله دوم عمره مفرده را آغاز كرد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اين مرحله بايد هفت شوط به دور كعبه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حركت از ركن حجرالأسود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از هر خطى كه در مقابل حجرالأسود است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امتداد با يك خط قهوه‌اى بر روى زمين و يك چراغ سبز برروى ديوارمسجدالحرام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طواف كنندگان در يك جهت به دور كعبه در حركتند؛ همچون موجى در اطراف يك گرداب، هرچه به مركز نزديك‌تر مى‌شوى موج‌ها فشرده‌تر و هيجان‌انگيزتر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اينجا ديگر خبرى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قطره در دريا حل شده است، قطره دريا شده است و ديگر آثارى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رحمه الله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قطره باران ز ابرى چكيد خجل شد چو پهناى دريا بديد</w:t>
      </w:r>
    </w:p>
    <w:p>
      <w:pPr>
        <w:pStyle w:val="BookText"/>
        <w:rPr/>
      </w:pPr>
      <w:r>
        <w:rPr>
          <w:rFonts w:ascii="IRNazanin" w:hAnsi="IRNazanin" w:eastAsia="IRNazanin"/>
          <w:color w:val="111111"/>
          <w:sz w:val="28"/>
          <w:sz w:val="28"/>
          <w:szCs w:val="28"/>
          <w:rtl w:val="true"/>
          <w:lang w:bidi="fa-IR"/>
        </w:rPr>
        <w:t>كه جايى كه دريا است من كيستم گر او هست حقّا كه من نيستم</w:t>
      </w:r>
    </w:p>
    <w:p>
      <w:pPr>
        <w:pStyle w:val="BookText"/>
        <w:rPr/>
      </w:pPr>
      <w:r>
        <w:rPr>
          <w:rFonts w:ascii="IRNazanin" w:hAnsi="IRNazanin" w:eastAsia="IRNazanin"/>
          <w:color w:val="111111"/>
          <w:sz w:val="28"/>
          <w:sz w:val="28"/>
          <w:szCs w:val="28"/>
          <w:rtl w:val="true"/>
          <w:lang w:bidi="fa-IR"/>
        </w:rPr>
        <w:t>چو خود را به چشم حقارت بديد صدف در كنارش به جان پروريد</w:t>
      </w:r>
    </w:p>
    <w:p>
      <w:pPr>
        <w:pStyle w:val="BookText"/>
        <w:rPr/>
      </w:pPr>
      <w:r>
        <w:rPr>
          <w:rFonts w:ascii="IRNazanin" w:hAnsi="IRNazanin" w:eastAsia="IRNazanin"/>
          <w:color w:val="111111"/>
          <w:sz w:val="28"/>
          <w:sz w:val="28"/>
          <w:szCs w:val="28"/>
          <w:rtl w:val="true"/>
          <w:lang w:bidi="fa-IR"/>
        </w:rPr>
        <w:t>سپهرش به جايى رسانيد كار كه شد نامور لؤلؤ شاهوار</w:t>
      </w:r>
    </w:p>
    <w:p>
      <w:pPr>
        <w:pStyle w:val="BookText"/>
        <w:rPr/>
      </w:pPr>
      <w:r>
        <w:rPr>
          <w:rFonts w:ascii="IRNazanin" w:hAnsi="IRNazanin" w:eastAsia="IRNazanin"/>
          <w:color w:val="111111"/>
          <w:sz w:val="28"/>
          <w:sz w:val="28"/>
          <w:szCs w:val="28"/>
          <w:rtl w:val="true"/>
          <w:lang w:bidi="fa-IR"/>
        </w:rPr>
        <w:t>بلندى از آن يافت كو پست شد در نيستى كوفت تا هست شد</w:t>
      </w:r>
    </w:p>
    <w:p>
      <w:pPr>
        <w:pStyle w:val="BookText"/>
        <w:rPr/>
      </w:pPr>
      <w:r>
        <w:rPr>
          <w:rFonts w:ascii="IRNazanin" w:hAnsi="IRNazanin" w:eastAsia="IRNazanin"/>
          <w:color w:val="111111"/>
          <w:sz w:val="28"/>
          <w:sz w:val="28"/>
          <w:szCs w:val="28"/>
          <w:rtl w:val="true"/>
          <w:lang w:bidi="fa-IR"/>
        </w:rPr>
        <w:t>اين است بزرگترين نشانه تواضع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خبرى از طبقات نيست، همه حول يك مركز و يك محور؛ يعنى توحيد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تبديل كثرت به وحدت مصداق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حجرالأسود نشانه‌اى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آدم اوّلين انسان مخلوق خدا، مبدأ و مأوايش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كعبه، حركت از بهشت آغاز و به بهشت 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هفت بار به تعداد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عددى كه خود يك</w:t>
      </w:r>
    </w:p>
    <w:p>
      <w:pPr>
        <w:pStyle w:val="BookText"/>
        <w:rPr/>
      </w:pPr>
      <w:r>
        <w:rPr>
          <w:rFonts w:ascii="Amiri" w:hAnsi="Amiri" w:eastAsia="Amiri" w:cs="Amiri"/>
          <w:color w:val="111111"/>
          <w:sz w:val="28"/>
          <w:sz w:val="28"/>
          <w:szCs w:val="28"/>
          <w:rtl w:val="true"/>
          <w:lang w:bidi="ar-SA"/>
        </w:rPr>
        <w:t>رمز است، تكرار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بعد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براى گم نشدن هدف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نشانى است كه ره گم نشود حاجى احرام دگربند، ببين يار كجاست</w:t>
      </w:r>
    </w:p>
    <w:p>
      <w:pPr>
        <w:pStyle w:val="BookText"/>
        <w:rPr/>
      </w:pPr>
      <w:r>
        <w:rPr>
          <w:rFonts w:ascii="IRNazanin" w:hAnsi="IRNazanin" w:eastAsia="IRNazanin"/>
          <w:color w:val="111111"/>
          <w:sz w:val="28"/>
          <w:sz w:val="28"/>
          <w:szCs w:val="28"/>
          <w:rtl w:val="true"/>
          <w:lang w:bidi="fa-IR"/>
        </w:rPr>
        <w:t>حركت چهارم، سعى ميان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فاصله چهارصد مترى ميان كوه صفا و مروه را بايد هفت مرتبه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را بايد با تواضع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صفا و مروه فاصله‌اى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بايد هروله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انتهاى اين فاصله با چراغ سبز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هاجر مادر اسماعيل براى يافتن آب براى فرزندش فاصله صفا و مروه را هفت مرتبه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هروله، حجر اسماعيل قابل رويت است، معروف است هنگامى كه هاجر به دنبال آب براى فرزندش اسماعيل بين دو كوه رفت و آمد مى‌كرد در اين محدوده چشمش به اسماعيل مى‌افتاد و احساسات مادرى او شدّت مى‌يافت و براى يافتن آب بر سرعتش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پيامبر گرامى اسلام در سال هفتم هجرى در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سعى خود هروله كرد و بعداً مسلمانان از ايشان تبعيت نمودند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از پايان هفت دور سعى ميان صفا و مروه، بايد تقصير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تقصير، چيدن قدرى از موى سر يا صورت و كمى از ناخن‌هاى پا يا دست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تقصير بسيارى از امورى كه براى مُحرم حرام بوده، حلال و از احرام خارج مى‌شود و به زندگى عادى و روزمره برمى‌گردد ولى هنوز محدوديت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نساء و نماز طواف نساء مراحل ششم و هفتم عمره مفرده است، باز هفت شوط طواف با نيت طواف نساء انجام مى‌شود و اين طواف، مشابه طواف قبلى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اتمام آن بدون فاصله، نماز طواف نساء پشت مقام ابراهيم ادا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عمره مفرده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طواف نساء به اتفاق يكى از دوستان دانشجو نزديك باب الفتح نشسته بوديم، كه مردى عرب به ما نزديك شد 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معرفى كرد كه اهل سودان است و همين دو روز قبل از خارطوم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كه خودش ناظر بود كه در بمباران هوايى كارخانه داروسازى سودان كه در هفته گذشته توسّط آمريكا انجام شد، تعدادى كشته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خوى تجاوزگرى آمريكا مى‌گفت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تنها جايى كه مى‌توانست سفره دلش را باز كند در محضر ايرانى‌ها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دنيا روحيه استكبار ستيزى و ضدّ آمريكايى را از امام خمينى قدس سره</w:t>
      </w:r>
      <w:bookmarkStart w:id="86" w:name="pg1299_12255"/>
    </w:p>
    <w:p>
      <w:pPr>
        <w:pStyle w:val="BookText"/>
        <w:rPr/>
      </w:pPr>
      <w:bookmarkEnd w:id="86"/>
      <w:r>
        <w:rPr>
          <w:rFonts w:ascii="Amiri" w:hAnsi="Amiri" w:eastAsia="Amiri" w:cs="Amiri"/>
          <w:color w:val="111111"/>
          <w:sz w:val="28"/>
          <w:sz w:val="28"/>
          <w:szCs w:val="28"/>
          <w:rtl w:val="true"/>
          <w:lang w:bidi="ar-SA"/>
        </w:rPr>
        <w:t>و ايرانى‌ها آموخته‌اند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مراسم عمره مفرده به خوبى پايان يافت و همگى براى استراحت به هتل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روز به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تعدادى به علت وسواس بيش از حد هنوز در احرام باقى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حسناتى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يكى از سفرها پيرزنى در حين مراسم حج به من نزديك شد و توى سرم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من را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پس از پايان مراسم حج پيرزنى من و مدير كاروان را صدا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اينجا شما را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اطاعت كرديم ونزد او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نهيبى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با شما به سفر حج نمى‌آيم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چرا حاج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مرا به مسجد قيف و مسجد عمامه نبرديد، منظورش از مسجد قيف و عمامه همان مسجد خَيف و مسجد غَمامه بود</w:t>
      </w:r>
      <w:r>
        <w:rPr>
          <w:rFonts w:eastAsia="IRNazanin" w:cs="IRNazanin"/>
          <w:color w:val="111111"/>
          <w:sz w:val="28"/>
          <w:szCs w:val="28"/>
          <w:rtl w:val="true"/>
          <w:lang w:bidi="fa-IR"/>
        </w:rPr>
        <w:t>.</w:t>
      </w:r>
    </w:p>
    <w:p>
      <w:pPr>
        <w:pStyle w:val="Heading3"/>
        <w:numPr>
          <w:ilvl w:val="2"/>
          <w:numId w:val="1"/>
        </w:numPr>
        <w:rPr/>
      </w:pPr>
      <w:bookmarkStart w:id="87" w:name="__RefHeading___Toc80278_2383167630"/>
      <w:bookmarkStart w:id="88" w:name="_Toc30"/>
      <w:bookmarkEnd w:id="87"/>
      <w:r>
        <w:rPr>
          <w:rtl w:val="true"/>
        </w:rPr>
        <w:t>چاه زمزم‌</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زمزم كه از زمان حضرت ابراهيم همچنان مى‌جوشد، در مجاورت خانه كعبه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هاجر پس از تلاش فراوان و پيدا نكردن قطره‌اى آب جهت فرزند تشنه‌اش اسماعيل، به نزد او بر مى‌گردد، احساسات پاك مادرى همچنان او را سخت مى‌آزارد اما هرگز مأيوس نمى‌شود و در آن بيابان بى‌آب و علف همچنان دنبال گم شده خود مى‌گردد</w:t>
      </w:r>
      <w:r>
        <w:rPr>
          <w:rFonts w:eastAsia="IRNazanin" w:cs="IRNazanin"/>
          <w:color w:val="111111"/>
          <w:sz w:val="28"/>
          <w:szCs w:val="28"/>
          <w:rtl w:val="true"/>
          <w:lang w:bidi="fa-IR"/>
        </w:rPr>
        <w:t>.</w:t>
      </w:r>
      <w:bookmarkStart w:id="89" w:name="pg1299_12256"/>
    </w:p>
    <w:p>
      <w:pPr>
        <w:pStyle w:val="BookText"/>
        <w:rPr/>
      </w:pPr>
      <w:bookmarkEnd w:id="89"/>
      <w:r>
        <w:rPr>
          <w:rFonts w:ascii="IRNazanin" w:hAnsi="IRNazanin" w:eastAsia="IRNazanin"/>
          <w:color w:val="111111"/>
          <w:sz w:val="28"/>
          <w:sz w:val="28"/>
          <w:szCs w:val="28"/>
          <w:rtl w:val="true"/>
          <w:lang w:bidi="fa-IR"/>
        </w:rPr>
        <w:t>اسماعيل از تشنگى پاى خويش را بر شن‌هاى خشك و تفتيده مى‌مالد و ناگاه هاجر بالا آمدن آب از زير پاى او را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چشمه پس از گذراندن دورانى خشك، در زمان عبدالمطّلب مجدداً نوسازى و از آن تاريخ تا كنون در حال جوشيدن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سفره‌هاى آب زيرزمينى محدود است ولى عجيب است كه اين چاه از دير باز مى‌جوشد و در حال حاضر نيز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آب در ثانيه از آن پمپاژ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اين چاه كه در يك زير زمين وسيع در كنار كعبه قرار دارد به روش مدرن آب پمپاژ و وارد يك شبكه آب رسانى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در همان قسمت زيرين تعبيه شده است كه زوار به آنجا مراجعه و از آن به قصد تبرّك مى‌نوشند و به بدن خود مى‌ريزند</w:t>
      </w:r>
      <w:r>
        <w:rPr>
          <w:rFonts w:eastAsia="IRNazanin" w:cs="IRNazanin"/>
          <w:color w:val="111111"/>
          <w:sz w:val="28"/>
          <w:szCs w:val="28"/>
          <w:rtl w:val="true"/>
          <w:lang w:bidi="fa-IR"/>
        </w:rPr>
        <w:t>.</w:t>
      </w:r>
    </w:p>
    <w:p>
      <w:pPr>
        <w:pStyle w:val="Heading3"/>
        <w:numPr>
          <w:ilvl w:val="2"/>
          <w:numId w:val="1"/>
        </w:numPr>
        <w:rPr/>
      </w:pPr>
      <w:bookmarkStart w:id="90" w:name="__RefHeading___Toc80280_2383167630"/>
      <w:bookmarkStart w:id="91" w:name="_Toc31"/>
      <w:bookmarkEnd w:id="90"/>
      <w:r>
        <w:rPr>
          <w:rtl w:val="true"/>
        </w:rPr>
        <w:t>نماز جمعه‌</w:t>
      </w:r>
      <w:bookmarkEnd w:id="91"/>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جمعه اول وقت، براى اداى نماز جمعه به مسجدالحرام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جمعه امروز انقلابى شده است و در خطبه‌ها يادى از فلسطين و تجاوزات اسرائيل به بيت‌المقدس كرد و بس، معمولًا خطباى نماز جمعه، دستور خطبه را از بالا دريافت مى‌كنند و بدون اجازه حكومت، حق بيان مطلبى را ندارند و وارد سياست</w:t>
      </w:r>
      <w:bookmarkStart w:id="92" w:name="pg1299_12257"/>
    </w:p>
    <w:p>
      <w:pPr>
        <w:pStyle w:val="BookText"/>
        <w:rPr/>
      </w:pPr>
      <w:bookmarkEnd w:id="92"/>
      <w:r>
        <w:rPr>
          <w:rFonts w:ascii="IRNazanin" w:hAnsi="IRNazanin" w:eastAsia="IRNazanin"/>
          <w:color w:val="111111"/>
          <w:sz w:val="28"/>
          <w:sz w:val="28"/>
          <w:szCs w:val="28"/>
          <w:rtl w:val="true"/>
          <w:lang w:bidi="fa-IR"/>
        </w:rPr>
        <w:t>هم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قبل كه آقاى هاشمى رفسنجانى، رييس مجمع تشخيص مصلحت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رييس جمهور سابق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مسجدالنبى حضور يافته بود، امام جمعه مسجدالنبى، آقاى حُذَيفى در خطبه‌ها به شيعه حمله كرده بود و شيعه را مشرك ناميده بود كه آقاى هاشمى در يك عكس‌العمل اعتراضى، به اتفاق همراهانش نماز جمعه را ترك كرده بودند و به دنبال اين ماجرا امير عبداللَّه وليعهد عربستان او را از امامت مسجدالنبى بركنار و فرد ديگرى را به جاى او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همسفرى‌ها مى‌گفت امام جمعه مسجدالنبى را ملاقات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به او گفته بود چرا شما ايرانى‌ها، كه خود را طرفدار اسلام مى‌دانيد خواندن عربى را در كشورتان قدغن كرده‌ايد؟ آن دوست پس از آن كه موضوع را منكر شده و گفته بود كه طبق قانون اساسى زبان عربى دوّمين زبان رسمى كشور و آموزش آن در مدارس ما الزامى است، امام جمعه با شگفتى از اطلاعات غلطى كه به او القا شده، اظهار تأسف نموده بود</w:t>
      </w:r>
      <w:r>
        <w:rPr>
          <w:rFonts w:eastAsia="IRNazanin" w:cs="IRNazanin"/>
          <w:color w:val="111111"/>
          <w:sz w:val="28"/>
          <w:szCs w:val="28"/>
          <w:rtl w:val="true"/>
          <w:lang w:bidi="fa-IR"/>
        </w:rPr>
        <w:t>.</w:t>
      </w:r>
    </w:p>
    <w:p>
      <w:pPr>
        <w:pStyle w:val="Heading3"/>
        <w:numPr>
          <w:ilvl w:val="2"/>
          <w:numId w:val="1"/>
        </w:numPr>
        <w:rPr/>
      </w:pPr>
      <w:bookmarkStart w:id="93" w:name="__RefHeading___Toc80282_2383167630"/>
      <w:bookmarkStart w:id="94" w:name="_Toc32"/>
      <w:bookmarkEnd w:id="93"/>
      <w:r>
        <w:rPr>
          <w:rtl w:val="true"/>
        </w:rPr>
        <w:t>باران رحمت و ناودان طلا</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روز شنبه براى اداى فريضه نماز مغرب در مسجدالحرام بوديم كه ابر غليظى آسمان مكه را فرا گرفت، به دنبال آن رعد و برق و سپس باران شديدى شروع به</w:t>
      </w:r>
    </w:p>
    <w:p>
      <w:pPr>
        <w:pStyle w:val="BookText"/>
        <w:rPr/>
      </w:pPr>
      <w:r>
        <w:rPr>
          <w:rFonts w:ascii="IRNazanin" w:hAnsi="IRNazanin" w:eastAsia="IRNazanin"/>
          <w:color w:val="111111"/>
          <w:sz w:val="28"/>
          <w:sz w:val="28"/>
          <w:szCs w:val="28"/>
          <w:rtl w:val="true"/>
          <w:lang w:bidi="fa-IR"/>
        </w:rPr>
        <w:t>باريدن كرد و آب از ناودان طلايى خانه كعبه شروع به ريزش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آب ناودان را به رقص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جهت باد، آب ناودان، رقص كنان به اين سو و آن سو دامن مى‌گستراند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طلايى در قسمت حجر اسماعيل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بارش باران شرطه‌ها محوطه حجر اسماعيل را خلوت كرده بودند، ولى زائران به ويژه ايرانى‌هايى كه اطراف بودند سراسيمه از حجر اسماعيل بالا رفتند و خود را به آب ناودان رسانيدند تا باران رحمت كه از بام كعبه رحمان مى‌بارد بر سر آنها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با باتوم به حجاج حمله‌ور شدند و آنها را از حجر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مى‌گفت يك نفر ايرانى را ديده بودند كه پلاستيك حاوى كفش خود را از آن ناودان پر كرده بود و به قصد تبرك با خود حمل مى‌كرد و سخت نگران پاره شدن پلاستيك و ريختن آب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توقف باران، خدام، صحن مسجد الحرام را به سرعت تميز و خشك كردند البته موضوعى كه در مسجدالحرام و مسجدالنبى قبلًا نظر مرا سخت به خود جلب نموده بود، نظافت مستمر، به موقع و بسيار سريع اين دو مكان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خدام هر روز با تقسيم‌بندى و محصور كردن هر قسمت با آب و تى، صحن مسجدالحرام را با سرعت فوق العاده‌اى مى‌شستند و آن را خشك مى‌كردند و يا با استفاده از بالابرهاى مجهز خودكار از سقف‌هاى حرمين گردگيرى مى‌كردند</w:t>
      </w:r>
      <w:r>
        <w:rPr>
          <w:rFonts w:eastAsia="IRNazanin" w:cs="IRNazanin"/>
          <w:color w:val="111111"/>
          <w:sz w:val="28"/>
          <w:szCs w:val="28"/>
          <w:rtl w:val="true"/>
          <w:lang w:bidi="fa-IR"/>
        </w:rPr>
        <w:t>.</w:t>
      </w:r>
      <w:bookmarkStart w:id="95" w:name="pg1299_12259"/>
    </w:p>
    <w:p>
      <w:pPr>
        <w:pStyle w:val="BookText"/>
        <w:rPr/>
      </w:pPr>
      <w:bookmarkEnd w:id="95"/>
      <w:r>
        <w:rPr>
          <w:rFonts w:ascii="IRNazanin" w:hAnsi="IRNazanin" w:eastAsia="IRNazanin"/>
          <w:color w:val="111111"/>
          <w:sz w:val="28"/>
          <w:sz w:val="28"/>
          <w:szCs w:val="28"/>
          <w:rtl w:val="true"/>
          <w:lang w:bidi="fa-IR"/>
        </w:rPr>
        <w:t>بر اثر بارندگى، هواى عصر امروز مكه نسبتاً خنك و عطرآگين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به دست آمده حسن استفاده را كرده، در صحن مسجد الحرام گشتى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نوشته‌ها روى ستون‌هاى اطراف صحن مسجد توجه‌ام را جلب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نام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و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تكرار شده بود</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0284_2383167630"/>
      <w:bookmarkStart w:id="97" w:name="_Toc33"/>
      <w:bookmarkEnd w:id="96"/>
      <w:r>
        <w:rPr>
          <w:rtl w:val="true"/>
        </w:rPr>
        <w:t>محفل دانشجويى‌</w:t>
      </w:r>
      <w:bookmarkEnd w:id="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شنبه شب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حريم كعبه در پناه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محفل دانشجويى بود، يكى از دانشجويان كه در جريان باران غروب حضور داشت، اين حادثه را به صورت يك دكلمه زيبا درآورده بود كه قرائت كرد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من نيز به نمايندگى از جمعى از اساتيد و دانشجويان ابتدا از مقام ولايت و سپس از دست اندركاران كاروان عمره دانشجويى تشكر كردم و آنگاه به بيان خاطراتى چند از اين سفر پرداختم، خاطره چك و چانه زدن با مغازه دار افغانى در مدينه براى تعويض روسرى‌ها، تكرار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گرامى و على و اسامى خلفا در اطراف مسجد الحرام، نام مقدس ائمه شيعه در صحن</w:t>
      </w:r>
    </w:p>
    <w:p>
      <w:pPr>
        <w:pStyle w:val="BookText"/>
        <w:rPr/>
      </w:pPr>
      <w:r>
        <w:rPr>
          <w:rFonts w:ascii="IRNazanin" w:hAnsi="IRNazanin" w:eastAsia="IRNazanin"/>
          <w:color w:val="111111"/>
          <w:sz w:val="28"/>
          <w:sz w:val="28"/>
          <w:szCs w:val="28"/>
          <w:rtl w:val="true"/>
          <w:lang w:bidi="fa-IR"/>
        </w:rPr>
        <w:t>مسجدالنبى و خاطره چرا فارسى بلد نباشم فارسى زبان شيعه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آن شب استادى از دانشگاه شهيد چمران در خصوص روابط ايران و اعراب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كه قبل از اسلام در زمان داريوش محدوده قلمرو حكومت ايران براى حدود دو سه قرن از اطراف جنوب به يمن، سودان و مصر و از طرف غرب به يونان و از شرق به هند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شهرهايى مثل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زمزم فارسى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حكومت ايران در تيسفون نزديك بغداد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كتيبه‌هاى مكشوفه در مصر نشان مى‌دهند كه كانال سوئز به فرمان داريوش حفارى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كتيبه به سه زبان در موزه مصر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موجود نشان مى‌دهند كه فرهنگ و زبان ايرانى‌ها به شدت در فرهنگ اعراب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زبان‌هاى رايج شبه قاره هند و كشورهاى آسياى ميانه و خاورميانه نظير اردو، هندو، پشتو، تاجيك، ازبك مشابه زبان فارسى و از يك ريشه نشأت گرفته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تجار و بازارى‌هاى مكه و مدينه را اكثراً</w:t>
      </w:r>
    </w:p>
    <w:p>
      <w:pPr>
        <w:pStyle w:val="BookText"/>
        <w:rPr/>
      </w:pPr>
      <w:r>
        <w:rPr>
          <w:rFonts w:ascii="IRNazanin" w:hAnsi="IRNazanin" w:eastAsia="IRNazanin"/>
          <w:color w:val="111111"/>
          <w:sz w:val="28"/>
          <w:sz w:val="28"/>
          <w:szCs w:val="28"/>
          <w:rtl w:val="true"/>
          <w:lang w:bidi="fa-IR"/>
        </w:rPr>
        <w:t>مهاجرين ملت‌هاى ياد شده تشكيل مى‌داده‌اند مع‌الوصف آشنايى آنها به زبان فارسى با سهولت بيشترى انجام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جلسه هديه‌اى به رسم يادبود به مقالات برگزيده برندگان برنامه پرسش و پاسخ و سخنرانان جلسه اهدا شد، چون اين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كعبه، در پناه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 حضرت زينب عليها السلام بود، مجرى اعلام نمود خواهرانى‌كه نامشان زينب‌است هديه‌اى‌به‌رسم يادبود دريافت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خود را به اين نام معرفى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دانشجويان پسر اهل اصفهان با لهجه شيرين اصفهانى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مجرى من اسمم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درخونه صدام مى‌كنند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حضار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شب قرار بر اين شد كه يكبار ديگر اعمال عمره مفرده را به نيابت از نزديكان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نفرى سه ريال براى كرايه اتوبوس از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حسن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معابده تا مسجد تنعيم پرداخت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نزديكترين ميقات و در مرز محدوده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پس از محرم شدن، لبيك گويان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كعبه شديم و تا اذان صبح طواف، نماز طواف، سعى صفا و مروه، تقصير، طواف نساء و نماز طواف نساء را انجام داديم</w:t>
      </w:r>
      <w:r>
        <w:rPr>
          <w:rFonts w:eastAsia="IRNazanin" w:cs="IRNazanin"/>
          <w:color w:val="111111"/>
          <w:sz w:val="28"/>
          <w:szCs w:val="28"/>
          <w:rtl w:val="true"/>
          <w:lang w:bidi="fa-IR"/>
        </w:rPr>
        <w:t>.</w:t>
      </w:r>
      <w:bookmarkStart w:id="98" w:name="pg1299_12262"/>
    </w:p>
    <w:p>
      <w:pPr>
        <w:pStyle w:val="Heading3"/>
        <w:numPr>
          <w:ilvl w:val="2"/>
          <w:numId w:val="1"/>
        </w:numPr>
        <w:rPr/>
      </w:pPr>
      <w:bookmarkStart w:id="99" w:name="__RefHeading___Toc80286_2383167630"/>
      <w:bookmarkStart w:id="100" w:name="_Toc34"/>
      <w:bookmarkEnd w:id="98"/>
      <w:bookmarkEnd w:id="99"/>
      <w:r>
        <w:rPr>
          <w:rtl w:val="true"/>
        </w:rPr>
        <w:t>عرفات‌</w:t>
      </w:r>
      <w:bookmarkEnd w:id="100"/>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دوشنبه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روز يكشنبه به قصد ديدار از منا، عرفات و مشعرالحرام، از مكه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منطقه‌اى وسيع است كه در جنوب شرقى مكه و در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 تمتع، حجاج در آنجا وقوف مى‌كنند و به راز و نياز با خدا مى‌پردازند تا چند سال پيش اين منطقه سرزمين خشك و بى‌آب و علفى بوده، ولى اخيراً پارك‌هاى وسيع جنگلى در منطقه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معنويتى كه عرفات خشك داشت بيش از عرفات فعلى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به معناى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قبل از هر چيز حاجى بايد به شناخت خويش برسد تا معرفت را به دست آورد؛ زيرا كه پيامبر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خودشناسى برسد به خداشناسى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عرفات تپه‌اى 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نخستين بار كه آدم از بهشت رانده شد در آن منطقه فرود آمد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عرفات فوارهاى بلند نصب شده است كه در زمان حج تمتع براى خنك كردن محيط، از اين آبپاش‌هاى ثابت</w:t>
      </w:r>
      <w:bookmarkStart w:id="101" w:name="pg1299_12263"/>
    </w:p>
    <w:p>
      <w:pPr>
        <w:pStyle w:val="BookText"/>
        <w:rPr/>
      </w:pPr>
      <w:bookmarkEnd w:id="101"/>
      <w:r>
        <w:rPr>
          <w:rFonts w:ascii="IRNazanin" w:hAnsi="IRNazanin" w:eastAsia="IRNazanin"/>
          <w:color w:val="111111"/>
          <w:sz w:val="28"/>
          <w:sz w:val="28"/>
          <w:szCs w:val="28"/>
          <w:rtl w:val="true"/>
          <w:lang w:bidi="fa-IR"/>
        </w:rPr>
        <w:t>كه ارتفاع آنها حدود چهار متر است، استفاده مى‌شود وجود اين فواره‌ها براى خنك كردن محيط گرم و سوزان عرفات،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تمتع بيش از دو ميليون حاجى در عرفات تجمع و به راز و نياز با خداى بى‌نياز مى‌پردازند</w:t>
      </w:r>
      <w:r>
        <w:rPr>
          <w:rFonts w:eastAsia="IRNazanin" w:cs="IRNazanin"/>
          <w:color w:val="111111"/>
          <w:sz w:val="28"/>
          <w:szCs w:val="28"/>
          <w:rtl w:val="true"/>
          <w:lang w:bidi="fa-IR"/>
        </w:rPr>
        <w:t>.</w:t>
      </w:r>
    </w:p>
    <w:p>
      <w:pPr>
        <w:pStyle w:val="Heading3"/>
        <w:numPr>
          <w:ilvl w:val="2"/>
          <w:numId w:val="1"/>
        </w:numPr>
        <w:rPr/>
      </w:pPr>
      <w:bookmarkStart w:id="102" w:name="__RefHeading___Toc80288_2383167630"/>
      <w:bookmarkStart w:id="103" w:name="_Toc35"/>
      <w:bookmarkEnd w:id="102"/>
      <w:r>
        <w:rPr>
          <w:rtl w:val="true"/>
        </w:rPr>
        <w:t>مشعر الحرام و منا</w:t>
      </w:r>
      <w:bookmarkEnd w:id="103"/>
    </w:p>
    <w:p>
      <w:pPr>
        <w:pStyle w:val="BookText"/>
        <w:rPr/>
      </w:pPr>
      <w:r>
        <w:rPr>
          <w:rFonts w:ascii="IRNazanin" w:hAnsi="IRNazanin" w:eastAsia="IRNazanin"/>
          <w:color w:val="111111"/>
          <w:sz w:val="28"/>
          <w:sz w:val="28"/>
          <w:szCs w:val="28"/>
          <w:rtl w:val="true"/>
          <w:lang w:bidi="fa-IR"/>
        </w:rPr>
        <w:t>مشعر الحرام و منا در مسير عرفات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بايد قبل از طلوع آفتاب روز عيد قربان خود را به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اين منطقه اقدام به جمع آورى ريگ براى رمى جمره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از كلمه شعر گرفته شده و به معناى آگاهى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شب‌هاى يازدهم و دوازدهم ذى‌الحجه را در منا بمانند و در روز دهم در قربانگاه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رمى جمرات از ريگ‌هايى كه از مشعر الحرام جمع آورى كرده‌اند، استفاده مى‌كنند، چه رمز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از قبل بداند كه به مبارزه با چه كسى مى‌رود؟ به مبارزه شيطان، بزرگترين و سرسخت‌ترين دشمن انسان، پس بايد خود را از قبل مسلح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رمى جمرات را بايد از شيطان بزرگ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سمبل و نماد نفس اماره، خطرناك‌ترين دشمن انسان است كه همواره با اوست و يك لحظه او را رها نمى‌كند تا او را اغفال و سپس گمراهش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ابتدا او را نشانه رفت</w:t>
      </w:r>
      <w:r>
        <w:rPr>
          <w:rFonts w:eastAsia="IRNazanin" w:cs="IRNazanin"/>
          <w:color w:val="111111"/>
          <w:sz w:val="28"/>
          <w:szCs w:val="28"/>
          <w:rtl w:val="true"/>
          <w:lang w:bidi="fa-IR"/>
        </w:rPr>
        <w:t>.</w:t>
      </w:r>
      <w:bookmarkStart w:id="104" w:name="pg1299_12264"/>
    </w:p>
    <w:p>
      <w:pPr>
        <w:pStyle w:val="BookText"/>
        <w:rPr/>
      </w:pPr>
      <w:bookmarkEnd w:id="104"/>
      <w:r>
        <w:rPr>
          <w:rFonts w:ascii="IRNazanin" w:hAnsi="IRNazanin" w:eastAsia="IRNazanin"/>
          <w:color w:val="111111"/>
          <w:sz w:val="28"/>
          <w:sz w:val="28"/>
          <w:szCs w:val="28"/>
          <w:rtl w:val="true"/>
          <w:lang w:bidi="fa-IR"/>
        </w:rPr>
        <w:t>سپس شيطان وسطى و آنگاه نوبت شيطان كوچك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شيطان همان ابليس است، آن هنگام كه تنها بماند، مبارزه با او آسان‌تر است</w:t>
      </w:r>
      <w:r>
        <w:rPr>
          <w:rFonts w:eastAsia="IRNazanin" w:cs="IRNazanin"/>
          <w:color w:val="111111"/>
          <w:sz w:val="28"/>
          <w:szCs w:val="28"/>
          <w:rtl w:val="true"/>
          <w:lang w:bidi="fa-IR"/>
        </w:rPr>
        <w:t>.</w:t>
      </w:r>
    </w:p>
    <w:p>
      <w:pPr>
        <w:pStyle w:val="Heading3"/>
        <w:numPr>
          <w:ilvl w:val="2"/>
          <w:numId w:val="1"/>
        </w:numPr>
        <w:rPr/>
      </w:pPr>
      <w:bookmarkStart w:id="105" w:name="__RefHeading___Toc80290_2383167630"/>
      <w:bookmarkStart w:id="106" w:name="_Toc36"/>
      <w:bookmarkEnd w:id="105"/>
      <w:r>
        <w:rPr>
          <w:rtl w:val="true"/>
        </w:rPr>
        <w:t>جبل النور</w:t>
      </w:r>
      <w:bookmarkEnd w:id="106"/>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در مسجد الحرام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قصد ديدار از غار حِرا محلّ نزول نخستين آيات قرآنى، جايى‌كه پيامبر خدا به رسالت منصوب شد، عازم جل النور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شمال شرقى شهر مكه قرار دارد و جبل الاسلام و جبل القرآن نيز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تا جبل‌النور فاصله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اتوبوس‌هاى واحد با دو ريال زائران را به آن مقصد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جمعى از دانشجويان صعود به‌كوه را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سنگلاخى و از سنگ‌هاى آذرين و از همان ابتدا داراى سربالايى 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نوك كوه نزديك‌تر مى‌شديم، سربالايى تيزتر وحركت كندتر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مسير پلكان‌هايى براى تسهيل در حركت به‌طور مصنوعى و شيوه‌اى ابتدايى ايجاد شده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ربع ساعت طى طريق، به غار حِرا رسيديم، در نزديكى غار بايد از لابلاى سنگ‌ها به سختى گذشت و به غار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اين غار جزو غارهايى نيست كه در سنگ‌هاى آهكى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بسيار</w:t>
      </w:r>
    </w:p>
    <w:p>
      <w:pPr>
        <w:pStyle w:val="BookText"/>
        <w:rPr/>
      </w:pPr>
      <w:r>
        <w:rPr>
          <w:rFonts w:ascii="IRNazanin" w:hAnsi="IRNazanin" w:eastAsia="IRNazanin"/>
          <w:color w:val="111111"/>
          <w:sz w:val="28"/>
          <w:sz w:val="28"/>
          <w:szCs w:val="28"/>
          <w:rtl w:val="true"/>
          <w:lang w:bidi="fa-IR"/>
        </w:rPr>
        <w:t>كوچك و از قرار گرفتن سنگ‌هاى آذرين مطبق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غار براى حداكثر دو نفر كه ايستاده نماز بگزارند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اين غار با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موزاييك مفروش شده است، ولى ساير قسمت‌هاى غار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غار تنها قسمتى از آثار صدر اسلام است كه هنوز دست وهابى‌ها به آن دراز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دست تجاوزگر انسان با پخش بقاياى تمدن مصرفى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قوطى، پلاستيك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گدايان، محيط آنجا را زشت نشان مى‌دهد، ولى هنوز صلابت و معنويت كوه كه لَوْ أَنْزَلْنَا هَذَا الْقُرْآنَ عَلَى جَبَلٍ لَرَأَيْتَهُ خَاشِعاً مُتَصَدِّعاً مِنْ خَشْيَةِ اللَّهِ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انسان را به ياد آن دوران به تفكر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زشت‌تر حضور گدايان در پيچ و خم مسير منتهى به غار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گدايان را زنان تشكيل مى‌دهند، آنها كودكان خردسال خويش را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انسان مى‌چسبند و تا ريالى دريافت ندارند زائر را رها نمى‌كنند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برگرديم به گذشته‌هاى غار، حضرت محمد صلى الله عليه و آله چهل شبانه روز در اين غار مشغول خودسازى و عبادت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همسر گرامى او كه از ثروتمندترين زنان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نوبت به بالاى كوه مى‌رفت و براى آن حضرت غذا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شيب اين كوه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تندتر و ارتفاع آن نيز بيشتر و صلابت آن</w:t>
      </w:r>
      <w:bookmarkStart w:id="107" w:name="pg1299_12266"/>
    </w:p>
    <w:p>
      <w:pPr>
        <w:pStyle w:val="BookText"/>
        <w:rPr/>
      </w:pPr>
      <w:bookmarkEnd w:id="107"/>
      <w:r>
        <w:rPr>
          <w:rFonts w:ascii="IRNazanin" w:hAnsi="IRNazanin" w:eastAsia="IRNazanin"/>
          <w:color w:val="111111"/>
          <w:sz w:val="28"/>
          <w:sz w:val="28"/>
          <w:szCs w:val="28"/>
          <w:rtl w:val="true"/>
          <w:lang w:bidi="fa-IR"/>
        </w:rPr>
        <w:t>افزونتر بوده است، ولى با صلابت‌تر و افزون‌تر از آن اراده و استقامت بانويى است كه اين كوه را روزى دو بار به مدت چهل روز طى مى‌كرد و شوهرش را در پذيرش آن رسالت عظيم يارى مى‌نمود</w:t>
      </w:r>
      <w:r>
        <w:rPr>
          <w:rFonts w:eastAsia="IRNazanin" w:cs="IRNazanin"/>
          <w:color w:val="111111"/>
          <w:sz w:val="28"/>
          <w:szCs w:val="28"/>
          <w:rtl w:val="true"/>
          <w:lang w:bidi="fa-IR"/>
        </w:rPr>
        <w:t>.</w:t>
      </w:r>
    </w:p>
    <w:p>
      <w:pPr>
        <w:pStyle w:val="Heading3"/>
        <w:numPr>
          <w:ilvl w:val="2"/>
          <w:numId w:val="1"/>
        </w:numPr>
        <w:rPr/>
      </w:pPr>
      <w:bookmarkStart w:id="108" w:name="__RefHeading___Toc80292_2383167630"/>
      <w:bookmarkStart w:id="109" w:name="_Toc37"/>
      <w:bookmarkEnd w:id="108"/>
      <w:r>
        <w:rPr>
          <w:rtl w:val="true"/>
        </w:rPr>
        <w:t>پايان سفر</w:t>
      </w:r>
      <w:bookmarkEnd w:id="109"/>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سفر انسان را پخته و مجرب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پختگى و تجربه‌اى كه افراد كسب مى‌كنند يكسان نيست، و مقدار آن به نوع و معرفت انسان‌ها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عمر سفر هم كوتاه و امروز پايان ديدار ماست و قرار است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هتل را به قصد جده ترك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مكه تا جده را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پرواز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وقت عربستان است، در فاصله زمانى چهار و نيم مانده به پرواز بايد تحويل بار، كنترل پاسپورت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 بار عده‌اى سنگين‌است، گويا به قصد تجارت و نه زيارت سفر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سنگينى بار و ترس از حسابرسى و پرداخت كرايه اضافه بار و دلهره‌هاى فراوانى كه ايجاد شده بود، در چهره آنها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آن‌طرف‌تر در سالن ترانزيت، مسافرين ديگرى بودند كه گفته مى‌شد اهل مصر هستند، كوله بار اندك و آرامش نسبى در آنها به چشم مى‌خورد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كنترل گذرنامه، وارد سالن انتظار شديم كه</w:t>
      </w:r>
      <w:bookmarkStart w:id="110" w:name="pg1299_12267"/>
    </w:p>
    <w:p>
      <w:pPr>
        <w:pStyle w:val="BookText"/>
        <w:rPr/>
      </w:pPr>
      <w:bookmarkEnd w:id="110"/>
      <w:r>
        <w:rPr>
          <w:rFonts w:ascii="IRNazanin" w:hAnsi="IRNazanin" w:eastAsia="IRNazanin"/>
          <w:color w:val="111111"/>
          <w:sz w:val="28"/>
          <w:sz w:val="28"/>
          <w:szCs w:val="28"/>
          <w:rtl w:val="true"/>
          <w:lang w:bidi="fa-IR"/>
        </w:rPr>
        <w:t xml:space="preserve">غرفه‌هاى مختلف فروش در آن داير و مملو از وسائل لوكس، ولى با قيمت‌هاى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بيشتر از مكه و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فروشنده‌ها همچون شاهين در انتظار شكارى بودند ولى گرانى زياد، سنگينى بار و شايد خالى بودن جيب به مسافرين مجال داد و ستد مجدد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عربستان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وقت ايران، هواپيماى حامل حجاج به سمت اصفهان پرواز كرد و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اصفهان شديم</w:t>
      </w:r>
      <w:r>
        <w:rPr>
          <w:rFonts w:eastAsia="IRNazanin" w:cs="IRNazanin"/>
          <w:color w:val="111111"/>
          <w:sz w:val="28"/>
          <w:szCs w:val="28"/>
          <w:rtl w:val="true"/>
          <w:lang w:bidi="fa-IR"/>
        </w:rPr>
        <w:t>.</w:t>
      </w:r>
    </w:p>
    <w:p>
      <w:pPr>
        <w:pStyle w:val="Heading3"/>
        <w:numPr>
          <w:ilvl w:val="2"/>
          <w:numId w:val="1"/>
        </w:numPr>
        <w:rPr/>
      </w:pPr>
      <w:bookmarkStart w:id="111" w:name="__RefHeading___Toc80294_2383167630"/>
      <w:bookmarkStart w:id="112" w:name="_Toc38"/>
      <w:bookmarkEnd w:id="111"/>
      <w:r>
        <w:rPr>
          <w:rtl w:val="true"/>
        </w:rPr>
        <w:t>نتيجه‌</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برنامه اعزام دانشجو به حج عمره يك حركت پسنديده فرهنگى است و موجب كسب معرفت و شناخت از خاستگاه اسلام؛ يعنى مكه و مدينه مى‌شود ولى داراى كاستى‌هايى نيز مى‌باشد؛ مثلًا طرح، يك طرح فراگير نيست و فقط درصد ناچيزى از دانشجويان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براى همين درصد قليل برنامه غنى و پربارى در طول سفر تدارك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وسيع‌تر كردن دامنه تأثيرات فرهنگى آن پيشنهاد مى‌شود طرحى شبيه طرح لبيك كه بدان اشاره شد در سطح دانشگاه‌ها اجرا شود تا از اين طريق مشاركت بيشتر دانشجويان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سفر، سپردن برنامه‌ها به دست دانشجويان و نظارت مستمر بر آن‌ها مى‌تواند تا مقدار قابل توجهى كاستى‌ها را جبران و به غناى فرهنگى سفر بيفزايد</w:t>
      </w:r>
      <w:r>
        <w:rPr>
          <w:rFonts w:eastAsia="IRNazanin" w:cs="IRNazanin"/>
          <w:color w:val="111111"/>
          <w:sz w:val="28"/>
          <w:szCs w:val="28"/>
          <w:rtl w:val="true"/>
          <w:lang w:bidi="fa-IR"/>
        </w:rPr>
        <w:t>.</w:t>
      </w:r>
      <w:bookmarkStart w:id="113" w:name="pg1299_12268"/>
    </w:p>
    <w:p>
      <w:pPr>
        <w:pStyle w:val="BookText"/>
        <w:rPr/>
      </w:pPr>
      <w:bookmarkEnd w:id="113"/>
      <w:r>
        <w:rPr>
          <w:rFonts w:ascii="IRNazanin" w:hAnsi="IRNazanin" w:eastAsia="IRNazanin"/>
          <w:color w:val="111111"/>
          <w:sz w:val="28"/>
          <w:sz w:val="28"/>
          <w:szCs w:val="28"/>
          <w:rtl w:val="true"/>
          <w:lang w:bidi="fa-IR"/>
        </w:rPr>
        <w:t>نفس سفر نيز در زندگى انسان به خصوص نسل جوان داراى نقش سازنده‌اى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كنجكاوى جوان عاملى است‌كه شور و اشتياق او را به سفر و معرفتى كه از اين طريق كسب كند افزون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تدارك بازديدهايى بيشتر از اماكن تاريخى مهم و بيان گوشه‌اى از رويدادهاى تاريخ در اين اماكن مى‌تواند نقش روشنگرانه‌اى داشته باشد</w:t>
      </w:r>
      <w:r>
        <w:rPr>
          <w:rFonts w:eastAsia="IRNazanin" w:cs="IRNazanin"/>
          <w:color w:val="111111"/>
          <w:sz w:val="28"/>
          <w:szCs w:val="28"/>
          <w:rtl w:val="true"/>
          <w:lang w:bidi="fa-IR"/>
        </w:rPr>
        <w:t>.</w:t>
      </w:r>
    </w:p>
    <w:p>
      <w:pPr>
        <w:pStyle w:val="Heading3"/>
        <w:numPr>
          <w:ilvl w:val="2"/>
          <w:numId w:val="1"/>
        </w:numPr>
        <w:rPr/>
      </w:pPr>
      <w:bookmarkStart w:id="114" w:name="__RefHeading___Toc80296_2383167630"/>
      <w:bookmarkStart w:id="115" w:name="_Toc39"/>
      <w:bookmarkEnd w:id="114"/>
      <w:r>
        <w:rPr>
          <w:rtl w:val="true"/>
        </w:rPr>
        <w:t>توصيه به دانشجويان عزيز</w:t>
      </w:r>
      <w:bookmarkEnd w:id="115"/>
    </w:p>
    <w:p>
      <w:pPr>
        <w:pStyle w:val="BookText"/>
        <w:rPr/>
      </w:pPr>
      <w:r>
        <w:rPr>
          <w:rFonts w:ascii="IRNazanin" w:hAnsi="IRNazanin" w:eastAsia="IRNazanin"/>
          <w:color w:val="111111"/>
          <w:sz w:val="28"/>
          <w:sz w:val="28"/>
          <w:szCs w:val="28"/>
          <w:rtl w:val="true"/>
          <w:lang w:bidi="fa-IR"/>
        </w:rPr>
        <w:t>فرصت‌هايى كه در زندگى انسان پيش مى‌آيند، بسيار ارزشمند و زودگذرند و ممكن است كه دگر بار در زندگى و عمر كوتاه بشرى تكرار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سليم حكم مى‌كند كه از فرصت‌هاى پيش آمده، حداكثر استفاده و بهره‌بردارىِ معنوى و مادى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آن‌كه شما به سرزمينى قدم مى‌گذاريد و با مردمى تماس حاصل مى‌كنيد كه از جهات مختلف با شما تفاوت‌هاى چشمگير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ملّى آنها، زبان و اعتقادات آنها و قوانين مدنى آنها با شما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انتظار داريد ديگران آداب و فرهنگ شما به ديده احترام بنگرند، شما نيز بايد به همان ديد به آنها نظر داشته باشيد لذا چند نكته را تذكر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سفر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حداقل دو دست لباس احرام از جنس</w:t>
      </w:r>
    </w:p>
    <w:p>
      <w:pPr>
        <w:pStyle w:val="BookText"/>
        <w:rPr/>
      </w:pPr>
      <w:r>
        <w:rPr>
          <w:rFonts w:ascii="IRNazanin" w:hAnsi="IRNazanin" w:eastAsia="IRNazanin"/>
          <w:color w:val="111111"/>
          <w:sz w:val="28"/>
          <w:sz w:val="28"/>
          <w:szCs w:val="28"/>
          <w:rtl w:val="true"/>
          <w:lang w:bidi="fa-IR"/>
        </w:rPr>
        <w:t>نخى ضرورى است؛ زيرا در هواى گرم و سوزان مكه، پارچه نخى تا حدود زيادى در كاهش تأثير گرما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دو جفت دمپايى، چند جفت جوراب و لباس سبك و لباس زير با خود برداريد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بردن هر نوع غذا، مواد شوينده و يا صنايع دستى و غيره به قصد فروش خوددارى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يك مسلمان نيست كه اوقات با ارزش خود را در سرزمين مقدس وحى صرف امور بى‌ارزش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عزيمت، كتب مناسك حج عمره و حتى المقدور تاريخ مكه و مدينه را مطالعه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مورد نياز؛ مانند گذرنامه، كارت واكسيناسيون، و بليط هواپيما را با خود برداريد و فراموش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داروى سرماخوردگى و پماد ضد آفتاب با خود داشته باشد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روحانى بكوشيد زندگى روزمره و تمامى حركات خود را به زيور نظم بياراييد؛ يعنى تمام اعمال، از جمله زيارت، بازديد، سياحت، خورد و خواب و استراحت، با برنامه انجام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 بعدى نينديشيد، چونكه انسان تك</w:t>
      </w:r>
    </w:p>
    <w:p>
      <w:pPr>
        <w:pStyle w:val="BookText"/>
        <w:rPr/>
      </w:pPr>
      <w:r>
        <w:rPr>
          <w:rFonts w:ascii="IRNazanin" w:hAnsi="IRNazanin" w:eastAsia="IRNazanin"/>
          <w:color w:val="111111"/>
          <w:sz w:val="28"/>
          <w:sz w:val="28"/>
          <w:szCs w:val="28"/>
          <w:rtl w:val="true"/>
          <w:lang w:bidi="fa-IR"/>
        </w:rPr>
        <w:t>بعدى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مكان مقدس بايد به عبادت و ژرفاى عبادت انديشيد ولى تفكر و سير در تاريخ و سياحت در زمين و استفاده بهينه از نعمات الهى نيز عبادتى ديگر است و نبايد از آنها غافل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گرانبهاى خود را در بازار تلف نكنيد و با چانه زدن‌هاى بيجا براى خريد متاعى ناچيز قدر و منزلت خود را به ثَمَن بخس نفروشيد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 كشورى را كه در آن هستيد رعايت كنيد و به آن احترام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رعايت آنها به حيثيت ملى و فردى شما لطمه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حرمت دوستان و همراهان خود را حفظ كنيد و با قيافه‌اى شاد و با لحنى آرام و مهربان با آنان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جانبازان، سالمندان و معلولان، نشان از شخصيت اسلامى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تعاون و همكارى را فراموش نكنيد و در كارهاى دستجمعى مشاركت فعال داشته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برخوردهاى خشن و غضب آلود دورى كنيد و صبر و متانت را پيشه خود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رفتارى ناشايست از ديگران ديديد با كرامت و بزرگوارى از كنار آن بگذريد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و مجادله بيجا و بى‌ثمر با سعودى‌ها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ترك هتل را داريد، حتماً دوستان و يا افراد ديگرى را از برنامه و مقصد خود مطلع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اماكن مقدس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اداى نماز، از جلو نمازگزاران عبور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 عكس‌العمل شديد آنها مواجه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سنت عبور از جلو نمازگزاران را جايز نمى‌دانند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قرار دادن قرآن به روى زمين خوددارى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اهل سنت اين عمل را بى‌احترامى به قرآن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نداشته باشيد كه در هنگام اداى نماز از مهر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فتواى مرجع تقليد خود سجده بر فرش را جايز نمى‌دانيد، مى‌توانيد از محل‌هايى كه مفروش نيست استفاده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برداشتن خاك از قبور ائمه بقيع جداً خوددارى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طبق فتواى حضرت امام قدس سره حرام و موجب وهن شيعه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فيلمبردارى و عكاسى در مساجد؛ به ويژه مسجدالحرام و مسجدالنبى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 عكس العمل شديد شرطه‌ها و از دست دادن دوربين خود مواجه خواهيد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اعمال تحريك‌آميز به ويژه در هنگام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مراسم حج، جداً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در مراسم حج تمتع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ايرانى‌هايى كه در هنگام تحويل سال در مسجد الحرام بودند، به كف زدن مبادرت مى‌كنند و عمل آنها موجب اعتراض دولت عربستان مى‌گردد و همچنين در عمره مفرده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دانشجويان در مسير سعى صفا و مروه فرياد يا حسين سر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باعث مى‌شود عرب‌هايى كه به قصد نماز صبح آمده بودند، از ترس درگيرى و آشوب برگردند</w:t>
      </w:r>
      <w:r>
        <w:rPr>
          <w:rFonts w:eastAsia="IRNazanin" w:cs="IRNazanin"/>
          <w:color w:val="111111"/>
          <w:sz w:val="28"/>
          <w:szCs w:val="28"/>
          <w:rtl w:val="true"/>
          <w:lang w:bidi="fa-IR"/>
        </w:rPr>
        <w:t xml:space="preserve">. </w:t>
      </w:r>
      <w:r>
        <w:rPr>
          <w:rStyle w:val="FootnoteAnchor"/>
          <w:rtl w:val="true"/>
        </w:rPr>
        <w:footnoteReference w:id="31"/>
      </w:r>
      <w:bookmarkStart w:id="116" w:name="pg1299_12273"/>
    </w:p>
    <w:p>
      <w:pPr>
        <w:pStyle w:val="Heading2"/>
        <w:numPr>
          <w:ilvl w:val="1"/>
          <w:numId w:val="1"/>
        </w:numPr>
        <w:rPr/>
      </w:pPr>
      <w:bookmarkStart w:id="117" w:name="__RefHeading___Toc80298_2383167630"/>
      <w:bookmarkStart w:id="118" w:name="_Toc40"/>
      <w:bookmarkEnd w:id="116"/>
      <w:bookmarkEnd w:id="117"/>
      <w:r>
        <w:rPr>
          <w:rtl w:val="true"/>
        </w:rPr>
        <w:t>بودها و نبودها</w:t>
      </w:r>
      <w:bookmarkEnd w:id="118"/>
    </w:p>
    <w:p>
      <w:pPr>
        <w:pStyle w:val="BookText"/>
        <w:rPr/>
      </w:pPr>
      <w:r>
        <w:rPr>
          <w:rFonts w:ascii="IRNazanin" w:hAnsi="IRNazanin" w:eastAsia="IRNazanin"/>
          <w:color w:val="111111"/>
          <w:sz w:val="28"/>
          <w:sz w:val="28"/>
          <w:szCs w:val="28"/>
          <w:rtl w:val="true"/>
          <w:lang w:bidi="fa-IR"/>
        </w:rPr>
        <w:t>فريدون يگانه</w:t>
      </w:r>
    </w:p>
    <w:p>
      <w:pPr>
        <w:pStyle w:val="BookText"/>
        <w:rPr/>
      </w:pPr>
      <w:r>
        <w:rPr>
          <w:rFonts w:ascii="IRNazanin" w:hAnsi="IRNazanin" w:eastAsia="IRNazanin"/>
          <w:color w:val="111111"/>
          <w:sz w:val="28"/>
          <w:sz w:val="28"/>
          <w:szCs w:val="28"/>
          <w:rtl w:val="true"/>
          <w:lang w:bidi="fa-IR"/>
        </w:rPr>
        <w:t>سه شنبه، ششم مرداد ماه سال يكهزار و سيصد و هفتاد وهفت هجرى شمسى‌است، با صداى ملكوتى اذان مغرب، كه از تلويزيون كوچك اتوبوس پخش مى‌شود، شاهد نماز جماعت مسجد النبى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خسته مسافرت زده‌مان به نور گلدسته‌هاى حرم پيامبر روشن گرديده، اشك‌ها مجالمان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 شكسته شد و طنين صلوات‌ها در فضاى اتوبوس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اين سفر الهى اشك‌هاى شادى است كه بر گونه‌هايم جارى است و صفحات نوشته‌ام را از همين آغاز مرطوب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هتل محلّ اقامت در مدينه منوّره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اتاق‌ها در تهران تقسيم شده و هم‌اتاقى‌ها مشخص شده‌اند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ساك‌ها را كه تحويل گرفتند، آماده شده، نماز مغرب و عشا را در سالن هتل 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نماز، تنها نمازهايى است كه در ايام حضور در ديار وحى، در حرمين شريفين اقامه نكردم؛ و دو نماز جمعه‌اى كه در باره‌اش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سفر، انبان از تجارب دوستان انباشته بودم، ولى در اين هنگام راهنمايى‌مان نكردند كه در</w:t>
      </w:r>
    </w:p>
    <w:p>
      <w:pPr>
        <w:pStyle w:val="BookText"/>
        <w:rPr/>
      </w:pPr>
      <w:r>
        <w:rPr>
          <w:rFonts w:ascii="IRNazanin" w:hAnsi="IRNazanin" w:eastAsia="IRNazanin"/>
          <w:color w:val="111111"/>
          <w:sz w:val="28"/>
          <w:sz w:val="28"/>
          <w:szCs w:val="28"/>
          <w:rtl w:val="true"/>
          <w:lang w:bidi="fa-IR"/>
        </w:rPr>
        <w:t>هتل به انتظار تحويل بار ننشينم و به نماز عشاى مسجدالنبى و زيارت حرم پيامبر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اتاق‌ها منتقل شد، غسل زيارتى كرديم و شام صرف شد و شتابان خود را به حرم پيامبر صلى الله عليه و آله رسانديم، امّا آه از نهادمان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نمى‌دانستيم كه شب‌ها درهاى مسجدالنبى از 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بسته مى‌شد و اين را در جلسات پيش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عاشقان ديار يار نگفته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لحظاتى كه بر باد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تا صبح، عاشقانه دل سوزاندم؛ در پشت ديوارهاى بقيع و در پشت درهاى بسته صحن مطهّر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در اين حياط، در قلب‌هاى محقّر باقى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سرگشتگان كوى يار، ائمه بقيع را واسطه مى‌كردم و گاه على و فاطمه عليهما السلام را از پشت ديوارهاى خانه‌شان مى‌خواندم، كه شفيعم باشند و گاه از وراى گنبد خضرا، پيامبر خاتم را به شفاعت مى‌طلبيدم و اين را بارها و بارها تكرار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شب كوشيدم تا بار ديونم را به دوستان و عزيزانى كه التماس دعا گفته بودند، بر زمين بگذارم تا از فردا بتوانم تمامى لحظاتم را به خود بپردازم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آغازين شب، در مقابل حرم پيغمبر، در پشت ديوار خانه دخترش فاطمه عليها السلام و در پشت ديوارهاى بقيع به اعتراف پرداختم؛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گنه‌كارم، روسياهم، فريبكارم، تو خود مى‌دانى كه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اميد به درياى رحمت بى‌كران تو دارم و به رحمت واسعه‌ات دل بسته‌ام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ستّار العيوبى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شفاعت بزرگوارانى را طلبيدم كه در درگاه خدا قرب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تعداد جمعيت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پيرمردان عرب يا زائران حرم، نويد بخش گشوده شدن درهاى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لحظه به لحظه شكل جديدى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انسانى حرم را در ميان گرفته و شرطه‌هاى سعودى عقب مى‌روند و جاى خود را به زائران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طنين ملكوتى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مشتاقان شب زنده‌دار را به نماز شب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سر از پا نشناخته، با شتاب به درون حرم دويدند و هر يك به حسب خواست خود، گوشه‌اى را برگزيدند و به راز و نياز شبانه با معبود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تعدادى از هم‌كاروانيان، كه نه خانه على و فاطمه عليهما السلام را مى‌شناختيم، نه ستون توبه و عايشه را، نه مأذنه بلال را، نه از باغ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خبرمان بود و نه از محراب و منبر پيامبر صلى الله عليه و آله و حتّى نمى‌دانستيم كه سكّوى اصحاب صفّه كدام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نقطه‌اى از حرم به نماز ايستاديم؛ نماز تحيّت مسجد النبى، نماز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گريستيم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تلاوت قرآن را، به جهت ختم آن، با راهنمايى يكى از دانشجويانم كه يكى دو شب قبل از سفر، تلفنى مطالبى</w:t>
      </w:r>
    </w:p>
    <w:p>
      <w:pPr>
        <w:pStyle w:val="BookText"/>
        <w:rPr/>
      </w:pPr>
      <w:r>
        <w:rPr>
          <w:rFonts w:ascii="IRNazanin" w:hAnsi="IRNazanin" w:eastAsia="IRNazanin"/>
          <w:color w:val="111111"/>
          <w:sz w:val="28"/>
          <w:sz w:val="28"/>
          <w:szCs w:val="28"/>
          <w:rtl w:val="true"/>
          <w:lang w:bidi="fa-IR"/>
        </w:rPr>
        <w:t>در اين باره گفته بود، آغاز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از مئذنه بلال حبشى، اذانى ديگر گفت به جهت نمازهاى مستحبى صبح، نماز نافله صبح را نيز گزارديم؛ در مكانى كه هنوز باورمان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طنين اذان صبح، از فراز مئذنه بلال، حال و هواى ديگرى به زائران حرم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بسته شد و در جايگاه‌هاى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سوّوا صفوفكم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صفوف نمازگزاران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تكبيرة الاحرام، شكر خداى منّان را كه بر ما منّت كذارد و اوّلين نماز واجب را در كنار بارگاه ملكوتى پيامبر به‌جا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در پاى پلّه‌هايى كه محوطه مسجد النبى را به محوطه قبرستان بقيع متّصل مى‌كند، به اتفاق همراهان، با روحانى كاروان قرار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 كشيد تا همگى در وعدگاه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روحانى كاروان، كه ميان سال بود و با تجربه و به قول خودش بيش از بيست بار همراه كاروان‌هاى حجّاج به اين سفر آمده است، دسته جمعى ادعيه خاصّ روز و ساير زيارتنامه‌ها را خوانديم و گريستيم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درهاى بقيع بر روى مشتاقان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آن، كاروان‌هاى ايرانى دسته دسته اشك ريزان بر غربت مظلومانه چهار تن از امامان معصوم عليهم السلام و عزيزان پيامبر صلى الله عليه و آله به تعزيت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صداى روحانيون كاروان‌ها با يكديگر مى‌آميخت و گاه ناله‌هاى كاروانيان همانند</w:t>
      </w:r>
    </w:p>
    <w:p>
      <w:pPr>
        <w:pStyle w:val="BookText"/>
        <w:rPr/>
      </w:pPr>
      <w:r>
        <w:rPr>
          <w:rFonts w:ascii="IRNazanin" w:hAnsi="IRNazanin" w:eastAsia="IRNazanin"/>
          <w:color w:val="111111"/>
          <w:sz w:val="28"/>
          <w:sz w:val="28"/>
          <w:szCs w:val="28"/>
          <w:rtl w:val="true"/>
          <w:lang w:bidi="fa-IR"/>
        </w:rPr>
        <w:t>همسرايان، سكوت مظلوميت را مى‌شكست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قابل محاسبه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يك يا دو ساعت در بقيع بوديم؛ به هر حال به هتل برگشتيم، صبحانه‌اى خورديم تا ديگر بار به سوى حرم بال و پر بگشاييم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دركنار هتل محلّ اقامت ما،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مغازه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بازارهاى مدينه آنقدر گسترده است كه فقط با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متر فاصله، به يكى از بازارهاى بزرگ مدينه دسترسى حاصل مى‌شود، اما اشتياق حضور در محضر يار مانع از حضور در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شبى كه گذشت، بار تعهداتم را نسبت به آنان كه بايد التماس‌ها و درخواست‌هايشان را به ذات احديت مى‌رساندم، زمين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جا داشت تكليفم را در مورد مختصر هدايا و سوغاتى نيز انجام دهم كه چنين كردم تا ديگر ساعات، دقايق و لحظه‌هايم آزاد و متعلّق به خودم باشد و فارغ البال و بى هيچ تعهّد و دل نگرانى، بتوانم به عباداتم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خريد مختصر، بارديگر راهىِ حرم مطهّر شدم تا قبل از نماز ظهر، ختم قرآنِ آغاز شده را پى بگيرم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ركعتى نماز مستحبى خواندم و سرانجام نماز ظهر را به جماعت برگزار كردم و جهت خوردن غذاى ظهر به هتل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غذا، دانشجوى ظريف اندامى، كه مسير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در رديف آخر اتوبوس در كنارم نشسته بود، از من خواست تا در جلسه‌اى كه در حدود ساعت سه بعد از ظهر قرار بود در اتاق آنان و با حضور ديگر روحانى همسفر در كاروان برگزار شود؛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يادآورى كرد كه جلسه جنبه خصوصى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كاروان ما سه روحانى حضور داشت و زائران توفيق داشتند كه از سه روحانى بهره‌مند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سنّتى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دانشجوى شركت كننده‌اى در عمره دانشجويى كه روحانى و روحانى زاده بود و صداى بسيار خوشى داشت و در مواقعى ناله‌اى سر مى‌داد و شور و حالى به جمع مى‌بخشيد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روحانى‌اى كه از اساتيد حوزه به‌شمار مى‌رفت و در كسوت معلّمى در عمره دانشجويى شركت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شايستگى‌هاى لازم را براى فيض رسانيدن داشتند و اين نعمت ديگرى بود كه خداوند در اين سفر الهى نصيب كاروان ما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آنان كه از اين نعمت بهره بردند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به‌آن جوان دانشجو، كه هم‌دانشگاهى‌هايش،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مى‌كردند، گفتم اگر اشكالى نداشته باشد؛ پس از نماز جماعتِ عصر، از مسجد النبى برمى‌گردم و سپاسگزار خواهم بود اگر ساعت جلسه را كمى تغيير</w:t>
      </w:r>
    </w:p>
    <w:p>
      <w:pPr>
        <w:pStyle w:val="BookText"/>
        <w:rPr/>
      </w:pPr>
      <w:r>
        <w:rPr>
          <w:rFonts w:ascii="IRNazanin" w:hAnsi="IRNazanin" w:eastAsia="IRNazanin"/>
          <w:color w:val="111111"/>
          <w:sz w:val="28"/>
          <w:sz w:val="28"/>
          <w:szCs w:val="28"/>
          <w:rtl w:val="true"/>
          <w:lang w:bidi="fa-IR"/>
        </w:rPr>
        <w:t>دهيد تا من هم بتوانم از هر دوفيض برخوردار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قولى داد و قرار بر اين شد كه پس از نماز جماعت عصر به هتل برگردم و در اتاق آنان حضور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گرفتم به هم‌اتاقى‌ام، كه آقاى مهندس جوانِ با غيرتِ تركِ مذهبى‌اى بود و مسؤوليت روابط عمومى دانشگاه محلّ خدمت را داشت و پيشتر در برگزارى يك همايش دانشجويى با يكديگر همكارى داشتيم نيز مطلب را بگويم؛ كه موافقت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تازه آغاز شده بود و روحانى به آرامى و با صدايى كه زمزمه محبّت بود و به لطافت نسيم، جان دل را نوازش مى‌داد؛ مشغول بحث و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طول سفر روزانه يك‌ساعتى را در محضرشان باشيم و از فلسفه‌هاى عبادت بشنويم و يا به عبارت عالمانه ايشان، در اين باب گفتگو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 در جلسه هفت نفر بود؛ دو صاحبخانه، چهار نفر ديگر به همراه استاد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كردم بگويم كه در كاروان مقرّر شده بود هر روز صبح جلسه‌اى عمومى نيز برگزار شود تا روحانى كاروان بتواند وظايف خويش را در ارتباط با مناسك حجّ عمل نمايد كه نخستين نشستِ اين جلسه در روز چهارشنبه بود و ايشان برخى از سخنان را كه در يكى دو جلسه نيم‌بند تهران داشتند؛ تكرار و يادآورى كردند؛ از جمله محرّمات احرام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ما كاروان دانشجويى پسرانه بود، به شوخى برايشان ايراد گرفتم كه محرمات لازم به اين تعداد</w:t>
      </w:r>
    </w:p>
    <w:p>
      <w:pPr>
        <w:pStyle w:val="BookText"/>
        <w:rPr/>
      </w:pPr>
      <w:r>
        <w:rPr>
          <w:rFonts w:ascii="IRNazanin" w:hAnsi="IRNazanin" w:eastAsia="IRNazanin"/>
          <w:color w:val="111111"/>
          <w:sz w:val="28"/>
          <w:sz w:val="28"/>
          <w:szCs w:val="28"/>
          <w:rtl w:val="true"/>
          <w:lang w:bidi="fa-IR"/>
        </w:rPr>
        <w:t>نيست و چون همه مرد هستيم رعايت آن دو محرّم كه خاص زنان است؛ بر اين جماعت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خود بابى شد در طنز فى مابين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محترم كاروان ما على رغم جدّى بودنش، در طنز نيز دستى داشت و بدين‌وسيله نيز جوانان را جلب و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گشوده شد و تا پايان سفر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استراحت متخصرى كرديم، استحمامى و غسل زيارتى و وضويى، و شتابان سوى حرم نبوى روان شديم جماعت مغرب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نمازهاى جماعت مغرب و عشا را با پى گرفتن قرائت قرآن پر كردم، و بعد از نماز جماعت مغرب و عشاى مسجد النبى، به هتل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زمان، در واقع يك روز از حضورمان در مدينةالنبى گذشته بود و اكنون هر يك از كاروانيان مى‌توانستند ارزيابى كنند كه از امكانات موجود چقدر سود برده‌اند؛ چند ساعت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بازارهاى مدينه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بقيع و در پشت ديوارهايش به راز و نياز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مسجد النبى و در كنار حرم پاك پيامبر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در مجالس رسمى و غير رسمى كاروان و غير كاروان بوده‌اند و بالأخره چه مقدار فيض برده‌اند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شب حضور در مدينه را نيز به شيوه شب قبل در جمع چند كاروان ايرانى، كه تا نيمه‌هاى شب پشت</w:t>
      </w:r>
    </w:p>
    <w:p>
      <w:pPr>
        <w:pStyle w:val="BookText"/>
        <w:rPr/>
      </w:pPr>
      <w:r>
        <w:rPr>
          <w:rFonts w:ascii="IRNazanin" w:hAnsi="IRNazanin" w:eastAsia="IRNazanin"/>
          <w:color w:val="111111"/>
          <w:sz w:val="28"/>
          <w:sz w:val="28"/>
          <w:szCs w:val="28"/>
          <w:rtl w:val="true"/>
          <w:lang w:bidi="fa-IR"/>
        </w:rPr>
        <w:t>ديوار بقيع به نوحه‌خوانى مشغول بودند،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وقتى ساعت از نيمه شب مى‌گذشت، گروه‌ها مى‌رفتند و از خيل عاشقان، چند نفرى بيشتر باقى نمى‌ماندند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گشوده شدن درهاى حرم پيامبر صلى الله عليه و آله در صبح پنجشنبه، از كاروان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بود كه بعد از نماز صبح در داخل مسجد النبى، با روحانى كاروان همديگر را ببينيم تا قسمت‌هاى مختلف حرم محمّدى و مسجد النبى را برايمان بشناساند و توضيح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النبى به هتل رفتيم و پس از صرف صبحانه، در جلسه كاروان حضور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خصوصى را به مدير كاروان كه يك همكار فرهنگى بود، لو داديم و قرار شد كه آن جلسه نيز شب‌ها پس از نماز عشا و صرف شام، در قالب جلسه‌اى عمومى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پنج‌شنبه، هم با روحانى كاروان قرار داشتيم كه به اتفاق، مساجد منتسب به بزرگان صدر اسلام را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راه افتاديم، با نيم دورِ بزرگى به دور حرمِ نبوى، در هر مسجدى نماز تحيّت خوانديم و فيضى در حد خود برديم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راه، روحانى كاروان كه سوز و آه مرا ديده يا شنيده بود، دل سوزانيد و چند توصيه را در حالى كه با يكديگر فواصل ميان مساجد را طى مى‌كرديم؛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در مدينه، مسافر مى‌تواند سه روز روزه مستحبى</w:t>
      </w:r>
    </w:p>
    <w:p>
      <w:pPr>
        <w:pStyle w:val="BookText"/>
        <w:rPr/>
      </w:pPr>
      <w:r>
        <w:rPr>
          <w:rFonts w:ascii="IRNazanin" w:hAnsi="IRNazanin" w:eastAsia="IRNazanin"/>
          <w:color w:val="111111"/>
          <w:sz w:val="28"/>
          <w:sz w:val="28"/>
          <w:szCs w:val="28"/>
          <w:rtl w:val="true"/>
          <w:lang w:bidi="fa-IR"/>
        </w:rPr>
        <w:t>بگيرد و چند دعا و چند نماز خاص را نيز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جلسه عمومى يا نيمه عمومى با حضور حدود بيست درصد كاروانيان به جاى جلسه خصوصى عصر روز قبل، در نمازخانه هتل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نيمه‌هاى آن جلسه قلبم داشت از حركت مى‌ايستاد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بوديم كه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جلسات متعلّق به جده‌شان زهراى مرضيه عليها السلام حضور مى‌يابند، و احساس حضورشان ديوانه‌ام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دوگانه‌اى وجودم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مجالم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گلويم را گرفت و راه خروج هر حرف و صدايى را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نجواكنان به مرشد گفتم كه چنين احساسى داشته‌ام، ايشان شنيدند و هيچ عكس‌العملى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كميل شب جمعه كه در هتل ديگرى برگزار مى‌شد؛ نتوانست شور و حالى بر مشتاقان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باز هم شب را در كنار بقيع و به همان روال شب‌هاى پيش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حدود ساعت دو بعد از نيمه‌شب با عجله به هتل بازگشتم تا سحرىِ مختصرى را كه از مسؤولان ثابت كاروان‌ها گرفته بوديم، به اتفاق هم‌اتاقى عزيزم بخوريم و بلافاصله جهت بازگشايى درهاى حرم به كنار باب جبرئيل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با شناخت بهترى محل عبادت شبانگاهى را انتخاب كرديم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جمعه، قرار بود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پس از</w:t>
      </w:r>
    </w:p>
    <w:p>
      <w:pPr>
        <w:pStyle w:val="BookText"/>
        <w:rPr/>
      </w:pPr>
      <w:r>
        <w:rPr>
          <w:rFonts w:ascii="IRNazanin" w:hAnsi="IRNazanin" w:eastAsia="IRNazanin"/>
          <w:color w:val="111111"/>
          <w:sz w:val="28"/>
          <w:sz w:val="28"/>
          <w:szCs w:val="28"/>
          <w:rtl w:val="true"/>
          <w:lang w:bidi="fa-IR"/>
        </w:rPr>
        <w:t>صرف صبحانه، كاروان جهت زيارتِ دوره و باز ديد از مكان‌هاى تاريخى مدينه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نماز صبح به هتل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صبحانه معاف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احد ايستاده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هم‌اتاقى‌ام زير بغلم را گرفت و نگذاشت زمين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بازديد آن روز خاطره زيادى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نيست كه خاطراتى از مسجد قبلتين يا مساجد سبعه به همراه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هتل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توان بيدار ماندن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رختخواب رفتم و وقتى چشم گشودم كه مؤذن براى نماز عصر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جمعه مدينه را از دست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خواب در مدينه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پيش‌نماز مسجدالنبى در دوّمين ركعت نماز مغرب، پس از سوره مباركه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گذشت بر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مادر افتادم كه وقتى در سر سفره افطارى با خنده مهربانش، آب گرم را به طرفمان مى‌آورد، سؤال هميشگى‌اش را مطرح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خوانده‌ايد؟ خدايا شكرت، چه لحظات ملكوتى‌اى نصيبم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ساعات غروب و مغرب، تلفن منزل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دانشگاه بود؛ رفاقتى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كوچكم را صدا كرد و گفت حاج آقا فريدون، لطفاً شنبه صبح فتوكپى شناسنامه‌تان را به دانشگاه لطف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رئيسه دانشگاه در ازاى زحمتى كه براى برگزارى همايش دانشجويى كشيده‌اى، يك مكه</w:t>
      </w:r>
    </w:p>
    <w:p>
      <w:pPr>
        <w:pStyle w:val="BookText"/>
        <w:rPr/>
      </w:pPr>
      <w:r>
        <w:rPr>
          <w:rFonts w:ascii="IRNazanin" w:hAnsi="IRNazanin" w:eastAsia="IRNazanin"/>
          <w:color w:val="111111"/>
          <w:sz w:val="28"/>
          <w:sz w:val="28"/>
          <w:szCs w:val="28"/>
          <w:rtl w:val="true"/>
          <w:lang w:bidi="fa-IR"/>
        </w:rPr>
        <w:t>برايت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صبح شنبه از او تشكر كردم، يادآور شد كه مكه نه قسمت است و نه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دعوتت را مكرر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بارها بر در كنار در و ديوار بقيع و پرده كعبه تكرار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مكرر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لذّتى داشت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جماعت مغرب مسجدالنبى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يافتم كه پيام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يك روز روزه در تمامى عمرم قبول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 از شادى و شعف به هتل بازگشتيم تا افطار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ميهمانداران مى‌دانستند، هم از چلوكباب ظهر جمعه سهم ما را نگه‌داشته بودند و هم از شام معمولى نصيب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سحرى مختصر، ميز افطارى مفصلى 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افطارى را خورديم تا نماز جماعت عشا را از دست ندهيم و به سرعت به مسجدالنبى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شبِ بعد، برخى از دانشجويان هم كه از اين امكان مطلع شده بودند؛ خواستند كه سحر، آنان را نيز بيدار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افطارها نيز چند نفرى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تكرارها مى‌گذرم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گذشتنى نيستند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هرلحظه آن يك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يادآورى مى‌كنم كه خوشبختانه اين موقعيت نصيبم شد كه در تمامى روزهاى حضور در مدينه در مراسم بازگشايى حرم نبوى شرف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تعدادى از دانشجويان كاروان هم در اين مراسم حضور يافتند و فيض</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مغتنمى بود تا نماز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جعفر طيّار و نمازهاى مستحبى ديگرى را كه دوستان توصيه كرده بودند، چندين بار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قرآن در مدينه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مدينه حضورم در جلسات عمومى كاروان كمى كم‌رنگ‌تر شده بود؛ كه مورد گله هم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 بدون غيبت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آقا سيد عزيز كه در واقع بانى اين جلسات بودند، يك نوبت غيبت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شبى ديگر در يكى از همين جلسات بود كه دانشجويى به‌شدت 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كلافه بودن را نشان مى‌داد مرشد ناگزير شدند به آرامى بفرمايند كه قطعاً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جلسات روحانى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دو سه روز گذشته در وجودم پنهان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آوردن اين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درونم نگاهداشتم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 خود را با دانشجويم در ميان گذاشتم و تأييد او را گرفتم؛ ديگر تحمّلم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زوزه‌كشان خود را تا پشت درهاى بسته حرم نبوى و پشت درهاى بسته بقيع كشانيدم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هم‌اتاقى و دوست ديگرى از پشت سر با نگرانى مرا تعقيب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باز هم نصيبم كن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سيزدهم مرداد ماه، بايد مدينه منوره را به‌سوى مكّه معظمه ترك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چه با</w:t>
      </w:r>
    </w:p>
    <w:p>
      <w:pPr>
        <w:pStyle w:val="BookText"/>
        <w:rPr/>
      </w:pPr>
      <w:r>
        <w:rPr>
          <w:rFonts w:ascii="IRNazanin" w:hAnsi="IRNazanin" w:eastAsia="IRNazanin"/>
          <w:color w:val="111111"/>
          <w:sz w:val="28"/>
          <w:sz w:val="28"/>
          <w:szCs w:val="28"/>
          <w:rtl w:val="true"/>
          <w:lang w:bidi="fa-IR"/>
        </w:rPr>
        <w:t>سوز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شهر پيغمبر خداحافظ، خداحافظ</w:t>
      </w:r>
    </w:p>
    <w:p>
      <w:pPr>
        <w:pStyle w:val="BookText"/>
        <w:rPr/>
      </w:pPr>
      <w:r>
        <w:rPr>
          <w:rFonts w:ascii="IRNazanin" w:hAnsi="IRNazanin" w:eastAsia="IRNazanin"/>
          <w:color w:val="111111"/>
          <w:sz w:val="28"/>
          <w:sz w:val="28"/>
          <w:szCs w:val="28"/>
          <w:rtl w:val="true"/>
          <w:lang w:bidi="fa-IR"/>
        </w:rPr>
        <w:t>البته اين سوز وگداز را دو روز قبل، از كاروان ديگرى كه با كاروان ما در يك هتل اقامت داشتند و مدينه را ترك مى‌كردند، شاهد بوديم و مى‌دانستيم كه اين شور و حال به زودى نصيب ما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بر مظلوميت ائمه بقيع عليهم السلام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نيز بر غربت پيامبر در سرزمين خود اشك ريختم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روزِ حركت به‌سوى مكه، چمدان‌ها را بسته و تحويل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همراهان چه بار سنگينى حمل مى‌كنند، آيا بار ثواب‌هايشان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نماز ظهر و عصر جماعت مسجدالنبى را هم در روز حركت، با گروهى از كاروانيان و در كنار حرم نبوى برگزار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مدينه و مسجد شجره، برخى از خاطره‌ها و صحنه‌هاى حضور در مدينه منوّره، از ذهن عبور مى‌كرد؛ خاطراتى كه از زمان بازگشت به كشور تاكنون، هر روزه تكرار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مدينه به مكّه يادآورى خاطره‌ها با اشك شوق و شور و شادى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در پى نهادن مدينه را داشتيم، در شوق رسيدن به مكّه نيز بوديم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نمايش ذهن در فاصله مدينه و مسجد شجره،</w:t>
      </w:r>
    </w:p>
    <w:p>
      <w:pPr>
        <w:pStyle w:val="BookText"/>
        <w:rPr/>
      </w:pPr>
      <w:r>
        <w:rPr>
          <w:rFonts w:ascii="Amiri" w:hAnsi="Amiri" w:eastAsia="Amiri" w:cs="Amiri"/>
          <w:color w:val="111111"/>
          <w:sz w:val="28"/>
          <w:sz w:val="28"/>
          <w:szCs w:val="28"/>
          <w:rtl w:val="true"/>
          <w:lang w:bidi="ar-SA"/>
        </w:rPr>
        <w:t>لحظات شيرينى از ايام توقف را نشانم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زيبا بود نمازهاى مسجدالنبى؛ نمازهايى كه در خانه على عليه السلام و فاطمه عليها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در پاى ستون توبه و ستون عايشه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در محراب و پاى منبر رسول خدا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در ذيل مئذنه بلال حبشى و بر سكوى اصحاب صفّه اقامه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لذت نماز را، معناى لذت راز و نياز با ذات بارى‌تعالى را به من چشانيدند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 چه لذت‌بخش، چه جاودانه، چه ره‌گشا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دو نماز ملكوتى در زمان حضور در مدينه را باز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در حدّ فاصل ستون عايشه و حرم مطهر نشسته بودم كه با ديوارهاى حرم جز يك مرد عرب، فاصله‌اى نداشتم، وقتى آن مرد برخاست و رفت، يكى از دانشجويان كاروان ما كه در رديف پشت سر نشسته بود، خواست از اين فرصت طلايى بهره جويد و در نزديك‌ترين فاصله با حرمِ معشوق، به عبادت بپردازد، وقتى جابه‌جا شد و در آن مقام جاى گرفت، عربى عرب ديگر را صدا كرد و او را در حدّ فاصل آن دانشجو و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مى‌شنيديم كه آنان در سخنان خود ما را مجوس و حتّى نجس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 كه نبايد چنين افرادى در جنب حرم مطهّر قرار گيرند و حرم را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همراهم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كردم آرامش</w:t>
      </w:r>
    </w:p>
    <w:p>
      <w:pPr>
        <w:pStyle w:val="BookText"/>
        <w:rPr/>
      </w:pPr>
      <w:r>
        <w:rPr>
          <w:rFonts w:ascii="IRNazanin" w:hAnsi="IRNazanin" w:eastAsia="IRNazanin"/>
          <w:color w:val="111111"/>
          <w:sz w:val="28"/>
          <w:sz w:val="28"/>
          <w:szCs w:val="28"/>
          <w:rtl w:val="true"/>
          <w:lang w:bidi="fa-IR"/>
        </w:rPr>
        <w:t>كنم، به او تذكر دادم كه نحوه برخورد بايد فرهنگى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از آن عرب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المُسلمون، اخْوَة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اشاره‌اى گذرا به همديگر كردند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بعد صداى مؤذن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ضجّه‌ها و مويه‌هاى خودم را پنهان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بى‌اختيار چون رگبار تندى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لذت‌بخش و فراموش‌ناشدنى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نماز، آن دو مرد عرب و شرطه سعودى، مرا در آغوش گرفتند و مصافحه كردند و تَقَبَّل‌اللَّه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براى صرف نهار مسجد را ترك مى‌كرديم، پرسشى در چشمان دانشجوى جوان ديدم، شايد نمى‌خواست كه سؤال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برادرم، اگر خداوند بپذيرد، پاسخ فرهنگى از هر نوع برخوردى مؤثرتر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دومين نماز مربوط به روزى بود كه پس از خروج خانم‌ها از خانه على و فاطمه عليهما السلام، بى‌درنگ از باب جبرئيل گذشتم و نخستين كسى بودم كه به اين محوطه وارد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آنجا حضور نداشت، جز مرد عربى كه پشت به حرم مطهر نشسته بود و يك شرطه كه از باب على حفاظت مى‌كرد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قرآنى برداشتم و مشتاقانه سوى حرم رفتم و خواستم در كنار پنجره بنشينم تا در فرصتهايى كه دست مى‌دهد،</w:t>
      </w:r>
    </w:p>
    <w:p>
      <w:pPr>
        <w:pStyle w:val="BookText"/>
        <w:rPr/>
      </w:pPr>
      <w:r>
        <w:rPr>
          <w:rFonts w:ascii="IRNazanin" w:hAnsi="IRNazanin" w:eastAsia="IRNazanin"/>
          <w:color w:val="111111"/>
          <w:sz w:val="28"/>
          <w:sz w:val="28"/>
          <w:szCs w:val="28"/>
          <w:rtl w:val="true"/>
          <w:lang w:bidi="fa-IR"/>
        </w:rPr>
        <w:t>نيم‌نگاهى هم به قبر پيغمبر خاتم بيندازم، مرد عرب پيش آمد و رحل خود را در حدّ فاصل من و ديوار حرم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 لحظه نيز تصميم نگرفتم كه قدمى به جلوتر بگذارم؛ چون مطمئن بودم كه باز هم مرد عرب مانعم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آيات و سوره‌هاى بعدى قرآن را در ادامه ختم قرآنم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مستحبى هم تمام شد و نماز واجب كه شروع شد؛ مرد عرب ناگزير شد در محل رحل خود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پيش‌نماز به هنگام نماز از نمازگزاران خواست تا صفوف را منظم و نشانه‌ها را به يكديگر نزديك كنند، مرد با يك وجب فاصله از من به نماز ايستاد، لابد مى‌خواست لباسش نجس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نيز حالتى روحانى برايم دست داده، اما در اواسط نماز احساس‌كردم كه آن مرد دارد خود را بر من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نماز مرا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و بوسيد و التماس دعاى محكمى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دوستان و از جمله هم‌اتاقى عزيزم كه گويا در صفوف پشت من قرار داشتند، در بيرون از مسجدالنبى و در سر ميز شام موضوع را براى بقيه همراهان تعريف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شرمم آمد كه چقدر دور از خدا در مقابل خدا مى‌ايستيم كه اگر گهگاهى لطف الهى شامل كسى مى‌شود، قابل تعريف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مسجد شجره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اتوبوس‌ها توقف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كاروانيان در مقابل مسجد ايستادند، روحانى كاروان مجدداً اعمال فيزيكى‌اى عمره را كه مى‌بايد انجام مى‌داديم،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به قسمت دوش‌ها رفته، لباس‌هاى عادى و دوخته از تن در آوريم و غسل احرام كنيم و احرام بر تن پوشيم و در جلوى مسجد جمع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گرانقدرمان در جلسات شبانه، جزوه كوچكى را همراه مى‌آوردند كه شامل گفت و شنود حضرت امام زين‌العابدين عليه السلام با شبلى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كتاب مرا به دوران دبستان، شايد حدود چهل و شش يا چهل و هفت سال قبل مى‌برد؛ چه، در يكى از كتاب‌هاى فارسى دبستان خوانده بوديم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شبلى پير عهد خويش بود از سخن‌ها هرچه گويم بيش بود</w:t>
      </w:r>
    </w:p>
    <w:p>
      <w:pPr>
        <w:pStyle w:val="BookText"/>
        <w:rPr/>
      </w:pPr>
      <w:r>
        <w:rPr>
          <w:rFonts w:ascii="IRNazanin" w:hAnsi="IRNazanin" w:eastAsia="IRNazanin"/>
          <w:color w:val="111111"/>
          <w:sz w:val="28"/>
          <w:sz w:val="28"/>
          <w:szCs w:val="28"/>
          <w:rtl w:val="true"/>
          <w:lang w:bidi="fa-IR"/>
        </w:rPr>
        <w:t>روايت شده كه اين شيخ شبلى، به استقبال امام سجاد عليه السلام كه از سفر حج بازگشته بود مى‌رود، امام عليه السلام از او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حج گزاردى؟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آنگاه با ذكر اهداف هر يك از اعمال حج، از او سؤال مى‌كند كه آيا آنها را طبق آن اهداف انجام داده‌اى؟ شبلى پاسخ منفى مى‌دهد،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 به ميقات رفته‌اى، نه احرام بسته‌اى نه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گزيده‌اى از اين گفت و شنود، سرآغاز جلسات</w:t>
      </w:r>
    </w:p>
    <w:p>
      <w:pPr>
        <w:pStyle w:val="BookText"/>
        <w:rPr/>
      </w:pPr>
      <w:r>
        <w:rPr>
          <w:rFonts w:ascii="IRNazanin" w:hAnsi="IRNazanin" w:eastAsia="IRNazanin"/>
          <w:color w:val="111111"/>
          <w:sz w:val="28"/>
          <w:sz w:val="28"/>
          <w:szCs w:val="28"/>
          <w:rtl w:val="true"/>
          <w:lang w:bidi="fa-IR"/>
        </w:rPr>
        <w:t>عرفانى ما بود و سپس توضيح و تفسير و شور و حالى وصف ناشدنى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احرام پوشيديم و به اتفاق گروه وارد مسجد شجره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لحظه زحمات روحانى كاروان چندين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همگى پرسيده بودند كه مقلّد كدام يك از مراجع بزرگوار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مسجد شجره، خود را مقيد مى‌دانستند تا مواظبت كنند، تا هركدام يا هرچند نفر يا هر گروه كه مقلد يك مرجع بوديم، بر همان اساس و يا در همان مكان كه مرجع بزرگوار فرموده است، نماز احرام را به‌جاى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نمازهاى مستحبى و واجب خوانده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فرياد رسمىِ كاروان به آسمان برخاست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ديگر مُحرِم شده بوديم و آن بيست و يك موضوع بر ما حرام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مكّه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احرام بر تن، همه لبيك‌گويان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رحمان و رحيم بر لبيك كدام‌يك از كاروانيان پاسخ مثبت عنايت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عظمتت سوگند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لبيك زائران حرم خاتم‌الأنبيا، محمد مصطفى صلى الله عليه و آله، به لبيك آنان كه هرچه گشتند از قبر فاطمه عليها السلام خبرى نيافتند و نيابتاً بر خاك مدينه بوسه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لبيك</w:t>
      </w:r>
    </w:p>
    <w:p>
      <w:pPr>
        <w:pStyle w:val="BookText"/>
        <w:rPr/>
      </w:pPr>
      <w:r>
        <w:rPr>
          <w:rFonts w:ascii="IRNazanin" w:hAnsi="IRNazanin" w:eastAsia="IRNazanin"/>
          <w:color w:val="111111"/>
          <w:sz w:val="28"/>
          <w:sz w:val="28"/>
          <w:szCs w:val="28"/>
          <w:rtl w:val="true"/>
          <w:lang w:bidi="fa-IR"/>
        </w:rPr>
        <w:t>زائران ائمه بقيع عليهم السلام كه خاك بقيع را توتياى چشم كرده‌اند، پاسخ مثبت عنايت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گذشته بود كه به هتل محلّ اقامت در مكّه معظمه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بارهايمان پيشتر به هتل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ميهمان‌داران ايرانى در هتل، از ورود ما آگاهى داشتند و لذا همه امكانات را فراهم كرده، آيينه‌هاى اتاق‌ها و دستشويى‌ها و حتّى آسانسورها را پوشانده بودند تا ما ناخواسته مرتكب گناه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آيينه‌هاى زنگار گرفته قلب‌هايمان را چه كنيم كه خودبينانه در آن‌ها مى‌نگريم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محرمات، چه كنيم؟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كمك‌هايت ما را بى‌نصيب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زنگارهاى قلب‌ها و روح‌هايمان را با نور ايمان پاك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كه خودبين باشيم و مگذار كه حريم بشكنيم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در قسمت هتل آپارتمانى مجموعه هتل‌هاى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چهار نفر در يك آپارتمان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به‌قول عربها 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نفر در يك اتاق كه از قبل مشخص شده بود جاى‌گرفتيم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كوتاهى اثاثيه به داخل اتاق‌ها منتقل شد و به حرم امن الهى مشرف شديم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قلب‌هاى يكديگر را نيز مى‌شنيديم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و هيجان غوغا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سنگفرش اطراف مسجد</w:t>
      </w:r>
    </w:p>
    <w:p>
      <w:pPr>
        <w:pStyle w:val="BookText"/>
        <w:rPr/>
      </w:pPr>
      <w:r>
        <w:rPr>
          <w:rFonts w:ascii="IRNazanin" w:hAnsi="IRNazanin" w:eastAsia="IRNazanin"/>
          <w:color w:val="111111"/>
          <w:sz w:val="28"/>
          <w:sz w:val="28"/>
          <w:szCs w:val="28"/>
          <w:rtl w:val="true"/>
          <w:lang w:bidi="fa-IR"/>
        </w:rPr>
        <w:t>الحرام خانه كعبه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مسجدها و شبستان‌ها گذشتيم و به محوطه آن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عظمتى، چه ابّهتى، چه جلالى، عرش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خاك افتاديم، و پروردگار را سپاس گفتيم كه به‌اين جايگاه‌مان آورد، هرچند كه لياقت حضور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دانشجويان از خود بى‌خود شدند كه در محضر يار جز اين انتظار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معلّمى و ويژگى مشاورى و روابطى كه در طى اقامت در مدينه با تك‌تك هم‌سفران حاصل شده بود، مرا بر آن داشت كه به‌سويشان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شانه‌هايشان را در دستانم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از مهر و محبت بر سر و رويشان بكشم و باب صحبت بگشايم؛ تا شايد كمى آرام گيرند و توان ادامه راه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آنان دانشجويى بودكه سال‌ها خاك جبهه‌هاى حق عليه باطل را توتيا كرده بود و در بستر جبهه آرميده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خداترس بود و ترس ازاين‌كه مبادا دريكى از اعمال اشتباه كند و همسرش براى هميشه بر او حرام شود، او را به اين حال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 گم كرده‌اى بودم و حال مى‌بايست راه به راهداران و رهروان خدا بنمايانم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چاره‌اى نبود، روحانى كاروان مسؤوليت دويست نفر را بر دوش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معلّم و مشاور اين جوان‌ها بودم و از سويى مسن‌ترين فرد كاروان به‌حساب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پدرانه در آغوششان كشيدم و عظمت خداى را به‌خاطرشان آوردم؛ او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است و ما ميهمان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عدلش به دور است كه با ميهمان خود،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الطاف الهى را برمى‌شمردم كه يكى بود از صدها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بود از اقيانوس بى‌كران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اين كلمات كه بر زبان مى‌راندم، با ترس‌هاى خود در اين زمينه نيز مبارزه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روزهاى مدينه، روحانى كاروان تأكيدهاى فراوانى داشتند در جهت جلب نظر كاروانيان به يادگيرى و اصلاح اعمال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صحيح كلمات و اعراب و ميزان كشيدن حروف و تلفظ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اين سفر الهى، دوستان فرهنگى، هداياى فرهنگى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كتاب‌هاى اهدايى،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ديرآشناى جلال كه حق معلمى نيز بر گردنم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خواندم اين شاهكار به‌يادماندنى جلال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كردم و ديدم؛ چهل و پنج سال قبل از من، اين معلم گرانقدر به مكه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 قبل نيز روحانى كاروانى كه جلال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يك روحانى بزرگوار، برادر روحانى ديگرى كه در محدوده زمانىِ تخريب بارگاه ائمه بقيع عليهم السلام، مدتى نماينده دولت ايران در ارتباط با آن اماكن متبركه بوده است و در همان حال فوت مى‌كند و در همان بقيع به خاك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دايى‌اش كه محدث بود و در اين سفر و در همان كاروان و در كنار جلال حضور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همين مباحث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حلّى عملى‌تر بر اين قضيه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فيلم سينمايى كه در سال‌هاى جوانى‌ام بر پرده سينما به نمايش درآمد، ديدم كه يك زن بى‌ادبِ بدلهجه را يك معلم به‌گونه‌اى تربيت كرد كه توانست خوب صحبت كند و درست كلمات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ترسى هم در ميان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سالكان راه حق را، عاشقان ديار يار را، داوطلبان زيارت خانه خدا را، با آرامش، با ياد خدا، با مهر خدا، با عشق خدا و با هزاران انگيزه ديگر كه همه مى‌دانيم؛ نمى‌توان آموزش داد و چند كلمه و چند حرف غلط آنان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نياز باشد با چنين ترس‌هايى در چنين فرصت كوتاهى قصد آموزش اعمال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كلمات صحيح را نيز با ترسى كه حاصل مى‌شود، از ذهن آنان پاك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آنان را در ترس نگه داريم كه نكند عبادتم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نكند ره‌توشه‌ام، از اين سفر الهى، افعال حرام در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عنايات خداوندى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خداوندى كه مهر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مطلق است، همه او است و جز او هيچ نيست، با ميهمان خود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مى‌ترسم كه بگويم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ذهن كوچك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كرامت مطلق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لحظاتى داستان موسى و شبان به ذهنم مى‌رسد؛ كدام‌يك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خودمان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جهلمان غوطه‌ور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درياى مطلق نورت ذرّه‌اى، قطره‌اى، سر سوزنى، به حد ناچيزى اين وجود ناچيز، نصيبمان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روحمان را در اين وادى نور به نور جمال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تاريكى‌هاى وجودمان را در كنار حرم پيامبر خاتم به روشنايى وجود فاطمه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در جهل و غفلت دست و پا زنيم، در عرفات وجود مستغرقيم، غرقمان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ذره‌اى ناچيز از معرفت بى‌كرانت را به حق ائمه بقيع نصيبمان كن؛ تا از اين سفر الهى دست خالى باز نگرديم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آب زمزم، وضو داشتيم و طواف كعبه آغاز كرديم، هر شوط را با نام و شكر خداى آغاز كردم و در هر شوط يكى از ائمه هدى را واسطه قرار دادم و از خداوند خواستم تا رحمت واسعه خود را از ما دريغ نكند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محوطه خانه كعبه همه قرارها زير چراغ سبز نشانه روبه‌روى حجرالأسود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يا زود، همه اعضاى كاروان در محل قرار جمع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كنترل مى‌كرد كه اعمال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كاروان به راه افتاد و سعى ميان صفا و مروه و بعد از آن تقصير كرديم و مجدداً در محل قرار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نساء نيز هفت شوط را با شفاعت ائمه اطهار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را با دلهره و دقت و وسواس هرچه تمام‌تر در پشت مقام ابراهيم به‌جاى آوردم، فشارهاى عصبى ناشى از</w:t>
      </w:r>
    </w:p>
    <w:p>
      <w:pPr>
        <w:pStyle w:val="BookText"/>
        <w:rPr/>
      </w:pPr>
      <w:r>
        <w:rPr>
          <w:rFonts w:ascii="IRNazanin" w:hAnsi="IRNazanin" w:eastAsia="IRNazanin"/>
          <w:color w:val="111111"/>
          <w:sz w:val="28"/>
          <w:sz w:val="28"/>
          <w:szCs w:val="28"/>
          <w:rtl w:val="true"/>
          <w:lang w:bidi="fa-IR"/>
        </w:rPr>
        <w:t>ترس‌هاى شخصى و مسائل بچه‌هاى كاروان تا همين لحظه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تمامى اعمال اشك مجال نداده بود، ولى وقتى اعمال تمام شد؛ انگار توان من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گوشه‌اى دور از چشم همسفران رفتم و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شوق، گريه آرامش، گريه ترس و نمى‌دانم چند نوع اشك ديگر بر سنگفرش مسجد الحرام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كه آرام‌تر شدم، برخاستم و داخل حِجر اسماعيل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نماز كه احساس دَين مى‌كردم براى آنان‌كه سفارش كرده بودند؛ در زير ناوردان طلا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قبل از اذان‌هاى نافله شب و نافله صبح و نماز صبح و يا بينابين آن‌ها، خود را از قيد تعهّداتم نسبت به آنان كه التماس دعا داشتند خلاص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نماز جماعتِ صبح را در مكه با ناباورى، روبه‌روى خانه كعبه به‌جا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در محور عالم كون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با لباس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با همه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نمازى با تمامى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چندين شكرانه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 وزبانِ كه برآيد كز عهده شكرش به درآيد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كه تمام شد، فرصتى بود تا خانه كعبه را در آغوش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ركن خانه خدا به مسائل خاص آن ركن بپردازم و با ياد لحظات شكافتن خانه و عظمت على عليه السلام تبرّك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على مشامم را نوازش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سنگ سياه چه شوكتى عطا كردى،</w:t>
      </w:r>
    </w:p>
    <w:p>
      <w:pPr>
        <w:pStyle w:val="BookText"/>
        <w:rPr/>
      </w:pPr>
      <w:r>
        <w:rPr>
          <w:rFonts w:ascii="IRNazanin" w:hAnsi="IRNazanin" w:eastAsia="IRNazanin"/>
          <w:color w:val="111111"/>
          <w:sz w:val="28"/>
          <w:sz w:val="28"/>
          <w:szCs w:val="28"/>
          <w:rtl w:val="true"/>
          <w:lang w:bidi="fa-IR"/>
        </w:rPr>
        <w:t>ذره‌اى از اين شوكت را، به همان ميزان كه لياقت دارم به اين دل سياه من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شاكر محبت‌هايت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مقابل اين سخن كه دوستان زيادى دارم و يا مورد علاقه اطرافيانم هستم؛ به عنايات خاصه‌ات اشاره كرده‌ام و گفته‌ام كه جز لطف خداوندى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بندگانت را دوست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از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كينه‌اى بر دل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مرتبه شكرت مى‌كنم كه اين‌همه محبت به اين حقير 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عنايات و محبت‌هايت را از اين كمترين ذره و مكانت دريغ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روبه‌روى قبله نشستم و به خواندن آيات الهى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سوره حج را در مدينه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باقى‌مانده قرآن را از همين اولين ساعت حضورم در سرزمين موعود،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زيبايند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جملات زيبايى، چه وزنى، چه قافيه‌اى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روان بر زبان جارى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با قرآن كم و بيش آشنايى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اينگونه قرآن را درك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لذّت مجالست با قرآن را بدين حدّ احساس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كلاس درس در جلسات مختلف، در صحبت‌هايم با دوستان و اطرافيانم از اين همه شكوه و عظمت و لذت درك قرآن كه در آن شرايط نصيبم شد؛ گفته‌ام و گفته‌ام و خواهم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درست در همين لحظه كه مشغول نوشتن اين خاطرات</w:t>
      </w:r>
    </w:p>
    <w:p>
      <w:pPr>
        <w:pStyle w:val="BookText"/>
        <w:rPr/>
      </w:pPr>
      <w:r>
        <w:rPr>
          <w:rFonts w:ascii="Amiri" w:hAnsi="Amiri" w:eastAsia="Amiri" w:cs="Amiri"/>
          <w:color w:val="111111"/>
          <w:sz w:val="28"/>
          <w:sz w:val="28"/>
          <w:szCs w:val="28"/>
          <w:rtl w:val="true"/>
          <w:lang w:bidi="ar-SA"/>
        </w:rPr>
        <w:t>هستم، به معجزه بودن قرآن انديشيدم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 است كه درك اعجاز قرآن هم شرايط و حال 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دل‌باختگى و دل‌سوختگى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عنايت خداوندى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باز هم شكرت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بخشنده‌ترين بخشندگان هزاران هزار بار شكرت كه اين فرصت را، اين دعوت را، اين عزّت و حرمت را بر اين بنده سيه‌دل بخشيدى كه در كنار خانه‌ات، كه همه كائنات خانه تواست، كه در حرمين شريفين به درك اعجاز قرآن، به قدر درك و فهم ناچيزم نايل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نيز ساعات بسيار كمى را در هتل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به بنده‌اى اجازه دهد كه گوشه چشم، عنايت، محبت، كرم، جود و سخاى خداوندى را لمس و احساس كند و به باور برسد؛ اگرچه از مسن‌ترين‌هاى كاروان باشد، مى‌تواند، نيروهاى برگرفته از ذات الهى را بسيج كند و مى‌تواند از لحظات حضورش بيشتر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درك حضور شبانه‌روزى بچه‌ها در جبهه‌ها، بدون خواب و خوراك و بدون خستگى و واماندگى ميسّر مى‌شود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هم جلسات عمومى كاروان صبح‌ها، بعد از صبحانه، در يكى از رواق‌ها و با حضور روحانى كاروان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حضور در اين جلسات كم‌تر نصيبم شد، ولى حضور در جلسات فلسفه احكام را با همان شوق در مدينه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اين جلسات كه در</w:t>
      </w:r>
    </w:p>
    <w:p>
      <w:pPr>
        <w:pStyle w:val="BookText"/>
        <w:rPr/>
      </w:pPr>
      <w:r>
        <w:rPr>
          <w:rFonts w:ascii="IRNazanin" w:hAnsi="IRNazanin" w:eastAsia="IRNazanin"/>
          <w:color w:val="111111"/>
          <w:sz w:val="28"/>
          <w:sz w:val="28"/>
          <w:szCs w:val="28"/>
          <w:rtl w:val="true"/>
          <w:lang w:bidi="fa-IR"/>
        </w:rPr>
        <w:t>حدّ فاصل نماز عصر و نماز مغرب در اتاقى در هتل برگزار مى‌گرديد، به همان ميزان، بيست و پنج تا سى نفر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روزها، ممكن بود چند ميهمان اضافى از كاروانيان به جمع هميشگى اضافه شوند و يا گاه چند نفرى از ياران ثابت جلسه به دلايلى توفيق حضور در جلسه را از دست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روحانى نه‌تنها در مكه ادامه يافت كه پس از بازگشت به كشور هم تا به حال ادامه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دليل گرفتارى‌هاى همه و از جمله بُعد مسافت محل زندگى استاد كه در قم هستند و محل كار و زندگى شركت‌كنندگان كه بيشتر در تهران و يا شهرهاى اطراف زندگى مى‌كنند، تقريباً ماهى يك جلسه شده است؛ با قرار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تهران يا قم و با حدود بيست يا بيست و پنج نفر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حضور دوستان بيش از جلسات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مى‌تواند الگويى باشد براى كاروان‌هاى عمره دانشجويى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صبح ورود به مكه معظمه و در نخستين جلسه عمومى كه داشتيم، روحانى عزيز كاروان يادآورى كرد كه از امروز به بعد مى‌توانيد باز هم احرام ببنديد و به‌جاى خود يا همسر و يا پدر و مادر و يا هركس ديگر كه به گردن شما حق دارد و يا براى كسى كه از جانب او به اين سفر آمده‌ايد، اعمال عمره را به‌جا آوريد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گرامى به‌دنبال تأكيدهايى كه در مدينه در مورد صحّت اعمال و تلفظ هاداشت باز هم اين اهميت را</w:t>
      </w:r>
    </w:p>
    <w:p>
      <w:pPr>
        <w:pStyle w:val="BookText"/>
        <w:rPr/>
      </w:pPr>
      <w:r>
        <w:rPr>
          <w:rFonts w:ascii="IRNazanin" w:hAnsi="IRNazanin" w:eastAsia="IRNazanin"/>
          <w:color w:val="111111"/>
          <w:sz w:val="28"/>
          <w:sz w:val="28"/>
          <w:szCs w:val="28"/>
          <w:rtl w:val="true"/>
          <w:lang w:bidi="fa-IR"/>
        </w:rPr>
        <w:t>يادآور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نيستيد، مى‌توانيد نايب بگيريد و مواظب باشيد با اعمال غلط، ديگران را با مشكل مواجه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هديه‌اى به ديگران بدهيد، اعمال را به‌نام خود انجام دهيد و بعد مشكل را براى خود نگهداريد و ثواب‌ها را نثار ديگران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 و شنودهاى طنزآميزى كه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عيال را به خود حرام كرديم امشب هم از جانب ايشان اعمال را انجام مى‌دهيم و خود را به ايشان حرام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 اساس معادلات رياضى، منفى در منفى، مثبت شود و از حاصل ضرب دو حرام متقابل، باز هم به خواست خدا به يكديگر حلال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خنديدند و مسأله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تفاوت‌هاى مكه با مدينه اين بود كه شب‌ها به‌جاى حضور در پشت ديوارها و درهاى بسته، با گروهى از بچه‌ها، به مسجد تنعيم مى‌رفتيم، غسل احرام مى‌كرديم، احرام مى‌پوشيديم و عمره مفرده به‌جا مى‌آورديم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يا دو شب اين فرصت از دست 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در دعاى كميل حضور نيافتم، از ترس اينكه حالتى مانند دعاى كميل مدينه داشته باشد كه حال و هوايى ادارى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بازگشت و در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كه قسمت‌هايى از آن در اتوبوس به وسيله ويدئو پخش شد، سخت پشيمان شدم، اما ديگر فايده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نيز روز جمعه نوبت كاروان ما بود كه به بازديدهاى اماكن مقدس از شهر مكه برود و حضورى هرچند كوتاه در جاهاى ديگر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صحراى منا، جبل‌الرحمه و جمرات را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حضور ميليونى جمعيت مسلمانِ احرام‌پوش در زيرچادرها در اين فضاهاى ملكوتى، انسان را به وحشت مى‌اندازد؛ وحشت گم شدن يا شايد وحشت از گم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نشدن و غرق نشدن در اين مجموعه بزرگ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بى‌خود نشدن و خود را خود پنداشتن در اين وادى از بهشت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اقدامات خوبى در خدمات رسانى و راه‌سازى مشاعر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زيبايى از فضاهاى فيزيكى اين صحراها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اماكن ديگر معناى صحرا اطلاق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كن كه در آن جمعيت ميليونى حضور با شعورى داشته باشم و شبى را در عرفات بمانم تا شايد غرق در آن‌چه كه خلق كرده‌اى شوم و معرفتم نسبت به تو بيشتر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حضورى با معرفت نصيبم گردان كه در آتش حسرت اين حضور مى‌سوزم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دعوتت غرق در شادى و سرورم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دعوتت را تكرار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جمعه مكه را نيز در خواب ماندم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يادم نمى‌آيد كه از لحظه حضور در مكه، تا حدود ساعت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خوابيده باشم اما در اين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شانزدهم مردادماه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بيدار شدم كه فرصت حضور در نماز جمعه را از دست داده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فراموش كردم كه بگويم در آن شدت گرما بسيارى از نمازهاى ظهر را در كنار خانه كعبه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احساس گرماى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كار اين بود كه لحظات قبل از شروع نماز، فرصت بوسيدن حجرالأسود به راحتى فراهم مى‌شد و پس از نماز هم از ديگران به حجرالأسود نزديك‌تر بودى و باز هم مى‌توانستى حجر را ببوسى و دست و صورت خود را تبرّك كنى و از عطر و روغنى كه در زمان برگزارى نماز به آن مى‌زدند، خوشبو شوى و تا مدت‌ها بعد اين بوى الهى را همراه خود داشته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روز جمعه، كوه نور و غار حِرا را از دور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كه به مكه بروى و غار حِرا، محلّ نزول اوّلين آيات الهى را ديدار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غار، خود نشانه‌اى است از آيات الهى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گروهى از دانشجويان وعده كرديم كه پس از نماز جماعت صبح شنبه به ديدن غار حِرا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اتومبيل كرايه‌اى، خود را به پاى كوه رسانديم و حركت به سمت غار را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توان افراد و عادت به كوه، در</w:t>
      </w:r>
    </w:p>
    <w:p>
      <w:pPr>
        <w:pStyle w:val="BookText"/>
        <w:rPr/>
      </w:pPr>
      <w:r>
        <w:rPr>
          <w:rFonts w:ascii="IRNazanin" w:hAnsi="IRNazanin" w:eastAsia="IRNazanin"/>
          <w:color w:val="111111"/>
          <w:sz w:val="28"/>
          <w:sz w:val="28"/>
          <w:szCs w:val="28"/>
          <w:rtl w:val="true"/>
          <w:lang w:bidi="fa-IR"/>
        </w:rPr>
        <w:t>طول مسير، اعضاى گروه از هم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دوّمين يا سومين نفر از گروه بودم كه به غار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از كاروان‌هاى ديگر در محلّ غار مشغول عكس گرفتن و فيلم‌بردارى بودند و به‌جاى عبادت و ره‌آورد درونى، ابزار نمايشى و فيزيكى را به‌كار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نشان دادن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سفر، بيش از چند قطعه عكس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هم در شرايطى و به خواست دانشجويان؛ يعنى فرزندان عزيزم با آن‌ها گرفتم كه پس از بازگشت، نسخه‌اى لطف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يادگارى از اين سفر ندارم؟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تمام وجودم سوخته اين سفر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سوختگى را با هيچ يادگارى ديگرى عوض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اشك‌هاى حسرت؛ اشك‌هايى كه همراه با خاطرات مى‌ريزم؛ از هر يادگار ديگرى زيباتر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مى‌شود در وادى عشق؛ در محل نزول آيات الهى، در جايگاه پيامبرىِ پيامبرِ خاتم هم حضورى فيزيكى داشت؟</w:t>
      </w:r>
    </w:p>
    <w:p>
      <w:pPr>
        <w:pStyle w:val="BookText"/>
        <w:rPr/>
      </w:pPr>
      <w:r>
        <w:rPr>
          <w:rFonts w:ascii="IRNazanin" w:hAnsi="IRNazanin" w:eastAsia="IRNazanin"/>
          <w:color w:val="111111"/>
          <w:sz w:val="28"/>
          <w:sz w:val="28"/>
          <w:szCs w:val="28"/>
          <w:rtl w:val="true"/>
          <w:lang w:bidi="fa-IR"/>
        </w:rPr>
        <w:t>چگونه مى‌توان در اين جايگاه بود و ذره‌اى از محبّت و عشق به حق را لمس نكرد؟</w:t>
      </w:r>
    </w:p>
    <w:p>
      <w:pPr>
        <w:pStyle w:val="BookText"/>
        <w:rPr/>
      </w:pPr>
      <w:r>
        <w:rPr>
          <w:rFonts w:ascii="IRNazanin" w:hAnsi="IRNazanin" w:eastAsia="IRNazanin"/>
          <w:color w:val="111111"/>
          <w:sz w:val="28"/>
          <w:sz w:val="28"/>
          <w:szCs w:val="28"/>
          <w:rtl w:val="true"/>
          <w:lang w:bidi="fa-IR"/>
        </w:rPr>
        <w:t>چگونه مى‌توان با زائرى ديگر بر سر نوبت جنگيد؟</w:t>
      </w:r>
    </w:p>
    <w:p>
      <w:pPr>
        <w:pStyle w:val="BookText"/>
        <w:rPr/>
      </w:pPr>
      <w:r>
        <w:rPr>
          <w:rFonts w:ascii="IRNazanin" w:hAnsi="IRNazanin" w:eastAsia="IRNazanin"/>
          <w:color w:val="111111"/>
          <w:sz w:val="28"/>
          <w:sz w:val="28"/>
          <w:szCs w:val="28"/>
          <w:rtl w:val="true"/>
          <w:lang w:bidi="fa-IR"/>
        </w:rPr>
        <w:t xml:space="preserve">چگونه مى‌توان حق زائران ديگر را زير پا گذاشت و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نوبت به من رسيد تا دو ركعت نماز شكر در جايگاه بعثت محمدبن عبداللَّه صلى الله عليه و آله به</w:t>
      </w:r>
    </w:p>
    <w:p>
      <w:pPr>
        <w:pStyle w:val="BookText"/>
        <w:rPr/>
      </w:pPr>
      <w:r>
        <w:rPr>
          <w:rFonts w:ascii="IRNazanin" w:hAnsi="IRNazanin" w:eastAsia="IRNazanin"/>
          <w:color w:val="111111"/>
          <w:sz w:val="28"/>
          <w:sz w:val="28"/>
          <w:szCs w:val="28"/>
          <w:rtl w:val="true"/>
          <w:lang w:bidi="fa-IR"/>
        </w:rPr>
        <w:t>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اشك و آه، اشك شادى، آه غفلت، شادى حضور در محضر يار، غفلت سال‌هاى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اشك غم، آه سرد، غم لحظات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سردى كه فقط از جسم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اين لحظات ملكوتى روح در اين جسم خاكى نمى‌گنجد و مى‌خواهد كه به روح اعظم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من از روح خودم در تو دميده‌ام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اين روح الهى، چگونه اين همه پليدى‌هاى جسم را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تحمل اين روح الهى هم جزئى از تحمل الهى است؛ وگرنه در همين كوتاه زمان هم اين روح تحمل جسم شيطانى ما را نداشت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كم‌كم گروه‌هاى از زائران كاروان‌هاى ديگر به غار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تحيّت هم خواندم و جاى به ديگران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بود دل كندن و بيرون آمدن از حِرا و جاى به ديگرى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سريع اين عمل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حد اقل به ظاهر هم كه شده معلم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معلم جايگاه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رفتارم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احترام به ديگران را به اين جوان‌هاى پاك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 بيرون آمدم و ناله و زارى‌هايم را در گوشه‌اى ديگر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همسفران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گذاشتيم كه برگرديم و در پاى كوه منتظر بازگشت ديگر كاروانيان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دوباره باز يافته از</w:t>
      </w:r>
    </w:p>
    <w:p>
      <w:pPr>
        <w:pStyle w:val="BookText"/>
        <w:rPr/>
      </w:pPr>
      <w:r>
        <w:rPr>
          <w:rFonts w:ascii="IRNazanin" w:hAnsi="IRNazanin" w:eastAsia="IRNazanin"/>
          <w:color w:val="111111"/>
          <w:sz w:val="28"/>
          <w:sz w:val="28"/>
          <w:szCs w:val="28"/>
          <w:rtl w:val="true"/>
          <w:lang w:bidi="fa-IR"/>
        </w:rPr>
        <w:t>لحظه حضور، باعث شد كه با سرعتى وصف‌ناكردنى از كوه پايين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دقيقه‌اى منتظر شدم تا همراهان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نخستين كه پايين كوه رسيدند، به همان طريق، دسته دسته به مكه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ملاقات باشكوهى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ملكوتى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لياقت اين حال و احوال را عنايت فرما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برنامه‌هاى روزانه، همان‌گونه كه گفتم، به سرعت طى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احرام‌پوش به عمره مفرده مى‌گذشت تا صبح كه نماز جماعت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 كوتاهى در هتل، بازگشت به مسجدالحرام، برگزارى نماز جماعت ظهر، عصر، مغرب و بالأخره برگزارى نماز جماعت عشا و در فواصل ميان نمازها، طواف‌هايى و زيارت كعبه‌اى و در زير ناودان طلا اقامه نمازى و به ديوار كعبه در همان محل چسبيدن، دعا كردن و در كنار ركن‌ها و حدفاصل حجرالأسود و درِ خانه كعبه و مقام ابراهيم و حجر اسماعيل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و دعا كردن و نيز پرداختن به تلاوت قرآن و ختم آن و سه وعده غذا در هتل خوردن و حضور در جلسات عصرانه فلسفه احكام و مجدداً شب‌ها احرام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تا آخرين لحظات اين زندگى خاكى اين حالات مى‌توانست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لحظه‌اى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خيالى بود كه گذشت و داغ خود را با همه عمقش بر وجود و بر دلمان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جمعى كه نه‌تنها دل‌هايشان كه جسم‌هايشان نيز يك</w:t>
      </w:r>
    </w:p>
    <w:p>
      <w:pPr>
        <w:pStyle w:val="BookText"/>
        <w:rPr/>
      </w:pPr>
      <w:r>
        <w:rPr>
          <w:rFonts w:ascii="IRNazanin" w:hAnsi="IRNazanin" w:eastAsia="IRNazanin"/>
          <w:color w:val="111111"/>
          <w:sz w:val="28"/>
          <w:sz w:val="28"/>
          <w:szCs w:val="28"/>
          <w:rtl w:val="true"/>
          <w:lang w:bidi="fa-IR"/>
        </w:rPr>
        <w:t>سمت و سو بود و صفوف نمازشان اول و آخرى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نقاط اول صف بود، همه نقاط وسط صف بود، همه نقاط آخر 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گِرد، نماز استداره‌اى، چقدر زيبا، چقدر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خاطره‌انگيز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برنامه از پيش اعلام شده، عصر سه‌شنبه بيستم مردادماه بايد جسم‌هايمان را از سرزمين موعود خارج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قبل از حركت، تمديد دعوت خدا براى يكروز بيشتر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شادى‌ها كرديم و چه شكرانه‌ها به‌جاى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روز ديگر ميهمانمان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سه‌شنبه ظهر و قبل از آغاز نماز جماعت قرآنى كه از مدينه آغاز كرده بودم؛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خداى را شكر كردم كه اين فرصت نصيب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پيشتر گفتم، شروع به‌موقع براساس توصيه بچه‌ها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سبك شدم، بارى ديگر از روى دوش‌هايم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سبك‌بالِ سبك‌بال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چقدر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 بردهان آدم جارى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دوم يا سومِ حضور در مكه بود كه روحانى كاروان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زائران در اين سفر معنوى، قرآن تلاوت و آن را ختم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دير شده بود و شايد هيچ‌يك از كاروانيان كه بعد از اين توصيه و تذكر، تلاوت قرآن را آغاز كردند؛ موفّق به ختم آن، در مدت حضورشان در مكه نشدند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بيست و يكم مردادماه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آخرين نمازهاى جماعت را نيز رو به كعبه و در جوار آن به جا آوردم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حوالى ظهر بايد اثاثيه را تحويل مى‌داديم تا با ماشين مخصوصِ بار، به جدّه ارسال شود و خودِ زائران غروب راهى جده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ماشاءاللَّه بايد گفت يا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دانشجويى و اين‌همه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ظرفيت يك ماشين بزرگ بار بود، بارهاى اضافى را در اتوبوس‌هاى مسافربرى در كنار زائران خانه خدا جاى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ماشين به حدّى زياد بود كه در ميان راه، چندين مرتبه دچار حادثه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ساعت‌ها پيش از اتوبوس حركت كرده بود، ساعتى بعد از مسافران به فرودگاه جدّه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رانندگان اتوبوس‌هاى مسافربرى ايستادند و به راننده ماشين بارى يارى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سفر، به طنز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كاروانيان به‌جاى آنكه اوقاتشان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بگذرانند؛ بيشتر وقتشان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برخلاف شب ورود به مدينه، شب‌هاى خروج از مدينه و مكه با تجربه شده بودم و مى‌دانستم كه ساعات اعلامى كاروان‌سالار جهت حركت، با احتساب يكى دو ساعت بدقولىِ مسافران انجام مى‌شود، لذا آخرين نمازهاى حرمين شريفين را از دست ندادم و تا آخرين لحظاتى كه امكان حضور وجود داشت؛ از اين فيض</w:t>
      </w:r>
    </w:p>
    <w:p>
      <w:pPr>
        <w:pStyle w:val="BookText"/>
        <w:rPr/>
      </w:pPr>
      <w:r>
        <w:rPr>
          <w:rFonts w:ascii="IRNazanin" w:hAnsi="IRNazanin" w:eastAsia="IRNazanin"/>
          <w:color w:val="111111"/>
          <w:sz w:val="28"/>
          <w:sz w:val="28"/>
          <w:szCs w:val="28"/>
          <w:rtl w:val="true"/>
          <w:lang w:bidi="fa-IR"/>
        </w:rPr>
        <w:t>ببرخوردار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كاروانيانِ ثابت يا ميهمانداران ايرانىِ ما در مدينه، بامحبّت‌تر از گروه مستقر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حال و هواى چنين سفرهايى بيشتر آشنايى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جلسه خدا حافظى در هتل، شور و حال جلسه خداحافظى در مدينه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هيچ‌يك از زائران حال و حوصله كافى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غم بودند، مى‌دانستند كه ساعتى ديگر بايد اين سرزمين الهى را ترك كنند و به ديار غربت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اميد ديگرى باقى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درطول پنجاه وپنج سال عمرم، درداخل وخارج، سفرهاى زيادى داشتم؛ چه در زمان تجرّد كه نيمِ كمترِ عمرم را تشكيل مى‌دهد و چه بعد از ازدواج، چه با همسر و فرزندانم و چه بدون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هيچ‌يك از آن سفرها قابل مقايسه با اين سفر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زيباى كشورمان، سرزمين‌هاى زيباى آسيا يا اروپا، به هيچ وجه زيبايى، شكوه و عظمت اين سرزمين خشك و بيابانى را ندارند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سفرها افراد زيادى را ديده‌ام كه براى خانه و خانواده‌شان بسيار دلتنگ مى‌شوند و اصطلاحاً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نوعى بيمارى تلّقى مى‌شود، 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سفر، با اينكه بيشتر مسافران را جوانان تشكيل مى‌دادند و شايد اين نخستين سفر در زندگى آنان بود؛ آن هم سفرى به خارج از كشور، نديدم و</w:t>
      </w:r>
    </w:p>
    <w:p>
      <w:pPr>
        <w:pStyle w:val="BookText"/>
        <w:rPr/>
      </w:pPr>
      <w:r>
        <w:rPr>
          <w:rFonts w:ascii="IRNazanin" w:hAnsi="IRNazanin" w:eastAsia="IRNazanin"/>
          <w:color w:val="111111"/>
          <w:sz w:val="28"/>
          <w:sz w:val="28"/>
          <w:szCs w:val="28"/>
          <w:rtl w:val="true"/>
          <w:lang w:bidi="fa-IR"/>
        </w:rPr>
        <w:t>نشنيدم كه كسى، احساس و يا اظهار دلتنگى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كه در پايان سفرها همه دلخوش از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سفر، همه مغموم و دل‌گرفته‌اند كه اين سرزمين را به‌سوى خانه و كاشانه خود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هم به اكثر قيافه‌ها كه مى‌نگريستى، اشك‌ها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اشك‌هاى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اشك‌هايى ناشى از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دل غافل، چه ساعت‌ها و چه روزها از دستمان رفتند و نتوانستيم ره‌توشه مناسبى، به دست آوريم و همراه خود به وطن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ساله اين سفر را بر من و همه مشتاقان روزى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معادل سيصد دلارى كه در تهران از ما گرفته بودند، در مدينه ريال سعودى دادند، ولى ظاهراً پول قابل توجهى نبود و بيشتر دانشجويان عزيز، وجوه ديگرى نيز همراه آورده و خريدهاى مفصلى كرده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مى‌گفتند كه بعضى حدود ده هزار دلار با خود از ايران آورده‌اند و معمولًا در بازارها به بررسى قيمت مى‌پرداختند و با ارسال قيمت ها به وسيله دورنگار به تهران و دريافت سفارش خريد، كالاهاى مورد نياز را خريدارى مى‌كردند و در فرودگاه جده منتظر بودند كه بار كدام همسفر كمتر از ميزان قانونى است تا قسمتى از بارهاى خود را به آن همسفر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باز هم</w:t>
      </w:r>
    </w:p>
    <w:p>
      <w:pPr>
        <w:pStyle w:val="BookText"/>
        <w:rPr/>
      </w:pPr>
      <w:r>
        <w:rPr>
          <w:rFonts w:ascii="IRNazanin" w:hAnsi="IRNazanin" w:eastAsia="IRNazanin"/>
          <w:color w:val="111111"/>
          <w:sz w:val="28"/>
          <w:sz w:val="28"/>
          <w:szCs w:val="28"/>
          <w:rtl w:val="true"/>
          <w:lang w:bidi="fa-IR"/>
        </w:rPr>
        <w:t>مقادير معتنابهى اضافه پرداخت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مهرآباد تهران هم بايد مواظبت مى‌كردند كه بارهاى امانى را پس بگيرند و با پرداخت حقوق گمركىِ قابل توجهى، مهرآباد را ترك كردند و بودند مشتاقان زيادى كه پس از اعلام اسامى برندگان قرعه‌كشى عمره دانشجويى، اشك حسرت ريختند و به شانس بد خويش نفرين كردند كه امسال هم اين فرصت از دست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ماه‌هاى پس از بازگشت، با دليل و بى‌دليل در كلاس‌هاى درس، از اين سفر سخن مى‌گويم و داغ دلم را خنك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ظاهراً اين عمره‌هاى دانشجويى براى برخى از دانشجويان عقده‌گشايى مى‌كند، آنان كه به دليل نامشخص بودن وضعيت خدمت سربازى نمى‌توانند به فستيوال‌هاى خريد دبى بروند، به يُمن سفر حج و اجازه ويژه دانشگاهِ محلّ تحصيلشان و با كمك سازمان حج و زيارت و بدون سپردن هيچ وديعه‌اى، به راحتى خود را به فستيوال خريد عربستان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گفتم، اوقات خود را به‌جاى گذراندن در حرمين، در بين‌الحرمين مى‌گذرانند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آيه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مباركه بقره در درس حقوق تجارت اشاره‌اى دارم؛ لَيْسَ عَلَيْكُمْ جُنَاحٌ أَنْ تَبْتَغُوا فَضْلًا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باكى نيست كه شما در هنگام حج كسب معاش كرده، از فضل خدا روزى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روزى طلبيدن و نه تجارت كردن؛ آن هم با آن شرايط ويژه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صبح روز پنج‌شنبه، بيست و سوم مردادماه به تهران بازگشتيم، در فرودگاه مهرآباد خانواده‌ها با اشتياق در انتظار ورود زائران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مصافحه و معانقه و ديده‌بوسى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اعضاى خانواده من هم در فرودگاه به استقبال آمده بودند و گروهى ديگر نيز در منزل منتظر بودند؛ يا بلافاصله پس از رسيدن ما به منزل آمدند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دقايق زيادى تحمّل بيدارى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روزهاى پنج‌شنبه و جمعه را پس از بازگشت، فقط براى خوردن غذا و خواندن نماز از رختخواب بيرون آمدم و در همان لحظات عزيزانم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خواب‌هاى انباشته، توان و مقاومتم را گرفته بود و خوشبختانه اطرافيانم، دركم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گاهى در پاسخ جوانان عزيزى كه به خودشان اجازه مى‌دادند برايم دلسوزى كنند، مى‌گفتم شايد اين اولين و آخرين فرصت براى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فرصت ديگرى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جوان هستيد و قطعاً فرصت‌هاى زيادى نصيبتان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حسرت خوردم كه چرا اين فرصت در اين سن و سال برايم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آنان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سعادتتان، از اين فرصت‌ها خوب استفاده كنيد، ره‌توشه‌اى</w:t>
      </w:r>
    </w:p>
    <w:p>
      <w:pPr>
        <w:pStyle w:val="BookText"/>
        <w:rPr/>
      </w:pPr>
      <w:r>
        <w:rPr>
          <w:rFonts w:ascii="Amiri" w:hAnsi="Amiri" w:eastAsia="Amiri" w:cs="Amiri"/>
          <w:color w:val="111111"/>
          <w:sz w:val="28"/>
          <w:sz w:val="28"/>
          <w:szCs w:val="28"/>
          <w:rtl w:val="true"/>
          <w:lang w:bidi="ar-SA"/>
        </w:rPr>
        <w:t>با خود ببريد تا در سال‌هاى باقيمانده عمرتان از آن برخوردار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زيباست زيارت ائمه بقيع، حضور در كنار قبر پيامبر خاتم، حضور در مسجدالنبى، تشرف به مسجدالحرام، لمس حجرالأسود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جوانى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با خدا گفت‌وگو كنيم، و اگر مشكل خود را با پيامبر و ائمه معصوم عليهم السلام در ميان بگذاريم، پاسخ‌هايمان را خواهيم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در اين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سفر؛ سفرِ عمره دانشجويى؛ بيمارى را مثل خيلى چيزهاى ديگر فراموش كرده بودم و اين بيمارى ناشناخته، از اين بى‌توجهى استفاده كرده، قد برافراشته بود و در نيمه‌هاى سفر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مى‌خواست وجودى بنماياند كه كم‌تر فرصت مى‌شد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دعاهايى‌كه مكرر داشتم، درخواست شفابراى همه بيماران بود؛ از جمله شفاى بيمارىِ خودم؛ بيمارى‌اى كه توان بسيارى از كارها را در طول سالهاى ابتلا، از من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اوج رسيد؛ در يكى دو نيمه شب، بيشتر از هميشه در اين زمينه با خدا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و آهى ريختم و آه از سينه بركشيدم و شايد هم گله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كه در محضر استاد بوديم و از فيض گفتارش بهره‌مند مى‌شديم، او بى‌مقدمه و هيچ دليلى و بدون هيچ ربطى به</w:t>
      </w:r>
    </w:p>
    <w:p>
      <w:pPr>
        <w:pStyle w:val="BookText"/>
        <w:rPr/>
      </w:pPr>
      <w:r>
        <w:rPr>
          <w:rFonts w:ascii="IRNazanin" w:hAnsi="IRNazanin" w:eastAsia="IRNazanin"/>
          <w:color w:val="111111"/>
          <w:sz w:val="28"/>
          <w:sz w:val="28"/>
          <w:szCs w:val="28"/>
          <w:rtl w:val="true"/>
          <w:lang w:bidi="fa-IR"/>
        </w:rPr>
        <w:t>مجموعه كلام، حديثى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با آه و ناله و اشك فراوان، درخواستى از خداوند منان داشت، به حدى گريست و شيون و زارى كرد كه فرشتگان را خُلق تنگ آمد، آنان در درگاه احديت واسطه شدند و شفاعت كردند تا شايد خداوند رحمان و رحيم، به خواسته آن فرد،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زمينيان و آسمانيان از دست فريادها و فغان‌هايش وارهند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دوست دارم كه صداى اين مرد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به همين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خود را از خداوند، از زبان آن بزرگوار شنيدم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زير مربوط مى‌شود به يكى از دانشجويان دوره كارشناسى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 و بچه و شغل و هزار گرفتارى كه داشت، دعوت‌نامه‌اش از جانب حق تعالى ابلاغ شد و به سفر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و كلافه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سرانجام روزى زبان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 و وضعِ زندگى‌اش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گذشته خود را همگون با اين سفر نمى‌دانست و مستأصل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مى‌پرسيد چرا من؟ آيا قبول مى‌شود يا سعى بى‌حاصل است؟ و سؤالاتى در اين زمينه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وسعت بى‌پايان مهربانى‌هاى ذات حق نويدش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خداوند ارحم‌الراحمين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محبت‌هايش را باور</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تو را از ميان هزاران داوطلب برگزيده‌اند، بدان كه دعوت حق است؛ لبّيك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برگذشته‌ات خط بطلان بكش، خداوند تو را بخشيده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هرچه خداوند يارى‌ام كرد بر لب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سبك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از او پرسيدم كه چرا در هيچ‌يك از جلسات فلسفه احكام تو را نمى‌بينم؟ و يادآور شدم كه جلسات روحانى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عصر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ميان كلمات استاد كلامى بود دلالت بر گفتار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با فاصله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نگاه سؤال كردم كه آيا جواب خود از خداى را كه بر زبان استاد جارى شد؛ شنيدى؟ كه با همان زبان اشارت پاسخ داد؛ آرى،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جلسه او را بسيار منقلب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خدا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باقيمانده با آرامش عبادت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با خدا و پيامبر و ائمه اطهار عليهم السلام سخن بگوييد و در واقع گفت‌وگو كنيد كه پاسخ خواهيد شنيد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شبِ حضور در مدينه، در كنار ديوار بقيع نشسته بودم و روى سخنم با حسن‌بن على عليهما السلام، فرزند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فاطمه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كه در خانه‌اش به ديدارم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على با فرزندانشان، همان‌گونه كه گاهى در خانه خودم آنان را زيارت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زيادى بود؛ ولى زاييده از محبت‌هايشان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بيشترين نمازها را در ايام حضور در مدينه در خانه على و فاطمه به‌جاى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مى‌گفتم و مى‌گريستم، مى‌گفتم كه اگر به كربلا و نجف هم گذرى داشته باشم همين گلايه را از پدر بزرگوار و برادر شهيدت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آن شب به همين حال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برخلاف شب‌هاى پيشين، كم‌تر به گنبد خضرا نگريستم و كم‌تر به آن سبزتر از همه سبزى‌هاى عالم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فتح سحرگاهى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شرطه‌ها، صف‌آرايى كرديم، ميليمتر ميليمتر جلو مى‌رفتيم و آنان عقب‌نشينى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ايده‌آل‌ترين مواضع نسبت به سحرهاى قبل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مى‌توانستم نخستين فاتحى باشم كه از باب جبرئيل عبور مى‌كند ودر محراب پيغمبر خاتم در اولين مسجد مسلمين، آخرين نمازهاى شبِ حضور در مدينه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ملكوتى اذان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با آن حالت الهى شروع به باز شدن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بودم كه پاى به درون حرم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كودكى كه نمى‌دانم از كجا پيدا شد؛ در برابرم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خودم را كنترل مى‌كردم كه كودك صدمه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كردن همان و زمين خوردن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بابلنداى قد بر روى فرش كف حرم افتادم و حركت ادامه پيدا كرد تا محكم به سكوى پشت حرم پيامبر خوردم و خون از چند جاى دست و پايم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از حرم بيرون آمدم و تا آماده شدم و</w:t>
      </w:r>
    </w:p>
    <w:p>
      <w:pPr>
        <w:pStyle w:val="BookText"/>
        <w:rPr/>
      </w:pPr>
      <w:r>
        <w:rPr>
          <w:rFonts w:ascii="IRNazanin" w:hAnsi="IRNazanin" w:eastAsia="IRNazanin"/>
          <w:color w:val="111111"/>
          <w:sz w:val="28"/>
          <w:sz w:val="28"/>
          <w:szCs w:val="28"/>
          <w:rtl w:val="true"/>
          <w:lang w:bidi="fa-IR"/>
        </w:rPr>
        <w:t>بازگشتم، همه جايگاه‌هاى ويژه توسط ساير مشتاقان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از آن همه گلايه ديشب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روح پرفتوح دخت پيامبر را آزرده بودم و امروز صبح، اين تنبيهى بود توسط پدر، كه اصرار بيش از حد 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بازگشتم، چند روزى هم به ديد و بازديدها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ايفاى وظيفه، به‌عنوان تشكّر از مسؤولان دانشگاه محلّ خدمتم و مسؤولان سازمان حج و زيارت و كاروان‌سالاران ايرانىِ ساكن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هايت پلازا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مكه و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مسؤول محترم كاروان شماره </w:t>
      </w:r>
      <w:r>
        <w:rPr>
          <w:rFonts w:eastAsia="IRNazanin" w:cs="IRNazanin"/>
          <w:color w:val="111111"/>
          <w:sz w:val="28"/>
          <w:szCs w:val="28"/>
          <w:lang w:bidi="fa-IR"/>
        </w:rPr>
        <w:t>17513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عزيزانى كه با همت آنان اين سفر شكل گرفت و پايان يافت؛ نامه‌اى ابتدا به دانشگاه محلّ خدمتم نوشتم و سپس نامه‌اى كم و بيش مشابه به سازمان حج و زيارت كه هم تشكّر بود و هم پيشنهادى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آخرين مباحث دراين مجموعه، پيشنهادهاى مذكور را به مسؤولان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عمره دانشجويى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مسؤولان دفتر مقام معظم رهبرى در دانشگاه تهران نيز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مذكور بر اساس تجارب حاصل از عمره دانشجويى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كمبودهايى كه ديدم و بهبود شيوه انتخاب داوطلبان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بهار هر سال، ثبت نام اوليّه براى عمره دانشجويىِ سال بعد و نه همان سال،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سالِ شروعِ طرح، بايد اين ثبت نام را براى دو سال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w:t>
      </w:r>
    </w:p>
    <w:p>
      <w:pPr>
        <w:pStyle w:val="BookText"/>
        <w:rPr/>
      </w:pPr>
      <w:r>
        <w:rPr>
          <w:rFonts w:ascii="IRNazanin" w:hAnsi="IRNazanin" w:eastAsia="IRNazanin"/>
          <w:color w:val="111111"/>
          <w:sz w:val="28"/>
          <w:sz w:val="28"/>
          <w:szCs w:val="28"/>
          <w:rtl w:val="true"/>
          <w:lang w:bidi="fa-IR"/>
        </w:rPr>
        <w:t>براى تابستان همان سال و گروهى براى تابستان سال بعد و اين شروع برنامه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 تابستان؛ مثلًا تابستان امسال، همه هفته كلاس‌هاى فلسفه اعمال و احكام در دانشكده‌ها يا دانشگاه‌هاى محلّ تحصيل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عاشق و مشتاق، حتماً در اين كلاس‌ها حضور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كلاس‌ها آموزش قرائت قرآن هم براى آنان‌كه لازم دارند،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كلاس‌ها و طى يك سال قرائت نمازهاى آنان كه لازم دارند؛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قرائت قرآن صحيح در اختيار علاقه‌مندان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دانشجويانى كه توان پرداخت يك‌جاى هزينه را ندارند؛ در طى اين يك‌سال هزينه‌ها را فراهم و تأمين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لازم فراگرفته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واجب و اعمال مستحب يادآورى مى‌گردد و در واقع يك‌سال فرصت است تا شناخت لازم نسبت به انتخاب نهايى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فرصت‌طلب‌ها، فرصت حضور در اين جلساتِ مرتب 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درآمدها در همين كشور هم فرصت حضور در اين جلسات را فراهم نخواهد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شروع تابستان سال بعد، بهترين‌ها، شايسته‌ترين‌ها، عاشق‌ترين‌ها، دلسوخته‌ترين‌ها، و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نمايندگان قشر تحصيل‌كرده</w:t>
      </w:r>
    </w:p>
    <w:p>
      <w:pPr>
        <w:pStyle w:val="BookText"/>
        <w:rPr/>
      </w:pPr>
      <w:r>
        <w:rPr>
          <w:rFonts w:ascii="Amiri" w:hAnsi="Amiri" w:eastAsia="Amiri" w:cs="Amiri"/>
          <w:color w:val="111111"/>
          <w:sz w:val="28"/>
          <w:sz w:val="28"/>
          <w:szCs w:val="28"/>
          <w:rtl w:val="true"/>
          <w:lang w:bidi="ar-SA"/>
        </w:rPr>
        <w:t>كشورند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هر نظر شاخص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زنان ايرانى را مى‌بينى كه در هر نيمه شبى گروهى از آنان با كاروان‌ها از راه مى‌رسند و در گرداگرد خانه خدا، با آن سراپاى سفيد و تميز و مرتبشان، همچون فرشتگان الهى به طواف مى‌پردازند و تبارك‌اللَّه احسن‌الخالقين را در نظر بيننده مجسم مى‌سازند و در فرداى آن، در بازارها يا در كوچه‌هاى مدينه با چادر مشكى و مقنعه، حضور مى‌يابند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مى‌بينى كه در اين سرزمين امن الهى، از زير چادر مشكى و مقنعه باز هم نيمى از موهايشان بيرون است، و وقتى تذكّرى پدرانه مى‌دهى باز هم چند دقيقه بعد مجبور مى‌شوى تذكرت را تكرار كنى‌كه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دانشجويم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 فكر خود و عاقبتت نيستى به فكر كشورت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سَمبل و نماد ايران هستى و با اين لباس، از دور داد مى‌زنى كه يك دختر مسلمان از كشور ايرانى، لا اقل به فكر كشورت باش و آبروى ميهنت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اين فكر نمى‌افتى كه بايد انتخاب اصلح صورت مى‌گرفت وكفايت نمى‌كند كه مسؤوليت اينان به مدير كاروان و يا معاون وى سپرده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خود نمى‌پرسى كه كارمندان و اعضاى هيأت علمى دانشگاه، كه در كاروان عمره دانشجويى حضور دارند، چرا بدون مسؤوليت آمده‌اند و چرا با بودن آنان، مسؤوليت اين همه پسر و دختر دانشجوى كشور، فقط به</w:t>
      </w:r>
    </w:p>
    <w:p>
      <w:pPr>
        <w:pStyle w:val="BookText"/>
        <w:rPr/>
      </w:pPr>
      <w:r>
        <w:rPr>
          <w:rFonts w:ascii="IRNazanin" w:hAnsi="IRNazanin" w:eastAsia="IRNazanin"/>
          <w:color w:val="111111"/>
          <w:sz w:val="28"/>
          <w:sz w:val="28"/>
          <w:szCs w:val="28"/>
          <w:rtl w:val="true"/>
          <w:lang w:bidi="fa-IR"/>
        </w:rPr>
        <w:t>كاروان‌سالار سپرده شده است؟</w:t>
      </w:r>
    </w:p>
    <w:p>
      <w:pPr>
        <w:pStyle w:val="BookText"/>
        <w:rPr/>
      </w:pPr>
      <w:r>
        <w:rPr>
          <w:rFonts w:ascii="IRNazanin" w:hAnsi="IRNazanin" w:eastAsia="IRNazanin"/>
          <w:color w:val="111111"/>
          <w:sz w:val="28"/>
          <w:sz w:val="28"/>
          <w:szCs w:val="28"/>
          <w:rtl w:val="true"/>
          <w:lang w:bidi="fa-IR"/>
        </w:rPr>
        <w:t>نمى‌شود انكار كرد كه اين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چهارمين سال پياپى را پشت‌سر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تصميمات اخذ شده در مورد دانشجويان است و نمى‌توان منكر شد كه حج زمينه‌ساز و تقويت‌كننده عبادات در جوانان است، حتى براى آنان‌كه بدون عشق به اين سفر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كسى دست‌خالى از اين سفر باز نمى‌گردد، ولى وقتى مى‌توان از يكسال پيش در ايران زمينه‌ها را فراهم كرد و در طى اين يك‌سال به تقويت آن پرداخت، تا حضور در مكه و مدينه تثبيت‌كننده باشد، بهتر نيست به اين طريق عمل شود و صد البته كه اين تثبيت به استمرار نياز دارد؛ يعنى پس از بازگشت از سفر نيز بايد ترتيبى اتخاذ شود كه كاروانيان هر يك‌ماه يك بار دور هم باشند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دوستان ما و اعضاى جلسه فلسفه احكام در مدينه و مكه، كه جلسات خود را همچنان ادامه داده و هر ماه يك بار، تا همين زمان كه اين سطور را مى‌نويسم؛ گرد هم جمع مى‌شويم و در هرجلسه كه فرصت حضور مى‌يابم، بچه‌ها را در آغوش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مى‌بوسم و مى‌بويم، به آن‌ها مى‌گويم كه بوى خوش مدينه و مكه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كنار آن‌ها به اذان مغرب و عشا گوش مى‌دهم، به ياد اذان‌هاى مغرب و عشاى مدينه و مكه اشك بر گونه‌هايم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w:t>
      </w:r>
    </w:p>
    <w:p>
      <w:pPr>
        <w:pStyle w:val="BookText"/>
        <w:rPr/>
      </w:pPr>
      <w:r>
        <w:rPr>
          <w:rFonts w:ascii="IRNazanin" w:hAnsi="IRNazanin" w:eastAsia="IRNazanin"/>
          <w:color w:val="111111"/>
          <w:sz w:val="28"/>
          <w:sz w:val="28"/>
          <w:szCs w:val="28"/>
          <w:rtl w:val="true"/>
          <w:lang w:bidi="fa-IR"/>
        </w:rPr>
        <w:t>يكديگر نماز جماعت مغرب و عشا را مى‌خوانيم، از خود بى‌خود مى‌شويم، گويى در مدينه يا مكه به نماز ايستاده‌ايم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تثبيت يادگيرى استمرار مى‌خواهد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نكته‌اى ديگر كه در نامه‌هاى پيشگفته ننوشته‌ام و ضرورت بازگو كردن دارد، وجوه دريافتى براى عمره دانشجويى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و مدينه، با همكاران دانشگاهى و دانشجويان ساير دانشگاه‌هاى كشور برخورد داشتيم و آشنايان زيادى هم در ميان آنان بودند كه گپى مى‌زديم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شنيده بودم كه نرخ‌ها تفاوت دارد، لذا براى اطمينان از اين مطلب، از گروه‌هاى مختلفى كه در تابستان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دانشجويى شركت كرده بودند و حدّ فاصل ششم تا بيست و دوم مردادماه، آنان را در مدينه و مكه زيارت كردم، در مورد هزينه پرداختىِ بابت سفر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پرداخت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داشت كه در مكه و مدينه از بهترين هتل‌هاى موجود، چند هتل را سازمان حج و زيارت اجاره كرده بود كه خود افتخارى بود و مايه تشكّر، ولى تفاوت هتل‌ها با يكديگر قابل درك نبود تا بشود اين تفاوت‌ها را عامل تفاوت مبالغ پرداختى توسط اعضاى كاروان‌ها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 آن باشد كه از همه دانشجويان به يك اندازه دريافت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پايان آمد اين دفتر حكايت همچنان باقى است به صد دفتر نشايد گفت وصف‌الحال مشتاقى</w:t>
      </w:r>
    </w:p>
    <w:p>
      <w:pPr>
        <w:pStyle w:val="BookText"/>
        <w:rPr/>
      </w:pPr>
      <w:r>
        <w:rPr>
          <w:rFonts w:ascii="IRNazanin" w:hAnsi="IRNazanin" w:eastAsia="IRNazanin"/>
          <w:color w:val="111111"/>
          <w:sz w:val="28"/>
          <w:sz w:val="28"/>
          <w:szCs w:val="28"/>
          <w:rtl w:val="true"/>
          <w:lang w:bidi="fa-IR"/>
        </w:rPr>
        <w:t>با اين همه، دفتر زيارت معشوق و معبود هرگز تمامى 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است ولى مطلب را به پايان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آرزو كه همه‌ساله اين شانس نصيبم گردد كه اعمال را با آگاهى و خلوص بيشتر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همگىِ مسؤولان سپاس و تشكر دارم</w:t>
      </w:r>
      <w:r>
        <w:rPr>
          <w:rFonts w:eastAsia="IRNazanin" w:cs="IRNazanin"/>
          <w:color w:val="111111"/>
          <w:sz w:val="28"/>
          <w:szCs w:val="28"/>
          <w:rtl w:val="true"/>
          <w:lang w:bidi="fa-IR"/>
        </w:rPr>
        <w:t>.</w:t>
      </w:r>
      <w:bookmarkStart w:id="119" w:name="pg1299_12323"/>
    </w:p>
    <w:p>
      <w:pPr>
        <w:pStyle w:val="Heading2"/>
        <w:numPr>
          <w:ilvl w:val="1"/>
          <w:numId w:val="1"/>
        </w:numPr>
        <w:rPr/>
      </w:pPr>
      <w:bookmarkStart w:id="120" w:name="__RefHeading___Toc80300_2383167630"/>
      <w:bookmarkStart w:id="121" w:name="_Toc41"/>
      <w:bookmarkEnd w:id="119"/>
      <w:bookmarkEnd w:id="120"/>
      <w:r>
        <w:rPr>
          <w:rtl w:val="true"/>
        </w:rPr>
        <w:t>هجرت از خود به خدا</w:t>
      </w:r>
      <w:bookmarkEnd w:id="121"/>
    </w:p>
    <w:p>
      <w:pPr>
        <w:pStyle w:val="Heading3"/>
        <w:numPr>
          <w:ilvl w:val="2"/>
          <w:numId w:val="1"/>
        </w:numPr>
        <w:rPr/>
      </w:pPr>
      <w:bookmarkStart w:id="122" w:name="__RefHeading___Toc80302_2383167630"/>
      <w:bookmarkStart w:id="123" w:name="_Toc42"/>
      <w:bookmarkEnd w:id="122"/>
      <w:r>
        <w:rPr>
          <w:rtl w:val="true"/>
        </w:rPr>
        <w:t>قبل از سفر</w:t>
      </w:r>
      <w:bookmarkEnd w:id="123"/>
    </w:p>
    <w:p>
      <w:pPr>
        <w:pStyle w:val="BookText"/>
        <w:rPr/>
      </w:pPr>
      <w:r>
        <w:rPr>
          <w:rFonts w:ascii="IRNazanin" w:hAnsi="IRNazanin" w:eastAsia="IRNazanin"/>
          <w:color w:val="111111"/>
          <w:sz w:val="28"/>
          <w:sz w:val="28"/>
          <w:szCs w:val="28"/>
          <w:rtl w:val="true"/>
          <w:lang w:bidi="fa-IR"/>
        </w:rPr>
        <w:t>در لحظه‌هاى ناب زندگى كه سراسر وجودت مست طراوت و جوانى است، فرصتى طلايى عزم تو را براى سفرى بزرگ جزم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جانت مى‌پيچد و شور و شوق ديدار اعماق وجودت را تا فراسوى عالم قدسيان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آسمانى تو را به سوى خويش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بازخوانده حضرت دوست وعده ديدار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قصد سفر دارى بايد زاد و توشه خود را آماده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چه تو را سست مى‌كند، در دلت بذر ترديد مى‌افشاند و هر چه تو را از خدا باز مى‌دارد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با خدا پيمان بسته‌اى پرستنده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و پليدى‌ها را دور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قصرهاى قدرت، گنجينه‌هاى ثروت و معبدهاى ضرار و ذلّت بگريز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بودن و به فكر خود بودن و به خود باليدن فرار كن</w:t>
      </w:r>
      <w:r>
        <w:rPr>
          <w:rFonts w:eastAsia="IRNazanin" w:cs="IRNazanin"/>
          <w:color w:val="111111"/>
          <w:sz w:val="28"/>
          <w:szCs w:val="28"/>
          <w:rtl w:val="true"/>
          <w:lang w:bidi="fa-IR"/>
        </w:rPr>
        <w:t>.</w:t>
      </w:r>
    </w:p>
    <w:p>
      <w:pPr>
        <w:pStyle w:val="Heading3"/>
        <w:numPr>
          <w:ilvl w:val="2"/>
          <w:numId w:val="1"/>
        </w:numPr>
        <w:rPr/>
      </w:pPr>
      <w:bookmarkStart w:id="124" w:name="__RefHeading___Toc80304_2383167630"/>
      <w:bookmarkStart w:id="125" w:name="_Toc43"/>
      <w:bookmarkEnd w:id="124"/>
      <w:r>
        <w:rPr>
          <w:rtl w:val="true"/>
        </w:rPr>
        <w:t>آغاز سفر</w:t>
      </w:r>
      <w:bookmarkEnd w:id="1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يعنى هجرت از خود به خدا و كوچيدن از دنيايى</w:t>
      </w:r>
      <w:bookmarkStart w:id="126" w:name="pg1299_12324"/>
    </w:p>
    <w:p>
      <w:pPr>
        <w:pStyle w:val="BookText"/>
        <w:rPr/>
      </w:pPr>
      <w:bookmarkEnd w:id="126"/>
      <w:r>
        <w:rPr>
          <w:rFonts w:ascii="IRNazanin" w:hAnsi="IRNazanin" w:eastAsia="IRNazanin"/>
          <w:color w:val="111111"/>
          <w:sz w:val="28"/>
          <w:sz w:val="28"/>
          <w:szCs w:val="28"/>
          <w:rtl w:val="true"/>
          <w:lang w:bidi="fa-IR"/>
        </w:rPr>
        <w:t>كه رنگ و بوى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حساب خويش را با خلق خدا پاك كنى؛ چرا كه تجاوزگران به حقوق خلق راهى به بارگاه دوست نمى‌يابند، همه را به خدا مى‌سپارى و آنان تو را با اشك و حسرت بدرقه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سلاطين اميال و آرزوها عبور مى‌كنى و به سرزمين ملائك قدم مى‌گذارى، مى‌روى تا خود را براى حضور آماده سازى</w:t>
      </w:r>
      <w:r>
        <w:rPr>
          <w:rFonts w:eastAsia="IRNazanin" w:cs="IRNazanin"/>
          <w:color w:val="111111"/>
          <w:sz w:val="28"/>
          <w:szCs w:val="28"/>
          <w:rtl w:val="true"/>
          <w:lang w:bidi="fa-IR"/>
        </w:rPr>
        <w:t>.</w:t>
      </w:r>
    </w:p>
    <w:p>
      <w:pPr>
        <w:pStyle w:val="Heading3"/>
        <w:numPr>
          <w:ilvl w:val="2"/>
          <w:numId w:val="1"/>
        </w:numPr>
        <w:rPr/>
      </w:pPr>
      <w:bookmarkStart w:id="127" w:name="__RefHeading___Toc80306_2383167630"/>
      <w:bookmarkStart w:id="128" w:name="_Toc44"/>
      <w:bookmarkEnd w:id="127"/>
      <w:r>
        <w:rPr>
          <w:rtl w:val="true"/>
        </w:rPr>
        <w:t>مدينه‌</w:t>
      </w:r>
      <w:bookmarkEnd w:id="1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سفر وارد شهر مدينه مى‌شوى، مگر مى‌شود قصد حج كنى و مدينه را زيارت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 عظمت و مدينه شهر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 خدا و مدينه شهر پيامبر، نام مدينه با اسلام گره خورده، زمانى از اين شهر نور هدايت و وحى، نور ايمان و آزادى و عدالت به سرتاسر دنيا تابيد و يثرب به مدينة النبى تغيير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گلدسته‌هاى سفيد و نورانى و گنبد خضرا در دلت نورافشانى مى‌كند، اينجا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پيامبر، شهرى كه جاى جايش بوى بهشت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خاطره‌هاى تلخ و شيرين، مدينه شهر عجيبى است و شايد تا قيام قيامت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روزى سرمست از شادى و غرور، مقدم رسول خدا را از مسجد قبا تا مسجدالنبى جشن گرفته و روزى ديگر با ناله عزيزش در ميان در و ديوار لرزيده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كوچه‌هايش عبور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دلت با عطر مدينه زنده شود و روحت در آسمان پر شكوهش به پرواز در آيد</w:t>
      </w:r>
      <w:r>
        <w:rPr>
          <w:rFonts w:eastAsia="IRNazanin" w:cs="IRNazanin"/>
          <w:color w:val="111111"/>
          <w:sz w:val="28"/>
          <w:szCs w:val="28"/>
          <w:rtl w:val="true"/>
          <w:lang w:bidi="fa-IR"/>
        </w:rPr>
        <w:t>.</w:t>
      </w:r>
      <w:bookmarkStart w:id="129" w:name="pg1299_12325"/>
    </w:p>
    <w:p>
      <w:pPr>
        <w:pStyle w:val="Heading3"/>
        <w:numPr>
          <w:ilvl w:val="2"/>
          <w:numId w:val="1"/>
        </w:numPr>
        <w:rPr/>
      </w:pPr>
      <w:bookmarkStart w:id="130" w:name="__RefHeading___Toc80308_2383167630"/>
      <w:bookmarkStart w:id="131" w:name="_Toc45"/>
      <w:bookmarkEnd w:id="129"/>
      <w:bookmarkEnd w:id="130"/>
      <w:r>
        <w:rPr>
          <w:rtl w:val="true"/>
        </w:rPr>
        <w:t>زيارت حرم پيامبر صلى الله عليه و آله‌</w:t>
      </w:r>
      <w:bookmarkEnd w:id="131"/>
    </w:p>
    <w:p>
      <w:pPr>
        <w:pStyle w:val="BookText"/>
        <w:rPr/>
      </w:pPr>
      <w:r>
        <w:rPr>
          <w:rFonts w:ascii="IRNazanin" w:hAnsi="IRNazanin" w:eastAsia="IRNazanin"/>
          <w:color w:val="111111"/>
          <w:sz w:val="28"/>
          <w:sz w:val="28"/>
          <w:szCs w:val="28"/>
          <w:rtl w:val="true"/>
          <w:lang w:bidi="fa-IR"/>
        </w:rPr>
        <w:t>كليد رابطه سلام است پس با سلام به ساحت مقدّس شريف‌ترين انسان روى زمين و مقرّب درگاه ربوبى نزديك مى‌شوى؛ چرا كه آسمان و زمين خلق نشده مگر به خاطر عزّ و جلال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سيّد المرسلين، اى درياى جوشان رحمت خدا و اى باران كرامت او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چكيده تمام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دودمانت</w:t>
      </w:r>
      <w:r>
        <w:rPr>
          <w:rFonts w:eastAsia="IRNazanin" w:cs="IRNazanin"/>
          <w:color w:val="111111"/>
          <w:sz w:val="28"/>
          <w:szCs w:val="28"/>
          <w:rtl w:val="true"/>
          <w:lang w:bidi="fa-IR"/>
        </w:rPr>
        <w:t>.</w:t>
      </w:r>
    </w:p>
    <w:p>
      <w:pPr>
        <w:pStyle w:val="Heading3"/>
        <w:numPr>
          <w:ilvl w:val="2"/>
          <w:numId w:val="1"/>
        </w:numPr>
        <w:rPr/>
      </w:pPr>
      <w:bookmarkStart w:id="132" w:name="__RefHeading___Toc80310_2383167630"/>
      <w:bookmarkStart w:id="133" w:name="_Toc46"/>
      <w:bookmarkEnd w:id="132"/>
      <w:r>
        <w:rPr>
          <w:rtl w:val="true"/>
        </w:rPr>
        <w:t>زيارت حضرت زهرا عليها السلام‌</w:t>
      </w:r>
      <w:bookmarkEnd w:id="13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مدينه مى‌آيند گمشده دارند و تو نيز از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مزار رسول خدا صلى الله عليه و آله ميان منبر و محراب تكّه‌اى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اشكى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سر ده و دست به دعا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به ياد حديث شريف كسا مى‌افتى و با چه لذّتى آن را مى‌خوانى، لذتى از تقرّب آميخته با اندوه، صداى حزن‌انگيز زهرا عليها السلام را از ميان در و ديوار مى‌شنوى، قلبت در زمزمه غربت على عليه السلام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هجمه نابخردى مردم گمراه مدفون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دنياپرستان بزدل كه غروب خورشيد را نظاره كردند و عزّت و شرف ثقلين را در پرده‌اى از خدعه و نيرنگ پنهان نمودند</w:t>
      </w:r>
      <w:r>
        <w:rPr>
          <w:rFonts w:eastAsia="IRNazanin" w:cs="IRNazanin"/>
          <w:color w:val="111111"/>
          <w:sz w:val="28"/>
          <w:szCs w:val="28"/>
          <w:rtl w:val="true"/>
          <w:lang w:bidi="fa-IR"/>
        </w:rPr>
        <w:t>.</w:t>
      </w:r>
      <w:bookmarkStart w:id="134" w:name="pg1299_12326"/>
    </w:p>
    <w:p>
      <w:pPr>
        <w:pStyle w:val="Heading3"/>
        <w:numPr>
          <w:ilvl w:val="2"/>
          <w:numId w:val="1"/>
        </w:numPr>
        <w:rPr/>
      </w:pPr>
      <w:bookmarkStart w:id="135" w:name="__RefHeading___Toc80312_2383167630"/>
      <w:bookmarkStart w:id="136" w:name="_Toc47"/>
      <w:bookmarkEnd w:id="134"/>
      <w:bookmarkEnd w:id="135"/>
      <w:r>
        <w:rPr>
          <w:rtl w:val="true"/>
        </w:rPr>
        <w:t>مسجد پيامبر صلى الله عليه و آله‌</w:t>
      </w:r>
      <w:bookmarkEnd w:id="136"/>
    </w:p>
    <w:p>
      <w:pPr>
        <w:pStyle w:val="BookText"/>
        <w:rPr/>
      </w:pPr>
      <w:r>
        <w:rPr>
          <w:rFonts w:ascii="IRNazanin" w:hAnsi="IRNazanin" w:eastAsia="IRNazanin"/>
          <w:color w:val="111111"/>
          <w:sz w:val="28"/>
          <w:sz w:val="28"/>
          <w:szCs w:val="28"/>
          <w:rtl w:val="true"/>
          <w:lang w:bidi="fa-IR"/>
        </w:rPr>
        <w:t>در گوشه گوشه مسجد پيامبر صلى الله عليه و آله با تاريخ همسفر مى‌شوى، مى‌بينى و در اعماق خاطراتش فرو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جبرئيل همان جايى كه محلّ ملاقات رسول خدا صلى الله عليه و آله با امين وحى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درِ خانه زهرا عليها السلام نيز بوده است كه سيد المرسلين در مقابل آن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 أَهْلَ الْبَيْتِ إِنَّما يُرِيدُ اللَّهُ لِيُذْهِبَ عَنْكُمُ الرِّجْسَ أَهْلَ الْبَيْتِ وَ يُطَهِّرَكُمْ تَطْهِيراً أنَا حَرْبٌ لِمَنْ حارَبْتُمْ وَ سِلْمٌ لِمَنْ سالَمْتُمْ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باب الرحمه نمودار رحمت الهى، باب النبى مكان ورود آن حضرت به مسجد و همين طور باب النساء، درى كه مخصوص ورود بانوان به مسجد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مسجدالنبى با ستون‌هاى مرمرى و پايه‌هاى زرّين، دلت را به خاطرات پر شور رسالت سمت و سو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توبه، جايى كه ابو لبابه خود را به آن بست، چه جايى بهتر از آن براى ريختن قطره اشكى از قصور و خجالت‌ها و ندامت‌ها و بخشش خواستن از ذات اقدس ربوبى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حرس، جايى كه بى‌گمان على عليه السلام، استوارترين ستون اسلام، به نگاهبانى از پيامبرخدا صلى الله عليه و آله مى‌ايستاد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وفود، جايى كه پيامبر صلى الله عليه و آله بر آن مى‌نشست و با</w:t>
      </w:r>
      <w:bookmarkStart w:id="137" w:name="pg1299_12327"/>
    </w:p>
    <w:p>
      <w:pPr>
        <w:pStyle w:val="BookText"/>
        <w:rPr/>
      </w:pPr>
      <w:bookmarkEnd w:id="137"/>
      <w:r>
        <w:rPr>
          <w:rFonts w:ascii="Amiri" w:hAnsi="Amiri" w:eastAsia="Amiri" w:cs="Amiri"/>
          <w:color w:val="111111"/>
          <w:sz w:val="28"/>
          <w:sz w:val="28"/>
          <w:szCs w:val="28"/>
          <w:rtl w:val="true"/>
          <w:lang w:bidi="ar-SA"/>
        </w:rPr>
        <w:t>سران قبايل ديدار مى‌كرد و رسالتش را بر ايشان عرضه مى‌داشت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ستون سرير، جايى كه عبد صالح خدا بر تختى از شاخه‌هاى درخت خرما به عبادت و اعتكاف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مهاجرين ستونى كه بندگان مخلص خدا از شهر و ديار خود كوچيدند و در كنار آن به نماز ايستادند</w:t>
      </w:r>
      <w:r>
        <w:rPr>
          <w:rFonts w:eastAsia="IRNazanin" w:cs="IRNazanin"/>
          <w:color w:val="111111"/>
          <w:sz w:val="28"/>
          <w:szCs w:val="28"/>
          <w:rtl w:val="true"/>
          <w:lang w:bidi="fa-IR"/>
        </w:rPr>
        <w:t>.</w:t>
      </w:r>
    </w:p>
    <w:p>
      <w:pPr>
        <w:pStyle w:val="Heading3"/>
        <w:numPr>
          <w:ilvl w:val="2"/>
          <w:numId w:val="1"/>
        </w:numPr>
        <w:rPr/>
      </w:pPr>
      <w:bookmarkStart w:id="138" w:name="__RefHeading___Toc80314_2383167630"/>
      <w:bookmarkStart w:id="139" w:name="_Toc48"/>
      <w:bookmarkEnd w:id="138"/>
      <w:r>
        <w:rPr>
          <w:rtl w:val="true"/>
        </w:rPr>
        <w:t>قبرستان بقيع‌</w:t>
      </w:r>
      <w:bookmarkEnd w:id="1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بقيع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زمين و همه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مقدس براى تمام عارفان و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مدفن چهار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امام سجّاد، امام محمّد باقر و امام جعفر 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نشانى كه بر خاك مى‌بينى سنگى است سياه و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غريب مظلوم و مسموم مدينه، سرور جوانان بهشت، بازوى تواناى پدر در جنگ صفّين و نهروان، امام سجّاد عليه السلام تنى تب‌دار و سينه‌اى پر از داغ، تصوير او را به ياد مى‌آورى كه به مدينه آمده و داغ همه گل‌هاى پرپر شده را در سينه دارد، سخن او آتش و گدازه‌هاى دلش را با اشك و آه همراهى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جعفر صادق عليهما السلام دو پيشوا و ناشر دين، قلبت را مى‌شكند كه در هر گوشه دنيا به پاس خدمات هر هنرور و دانشمندى پس از مرگ، مزارش را حرمت مى‌دهند امّا تو اينجا حتّى قدمى نمى‌توانى به مزار غريب و بى‌سايبانشان نزديك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مى‌توانى ناله‌هاى شبانه</w:t>
      </w:r>
      <w:bookmarkStart w:id="140" w:name="pg1299_12328"/>
    </w:p>
    <w:p>
      <w:pPr>
        <w:pStyle w:val="BookText"/>
        <w:rPr/>
      </w:pPr>
      <w:bookmarkEnd w:id="140"/>
      <w:r>
        <w:rPr>
          <w:rFonts w:ascii="IRNazanin" w:hAnsi="IRNazanin" w:eastAsia="IRNazanin"/>
          <w:color w:val="111111"/>
          <w:sz w:val="28"/>
          <w:sz w:val="28"/>
          <w:szCs w:val="28"/>
          <w:rtl w:val="true"/>
          <w:lang w:bidi="fa-IR"/>
        </w:rPr>
        <w:t>على عليه السلام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مى‌توانى با امّ‌البنين مادر سقّاى كربلا هم ناله‌شوى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اينجا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بى‌پيرايه و عاشقانه بر مظلوميت عترت رسول خدا مى‌گريى</w:t>
      </w:r>
      <w:r>
        <w:rPr>
          <w:rFonts w:eastAsia="IRNazanin" w:cs="IRNazanin"/>
          <w:color w:val="111111"/>
          <w:sz w:val="28"/>
          <w:szCs w:val="28"/>
          <w:rtl w:val="true"/>
          <w:lang w:bidi="fa-IR"/>
        </w:rPr>
        <w:t>.</w:t>
      </w:r>
    </w:p>
    <w:p>
      <w:pPr>
        <w:pStyle w:val="Heading3"/>
        <w:numPr>
          <w:ilvl w:val="2"/>
          <w:numId w:val="1"/>
        </w:numPr>
        <w:rPr/>
      </w:pPr>
      <w:bookmarkStart w:id="141" w:name="__RefHeading___Toc80316_2383167630"/>
      <w:bookmarkStart w:id="142" w:name="_Toc49"/>
      <w:bookmarkEnd w:id="141"/>
      <w:r>
        <w:rPr>
          <w:rtl w:val="true"/>
        </w:rPr>
        <w:t>وداع با مدينه‌</w:t>
      </w:r>
      <w:bookmarkEnd w:id="142"/>
    </w:p>
    <w:p>
      <w:pPr>
        <w:pStyle w:val="BookText"/>
        <w:rPr/>
      </w:pPr>
      <w:r>
        <w:rPr>
          <w:rFonts w:ascii="IRNazanin" w:hAnsi="IRNazanin" w:eastAsia="IRNazanin"/>
          <w:color w:val="111111"/>
          <w:sz w:val="28"/>
          <w:sz w:val="28"/>
          <w:szCs w:val="28"/>
          <w:rtl w:val="true"/>
          <w:lang w:bidi="fa-IR"/>
        </w:rPr>
        <w:t>كاروان آهنگ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مدينه وداع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آنانى كه دوستشان دارى و برايشان اشك ريختى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شهر غربت و مظلوميت، اى زمين پر عطر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بقيع بى‌سقف و خاموش و تاريك و اى گنبد خضرا،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مدينه مگر توصيفى غير از اشك دارد؟</w:t>
      </w:r>
    </w:p>
    <w:p>
      <w:pPr>
        <w:pStyle w:val="BookText"/>
        <w:rPr/>
      </w:pPr>
      <w:r>
        <w:rPr>
          <w:rFonts w:ascii="IRNazanin" w:hAnsi="IRNazanin" w:eastAsia="IRNazanin"/>
          <w:color w:val="111111"/>
          <w:sz w:val="28"/>
          <w:sz w:val="28"/>
          <w:szCs w:val="28"/>
          <w:rtl w:val="true"/>
          <w:lang w:bidi="fa-IR"/>
        </w:rPr>
        <w:t>ديشب من از فراقش بسيار گريه كردم خاموش با نگاهى تب دار گريه كردم</w:t>
      </w:r>
    </w:p>
    <w:p>
      <w:pPr>
        <w:pStyle w:val="BookText"/>
        <w:rPr/>
      </w:pPr>
      <w:r>
        <w:rPr>
          <w:rFonts w:ascii="IRNazanin" w:hAnsi="IRNazanin" w:eastAsia="IRNazanin"/>
          <w:color w:val="111111"/>
          <w:sz w:val="28"/>
          <w:sz w:val="28"/>
          <w:szCs w:val="28"/>
          <w:rtl w:val="true"/>
          <w:lang w:bidi="fa-IR"/>
        </w:rPr>
        <w:t>اول بهانه كردم داغ جدايى‌اش را وانگه به ياد رويش صد بار گريه كردم</w:t>
      </w:r>
    </w:p>
    <w:p>
      <w:pPr>
        <w:pStyle w:val="BookText"/>
        <w:rPr/>
      </w:pPr>
      <w:r>
        <w:rPr>
          <w:rFonts w:ascii="IRNazanin" w:hAnsi="IRNazanin" w:eastAsia="IRNazanin"/>
          <w:color w:val="111111"/>
          <w:sz w:val="28"/>
          <w:sz w:val="28"/>
          <w:szCs w:val="28"/>
          <w:rtl w:val="true"/>
          <w:lang w:bidi="fa-IR"/>
        </w:rPr>
        <w:t>گاهى هزار واژه از اشك مى‌تراود زان روى در سكوتى غمبار گريه كردم‌</w:t>
      </w:r>
    </w:p>
    <w:p>
      <w:pPr>
        <w:pStyle w:val="Heading3"/>
        <w:numPr>
          <w:ilvl w:val="2"/>
          <w:numId w:val="1"/>
        </w:numPr>
        <w:rPr/>
      </w:pPr>
      <w:bookmarkStart w:id="143" w:name="__RefHeading___Toc80318_2383167630"/>
      <w:bookmarkStart w:id="144" w:name="_Toc50"/>
      <w:bookmarkEnd w:id="143"/>
      <w:r>
        <w:rPr>
          <w:rtl w:val="true"/>
        </w:rPr>
        <w:t xml:space="preserve">حضور در ميقات </w:t>
      </w:r>
      <w:r>
        <w:rPr>
          <w:rtl w:val="true"/>
        </w:rPr>
        <w:t>(</w:t>
      </w:r>
      <w:r>
        <w:rPr>
          <w:rtl w:val="true"/>
        </w:rPr>
        <w:t>مسجد شجره</w:t>
      </w:r>
      <w:r>
        <w:rPr>
          <w:rtl w:val="true"/>
        </w:rPr>
        <w:t>)</w:t>
      </w:r>
      <w:bookmarkEnd w:id="1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ذوالحُلَيفه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لحظه حضور در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آغاز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تعلّقاتت را بايد در اينجا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يكى از دروازه‌هاى ورود به حريم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جانت را تطهير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w:t>
      </w:r>
    </w:p>
    <w:p>
      <w:pPr>
        <w:pStyle w:val="BookText"/>
        <w:rPr/>
      </w:pPr>
      <w:r>
        <w:rPr>
          <w:rFonts w:ascii="IRNazanin" w:hAnsi="IRNazanin" w:eastAsia="IRNazanin"/>
          <w:color w:val="111111"/>
          <w:sz w:val="28"/>
          <w:sz w:val="28"/>
          <w:szCs w:val="28"/>
          <w:rtl w:val="true"/>
          <w:lang w:bidi="fa-IR"/>
        </w:rPr>
        <w:t>كه دل بسته‌اى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خسى شو كه به ميقات آمده‌اى نه كسى باش كه به ميعاد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شو كه عدم خويش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لباس را كه مظهر اميال نفسانى است دور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گناه را بيرون آور و جامه طاعت و بندگى بپوش و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دعوتت را و اكنون تو را چنين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يعنى به خداوند پاسخ مثبت دادن و دربرابر او تسليم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مى‌گويى و با كه همكلامى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بينديش از كدام دسته‌اى؟ آيا به حقيقت، زبانت را تنها به طاعت خداوند گشوده‌اى و از همه گناهان فروبسته‌اى كه اگر چنين نباشد ندا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مُحرِمى، بايد محرّمات احرام را رعايت كنى تا مَحْرم حرمِ يار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حرم الهى بايد از هر آنچه مايه تفرقه و بدگمانى است بپرهيزى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همسفرانت بد زبانى، مشاجره و جدال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دستور ندهى و به جز ادب با ديگران سخن نگويى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درخت يا بوته‌اى برنكنى؛ چرا كه هر كه عاشق خداست آثار صنع بارى تعالى را از ميان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آينه نگاه نكن تا چشمت به خودت افتد و به خود فكر كنى؛ زيرا من بودن را در ميقات ميراندى تا دوباره زنده شوى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نمى‌پوشانى و زير سايه نمى‌روى، به ياد روز</w:t>
      </w:r>
      <w:bookmarkStart w:id="145" w:name="pg1299_12330"/>
    </w:p>
    <w:p>
      <w:pPr>
        <w:pStyle w:val="BookText"/>
        <w:rPr/>
      </w:pPr>
      <w:bookmarkEnd w:id="145"/>
      <w:r>
        <w:rPr>
          <w:rFonts w:ascii="IRNazanin" w:hAnsi="IRNazanin" w:eastAsia="IRNazanin"/>
          <w:color w:val="111111"/>
          <w:sz w:val="28"/>
          <w:sz w:val="28"/>
          <w:szCs w:val="28"/>
          <w:rtl w:val="true"/>
          <w:lang w:bidi="fa-IR"/>
        </w:rPr>
        <w:t>بزرگِ محشر كه سايبانى به جز رحمت الهى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ازحمل سلاح دورى‌كن كه حرم يار، محلّ سلام و آرامش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اذيت و آزار جانوران و خاراندن و زخم كردن بدن خويش خوددارى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عطر دنيوى دورى كن تا عطر الهى را استشمام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فراموش كردن خود از تجمّل و زينت و زيور دورى كن و خود را به زيب تقوا و ايمان بياراى</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0320_2383167630"/>
      <w:bookmarkStart w:id="147" w:name="_Toc51"/>
      <w:bookmarkEnd w:id="146"/>
      <w:r>
        <w:rPr>
          <w:rtl w:val="true"/>
        </w:rPr>
        <w:t>مكّه‌</w:t>
      </w:r>
      <w:bookmarkEnd w:id="147"/>
    </w:p>
    <w:p>
      <w:pPr>
        <w:pStyle w:val="BookText"/>
        <w:rPr/>
      </w:pPr>
      <w:r>
        <w:rPr>
          <w:rFonts w:ascii="IRNazanin" w:hAnsi="IRNazanin" w:eastAsia="IRNazanin"/>
          <w:color w:val="111111"/>
          <w:sz w:val="28"/>
          <w:sz w:val="28"/>
          <w:szCs w:val="28"/>
          <w:rtl w:val="true"/>
          <w:lang w:bidi="fa-IR"/>
        </w:rPr>
        <w:t>جادّه‌هاى انتظار را در مى‌نوردى، شيفته و عاشق، لبّيك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شيفته‌تر و هر نفس هراسان‌تر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حضور او را لحظه به لحظه سنگين‌تر حس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قلبت را مى‌شنوى و احساس مى‌كنى كه لبريز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 نمى‌گنجى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مرز مى‌گذرى، حال در حرمى، ناگهان صداى پر شور لبّيك خاموش مى‌شود؛ يعنى كه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سكوتى در حضور، در حرم خدا، سكوت، انديشه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مكّه مى‌رسى، شهرى در ميان كوه‌هاى تفتيده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توحيد در گوش جانت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پر از عجايب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تكّه‌اى از آسمان بر روى زمين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اينجا مسجد الحرام است؛ حالا در آستانه مسجدالحرامى و در برابر كعبه ايستاده‌اى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كجاست؟</w:t>
      </w:r>
      <w:bookmarkStart w:id="148" w:name="pg1299_12331"/>
    </w:p>
    <w:p>
      <w:pPr>
        <w:pStyle w:val="BookText"/>
        <w:rPr/>
      </w:pPr>
      <w:bookmarkEnd w:id="148"/>
      <w:r>
        <w:rPr>
          <w:rFonts w:ascii="Amiri" w:hAnsi="Amiri" w:eastAsia="Amiri" w:cs="Amiri"/>
          <w:color w:val="111111"/>
          <w:sz w:val="28"/>
          <w:sz w:val="28"/>
          <w:szCs w:val="28"/>
          <w:rtl w:val="true"/>
          <w:lang w:bidi="ar-SA"/>
        </w:rPr>
        <w:t>به كجا آمده‌اى؟ قصرها و معابد با شكوه را ديده‌اى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 و زيور را لمس كرده‌اى امّا اينجا به كدام جاذبه آمده‌اى؟</w:t>
      </w:r>
    </w:p>
    <w:p>
      <w:pPr>
        <w:pStyle w:val="BookText"/>
        <w:rPr/>
      </w:pPr>
      <w:r>
        <w:rPr>
          <w:rFonts w:ascii="IRNazanin" w:hAnsi="IRNazanin" w:eastAsia="IRNazanin"/>
          <w:color w:val="111111"/>
          <w:sz w:val="28"/>
          <w:sz w:val="28"/>
          <w:szCs w:val="28"/>
          <w:rtl w:val="true"/>
          <w:lang w:bidi="fa-IR"/>
        </w:rPr>
        <w:t>كعبه خانه خداست، بيت عتيق، محور وجود، نشان توحيد و مهد آزادى، امروز تو به سراغ او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احساست كعبه را رها مى‌كند و در فضا پرمى‌گشايد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ابديت را حس مى‌كنى، آنچه كه هرگز در دنياى پر هياهو نمى‌توانى به 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وَهُدىً لِلْعَالَمِينَ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كعبه تو را به ياد تنها مولود خود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فرزند كعبه، ميزان قيامت و عصاره خلوص و بندگى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محلّ سكون و داخل شدن نيست كه عالمى برگرد آن طواف مى‌كنند و تو نيز بايد به اين رود عظيم بپيوندى، و بروى تا به دريا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حقيقت پيرامون عرش خدا در حركتى وزمينى كه بر آن ايستاده‌اى تكّه‌اى از آسمان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طواف خارج مى‌شوى، خود را ذرّه‌اى در عالم وجود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توحيد سرت را به بند بندگى مى‌آورد و پيشانيت را به خاك عبوديت مى‌سايد</w:t>
      </w:r>
      <w:r>
        <w:rPr>
          <w:rFonts w:eastAsia="IRNazanin" w:cs="IRNazanin"/>
          <w:color w:val="111111"/>
          <w:sz w:val="28"/>
          <w:szCs w:val="28"/>
          <w:rtl w:val="true"/>
          <w:lang w:bidi="fa-IR"/>
        </w:rPr>
        <w:t>.</w:t>
      </w:r>
    </w:p>
    <w:p>
      <w:pPr>
        <w:pStyle w:val="Heading3"/>
        <w:numPr>
          <w:ilvl w:val="2"/>
          <w:numId w:val="1"/>
        </w:numPr>
        <w:rPr/>
      </w:pPr>
      <w:bookmarkStart w:id="149" w:name="__RefHeading___Toc80322_2383167630"/>
      <w:bookmarkStart w:id="150" w:name="_Toc52"/>
      <w:bookmarkEnd w:id="149"/>
      <w:r>
        <w:rPr>
          <w:rtl w:val="true"/>
        </w:rPr>
        <w:t>مقام ابراهيم‌</w:t>
      </w:r>
      <w:bookmarkEnd w:id="1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طواف بايد نماز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پا بر جاى پاى ابراهيم مى‌نهى؛ ابراهيم بت شكن، نمرود شكن،</w:t>
      </w:r>
      <w:bookmarkStart w:id="151" w:name="pg1299_12332"/>
    </w:p>
    <w:p>
      <w:pPr>
        <w:pStyle w:val="BookText"/>
        <w:rPr/>
      </w:pPr>
      <w:bookmarkEnd w:id="151"/>
      <w:r>
        <w:rPr>
          <w:rFonts w:ascii="IRNazanin" w:hAnsi="IRNazanin" w:eastAsia="IRNazanin"/>
          <w:color w:val="111111"/>
          <w:sz w:val="28"/>
          <w:sz w:val="28"/>
          <w:szCs w:val="28"/>
          <w:rtl w:val="true"/>
          <w:lang w:bidi="fa-IR"/>
        </w:rPr>
        <w:t>معمار خانه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نماز بندگى و آزادگى از قيد شياطين و اميال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به تو نهيب مى‌زند كه مانند ابراهيم آزاد باش و ابراهيم‌وار زندگى كن</w:t>
      </w:r>
      <w:r>
        <w:rPr>
          <w:rFonts w:eastAsia="IRNazanin" w:cs="IRNazanin"/>
          <w:color w:val="111111"/>
          <w:sz w:val="28"/>
          <w:szCs w:val="28"/>
          <w:rtl w:val="true"/>
          <w:lang w:bidi="fa-IR"/>
        </w:rPr>
        <w:t>.</w:t>
      </w:r>
    </w:p>
    <w:p>
      <w:pPr>
        <w:pStyle w:val="Heading3"/>
        <w:numPr>
          <w:ilvl w:val="2"/>
          <w:numId w:val="1"/>
        </w:numPr>
        <w:rPr/>
      </w:pPr>
      <w:bookmarkStart w:id="152" w:name="__RefHeading___Toc80324_2383167630"/>
      <w:bookmarkStart w:id="153" w:name="_Toc53"/>
      <w:bookmarkEnd w:id="152"/>
      <w:r>
        <w:rPr>
          <w:rtl w:val="true"/>
        </w:rPr>
        <w:t>سعى صفا و مروه‌</w:t>
      </w:r>
      <w:bookmarkEnd w:id="153"/>
    </w:p>
    <w:p>
      <w:pPr>
        <w:pStyle w:val="BookText"/>
        <w:rPr/>
      </w:pPr>
      <w:r>
        <w:rPr>
          <w:rFonts w:ascii="IRNazanin" w:hAnsi="IRNazanin" w:eastAsia="IRNazanin"/>
          <w:color w:val="111111"/>
          <w:sz w:val="28"/>
          <w:sz w:val="28"/>
          <w:szCs w:val="28"/>
          <w:rtl w:val="true"/>
          <w:lang w:bidi="fa-IR"/>
        </w:rPr>
        <w:t>بعداز نماز طواف، آهنگِ سعى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بلنداى صفا سرازير مى‌شوى و تا پاى كوه مروه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به تعداد شوط هاى طواف، امّانه دايره‌وار بلكه بر خطّى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تكيه كرده بر عشق، سعى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بيهوده و عبث؛ إِنَّ الصَّفَا وَالْمَرْوَةَ مِنْ شَعَائِرِ اللَّهِ فَمَنْ حَجَّ الْبَيْتَ أَوْ اعْتَمَرَ فَلَا جُنَاحَ عَلَيْهِ أَنْ يَطَّوَّفَ بِهِمَا وَمَنْ تَطَوَّعَ خَيْراً فَإِنَّ اللَّهَ شَاكِرٌ عَلِيمٌ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سعى و سراب حكايت هميشگى زندگى است و تو اكنون در سعى خويش بايد بكوشى و نايستى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اميدى را دور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عمر تو، در حركتى شتابان، مسافر ديارى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هروله كن تا فردا شرمنده نباشى</w:t>
      </w:r>
      <w:r>
        <w:rPr>
          <w:rFonts w:eastAsia="IRNazanin" w:cs="IRNazanin"/>
          <w:color w:val="111111"/>
          <w:sz w:val="28"/>
          <w:szCs w:val="28"/>
          <w:rtl w:val="true"/>
          <w:lang w:bidi="fa-IR"/>
        </w:rPr>
        <w:t>.</w:t>
      </w:r>
    </w:p>
    <w:p>
      <w:pPr>
        <w:pStyle w:val="Heading3"/>
        <w:numPr>
          <w:ilvl w:val="2"/>
          <w:numId w:val="1"/>
        </w:numPr>
        <w:rPr/>
      </w:pPr>
      <w:bookmarkStart w:id="154" w:name="__RefHeading___Toc80326_2383167630"/>
      <w:bookmarkStart w:id="155" w:name="_Toc54"/>
      <w:bookmarkEnd w:id="154"/>
      <w:r>
        <w:rPr>
          <w:rtl w:val="true"/>
        </w:rPr>
        <w:t>تقصير</w:t>
      </w:r>
      <w:bookmarkEnd w:id="1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هفتمين شوط سعى، تقصير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زندگى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 و از مروه سعى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بايد از خود دور كنى در پاى كوه مروه دور بريز، علقه‌ها را بِكن</w:t>
      </w:r>
      <w:r>
        <w:rPr>
          <w:rFonts w:eastAsia="IRNazanin" w:cs="IRNazanin"/>
          <w:color w:val="111111"/>
          <w:sz w:val="28"/>
          <w:szCs w:val="28"/>
          <w:rtl w:val="true"/>
          <w:lang w:bidi="fa-IR"/>
        </w:rPr>
        <w:t>.</w:t>
      </w:r>
      <w:bookmarkStart w:id="156" w:name="pg1299_12333"/>
    </w:p>
    <w:p>
      <w:pPr>
        <w:pStyle w:val="Heading3"/>
        <w:numPr>
          <w:ilvl w:val="2"/>
          <w:numId w:val="1"/>
        </w:numPr>
        <w:rPr/>
      </w:pPr>
      <w:bookmarkStart w:id="157" w:name="__RefHeading___Toc80328_2383167630"/>
      <w:bookmarkStart w:id="158" w:name="_Toc55"/>
      <w:bookmarkEnd w:id="156"/>
      <w:bookmarkEnd w:id="157"/>
      <w:r>
        <w:rPr>
          <w:rtl w:val="true"/>
        </w:rPr>
        <w:t>طواف نساء و نماز آن‌</w:t>
      </w:r>
      <w:bookmarkEnd w:id="158"/>
    </w:p>
    <w:p>
      <w:pPr>
        <w:pStyle w:val="BookText"/>
        <w:rPr/>
      </w:pPr>
      <w:r>
        <w:rPr>
          <w:rFonts w:ascii="IRNazanin" w:hAnsi="IRNazanin" w:eastAsia="IRNazanin"/>
          <w:color w:val="111111"/>
          <w:sz w:val="28"/>
          <w:sz w:val="28"/>
          <w:szCs w:val="28"/>
          <w:rtl w:val="true"/>
          <w:lang w:bidi="fa-IR"/>
        </w:rPr>
        <w:t>بعد از سعى، بار ديگر به طواف و نماز آن مى‌پردازى و پس از طواف نسا و نماز آن، در پشت مقام ابراهيم عمره تو پايان مى‌پذيرد</w:t>
      </w:r>
      <w:r>
        <w:rPr>
          <w:rFonts w:eastAsia="IRNazanin" w:cs="IRNazanin"/>
          <w:color w:val="111111"/>
          <w:sz w:val="28"/>
          <w:szCs w:val="28"/>
          <w:rtl w:val="true"/>
          <w:lang w:bidi="fa-IR"/>
        </w:rPr>
        <w:t>.</w:t>
      </w:r>
    </w:p>
    <w:p>
      <w:pPr>
        <w:pStyle w:val="Heading3"/>
        <w:numPr>
          <w:ilvl w:val="2"/>
          <w:numId w:val="1"/>
        </w:numPr>
        <w:rPr/>
      </w:pPr>
      <w:bookmarkStart w:id="159" w:name="__RefHeading___Toc80330_2383167630"/>
      <w:bookmarkStart w:id="160" w:name="_Toc56"/>
      <w:bookmarkEnd w:id="159"/>
      <w:r>
        <w:rPr>
          <w:rtl w:val="true"/>
        </w:rPr>
        <w:t>عرفات‌</w:t>
      </w:r>
      <w:bookmarkEnd w:id="160"/>
    </w:p>
    <w:p>
      <w:pPr>
        <w:pStyle w:val="BookText"/>
        <w:rPr/>
      </w:pPr>
      <w:r>
        <w:rPr>
          <w:rFonts w:ascii="IRNazanin" w:hAnsi="IRNazanin" w:eastAsia="IRNazanin"/>
          <w:color w:val="111111"/>
          <w:sz w:val="28"/>
          <w:sz w:val="28"/>
          <w:szCs w:val="28"/>
          <w:rtl w:val="true"/>
          <w:lang w:bidi="fa-IR"/>
        </w:rPr>
        <w:t>در سرزمين بزرگ منا و عرفات براى ديدار آمده‌اى، نه براى وقوف، امّا هر قدمت انديشه است و زمزمه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سرزمين عشق و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يعنى عارف شدن به ذات اقدس الهى، خود را شناختن و به خدا 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سرزمين آموختن و دانستن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از جبل الرحمه بالا مى‌روى، لحظه به لحظه به خدا نزديك مى‌شوى، صدايى را مى‌شنوى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عرفات باسيّدالشهدا عليه السلام هم‌آوا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بهشت كه به نقطه‌اى از آسمان متّصل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بلنداى جبل‌الرحمه ناله درمانده‌اى از دست خويش با حسرتى پراندوه در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از لحظاتى كه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پاهايى كه در مسير حقّ لرزيدند، گوش‌هايى كه فرمان حقّ را نشنيدند و قلبى كه از شدّت معصيت سياه گرديده، افسوس و صد افسوس از لحظاتى كه باطل گذشتند و اينك طوفانى از غم و اندوه در فضاى جانت برمى‌خيزد و براى رهايى از اين</w:t>
      </w:r>
      <w:bookmarkStart w:id="161" w:name="pg1299_12334"/>
    </w:p>
    <w:p>
      <w:pPr>
        <w:pStyle w:val="BookText"/>
        <w:rPr/>
      </w:pPr>
      <w:bookmarkEnd w:id="161"/>
      <w:r>
        <w:rPr>
          <w:rFonts w:ascii="IRNazanin" w:hAnsi="IRNazanin" w:eastAsia="IRNazanin"/>
          <w:color w:val="111111"/>
          <w:sz w:val="28"/>
          <w:sz w:val="28"/>
          <w:szCs w:val="28"/>
          <w:rtl w:val="true"/>
          <w:lang w:bidi="fa-IR"/>
        </w:rPr>
        <w:t>رنج جانكاه رو به خدا مى‌نشينى؛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ضميرم را روشن گردان و نفس آلوده‌ام را از ناپاكى منزّه ساز</w:t>
      </w:r>
      <w:r>
        <w:rPr>
          <w:rFonts w:eastAsia="IRNazanin" w:cs="IRNazanin"/>
          <w:color w:val="111111"/>
          <w:sz w:val="28"/>
          <w:szCs w:val="28"/>
          <w:rtl w:val="true"/>
          <w:lang w:bidi="fa-IR"/>
        </w:rPr>
        <w:t>.</w:t>
      </w:r>
    </w:p>
    <w:p>
      <w:pPr>
        <w:pStyle w:val="Heading3"/>
        <w:numPr>
          <w:ilvl w:val="2"/>
          <w:numId w:val="1"/>
        </w:numPr>
        <w:rPr/>
      </w:pPr>
      <w:bookmarkStart w:id="162" w:name="__RefHeading___Toc80332_2383167630"/>
      <w:bookmarkStart w:id="163" w:name="_Toc57"/>
      <w:bookmarkEnd w:id="162"/>
      <w:r>
        <w:rPr>
          <w:rtl w:val="true"/>
        </w:rPr>
        <w:t>مشعر</w:t>
      </w:r>
      <w:bookmarkEnd w:id="163"/>
    </w:p>
    <w:p>
      <w:pPr>
        <w:pStyle w:val="BookText"/>
        <w:rPr/>
      </w:pPr>
      <w:r>
        <w:rPr>
          <w:rFonts w:ascii="IRNazanin" w:hAnsi="IRNazanin" w:eastAsia="IRNazanin"/>
          <w:color w:val="111111"/>
          <w:sz w:val="28"/>
          <w:sz w:val="28"/>
          <w:szCs w:val="28"/>
          <w:rtl w:val="true"/>
          <w:lang w:bidi="fa-IR"/>
        </w:rPr>
        <w:t>اينجا مشعرالحرام است، محلّ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سفيد پوش در مشعر سنگ‌ريزه جمع كرده، خود را مسلّح مى‌كنند تا به نبرد با شيطان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مشعر درس مسلمانى، ايمان و شهادت را تمرين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عارف مسلّح، جامه مرگ بپوش و با خدا خلوت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مبارزه با درون و سپس نبرد با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طاغوت باطن و سپس طاغوت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جهاد اكبر و سپس جهاد اصغر</w:t>
      </w:r>
      <w:r>
        <w:rPr>
          <w:rFonts w:eastAsia="IRNazanin" w:cs="IRNazanin"/>
          <w:color w:val="111111"/>
          <w:sz w:val="28"/>
          <w:szCs w:val="28"/>
          <w:rtl w:val="true"/>
          <w:lang w:bidi="fa-IR"/>
        </w:rPr>
        <w:t>.</w:t>
      </w:r>
    </w:p>
    <w:p>
      <w:pPr>
        <w:pStyle w:val="Heading3"/>
        <w:numPr>
          <w:ilvl w:val="2"/>
          <w:numId w:val="1"/>
        </w:numPr>
        <w:rPr/>
      </w:pPr>
      <w:bookmarkStart w:id="164" w:name="__RefHeading___Toc80334_2383167630"/>
      <w:bookmarkStart w:id="165" w:name="_Toc58"/>
      <w:bookmarkEnd w:id="164"/>
      <w:r>
        <w:rPr>
          <w:rtl w:val="true"/>
        </w:rPr>
        <w:t>منا</w:t>
      </w:r>
      <w:bookmarkEnd w:id="165"/>
    </w:p>
    <w:p>
      <w:pPr>
        <w:pStyle w:val="BookText"/>
        <w:rPr/>
      </w:pPr>
      <w:r>
        <w:rPr>
          <w:rFonts w:ascii="IRNazanin" w:hAnsi="IRNazanin" w:eastAsia="IRNazanin"/>
          <w:color w:val="111111"/>
          <w:sz w:val="28"/>
          <w:sz w:val="28"/>
          <w:szCs w:val="28"/>
          <w:rtl w:val="true"/>
          <w:lang w:bidi="fa-IR"/>
        </w:rPr>
        <w:t>منا، يعنى آخرين مرحله از سلوك الى اللَّه، در ميقات احرام، در عرفات معرفت و شناخت، در مشعر شعور و ادراك، و اينك در منا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قبل از آنكه اسماعيل را به قربانگاه ببرى بايد دشمن پليد خود را دور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خورده تو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بايد طردش كنى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ها صف كشيده‌اند حتّى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شهوت، ثروت، قدرت، تنديس شيطان را رمى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سنگريزه به مصداق عبور از هفت مرحله نفسانى انسان، نه يك بار و نه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سنگ مى‌زند استوارتر و محكم‌تر و ابراهيم پيروز از اين امتحان</w:t>
      </w:r>
      <w:r>
        <w:rPr>
          <w:rFonts w:eastAsia="IRNazanin" w:cs="IRNazanin"/>
          <w:color w:val="111111"/>
          <w:sz w:val="28"/>
          <w:szCs w:val="28"/>
          <w:rtl w:val="true"/>
          <w:lang w:bidi="fa-IR"/>
        </w:rPr>
        <w:t>.</w:t>
      </w:r>
      <w:bookmarkStart w:id="166" w:name="pg1299_12335"/>
    </w:p>
    <w:p>
      <w:pPr>
        <w:pStyle w:val="Heading3"/>
        <w:numPr>
          <w:ilvl w:val="2"/>
          <w:numId w:val="1"/>
        </w:numPr>
        <w:rPr/>
      </w:pPr>
      <w:bookmarkStart w:id="167" w:name="__RefHeading___Toc80336_2383167630"/>
      <w:bookmarkStart w:id="168" w:name="_Toc59"/>
      <w:bookmarkEnd w:id="166"/>
      <w:bookmarkEnd w:id="167"/>
      <w:r>
        <w:rPr>
          <w:rtl w:val="true"/>
        </w:rPr>
        <w:t>قربانگاه‌</w:t>
      </w:r>
      <w:bookmarkEnd w:id="168"/>
    </w:p>
    <w:p>
      <w:pPr>
        <w:pStyle w:val="BookText"/>
        <w:rPr/>
      </w:pPr>
      <w:r>
        <w:rPr>
          <w:rFonts w:ascii="IRNazanin" w:hAnsi="IRNazanin" w:eastAsia="IRNazanin"/>
          <w:color w:val="111111"/>
          <w:sz w:val="28"/>
          <w:sz w:val="28"/>
          <w:szCs w:val="28"/>
          <w:rtl w:val="true"/>
          <w:lang w:bidi="fa-IR"/>
        </w:rPr>
        <w:t>پس از رمى جمرات به آخرين مرتبه از ايثار مى‌رسى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يعنى در مقام آخرين امتحان الهى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 را در طبق اخلاص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بنده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خود را تقديم درگاهش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دقايقى به ياد لحظه‌هاى پرشكوه دفاع مقدس مى‌افتى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كه عاشق خدا در قربانگاه جبهه، جان خويش را در طبق اخلاص، تقديم محرم حريم يار نمودند كه سلام خدا بر تمام شهيدان</w:t>
      </w:r>
      <w:r>
        <w:rPr>
          <w:rFonts w:eastAsia="IRNazanin" w:cs="IRNazanin"/>
          <w:color w:val="111111"/>
          <w:sz w:val="28"/>
          <w:szCs w:val="28"/>
          <w:rtl w:val="true"/>
          <w:lang w:bidi="fa-IR"/>
        </w:rPr>
        <w:t>.</w:t>
      </w:r>
    </w:p>
    <w:p>
      <w:pPr>
        <w:pStyle w:val="Heading3"/>
        <w:numPr>
          <w:ilvl w:val="2"/>
          <w:numId w:val="1"/>
        </w:numPr>
        <w:rPr/>
      </w:pPr>
      <w:bookmarkStart w:id="169" w:name="__RefHeading___Toc80338_2383167630"/>
      <w:bookmarkStart w:id="170" w:name="_Toc60"/>
      <w:bookmarkEnd w:id="169"/>
      <w:r>
        <w:rPr>
          <w:rtl w:val="true"/>
        </w:rPr>
        <w:t>طواف وداع‌</w:t>
      </w:r>
      <w:bookmarkEnd w:id="170"/>
    </w:p>
    <w:p>
      <w:pPr>
        <w:pStyle w:val="BookText"/>
        <w:rPr/>
      </w:pPr>
      <w:r>
        <w:rPr>
          <w:rFonts w:ascii="IRNazanin" w:hAnsi="IRNazanin" w:eastAsia="IRNazanin"/>
          <w:color w:val="111111"/>
          <w:sz w:val="28"/>
          <w:sz w:val="28"/>
          <w:szCs w:val="28"/>
          <w:rtl w:val="true"/>
          <w:lang w:bidi="fa-IR"/>
        </w:rPr>
        <w:t>اين واپسين ديدار است و تو شوريده و شيدا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بار پا به مسجدالحرام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آخرين بار از اين خوان، نعمت برمى‌گيرى و جام وجودت را از زمزم عشق لبريز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حافظ 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صفا، مروه، ميقات، زمزم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همه شكوه و عظمتتان وداع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حريم امن خدا چه سخت است دل بريدن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قافله، زنگ بازگشت به وطن را مى‌زند و تو رسته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با ابديت مطلق باز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تولّدى دوباره؛ سُبْحَانَ رَبِّكَ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را آخرين سفرم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عنايت تو، گنجينه بزرگ عشق و بندگى را شامل حال من نمود و من با قلبى مالامال از محبّت تو به وطن باز مى‌گردم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كاستى‌هايم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سخت و غمناك جدايى با تمام وجود تو را سپاس مى‌گويم و از الطاف بى‌شمار تو قدردانى مى‌كنم</w:t>
      </w:r>
      <w:r>
        <w:rPr>
          <w:rFonts w:eastAsia="IRNazanin" w:cs="IRNazanin"/>
          <w:color w:val="111111"/>
          <w:sz w:val="28"/>
          <w:szCs w:val="28"/>
          <w:rtl w:val="true"/>
          <w:lang w:bidi="fa-IR"/>
        </w:rPr>
        <w:t>.</w:t>
      </w:r>
      <w:bookmarkStart w:id="171" w:name="pg1299_12337"/>
    </w:p>
    <w:p>
      <w:pPr>
        <w:pStyle w:val="Heading2"/>
        <w:numPr>
          <w:ilvl w:val="1"/>
          <w:numId w:val="1"/>
        </w:numPr>
        <w:rPr/>
      </w:pPr>
      <w:bookmarkStart w:id="172" w:name="__RefHeading___Toc80340_2383167630"/>
      <w:bookmarkStart w:id="173" w:name="_Toc61"/>
      <w:bookmarkEnd w:id="171"/>
      <w:bookmarkEnd w:id="172"/>
      <w:r>
        <w:rPr>
          <w:rtl w:val="true"/>
        </w:rPr>
        <w:t>مى محبت از باده ساقى‌</w:t>
      </w:r>
      <w:bookmarkEnd w:id="173"/>
    </w:p>
    <w:p>
      <w:pPr>
        <w:pStyle w:val="BookText"/>
        <w:rPr/>
      </w:pPr>
      <w:r>
        <w:rPr>
          <w:rFonts w:ascii="Amiri" w:hAnsi="Amiri" w:eastAsia="Amiri" w:cs="Amiri"/>
          <w:color w:val="111111"/>
          <w:sz w:val="28"/>
          <w:sz w:val="28"/>
          <w:szCs w:val="28"/>
          <w:rtl w:val="true"/>
          <w:lang w:bidi="ar-SA"/>
        </w:rPr>
        <w:t>مقداد نمكى</w:t>
      </w:r>
    </w:p>
    <w:p>
      <w:pPr>
        <w:pStyle w:val="BookText"/>
        <w:rPr/>
      </w:pPr>
      <w:r>
        <w:rPr>
          <w:rFonts w:ascii="Amiri" w:hAnsi="Amiri" w:eastAsia="Amiri" w:cs="Amiri"/>
          <w:color w:val="111111"/>
          <w:sz w:val="28"/>
          <w:sz w:val="28"/>
          <w:szCs w:val="28"/>
          <w:rtl w:val="true"/>
          <w:lang w:bidi="ar-SA"/>
        </w:rPr>
        <w:t>امشب از باده ساقى مى محبّت نوشيدم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 كعبه معشوق بود و ساقى خداى كعبه و مى آب بارانى كه از ناودان طلاى خانه جارى شد و سر و روى اين بى‌آبرو را آبرو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اززمانى كه وارد مكه شده، آن همه شكوه و عظمت را ديدم، بهت زده و حيران و سر در 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كه من آمده‌ام ولى هنوز نه سنگ سياهى بوسيده‌ام، نه ركن يمانى و نه پرده‌اى، مات و سرگردان كه به كجا آمده‌ام و براى چه؟ بدتر از همه اين كه چشمه چشمم از اشك خشك مانده، چشمى كه بايد بر آتش گناهان ببارد، خداى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 در، نه پىِ حشمت و جاه آمده‌ايم از بدِ حادثه اينجا به پناه آمده‌ايم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دور كه پيرامون حريمت گشتم، گويى دوباره به جاى اول برگشتم، بى‌آنكه چيزى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نوشيدم، سيراب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رفتم حتى</w:t>
      </w:r>
    </w:p>
    <w:p>
      <w:pPr>
        <w:pStyle w:val="BookText"/>
        <w:rPr/>
      </w:pPr>
      <w:r>
        <w:rPr>
          <w:rFonts w:ascii="IRNazanin" w:hAnsi="IRNazanin" w:eastAsia="IRNazanin"/>
          <w:color w:val="111111"/>
          <w:sz w:val="28"/>
          <w:sz w:val="28"/>
          <w:szCs w:val="28"/>
          <w:rtl w:val="true"/>
          <w:lang w:bidi="fa-IR"/>
        </w:rPr>
        <w:t>سراب را هم نديدم، پس چه كنم؟ اشك هم كه نمى‌بارد تا صافى مزرعه دل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مرحمتى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بسكه به خود ناليدم آسمان هم از ناله خشك و سرد من به ناله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من دل شير شده بود و از هيچ نمى‌ترسيد، حتى از غرش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قطراتى از آب به گونه‌هايم نشست، شك كردم 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چشمم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مى‌بارى يا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 آن مطاف كه انسان بسيار شك مى‌كند، از شك به درآمده ديدم كه نه، از چشم خيرى نمى‌رسد مگر اين‌كه آسمان ببارد و اتفاقاً چنين 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قديم و نديم از حجر اسماعيل و ناودان طلاى آويزان بر بالاى خانه كعبه و آب باران ناودان طلا بسيار شنيده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حجر زياد فاصله داشت و باران اميد هم از آسمان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لنگان تا پشت ديوار حجر به راه افتادم با اين زمزمه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مى‌رود اى ابرِ خطا پوش ببار كه به ديوان عمل نامه سياه آمده‌ام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بود كه بانگ فرياد تكبير طائفان كعبه آمال همراه با نگاه عميقشان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سرعت به پشت حجر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خالى از</w:t>
      </w:r>
    </w:p>
    <w:p>
      <w:pPr>
        <w:pStyle w:val="BookText"/>
        <w:rPr/>
      </w:pPr>
      <w:r>
        <w:rPr>
          <w:rFonts w:ascii="IRNazanin" w:hAnsi="IRNazanin" w:eastAsia="IRNazanin"/>
          <w:color w:val="111111"/>
          <w:sz w:val="28"/>
          <w:sz w:val="28"/>
          <w:szCs w:val="28"/>
          <w:rtl w:val="true"/>
          <w:lang w:bidi="fa-IR"/>
        </w:rPr>
        <w:t>زائران، و شرطه‌ها ايستاده بر در آن، تا كسى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نگاه حسرت به ناودان طلا مى‌نگرند، در آرزوى نوشيدن جرعه‌اى از مىِ محبتِ ساقى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شدّت گرفت، احساس كردم كه ديگر از تمام وجودم اشك مى‌بارد و نه فقط از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جرعه‌اى از مى محبت تو، چه لازم است؟ توفيق عبادت، بندگى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آن قدر مى‌دانم كه هر چه هست كوشش مى‌خواهد و سعى، همچنان كه آب زمزم با سعى تا به امروز مى‌جوشد ولى در آنجا كوشش هم به تنهايى كارساز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جانب معشوق نباشد كششى كوشش عاشق بيچاره به جايى نرسد</w:t>
      </w:r>
    </w:p>
    <w:p>
      <w:pPr>
        <w:pStyle w:val="BookText"/>
        <w:rPr/>
      </w:pPr>
      <w:r>
        <w:rPr>
          <w:rFonts w:ascii="IRNazanin" w:hAnsi="IRNazanin" w:eastAsia="IRNazanin"/>
          <w:color w:val="111111"/>
          <w:sz w:val="28"/>
          <w:sz w:val="28"/>
          <w:szCs w:val="28"/>
          <w:rtl w:val="true"/>
          <w:lang w:bidi="fa-IR"/>
        </w:rPr>
        <w:t>شرطه‌ها براى ورود زائران سخت‌گيرى مى‌كنند، ناگهان از ناودان كعبه عشق مى محبت جارى شد و سرمستان حريم كعبه بى‌سر و پا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توجهى به شرطه‌ها بنمايند، به داخل حجر ريختند و من هنوز پشت ديوار و در فكر اين‌كه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سرمست شدن عروج مى‌خواهد و صعود و هيكل بى‌رمقم را به بالاى ديوار حجر كشانده، به اصطلاحِ خودم عروج كردم، باز هم به خود شك كردم و با خود گفتم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ناكس كس نمى‌گردد از اين بالا نشستن‌ها</w:t>
      </w:r>
    </w:p>
    <w:p>
      <w:pPr>
        <w:pStyle w:val="BookText"/>
        <w:rPr/>
      </w:pPr>
      <w:r>
        <w:rPr>
          <w:rFonts w:ascii="IRNazanin" w:hAnsi="IRNazanin" w:eastAsia="IRNazanin"/>
          <w:color w:val="111111"/>
          <w:sz w:val="28"/>
          <w:sz w:val="28"/>
          <w:szCs w:val="28"/>
          <w:rtl w:val="true"/>
          <w:lang w:bidi="fa-IR"/>
        </w:rPr>
        <w:t>از اوج ديوار، خود را به داخل حجر انداختم و بالأخره نتيجه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طعم اين سير را چشيدم و آن، زمانى بود كه ديگر اين قطره ناچيز به آن درياى عشق وصل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ريزش چند قطره از آب ناودان طلا، درياى جمعيت جوشيد و آب از آسمان به همراه موج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به دنبال آب ناودان طلا بروم، نسيم ملايمى آن را به دنبالم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اين همه غسل، نماز، احرام، تلبيه، طواف، سعى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ولى به صفاى اين غسل كردن، آن هم از دوش آسمانى خانه خدا،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از ابرهاى رحمت و محبت آسمان همچنان مى‌جوشيد و فريادهاى العفو و صلوات زمينيان به آسمان مى‌خروشيد و ناودان بر روى عاشقان آب مى‌پاشيد و سر و رويشان را نوازش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 و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در اين لحظه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من، چه 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و براى كه؟ در اين فكرها بودم و دهان خود را در حالى كه سر به آسمان گرفته بودم،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قطره از مى محبتى كه چشيدم، زبانم بى‌اختيار به اين دعا جارى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وَلِيّاً وَ حَافِظاً وَ قَاعِداً وَ نَاصِراً وَ دَلِيلًا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اين زمزمه از حِجر برون شدم، در حالى‌كه آرزوى ديدن حضرت حجت عليه السلام را، آن هم زمانى كه به ديوار كعبه تكيه زده است، در سر داشتم، سر بر پرده خيس خورده نهادم و فرياد كشيدم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الزَهْراءِ، بِحَقِّ الزَّهراء، اشْفِ صَدْرَ الزَّهراء بِظُهُور الْحُجَّةِ</w:t>
      </w:r>
      <w:r>
        <w:rPr>
          <w:rFonts w:eastAsia="Amiri" w:cs="Amiri" w:ascii="Amiri" w:hAnsi="Amiri"/>
          <w:color w:val="111111"/>
          <w:sz w:val="28"/>
          <w:szCs w:val="28"/>
          <w:rtl w:val="true"/>
          <w:lang w:bidi="ar-SA"/>
        </w:rPr>
        <w:t>».</w:t>
      </w:r>
      <w:bookmarkStart w:id="174" w:name="pg1299_12342"/>
    </w:p>
    <w:p>
      <w:pPr>
        <w:pStyle w:val="Heading2"/>
        <w:numPr>
          <w:ilvl w:val="1"/>
          <w:numId w:val="1"/>
        </w:numPr>
        <w:rPr/>
      </w:pPr>
      <w:bookmarkStart w:id="175" w:name="__RefHeading___Toc80342_2383167630"/>
      <w:bookmarkStart w:id="176" w:name="_Toc62"/>
      <w:bookmarkEnd w:id="174"/>
      <w:bookmarkEnd w:id="175"/>
      <w:r>
        <w:rPr>
          <w:rtl w:val="true"/>
        </w:rPr>
        <w:t>در اسرار حج‌</w:t>
      </w:r>
      <w:bookmarkEnd w:id="176"/>
    </w:p>
    <w:p>
      <w:pPr>
        <w:pStyle w:val="BookText"/>
        <w:rPr/>
      </w:pPr>
      <w:r>
        <w:rPr>
          <w:rFonts w:ascii="IRNazanin" w:hAnsi="IRNazanin" w:eastAsia="IRNazanin"/>
          <w:color w:val="111111"/>
          <w:sz w:val="28"/>
          <w:sz w:val="28"/>
          <w:szCs w:val="28"/>
          <w:rtl w:val="true"/>
          <w:lang w:bidi="fa-IR"/>
        </w:rPr>
        <w:t>مژگان سككى</w:t>
      </w:r>
    </w:p>
    <w:p>
      <w:pPr>
        <w:pStyle w:val="BookText"/>
        <w:rPr/>
      </w:pPr>
      <w:r>
        <w:rPr>
          <w:rFonts w:ascii="IRNazanin" w:hAnsi="IRNazanin" w:eastAsia="IRNazanin"/>
          <w:color w:val="111111"/>
          <w:sz w:val="28"/>
          <w:sz w:val="28"/>
          <w:szCs w:val="28"/>
          <w:rtl w:val="true"/>
          <w:lang w:bidi="fa-IR"/>
        </w:rPr>
        <w:t>به شكوه قبه خضرا، به غربت بقيع، به سرگردانى كبوترهاى بى‌تاب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صفاى زمزم، به خوف و رجاى صفا، الهى بخوانمان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 سخت تنگ است و بى‌قرار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من مانده‌ام و انبوهِ يادى از ماندن‌ها، رفتن‌ها، نمى‌دانم يافتن‌ها، جُستن‌ها، رسيدن‌ها، لبيك‌ها، سوختن‌ها و هزاران سوزِ دل و اشك ديده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مدينه كه نزديك مى‌شوى، كسى را نمى‌خواهى تا برايت بگويد كه به مدينه نزديك مى‌شوى، اين نزديكى را از غمى كه بر دلت سنگينى مى‌كند، خوب مى‌خوانى، بازهم نيازى نيست تا برايت بگويند مدينه كجاست، چه ديده و چه كشيده است؟ اين را از سوز نخل‌هاى آرام امّا گُرگرفته‌اش مى‌توان فهميد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مدينه كه برسى، زمين از اين همه بى‌ولايى‌ها و بى‌مهرى‌ها و بى‌وفايى‌ها، تب كرده است و مى‌سوزد و مى‌سوزاند و آفتاب انگار هنوز خاطره ديوار و در، يادش</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هنوز خاطره چادر خاكى و ناله وا ابتاه برايش نمرده است و از اين فراموشى مردمان، سخت مى‌سوزد و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مدينه كه برسى، انگار اين قفسه سينه، تاب نگهداشتن قلبت را ندارد، انگار چيزى روى دلت سنگينى مى‌كند، انگار قلبت زار مى‌زند و مى‌گريد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مدينه كه برسى، تازه مى‌فهمى، غربت يعنى چه؟</w:t>
      </w:r>
    </w:p>
    <w:p>
      <w:pPr>
        <w:pStyle w:val="BookText"/>
        <w:rPr/>
      </w:pPr>
      <w:r>
        <w:rPr>
          <w:rFonts w:ascii="IRNazanin" w:hAnsi="IRNazanin" w:eastAsia="IRNazanin"/>
          <w:color w:val="111111"/>
          <w:sz w:val="28"/>
          <w:sz w:val="28"/>
          <w:szCs w:val="28"/>
          <w:rtl w:val="true"/>
          <w:lang w:bidi="fa-IR"/>
        </w:rPr>
        <w:t>سرگردانى چه معنا دارد؟ ولايت هميشه در ميان مردمان غريب است و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مى‌دانى كه جستجو، يافتن و رسيدن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مدينه كه برسى، همگام با دلت آرام و سنگين قدم برمى‌دارى، پاهايت از چند پيچ و خم مى‌گذرد و دل با تو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لحظاتى بعد دلت دربرابر اين همه غربت و غريبى زانو مى‌زند، به خاك مى‌افتد و زار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روبه‌روى گنبد سبز مى‌ايستى، سلام مى‌دهى و اداى احترام مى‌كنى و گاه رو به بقيع، و ديدن اين همه غربت از پس پنجره‌ها، دلت را سخت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همچنان پشت شبكه‌هاى غريب بقيع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پاهايت پشت شبكه‌ها مى‌ماند، دست‌هايت به شبكه‌ها گره مى‌خورد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راه خود را مى‌جويد و همچنان سيل‌آسا مى‌بارد، ديدگانت آن سوى شبكه‌ها را مى‌كاود و دلت اذن</w:t>
      </w:r>
    </w:p>
    <w:p>
      <w:pPr>
        <w:pStyle w:val="BookText"/>
        <w:rPr/>
      </w:pPr>
      <w:r>
        <w:rPr>
          <w:rFonts w:ascii="IRNazanin" w:hAnsi="IRNazanin" w:eastAsia="IRNazanin"/>
          <w:color w:val="111111"/>
          <w:sz w:val="28"/>
          <w:sz w:val="28"/>
          <w:szCs w:val="28"/>
          <w:rtl w:val="true"/>
          <w:lang w:bidi="fa-IR"/>
        </w:rPr>
        <w:t xml:space="preserve">دخول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تو مانده‌اى و دلت مى‌رود، آرام‌آرام به بقيع نزديك مى‌شود، پابرهنه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مى‌زند، مى‌بويد، مى‌بوسد، مى‌گريد، خاك بقيع را به سر و رويش مى‌كشد و تو از پشت شبكه‌ها فقط نظاره‌گرى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تنها جايى نيست كه تو مانده‌اى و دل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حرم كه مى‌شوى، دلت زمين مى‌خورد، مى‌شكند، ويران مى‌شود و تكه تكه، خود را به منبر پيامبر گرامى خدا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باب خانه فاطمه عليها السلام كه مى‌رسى، هرچه از زيارت بلدى، بلند بلند مى‌خوانى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دلت كنارِ در، سر بر درِ نيم‌سوخته نهاده و روضه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وداع از مدينه كه مى‌رسد، بغض گلويت را مى‌فشارد، تحمّل اين هجران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بازهم مدينه را خواهى ديد؟ در بين‌الحرمين كه مى‌گويند روزى كوچه پس كوچه‌هاى بنى‌هاشم بوده است، بازهم دلت زمين خواهد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وداع از مدينه، وداع با رسول‌اللَّه صلى الله عليه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با فاطمه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با ائمه بقيع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وداع با مهدى‌ست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 وداع نه، هرگز وداع نمى‌كنم كه سلام مى‌دهم به مدينه و براى هميشه به ياد خواهم سپرد، ميخ در</w:t>
      </w:r>
    </w:p>
    <w:p>
      <w:pPr>
        <w:pStyle w:val="BookText"/>
        <w:rPr/>
      </w:pPr>
      <w:r>
        <w:rPr>
          <w:rFonts w:ascii="IRNazanin" w:hAnsi="IRNazanin" w:eastAsia="IRNazanin"/>
          <w:color w:val="111111"/>
          <w:sz w:val="28"/>
          <w:sz w:val="28"/>
          <w:szCs w:val="28"/>
          <w:rtl w:val="true"/>
          <w:lang w:bidi="fa-IR"/>
        </w:rPr>
        <w:t>از براى چه پهلوى شقايق را شكافت؟ و چرا فاطمه سيلى خورد؟</w:t>
      </w:r>
    </w:p>
    <w:p>
      <w:pPr>
        <w:pStyle w:val="BookText"/>
        <w:rPr/>
      </w:pPr>
      <w:r>
        <w:rPr>
          <w:rFonts w:ascii="Amiri" w:hAnsi="Amiri" w:eastAsia="Amiri" w:cs="Amiri"/>
          <w:color w:val="111111"/>
          <w:sz w:val="28"/>
          <w:sz w:val="28"/>
          <w:szCs w:val="28"/>
          <w:rtl w:val="true"/>
          <w:lang w:bidi="ar-SA"/>
        </w:rPr>
        <w:t>از مدينه آرام، سخت و با بغضى نهان، به اميد ديدارى مجدّد و نزديك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حكايت غريبى است، اين بار تو مى‌روى و دلت مانده است، در كوچه‌هاى بنى‌هاشم سرگردان مى‌دود تا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غريبانه مى‌گريد، در كنار باب خانه فاطمه عليها السلام زمين خورده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مى‌گذارى بماند و عاشقانه بگردد و غريبانه بجويد </w:t>
      </w:r>
      <w:r>
        <w:rPr>
          <w:rFonts w:eastAsia="IRNazanin" w:cs="IRNazanin"/>
          <w:color w:val="111111"/>
          <w:sz w:val="28"/>
          <w:szCs w:val="28"/>
          <w:rtl w:val="true"/>
          <w:lang w:bidi="fa-IR"/>
        </w:rPr>
        <w:t>...</w:t>
      </w:r>
      <w:bookmarkStart w:id="177" w:name="pg1299_12346"/>
    </w:p>
    <w:p>
      <w:pPr>
        <w:pStyle w:val="Heading2"/>
        <w:numPr>
          <w:ilvl w:val="1"/>
          <w:numId w:val="1"/>
        </w:numPr>
        <w:rPr/>
      </w:pPr>
      <w:bookmarkStart w:id="178" w:name="__RefHeading___Toc80344_2383167630"/>
      <w:bookmarkStart w:id="179" w:name="_Toc63"/>
      <w:bookmarkEnd w:id="177"/>
      <w:bookmarkEnd w:id="178"/>
      <w:r>
        <w:rPr>
          <w:rtl w:val="true"/>
        </w:rPr>
        <w:t>حج پايگاه پياده شدن از مركب گناه‌</w:t>
      </w:r>
      <w:bookmarkEnd w:id="179"/>
    </w:p>
    <w:p>
      <w:pPr>
        <w:pStyle w:val="Heading2"/>
        <w:numPr>
          <w:ilvl w:val="1"/>
          <w:numId w:val="1"/>
        </w:numPr>
        <w:rPr/>
      </w:pPr>
      <w:bookmarkStart w:id="180" w:name="__RefHeading___Toc80346_2383167630"/>
      <w:bookmarkStart w:id="181" w:name="_Toc64"/>
      <w:bookmarkEnd w:id="180"/>
      <w:r>
        <w:rPr>
          <w:rtl w:val="true"/>
        </w:rPr>
        <w:t>حج پايگاه پياده شدن از مركب گناه‌</w:t>
      </w:r>
      <w:bookmarkEnd w:id="181"/>
    </w:p>
    <w:p>
      <w:pPr>
        <w:pStyle w:val="BookText"/>
        <w:rPr/>
      </w:pPr>
      <w:r>
        <w:rPr>
          <w:rFonts w:ascii="Amiri" w:hAnsi="Amiri" w:eastAsia="Amiri" w:cs="Amiri"/>
          <w:color w:val="111111"/>
          <w:sz w:val="28"/>
          <w:sz w:val="28"/>
          <w:szCs w:val="28"/>
          <w:rtl w:val="true"/>
          <w:lang w:bidi="ar-SA"/>
        </w:rPr>
        <w:t>الحمدُ للَّهِ الّذي جَعَلَ الْبَيْتَ مَثابَةً للنّاسِ وَ امْناً وَ صَلَّى‌اللَّهُ عَلى محمّدٍ وَ رَسُولِهِ الْمُصْطَفى، الّذي ارْسَلَهُ‌اللَّهَ شاهِداً وَ مُبَشِّراً وَ نَذيراً وَ داعِياً إلَى‌اللَّهِ بِإِذْنِهِ وَ سِراجاً مُنيراً، وَ عَلى أهلِ بَيتٍ؛ 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 وَ 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اداى مناسك حج اعلام كن تا مردم پياده و سواره و از هر راه دور به‌سوى تو جمع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كانون اجتماع و كنگره وحدت خداپرستان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منافع دنيوى و اخروى بسيار براى خود فراهم ببيند و نام خدا را در ايام معين 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ز انجمن و اجتماع، جمع قواست چرا كه قطره چو شد متصل به هم، درياست</w:t>
      </w:r>
    </w:p>
    <w:p>
      <w:pPr>
        <w:pStyle w:val="BookText"/>
        <w:rPr/>
      </w:pPr>
      <w:r>
        <w:rPr>
          <w:rFonts w:ascii="IRNazanin" w:hAnsi="IRNazanin" w:eastAsia="IRNazanin"/>
          <w:color w:val="111111"/>
          <w:sz w:val="28"/>
          <w:sz w:val="28"/>
          <w:szCs w:val="28"/>
          <w:rtl w:val="true"/>
          <w:lang w:bidi="fa-IR"/>
        </w:rPr>
        <w:t>زقطره هيچ نيايد ولى چو دريا گشت محيط گردد و از وى نهنگ خواهد خاست</w:t>
      </w:r>
    </w:p>
    <w:p>
      <w:pPr>
        <w:pStyle w:val="BookText"/>
        <w:rPr/>
      </w:pPr>
      <w:r>
        <w:rPr>
          <w:rFonts w:ascii="IRNazanin" w:hAnsi="IRNazanin" w:eastAsia="IRNazanin"/>
          <w:color w:val="111111"/>
          <w:sz w:val="28"/>
          <w:sz w:val="28"/>
          <w:szCs w:val="28"/>
          <w:rtl w:val="true"/>
          <w:lang w:bidi="fa-IR"/>
        </w:rPr>
        <w:t>ز فرد فرد، محال است كارهاى بزرگ ولى‌زجمع، توان‌خواست‌هرچه خواهى خواست</w:t>
      </w:r>
    </w:p>
    <w:p>
      <w:pPr>
        <w:pStyle w:val="BookText"/>
        <w:rPr/>
      </w:pPr>
      <w:r>
        <w:rPr>
          <w:rFonts w:ascii="IRNazanin" w:hAnsi="IRNazanin" w:eastAsia="IRNazanin"/>
          <w:color w:val="111111"/>
          <w:sz w:val="28"/>
          <w:sz w:val="28"/>
          <w:szCs w:val="28"/>
          <w:rtl w:val="true"/>
          <w:lang w:bidi="fa-IR"/>
        </w:rPr>
        <w:t>ترديدى نيست در اين‌كه تنها وسيله براى حل مشكلات زندگى، تعاون اجتماعى است و تنها راه براى ايجاد تعاون، حُسن تفاهم ميان افراد و اقوام است و عالى‌ترين حُسن تفاهم، تعاليم حقّه دينى است كه تمام فاصله‌ها را از ميان مى‌برد و دل‌ها را به هم نزديك مى‌كند و شرق و غرب را به هم مى‌پيوندد و سياه و سفيد و عرب و عجم و ترك و هندو را با هم برادر و همدرد و شريك غم و شادى يكديگر مى‌گرداند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درنتيجه اتحاد افكار و ائتلاف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مولود وحدت عقيده و توحيد در عمل است و همه يك خدا را مى‌پرستند، امّت يك پيغمبرند، معتقد به يك كتابند، در صف واحد رو به يك قبله مى‌ايستند و دوش به دوش هم، بر گرد يك مركز مى‌چرخند و يك برنامه و يك مسير و يك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جمعيت‌ها فشرده و متراكم مى‌شود و نيرويى شكننده و قهار توليد مى‌نمايد كه كوه‌ها را از جا مى‌كند و كوبنده‌ترين قدرت‌هاى مخالف را از پا</w:t>
      </w:r>
    </w:p>
    <w:p>
      <w:pPr>
        <w:pStyle w:val="BookText"/>
        <w:rPr/>
      </w:pPr>
      <w:r>
        <w:rPr>
          <w:rFonts w:ascii="IRNazanin" w:hAnsi="IRNazanin" w:eastAsia="IRNazanin"/>
          <w:color w:val="111111"/>
          <w:sz w:val="28"/>
          <w:sz w:val="28"/>
          <w:szCs w:val="28"/>
          <w:rtl w:val="true"/>
          <w:lang w:bidi="fa-IR"/>
        </w:rPr>
        <w:t>درمى‌آورد، هر نقشه خائنانه‌اى را نقش بر آب مى‌سازد و با اجراى قوانين مُتقنه آسمانى و تحكيم مبانى عدل اجتماعى، يك زندگى سراسر سعادت و رضايت، توأم با عزت و سيادت جهانى به‌وجود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كعبه چنان مى‌دواندم به نشاط كه خارهاى مغيلان، حرير مى‌آيد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حاجت چو برى پيش خداوندى بر كه كريم است و رحيم است و غفور است و ودود</w:t>
      </w:r>
    </w:p>
    <w:p>
      <w:pPr>
        <w:pStyle w:val="BookText"/>
        <w:rPr/>
      </w:pPr>
      <w:r>
        <w:rPr>
          <w:rFonts w:ascii="IRNazanin" w:hAnsi="IRNazanin" w:eastAsia="IRNazanin"/>
          <w:color w:val="111111"/>
          <w:sz w:val="28"/>
          <w:sz w:val="28"/>
          <w:szCs w:val="28"/>
          <w:rtl w:val="true"/>
          <w:lang w:bidi="fa-IR"/>
        </w:rPr>
        <w:t>كرمش نامتناهى، نِعَمش بى‌پايان هيچ خواهنده از اين در نرود بى‌مقصود</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تَعالى مِنْ كُلِّ شاغلٍ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اراده حج كردى، دل را از هرچه كه از خدايت بازدارد برهنه و عريان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آمد كه با مردان سوى ميدان شويم يك ره از ايوان، برون آييم و بر كيوان شويم</w:t>
      </w:r>
    </w:p>
    <w:p>
      <w:pPr>
        <w:pStyle w:val="BookText"/>
        <w:rPr/>
      </w:pPr>
      <w:r>
        <w:rPr>
          <w:rFonts w:ascii="IRNazanin" w:hAnsi="IRNazanin" w:eastAsia="IRNazanin"/>
          <w:color w:val="111111"/>
          <w:sz w:val="28"/>
          <w:sz w:val="28"/>
          <w:szCs w:val="28"/>
          <w:rtl w:val="true"/>
          <w:lang w:bidi="fa-IR"/>
        </w:rPr>
        <w:t>راه بگذاريم و قصد حضرت عالى كنيم 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فروكوبيم در ميدان دل بى‌زن و فرزند و بى‌خان و سر و سامان شويم</w:t>
      </w:r>
    </w:p>
    <w:p>
      <w:pPr>
        <w:pStyle w:val="BookText"/>
        <w:rPr/>
      </w:pPr>
      <w:r>
        <w:rPr>
          <w:rFonts w:ascii="IRNazanin" w:hAnsi="IRNazanin" w:eastAsia="IRNazanin"/>
          <w:color w:val="111111"/>
          <w:sz w:val="28"/>
          <w:sz w:val="28"/>
          <w:szCs w:val="28"/>
          <w:rtl w:val="true"/>
          <w:lang w:bidi="fa-IR"/>
        </w:rPr>
        <w:t>زيرا حج، پياده گشتن از مركب گناه است پيش از سوار شدن بر مركب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نيت است در قصد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امتثال امر و اطاعت است به هنگام توانايى و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قصد خداكرده و جامه احرام پوشيده و لبيك گفته و استلام حجرالاسود نموده و پيمان بندگى با خدا بسته است، بايد اين آيه قرآن، برنامه هميشگى زندگيش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فُسوقَ وَ لا جِدالَ في الحَجِّ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ناپسند؛ از دروغ و غيبت و ناسزا، به كلّى متروك؛ منازعه و پرخاشگرى و ماجراجويى از صفحه زندگى بركنار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چشمى كه نقش خانه معبود را در مردمكش جا داده است، روا نيست كه گذرگاه مناظر شيطانى ضدّ خدا گردد؛ و گوشى كه در آن مراكز حساس، از همه‌جا نغمه‌هاى آسمانى، اذكار و تلاوت آيات قرآن شنيده است، روا نيست كه بار ديگر به پليدى آواى هوس‌انگيز مردان و زنان آلوده، ملوّث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پايى كه قدم به مطاف كعبه و مسعى نهاده و در موقف‌هاى عرفات و مشعر ايستاده، هرگز سزاوار نيست كه قدم به اماكن فساد و مراكز گناه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زبانى كه لبيك به دعوت خدا گفته است، نبايد تا آخر عمرش، به دعوت شيطان لبيك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لب و دهانى كه با حجرالاسود و اركان كعبه و مرقد مطهر پيامبر خدا صلى الله عليه و آله تماس گرفته، بايد قدر خود را بشناسد و هرگز با كلمات زشت و سخنان ركيك و ناپسند، آشنا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جاهل و سبك‌مغز و نابخرد است، مسلمانى كه در منا، گوسفند هواى نفس را كشته امّا همين‌كه به وطن برگشته بار ديگر خونخوارى و آدمخوارى و سبعيت را از سر گرفته و با بى‌شرمى خاص اعلان جنگ با خدا داده است و 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را به آزار مى‌درد</w:t>
      </w:r>
    </w:p>
    <w:p>
      <w:pPr>
        <w:pStyle w:val="BookText"/>
        <w:rPr/>
      </w:pPr>
      <w:r>
        <w:rPr>
          <w:rFonts w:ascii="IRNazanin" w:hAnsi="IRNazanin" w:eastAsia="IRNazanin"/>
          <w:color w:val="111111"/>
          <w:sz w:val="28"/>
          <w:sz w:val="28"/>
          <w:szCs w:val="28"/>
          <w:rtl w:val="true"/>
          <w:lang w:bidi="fa-IR"/>
        </w:rPr>
        <w:t>حاجى تو نيستى شتر است از براى آنك بيچاره خار مى‌خورد و بار مى‌بَرَد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ختام كلام اين‌كه هر انسانى موظف است خانه‌اى را كه او از باب تشريف و تكريم آدميان به‌نام خود، نامزد نموده و در دسترس انسان قرار داده است قبله خود بسازد و هنگام نماز و عرض بندگى به سمت آن بايستد، وقت تلاوت قرآن، رو به سمت آن باشد، موقع خوابيدن و نشستن به جانب آن بخوابد و بنشيند و در حال احتضار به سمت آن قرارش دهند و درميان قبر نيز رو به سمت آن</w:t>
      </w:r>
    </w:p>
    <w:p>
      <w:pPr>
        <w:pStyle w:val="BookText"/>
        <w:rPr/>
      </w:pP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آن‌كه همچو پروانه در طواف است گرد آن خانه</w:t>
      </w:r>
    </w:p>
    <w:p>
      <w:pPr>
        <w:pStyle w:val="BookText"/>
        <w:rPr/>
      </w:pPr>
      <w:r>
        <w:rPr>
          <w:rFonts w:ascii="IRNazanin" w:hAnsi="IRNazanin" w:eastAsia="IRNazanin"/>
          <w:color w:val="111111"/>
          <w:sz w:val="28"/>
          <w:sz w:val="28"/>
          <w:szCs w:val="28"/>
          <w:rtl w:val="true"/>
          <w:lang w:bidi="fa-IR"/>
        </w:rPr>
        <w:t>چون نصيب تو نيست فيض حضور باش اندر طواف خانه ز دور</w:t>
      </w:r>
    </w:p>
    <w:p>
      <w:pPr>
        <w:pStyle w:val="BookText"/>
        <w:rPr/>
      </w:pPr>
      <w:r>
        <w:rPr>
          <w:rFonts w:ascii="Amiri" w:hAnsi="Amiri" w:eastAsia="Amiri" w:cs="Amiri"/>
          <w:color w:val="111111"/>
          <w:sz w:val="28"/>
          <w:sz w:val="28"/>
          <w:szCs w:val="28"/>
          <w:rtl w:val="true"/>
          <w:lang w:bidi="ar-SA"/>
        </w:rPr>
        <w:t>در ركوع و سجود سويش باش تو هم از زائران كويش باش</w:t>
      </w:r>
    </w:p>
    <w:p>
      <w:pPr>
        <w:pStyle w:val="BookText"/>
        <w:rPr/>
      </w:pPr>
      <w:r>
        <w:rPr>
          <w:rFonts w:ascii="Amiri" w:hAnsi="Amiri" w:eastAsia="Amiri" w:cs="Amiri"/>
          <w:color w:val="111111"/>
          <w:sz w:val="28"/>
          <w:sz w:val="28"/>
          <w:szCs w:val="28"/>
          <w:rtl w:val="true"/>
          <w:lang w:bidi="ar-SA"/>
        </w:rPr>
        <w:t>با آرزوى عزت و سرفرازى براى همه مسلمين جهان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مَنِ اتَّبَعَ الْهُدى</w:t>
      </w:r>
      <w:bookmarkStart w:id="182" w:name="pg1299_12352"/>
    </w:p>
    <w:p>
      <w:pPr>
        <w:pStyle w:val="Heading2"/>
        <w:numPr>
          <w:ilvl w:val="1"/>
          <w:numId w:val="1"/>
        </w:numPr>
        <w:rPr/>
      </w:pPr>
      <w:bookmarkStart w:id="183" w:name="__RefHeading___Toc80348_2383167630"/>
      <w:bookmarkStart w:id="184" w:name="_Toc65"/>
      <w:bookmarkEnd w:id="182"/>
      <w:bookmarkEnd w:id="183"/>
      <w:r>
        <w:rPr>
          <w:rtl w:val="true"/>
        </w:rPr>
        <w:t>سفر به ديار نور</w:t>
      </w:r>
      <w:bookmarkEnd w:id="184"/>
    </w:p>
    <w:p>
      <w:pPr>
        <w:pStyle w:val="BookText"/>
        <w:rPr/>
      </w:pPr>
      <w:r>
        <w:rPr>
          <w:rFonts w:ascii="Amiri" w:hAnsi="Amiri" w:eastAsia="Amiri" w:cs="Amiri"/>
          <w:color w:val="111111"/>
          <w:sz w:val="28"/>
          <w:sz w:val="28"/>
          <w:szCs w:val="28"/>
          <w:rtl w:val="true"/>
          <w:lang w:bidi="ar-SA"/>
        </w:rPr>
        <w:t>فخرى‌السادات حسينى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كَفى بي عِزّاً انْ تَكُونَ لي رَبّاً وَ كَفى بي فَخْراً انْ اكونَ لَكَ عَبْداً، أنْتَ كَما احِبُّ فَاجْعَلْني كَمَا 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اين عزت بس كه پروردگارم تو باشى و اين افتخار بس كه بنده تو باشم، تو آنچنانى كه من دوست دارم پس مرا آن‌طور كه مى‌خواهى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w:t>
      </w:r>
    </w:p>
    <w:p>
      <w:pPr>
        <w:pStyle w:val="BookText"/>
        <w:rPr/>
      </w:pPr>
      <w:r>
        <w:rPr>
          <w:rFonts w:ascii="Amiri" w:hAnsi="Amiri" w:eastAsia="Amiri" w:cs="Amiri"/>
          <w:color w:val="111111"/>
          <w:sz w:val="28"/>
          <w:sz w:val="28"/>
          <w:szCs w:val="28"/>
          <w:rtl w:val="true"/>
          <w:lang w:bidi="ar-SA"/>
        </w:rPr>
        <w:t>دلا بسوز كه سوزِ تو كارها بكند دعاى نيمه شبى رفع صد بلا بكند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 سوخته‌ام را، روح آتش‌گرفته‌ام را، چشمانِ تبدار دلم را و دستان بيمار روحم را به درگاه خدا بردم، به پيشگاه او ناليدم، از دست دنيا، از دست اسارت خاك، از فراموشى انسان، از دست مردمانى كه دست‌هاى سبز قنوت را، مهر و لطافت سجود را، تمنّاى شاكرانه ركوع را و هِقْ‌هِقِ گريه‌هاى خضوع را از ياد برده‌اند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ناليدم از دست دلم، دلى كه فرسنگ‌ها از تو فاصله داشت؛ زيرا حقيقت را مى‌دانست ولى درك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نه‌چندان دور به او گفته بودند خدايى دارد و معبودى، و بعدها در كتاب‌ها خواند و از انسان‌ها پرسيد و فهميد كه تويى يگانه او، تويى كه از همه به او نزديك‌ترى و جز تو به هيچ‌كس اقتدا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مى‌كردم كه تو را خيلى خوب فهميده است، اما واقعيت اين بود كه آن حقيقت زيبا را احساس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آمد آن روز زيبا و فراموش نشدنى؛ روز عشق، روز رسيدن به كمال مطلق، روزى كه فكر نمى‌كردم به اين زودى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دلم را با كوله‌بارى از عشق برداشتم و به‌سوى تو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حج كردم و حركت به‌سوى كمال مطلق، به‌سوى زيبايى، به‌سوى عشق، به‌سوى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از نيستى به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نيت حج كردم و با خدا پيمان بستم كه هر پيمان ديگرى را بشكنم و خود را از هر بندى جز بند خدا رها سازم، امّا اين تنها نيت من بود، باور نداشتم كه قبولم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مدام اين شعر در ذهنم نقش مى‌بست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خانه آيى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به‌سوى تو آمدم اى تنها و تنها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و دل مرا با خويش ببر كه شنيده‌ام چند قدم جلوتر سرزمينى است به‌نام 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دل مرا به خانه‌اى ببر كه چراغش</w:t>
      </w:r>
    </w:p>
    <w:p>
      <w:pPr>
        <w:pStyle w:val="BookText"/>
        <w:rPr/>
      </w:pPr>
      <w:r>
        <w:rPr>
          <w:rFonts w:ascii="IRNazanin" w:hAnsi="IRNazanin" w:eastAsia="IRNazanin"/>
          <w:color w:val="111111"/>
          <w:sz w:val="28"/>
          <w:sz w:val="28"/>
          <w:szCs w:val="28"/>
          <w:rtl w:val="true"/>
          <w:lang w:bidi="fa-IR"/>
        </w:rPr>
        <w:t>ايمان، غذايش عشق و سخنش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مدت‌هاست خانه وجودم را زدوده‌ام كه از عشق تو در بهترين اتاق‌هايش پذيرايى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ديرى‌است غنچه‌هاى وجودم لبخند نمى‌گشايند و آن‌ها را چيزى جز غبار انتظار نپوشانده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مى‌دانم كه سخن به گزاف مى‌گويم؛ چرا كه تو معبودى و من عبد و اين عبد است كه به‌سوى معبود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باورم كن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ياراىِ حركت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بيايم و قبولم نكنى، لبّيك بگويم و پاسخم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تمام وجودم را فراگرفته بود، نمى‌دانستم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ميقات گذاشتم، به اميد ميعاد و قصدم زيارت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وحدت، جامه‌اى بى‌طرح، بى‌رنگ، جامه مرگ، جامه تولدى ديگر، جامه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قنوت ايستادم و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در ميقات، با جامه سپيد احرام، در آستانه ميعاد، معناى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دسته‌دسته، سوگند عشق مى‌خورند در دادگاه عدالت و من حيران و سرگردان با تمام ترسى كه داشتم اميد داشتم كه تو يك دل عاشق را قبول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يار پيمان عشق بستم، محرم شدم و بر خود حرام كردم هرچه غير تو را و هرچيزى كه مرا از تو دور كند و هر آنچه تو حرام شمرده‌اى</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گفتم و سخن عشق را بر زبانم جارى كردم و منتظر پاسخ ماندم؛ زيرا يقين داشتم كه من حقيرم و تو</w:t>
      </w:r>
    </w:p>
    <w:p>
      <w:pPr>
        <w:pStyle w:val="BookText"/>
        <w:rPr/>
      </w:pPr>
      <w:r>
        <w:rPr>
          <w:rFonts w:ascii="IRNazanin" w:hAnsi="IRNazanin" w:eastAsia="IRNazanin"/>
          <w:color w:val="111111"/>
          <w:sz w:val="28"/>
          <w:sz w:val="28"/>
          <w:szCs w:val="28"/>
          <w:rtl w:val="true"/>
          <w:lang w:bidi="fa-IR"/>
        </w:rPr>
        <w:t>عظيم و كرم تو بيش از يك پاسخ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زمزمه كرده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الْمَوْلى وَ أنَا العَبْد وَ هَلْ يَرْحَمُ الْعَبْدَ إلّا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العَظِيمُ وَ أَنَا الْحَقِير وَ هَلْ يَرْحَمُ الْحَقيرَ إلَّاالعَظِيم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وقت آن بود كه معناى اين دعا را به من نشان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نداشتم كه به‌سوى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هرلحظه اشتياق و اضطرابم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آتشى در دلم برپا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زمزمه مى‌كردم كلام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اجابتى، امّا زمان وصال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لحظه‌ها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دقيقه قرنى بود و هر لحظه عمرى و چشمان رنجور و خسته‌ام به دروازه انتظار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قفل اين درمانگاه تو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شقايق‌هاى وجودم خوش نمى‌شكفتند و بلبلان رسم ترانه به فراموشى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منتظر بودم، منتظر ديدن عشق، منتظر ديدن زيبايى مطلق و در تمام اين لحظات شوق پرگرفتن آزارم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پرگرفتن به كوى محبوب و وصال حق و در آن مدت كه آسمان صداى سايش بال‌هايم را به خود نمى‌ديد، چون كودكى بر فقدان وجودم مى‌گريست و من تنهاى تنها بودم و تا سحر براى شنيدن يك لبيك پر از آشوب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وجودم لبريز از شوق تو بود و دست طلب به‌سوى تو دراز كرده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رسيد لحظه موعود و اتصال قطره به دريا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نزديك بود و عشق و نهايت ايمان و من در پشت درهاى سرزمين عشق توانايى پيش‌رفتن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قدمهايم</w:t>
      </w:r>
    </w:p>
    <w:p>
      <w:pPr>
        <w:pStyle w:val="BookText"/>
        <w:rPr/>
      </w:pPr>
      <w:r>
        <w:rPr>
          <w:rFonts w:ascii="IRNazanin" w:hAnsi="IRNazanin" w:eastAsia="IRNazanin"/>
          <w:color w:val="111111"/>
          <w:sz w:val="28"/>
          <w:sz w:val="28"/>
          <w:szCs w:val="28"/>
          <w:rtl w:val="true"/>
          <w:lang w:bidi="fa-IR"/>
        </w:rPr>
        <w:t>يارى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خود لرزيدم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هيچ‌كس نيست، هيچ چيز نيست و چه خوب كه هيچ‌كس نيست و من يكّه و تنها به‌سوى تو مى‌آيم اى 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ديدگانم توانايى ديدن عشق را نداشت و گوشم باور نمى‌كرد هنوز كلام عشق را و زبانم قاصر بود از بيان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همراه دلم پيش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گام‌هايى استوارتر و قوى‌تر از قبل و اينك كعبه در برابرم و من تنها و باور ندارم كه ديدگان گنه‌كارم لياقت ديدن خانه عشق را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شكر كرد،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قاصر است و كلمات محدود و من حقيرتر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قادر باشم به شكرگزارى اين نعمت؟ اى تنها معين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سراى عشق است و من چه شرمگين، كه وسعت عشق او فراتر از ادراكم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مى‌شود عاشقانه در دل شب براى ساعت‌ها گريه كرد بى‌آنكه كسى گوش به گريه‌ات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ساعت‌ها اشك ريخت و از آن رودى ساخت و بدان وسيله به درياى وجودت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ذره‌اى شد، قطره‌اى گم در دريا، مى‌شود شب تا سحر نخوابيد براى شنيدن 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سر را بر سينه عشق گذاشت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لي غَيْرُكَ اسْأَلُهُ كَشْفَ ضُرِّي و النَّظَرَ في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اين منم در وادى عشق، چون گردابى خروشان كه چرخ مى‌خورد و كعبه را طواف مى‌كند و با</w:t>
      </w:r>
    </w:p>
    <w:p>
      <w:pPr>
        <w:pStyle w:val="BookText"/>
        <w:rPr/>
      </w:pPr>
      <w:r>
        <w:rPr>
          <w:rFonts w:ascii="IRNazanin" w:hAnsi="IRNazanin" w:eastAsia="IRNazanin"/>
          <w:color w:val="111111"/>
          <w:sz w:val="28"/>
          <w:sz w:val="28"/>
          <w:szCs w:val="28"/>
          <w:rtl w:val="true"/>
          <w:lang w:bidi="fa-IR"/>
        </w:rPr>
        <w:t>حجرالأسود در مصافحه است و پيمان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هر كس با حجرالاسود مصافحه كند با خدا مصافحه كرده و بايد به‌هوش باشد كه حرمت كارى بدين بزرگى را نشكند و با دستى كه به خدا دست داده، به گناهان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ابراهيم مى‌ايستد به اين نيّت كه بر طلعت خدا بايستد و بعد نماز در مقام ابراهيم، به اين نيت كه كار ابراهيمى كند و با اين كار بينى شيطان را به‌خاك بمالد و آن‌گاه هروله در صفا و مروه؛ به‌راستى كه چه عظمتى دارد اين رفت و آمد ميان خوف و رجا و ترس و اميد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نماز عشق نمازى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قبله فقط جهت نيست، اين‌جا جهت را نشانت نمى‌دهند بلكه خداى جهت را مى‌بينى به او اقتدا مى‌كنى و همانجا مى‌ايستى به راز و نياز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نماز ديگر تكرار يك فريضه نيست، گويى كلمات تازه‌اى مى‌شنويم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حرف مى‌زنيم و حضور او را نزد خويش احساس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قيام و هر قعودش، هر ركوع و هر سجودش پيامى است و پيمانى كه هر قيامى جز براى او نخواهد بود و هيچ سجودى جز در برابر عظمت الهى نخواهد بود</w:t>
      </w:r>
      <w:r>
        <w:rPr>
          <w:rFonts w:eastAsia="IRNazanin" w:cs="IRNazanin"/>
          <w:color w:val="111111"/>
          <w:sz w:val="28"/>
          <w:szCs w:val="28"/>
          <w:rtl w:val="true"/>
          <w:lang w:bidi="fa-IR"/>
        </w:rPr>
        <w:t>.</w:t>
      </w:r>
      <w:bookmarkStart w:id="185" w:name="pg1299_12358"/>
    </w:p>
    <w:p>
      <w:pPr>
        <w:pStyle w:val="Heading2"/>
        <w:numPr>
          <w:ilvl w:val="1"/>
          <w:numId w:val="1"/>
        </w:numPr>
        <w:rPr/>
      </w:pPr>
      <w:bookmarkStart w:id="186" w:name="__RefHeading___Toc80350_2383167630"/>
      <w:bookmarkStart w:id="187" w:name="_Toc66"/>
      <w:bookmarkEnd w:id="185"/>
      <w:bookmarkEnd w:id="186"/>
      <w:r>
        <w:rPr>
          <w:rtl w:val="true"/>
        </w:rPr>
        <w:t>آستان سبز سجود</w:t>
      </w:r>
      <w:bookmarkEnd w:id="187"/>
    </w:p>
    <w:p>
      <w:pPr>
        <w:pStyle w:val="BookText"/>
        <w:rPr/>
      </w:pPr>
      <w:r>
        <w:rPr>
          <w:rFonts w:ascii="Amiri" w:hAnsi="Amiri" w:eastAsia="Amiri" w:cs="Amiri"/>
          <w:color w:val="111111"/>
          <w:sz w:val="28"/>
          <w:sz w:val="28"/>
          <w:szCs w:val="28"/>
          <w:rtl w:val="true"/>
          <w:lang w:bidi="ar-SA"/>
        </w:rPr>
        <w:t>سلام كعبه، سلام آستانِ سبز سجودم سلام قبله من، هستى‌ام، تمامِ وجودم</w:t>
      </w:r>
    </w:p>
    <w:p>
      <w:pPr>
        <w:pStyle w:val="BookText"/>
        <w:rPr/>
      </w:pPr>
      <w:r>
        <w:rPr>
          <w:rFonts w:ascii="IRNazanin" w:hAnsi="IRNazanin" w:eastAsia="IRNazanin"/>
          <w:color w:val="111111"/>
          <w:sz w:val="28"/>
          <w:sz w:val="28"/>
          <w:szCs w:val="28"/>
          <w:rtl w:val="true"/>
          <w:lang w:bidi="fa-IR"/>
        </w:rPr>
        <w:t>سلام، عشق نجيبى كه صاف و ساده و پاكى فداى نيم‌نگاهت، تمام بود و نبودم</w:t>
      </w:r>
    </w:p>
    <w:p>
      <w:pPr>
        <w:pStyle w:val="BookText"/>
        <w:rPr/>
      </w:pPr>
      <w:r>
        <w:rPr>
          <w:rFonts w:ascii="IRNazanin" w:hAnsi="IRNazanin" w:eastAsia="IRNazanin"/>
          <w:color w:val="111111"/>
          <w:sz w:val="28"/>
          <w:sz w:val="28"/>
          <w:szCs w:val="28"/>
          <w:rtl w:val="true"/>
          <w:lang w:bidi="fa-IR"/>
        </w:rPr>
        <w:t>شب است و بسته‌ام احرامى از سحر به نگاهم شب است و منتظر يك طواف كشف و شهودم</w:t>
      </w:r>
    </w:p>
    <w:p>
      <w:pPr>
        <w:pStyle w:val="BookText"/>
        <w:rPr/>
      </w:pPr>
      <w:r>
        <w:rPr>
          <w:rFonts w:ascii="IRNazanin" w:hAnsi="IRNazanin" w:eastAsia="IRNazanin"/>
          <w:color w:val="111111"/>
          <w:sz w:val="28"/>
          <w:sz w:val="28"/>
          <w:szCs w:val="28"/>
          <w:rtl w:val="true"/>
          <w:lang w:bidi="fa-IR"/>
        </w:rPr>
        <w:t>رسيده‌ام به تو در اوج عشق و شور و تغزّل رسيده‌ام به تو در اوّلين پگاه صعودم</w:t>
      </w:r>
    </w:p>
    <w:p>
      <w:pPr>
        <w:pStyle w:val="BookText"/>
        <w:rPr/>
      </w:pPr>
      <w:r>
        <w:rPr>
          <w:rFonts w:ascii="IRNazanin" w:hAnsi="IRNazanin" w:eastAsia="IRNazanin"/>
          <w:color w:val="111111"/>
          <w:sz w:val="28"/>
          <w:sz w:val="28"/>
          <w:szCs w:val="28"/>
          <w:rtl w:val="true"/>
          <w:lang w:bidi="fa-IR"/>
        </w:rPr>
        <w:t>دلم كبوتركى بود از نژاد تحيّر كه سر بريده‌ام آن‌را در آستان ورودم</w:t>
      </w:r>
    </w:p>
    <w:p>
      <w:pPr>
        <w:pStyle w:val="BookText"/>
        <w:rPr/>
      </w:pPr>
      <w:r>
        <w:rPr>
          <w:rFonts w:ascii="IRNazanin" w:hAnsi="IRNazanin" w:eastAsia="IRNazanin"/>
          <w:color w:val="111111"/>
          <w:sz w:val="28"/>
          <w:sz w:val="28"/>
          <w:szCs w:val="28"/>
          <w:rtl w:val="true"/>
          <w:lang w:bidi="fa-IR"/>
        </w:rPr>
        <w:t>رسيده‌ام به تو بى‌حد و مرز هيچ حجابى پس از گذشتن عمرى كه خود حجاب تو بودم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كعبه، سلام آستان سبز سجودم سلام قبله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وجودم</w:t>
      </w:r>
      <w:r>
        <w:rPr>
          <w:rFonts w:eastAsia="Amiri" w:cs="Amiri" w:ascii="Amiri" w:hAnsi="Amiri"/>
          <w:color w:val="111111"/>
          <w:sz w:val="28"/>
          <w:szCs w:val="28"/>
          <w:rtl w:val="true"/>
          <w:lang w:bidi="ar-SA"/>
        </w:rPr>
        <w:t>!</w:t>
      </w:r>
      <w:bookmarkStart w:id="188" w:name="pg1299_12359"/>
    </w:p>
    <w:p>
      <w:pPr>
        <w:pStyle w:val="Heading2"/>
        <w:numPr>
          <w:ilvl w:val="1"/>
          <w:numId w:val="1"/>
        </w:numPr>
        <w:rPr/>
      </w:pPr>
      <w:bookmarkStart w:id="189" w:name="__RefHeading___Toc80352_2383167630"/>
      <w:bookmarkStart w:id="190" w:name="_Toc67"/>
      <w:bookmarkEnd w:id="188"/>
      <w:bookmarkEnd w:id="189"/>
      <w:r>
        <w:rPr>
          <w:rtl w:val="true"/>
        </w:rPr>
        <w:t>شهر خدا</w:t>
      </w:r>
      <w:bookmarkEnd w:id="190"/>
    </w:p>
    <w:p>
      <w:pPr>
        <w:pStyle w:val="BookText"/>
        <w:rPr/>
      </w:pPr>
      <w:r>
        <w:rPr>
          <w:rFonts w:ascii="Amiri" w:hAnsi="Amiri" w:eastAsia="Amiri" w:cs="Amiri"/>
          <w:color w:val="111111"/>
          <w:sz w:val="28"/>
          <w:sz w:val="28"/>
          <w:szCs w:val="28"/>
          <w:rtl w:val="true"/>
          <w:lang w:bidi="ar-SA"/>
        </w:rPr>
        <w:t>ليلا ابراهيمى</w:t>
      </w:r>
    </w:p>
    <w:p>
      <w:pPr>
        <w:pStyle w:val="BookText"/>
        <w:rPr/>
      </w:pPr>
      <w:r>
        <w:rPr>
          <w:rFonts w:ascii="Amiri" w:hAnsi="Amiri" w:eastAsia="Amiri" w:cs="Amiri"/>
          <w:color w:val="111111"/>
          <w:sz w:val="28"/>
          <w:sz w:val="28"/>
          <w:szCs w:val="28"/>
          <w:rtl w:val="true"/>
          <w:lang w:bidi="ar-SA"/>
        </w:rPr>
        <w:t xml:space="preserve">با نام او كه يادش مصداق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بارها با نام او آغاز صحبت كرده‌ايم ابتداى مثنوى را با لطافت كرده‌ايم</w:t>
      </w:r>
    </w:p>
    <w:p>
      <w:pPr>
        <w:pStyle w:val="BookText"/>
        <w:rPr/>
      </w:pPr>
      <w:r>
        <w:rPr>
          <w:rFonts w:ascii="IRNazanin" w:hAnsi="IRNazanin" w:eastAsia="IRNazanin"/>
          <w:color w:val="111111"/>
          <w:sz w:val="28"/>
          <w:sz w:val="28"/>
          <w:szCs w:val="28"/>
          <w:rtl w:val="true"/>
          <w:lang w:bidi="fa-IR"/>
        </w:rPr>
        <w:t xml:space="preserve">بار ديگر مى‌سراييم از حضور پاك او شعر مى‌گوييم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 xml:space="preserve">مثنوى‌هاى خدايى ظرف احساس من‌اند طرح فرياد بلند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من‌اند</w:t>
      </w:r>
    </w:p>
    <w:p>
      <w:pPr>
        <w:pStyle w:val="BookText"/>
        <w:rPr/>
      </w:pPr>
      <w:r>
        <w:rPr>
          <w:rFonts w:ascii="IRNazanin" w:hAnsi="IRNazanin" w:eastAsia="IRNazanin"/>
          <w:color w:val="111111"/>
          <w:sz w:val="28"/>
          <w:sz w:val="28"/>
          <w:szCs w:val="28"/>
          <w:rtl w:val="true"/>
          <w:lang w:bidi="fa-IR"/>
        </w:rPr>
        <w:t>مثنوى اين بار هم آتش به‌پا خواهد نمود عشق را از روى هشيارى صدا خواهد نمود</w:t>
      </w:r>
    </w:p>
    <w:p>
      <w:pPr>
        <w:pStyle w:val="BookText"/>
        <w:rPr/>
      </w:pPr>
      <w:r>
        <w:rPr>
          <w:rFonts w:ascii="Amiri" w:hAnsi="Amiri" w:eastAsia="Amiri" w:cs="Amiri"/>
          <w:color w:val="111111"/>
          <w:sz w:val="28"/>
          <w:sz w:val="28"/>
          <w:szCs w:val="28"/>
          <w:rtl w:val="true"/>
          <w:lang w:bidi="ar-SA"/>
        </w:rPr>
        <w:t xml:space="preserve">مثنوى يعنى حضور محض در شهر خدا مثنوى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از بهر خدا</w:t>
      </w:r>
    </w:p>
    <w:p>
      <w:pPr>
        <w:pStyle w:val="BookText"/>
        <w:rPr/>
      </w:pPr>
      <w:r>
        <w:rPr>
          <w:rFonts w:ascii="IRNazanin" w:hAnsi="IRNazanin" w:eastAsia="IRNazanin"/>
          <w:color w:val="111111"/>
          <w:sz w:val="28"/>
          <w:sz w:val="28"/>
          <w:szCs w:val="28"/>
          <w:rtl w:val="true"/>
          <w:lang w:bidi="fa-IR"/>
        </w:rPr>
        <w:t xml:space="preserve">همسفر با مثنوى رفتيم تا شهر شعور همچو موسى پا نهاديم از عدم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لابه‌لاى قلبهامان خفته است زخم‌هاى سال‌هاى دور با ما گفته است</w:t>
      </w:r>
    </w:p>
    <w:p>
      <w:pPr>
        <w:pStyle w:val="BookText"/>
        <w:rPr/>
      </w:pPr>
      <w:r>
        <w:rPr>
          <w:rFonts w:ascii="Amiri" w:hAnsi="Amiri" w:eastAsia="Amiri" w:cs="Amiri"/>
          <w:color w:val="111111"/>
          <w:sz w:val="28"/>
          <w:sz w:val="28"/>
          <w:szCs w:val="28"/>
          <w:rtl w:val="true"/>
          <w:lang w:bidi="ar-SA"/>
        </w:rPr>
        <w:t xml:space="preserve">مكه يك شهر حماسى، شهر اندوه و بلاست مكّه، خواهر خوانده شهر كبود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p>
    <w:p>
      <w:pPr>
        <w:pStyle w:val="BookText"/>
        <w:rPr/>
      </w:pPr>
      <w:r>
        <w:rPr>
          <w:rFonts w:ascii="IRNazanin" w:hAnsi="IRNazanin" w:eastAsia="IRNazanin"/>
          <w:color w:val="111111"/>
          <w:sz w:val="28"/>
          <w:sz w:val="28"/>
          <w:szCs w:val="28"/>
          <w:rtl w:val="true"/>
          <w:lang w:bidi="fa-IR"/>
        </w:rPr>
        <w:t>لابه‌لاى سينه‌اش درد بزرگى مانده است سال‌ها در سوگ دل صدها مراثى خوانده است</w:t>
      </w:r>
    </w:p>
    <w:p>
      <w:pPr>
        <w:pStyle w:val="BookText"/>
        <w:rPr/>
      </w:pPr>
      <w:r>
        <w:rPr>
          <w:rFonts w:ascii="Amiri" w:hAnsi="Amiri" w:eastAsia="Amiri" w:cs="Amiri"/>
          <w:color w:val="111111"/>
          <w:sz w:val="28"/>
          <w:sz w:val="28"/>
          <w:szCs w:val="28"/>
          <w:rtl w:val="true"/>
          <w:lang w:bidi="ar-SA"/>
        </w:rPr>
        <w:t>مكه هم‌درد تمام دردهاى مصطفاست تا ابد يادآور بى‌مهرى و ظلم و جفاست</w:t>
      </w:r>
    </w:p>
    <w:p>
      <w:pPr>
        <w:pStyle w:val="BookText"/>
        <w:rPr/>
      </w:pPr>
      <w:r>
        <w:rPr>
          <w:rFonts w:ascii="IRNazanin" w:hAnsi="IRNazanin" w:eastAsia="IRNazanin"/>
          <w:color w:val="111111"/>
          <w:sz w:val="28"/>
          <w:sz w:val="28"/>
          <w:szCs w:val="28"/>
          <w:rtl w:val="true"/>
          <w:lang w:bidi="fa-IR"/>
        </w:rPr>
        <w:t>در ميان سينه‌اش قلب بزرگى ساخته بر سرش يك چادر مشكى چنان انداخته</w:t>
      </w:r>
    </w:p>
    <w:p>
      <w:pPr>
        <w:pStyle w:val="BookText"/>
        <w:rPr/>
      </w:pPr>
      <w:r>
        <w:rPr>
          <w:rFonts w:ascii="IRNazanin" w:hAnsi="IRNazanin" w:eastAsia="IRNazanin"/>
          <w:color w:val="111111"/>
          <w:sz w:val="28"/>
          <w:sz w:val="28"/>
          <w:szCs w:val="28"/>
          <w:rtl w:val="true"/>
          <w:lang w:bidi="fa-IR"/>
        </w:rPr>
        <w:t>كه تمام دردها را زير آن پنهان كند بلكه روزى يك نفر اين زخم را درمان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 قلب شهر شاه عشق را از همان روز عابران رفتند راه عشق را</w:t>
      </w:r>
    </w:p>
    <w:p>
      <w:pPr>
        <w:pStyle w:val="BookText"/>
        <w:rPr/>
      </w:pPr>
      <w:r>
        <w:rPr>
          <w:rFonts w:ascii="IRNazanin" w:hAnsi="IRNazanin" w:eastAsia="IRNazanin"/>
          <w:color w:val="111111"/>
          <w:sz w:val="28"/>
          <w:sz w:val="28"/>
          <w:szCs w:val="28"/>
          <w:rtl w:val="true"/>
          <w:lang w:bidi="fa-IR"/>
        </w:rPr>
        <w:t>كعبه جاپاى عبورى سبز در خود داشته بذر صدها بوسه بر ديوارهايش كاشته</w:t>
      </w:r>
    </w:p>
    <w:p>
      <w:pPr>
        <w:pStyle w:val="BookText"/>
        <w:rPr/>
      </w:pPr>
      <w:r>
        <w:rPr>
          <w:rFonts w:ascii="IRNazanin" w:hAnsi="IRNazanin" w:eastAsia="IRNazanin"/>
          <w:color w:val="111111"/>
          <w:sz w:val="28"/>
          <w:sz w:val="28"/>
          <w:szCs w:val="28"/>
          <w:rtl w:val="true"/>
          <w:lang w:bidi="fa-IR"/>
        </w:rPr>
        <w:t>كعبه يعنى جايگاه سبز با هم زيستن كعبه يعنى با جماعت، نفى هرچه خويشتن</w:t>
      </w:r>
    </w:p>
    <w:p>
      <w:pPr>
        <w:pStyle w:val="BookText"/>
        <w:rPr/>
      </w:pPr>
      <w:r>
        <w:rPr>
          <w:rFonts w:ascii="Amiri" w:hAnsi="Amiri" w:eastAsia="Amiri" w:cs="Amiri"/>
          <w:color w:val="111111"/>
          <w:sz w:val="28"/>
          <w:sz w:val="28"/>
          <w:szCs w:val="28"/>
          <w:rtl w:val="true"/>
          <w:lang w:bidi="ar-SA"/>
        </w:rPr>
        <w:t xml:space="preserve">اين جماعت مى‌شناسد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و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هروله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را</w:t>
      </w:r>
    </w:p>
    <w:p>
      <w:pPr>
        <w:pStyle w:val="BookText"/>
        <w:rPr/>
      </w:pPr>
      <w:r>
        <w:rPr>
          <w:rFonts w:ascii="Amiri" w:hAnsi="Amiri" w:eastAsia="Amiri" w:cs="Amiri"/>
          <w:color w:val="111111"/>
          <w:sz w:val="28"/>
          <w:sz w:val="28"/>
          <w:szCs w:val="28"/>
          <w:rtl w:val="true"/>
          <w:lang w:bidi="ar-SA"/>
        </w:rPr>
        <w:t xml:space="preserve">اين جماعت آشنا با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از همان روزى كه هاجر، هاجر غم بوده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جماعت از تبار ايل تب‌دار وفاست عاشق محض خدا و پيك خوبش مصطفاست</w:t>
      </w:r>
    </w:p>
    <w:p>
      <w:pPr>
        <w:pStyle w:val="BookText"/>
        <w:rPr/>
      </w:pPr>
      <w:r>
        <w:rPr>
          <w:rFonts w:ascii="IRNazanin" w:hAnsi="IRNazanin" w:eastAsia="IRNazanin"/>
          <w:color w:val="111111"/>
          <w:sz w:val="28"/>
          <w:sz w:val="28"/>
          <w:szCs w:val="28"/>
          <w:rtl w:val="true"/>
          <w:lang w:bidi="fa-IR"/>
        </w:rPr>
        <w:t xml:space="preserve">اين جماعت عشق مى‌ورزد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مى‌پرستد اشتياق و عشق، شوق و شور را</w:t>
      </w:r>
    </w:p>
    <w:p>
      <w:pPr>
        <w:pStyle w:val="BookText"/>
        <w:rPr/>
      </w:pPr>
      <w:r>
        <w:rPr>
          <w:rFonts w:ascii="Amiri" w:hAnsi="Amiri" w:eastAsia="Amiri" w:cs="Amiri"/>
          <w:color w:val="111111"/>
          <w:sz w:val="28"/>
          <w:sz w:val="28"/>
          <w:szCs w:val="28"/>
          <w:rtl w:val="true"/>
          <w:lang w:bidi="ar-SA"/>
        </w:rPr>
        <w:t>اين جماعت آسمان مكه را فهميده است بارها شب‌هاى مهتابى آن را ديده است</w:t>
      </w:r>
    </w:p>
    <w:p>
      <w:pPr>
        <w:pStyle w:val="BookText"/>
        <w:rPr/>
      </w:pPr>
      <w:r>
        <w:rPr>
          <w:rFonts w:ascii="IRNazanin" w:hAnsi="IRNazanin" w:eastAsia="IRNazanin"/>
          <w:color w:val="111111"/>
          <w:sz w:val="28"/>
          <w:sz w:val="28"/>
          <w:szCs w:val="28"/>
          <w:rtl w:val="true"/>
          <w:lang w:bidi="fa-IR"/>
        </w:rPr>
        <w:t>شب درون آسمان مكه جور ديگر است قرص ماه شهر مكه گوئيا غم‌پرور است</w:t>
      </w:r>
    </w:p>
    <w:p>
      <w:pPr>
        <w:pStyle w:val="BookText"/>
        <w:rPr/>
      </w:pPr>
      <w:r>
        <w:rPr>
          <w:rFonts w:ascii="IRNazanin" w:hAnsi="IRNazanin" w:eastAsia="IRNazanin"/>
          <w:color w:val="111111"/>
          <w:sz w:val="28"/>
          <w:sz w:val="28"/>
          <w:szCs w:val="28"/>
          <w:rtl w:val="true"/>
          <w:lang w:bidi="fa-IR"/>
        </w:rPr>
        <w:t xml:space="preserve">اين جماعت در سجودش ديده دست پيك را يك‌صدا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اين عبادت، اين اطاعت، عشق نيست؟ اين صداى با صداقت، عشق نيست؟</w:t>
      </w:r>
    </w:p>
    <w:p>
      <w:pPr>
        <w:pStyle w:val="BookText"/>
        <w:rPr/>
      </w:pPr>
      <w:r>
        <w:rPr>
          <w:rFonts w:ascii="Amiri" w:hAnsi="Amiri" w:eastAsia="Amiri" w:cs="Amiri"/>
          <w:color w:val="111111"/>
          <w:sz w:val="28"/>
          <w:sz w:val="28"/>
          <w:szCs w:val="28"/>
          <w:rtl w:val="true"/>
          <w:lang w:bidi="ar-SA"/>
        </w:rPr>
        <w:t>عشق يعنى جستن يك ياس بين ياس‌ها هم‌صدايى در سرود صادق احساس‌ها</w:t>
      </w:r>
    </w:p>
    <w:p>
      <w:pPr>
        <w:pStyle w:val="BookText"/>
        <w:rPr/>
      </w:pPr>
      <w:r>
        <w:rPr>
          <w:rFonts w:ascii="IRNazanin" w:hAnsi="IRNazanin" w:eastAsia="IRNazanin"/>
          <w:color w:val="111111"/>
          <w:sz w:val="28"/>
          <w:sz w:val="28"/>
          <w:szCs w:val="28"/>
          <w:rtl w:val="true"/>
          <w:lang w:bidi="fa-IR"/>
        </w:rPr>
        <w:t>عشق يعنى عصمت يك چشم را باور كنيم آب را تقديم دستان گلى پرپر كنيم</w:t>
      </w:r>
    </w:p>
    <w:p>
      <w:pPr>
        <w:pStyle w:val="BookText"/>
        <w:rPr/>
      </w:pPr>
      <w:r>
        <w:rPr>
          <w:rFonts w:ascii="IRNazanin" w:hAnsi="IRNazanin" w:eastAsia="IRNazanin"/>
          <w:color w:val="111111"/>
          <w:sz w:val="28"/>
          <w:sz w:val="28"/>
          <w:szCs w:val="28"/>
          <w:rtl w:val="true"/>
          <w:lang w:bidi="fa-IR"/>
        </w:rPr>
        <w:t>عشق يعنى درك صحبت‌هاى خوب رازقى پرسه‌اى در كوچه و پس‌كوچه‌هاى عاشقى</w:t>
      </w:r>
    </w:p>
    <w:p>
      <w:pPr>
        <w:pStyle w:val="BookText"/>
        <w:rPr/>
      </w:pPr>
      <w:r>
        <w:rPr>
          <w:rFonts w:ascii="IRNazanin" w:hAnsi="IRNazanin" w:eastAsia="IRNazanin"/>
          <w:color w:val="111111"/>
          <w:sz w:val="28"/>
          <w:sz w:val="28"/>
          <w:szCs w:val="28"/>
          <w:rtl w:val="true"/>
          <w:lang w:bidi="fa-IR"/>
        </w:rPr>
        <w:t>اين جماعت عشق را فهميده از ژرفاى دل آمده تادل سپارد بر دل درياى دل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عشق و عاشقى همراهتان نور جاويدان ايمان روشناى راهتان</w:t>
      </w:r>
      <w:bookmarkStart w:id="191" w:name="pg1299_12362"/>
    </w:p>
    <w:p>
      <w:pPr>
        <w:pStyle w:val="Heading2"/>
        <w:numPr>
          <w:ilvl w:val="1"/>
          <w:numId w:val="1"/>
        </w:numPr>
        <w:rPr/>
      </w:pPr>
      <w:bookmarkStart w:id="192" w:name="__RefHeading___Toc80354_2383167630"/>
      <w:bookmarkStart w:id="193" w:name="_Toc68"/>
      <w:bookmarkEnd w:id="191"/>
      <w:bookmarkEnd w:id="192"/>
      <w:r>
        <w:rPr>
          <w:rtl w:val="true"/>
        </w:rPr>
        <w:t>ياور</w:t>
      </w:r>
      <w:bookmarkEnd w:id="193"/>
    </w:p>
    <w:p>
      <w:pPr>
        <w:pStyle w:val="BookText"/>
        <w:rPr/>
      </w:pPr>
      <w:r>
        <w:rPr>
          <w:rFonts w:ascii="Amiri" w:hAnsi="Amiri" w:eastAsia="Amiri" w:cs="Amiri"/>
          <w:color w:val="111111"/>
          <w:sz w:val="28"/>
          <w:sz w:val="28"/>
          <w:szCs w:val="28"/>
          <w:rtl w:val="true"/>
          <w:lang w:bidi="ar-SA"/>
        </w:rPr>
        <w:t>زهرا رحيمى</w:t>
      </w:r>
    </w:p>
    <w:p>
      <w:pPr>
        <w:pStyle w:val="BookText"/>
        <w:rPr/>
      </w:pPr>
      <w:r>
        <w:rPr>
          <w:rFonts w:ascii="IRNazanin" w:hAnsi="IRNazanin" w:eastAsia="IRNazanin"/>
          <w:color w:val="111111"/>
          <w:sz w:val="28"/>
          <w:sz w:val="28"/>
          <w:szCs w:val="28"/>
          <w:rtl w:val="true"/>
          <w:lang w:bidi="fa-IR"/>
        </w:rPr>
        <w:t>گاهى با دنياى رنگارنگِ كلمات هم احساس بيگانگى مى‌كنى، يا شايد هم كلمات خودشان با هم قهرند كه حتى با ساعت‌ها جستجوى مداوم نمى‌توانى چند كلمه پيدا كنى كه با هم آشتى كنند، كنار هم بنشينند و جمله‌اى بشوند كه حرف دلت را به همراه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احساس مى‌كنى كه براى بيان حرفت، حروف الفبا كافى نيستند و تو دوست‌دارى ازچيزهايى حرف بزنى كه ميان همه آشفتگى‌ها و پريشانى‌ها تنها دلخوشى‌ات هستند، ولى حس مى‌كنى بزرگى آن‌چه در ذهن دارى در قالب كوچكِ كلمات نمى‌گنجد و تو به خودت اجازه نمى‌دهى كه حرف هاى بزرگ را در چهارچوب كوچكِ كلمات، كوچك كنى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دنياى بى‌رحمى دارند، حتى به ناب‌ترين باورها و بهترين خاطراتت هم رحم نمى‌كنند، هرچند اشتياق تو را براى نوشتن ديده باشند كه تو دلت مى‌خواهد با بهترين واژه‌ها از بهترين دلبستگى‌ها و وابستگى‌ها، از التهاب و اضطراب و شوق و هيجانت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كمى</w:t>
      </w:r>
    </w:p>
    <w:p>
      <w:pPr>
        <w:pStyle w:val="BookText"/>
        <w:rPr/>
      </w:pPr>
      <w:r>
        <w:rPr>
          <w:rFonts w:ascii="IRNazanin" w:hAnsi="IRNazanin" w:eastAsia="IRNazanin"/>
          <w:color w:val="111111"/>
          <w:sz w:val="28"/>
          <w:sz w:val="28"/>
          <w:szCs w:val="28"/>
          <w:rtl w:val="true"/>
          <w:lang w:bidi="fa-IR"/>
        </w:rPr>
        <w:t>خودمانى‌تر، از تپش‌هاى دلت بنويسى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هواپيما به جدّه نزديك مى‌شود، تو خود را در دنيايى ديگر مى‌يابى، و خود را دوباره و از نو پيدا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مدينه‌اى كه مقدس‌ترين‌هايت را در آغوش گرفته و از زمين سنگىِ آن، كه آينه‌ها را شرمنده خودش ساخته است، مى‌گذرى، چقدر سخت است ميان آن‌همه سنگ و چراغ و نور و هراس، كوچه‌هاى تنگ و خاكىِ بنى‌هاشم را تصور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فاصله غريبى بود ميان آن‌چه مى‌ديدى و آن‌چه مى‌خواستى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دلگيرند اين فاصله‌ها، كه ما حتى بقيع را در حصار و دور از دسترس يافتيم و چقدر حسرت خورديم كه تنها زمين مدينه هم پذيراى نم اشك‌هايمان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چشم‌هايت را كه مى‌بندى و مى‌خواهى نفس عميق بكشى، دلهره شيرينى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حرم وجودت را مى‌گيرد و تو تمام مساحت اندوهت را فراموش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براى صداى مؤذن مسجدالنبى تنگ مى‌شود و چقدر آرزو مى‌كنى كه لا اقل يك‌بار بشنوى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دلت لك مى‌زند براى تربت كربلا كه سجده‌گاهت باشد و بعد از هر نماز آن‌را ببويى و بگويى شكراً 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دلت تنگ مى‌شود براى قنوت، مى‌خواهى</w:t>
      </w:r>
    </w:p>
    <w:p>
      <w:pPr>
        <w:pStyle w:val="BookText"/>
        <w:rPr/>
      </w:pPr>
      <w:r>
        <w:rPr>
          <w:rFonts w:ascii="IRNazanin" w:hAnsi="IRNazanin" w:eastAsia="IRNazanin"/>
          <w:color w:val="111111"/>
          <w:sz w:val="28"/>
          <w:sz w:val="28"/>
          <w:szCs w:val="28"/>
          <w:rtl w:val="true"/>
          <w:lang w:bidi="fa-IR"/>
        </w:rPr>
        <w:t xml:space="preserve">دست‌هايت را آن‌قدر بالا ببرى كه آسمان را لمس كنى و از ته دل بگويى ربّنا، 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راستى چه لذّتى دارد وقتى با تمام دل حس مى‌كنى كه بنده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ته دلت ذوق مى‌كنى وقتى خودت را ميهمان خدا و دعوت‌شده او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امانت نمى‌دهد و راستى كه چه لذتى دارد يا زهرا گفتن‌ها، درد دل كردن‌ها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يك هفته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نمى‌آيد و آرام مى‌گويى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اميد ديدار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شوق ديدار كعبه نباشد، نمى‌توانى از مدينه دل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فرشته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سفيد پوشيدى و محرم شدى، از تهِ دل آرزو مى‌كنى ميهمان خوبى براى خدا باشى و چه حالى دارى وقتى به دعوت حق پاسخ مثبت مى‌دهى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صحنه است كه حرف‌هاى دلت را جمع و جور مى‌كنى كه وقتى براى اولين بار وسعت كعبه نگاه تنگت را پر مى‌كند چه بگويى</w:t>
      </w:r>
    </w:p>
    <w:p>
      <w:pPr>
        <w:pStyle w:val="BookText"/>
        <w:rPr/>
      </w:pPr>
      <w:r>
        <w:rPr>
          <w:rFonts w:ascii="IRNazanin" w:hAnsi="IRNazanin" w:eastAsia="IRNazanin"/>
          <w:color w:val="111111"/>
          <w:sz w:val="28"/>
          <w:sz w:val="28"/>
          <w:szCs w:val="28"/>
          <w:rtl w:val="true"/>
          <w:lang w:bidi="fa-IR"/>
        </w:rPr>
        <w:t xml:space="preserve">انگار زبانت قفل مى‌شود و اصلًا فراموش مى‌كنى كه چه مى‌خواستى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بزرگترين چيز را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هرچه فكر مى‌كنى هيچ چيز را بزرگ‌تر از خودِ خدا نمى‌يابى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بار كه وارد حرم مى‌شوى، عطر عجيبى احساس مى‌كنى و دلت همواره تنگ مى‌شود براى آن عطر آسمانى كه فقط يك‌بار به مشامت رسيد و لابه‌لاى روزهاى ديگر 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راستى كه چه صفايى دارد صفا و چه عالمى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اكبر و للَّهِ الحمد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دعاى قشنگى است اين دعا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 في قلبي نوراً و في سمعي نوراً و في بصري نوراً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سعى وقتى همراهانت به تو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و شعف وجوت را مى‌گيرد و باور مى‌كنى دوباره متولّد شده‌اى و چقدر احساس سبكى مى‌كنى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راستى چه خنك است زمزم و تو جرعه‌جرعه از آن مى‌نوشى به اميد آنكه روشناى دلت باشد و به اين آرزو كه از چشمه كوثر هم بى‌نصيب نمانى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زير لب زمزمه مى‌كنى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حَجَّ بَيتِكَ الحَرام في عامِنا هذا وَ في كُلِّ عَامٍ </w:t>
      </w:r>
      <w:r>
        <w:rPr>
          <w:rFonts w:eastAsia="Amiri" w:cs="Amiri" w:ascii="Amiri" w:hAnsi="Amiri"/>
          <w:color w:val="111111"/>
          <w:sz w:val="28"/>
          <w:szCs w:val="28"/>
          <w:rtl w:val="true"/>
          <w:lang w:bidi="ar-SA"/>
        </w:rPr>
        <w:t>...».</w:t>
      </w:r>
      <w:bookmarkStart w:id="194" w:name="pg1299_12366"/>
    </w:p>
    <w:p>
      <w:pPr>
        <w:pStyle w:val="Heading2"/>
        <w:numPr>
          <w:ilvl w:val="1"/>
          <w:numId w:val="1"/>
        </w:numPr>
        <w:rPr/>
      </w:pPr>
      <w:bookmarkStart w:id="195" w:name="__RefHeading___Toc80356_2383167630"/>
      <w:bookmarkStart w:id="196" w:name="_Toc69"/>
      <w:bookmarkEnd w:id="194"/>
      <w:bookmarkEnd w:id="195"/>
      <w:r>
        <w:rPr>
          <w:rtl w:val="true"/>
        </w:rPr>
        <w:t>زمزمه طبيعت‌</w:t>
      </w:r>
      <w:bookmarkEnd w:id="196"/>
    </w:p>
    <w:p>
      <w:pPr>
        <w:pStyle w:val="BookText"/>
        <w:rPr/>
      </w:pPr>
      <w:r>
        <w:rPr>
          <w:rFonts w:ascii="Amiri" w:hAnsi="Amiri" w:eastAsia="Amiri" w:cs="Amiri"/>
          <w:color w:val="111111"/>
          <w:sz w:val="28"/>
          <w:sz w:val="28"/>
          <w:szCs w:val="28"/>
          <w:rtl w:val="true"/>
          <w:lang w:bidi="ar-SA"/>
        </w:rPr>
        <w:t>مسعود ملك‌زاده</w:t>
      </w:r>
    </w:p>
    <w:p>
      <w:pPr>
        <w:pStyle w:val="BookText"/>
        <w:rPr/>
      </w:pPr>
      <w:r>
        <w:rPr>
          <w:rFonts w:ascii="IRNazanin" w:hAnsi="IRNazanin" w:eastAsia="IRNazanin"/>
          <w:color w:val="111111"/>
          <w:sz w:val="28"/>
          <w:sz w:val="28"/>
          <w:szCs w:val="28"/>
          <w:rtl w:val="true"/>
          <w:lang w:bidi="fa-IR"/>
        </w:rPr>
        <w:t>سال‌ها گذشته است از آن روزى كه در كنج خانه عبداللَّه، فرشتگان به صداى كودكانه‌ات افتخار مى‌كردند؛ صدايى كه ديوارهاى ستبر ظلم و ستم را سرشكسته كرد و آتش شرك و خرافه را خاموش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و اكنون آن خانه كه روزى مدار گردش آسمان و زمين بود، به كتابخانه‌اى مهجور بدل شده است و شايد دير يا زود سرنوشتى چون ديگر يادگارهايت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از آن روزى كه ثروتمندترين زن عرب در خانه خود نور نبوّت را در چشمان تو كشف كرد و تعبير خواب‌هاى روشن خود را بر پريشانى تو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و اكنون از آن خانه اثرى نيست جز قطعه‌زمينى مدفون در زير سنگ‌هاى سفيد و صيقلى؛ ولى هنوز در خواب‌هاى همه آنانكه از تاريكى بيزارند، خورشيدهايى طلوع مى‌كند كه تعبيرشان را جز در نام تو نمى‌توان جست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گذشته است از آن روزى كه حجرالأسود را با</w:t>
      </w:r>
    </w:p>
    <w:p>
      <w:pPr>
        <w:pStyle w:val="BookText"/>
        <w:rPr/>
      </w:pPr>
      <w:r>
        <w:rPr>
          <w:rFonts w:ascii="IRNazanin" w:hAnsi="IRNazanin" w:eastAsia="IRNazanin"/>
          <w:color w:val="111111"/>
          <w:sz w:val="28"/>
          <w:sz w:val="28"/>
          <w:szCs w:val="28"/>
          <w:rtl w:val="true"/>
          <w:lang w:bidi="fa-IR"/>
        </w:rPr>
        <w:t>دست‌هاى خود بر جايش نشاندى و همه به حكمت و عدالت و امانتت آفرين گفتند و هنوز صداى آفرين‌گفتن‌هاى دوست و دشمن به تو و دين تو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از آن لحظه بزرگ تاريخ، لحظه اتصال آسمان و زمين؛ لحظه‌اى كه آن غار كوچك و تاريك به كلامى از سوى نور آسمان و زمين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و اكنون آن غار كوچك، قطعه‌اى از كوهى محسوب مى‌شود كه بر پاى آن تابلوى توقف مطلقاً ممنوع وهابيت، از رفتن و ديدن منع مى‌كند، ولى هنوز زمين تاريك هر مسلمان روزى پنج‌بار به آسمان نورانى متصل مى‌شود همان‌طور كه تو مى‌خواستى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از آن روزى كه كوه ابوقبيس منبرى شد كه از فراز آن جهان را به رستگارى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و اكنون ابوقبيس زير قطعات پيش‌ساخته بتونى و كاخ‌هاى اين و آن پنهان شده؛ ولى هنوز صداى مردانه‌ات بى‌هيچ ترديدى در آن مى‌پيچد 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گذشته است از آن روزى كه صداى نمازهاى پنهانى تو و آن جماعت كوچك، خود را از ميان ديوارهاى خانه ارقم به آسمان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گذشته است و اكنون از ارقم و خانه او تنها نامى مانده است بر درى؛ ولى هنوز تكبيرةالاحرام جماعت تو كه اكنون تعداد آن بيش از</w:t>
      </w:r>
    </w:p>
    <w:p>
      <w:pPr>
        <w:pStyle w:val="BookText"/>
        <w:rPr/>
      </w:pPr>
      <w:r>
        <w:rPr>
          <w:rFonts w:ascii="Amiri" w:hAnsi="Amiri" w:eastAsia="Amiri" w:cs="Amiri"/>
          <w:color w:val="111111"/>
          <w:sz w:val="28"/>
          <w:sz w:val="28"/>
          <w:szCs w:val="28"/>
          <w:rtl w:val="true"/>
          <w:lang w:bidi="ar-SA"/>
        </w:rPr>
        <w:t>يك و نيم ميليارد نفر است، زينت آسمان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سال‌ها گذشته است از آن روزى كه هلهله مردم يثرت در قبا پيچيد كه تو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و اكنون بر جاى قُباى تو مسجد پر زرق و برقى نشسته است كه از آن مسجد بى‌رياى تو سال‌ها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گذشته است از آن روزى كه با دست خود مسجد خودت را در شهر خودت بنا كردى و صداى مؤذنت در شهر پيچيد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گذشته است و اكنون آن مسجد كوچك تو بناى عظيمى شده است، از تمام مدينه آن روز بزرگ‌تر، و هر روز پنج‌بار صداى اذان در آن و در تمام جهان مى‌پيچيد؛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از روزى كه دلاورانت را در احُد دفن كردى و بر آنان اشك ريختى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سياست‌هاى توسعه شهرى شهر مدينه مشغول دفن كردن احد در زير ساختمان‌ها و بزرگراه‌هاست؛ ولى هنوز هرجا كه دشمنى دارى دلاورانى هستند كه جان خود را سپر بلاى تو و دينت كنند، اگرچه جگرشان زير دندان‌هاى گرگ‌هاى روزگار پاره‌پاره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گذشته است از روزى كه پرچم نصرت خداوندى را برفراز مكّه، مركز ديروز شرك و خرافه، و مركز امروز دين خدا به اهتزاز درآوردى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و اكنون بر مكان آن پرچم، تنها مخروبه‌اى از مسجدى متروك وجود دارد كه در مسير طرح تعريض خيابانى شيك، آخرين روزهاى عمر خود را مى‌گذراند؛ ولى هنوز رقص پرچم تو برفراز بام جان به چشم مى‌خورد و وعده يارى خداوند را در دلها به اهتزاز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گذشته است از روزى كه خدايان منجمد را بر زمين كوفتى و فرياد برآوردى كه حق آمد و باطل نابود شد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سال‌ها گذشته است و اكنون هر روز چوبى و سنگى و آهنى از گوشه و كنار جهان سربلند مى‌كند و انسان‌ها را به بندگى خود مى‌خواند؛ ولى هنوز صداى تو در گوش زمين و آسمان در طنين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نابودشدنى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درستى كه باطل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صداى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كه در درّه‌هاى و گردنه‌هاى قرون و اعصار نه‌تنها گم نمى‌شود كه هرلحظه پرطنين‌تر مى‌گردد و ديگر هر پديده‌اى اين حقيقت را زمزمه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باطل نابودشدنى است</w:t>
      </w:r>
      <w:r>
        <w:rPr>
          <w:rFonts w:eastAsia="IRNazanin" w:cs="IRNazanin"/>
          <w:color w:val="111111"/>
          <w:sz w:val="28"/>
          <w:szCs w:val="28"/>
          <w:rtl w:val="true"/>
          <w:lang w:bidi="fa-IR"/>
        </w:rPr>
        <w:t>».</w:t>
      </w:r>
      <w:bookmarkStart w:id="197" w:name="pg1299_12370"/>
    </w:p>
    <w:p>
      <w:pPr>
        <w:pStyle w:val="Heading2"/>
        <w:numPr>
          <w:ilvl w:val="1"/>
          <w:numId w:val="1"/>
        </w:numPr>
        <w:rPr/>
      </w:pPr>
      <w:bookmarkStart w:id="198" w:name="__RefHeading___Toc80358_2383167630"/>
      <w:bookmarkStart w:id="199" w:name="_Toc70"/>
      <w:bookmarkEnd w:id="197"/>
      <w:bookmarkEnd w:id="198"/>
      <w:r>
        <w:rPr>
          <w:rtl w:val="true"/>
        </w:rPr>
        <w:t>شطحى بر سرزمين آينه‌ها</w:t>
      </w:r>
      <w:bookmarkEnd w:id="199"/>
    </w:p>
    <w:p>
      <w:pPr>
        <w:pStyle w:val="BookText"/>
        <w:rPr/>
      </w:pPr>
      <w:r>
        <w:rPr>
          <w:rFonts w:ascii="Amiri" w:hAnsi="Amiri" w:eastAsia="Amiri" w:cs="Amiri"/>
          <w:color w:val="111111"/>
          <w:sz w:val="28"/>
          <w:sz w:val="28"/>
          <w:szCs w:val="28"/>
          <w:rtl w:val="true"/>
          <w:lang w:bidi="ar-SA"/>
        </w:rPr>
        <w:t>سيّدجمال مرتضوى اميرى</w:t>
      </w:r>
    </w:p>
    <w:p>
      <w:pPr>
        <w:pStyle w:val="BookText"/>
        <w:rPr/>
      </w:pPr>
      <w:r>
        <w:rPr>
          <w:rFonts w:ascii="IRNazanin" w:hAnsi="IRNazanin" w:eastAsia="IRNazanin"/>
          <w:color w:val="111111"/>
          <w:sz w:val="28"/>
          <w:sz w:val="28"/>
          <w:szCs w:val="28"/>
          <w:rtl w:val="true"/>
          <w:lang w:bidi="fa-IR"/>
        </w:rPr>
        <w:t>امشب جسم خود را در ديار ارواح گم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ماسه‌هاى عزلت خويش فرو رفتم و كبوترهاى نيازم را بر بام‌هاى آسمانى به پرواز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دشت شعله‌ها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مسافرخانه خاطرات، در رفيع‌ترين قلّه تنهايى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روحم در شيون آه‌ها هوس پرواز دارد، آشوب در قبايل احساساتم افتاده و اشك معصوميت عزيزى را بر گونه‌هايم احساس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هم به تو مى‌انديشم، به خانه‌ات كه جاذبه جاودانه‌اش مرا از دنياى صورت به دنياى معناها كشاند، شرم ذرّه بودن را از من گرفت و خاصيت خورشيدى به من عطا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غربت خود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روحم را بر چوب‌لباسى بيهودگى آويخته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هيچكس به اندازه من ميوه‌هاى پلاسيده منيت را با ولع نمى‌خورد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از يك بدبختى بزرگ كه حتّى نامش را هم</w:t>
      </w:r>
    </w:p>
    <w:p>
      <w:pPr>
        <w:pStyle w:val="BookText"/>
        <w:rPr/>
      </w:pPr>
      <w:r>
        <w:rPr>
          <w:rFonts w:ascii="IRNazanin" w:hAnsi="IRNazanin" w:eastAsia="IRNazanin"/>
          <w:color w:val="111111"/>
          <w:sz w:val="28"/>
          <w:sz w:val="28"/>
          <w:szCs w:val="28"/>
          <w:rtl w:val="true"/>
          <w:lang w:bidi="fa-IR"/>
        </w:rPr>
        <w:t>نمى‌دانستم رنج مى‌بردم تا اينكه ناگهان همه چيز دگرگون شد، تشنه گشتم و در كوير درون دنبال آبى، مسافرى گشتم كه كوله‌بار آذوقه‌اش حاجت بود و رفيق سفرش عشق تو، مسافرى گشتم كه مى‌خواستم لباس‌هاى روحم را از گرد و غبار تمدّن پاك كنم، مى‌خواستم اشكم را در دفتر اعتقاداتم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اكسير طهارت را در وجودم بيدار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گذرنامه حقيقت را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مى‌خواستم چمدان سوغات سفرم را پر از حلاوت نيايش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چشم خود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شجره 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همه به پوست اندازى خويشتن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قيامت لبيك‌ها را ديدم، ديدم كه آنجا قبايل فرشتگان در سواحل معرفت، خيمه خود را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آنجايى كه گلدسته‌هاى پرستش برج‌هاى بلند طاغوتى را به 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ملكوتى پر رمز و راز را، بام پروازى به سوى معنويت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نور بود و اهل 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از فضولات تمدن خبرى نيست، تنها آبهاى مشيت خروشان است و سرزمين‌هاى قنوت حاصل‌خيز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 فرشتگان، روزگار زمينى ما آشفته بى‌هويتى گشته و خزان در باغچه‌هاى مدنيّت ما بيداد مى‌كند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خورجين نيايش ما سوراخ گشته و خروس اذان ما تا لنگ</w:t>
      </w:r>
    </w:p>
    <w:p>
      <w:pPr>
        <w:pStyle w:val="BookText"/>
        <w:rPr/>
      </w:pPr>
      <w:r>
        <w:rPr>
          <w:rFonts w:ascii="IRNazanin" w:hAnsi="IRNazanin" w:eastAsia="IRNazanin"/>
          <w:color w:val="111111"/>
          <w:sz w:val="28"/>
          <w:sz w:val="28"/>
          <w:szCs w:val="28"/>
          <w:rtl w:val="true"/>
          <w:lang w:bidi="fa-IR"/>
        </w:rPr>
        <w:t>ظهر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تقوا تعطيل شده وتنها انديشه‌هاى مه‌گرفته در سلول محقّر خود ادعاى روشنفكرى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كفش مهابت از روى قاليچه انديشه خويش مى‌گذريم و ميوه گنديده تكنولوژى را به يكديگر تعارف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احتياط دعاهايمان را از استتار كلام بيرون آر و غنچه‌هاى باغ انديشه‌مان را شكوفا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نيروهاى نيايش ما از ميدان اجابت بگذرند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سينه‌اى شعله‌اى از اشتياقت را برانگيزان و ديدگانى عطا كن تا افق تجلّى را بهتر ببينيد</w:t>
      </w:r>
      <w:r>
        <w:rPr>
          <w:rFonts w:eastAsia="IRNazanin" w:cs="IRNazanin"/>
          <w:color w:val="111111"/>
          <w:sz w:val="28"/>
          <w:szCs w:val="28"/>
          <w:rtl w:val="true"/>
          <w:lang w:bidi="fa-IR"/>
        </w:rPr>
        <w:t>.</w:t>
      </w:r>
      <w:bookmarkStart w:id="200" w:name="pg1299_12373"/>
    </w:p>
    <w:p>
      <w:pPr>
        <w:pStyle w:val="Heading2"/>
        <w:numPr>
          <w:ilvl w:val="1"/>
          <w:numId w:val="1"/>
        </w:numPr>
        <w:rPr/>
      </w:pPr>
      <w:bookmarkStart w:id="201" w:name="__RefHeading___Toc80360_2383167630"/>
      <w:bookmarkStart w:id="202" w:name="_Toc71"/>
      <w:bookmarkEnd w:id="200"/>
      <w:bookmarkEnd w:id="201"/>
      <w:r>
        <w:rPr>
          <w:rtl w:val="true"/>
        </w:rPr>
        <w:t>لحظه‌هاى ديدار</w:t>
      </w:r>
      <w:bookmarkEnd w:id="202"/>
    </w:p>
    <w:p>
      <w:pPr>
        <w:pStyle w:val="BookText"/>
        <w:rPr/>
      </w:pPr>
      <w:r>
        <w:rPr>
          <w:rFonts w:ascii="Amiri" w:hAnsi="Amiri" w:eastAsia="Amiri" w:cs="Amiri"/>
          <w:color w:val="111111"/>
          <w:sz w:val="28"/>
          <w:sz w:val="28"/>
          <w:szCs w:val="28"/>
          <w:rtl w:val="true"/>
          <w:lang w:bidi="ar-SA"/>
        </w:rPr>
        <w:t>شبنم كرمانى</w:t>
      </w:r>
    </w:p>
    <w:p>
      <w:pPr>
        <w:pStyle w:val="BookText"/>
        <w:rPr/>
      </w:pPr>
      <w:r>
        <w:rPr>
          <w:rFonts w:ascii="IRNazanin" w:hAnsi="IRNazanin" w:eastAsia="IRNazanin"/>
          <w:color w:val="111111"/>
          <w:sz w:val="28"/>
          <w:sz w:val="28"/>
          <w:szCs w:val="28"/>
          <w:rtl w:val="true"/>
          <w:lang w:bidi="fa-IR"/>
        </w:rPr>
        <w:t>به نام خداوند عزيزى كه از عزيرانش دعوت كرد تا به سوى خانه‌اش بشتابند و قدرت ازلى‌اش و شكوه و شوكت ابدى‌اش را، با چشمانى كه در باطن وجودشان است ببينند و اجازه ديدار پيدا كرده، بتوانند با معبودشان بدون حجاب و پرده‌اى، لب به سخن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آن شبى كه ديدم با چشمانم، نه با اين چشمان خاكى، بوييدم نه چون بوييدن گل سرخ، شنيدم نه همچون شنيدن ترانه بلبلان، لمس كردم نه همچون لمس كردن شكوفه، بلكه حس كردم، با تمام وجود و هستى‌ام، كه من در مقابل او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كه هميشه بود و مى‌گفت منم، ديگر آنجا نبود كه بگويد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يگانه‌اش چشمانم طاقت ديدار نداشت، چون مى‌گفت منم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پلك‌هايى كه نمى‌بست راه ديدن معشوق را، از فرط عشق بستند آن چشمانى را كه سزاوار نبود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هميشه مى‌تپيد و مى‌گفت منم، ديگر نمى‌تپيد، چون تپش آن در مقابل تپش روح، آن‌چنان ضعيف بود كه به نظر</w:t>
      </w:r>
    </w:p>
    <w:p>
      <w:pPr>
        <w:pStyle w:val="BookText"/>
        <w:rPr/>
      </w:pPr>
      <w:r>
        <w:rPr>
          <w:rFonts w:ascii="IRNazanin" w:hAnsi="IRNazanin" w:eastAsia="IRNazanin"/>
          <w:color w:val="111111"/>
          <w:sz w:val="28"/>
          <w:sz w:val="28"/>
          <w:szCs w:val="28"/>
          <w:rtl w:val="true"/>
          <w:lang w:bidi="fa-IR"/>
        </w:rPr>
        <w:t>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ديدم آن خانه والا و بزرگ را و عظمت صاحب خانه را، چه مى‌توانستم بگويم جز،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زيبايان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لطيف‌ترين و دوست داشتنى‌ترين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عالمى كه نه ابتدايش را مى‌دانم و نه انتهايش را، فقط مى‌دانم كه در اين عرصه گيتى تنها تو را دارم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كنون از ديدار كسى چنين تحت تأثير قرار نگرفته بودم كه در مقابلش به خاك بيفتم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به خانه عشق و به ديدار معشوقش كه عمرى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مرا،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جمله از اين زبان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خداى من،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خوشبخت‌ترين آدم بر روى زمين، خوشبخت‌ترين موجود بر روى عالمِ وجود منم، كه ديگر وجود من حل شده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وجودى همچون وجود او را در كنارت احساس كنى، مى‌توانى با غرور بگويى منم، منى كه جزئى از اوست، او كه عظمتش در مقابل ديدگانت هست و منى كه وقتى از او جدا بود نمى‌ديد عظمت وصف ناپذيرش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معبود من، آن چنان نبودم كه تو مرا خواندى، جزو عاشقان بى‌باكت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صميم قلب آرزوى ديدار خانه تو را مى‌كردم كه بيابم عظمت و شكوه و قدرتت 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ديدم دريايى از عاشقانت را، همچون</w:t>
      </w:r>
    </w:p>
    <w:p>
      <w:pPr>
        <w:pStyle w:val="BookText"/>
        <w:rPr/>
      </w:pPr>
      <w:r>
        <w:rPr>
          <w:rFonts w:ascii="IRNazanin" w:hAnsi="IRNazanin" w:eastAsia="IRNazanin"/>
          <w:color w:val="111111"/>
          <w:sz w:val="28"/>
          <w:sz w:val="28"/>
          <w:szCs w:val="28"/>
          <w:rtl w:val="true"/>
          <w:lang w:bidi="fa-IR"/>
        </w:rPr>
        <w:t>قطره‌اى از رودى كه در آغوش دريا به آرامش مى‌رسد، با درياى آدميان مى‌گشتيم و مى‌گشتيم به دور آن خانه زيبايت، همچون فرشتگان بوديم، حتى بالاتر از فرشتگان مى‌گشتيم، چون مى‌خواستيم به تو برسيم، به عرش بزرگ الهى‌ات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دور به دور خانه‌ات چرخيديم تا با هر چرخش به تو، اى مهربانترين مهربانان، نزديك‌تر شويم ولى همچنان در پويش خاكى حضور مانديم و دعا براى رفع اين حجاب و آن حجاب خود كرديم</w:t>
      </w:r>
      <w:r>
        <w:rPr>
          <w:rFonts w:eastAsia="IRNazanin" w:cs="IRNazanin"/>
          <w:color w:val="111111"/>
          <w:sz w:val="28"/>
          <w:szCs w:val="28"/>
          <w:rtl w:val="true"/>
          <w:lang w:bidi="fa-IR"/>
        </w:rPr>
        <w:t>.</w:t>
      </w:r>
      <w:bookmarkStart w:id="203" w:name="pg1299_12376"/>
    </w:p>
    <w:p>
      <w:pPr>
        <w:pStyle w:val="Heading2"/>
        <w:numPr>
          <w:ilvl w:val="1"/>
          <w:numId w:val="1"/>
        </w:numPr>
        <w:rPr/>
      </w:pPr>
      <w:bookmarkStart w:id="204" w:name="__RefHeading___Toc80362_2383167630"/>
      <w:bookmarkStart w:id="205" w:name="_Toc72"/>
      <w:bookmarkEnd w:id="203"/>
      <w:bookmarkEnd w:id="204"/>
      <w:r>
        <w:rPr>
          <w:rtl w:val="true"/>
        </w:rPr>
        <w:t>در وصف حج‌</w:t>
      </w:r>
      <w:bookmarkEnd w:id="205"/>
    </w:p>
    <w:p>
      <w:pPr>
        <w:pStyle w:val="BookText"/>
        <w:rPr/>
      </w:pPr>
      <w:r>
        <w:rPr>
          <w:rFonts w:ascii="Amiri" w:hAnsi="Amiri" w:eastAsia="Amiri" w:cs="Amiri"/>
          <w:color w:val="111111"/>
          <w:sz w:val="28"/>
          <w:sz w:val="28"/>
          <w:szCs w:val="28"/>
          <w:rtl w:val="true"/>
          <w:lang w:bidi="ar-SA"/>
        </w:rPr>
        <w:t>خانم عليشاهيان</w:t>
      </w:r>
    </w:p>
    <w:p>
      <w:pPr>
        <w:pStyle w:val="BookText"/>
        <w:rPr/>
      </w:pPr>
      <w:r>
        <w:rPr>
          <w:rFonts w:ascii="Amiri" w:hAnsi="Amiri" w:eastAsia="Amiri" w:cs="Amiri"/>
          <w:color w:val="111111"/>
          <w:sz w:val="28"/>
          <w:sz w:val="28"/>
          <w:szCs w:val="28"/>
          <w:rtl w:val="true"/>
          <w:lang w:bidi="ar-SA"/>
        </w:rPr>
        <w:t>اين خانه را بايد خدا در عرش معمارى كند آدم بنايش بر نهد جبريل هم يارى كند</w:t>
      </w:r>
    </w:p>
    <w:p>
      <w:pPr>
        <w:pStyle w:val="BookText"/>
        <w:rPr/>
      </w:pPr>
      <w:r>
        <w:rPr>
          <w:rFonts w:ascii="IRNazanin" w:hAnsi="IRNazanin" w:eastAsia="IRNazanin"/>
          <w:color w:val="111111"/>
          <w:sz w:val="28"/>
          <w:sz w:val="28"/>
          <w:szCs w:val="28"/>
          <w:rtl w:val="true"/>
          <w:lang w:bidi="fa-IR"/>
        </w:rPr>
        <w:t>آيد اولوالعزمى دگر يك چند حجارى كند آن را اولوالعزم دگر منقوش و گچكارى كند</w:t>
      </w:r>
    </w:p>
    <w:p>
      <w:pPr>
        <w:pStyle w:val="BookText"/>
        <w:rPr/>
      </w:pPr>
      <w:r>
        <w:rPr>
          <w:rFonts w:ascii="IRNazanin" w:hAnsi="IRNazanin" w:eastAsia="IRNazanin"/>
          <w:color w:val="111111"/>
          <w:sz w:val="28"/>
          <w:sz w:val="28"/>
          <w:szCs w:val="28"/>
          <w:rtl w:val="true"/>
          <w:lang w:bidi="fa-IR"/>
        </w:rPr>
        <w:t>اين سان خدا از خانه‌اش چندى نگهدارى كند</w:t>
      </w:r>
    </w:p>
    <w:p>
      <w:pPr>
        <w:pStyle w:val="BookText"/>
        <w:rPr/>
      </w:pPr>
      <w:r>
        <w:rPr>
          <w:rFonts w:ascii="IRNazanin" w:hAnsi="IRNazanin" w:eastAsia="IRNazanin"/>
          <w:color w:val="111111"/>
          <w:sz w:val="28"/>
          <w:sz w:val="28"/>
          <w:szCs w:val="28"/>
          <w:rtl w:val="true"/>
          <w:lang w:bidi="fa-IR"/>
        </w:rPr>
        <w:t>حج حركت است، حركت از نيستى به هستى، حركت به سوى نور، به سوى حقّ و حقيقت واحد و در اين حركت بايد رها شوى از خودت و از هر چه كه تو را به خود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رها شوى از هر چه كه تو را از حقيقت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رهايى آزادى است همراه با 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آيينه دلت پاك مانده باشد، پاكى محض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عرصه‌اى پاك از آنچه فكرت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ساده است، سادگى و سكوت و ميدانى صاف و هموار، گويى راهى نا هموار را پيموده‌اى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 را درنورديده‌اى و از گردنه‌هاى سخت گذشته‌اى، امتحان ورودى داده‌اى و اكنون به ميدانى هموار قدم نهاده‌اى؛</w:t>
      </w:r>
    </w:p>
    <w:p>
      <w:pPr>
        <w:pStyle w:val="BookText"/>
        <w:rPr/>
      </w:pPr>
      <w:r>
        <w:rPr>
          <w:rFonts w:ascii="IRNazanin" w:hAnsi="IRNazanin" w:eastAsia="IRNazanin"/>
          <w:color w:val="111111"/>
          <w:sz w:val="28"/>
          <w:sz w:val="28"/>
          <w:szCs w:val="28"/>
          <w:rtl w:val="true"/>
          <w:lang w:bidi="fa-IR"/>
        </w:rPr>
        <w:t>ميدانى كه با قدم گذاشتن در آن احساس لطيف به تو دست داده و چقدر آرام گام برمى‌دارى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بر گرد اين خانه دريايى خروشان در چرخش، چشم هايى گوياى نياز و دل‌هايى بيانگر راز، وجودى سرشار از احساس و چه حسّ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ساده‌تر از آن است كه مى‌انديشيدى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سادگى و عظمت به هم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بى‌ريا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 ها، چشم ها، فكرها و دل‌ها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گام‌ها را آرام‌تر برداشت و عزم‌ها را محكم‌تر كرد و مصمّم‌تر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همه چيز پاكى است و بى‌پيرايگى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عارى باشى از هر چه كه تو را وابسته به نيستى‌ها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چيز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به رحمت و مغفرت صاحب خانه تو را به اينجا كشانده؛ رحمت و مغفرتى كه وعده داده شده به آنان كه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سراسر نور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همه چيز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بى‌پيرايگى، يكرنگى، وحدت، و اينجا خانه توحيد و خانه اميد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همه عظمت چه مى‌توان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كه سپاس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بخشنده‌اى و مهربان، تو رحمانى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سنگينى بار گناهان را بر ما سبك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خود آمده‌ايم،</w:t>
      </w:r>
    </w:p>
    <w:p>
      <w:pPr>
        <w:pStyle w:val="BookText"/>
        <w:rPr/>
      </w:pPr>
      <w:r>
        <w:rPr>
          <w:rFonts w:ascii="IRNazanin" w:hAnsi="IRNazanin" w:eastAsia="IRNazanin"/>
          <w:color w:val="111111"/>
          <w:sz w:val="28"/>
          <w:sz w:val="28"/>
          <w:szCs w:val="28"/>
          <w:rtl w:val="true"/>
          <w:lang w:bidi="fa-IR"/>
        </w:rPr>
        <w:t>اكنون كه به در خانه‌ات ايستاده‌ايم، از تو مى‌خواهيم تا درگذرى از آن همه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شايسته پرستشى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تا هدايتمان كنى به راهى كه به سوى توست و راهى كه اگر به آن راه برويم خشنودى تو پاداش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كوله‌بار معصيت بر دستهايتان سنگينى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رحمان، يا رحيم و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دستهاى نيازمان به سوى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اوج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فكرها به سوى بالاست و به بالاتر مى‌نگرى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معرفت و حضور؛ معرفتى كه اگر به آن دست يابى به سرچشمه رستگارى رسيده‌اى و اكنون بايد بيدار شوى؛ بيدارىِ مطلق، پرده‌ها را كنار بزنى و چشمهايت را بگشايى و خوب بنگرى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آمدنت بايد آغازى باشد، آغاز يك بيدارى، آغاز تحوّلى بزرگ و اگر عملت با خلوص و پاكى نيّت باشد بيدارتر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اين همه عظمت را ديده‌اى بايد متواضع‌تر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از قانتين باشى، آنان كه با كمال خضوع در پيشگاه پروردگارشان قنوت مى‌كنند، در اينجا و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خاضع و متواضعند آنان كه عظمت‌ها را ديده‌اند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خود را هيچ مى‌انگارى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هيچ هستى و از آن كمال و نور مطلق و يگانه و واحد و بى‌نياز و رحمان و رحيم مى‌خواهى تا هدايتت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 الَّذِينَ آمَنُوا</w:t>
      </w:r>
    </w:p>
    <w:p>
      <w:pPr>
        <w:pStyle w:val="BookText"/>
        <w:rPr/>
      </w:pP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بيدار شو و آينه وجودت را از غبارها و پليدى‌ها پاك گردان و ديگر نگذار تا ذرّه‌ها بر روى هم انباشته شود و اندك اندك آينه پاك وجودت را به صفحه‌اى از ناپاكى‌ها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اوج معرفت بنگر و دلت را متوجّه بالا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بالاترها و باز بالاتر و والاتر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اوج كمال و به سوى نور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ذكر و يادش آرامش 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4"/>
      </w:r>
      <w:bookmarkStart w:id="206" w:name="pg1299_12380"/>
    </w:p>
    <w:p>
      <w:pPr>
        <w:pStyle w:val="Heading2"/>
        <w:numPr>
          <w:ilvl w:val="1"/>
          <w:numId w:val="1"/>
        </w:numPr>
        <w:rPr/>
      </w:pPr>
      <w:bookmarkStart w:id="207" w:name="__RefHeading___Toc80364_2383167630"/>
      <w:bookmarkStart w:id="208" w:name="_Toc73"/>
      <w:bookmarkEnd w:id="206"/>
      <w:bookmarkEnd w:id="207"/>
      <w:r>
        <w:rPr>
          <w:rtl w:val="true"/>
        </w:rPr>
        <w:t>كوه چشمه‌ها</w:t>
      </w:r>
      <w:bookmarkEnd w:id="208"/>
    </w:p>
    <w:p>
      <w:pPr>
        <w:pStyle w:val="BookText"/>
        <w:rPr/>
      </w:pPr>
      <w:r>
        <w:rPr>
          <w:rFonts w:ascii="Amiri" w:hAnsi="Amiri" w:eastAsia="Amiri" w:cs="Amiri"/>
          <w:color w:val="111111"/>
          <w:sz w:val="28"/>
          <w:sz w:val="28"/>
          <w:szCs w:val="28"/>
          <w:rtl w:val="true"/>
          <w:lang w:bidi="ar-SA"/>
        </w:rPr>
        <w:t>ليلا كامياب</w:t>
      </w:r>
    </w:p>
    <w:p>
      <w:pPr>
        <w:pStyle w:val="BookText"/>
        <w:rPr/>
      </w:pPr>
      <w:r>
        <w:rPr>
          <w:rFonts w:ascii="Amiri" w:hAnsi="Amiri" w:eastAsia="Amiri" w:cs="Amiri"/>
          <w:color w:val="111111"/>
          <w:sz w:val="28"/>
          <w:sz w:val="28"/>
          <w:szCs w:val="28"/>
          <w:rtl w:val="true"/>
          <w:lang w:bidi="ar-SA"/>
        </w:rPr>
        <w:t>بر صحرايى كه علف هايش بى‌خاصيت بودند و شيرى به بزها نمى‌دادند</w:t>
      </w:r>
    </w:p>
    <w:p>
      <w:pPr>
        <w:pStyle w:val="BookText"/>
        <w:rPr/>
      </w:pPr>
      <w:r>
        <w:rPr>
          <w:rFonts w:ascii="Amiri" w:hAnsi="Amiri" w:eastAsia="Amiri" w:cs="Amiri"/>
          <w:color w:val="111111"/>
          <w:sz w:val="28"/>
          <w:sz w:val="28"/>
          <w:szCs w:val="28"/>
          <w:rtl w:val="true"/>
          <w:lang w:bidi="ar-SA"/>
        </w:rPr>
        <w:t>آبى براى برطرف كردن عطش يك شتر هم نبود</w:t>
      </w:r>
    </w:p>
    <w:p>
      <w:pPr>
        <w:pStyle w:val="BookText"/>
        <w:rPr/>
      </w:pPr>
      <w:r>
        <w:rPr>
          <w:rFonts w:ascii="IRNazanin" w:hAnsi="IRNazanin" w:eastAsia="IRNazanin"/>
          <w:color w:val="111111"/>
          <w:sz w:val="28"/>
          <w:sz w:val="28"/>
          <w:szCs w:val="28"/>
          <w:rtl w:val="true"/>
          <w:lang w:bidi="fa-IR"/>
        </w:rPr>
        <w:t>كوه بى‌چشمه ايستاده بود</w:t>
      </w:r>
    </w:p>
    <w:p>
      <w:pPr>
        <w:pStyle w:val="BookText"/>
        <w:rPr/>
      </w:pPr>
      <w:r>
        <w:rPr>
          <w:rFonts w:ascii="IRNazanin" w:hAnsi="IRNazanin" w:eastAsia="IRNazanin"/>
          <w:color w:val="111111"/>
          <w:sz w:val="28"/>
          <w:sz w:val="28"/>
          <w:szCs w:val="28"/>
          <w:rtl w:val="true"/>
          <w:lang w:bidi="fa-IR"/>
        </w:rPr>
        <w:t>هر روز با نفوذ اشعه‌هاى خورشيد بر سنگ ها</w:t>
      </w:r>
    </w:p>
    <w:p>
      <w:pPr>
        <w:pStyle w:val="BookText"/>
        <w:rPr/>
      </w:pPr>
      <w:r>
        <w:rPr>
          <w:rFonts w:ascii="Amiri" w:hAnsi="Amiri" w:eastAsia="Amiri" w:cs="Amiri"/>
          <w:color w:val="111111"/>
          <w:sz w:val="28"/>
          <w:sz w:val="28"/>
          <w:szCs w:val="28"/>
          <w:rtl w:val="true"/>
          <w:lang w:bidi="ar-SA"/>
        </w:rPr>
        <w:t>طبيعت دوباره تازه مى‌شد</w:t>
      </w:r>
    </w:p>
    <w:p>
      <w:pPr>
        <w:pStyle w:val="BookText"/>
        <w:rPr/>
      </w:pPr>
      <w:r>
        <w:rPr>
          <w:rFonts w:ascii="IRNazanin" w:hAnsi="IRNazanin" w:eastAsia="IRNazanin"/>
          <w:color w:val="111111"/>
          <w:sz w:val="28"/>
          <w:sz w:val="28"/>
          <w:szCs w:val="28"/>
          <w:rtl w:val="true"/>
          <w:lang w:bidi="fa-IR"/>
        </w:rPr>
        <w:t>با شكستن سنگ هاى بزرگ، سنگ هاى كوچك متولد مى‌شدند</w:t>
      </w:r>
    </w:p>
    <w:p>
      <w:pPr>
        <w:pStyle w:val="BookText"/>
        <w:rPr/>
      </w:pPr>
      <w:r>
        <w:rPr>
          <w:rFonts w:ascii="IRNazanin" w:hAnsi="IRNazanin" w:eastAsia="IRNazanin"/>
          <w:color w:val="111111"/>
          <w:sz w:val="28"/>
          <w:sz w:val="28"/>
          <w:szCs w:val="28"/>
          <w:rtl w:val="true"/>
          <w:lang w:bidi="fa-IR"/>
        </w:rPr>
        <w:t>نشانه ديگرى از زندگى وجود نداشت</w:t>
      </w:r>
    </w:p>
    <w:p>
      <w:pPr>
        <w:pStyle w:val="BookText"/>
        <w:rPr/>
      </w:pPr>
      <w:r>
        <w:rPr>
          <w:rFonts w:ascii="IRNazanin" w:hAnsi="IRNazanin" w:eastAsia="IRNazanin"/>
          <w:color w:val="111111"/>
          <w:sz w:val="28"/>
          <w:sz w:val="28"/>
          <w:szCs w:val="28"/>
          <w:rtl w:val="true"/>
          <w:lang w:bidi="fa-IR"/>
        </w:rPr>
        <w:t>سرودى براى خواندن نبود</w:t>
      </w:r>
    </w:p>
    <w:p>
      <w:pPr>
        <w:pStyle w:val="BookText"/>
        <w:rPr/>
      </w:pPr>
      <w:r>
        <w:rPr>
          <w:rFonts w:ascii="IRNazanin" w:hAnsi="IRNazanin" w:eastAsia="IRNazanin"/>
          <w:color w:val="111111"/>
          <w:sz w:val="28"/>
          <w:sz w:val="28"/>
          <w:szCs w:val="28"/>
          <w:rtl w:val="true"/>
          <w:lang w:bidi="fa-IR"/>
        </w:rPr>
        <w:t xml:space="preserve">چون 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سال‌ها گذشت</w:t>
      </w:r>
    </w:p>
    <w:p>
      <w:pPr>
        <w:pStyle w:val="BookText"/>
        <w:rPr/>
      </w:pPr>
      <w:r>
        <w:rPr>
          <w:rFonts w:ascii="Amiri" w:hAnsi="Amiri" w:eastAsia="Amiri" w:cs="Amiri"/>
          <w:color w:val="111111"/>
          <w:sz w:val="28"/>
          <w:sz w:val="28"/>
          <w:szCs w:val="28"/>
          <w:rtl w:val="true"/>
          <w:lang w:bidi="ar-SA"/>
        </w:rPr>
        <w:t>بارانى صحرا را آبيارى نكرد</w:t>
      </w:r>
    </w:p>
    <w:p>
      <w:pPr>
        <w:pStyle w:val="BookText"/>
        <w:rPr/>
      </w:pPr>
      <w:r>
        <w:rPr>
          <w:rFonts w:ascii="IRNazanin" w:hAnsi="IRNazanin" w:eastAsia="IRNazanin"/>
          <w:color w:val="111111"/>
          <w:sz w:val="28"/>
          <w:sz w:val="28"/>
          <w:szCs w:val="28"/>
          <w:rtl w:val="true"/>
          <w:lang w:bidi="fa-IR"/>
        </w:rPr>
        <w:t>چشمه‌اى از كوه جارى نشد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w:t>
      </w:r>
    </w:p>
    <w:p>
      <w:pPr>
        <w:pStyle w:val="BookText"/>
        <w:rPr/>
      </w:pPr>
      <w:r>
        <w:rPr>
          <w:rFonts w:ascii="Amiri" w:hAnsi="Amiri" w:eastAsia="Amiri" w:cs="Amiri"/>
          <w:color w:val="111111"/>
          <w:sz w:val="28"/>
          <w:sz w:val="28"/>
          <w:szCs w:val="28"/>
          <w:rtl w:val="true"/>
          <w:lang w:bidi="ar-SA"/>
        </w:rPr>
        <w:t>مصمّم كه از كوه بالا رود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جستجوى مكانى براى تفكّر</w:t>
      </w:r>
    </w:p>
    <w:p>
      <w:pPr>
        <w:pStyle w:val="BookText"/>
        <w:rPr/>
      </w:pPr>
      <w:r>
        <w:rPr>
          <w:rFonts w:ascii="Amiri" w:hAnsi="Amiri" w:eastAsia="Amiri" w:cs="Amiri"/>
          <w:color w:val="111111"/>
          <w:sz w:val="28"/>
          <w:sz w:val="28"/>
          <w:szCs w:val="28"/>
          <w:rtl w:val="true"/>
          <w:lang w:bidi="ar-SA"/>
        </w:rPr>
        <w:t>مردى كه اهل فكر و عمل بود</w:t>
      </w:r>
    </w:p>
    <w:p>
      <w:pPr>
        <w:pStyle w:val="BookText"/>
        <w:rPr/>
      </w:pPr>
      <w:r>
        <w:rPr>
          <w:rFonts w:ascii="IRNazanin" w:hAnsi="IRNazanin" w:eastAsia="IRNazanin"/>
          <w:color w:val="111111"/>
          <w:sz w:val="28"/>
          <w:sz w:val="28"/>
          <w:szCs w:val="28"/>
          <w:rtl w:val="true"/>
          <w:lang w:bidi="fa-IR"/>
        </w:rPr>
        <w:t>پناهگاهى در نوك كوه پيدا كرد</w:t>
      </w:r>
    </w:p>
    <w:p>
      <w:pPr>
        <w:pStyle w:val="BookText"/>
        <w:rPr/>
      </w:pPr>
      <w:r>
        <w:rPr>
          <w:rFonts w:ascii="Amiri" w:hAnsi="Amiri" w:eastAsia="Amiri" w:cs="Amiri"/>
          <w:color w:val="111111"/>
          <w:sz w:val="28"/>
          <w:sz w:val="28"/>
          <w:szCs w:val="28"/>
          <w:rtl w:val="true"/>
          <w:lang w:bidi="ar-SA"/>
        </w:rPr>
        <w:t>و نشست تا فكر كند</w:t>
      </w:r>
    </w:p>
    <w:p>
      <w:pPr>
        <w:pStyle w:val="BookText"/>
        <w:rPr/>
      </w:pPr>
      <w:r>
        <w:rPr>
          <w:rFonts w:ascii="Amiri" w:hAnsi="Amiri" w:eastAsia="Amiri" w:cs="Amiri"/>
          <w:color w:val="111111"/>
          <w:sz w:val="28"/>
          <w:sz w:val="28"/>
          <w:szCs w:val="28"/>
          <w:rtl w:val="true"/>
          <w:lang w:bidi="ar-SA"/>
        </w:rPr>
        <w:t>او فكر كرد، فكر كرد و فكر كرد</w:t>
      </w:r>
    </w:p>
    <w:p>
      <w:pPr>
        <w:pStyle w:val="BookText"/>
        <w:rPr/>
      </w:pPr>
      <w:r>
        <w:rPr>
          <w:rFonts w:ascii="IRNazanin" w:hAnsi="IRNazanin" w:eastAsia="IRNazanin"/>
          <w:color w:val="111111"/>
          <w:sz w:val="28"/>
          <w:sz w:val="28"/>
          <w:szCs w:val="28"/>
          <w:rtl w:val="true"/>
          <w:lang w:bidi="fa-IR"/>
        </w:rPr>
        <w:t xml:space="preserve">تا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p>
    <w:p>
      <w:pPr>
        <w:pStyle w:val="BookText"/>
        <w:rPr/>
      </w:pPr>
      <w:r>
        <w:rPr>
          <w:rFonts w:ascii="IRNazanin" w:hAnsi="IRNazanin" w:eastAsia="IRNazanin"/>
          <w:color w:val="111111"/>
          <w:sz w:val="28"/>
          <w:sz w:val="28"/>
          <w:szCs w:val="28"/>
          <w:rtl w:val="true"/>
          <w:lang w:bidi="fa-IR"/>
        </w:rPr>
        <w:t>ياد گرفت چگونه بخواند</w:t>
      </w:r>
    </w:p>
    <w:p>
      <w:pPr>
        <w:pStyle w:val="BookText"/>
        <w:rPr/>
      </w:pPr>
      <w:r>
        <w:rPr>
          <w:rFonts w:ascii="Amiri" w:hAnsi="Amiri" w:eastAsia="Amiri" w:cs="Amiri"/>
          <w:color w:val="111111"/>
          <w:sz w:val="28"/>
          <w:sz w:val="28"/>
          <w:szCs w:val="28"/>
          <w:rtl w:val="true"/>
          <w:lang w:bidi="ar-SA"/>
        </w:rPr>
        <w:t>كلمات آسمانى به او آموخته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سال‌ها و سال‌هاست كه مردم از كوه بالا مى‌روند و به پايين جارى مى‌شوند</w:t>
      </w:r>
    </w:p>
    <w:p>
      <w:pPr>
        <w:pStyle w:val="BookText"/>
        <w:rPr/>
      </w:pPr>
      <w:r>
        <w:rPr>
          <w:rFonts w:ascii="IRNazanin" w:hAnsi="IRNazanin" w:eastAsia="IRNazanin"/>
          <w:color w:val="111111"/>
          <w:sz w:val="28"/>
          <w:sz w:val="28"/>
          <w:szCs w:val="28"/>
          <w:rtl w:val="true"/>
          <w:lang w:bidi="fa-IR"/>
        </w:rPr>
        <w:t>هر قطره به صورتى كه چشمه پايين مى‌آيد</w:t>
      </w:r>
    </w:p>
    <w:p>
      <w:pPr>
        <w:pStyle w:val="BookText"/>
        <w:rPr/>
      </w:pPr>
      <w:r>
        <w:rPr>
          <w:rFonts w:ascii="Amiri" w:hAnsi="Amiri" w:eastAsia="Amiri" w:cs="Amiri"/>
          <w:color w:val="111111"/>
          <w:sz w:val="28"/>
          <w:sz w:val="28"/>
          <w:szCs w:val="28"/>
          <w:rtl w:val="true"/>
          <w:lang w:bidi="ar-SA"/>
        </w:rPr>
        <w:t>با حقيقتى كه در كف دستانش دارد</w:t>
      </w:r>
    </w:p>
    <w:p>
      <w:pPr>
        <w:pStyle w:val="BookText"/>
        <w:rPr/>
      </w:pPr>
      <w:r>
        <w:rPr>
          <w:rFonts w:ascii="IRNazanin" w:hAnsi="IRNazanin" w:eastAsia="IRNazanin"/>
          <w:color w:val="111111"/>
          <w:sz w:val="28"/>
          <w:sz w:val="28"/>
          <w:szCs w:val="28"/>
          <w:rtl w:val="true"/>
          <w:lang w:bidi="fa-IR"/>
        </w:rPr>
        <w:t>هزارها چشمه راهشان را به طرف پايين كوه پيدا مى‌كنند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چهار نقطه دنيا، به چهارگوشه دنيا جارى مى‌شوند</w:t>
      </w:r>
      <w:r>
        <w:rPr>
          <w:rFonts w:eastAsia="IRNazanin" w:cs="IRNazanin"/>
          <w:color w:val="111111"/>
          <w:sz w:val="28"/>
          <w:szCs w:val="28"/>
          <w:rtl w:val="true"/>
          <w:lang w:bidi="fa-IR"/>
        </w:rPr>
        <w:t>.</w:t>
      </w:r>
      <w:bookmarkStart w:id="209" w:name="pg1299_12382"/>
    </w:p>
    <w:p>
      <w:pPr>
        <w:pStyle w:val="Heading2"/>
        <w:numPr>
          <w:ilvl w:val="1"/>
          <w:numId w:val="1"/>
        </w:numPr>
        <w:rPr/>
      </w:pPr>
      <w:bookmarkStart w:id="210" w:name="__RefHeading___Toc80366_2383167630"/>
      <w:bookmarkStart w:id="211" w:name="_Toc74"/>
      <w:bookmarkEnd w:id="209"/>
      <w:bookmarkEnd w:id="210"/>
      <w:r>
        <w:rPr>
          <w:rtl w:val="true"/>
        </w:rPr>
        <w:t>سفر</w:t>
      </w:r>
      <w:bookmarkEnd w:id="211"/>
    </w:p>
    <w:p>
      <w:pPr>
        <w:pStyle w:val="BookText"/>
        <w:rPr/>
      </w:pPr>
      <w:r>
        <w:rPr>
          <w:rFonts w:ascii="Amiri" w:hAnsi="Amiri" w:eastAsia="Amiri" w:cs="Amiri"/>
          <w:color w:val="111111"/>
          <w:sz w:val="28"/>
          <w:sz w:val="28"/>
          <w:szCs w:val="28"/>
          <w:rtl w:val="true"/>
          <w:lang w:bidi="ar-SA"/>
        </w:rPr>
        <w:t>ماريا زند سليمى</w:t>
      </w:r>
    </w:p>
    <w:p>
      <w:pPr>
        <w:pStyle w:val="BookText"/>
        <w:rPr/>
      </w:pPr>
      <w:r>
        <w:rPr>
          <w:rFonts w:ascii="Amiri" w:hAnsi="Amiri" w:eastAsia="Amiri" w:cs="Amiri"/>
          <w:color w:val="111111"/>
          <w:sz w:val="28"/>
          <w:sz w:val="28"/>
          <w:szCs w:val="28"/>
          <w:rtl w:val="true"/>
          <w:lang w:bidi="ar-SA"/>
        </w:rPr>
        <w:t>روى ابرها كه بودم</w:t>
      </w:r>
    </w:p>
    <w:p>
      <w:pPr>
        <w:pStyle w:val="BookText"/>
        <w:rPr/>
      </w:pPr>
      <w:r>
        <w:rPr>
          <w:rFonts w:ascii="Amiri" w:hAnsi="Amiri" w:eastAsia="Amiri" w:cs="Amiri"/>
          <w:color w:val="111111"/>
          <w:sz w:val="28"/>
          <w:sz w:val="28"/>
          <w:szCs w:val="28"/>
          <w:rtl w:val="true"/>
          <w:lang w:bidi="ar-SA"/>
        </w:rPr>
        <w:t>احساس غريبى داشتم</w:t>
      </w:r>
    </w:p>
    <w:p>
      <w:pPr>
        <w:pStyle w:val="BookText"/>
        <w:rPr/>
      </w:pPr>
      <w:r>
        <w:rPr>
          <w:rFonts w:ascii="Amiri" w:hAnsi="Amiri" w:eastAsia="Amiri" w:cs="Amiri"/>
          <w:color w:val="111111"/>
          <w:sz w:val="28"/>
          <w:sz w:val="28"/>
          <w:szCs w:val="28"/>
          <w:rtl w:val="true"/>
          <w:lang w:bidi="ar-SA"/>
        </w:rPr>
        <w:t>آيا من رو سوى كدامين خانه دارم؟</w:t>
      </w:r>
    </w:p>
    <w:p>
      <w:pPr>
        <w:pStyle w:val="BookText"/>
        <w:rPr/>
      </w:pPr>
      <w:r>
        <w:rPr>
          <w:rFonts w:ascii="Amiri" w:hAnsi="Amiri" w:eastAsia="Amiri" w:cs="Amiri"/>
          <w:color w:val="111111"/>
          <w:sz w:val="28"/>
          <w:sz w:val="28"/>
          <w:szCs w:val="28"/>
          <w:rtl w:val="true"/>
          <w:lang w:bidi="ar-SA"/>
        </w:rPr>
        <w:t>به شهر محبوب كه رسيديم باز</w:t>
      </w:r>
    </w:p>
    <w:p>
      <w:pPr>
        <w:pStyle w:val="BookText"/>
        <w:rPr/>
      </w:pPr>
      <w:r>
        <w:rPr>
          <w:rFonts w:ascii="Amiri" w:hAnsi="Amiri" w:eastAsia="Amiri" w:cs="Amiri"/>
          <w:color w:val="111111"/>
          <w:sz w:val="28"/>
          <w:sz w:val="28"/>
          <w:szCs w:val="28"/>
          <w:rtl w:val="true"/>
          <w:lang w:bidi="ar-SA"/>
        </w:rPr>
        <w:t>آن حسّ غريب با من بود</w:t>
      </w:r>
    </w:p>
    <w:p>
      <w:pPr>
        <w:pStyle w:val="BookText"/>
        <w:rPr/>
      </w:pPr>
      <w:r>
        <w:rPr>
          <w:rFonts w:ascii="IRNazanin" w:hAnsi="IRNazanin" w:eastAsia="IRNazanin"/>
          <w:color w:val="111111"/>
          <w:sz w:val="28"/>
          <w:sz w:val="28"/>
          <w:szCs w:val="28"/>
          <w:rtl w:val="true"/>
          <w:lang w:bidi="fa-IR"/>
        </w:rPr>
        <w:t>اگر چه هر روز قدم به خانه محبوب مى‌نهادم</w:t>
      </w:r>
    </w:p>
    <w:p>
      <w:pPr>
        <w:pStyle w:val="BookText"/>
        <w:rPr/>
      </w:pPr>
      <w:r>
        <w:rPr>
          <w:rFonts w:ascii="IRNazanin" w:hAnsi="IRNazanin" w:eastAsia="IRNazanin"/>
          <w:color w:val="111111"/>
          <w:sz w:val="28"/>
          <w:sz w:val="28"/>
          <w:szCs w:val="28"/>
          <w:rtl w:val="true"/>
          <w:lang w:bidi="fa-IR"/>
        </w:rPr>
        <w:t>و سر بر قبر او ساعت‌ها مى‌گريستم</w:t>
      </w:r>
    </w:p>
    <w:p>
      <w:pPr>
        <w:pStyle w:val="BookText"/>
        <w:rPr/>
      </w:pPr>
      <w:r>
        <w:rPr>
          <w:rFonts w:ascii="IRNazanin" w:hAnsi="IRNazanin" w:eastAsia="IRNazanin"/>
          <w:color w:val="111111"/>
          <w:sz w:val="28"/>
          <w:sz w:val="28"/>
          <w:szCs w:val="28"/>
          <w:rtl w:val="true"/>
          <w:lang w:bidi="fa-IR"/>
        </w:rPr>
        <w:t>امّا دلم جاى ديگر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بدينسان روزها طى شد، روزها و شب‌ها</w:t>
      </w:r>
    </w:p>
    <w:p>
      <w:pPr>
        <w:pStyle w:val="BookText"/>
        <w:rPr/>
      </w:pPr>
      <w:r>
        <w:rPr>
          <w:rFonts w:ascii="Amiri" w:hAnsi="Amiri" w:eastAsia="Amiri" w:cs="Amiri"/>
          <w:color w:val="111111"/>
          <w:sz w:val="28"/>
          <w:sz w:val="28"/>
          <w:szCs w:val="28"/>
          <w:rtl w:val="true"/>
          <w:lang w:bidi="ar-SA"/>
        </w:rPr>
        <w:t>احساسم آن غربت قديم را نداشت</w:t>
      </w:r>
    </w:p>
    <w:p>
      <w:pPr>
        <w:pStyle w:val="BookText"/>
        <w:rPr/>
      </w:pPr>
      <w:r>
        <w:rPr>
          <w:rFonts w:ascii="IRNazanin" w:hAnsi="IRNazanin" w:eastAsia="IRNazanin"/>
          <w:color w:val="111111"/>
          <w:sz w:val="28"/>
          <w:sz w:val="28"/>
          <w:szCs w:val="28"/>
          <w:rtl w:val="true"/>
          <w:lang w:bidi="fa-IR"/>
        </w:rPr>
        <w:t>اين بار گويى سال‌هاست، مى‌شناسمش</w:t>
      </w:r>
    </w:p>
    <w:p>
      <w:pPr>
        <w:pStyle w:val="BookText"/>
        <w:rPr/>
      </w:pPr>
      <w:r>
        <w:rPr>
          <w:rFonts w:ascii="IRNazanin" w:hAnsi="IRNazanin" w:eastAsia="IRNazanin"/>
          <w:color w:val="111111"/>
          <w:sz w:val="28"/>
          <w:sz w:val="28"/>
          <w:szCs w:val="28"/>
          <w:rtl w:val="true"/>
          <w:lang w:bidi="fa-IR"/>
        </w:rPr>
        <w:t>زمينش و كوچه‌هايش را</w:t>
      </w:r>
    </w:p>
    <w:p>
      <w:pPr>
        <w:pStyle w:val="BookText"/>
        <w:rPr/>
      </w:pPr>
      <w:r>
        <w:rPr>
          <w:rFonts w:ascii="IRNazanin" w:hAnsi="IRNazanin" w:eastAsia="IRNazanin"/>
          <w:color w:val="111111"/>
          <w:sz w:val="28"/>
          <w:sz w:val="28"/>
          <w:szCs w:val="28"/>
          <w:rtl w:val="true"/>
          <w:lang w:bidi="fa-IR"/>
        </w:rPr>
        <w:t>گر چه اندوهبار از ترك شهرِ ديار بودم</w:t>
      </w:r>
    </w:p>
    <w:p>
      <w:pPr>
        <w:pStyle w:val="BookText"/>
        <w:rPr/>
      </w:pPr>
      <w:r>
        <w:rPr>
          <w:rFonts w:ascii="Amiri" w:hAnsi="Amiri" w:eastAsia="Amiri" w:cs="Amiri"/>
          <w:color w:val="111111"/>
          <w:sz w:val="28"/>
          <w:sz w:val="28"/>
          <w:szCs w:val="28"/>
          <w:rtl w:val="true"/>
          <w:lang w:bidi="ar-SA"/>
        </w:rPr>
        <w:t>امّا اميدوار</w:t>
      </w:r>
    </w:p>
    <w:p>
      <w:pPr>
        <w:pStyle w:val="BookText"/>
        <w:rPr/>
      </w:pPr>
      <w:r>
        <w:rPr>
          <w:rFonts w:ascii="IRNazanin" w:hAnsi="IRNazanin" w:eastAsia="IRNazanin"/>
          <w:color w:val="111111"/>
          <w:sz w:val="28"/>
          <w:sz w:val="28"/>
          <w:szCs w:val="28"/>
          <w:rtl w:val="true"/>
          <w:lang w:bidi="fa-IR"/>
        </w:rPr>
        <w:t>آيا براى 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فهميدم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يادت هست، گفته بودم، نمى‌دانم رو سوى كدامين خانه دارم؟</w:t>
      </w:r>
    </w:p>
    <w:p>
      <w:pPr>
        <w:pStyle w:val="BookText"/>
        <w:rPr/>
      </w:pPr>
      <w:r>
        <w:rPr>
          <w:rFonts w:ascii="Amiri" w:hAnsi="Amiri" w:eastAsia="Amiri" w:cs="Amiri"/>
          <w:color w:val="111111"/>
          <w:sz w:val="28"/>
          <w:sz w:val="28"/>
          <w:szCs w:val="28"/>
          <w:rtl w:val="true"/>
          <w:lang w:bidi="ar-SA"/>
        </w:rPr>
        <w:t>آن خانه، خانه اميد، خانه توبه</w:t>
      </w:r>
    </w:p>
    <w:p>
      <w:pPr>
        <w:pStyle w:val="BookText"/>
        <w:rPr/>
      </w:pPr>
      <w:r>
        <w:rPr>
          <w:rFonts w:ascii="IRNazanin" w:hAnsi="IRNazanin" w:eastAsia="IRNazanin"/>
          <w:color w:val="111111"/>
          <w:sz w:val="28"/>
          <w:sz w:val="28"/>
          <w:szCs w:val="28"/>
          <w:rtl w:val="true"/>
          <w:lang w:bidi="fa-IR"/>
        </w:rPr>
        <w:t>خانه دعا، آن خانه خانه خداست</w:t>
      </w:r>
    </w:p>
    <w:p>
      <w:pPr>
        <w:pStyle w:val="BookText"/>
        <w:rPr/>
      </w:pPr>
      <w:r>
        <w:rPr>
          <w:rFonts w:ascii="IRNazanin" w:hAnsi="IRNazanin" w:eastAsia="IRNazanin"/>
          <w:color w:val="111111"/>
          <w:sz w:val="28"/>
          <w:sz w:val="28"/>
          <w:szCs w:val="28"/>
          <w:rtl w:val="true"/>
          <w:lang w:bidi="fa-IR"/>
        </w:rPr>
        <w:t>چه شورى دارد، گِرد آن رفتن</w:t>
      </w:r>
    </w:p>
    <w:p>
      <w:pPr>
        <w:pStyle w:val="BookText"/>
        <w:rPr/>
      </w:pPr>
      <w:r>
        <w:rPr>
          <w:rFonts w:ascii="IRNazanin" w:hAnsi="IRNazanin" w:eastAsia="IRNazanin"/>
          <w:color w:val="111111"/>
          <w:sz w:val="28"/>
          <w:sz w:val="28"/>
          <w:szCs w:val="28"/>
          <w:rtl w:val="true"/>
          <w:lang w:bidi="fa-IR"/>
        </w:rPr>
        <w:t>و چه دنيايى آنگاه كه سر بر ديوارش</w:t>
      </w:r>
    </w:p>
    <w:p>
      <w:pPr>
        <w:pStyle w:val="BookText"/>
        <w:rPr/>
      </w:pPr>
      <w:r>
        <w:rPr>
          <w:rFonts w:ascii="IRNazanin" w:hAnsi="IRNazanin" w:eastAsia="IRNazanin"/>
          <w:color w:val="111111"/>
          <w:sz w:val="28"/>
          <w:sz w:val="28"/>
          <w:szCs w:val="28"/>
          <w:rtl w:val="true"/>
          <w:lang w:bidi="fa-IR"/>
        </w:rPr>
        <w:t>لحظه‌هايى گرچه كوتاه</w:t>
      </w:r>
    </w:p>
    <w:p>
      <w:pPr>
        <w:pStyle w:val="BookText"/>
        <w:rPr/>
      </w:pPr>
      <w:r>
        <w:rPr>
          <w:rFonts w:ascii="IRNazanin" w:hAnsi="IRNazanin" w:eastAsia="IRNazanin"/>
          <w:color w:val="111111"/>
          <w:sz w:val="28"/>
          <w:sz w:val="28"/>
          <w:szCs w:val="28"/>
          <w:rtl w:val="true"/>
          <w:lang w:bidi="fa-IR"/>
        </w:rPr>
        <w:t>به راز و نياز مى‌گذرد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از ياد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w:t>
      </w:r>
    </w:p>
    <w:p>
      <w:pPr>
        <w:pStyle w:val="BookText"/>
        <w:rPr/>
      </w:pPr>
      <w:r>
        <w:rPr>
          <w:rFonts w:ascii="IRNazanin" w:hAnsi="IRNazanin" w:eastAsia="IRNazanin"/>
          <w:color w:val="111111"/>
          <w:sz w:val="28"/>
          <w:sz w:val="28"/>
          <w:szCs w:val="28"/>
          <w:rtl w:val="true"/>
          <w:lang w:bidi="fa-IR"/>
        </w:rPr>
        <w:t>آن عبادت‌ها گريستن‌ها و با خداى خود بودن‌ها</w:t>
      </w:r>
    </w:p>
    <w:p>
      <w:pPr>
        <w:pStyle w:val="BookText"/>
        <w:rPr/>
      </w:pPr>
      <w:r>
        <w:rPr>
          <w:rFonts w:ascii="Amiri" w:hAnsi="Amiri" w:eastAsia="Amiri" w:cs="Amiri"/>
          <w:color w:val="111111"/>
          <w:sz w:val="28"/>
          <w:sz w:val="28"/>
          <w:szCs w:val="28"/>
          <w:rtl w:val="true"/>
          <w:lang w:bidi="ar-SA"/>
        </w:rPr>
        <w:t>اينجاست كه ارزش زمان را در مى‌يابى</w:t>
      </w:r>
    </w:p>
    <w:p>
      <w:pPr>
        <w:pStyle w:val="BookText"/>
        <w:rPr/>
      </w:pPr>
      <w:r>
        <w:rPr>
          <w:rFonts w:ascii="IRNazanin" w:hAnsi="IRNazanin" w:eastAsia="IRNazanin"/>
          <w:color w:val="111111"/>
          <w:sz w:val="28"/>
          <w:sz w:val="28"/>
          <w:szCs w:val="28"/>
          <w:rtl w:val="true"/>
          <w:lang w:bidi="fa-IR"/>
        </w:rPr>
        <w:t xml:space="preserve">امّا ديگر بايد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w:t>
      </w:r>
    </w:p>
    <w:p>
      <w:pPr>
        <w:pStyle w:val="BookText"/>
        <w:rPr/>
      </w:pPr>
      <w:r>
        <w:rPr>
          <w:rFonts w:ascii="Amiri" w:hAnsi="Amiri" w:eastAsia="Amiri" w:cs="Amiri"/>
          <w:color w:val="111111"/>
          <w:sz w:val="28"/>
          <w:sz w:val="28"/>
          <w:szCs w:val="28"/>
          <w:rtl w:val="true"/>
          <w:lang w:bidi="ar-SA"/>
        </w:rPr>
        <w:t>باز روى ابرها كه بودم</w:t>
      </w:r>
    </w:p>
    <w:p>
      <w:pPr>
        <w:pStyle w:val="BookText"/>
        <w:rPr/>
      </w:pPr>
      <w:r>
        <w:rPr>
          <w:rFonts w:ascii="Amiri" w:hAnsi="Amiri" w:eastAsia="Amiri" w:cs="Amiri"/>
          <w:color w:val="111111"/>
          <w:sz w:val="28"/>
          <w:sz w:val="28"/>
          <w:szCs w:val="28"/>
          <w:rtl w:val="true"/>
          <w:lang w:bidi="ar-SA"/>
        </w:rPr>
        <w:t>احساس عجيبى داشتم</w:t>
      </w:r>
    </w:p>
    <w:p>
      <w:pPr>
        <w:pStyle w:val="BookText"/>
        <w:rPr/>
      </w:pPr>
      <w:r>
        <w:rPr>
          <w:rFonts w:ascii="IRNazanin" w:hAnsi="IRNazanin" w:eastAsia="IRNazanin"/>
          <w:color w:val="111111"/>
          <w:sz w:val="28"/>
          <w:sz w:val="28"/>
          <w:szCs w:val="28"/>
          <w:rtl w:val="true"/>
          <w:lang w:bidi="fa-IR"/>
        </w:rPr>
        <w:t>ديگر غريب نبود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بار آشناتر از هميشه</w:t>
      </w:r>
      <w:r>
        <w:rPr>
          <w:rFonts w:eastAsia="Amiri" w:cs="Amiri" w:ascii="Amiri" w:hAnsi="Amiri"/>
          <w:color w:val="111111"/>
          <w:sz w:val="28"/>
          <w:szCs w:val="28"/>
          <w:rtl w:val="true"/>
          <w:lang w:bidi="ar-SA"/>
        </w:rPr>
        <w:t>! ...</w:t>
      </w:r>
      <w:bookmarkStart w:id="212" w:name="pg1299_12384"/>
    </w:p>
    <w:p>
      <w:pPr>
        <w:pStyle w:val="Heading2"/>
        <w:numPr>
          <w:ilvl w:val="1"/>
          <w:numId w:val="1"/>
        </w:numPr>
        <w:rPr/>
      </w:pPr>
      <w:bookmarkStart w:id="213" w:name="__RefHeading___Toc80368_2383167630"/>
      <w:bookmarkStart w:id="214" w:name="_Toc75"/>
      <w:bookmarkEnd w:id="212"/>
      <w:bookmarkEnd w:id="213"/>
      <w:r>
        <w:rPr>
          <w:rtl w:val="true"/>
        </w:rPr>
        <w:t>صفا در صفا</w:t>
      </w:r>
      <w:bookmarkEnd w:id="214"/>
    </w:p>
    <w:p>
      <w:pPr>
        <w:pStyle w:val="BookText"/>
        <w:rPr/>
      </w:pPr>
      <w:r>
        <w:rPr>
          <w:rFonts w:ascii="Amiri" w:hAnsi="Amiri" w:eastAsia="Amiri" w:cs="Amiri"/>
          <w:color w:val="111111"/>
          <w:sz w:val="28"/>
          <w:sz w:val="28"/>
          <w:szCs w:val="28"/>
          <w:rtl w:val="true"/>
          <w:lang w:bidi="ar-SA"/>
        </w:rPr>
        <w:t>ياسر جمالى</w:t>
      </w:r>
    </w:p>
    <w:p>
      <w:pPr>
        <w:pStyle w:val="BookText"/>
        <w:rPr/>
      </w:pP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مى‌آيى و جامه‌هاى دوخته را از تن دور مى‌ريزى، جامه گناه و جامه دنيا را از خود جدا مى‌كنى و جامه طاعت و بندگى را به خود مى‌پوشانى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واژه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از لغزش‌ها و گناهان شستشو مى‌دهى و در نزد پروردگار نسبت به گناهان اقرار و توبه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مى‌شوى و آرزوى محرم شدن، تو را به وجد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پيمان حجّ مى‌گذارى، پيمان‌هاى غير الهى را زير پا مى‌نهى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گسستى تازه و پيوندى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لبيك مى‌گويى، متعهد مى‌گردى بندگى حقّ كنى و دست خدمت بر سينه 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كه به كعبه مى‌نگرى، آن را در ذهن خود حفظ مى‌كنى؛ چرا كه سنگ نشانى است تا ره گم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ديوارى، چهار گوشه دلت را به پرواز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ملتزم مى‌شوى از شرّ شيطان و نفس امّاره به پروردگارت پناه آورده‌اى كه هيچ كجا چنين پناه و قلعه‌اى مستحكم به دست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زمان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آغوش مى‌كشى، على را به ياد مى‌آورى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مظلوم هميشه تاريخ كه شاه بيت غزل آسمان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كه از جانب چپ به طواف مى‌پردازى، به راستى قلبت را در گرد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مونس دل‌ها مى‌انگارى و هر ضربان آن هماهنگِ بال زدن ملائك، آهنگى دلنشين در فضاى معنوى طواف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از ميان مطاف و مقام مى‌گذرى؛ يعنى از حدّ خدا و رسول پا فراتر نمى‌نهى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مطاف مى‌آورى،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مى‌نهى كه هاجر چه عاشقانه فداكارى را هديه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زمان كه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صفاى دل سعى مى‌كنى، به خود مى‌آموزى اميدوارى و ترس را همزمان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هنگام كه با چيدن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بر آنجا كه از سر، هواى نفس مو به مو برون كنى و به اندازه هر مو از هر آنچه غير از اوست جدايى مى‌خواهى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مى‌ايستى و آن را لمس مى‌كنى و مى‌بوسى، گويى با دوست مصافحه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مى‌سازى و وجود خود را مطهّر مى‌كنى، انگار مى‌خواهى زلال‌تر از هميشه به يادش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آب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خالص‌تر و شفّاف‌تر از هميشه بگريى و سجده عشق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آسمانى حضور مى‌يابى، تنها تو هستى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آنگاه كه پاى كوه نور مى‌ايستى، طنين اقْرَأْ بِاسْمِ رَبِّكَ الَّذِي خَلَقَ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را از دل تاريخ به گوش مى‌شنوى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هنگامه‌اى كه با او بودن را درك نمودى، اميد قبولى طاعت، تو را دلگرم مى‌كند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در آرزوى ديدارى دگر بى‌قرار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مى‌كنم كوله بار گناهانم سبكتر گرديده است و توشه دل‌انگيز مهر تو سوغات را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جاده‌اى بلندتر از شب‌هاى يلدا و تاريك‌تر از بى‌حضور مهتاب گذشته است و سپيده صبح در انتظارم خواهد ماند و همراهى‌ام خواهد كرد تا منزلگاه خورشيد</w:t>
      </w:r>
      <w:r>
        <w:rPr>
          <w:rFonts w:eastAsia="IRNazanin" w:cs="IRNazanin"/>
          <w:color w:val="111111"/>
          <w:sz w:val="28"/>
          <w:szCs w:val="28"/>
          <w:rtl w:val="true"/>
          <w:lang w:bidi="fa-IR"/>
        </w:rPr>
        <w:t>.</w:t>
      </w:r>
      <w:bookmarkStart w:id="215" w:name="pg1299_12387"/>
    </w:p>
    <w:p>
      <w:pPr>
        <w:pStyle w:val="Heading2"/>
        <w:numPr>
          <w:ilvl w:val="1"/>
          <w:numId w:val="1"/>
        </w:numPr>
        <w:rPr/>
      </w:pPr>
      <w:bookmarkStart w:id="216" w:name="__RefHeading___Toc80370_2383167630"/>
      <w:bookmarkStart w:id="217" w:name="_Toc76"/>
      <w:bookmarkEnd w:id="215"/>
      <w:bookmarkEnd w:id="216"/>
      <w:r>
        <w:rPr>
          <w:rtl w:val="true"/>
        </w:rPr>
        <w:t>كاروان نور</w:t>
      </w:r>
      <w:bookmarkEnd w:id="217"/>
    </w:p>
    <w:p>
      <w:pPr>
        <w:pStyle w:val="BookText"/>
        <w:rPr/>
      </w:pPr>
      <w:r>
        <w:rPr>
          <w:rFonts w:ascii="IRNazanin" w:hAnsi="IRNazanin" w:eastAsia="IRNazanin"/>
          <w:color w:val="111111"/>
          <w:sz w:val="28"/>
          <w:sz w:val="28"/>
          <w:szCs w:val="28"/>
          <w:rtl w:val="true"/>
          <w:lang w:bidi="fa-IR"/>
        </w:rPr>
        <w:t>عرفان نظر آبادى</w:t>
      </w:r>
    </w:p>
    <w:p>
      <w:pPr>
        <w:pStyle w:val="BookText"/>
        <w:rPr/>
      </w:pPr>
      <w:r>
        <w:rPr>
          <w:rFonts w:ascii="IRNazanin" w:hAnsi="IRNazanin" w:eastAsia="IRNazanin"/>
          <w:color w:val="111111"/>
          <w:sz w:val="28"/>
          <w:sz w:val="28"/>
          <w:szCs w:val="28"/>
          <w:rtl w:val="true"/>
          <w:lang w:bidi="fa-IR"/>
        </w:rPr>
        <w:t>باورت نمى‌شود ولى</w:t>
      </w:r>
    </w:p>
    <w:p>
      <w:pPr>
        <w:pStyle w:val="BookText"/>
        <w:rPr/>
      </w:pPr>
      <w:r>
        <w:rPr>
          <w:rFonts w:ascii="IRNazanin" w:hAnsi="IRNazanin" w:eastAsia="IRNazanin"/>
          <w:color w:val="111111"/>
          <w:sz w:val="28"/>
          <w:sz w:val="28"/>
          <w:szCs w:val="28"/>
          <w:rtl w:val="true"/>
          <w:lang w:bidi="fa-IR"/>
        </w:rPr>
        <w:t>مى‌روم به خانه خدا</w:t>
      </w:r>
    </w:p>
    <w:p>
      <w:pPr>
        <w:pStyle w:val="BookText"/>
        <w:rPr/>
      </w:pPr>
      <w:r>
        <w:rPr>
          <w:rFonts w:ascii="Amiri" w:hAnsi="Amiri" w:eastAsia="Amiri" w:cs="Amiri"/>
          <w:color w:val="111111"/>
          <w:sz w:val="28"/>
          <w:sz w:val="28"/>
          <w:szCs w:val="28"/>
          <w:rtl w:val="true"/>
          <w:lang w:bidi="ar-SA"/>
        </w:rPr>
        <w:t>كاروان نور مى‌رسد</w:t>
      </w:r>
    </w:p>
    <w:p>
      <w:pPr>
        <w:pStyle w:val="BookText"/>
        <w:rPr/>
      </w:pPr>
      <w:r>
        <w:rPr>
          <w:rFonts w:ascii="Amiri" w:hAnsi="Amiri" w:eastAsia="Amiri" w:cs="Amiri"/>
          <w:color w:val="111111"/>
          <w:sz w:val="28"/>
          <w:sz w:val="28"/>
          <w:szCs w:val="28"/>
          <w:rtl w:val="true"/>
          <w:lang w:bidi="ar-SA"/>
        </w:rPr>
        <w:t>كاروانى از فرشته‌ها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ديگران پُر است</w:t>
      </w:r>
    </w:p>
    <w:p>
      <w:pPr>
        <w:pStyle w:val="BookText"/>
        <w:rPr/>
      </w:pPr>
      <w:r>
        <w:rPr>
          <w:rFonts w:ascii="IRNazanin" w:hAnsi="IRNazanin" w:eastAsia="IRNazanin"/>
          <w:color w:val="111111"/>
          <w:sz w:val="28"/>
          <w:sz w:val="28"/>
          <w:szCs w:val="28"/>
          <w:rtl w:val="true"/>
          <w:lang w:bidi="fa-IR"/>
        </w:rPr>
        <w:t>من ولى چه دست خالى‌ام</w:t>
      </w:r>
    </w:p>
    <w:p>
      <w:pPr>
        <w:pStyle w:val="BookText"/>
        <w:rPr/>
      </w:pPr>
      <w:r>
        <w:rPr>
          <w:rFonts w:ascii="Amiri" w:hAnsi="Amiri" w:eastAsia="Amiri" w:cs="Amiri"/>
          <w:color w:val="111111"/>
          <w:sz w:val="28"/>
          <w:sz w:val="28"/>
          <w:szCs w:val="28"/>
          <w:rtl w:val="true"/>
          <w:lang w:bidi="ar-SA"/>
        </w:rPr>
        <w:t>سكه‌هاى اشك را بريز</w:t>
      </w:r>
    </w:p>
    <w:p>
      <w:pPr>
        <w:pStyle w:val="BookText"/>
        <w:rPr/>
      </w:pPr>
      <w:r>
        <w:rPr>
          <w:rFonts w:ascii="Amiri" w:hAnsi="Amiri" w:eastAsia="Amiri" w:cs="Amiri"/>
          <w:color w:val="111111"/>
          <w:sz w:val="28"/>
          <w:sz w:val="28"/>
          <w:szCs w:val="28"/>
          <w:rtl w:val="true"/>
          <w:lang w:bidi="ar-SA"/>
        </w:rPr>
        <w:t>قلك، اى دل سفالى‌ام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ساك كوچكم فقط</w:t>
      </w:r>
    </w:p>
    <w:p>
      <w:pPr>
        <w:pStyle w:val="BookText"/>
        <w:rPr/>
      </w:pPr>
      <w:r>
        <w:rPr>
          <w:rFonts w:ascii="Amiri" w:hAnsi="Amiri" w:eastAsia="Amiri" w:cs="Amiri"/>
          <w:color w:val="111111"/>
          <w:sz w:val="28"/>
          <w:sz w:val="28"/>
          <w:szCs w:val="28"/>
          <w:rtl w:val="true"/>
          <w:lang w:bidi="ar-SA"/>
        </w:rPr>
        <w:t>يك دل شكسته است و بس</w:t>
      </w:r>
    </w:p>
    <w:p>
      <w:pPr>
        <w:pStyle w:val="BookText"/>
        <w:rPr/>
      </w:pPr>
      <w:r>
        <w:rPr>
          <w:rFonts w:ascii="Amiri" w:hAnsi="Amiri" w:eastAsia="Amiri" w:cs="Amiri"/>
          <w:color w:val="111111"/>
          <w:sz w:val="28"/>
          <w:sz w:val="28"/>
          <w:szCs w:val="28"/>
          <w:rtl w:val="true"/>
          <w:lang w:bidi="ar-SA"/>
        </w:rPr>
        <w:t>فكر مى‌كنم كه سال‌ها است</w:t>
      </w:r>
    </w:p>
    <w:p>
      <w:pPr>
        <w:pStyle w:val="BookText"/>
        <w:rPr/>
      </w:pPr>
      <w:r>
        <w:rPr>
          <w:rFonts w:ascii="IRNazanin" w:hAnsi="IRNazanin" w:eastAsia="IRNazanin"/>
          <w:color w:val="111111"/>
          <w:sz w:val="28"/>
          <w:sz w:val="28"/>
          <w:szCs w:val="28"/>
          <w:rtl w:val="true"/>
          <w:lang w:bidi="fa-IR"/>
        </w:rPr>
        <w:t>دل پرنده است و من قفس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كه اين پرنده را</w:t>
      </w:r>
    </w:p>
    <w:p>
      <w:pPr>
        <w:pStyle w:val="BookText"/>
        <w:rPr/>
      </w:pPr>
      <w:r>
        <w:rPr>
          <w:rFonts w:ascii="Amiri" w:hAnsi="Amiri" w:eastAsia="Amiri" w:cs="Amiri"/>
          <w:color w:val="111111"/>
          <w:sz w:val="28"/>
          <w:sz w:val="28"/>
          <w:szCs w:val="28"/>
          <w:rtl w:val="true"/>
          <w:lang w:bidi="ar-SA"/>
        </w:rPr>
        <w:t>در هواى او رها كنم</w:t>
      </w:r>
    </w:p>
    <w:p>
      <w:pPr>
        <w:pStyle w:val="BookText"/>
        <w:rPr/>
      </w:pPr>
      <w:r>
        <w:rPr>
          <w:rFonts w:ascii="IRNazanin" w:hAnsi="IRNazanin" w:eastAsia="IRNazanin"/>
          <w:color w:val="111111"/>
          <w:sz w:val="28"/>
          <w:sz w:val="28"/>
          <w:szCs w:val="28"/>
          <w:rtl w:val="true"/>
          <w:lang w:bidi="fa-IR"/>
        </w:rPr>
        <w:t>مى‌روم براى زخم او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صميمِ دل، دعا كنم</w:t>
      </w:r>
      <w:bookmarkStart w:id="218" w:name="pg1299_12388"/>
    </w:p>
    <w:p>
      <w:pPr>
        <w:pStyle w:val="Heading2"/>
        <w:numPr>
          <w:ilvl w:val="1"/>
          <w:numId w:val="1"/>
        </w:numPr>
        <w:rPr/>
      </w:pPr>
      <w:bookmarkStart w:id="219" w:name="__RefHeading___Toc80372_2383167630"/>
      <w:bookmarkStart w:id="220" w:name="_Toc77"/>
      <w:bookmarkEnd w:id="218"/>
      <w:bookmarkEnd w:id="219"/>
      <w:r>
        <w:rPr>
          <w:rtl w:val="true"/>
        </w:rPr>
        <w:t>داغ و عشق و اشتياق‌</w:t>
      </w:r>
      <w:bookmarkEnd w:id="220"/>
    </w:p>
    <w:p>
      <w:pPr>
        <w:pStyle w:val="BookText"/>
        <w:rPr/>
      </w:pPr>
      <w:r>
        <w:rPr>
          <w:rFonts w:ascii="IRNazanin" w:hAnsi="IRNazanin" w:eastAsia="IRNazanin"/>
          <w:color w:val="111111"/>
          <w:sz w:val="28"/>
          <w:sz w:val="28"/>
          <w:szCs w:val="28"/>
          <w:rtl w:val="true"/>
          <w:lang w:bidi="fa-IR"/>
        </w:rPr>
        <w:t>عرفان نظرآبادى</w:t>
      </w:r>
    </w:p>
    <w:p>
      <w:pPr>
        <w:pStyle w:val="BookText"/>
        <w:rPr/>
      </w:pPr>
      <w:r>
        <w:rPr>
          <w:rFonts w:ascii="IRNazanin" w:hAnsi="IRNazanin" w:eastAsia="IRNazanin"/>
          <w:color w:val="111111"/>
          <w:sz w:val="28"/>
          <w:sz w:val="28"/>
          <w:szCs w:val="28"/>
          <w:rtl w:val="true"/>
          <w:lang w:bidi="fa-IR"/>
        </w:rPr>
        <w:t>اينجا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ايستاده‌ام، سرافكنده و شرمسار، با دستهايى خالى و خجالت زده و دلى شرحه شرحه از داغ و عشق و اشتياق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خانه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ايستاده‌ام با يك عالم دعا كه در انتظار لحظه استجابت مانده‌اند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مانده‌ام به اميد لحظه‌اى التفات و به عشق نيم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صبورى و طاقت، سرزمين رسالت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طاعت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هاجر و هروله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قربانگاه عشق است و وادى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پاى 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پاهايم در خاكِ فراموشى و بى‌خبرى مانده‌اند؛ و كوله بارم پُر است از كاستى و ناراستى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روى شانه‌هايم سنگينى مى‌كند، ناگهان هر چه</w:t>
      </w:r>
    </w:p>
    <w:p>
      <w:pPr>
        <w:pStyle w:val="BookText"/>
        <w:rPr/>
      </w:pPr>
      <w:r>
        <w:rPr>
          <w:rFonts w:ascii="Amiri" w:hAnsi="Amiri" w:eastAsia="Amiri" w:cs="Amiri"/>
          <w:color w:val="111111"/>
          <w:sz w:val="28"/>
          <w:sz w:val="28"/>
          <w:szCs w:val="28"/>
          <w:rtl w:val="true"/>
          <w:lang w:bidi="ar-SA"/>
        </w:rPr>
        <w:t>هيبت و عظمت است بر من فرود مى‌آيد و من خُرد مى‌شوم، خُردِ خُردِ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هيچ چيز از من باقى نمى‌ماند؛ جز اشك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در اشك‌هايم، در اين سيلاب بى‌امان كه مرا با خود مى‌برد گم مى‌شدم تا هيچ وقت خود را به خاطر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چقدر طول كشيد، يك دقيقه، يك سال، يك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شايد سال‌ها و قرن‌ها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مى‌شوم، قلبم را ميان دو دستم مى‌گيرم، از پلّه‌ها پايين مى‌آيم، مى‌روم كه دلم را به او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كبعه سياه، اى جامه سياه به تن كرده، اى كعبه، كه سال‌ها رو به تو نماز خوانده‌ايم، امروز تو چه نزديكى و من در چند قدمى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مى‌آيم تا در طواف تو خلاصه شوم، مى‌آيم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جمعيت مرا در خود مى‌گيرد، مى‌فشارد و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اللَّه اكبر، يا كريم و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صبور و يا شكور، يا اوّل و يا آخر، يا ظاهر و يا باطن، يا اللَّه، يا اللَّه، يااللَّه، يا 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هيچ اسمى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ميان جمعيت گم شده، ديگر نامى ندارم و چه زيباست بى‌نامى و گمنامى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شدن در گم شدن دين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نيستى در هست آيين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كجا هستم، اهل كدام آبادى، اهل كدام خاك، نمى‌دانم، انگار سال‌هاست كه بى‌نشانم، من اهل آبادى عشقم، اهل عشق آبادم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مى‌چرخيم و مى‌چرخيم، مى‌گرديم و مى‌گرديم، اوج مى‌گيريم و پَر مى‌زنيم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هفت‌گردون مست‌تو، ما مُهره‌اى در دست‌تو اى هست ما از هست تو، باصد هزاران مرحبا</w:t>
      </w:r>
    </w:p>
    <w:p>
      <w:pPr>
        <w:pStyle w:val="BookText"/>
        <w:rPr/>
      </w:pPr>
      <w:r>
        <w:rPr>
          <w:rFonts w:ascii="Amiri" w:hAnsi="Amiri" w:eastAsia="Amiri" w:cs="Amiri"/>
          <w:color w:val="111111"/>
          <w:sz w:val="28"/>
          <w:sz w:val="28"/>
          <w:szCs w:val="28"/>
          <w:rtl w:val="true"/>
          <w:lang w:bidi="ar-SA"/>
        </w:rPr>
        <w:t>بيدارى نيست، خواب است، دنيا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است، محشر است، زمين و آسمان و انسان يكى شده‌اند تا طواف كنند، هفت بار نه، هفت در بى‌نهايتى ضرب مى‌شود با ابديتى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نمى‌توانى سربرگردانى، فقط جلو، فقط جلو مى‌روى، نه، دست خودت نيست، مى‌بَرَندَت، مى‌كشَندَت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هستى ما، هستىِ هستى دگر است اين همه مستىِ ما، مستىِ مستى ديگر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دعاهايت را گذاشته بودى براى اينجا، مى‌خواستى همه حاجت‌هايت را اينجا به زبان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مى‌خواستى زير ناودان طلا دعا كنى، مى‌خواستى دستى بر پارچه سياه كعبه بكشى، مى‌خواستى حجر الاسود را ببوسى و در حجر اسماعيل نماز بگزارى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ديگر هيچ چيز نمى‌خواهى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همه خواستن‌هايت كنار مى‌رود، تو مى‌مانى و اللَّه، نه، تو هم مى‌روى و فقط او مى‌ماند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اللَّه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به‌راه اين‌اميد پيچ‌درپيچ مراعشق‌تو مى‌بايد دگر هيچ</w:t>
      </w:r>
      <w:bookmarkStart w:id="221" w:name="pg1299_12392"/>
    </w:p>
    <w:p>
      <w:pPr>
        <w:pStyle w:val="Heading2"/>
        <w:numPr>
          <w:ilvl w:val="1"/>
          <w:numId w:val="1"/>
        </w:numPr>
        <w:rPr/>
      </w:pPr>
      <w:bookmarkStart w:id="222" w:name="__RefHeading___Toc80374_2383167630"/>
      <w:bookmarkStart w:id="223" w:name="_Toc78"/>
      <w:bookmarkEnd w:id="221"/>
      <w:bookmarkEnd w:id="222"/>
      <w:r>
        <w:rPr>
          <w:rtl w:val="true"/>
        </w:rPr>
        <w:t>تا برِ دوست‌</w:t>
      </w:r>
      <w:bookmarkEnd w:id="223"/>
    </w:p>
    <w:p>
      <w:pPr>
        <w:pStyle w:val="BookText"/>
        <w:rPr/>
      </w:pPr>
      <w:r>
        <w:rPr>
          <w:rFonts w:ascii="Amiri" w:hAnsi="Amiri" w:eastAsia="Amiri" w:cs="Amiri"/>
          <w:color w:val="111111"/>
          <w:sz w:val="28"/>
          <w:sz w:val="28"/>
          <w:szCs w:val="28"/>
          <w:rtl w:val="true"/>
          <w:lang w:bidi="ar-SA"/>
        </w:rPr>
        <w:t>معصومه مستقيمى</w:t>
      </w:r>
    </w:p>
    <w:p>
      <w:pPr>
        <w:pStyle w:val="BookText"/>
        <w:rPr/>
      </w:pPr>
      <w:r>
        <w:rPr>
          <w:rFonts w:ascii="IRNazanin" w:hAnsi="IRNazanin" w:eastAsia="IRNazanin"/>
          <w:color w:val="111111"/>
          <w:sz w:val="28"/>
          <w:sz w:val="28"/>
          <w:szCs w:val="28"/>
          <w:rtl w:val="true"/>
          <w:lang w:bidi="fa-IR"/>
        </w:rPr>
        <w:t>به خود كه مى‌نگرم هيچ چيز جز غبار گناه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ژرفاى وجودم كه مى‌انديشم، فقط سياهى‌ها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ممكن است كه اين تن، لايقِ چون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لطف به حدّى روشن و به حدّى پاك بود كه در ضمير پر از گناه من نمى‌گنجيد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بود كه من لايق اين ميهمانى شده باشم؟ من كه نه صاحبخانه را خوب مى‌شناسم نه آداب ميهمانى‌را مى‌دانم و نه حتّى‌راه خانه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صاحبخانه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لايق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پسنديد، گر چه شايسته اين انتخاب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خانه خود پذيرفت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مى‌دانستم آنها كه براى بدرقه‌ام آمدند، چشمهايشان پر از اشك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تك تك آنها اين بود كه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قرعه اين فال به نام ما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كه مى‌ديدند اشتياق به رفتن در وجودشان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مى‌دانستند كه من به جايى مى‌روم كه اگر لايق باشم، واگر آنجا را درك كنم، بدون شك از آنجا به معراج سبز و به</w:t>
      </w:r>
    </w:p>
    <w:p>
      <w:pPr>
        <w:pStyle w:val="BookText"/>
        <w:rPr/>
      </w:pPr>
      <w:r>
        <w:rPr>
          <w:rFonts w:ascii="Amiri" w:hAnsi="Amiri" w:eastAsia="Amiri" w:cs="Amiri"/>
          <w:color w:val="111111"/>
          <w:sz w:val="28"/>
          <w:sz w:val="28"/>
          <w:szCs w:val="28"/>
          <w:rtl w:val="true"/>
          <w:lang w:bidi="ar-SA"/>
        </w:rPr>
        <w:t>شناختى نا محدود خواهم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غرق در افكار پريشان خود بودم كه گذشتِ زمان را حس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بسته بودم همين كه چشمانم را گشودم، يك شبنم خيس بر دفترم ريخت و خود را در سحرگاهى زيبا در سپيده دمى تكرار ناشدنى، در فرودگاه مهرآباد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بر هواپيما كه شدم در كمال بهت و ناباورى قرآن را گشودم و اين آيات در پيش چشمانم نقش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لَاتَعْمَى الْأَبْصَارُ وَلَكِنْ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هنگامى كه به جدّه رسيدم، دلشوره در من شديدتر شد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اذن دخولى بخوانم‌كه تو راهم‌دهى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جدّه تا مدينه يكسر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كوير بود و يكسر چشمهاى به راه مانده زائرانى كه قبل از من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كوير و سكوتش، كه گويى او نيز غرق نيايش است، مرا تا مدينه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اطرافم را در جامى بلورين مى‌ديدم؛ چرا كه اشك بى‌اختيار همراهم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مدينه كه رسيدم، به قبرستان بقيع سلام كردم،</w:t>
      </w:r>
    </w:p>
    <w:p>
      <w:pPr>
        <w:pStyle w:val="BookText"/>
        <w:rPr/>
      </w:pPr>
      <w:r>
        <w:rPr>
          <w:rFonts w:ascii="IRNazanin" w:hAnsi="IRNazanin" w:eastAsia="IRNazanin"/>
          <w:color w:val="111111"/>
          <w:sz w:val="28"/>
          <w:sz w:val="28"/>
          <w:szCs w:val="28"/>
          <w:rtl w:val="true"/>
          <w:lang w:bidi="fa-IR"/>
        </w:rPr>
        <w:t>مسجدالنبى را با ديده بوسيدم و بعد چشمهايم را به خانه زهرا عليها السلام گشودم وآن‌را درچند فرسخى وجودم حس‌كردم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خانم‌ها اجازه ورود به بقيع را نمى‌دادند، امّا من يك شيعه بودم و گِل جانم را از خاك بقيع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بقيع سال‌ها بود كه با هم پيوند خورده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تولّدم، بقيع برايم يك قبرستان ساده نبود، اوج دلتنگى‌ام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مذهبى‌ام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امامانم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سِلْمٌ لِمَن سالَمَكُم وحَرْبٌ لِمَن حارَبَكم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نقطه، از اين سرزمين تنها و غريب توسل جستن و توكل كردن حالى عجيب در پى دارد و من در دلم وبا زبان قلبم مى‌خواندم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را در قلبم گذاشتم و چشمانم را براى ديدن مسجدالنبى از بقيع 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مسجدى است كه پيغمبر و ياران پاكش، حمزه سيدالشهدا، بلال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بنايش كردند؟</w:t>
      </w:r>
    </w:p>
    <w:p>
      <w:pPr>
        <w:pStyle w:val="BookText"/>
        <w:rPr/>
      </w:pPr>
      <w:r>
        <w:rPr>
          <w:rFonts w:ascii="IRNazanin" w:hAnsi="IRNazanin" w:eastAsia="IRNazanin"/>
          <w:color w:val="111111"/>
          <w:sz w:val="28"/>
          <w:sz w:val="28"/>
          <w:szCs w:val="28"/>
          <w:rtl w:val="true"/>
          <w:lang w:bidi="fa-IR"/>
        </w:rPr>
        <w:t>مى‌خواستم ضريح پاك پيامبرم را در آغوش بگيرم و هاى‌هاى بگريم و بر غربت شيعه در نزد پيامبر شكوه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كه من ميهمان بقيع بودم، شب سالگرد شهادت شفيعه دو عالم، بى‌بى زهرا عليها السلام نيز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مفاتيح را در دست گرفتيم و اشك ريزان به طرف بقيع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خوب مى‌دانستيم كه بقيع را به روى ما نمى‌گشايند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سال‌ها بود كه قلبمان را به</w:t>
      </w:r>
    </w:p>
    <w:p>
      <w:pPr>
        <w:pStyle w:val="BookText"/>
        <w:rPr/>
      </w:pPr>
      <w:r>
        <w:rPr>
          <w:rFonts w:ascii="IRNazanin" w:hAnsi="IRNazanin" w:eastAsia="IRNazanin"/>
          <w:color w:val="111111"/>
          <w:sz w:val="28"/>
          <w:sz w:val="28"/>
          <w:szCs w:val="28"/>
          <w:rtl w:val="true"/>
          <w:lang w:bidi="fa-IR"/>
        </w:rPr>
        <w:t>روى بقيع گشوده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شايد مى‌دانستند با هر اشك ما بر خاك بقيع نهال عشقى در دل بقيع كاشته مى‌شود و اين نهال‌ها آنگاه كه سبز شوند و ميوه دهند آنها بايد سايه بقيع را بر سرهاى سنگين شده از خوابشان حس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شب نرده‌ها هم اشك مى‌ريختند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به حال بيت الأحزان، خوش به حال نرده‌ها، خوش به حال خاك مدينه كه از من به زهرا، به امام حسن، به امام سجّاد، به امام باقر و امام صادق عليهم السلام نزديك‌ترند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بيت‌الاحزان اشك مى‌ريخت و ناله مى‌زد و فرياد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تو كجايى كه تو سنگ صبور من بودى، نه من سنگ صبور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ذو قبلتين كه رسيدم، با خدايم عهد كردم و همانجا قبله‌ام را تغيير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كه ديگر قبله‌ام هوى و هوس و ميل و دنيا و رغبت به آسايش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كه قبله‌ام كعبه دل باشد و كعبه دل را رو به كعبه گِل بنا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لباس سپيدى را بر تن پوشاندم، سپيدى روحم را حس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احرام را درك كنم، اگر مكّه را دريابم، بدون شك با اين لباس سپيد از فرش خدا به عرشش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لباس سپيد غمى سبز و متعالى و جاويدان برجانم نشست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نمى‌دانم فاصله ميقات را در كدامين فرمول زمينى</w:t>
      </w:r>
    </w:p>
    <w:p>
      <w:pPr>
        <w:pStyle w:val="BookText"/>
        <w:rPr/>
      </w:pPr>
      <w:r>
        <w:rPr>
          <w:rFonts w:ascii="IRNazanin" w:hAnsi="IRNazanin" w:eastAsia="IRNazanin"/>
          <w:color w:val="111111"/>
          <w:sz w:val="28"/>
          <w:sz w:val="28"/>
          <w:szCs w:val="28"/>
          <w:rtl w:val="true"/>
          <w:lang w:bidi="fa-IR"/>
        </w:rPr>
        <w:t>جاى دهم تا اندازه عرش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ذهن خسته توان بيش از اين گفتن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يك كلمه نيست، يك سطر نيست، يك مكان نيست، صحيفه‌اى است به بلنداى نخل‌هاى مدينه و يك جادّه ميان‌بُر تا سرِ چهار راه شناخت و پلى براى گذر از چهار راه و رسيدن به خانه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مركز ثقل تمام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محاذى گشته‌اى با 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تشنه‌ام براى نوشيدن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پاى پرتوان براى طى كردن صفا و مروه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خانه دوست كه هر چه هست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را كه براى اوّلين نماز در لباس احرام بستم، تازه معنى تكليف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تكليف رسيدم و فهميدم كه چگونه بايد زندگى كنم و چگونه بايد در مقابلش به نماز بايستم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خود سنگ نشانى است‌كه ره گم نشود حاجى احرام دگر بند ببين يار كجاست؟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با لباس احرام، به ركوع رفتم؛ يعنى سر پيش غير، خم كردن را به دور ريختم و هنگامى كه دو سجده كردم؛ يعنى كه دو بار براى هميشه در پرتو مهرت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هنگامى كه به دنيا آمدم از خاك آمدم و دوّم بار هنگامى كه به خاك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پيش رويم ديدم، پيشتر با قبله پيوند خورده بودم، امّا هيچگاه كعبه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خانه لايق جانان است و اين كاشانه ويران دل تاب و تحمّل درك چنين خانه‌اى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او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اين جان را، نمى‌خواهم اين جسم را،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مى‌خواهم فقط ببينم، دست به چه كار مى‌آيد، هنگامى كه به آن خانه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چه كار مى‌آيد هنگامى كه از شدّت ضعف نمى‌تواند قدمى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چشمم كن، همه دركم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كه وسعت چشمانم به موازات كعبه و بيت المعمور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گوشه‌اى از اين خانه، تو را ببينم و در جمعه شبى زيبا آقايم را كه با دلى شكسته سر به ديوار كعبه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را كه آغاز كردم، هفت شهر عشق را زير پا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بى‌حرمتى به اين احساس است چه نامى بر آن نهم كه لايق جانانم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صفا به جستجو آمدم، تو را يافتم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مروه به تماشا نشستم، تو را 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كوه را</w:t>
      </w:r>
    </w:p>
    <w:p>
      <w:pPr>
        <w:pStyle w:val="BookText"/>
        <w:rPr/>
      </w:pPr>
      <w:r>
        <w:rPr>
          <w:rFonts w:ascii="IRNazanin" w:hAnsi="IRNazanin" w:eastAsia="IRNazanin"/>
          <w:color w:val="111111"/>
          <w:sz w:val="28"/>
          <w:sz w:val="28"/>
          <w:szCs w:val="28"/>
          <w:rtl w:val="true"/>
          <w:lang w:bidi="fa-IR"/>
        </w:rPr>
        <w:t>نگريستم تو را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نگريستم تو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نگريستم تو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رفت و آمد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كوه بهانه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هنگامى كه مروه را زير پاى خود ديدم تكّه‌اى از گيسوى خود را در آنجا گذاشتم و قلبم را به آن گره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قلبم در مروه گم شود و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ديگر، اگر مى‌آيم به دنبال قلبم نيز بگردم؛ چرا كه اگر قلبم را بيابم، قلبى كه عشق تو در آن است، تو را نيز خواهم يافت</w:t>
      </w:r>
      <w:r>
        <w:rPr>
          <w:rFonts w:eastAsia="IRNazanin" w:cs="IRNazanin"/>
          <w:color w:val="111111"/>
          <w:sz w:val="28"/>
          <w:szCs w:val="28"/>
          <w:rtl w:val="true"/>
          <w:lang w:bidi="fa-IR"/>
        </w:rPr>
        <w:t>.</w:t>
      </w:r>
      <w:bookmarkStart w:id="224" w:name="pg1299_12399"/>
    </w:p>
    <w:p>
      <w:pPr>
        <w:pStyle w:val="Heading2"/>
        <w:numPr>
          <w:ilvl w:val="1"/>
          <w:numId w:val="1"/>
        </w:numPr>
        <w:rPr/>
      </w:pPr>
      <w:bookmarkStart w:id="225" w:name="__RefHeading___Toc80376_2383167630"/>
      <w:bookmarkStart w:id="226" w:name="_Toc79"/>
      <w:bookmarkEnd w:id="224"/>
      <w:bookmarkEnd w:id="225"/>
      <w:r>
        <w:rPr>
          <w:rtl w:val="true"/>
        </w:rPr>
        <w:t>شبى در مدينه‌</w:t>
      </w:r>
      <w:bookmarkEnd w:id="226"/>
    </w:p>
    <w:p>
      <w:pPr>
        <w:pStyle w:val="BookText"/>
        <w:rPr/>
      </w:pPr>
      <w:r>
        <w:rPr>
          <w:rFonts w:ascii="IRNazanin" w:hAnsi="IRNazanin" w:eastAsia="IRNazanin"/>
          <w:color w:val="111111"/>
          <w:sz w:val="28"/>
          <w:sz w:val="28"/>
          <w:szCs w:val="28"/>
          <w:rtl w:val="true"/>
          <w:lang w:bidi="fa-IR"/>
        </w:rPr>
        <w:t>رضا قره‌بيگلر</w:t>
      </w:r>
    </w:p>
    <w:p>
      <w:pPr>
        <w:pStyle w:val="BookText"/>
        <w:rPr/>
      </w:pPr>
      <w:r>
        <w:rPr>
          <w:rFonts w:ascii="IRNazanin" w:hAnsi="IRNazanin" w:eastAsia="IRNazanin"/>
          <w:color w:val="111111"/>
          <w:sz w:val="28"/>
          <w:sz w:val="28"/>
          <w:szCs w:val="28"/>
          <w:rtl w:val="true"/>
          <w:lang w:bidi="fa-IR"/>
        </w:rPr>
        <w:t>مجنونم و آشفته سيماى محمّد موسايم و سرگشته سيناى محمّد</w:t>
      </w:r>
    </w:p>
    <w:p>
      <w:pPr>
        <w:pStyle w:val="BookText"/>
        <w:rPr/>
      </w:pPr>
      <w:r>
        <w:rPr>
          <w:rFonts w:ascii="IRNazanin" w:hAnsi="IRNazanin" w:eastAsia="IRNazanin"/>
          <w:color w:val="111111"/>
          <w:sz w:val="28"/>
          <w:sz w:val="28"/>
          <w:szCs w:val="28"/>
          <w:rtl w:val="true"/>
          <w:lang w:bidi="fa-IR"/>
        </w:rPr>
        <w:t>روى همه دلها شده بر سوى مدينه بنگر كشش چهره زيباى محمّد</w:t>
      </w:r>
    </w:p>
    <w:p>
      <w:pPr>
        <w:pStyle w:val="BookText"/>
        <w:rPr/>
      </w:pPr>
      <w:r>
        <w:rPr>
          <w:rFonts w:ascii="IRNazanin" w:hAnsi="IRNazanin" w:eastAsia="IRNazanin"/>
          <w:color w:val="111111"/>
          <w:sz w:val="28"/>
          <w:sz w:val="28"/>
          <w:szCs w:val="28"/>
          <w:rtl w:val="true"/>
          <w:lang w:bidi="fa-IR"/>
        </w:rPr>
        <w:t>اين ملك همان وادى لا بود كه ناگه جاويد شد از گفتن الّاى محمّد</w:t>
      </w:r>
    </w:p>
    <w:p>
      <w:pPr>
        <w:pStyle w:val="BookText"/>
        <w:rPr/>
      </w:pPr>
      <w:r>
        <w:rPr>
          <w:rFonts w:ascii="IRNazanin" w:hAnsi="IRNazanin" w:eastAsia="IRNazanin"/>
          <w:color w:val="111111"/>
          <w:sz w:val="28"/>
          <w:sz w:val="28"/>
          <w:szCs w:val="28"/>
          <w:rtl w:val="true"/>
          <w:lang w:bidi="fa-IR"/>
        </w:rPr>
        <w:t>انس و ملك و جنّ و پرى گوش به زنگ است تا بار دگر بشنود آواى محمّد</w:t>
      </w:r>
    </w:p>
    <w:p>
      <w:pPr>
        <w:pStyle w:val="BookText"/>
        <w:rPr/>
      </w:pPr>
      <w:r>
        <w:rPr>
          <w:rFonts w:ascii="Amiri" w:hAnsi="Amiri" w:eastAsia="Amiri" w:cs="Amiri"/>
          <w:color w:val="111111"/>
          <w:sz w:val="28"/>
          <w:sz w:val="28"/>
          <w:szCs w:val="28"/>
          <w:rtl w:val="true"/>
          <w:lang w:bidi="ar-SA"/>
        </w:rPr>
        <w:t>دل را بكشد عشق به عرش و به سماوات باور بنما ليلة الاسراى محمّد</w:t>
      </w:r>
    </w:p>
    <w:p>
      <w:pPr>
        <w:pStyle w:val="BookText"/>
        <w:rPr/>
      </w:pPr>
      <w:r>
        <w:rPr>
          <w:rFonts w:ascii="Amiri" w:hAnsi="Amiri" w:eastAsia="Amiri" w:cs="Amiri"/>
          <w:color w:val="111111"/>
          <w:sz w:val="28"/>
          <w:sz w:val="28"/>
          <w:szCs w:val="28"/>
          <w:rtl w:val="true"/>
          <w:lang w:bidi="ar-SA"/>
        </w:rPr>
        <w:t>مرغ دل من طالب عرش و ملكوت است زيرا به سر من زده سوداى محمّد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غم علّت خشنودى من نيست جز مستى از آن ساغر و صهباى 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العمره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العمره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سهميه وزارت علوم، تحقيقات و فناورى در سال‌هاى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w:t>
      </w:r>
      <w:r>
        <w:rPr>
          <w:rFonts w:eastAsia="IRNazanin" w:cs="IRNazanin"/>
          <w:b w:val="false"/>
          <w:bCs w:val="false"/>
          <w:i w:val="false"/>
          <w:iCs w:val="false"/>
          <w:color w:val="333333"/>
          <w:sz w:val="20"/>
          <w:szCs w:val="20"/>
        </w:rPr>
        <w:t>3750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هيجدهمين گردهمايى معاونين محترم دانشجويى فرهنگى درتبريز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به سمت فرودگاه اصفهان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ساعت تهران ورياض در شش ماه اول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است يعنى‌ايران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جلوتر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زائران عمره مفرده، </w:t>
      </w:r>
      <w:r>
        <w:rPr>
          <w:rFonts w:eastAsia="IRNazanin" w:cs="IRNazanin"/>
          <w:b w:val="false"/>
          <w:bCs w:val="false"/>
          <w:i w:val="false"/>
          <w:iCs w:val="false"/>
          <w:color w:val="333333"/>
          <w:sz w:val="20"/>
          <w:szCs w:val="20"/>
        </w:rPr>
        <w:t>1377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سى دى اطلس </w:t>
      </w:r>
      <w:r>
        <w:rPr>
          <w:rFonts w:eastAsia="IRNazanin" w:cs="IRNazanin"/>
          <w:b w:val="false"/>
          <w:bCs w:val="false"/>
          <w:i w:val="false"/>
          <w:iCs w:val="false"/>
          <w:color w:val="333333"/>
          <w:sz w:val="20"/>
          <w:szCs w:val="20"/>
        </w:rPr>
        <w:t>1998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گزيده‌اى از دعاى شريف كميل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پاكستان مستعمره انگليس بود و انگليسى‌ها براى بازسازى‌هاى خرابى‌هاى ناشى از جنگ جهانى نياز به كارگر ارزان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عده‌اى از پاكستانى‌ها را به عنوان عمله به كشور خود بردند كه هنوز در آنجا ساكن هستند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تنگه احد تنگه‌اى است بين جبل رمات و دماغه كوه احد، تپه رمات‌در حال حاضر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ارتفاع و وسعت آن حدود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اين تپه تسطيح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فرسايش را به طور طبيعى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سانتيمتر در سال فرض كنيم، در طول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قريب به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سانتيمتر از ارتفاع تپه كاسته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زمان وقوع جنگ احتمالًا ارتفاع تپه حدود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تاريخ پيامبر اسلام صلى الله عليه و آله، ص </w:t>
      </w:r>
      <w:r>
        <w:rPr>
          <w:rFonts w:eastAsia="IRNazanin" w:cs="IRNazanin"/>
          <w:b w:val="false"/>
          <w:bCs w:val="false"/>
          <w:i w:val="false"/>
          <w:iCs w:val="false"/>
          <w:color w:val="333333"/>
          <w:sz w:val="20"/>
          <w:szCs w:val="20"/>
        </w:rPr>
        <w:t>413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دكلمه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محبت از باده ساقى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آقاى مقداد نمكى در همين‌مجموعه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از اهل كنيا در يك زينبيه واقع در شهر ميلتون كينز انگليس در باره‌فلسفه قيام امام حسين عليه السلام به انگليسى سخنرانى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سخنرانى كه با او وارد بحث و گفت‌وگو شدم متوجه شدم فارسى را روان صحبت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 خيلى خوب فارسى صحبت مى‌كنى از كجا آن را آموخته‌اى؟ گفت فارسى زبان شيعه است بايد آن را خوب بدانم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سر خط، </w:t>
      </w:r>
      <w:r>
        <w:rPr>
          <w:rFonts w:eastAsia="IRNazanin" w:cs="IRNazanin"/>
          <w:b w:val="false"/>
          <w:bCs w:val="false"/>
          <w:i w:val="false"/>
          <w:iCs w:val="false"/>
          <w:color w:val="333333"/>
          <w:sz w:val="20"/>
          <w:szCs w:val="20"/>
        </w:rPr>
        <w:t>1377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وَنَفَخْتُ فِيهِ مِنْ رُوحِي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آية التطهير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جَاءَ الْحَقُّ وَزَهَقَ الْبَاطِلُ إِنَّ الْبَاطِلَ كَانَ زَهُوقاً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36624</Words>
  <Characters>141777</Characters>
  <CharactersWithSpaces>177019</CharactersWithSpaces>
  <Paragraphs>1508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2026-08-16T13:39:38Z</dcterms:created>
  <dc:creator>ghaemiyeh.com</dc:creator>
  <dc:description/>
  <dc:language>en-US</dc:language>
  <cp:lastModifiedBy/>
  <dcterms:modified xsi:type="dcterms:W3CDTF">2026-08-16T17:09:43Z</dcterms:modified>
  <cp:revision>1</cp:revision>
  <dc:subject/>
  <dc:title>سرزمین نور</dc:title>
</cp:coreProperties>
</file>

<file path=docProps/custom.xml><?xml version="1.0" encoding="utf-8"?>
<Properties xmlns="http://schemas.openxmlformats.org/officeDocument/2006/custom-properties" xmlns:vt="http://schemas.openxmlformats.org/officeDocument/2006/docPropsVTypes"/>
</file>