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عجل الله تعالی فرجه الشریف قدوه الصدیقین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568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4568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45690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2545692_373438147">
            <w:r>
              <w:rPr>
                <w:webHidden/>
                <w:rStyle w:val="IndexLink"/>
                <w:rtl w:val="true"/>
              </w:rPr>
              <w:t>الفصل الاول</w:t>
            </w:r>
            <w:r>
              <w:rPr>
                <w:rStyle w:val="IndexLink"/>
                <w:rtl w:val="true"/>
              </w:rPr>
              <w:t xml:space="preserve">: </w:t>
            </w:r>
            <w:r>
              <w:rPr>
                <w:rStyle w:val="IndexLink"/>
                <w:rtl w:val="true"/>
              </w:rPr>
              <w:t>اليوم الموعود في الأفق</w:t>
            </w:r>
            <w:r>
              <w:rPr>
                <w:rStyle w:val="IndexLink"/>
                <w:rtl w:val="true"/>
              </w:rPr>
              <w:tab/>
            </w:r>
            <w:r>
              <w:rPr>
                <w:rStyle w:val="IndexLink"/>
              </w:rPr>
              <w:t>12</w:t>
            </w:r>
          </w:hyperlink>
        </w:p>
        <w:p>
          <w:pPr>
            <w:pStyle w:val="Contents3"/>
            <w:tabs>
              <w:tab w:val="clear" w:pos="8459"/>
              <w:tab w:val="right" w:pos="9026" w:leader="dot"/>
            </w:tabs>
            <w:rPr/>
          </w:pPr>
          <w:hyperlink w:anchor="__RefHeading___Toc2545694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545696_373438147">
            <w:r>
              <w:rPr>
                <w:webHidden/>
                <w:rStyle w:val="IndexLink"/>
                <w:rtl w:val="true"/>
              </w:rPr>
              <w:t>بقية الله خير لكم</w:t>
            </w:r>
            <w:r>
              <w:rPr>
                <w:rStyle w:val="IndexLink"/>
                <w:rtl w:val="true"/>
              </w:rPr>
              <w:tab/>
            </w:r>
            <w:r>
              <w:rPr>
                <w:rStyle w:val="IndexLink"/>
              </w:rPr>
              <w:t>14</w:t>
            </w:r>
          </w:hyperlink>
        </w:p>
        <w:p>
          <w:pPr>
            <w:pStyle w:val="Contents3"/>
            <w:tabs>
              <w:tab w:val="clear" w:pos="8459"/>
              <w:tab w:val="right" w:pos="9026" w:leader="dot"/>
            </w:tabs>
            <w:rPr/>
          </w:pPr>
          <w:hyperlink w:anchor="__RefHeading___Toc2545698_373438147">
            <w:r>
              <w:rPr>
                <w:webHidden/>
                <w:rStyle w:val="IndexLink"/>
                <w:rtl w:val="true"/>
              </w:rPr>
              <w:t>البشرية بانتظار الأمل الواعد</w:t>
            </w:r>
            <w:r>
              <w:rPr>
                <w:rStyle w:val="IndexLink"/>
                <w:rtl w:val="true"/>
              </w:rPr>
              <w:tab/>
            </w:r>
            <w:r>
              <w:rPr>
                <w:rStyle w:val="IndexLink"/>
              </w:rPr>
              <w:t>19</w:t>
            </w:r>
          </w:hyperlink>
        </w:p>
        <w:p>
          <w:pPr>
            <w:pStyle w:val="Contents3"/>
            <w:tabs>
              <w:tab w:val="clear" w:pos="8459"/>
              <w:tab w:val="right" w:pos="9026" w:leader="dot"/>
            </w:tabs>
            <w:rPr/>
          </w:pPr>
          <w:hyperlink w:anchor="__RefHeading___Toc2545700_373438147">
            <w:r>
              <w:rPr>
                <w:webHidden/>
                <w:rStyle w:val="IndexLink"/>
                <w:rtl w:val="true"/>
              </w:rPr>
              <w:t>البشرية بين اليأس و الأمل</w:t>
            </w:r>
            <w:r>
              <w:rPr>
                <w:rStyle w:val="IndexLink"/>
                <w:rtl w:val="true"/>
              </w:rPr>
              <w:tab/>
            </w:r>
            <w:r>
              <w:rPr>
                <w:rStyle w:val="IndexLink"/>
              </w:rPr>
              <w:t>21</w:t>
            </w:r>
          </w:hyperlink>
        </w:p>
        <w:p>
          <w:pPr>
            <w:pStyle w:val="Contents3"/>
            <w:tabs>
              <w:tab w:val="clear" w:pos="8459"/>
              <w:tab w:val="right" w:pos="9026" w:leader="dot"/>
            </w:tabs>
            <w:rPr/>
          </w:pPr>
          <w:hyperlink w:anchor="__RefHeading___Toc2545702_373438147">
            <w:r>
              <w:rPr>
                <w:webHidden/>
                <w:rStyle w:val="IndexLink"/>
                <w:rtl w:val="true"/>
              </w:rPr>
              <w:t>الرحمن علي العرش استوي</w:t>
            </w:r>
            <w:r>
              <w:rPr>
                <w:rStyle w:val="IndexLink"/>
                <w:rtl w:val="true"/>
              </w:rPr>
              <w:tab/>
            </w:r>
            <w:r>
              <w:rPr>
                <w:rStyle w:val="IndexLink"/>
              </w:rPr>
              <w:t>26</w:t>
            </w:r>
          </w:hyperlink>
        </w:p>
        <w:p>
          <w:pPr>
            <w:pStyle w:val="Contents3"/>
            <w:tabs>
              <w:tab w:val="clear" w:pos="8459"/>
              <w:tab w:val="right" w:pos="9026" w:leader="dot"/>
            </w:tabs>
            <w:rPr/>
          </w:pPr>
          <w:hyperlink w:anchor="__RefHeading___Toc2545704_373438147">
            <w:r>
              <w:rPr>
                <w:webHidden/>
                <w:rStyle w:val="IndexLink"/>
                <w:rtl w:val="true"/>
              </w:rPr>
              <w:t>الامل الصادق</w:t>
            </w:r>
            <w:r>
              <w:rPr>
                <w:rStyle w:val="IndexLink"/>
                <w:rtl w:val="true"/>
              </w:rPr>
              <w:tab/>
            </w:r>
            <w:r>
              <w:rPr>
                <w:rStyle w:val="IndexLink"/>
              </w:rPr>
              <w:t>26</w:t>
            </w:r>
          </w:hyperlink>
        </w:p>
        <w:p>
          <w:pPr>
            <w:pStyle w:val="Contents3"/>
            <w:tabs>
              <w:tab w:val="clear" w:pos="8459"/>
              <w:tab w:val="right" w:pos="9026" w:leader="dot"/>
            </w:tabs>
            <w:rPr/>
          </w:pPr>
          <w:hyperlink w:anchor="__RefHeading___Toc2545706_373438147">
            <w:r>
              <w:rPr>
                <w:webHidden/>
                <w:rStyle w:val="IndexLink"/>
                <w:rtl w:val="true"/>
              </w:rPr>
              <w:t>قتل الخرّاصون</w:t>
            </w:r>
            <w:r>
              <w:rPr>
                <w:rStyle w:val="IndexLink"/>
                <w:rtl w:val="true"/>
              </w:rPr>
              <w:tab/>
            </w:r>
            <w:r>
              <w:rPr>
                <w:rStyle w:val="IndexLink"/>
              </w:rPr>
              <w:t>28</w:t>
            </w:r>
          </w:hyperlink>
        </w:p>
        <w:p>
          <w:pPr>
            <w:pStyle w:val="Contents3"/>
            <w:tabs>
              <w:tab w:val="clear" w:pos="8459"/>
              <w:tab w:val="right" w:pos="9026" w:leader="dot"/>
            </w:tabs>
            <w:rPr/>
          </w:pPr>
          <w:hyperlink w:anchor="__RefHeading___Toc2545708_373438147">
            <w:r>
              <w:rPr>
                <w:webHidden/>
                <w:rStyle w:val="IndexLink"/>
                <w:rtl w:val="true"/>
              </w:rPr>
              <w:t>الامام المهدي أمل الإنسانية الأكبر</w:t>
            </w:r>
            <w:r>
              <w:rPr>
                <w:rStyle w:val="IndexLink"/>
                <w:rtl w:val="true"/>
              </w:rPr>
              <w:tab/>
            </w:r>
            <w:r>
              <w:rPr>
                <w:rStyle w:val="IndexLink"/>
              </w:rPr>
              <w:t>31</w:t>
            </w:r>
          </w:hyperlink>
        </w:p>
        <w:p>
          <w:pPr>
            <w:pStyle w:val="Contents3"/>
            <w:tabs>
              <w:tab w:val="clear" w:pos="8459"/>
              <w:tab w:val="right" w:pos="9026" w:leader="dot"/>
            </w:tabs>
            <w:rPr/>
          </w:pPr>
          <w:hyperlink w:anchor="__RefHeading___Toc2545710_373438147">
            <w:r>
              <w:rPr>
                <w:webHidden/>
                <w:rStyle w:val="IndexLink"/>
                <w:rtl w:val="true"/>
              </w:rPr>
              <w:t>اوضاع العالم تنذر بالدمار</w:t>
            </w:r>
            <w:r>
              <w:rPr>
                <w:rStyle w:val="IndexLink"/>
                <w:rtl w:val="true"/>
              </w:rPr>
              <w:tab/>
            </w:r>
            <w:r>
              <w:rPr>
                <w:rStyle w:val="IndexLink"/>
              </w:rPr>
              <w:t>32</w:t>
            </w:r>
          </w:hyperlink>
        </w:p>
        <w:p>
          <w:pPr>
            <w:pStyle w:val="Contents3"/>
            <w:tabs>
              <w:tab w:val="clear" w:pos="8459"/>
              <w:tab w:val="right" w:pos="9026" w:leader="dot"/>
            </w:tabs>
            <w:rPr/>
          </w:pPr>
          <w:hyperlink w:anchor="__RefHeading___Toc2545712_373438147">
            <w:r>
              <w:rPr>
                <w:webHidden/>
                <w:rStyle w:val="IndexLink"/>
                <w:rtl w:val="true"/>
              </w:rPr>
              <w:t>ضرورة الاعتقاد بالوحي</w:t>
            </w:r>
            <w:r>
              <w:rPr>
                <w:rStyle w:val="IndexLink"/>
                <w:rtl w:val="true"/>
              </w:rPr>
              <w:tab/>
            </w:r>
            <w:r>
              <w:rPr>
                <w:rStyle w:val="IndexLink"/>
              </w:rPr>
              <w:t>33</w:t>
            </w:r>
          </w:hyperlink>
        </w:p>
        <w:p>
          <w:pPr>
            <w:pStyle w:val="Contents3"/>
            <w:tabs>
              <w:tab w:val="clear" w:pos="8459"/>
              <w:tab w:val="right" w:pos="9026" w:leader="dot"/>
            </w:tabs>
            <w:rPr/>
          </w:pPr>
          <w:hyperlink w:anchor="__RefHeading___Toc2545714_373438147">
            <w:r>
              <w:rPr>
                <w:webHidden/>
                <w:rStyle w:val="IndexLink"/>
                <w:rtl w:val="true"/>
              </w:rPr>
              <w:t>الايمان بامتداد الوحي</w:t>
            </w:r>
            <w:r>
              <w:rPr>
                <w:rStyle w:val="IndexLink"/>
                <w:rtl w:val="true"/>
              </w:rPr>
              <w:tab/>
            </w:r>
            <w:r>
              <w:rPr>
                <w:rStyle w:val="IndexLink"/>
              </w:rPr>
              <w:t>34</w:t>
            </w:r>
          </w:hyperlink>
        </w:p>
        <w:p>
          <w:pPr>
            <w:pStyle w:val="Contents3"/>
            <w:tabs>
              <w:tab w:val="clear" w:pos="8459"/>
              <w:tab w:val="right" w:pos="9026" w:leader="dot"/>
            </w:tabs>
            <w:rPr/>
          </w:pPr>
          <w:hyperlink w:anchor="__RefHeading___Toc2545716_373438147">
            <w:r>
              <w:rPr>
                <w:webHidden/>
                <w:rStyle w:val="IndexLink"/>
                <w:rtl w:val="true"/>
              </w:rPr>
              <w:t>كيف نكرس الأمل في نفوسنا؟</w:t>
            </w:r>
            <w:r>
              <w:rPr>
                <w:rStyle w:val="IndexLink"/>
                <w:rtl w:val="true"/>
              </w:rPr>
              <w:tab/>
            </w:r>
            <w:r>
              <w:rPr>
                <w:rStyle w:val="IndexLink"/>
              </w:rPr>
              <w:t>34</w:t>
            </w:r>
          </w:hyperlink>
        </w:p>
        <w:p>
          <w:pPr>
            <w:pStyle w:val="Contents3"/>
            <w:tabs>
              <w:tab w:val="clear" w:pos="8459"/>
              <w:tab w:val="right" w:pos="9026" w:leader="dot"/>
            </w:tabs>
            <w:rPr/>
          </w:pPr>
          <w:hyperlink w:anchor="__RefHeading___Toc2545718_373438147">
            <w:r>
              <w:rPr>
                <w:webHidden/>
                <w:rStyle w:val="IndexLink"/>
                <w:rtl w:val="true"/>
              </w:rPr>
              <w:t>حاجتنا إلي الأمل</w:t>
            </w:r>
            <w:r>
              <w:rPr>
                <w:rStyle w:val="IndexLink"/>
                <w:rtl w:val="true"/>
              </w:rPr>
              <w:tab/>
            </w:r>
            <w:r>
              <w:rPr>
                <w:rStyle w:val="IndexLink"/>
              </w:rPr>
              <w:t>35</w:t>
            </w:r>
          </w:hyperlink>
        </w:p>
        <w:p>
          <w:pPr>
            <w:pStyle w:val="Contents3"/>
            <w:tabs>
              <w:tab w:val="clear" w:pos="8459"/>
              <w:tab w:val="right" w:pos="9026" w:leader="dot"/>
            </w:tabs>
            <w:rPr/>
          </w:pPr>
          <w:hyperlink w:anchor="__RefHeading___Toc2545720_373438147">
            <w:r>
              <w:rPr>
                <w:webHidden/>
                <w:rStyle w:val="IndexLink"/>
                <w:rtl w:val="true"/>
              </w:rPr>
              <w:t>اليوم الموعود؛ أمل البشرية و وقود مسيرتها</w:t>
            </w:r>
            <w:r>
              <w:rPr>
                <w:rStyle w:val="IndexLink"/>
                <w:rtl w:val="true"/>
              </w:rPr>
              <w:tab/>
            </w:r>
            <w:r>
              <w:rPr>
                <w:rStyle w:val="IndexLink"/>
              </w:rPr>
              <w:t>37</w:t>
            </w:r>
          </w:hyperlink>
        </w:p>
        <w:p>
          <w:pPr>
            <w:pStyle w:val="Contents3"/>
            <w:tabs>
              <w:tab w:val="clear" w:pos="8459"/>
              <w:tab w:val="right" w:pos="9026" w:leader="dot"/>
            </w:tabs>
            <w:rPr/>
          </w:pPr>
          <w:hyperlink w:anchor="__RefHeading___Toc2545722_373438147">
            <w:r>
              <w:rPr>
                <w:webHidden/>
                <w:rStyle w:val="IndexLink"/>
                <w:rtl w:val="true"/>
              </w:rPr>
              <w:t>منعطفات خطيرة</w:t>
            </w:r>
            <w:r>
              <w:rPr>
                <w:rStyle w:val="IndexLink"/>
                <w:rtl w:val="true"/>
              </w:rPr>
              <w:tab/>
            </w:r>
            <w:r>
              <w:rPr>
                <w:rStyle w:val="IndexLink"/>
              </w:rPr>
              <w:t>37</w:t>
            </w:r>
          </w:hyperlink>
        </w:p>
        <w:p>
          <w:pPr>
            <w:pStyle w:val="Contents3"/>
            <w:tabs>
              <w:tab w:val="clear" w:pos="8459"/>
              <w:tab w:val="right" w:pos="9026" w:leader="dot"/>
            </w:tabs>
            <w:rPr/>
          </w:pPr>
          <w:hyperlink w:anchor="__RefHeading___Toc2545724_373438147">
            <w:r>
              <w:rPr>
                <w:webHidden/>
                <w:rStyle w:val="IndexLink"/>
                <w:rtl w:val="true"/>
              </w:rPr>
              <w:t>شحنة الأمل و التفاؤل</w:t>
            </w:r>
            <w:r>
              <w:rPr>
                <w:rStyle w:val="IndexLink"/>
                <w:rtl w:val="true"/>
              </w:rPr>
              <w:tab/>
            </w:r>
            <w:r>
              <w:rPr>
                <w:rStyle w:val="IndexLink"/>
              </w:rPr>
              <w:t>38</w:t>
            </w:r>
          </w:hyperlink>
        </w:p>
        <w:p>
          <w:pPr>
            <w:pStyle w:val="Contents3"/>
            <w:tabs>
              <w:tab w:val="clear" w:pos="8459"/>
              <w:tab w:val="right" w:pos="9026" w:leader="dot"/>
            </w:tabs>
            <w:rPr/>
          </w:pPr>
          <w:hyperlink w:anchor="__RefHeading___Toc2545726_373438147">
            <w:r>
              <w:rPr>
                <w:webHidden/>
                <w:rStyle w:val="IndexLink"/>
                <w:rtl w:val="true"/>
              </w:rPr>
              <w:t>امل البشرية</w:t>
            </w:r>
            <w:r>
              <w:rPr>
                <w:rStyle w:val="IndexLink"/>
                <w:rtl w:val="true"/>
              </w:rPr>
              <w:tab/>
            </w:r>
            <w:r>
              <w:rPr>
                <w:rStyle w:val="IndexLink"/>
              </w:rPr>
              <w:t>38</w:t>
            </w:r>
          </w:hyperlink>
        </w:p>
        <w:p>
          <w:pPr>
            <w:pStyle w:val="Contents3"/>
            <w:tabs>
              <w:tab w:val="clear" w:pos="8459"/>
              <w:tab w:val="right" w:pos="9026" w:leader="dot"/>
            </w:tabs>
            <w:rPr/>
          </w:pPr>
          <w:hyperlink w:anchor="__RefHeading___Toc2545728_373438147">
            <w:r>
              <w:rPr>
                <w:webHidden/>
                <w:rStyle w:val="IndexLink"/>
                <w:rtl w:val="true"/>
              </w:rPr>
              <w:t>سنة لابد منها</w:t>
            </w:r>
            <w:r>
              <w:rPr>
                <w:rStyle w:val="IndexLink"/>
                <w:rtl w:val="true"/>
              </w:rPr>
              <w:tab/>
            </w:r>
            <w:r>
              <w:rPr>
                <w:rStyle w:val="IndexLink"/>
              </w:rPr>
              <w:t>39</w:t>
            </w:r>
          </w:hyperlink>
        </w:p>
        <w:p>
          <w:pPr>
            <w:pStyle w:val="Contents3"/>
            <w:tabs>
              <w:tab w:val="clear" w:pos="8459"/>
              <w:tab w:val="right" w:pos="9026" w:leader="dot"/>
            </w:tabs>
            <w:rPr/>
          </w:pPr>
          <w:hyperlink w:anchor="__RefHeading___Toc2545730_373438147">
            <w:r>
              <w:rPr>
                <w:webHidden/>
                <w:rStyle w:val="IndexLink"/>
                <w:rtl w:val="true"/>
              </w:rPr>
              <w:t>البشرية في الانتظار</w:t>
            </w:r>
            <w:r>
              <w:rPr>
                <w:rStyle w:val="IndexLink"/>
                <w:rtl w:val="true"/>
              </w:rPr>
              <w:tab/>
            </w:r>
            <w:r>
              <w:rPr>
                <w:rStyle w:val="IndexLink"/>
              </w:rPr>
              <w:t>40</w:t>
            </w:r>
          </w:hyperlink>
        </w:p>
        <w:p>
          <w:pPr>
            <w:pStyle w:val="Contents3"/>
            <w:tabs>
              <w:tab w:val="clear" w:pos="8459"/>
              <w:tab w:val="right" w:pos="9026" w:leader="dot"/>
            </w:tabs>
            <w:rPr/>
          </w:pPr>
          <w:hyperlink w:anchor="__RefHeading___Toc2545732_373438147">
            <w:r>
              <w:rPr>
                <w:webHidden/>
                <w:rStyle w:val="IndexLink"/>
                <w:rtl w:val="true"/>
              </w:rPr>
              <w:t>انتظار الفرج افضل الأعمال</w:t>
            </w:r>
            <w:r>
              <w:rPr>
                <w:rStyle w:val="IndexLink"/>
                <w:rtl w:val="true"/>
              </w:rPr>
              <w:tab/>
            </w:r>
            <w:r>
              <w:rPr>
                <w:rStyle w:val="IndexLink"/>
              </w:rPr>
              <w:t>42</w:t>
            </w:r>
          </w:hyperlink>
        </w:p>
        <w:p>
          <w:pPr>
            <w:pStyle w:val="Contents3"/>
            <w:tabs>
              <w:tab w:val="clear" w:pos="8459"/>
              <w:tab w:val="right" w:pos="9026" w:leader="dot"/>
            </w:tabs>
            <w:rPr/>
          </w:pPr>
          <w:hyperlink w:anchor="__RefHeading___Toc2545734_373438147">
            <w:r>
              <w:rPr>
                <w:webHidden/>
                <w:rStyle w:val="IndexLink"/>
                <w:rtl w:val="true"/>
              </w:rPr>
              <w:t>علاقة الانتظار بواقعنا</w:t>
            </w:r>
            <w:r>
              <w:rPr>
                <w:rStyle w:val="IndexLink"/>
                <w:rtl w:val="true"/>
              </w:rPr>
              <w:tab/>
            </w:r>
            <w:r>
              <w:rPr>
                <w:rStyle w:val="IndexLink"/>
              </w:rPr>
              <w:t>42</w:t>
            </w:r>
          </w:hyperlink>
        </w:p>
        <w:p>
          <w:pPr>
            <w:pStyle w:val="Contents3"/>
            <w:tabs>
              <w:tab w:val="clear" w:pos="8459"/>
              <w:tab w:val="right" w:pos="9026" w:leader="dot"/>
            </w:tabs>
            <w:rPr/>
          </w:pPr>
          <w:hyperlink w:anchor="__RefHeading___Toc2545736_373438147">
            <w:r>
              <w:rPr>
                <w:webHidden/>
                <w:rStyle w:val="IndexLink"/>
                <w:rtl w:val="true"/>
              </w:rPr>
              <w:t>ازمة الأنظمة الطاغوتية</w:t>
            </w:r>
            <w:r>
              <w:rPr>
                <w:rStyle w:val="IndexLink"/>
                <w:rtl w:val="true"/>
              </w:rPr>
              <w:tab/>
            </w:r>
            <w:r>
              <w:rPr>
                <w:rStyle w:val="IndexLink"/>
              </w:rPr>
              <w:t>43</w:t>
            </w:r>
          </w:hyperlink>
        </w:p>
        <w:p>
          <w:pPr>
            <w:pStyle w:val="Contents3"/>
            <w:tabs>
              <w:tab w:val="clear" w:pos="8459"/>
              <w:tab w:val="right" w:pos="9026" w:leader="dot"/>
            </w:tabs>
            <w:rPr/>
          </w:pPr>
          <w:hyperlink w:anchor="__RefHeading___Toc2545738_373438147">
            <w:r>
              <w:rPr>
                <w:webHidden/>
                <w:rStyle w:val="IndexLink"/>
                <w:rtl w:val="true"/>
              </w:rPr>
              <w:t>انتظار الفرج افضل الأعمال</w:t>
            </w:r>
            <w:r>
              <w:rPr>
                <w:rStyle w:val="IndexLink"/>
                <w:rtl w:val="true"/>
              </w:rPr>
              <w:tab/>
            </w:r>
            <w:r>
              <w:rPr>
                <w:rStyle w:val="IndexLink"/>
              </w:rPr>
              <w:t>45</w:t>
            </w:r>
          </w:hyperlink>
        </w:p>
        <w:p>
          <w:pPr>
            <w:pStyle w:val="Contents3"/>
            <w:tabs>
              <w:tab w:val="clear" w:pos="8459"/>
              <w:tab w:val="right" w:pos="9026" w:leader="dot"/>
            </w:tabs>
            <w:rPr/>
          </w:pPr>
          <w:hyperlink w:anchor="__RefHeading___Toc2545740_373438147">
            <w:r>
              <w:rPr>
                <w:webHidden/>
                <w:rStyle w:val="IndexLink"/>
                <w:rtl w:val="true"/>
              </w:rPr>
              <w:t>عقيدتنا بالمهدي سرّ قوتنا</w:t>
            </w:r>
            <w:r>
              <w:rPr>
                <w:rStyle w:val="IndexLink"/>
                <w:rtl w:val="true"/>
              </w:rPr>
              <w:tab/>
            </w:r>
            <w:r>
              <w:rPr>
                <w:rStyle w:val="IndexLink"/>
              </w:rPr>
              <w:t>46</w:t>
            </w:r>
          </w:hyperlink>
        </w:p>
        <w:p>
          <w:pPr>
            <w:pStyle w:val="Contents3"/>
            <w:tabs>
              <w:tab w:val="clear" w:pos="8459"/>
              <w:tab w:val="right" w:pos="9026" w:leader="dot"/>
            </w:tabs>
            <w:rPr/>
          </w:pPr>
          <w:hyperlink w:anchor="__RefHeading___Toc2545742_373438147">
            <w:r>
              <w:rPr>
                <w:webHidden/>
                <w:rStyle w:val="IndexLink"/>
                <w:rtl w:val="true"/>
              </w:rPr>
              <w:t>اهمية الأمل و التفاؤل</w:t>
            </w:r>
            <w:r>
              <w:rPr>
                <w:rStyle w:val="IndexLink"/>
                <w:rtl w:val="true"/>
              </w:rPr>
              <w:tab/>
            </w:r>
            <w:r>
              <w:rPr>
                <w:rStyle w:val="IndexLink"/>
              </w:rPr>
              <w:t>47</w:t>
            </w:r>
          </w:hyperlink>
        </w:p>
        <w:p>
          <w:pPr>
            <w:pStyle w:val="Contents3"/>
            <w:tabs>
              <w:tab w:val="clear" w:pos="8459"/>
              <w:tab w:val="right" w:pos="9026" w:leader="dot"/>
            </w:tabs>
            <w:rPr/>
          </w:pPr>
          <w:hyperlink w:anchor="__RefHeading___Toc2545744_373438147">
            <w:r>
              <w:rPr>
                <w:webHidden/>
                <w:rStyle w:val="IndexLink"/>
                <w:rtl w:val="true"/>
              </w:rPr>
              <w:t>فكرة الانتظار ترعب المستكبرين</w:t>
            </w:r>
            <w:r>
              <w:rPr>
                <w:rStyle w:val="IndexLink"/>
                <w:rtl w:val="true"/>
              </w:rPr>
              <w:tab/>
            </w:r>
            <w:r>
              <w:rPr>
                <w:rStyle w:val="IndexLink"/>
              </w:rPr>
              <w:t>48</w:t>
            </w:r>
          </w:hyperlink>
        </w:p>
        <w:p>
          <w:pPr>
            <w:pStyle w:val="Contents2"/>
            <w:tabs>
              <w:tab w:val="clear" w:pos="8743"/>
              <w:tab w:val="right" w:pos="9026" w:leader="dot"/>
            </w:tabs>
            <w:rPr/>
          </w:pPr>
          <w:hyperlink w:anchor="__RefHeading___Toc2545746_373438147">
            <w:r>
              <w:rPr>
                <w:webHidden/>
                <w:rStyle w:val="IndexLink"/>
                <w:rtl w:val="true"/>
              </w:rPr>
              <w:t>الفصل الثانی</w:t>
            </w:r>
            <w:r>
              <w:rPr>
                <w:rStyle w:val="IndexLink"/>
                <w:rtl w:val="true"/>
              </w:rPr>
              <w:t xml:space="preserve">: </w:t>
            </w:r>
            <w:r>
              <w:rPr>
                <w:rStyle w:val="IndexLink"/>
                <w:rtl w:val="true"/>
              </w:rPr>
              <w:t>في انتظار الامام المهدي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545748_37343814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545750_373438147">
            <w:r>
              <w:rPr>
                <w:webHidden/>
                <w:rStyle w:val="IndexLink"/>
                <w:rtl w:val="true"/>
              </w:rPr>
              <w:t>الابعاد الحياتية للعقيدة بالإمام المهدي</w:t>
            </w:r>
            <w:r>
              <w:rPr>
                <w:rStyle w:val="IndexLink"/>
                <w:rtl w:val="true"/>
              </w:rPr>
              <w:tab/>
            </w:r>
            <w:r>
              <w:rPr>
                <w:rStyle w:val="IndexLink"/>
              </w:rPr>
              <w:t>52</w:t>
            </w:r>
          </w:hyperlink>
        </w:p>
        <w:p>
          <w:pPr>
            <w:pStyle w:val="Contents3"/>
            <w:tabs>
              <w:tab w:val="clear" w:pos="8459"/>
              <w:tab w:val="right" w:pos="9026" w:leader="dot"/>
            </w:tabs>
            <w:rPr/>
          </w:pPr>
          <w:hyperlink w:anchor="__RefHeading___Toc2545752_373438147">
            <w:r>
              <w:rPr>
                <w:webHidden/>
                <w:rStyle w:val="IndexLink"/>
                <w:rtl w:val="true"/>
              </w:rPr>
              <w:t>بصائر المعرفة بالامامة و الإمام</w:t>
            </w:r>
            <w:r>
              <w:rPr>
                <w:rStyle w:val="IndexLink"/>
                <w:rtl w:val="true"/>
              </w:rPr>
              <w:tab/>
            </w:r>
            <w:r>
              <w:rPr>
                <w:rStyle w:val="IndexLink"/>
              </w:rPr>
              <w:t>53</w:t>
            </w:r>
          </w:hyperlink>
        </w:p>
        <w:p>
          <w:pPr>
            <w:pStyle w:val="Contents3"/>
            <w:tabs>
              <w:tab w:val="clear" w:pos="8459"/>
              <w:tab w:val="right" w:pos="9026" w:leader="dot"/>
            </w:tabs>
            <w:rPr/>
          </w:pPr>
          <w:hyperlink w:anchor="__RefHeading___Toc2545754_373438147">
            <w:r>
              <w:rPr>
                <w:webHidden/>
                <w:rStyle w:val="IndexLink"/>
                <w:rtl w:val="true"/>
              </w:rPr>
              <w:t>توثيق عري العلاقة بالإمام المنتظر</w:t>
            </w:r>
            <w:r>
              <w:rPr>
                <w:rStyle w:val="IndexLink"/>
                <w:rtl w:val="true"/>
              </w:rPr>
              <w:tab/>
            </w:r>
            <w:r>
              <w:rPr>
                <w:rStyle w:val="IndexLink"/>
              </w:rPr>
              <w:t>56</w:t>
            </w:r>
          </w:hyperlink>
        </w:p>
        <w:p>
          <w:pPr>
            <w:pStyle w:val="Contents3"/>
            <w:tabs>
              <w:tab w:val="clear" w:pos="8459"/>
              <w:tab w:val="right" w:pos="9026" w:leader="dot"/>
            </w:tabs>
            <w:rPr/>
          </w:pPr>
          <w:hyperlink w:anchor="__RefHeading___Toc2545756_373438147">
            <w:r>
              <w:rPr>
                <w:webHidden/>
                <w:rStyle w:val="IndexLink"/>
                <w:rtl w:val="true"/>
              </w:rPr>
              <w:t>العقيدة بالإمام الحجة</w:t>
            </w:r>
            <w:r>
              <w:rPr>
                <w:rStyle w:val="IndexLink"/>
                <w:rtl w:val="true"/>
              </w:rPr>
              <w:tab/>
            </w:r>
            <w:r>
              <w:rPr>
                <w:rStyle w:val="IndexLink"/>
              </w:rPr>
              <w:t>58</w:t>
            </w:r>
          </w:hyperlink>
        </w:p>
        <w:p>
          <w:pPr>
            <w:pStyle w:val="Contents3"/>
            <w:tabs>
              <w:tab w:val="clear" w:pos="8459"/>
              <w:tab w:val="right" w:pos="9026" w:leader="dot"/>
            </w:tabs>
            <w:rPr/>
          </w:pPr>
          <w:hyperlink w:anchor="__RefHeading___Toc2545758_373438147">
            <w:r>
              <w:rPr>
                <w:webHidden/>
                <w:rStyle w:val="IndexLink"/>
                <w:rtl w:val="true"/>
              </w:rPr>
              <w:t>الانتظار مفهوم رسالي نهضوي</w:t>
            </w:r>
            <w:r>
              <w:rPr>
                <w:rStyle w:val="IndexLink"/>
                <w:rtl w:val="true"/>
              </w:rPr>
              <w:tab/>
            </w:r>
            <w:r>
              <w:rPr>
                <w:rStyle w:val="IndexLink"/>
              </w:rPr>
              <w:t>61</w:t>
            </w:r>
          </w:hyperlink>
        </w:p>
        <w:p>
          <w:pPr>
            <w:pStyle w:val="Contents3"/>
            <w:tabs>
              <w:tab w:val="clear" w:pos="8459"/>
              <w:tab w:val="right" w:pos="9026" w:leader="dot"/>
            </w:tabs>
            <w:rPr/>
          </w:pPr>
          <w:hyperlink w:anchor="__RefHeading___Toc2545760_373438147">
            <w:r>
              <w:rPr>
                <w:webHidden/>
                <w:rStyle w:val="IndexLink"/>
                <w:rtl w:val="true"/>
              </w:rPr>
              <w:t>فوائد عصر الغيبة الكبري</w:t>
            </w:r>
            <w:r>
              <w:rPr>
                <w:rStyle w:val="IndexLink"/>
                <w:rtl w:val="true"/>
              </w:rPr>
              <w:tab/>
            </w:r>
            <w:r>
              <w:rPr>
                <w:rStyle w:val="IndexLink"/>
              </w:rPr>
              <w:t>64</w:t>
            </w:r>
          </w:hyperlink>
        </w:p>
        <w:p>
          <w:pPr>
            <w:pStyle w:val="Contents4"/>
            <w:tabs>
              <w:tab w:val="clear" w:pos="8176"/>
              <w:tab w:val="right" w:pos="9026" w:leader="dot"/>
            </w:tabs>
            <w:rPr/>
          </w:pPr>
          <w:hyperlink w:anchor="__RefHeading___Toc2545762_37343814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545764_373438147">
            <w:r>
              <w:rPr>
                <w:webHidden/>
                <w:rStyle w:val="IndexLink"/>
                <w:rtl w:val="true"/>
              </w:rPr>
              <w:t>فوائد عصر الغيبة الكبري</w:t>
            </w:r>
            <w:r>
              <w:rPr>
                <w:rStyle w:val="IndexLink"/>
                <w:rtl w:val="true"/>
              </w:rPr>
              <w:tab/>
            </w:r>
            <w:r>
              <w:rPr>
                <w:rStyle w:val="IndexLink"/>
              </w:rPr>
              <w:t>64</w:t>
            </w:r>
          </w:hyperlink>
        </w:p>
        <w:p>
          <w:pPr>
            <w:pStyle w:val="Contents4"/>
            <w:tabs>
              <w:tab w:val="clear" w:pos="8176"/>
              <w:tab w:val="right" w:pos="9026" w:leader="dot"/>
            </w:tabs>
            <w:rPr/>
          </w:pPr>
          <w:hyperlink w:anchor="__RefHeading___Toc2545766_373438147">
            <w:r>
              <w:rPr>
                <w:webHidden/>
                <w:rStyle w:val="IndexLink"/>
                <w:rtl w:val="true"/>
              </w:rPr>
              <w:t>سبيل الانتفاع بالإمام الحجة</w:t>
            </w:r>
            <w:r>
              <w:rPr>
                <w:rStyle w:val="IndexLink"/>
                <w:rtl w:val="true"/>
              </w:rPr>
              <w:tab/>
            </w:r>
            <w:r>
              <w:rPr>
                <w:rStyle w:val="IndexLink"/>
              </w:rPr>
              <w:t>65</w:t>
            </w:r>
          </w:hyperlink>
        </w:p>
        <w:p>
          <w:pPr>
            <w:pStyle w:val="Contents4"/>
            <w:tabs>
              <w:tab w:val="clear" w:pos="8176"/>
              <w:tab w:val="right" w:pos="9026" w:leader="dot"/>
            </w:tabs>
            <w:rPr/>
          </w:pPr>
          <w:hyperlink w:anchor="__RefHeading___Toc2545768_373438147">
            <w:r>
              <w:rPr>
                <w:webHidden/>
                <w:rStyle w:val="IndexLink"/>
                <w:rtl w:val="true"/>
              </w:rPr>
              <w:t>انتظار الفرج</w:t>
            </w:r>
            <w:r>
              <w:rPr>
                <w:rStyle w:val="IndexLink"/>
                <w:rtl w:val="true"/>
              </w:rPr>
              <w:tab/>
            </w:r>
            <w:r>
              <w:rPr>
                <w:rStyle w:val="IndexLink"/>
              </w:rPr>
              <w:t>66</w:t>
            </w:r>
          </w:hyperlink>
        </w:p>
        <w:p>
          <w:pPr>
            <w:pStyle w:val="Contents4"/>
            <w:tabs>
              <w:tab w:val="clear" w:pos="8176"/>
              <w:tab w:val="right" w:pos="9026" w:leader="dot"/>
            </w:tabs>
            <w:rPr/>
          </w:pPr>
          <w:hyperlink w:anchor="__RefHeading___Toc2545770_373438147">
            <w:r>
              <w:rPr>
                <w:webHidden/>
                <w:rStyle w:val="IndexLink"/>
                <w:rtl w:val="true"/>
              </w:rPr>
              <w:t>تعزيز روحيّة الإنسان المؤمن</w:t>
            </w:r>
            <w:r>
              <w:rPr>
                <w:rStyle w:val="IndexLink"/>
                <w:rtl w:val="true"/>
              </w:rPr>
              <w:tab/>
            </w:r>
            <w:r>
              <w:rPr>
                <w:rStyle w:val="IndexLink"/>
              </w:rPr>
              <w:t>67</w:t>
            </w:r>
          </w:hyperlink>
        </w:p>
        <w:p>
          <w:pPr>
            <w:pStyle w:val="Contents4"/>
            <w:tabs>
              <w:tab w:val="clear" w:pos="8176"/>
              <w:tab w:val="right" w:pos="9026" w:leader="dot"/>
            </w:tabs>
            <w:rPr/>
          </w:pPr>
          <w:hyperlink w:anchor="__RefHeading___Toc2545772_373438147">
            <w:r>
              <w:rPr>
                <w:webHidden/>
                <w:rStyle w:val="IndexLink"/>
                <w:rtl w:val="true"/>
              </w:rPr>
              <w:t>بركة دعاء الإمام لأتباعه</w:t>
            </w:r>
            <w:r>
              <w:rPr>
                <w:rStyle w:val="IndexLink"/>
                <w:rtl w:val="true"/>
              </w:rPr>
              <w:tab/>
            </w:r>
            <w:r>
              <w:rPr>
                <w:rStyle w:val="IndexLink"/>
              </w:rPr>
              <w:t>68</w:t>
            </w:r>
          </w:hyperlink>
        </w:p>
        <w:p>
          <w:pPr>
            <w:pStyle w:val="Contents4"/>
            <w:tabs>
              <w:tab w:val="clear" w:pos="8176"/>
              <w:tab w:val="right" w:pos="9026" w:leader="dot"/>
            </w:tabs>
            <w:rPr/>
          </w:pPr>
          <w:hyperlink w:anchor="__RefHeading___Toc2545774_373438147">
            <w:r>
              <w:rPr>
                <w:webHidden/>
                <w:rStyle w:val="IndexLink"/>
                <w:rtl w:val="true"/>
              </w:rPr>
              <w:t>الاجر و الثواب الإلهيان</w:t>
            </w:r>
            <w:r>
              <w:rPr>
                <w:rStyle w:val="IndexLink"/>
                <w:rtl w:val="true"/>
              </w:rPr>
              <w:tab/>
            </w:r>
            <w:r>
              <w:rPr>
                <w:rStyle w:val="IndexLink"/>
              </w:rPr>
              <w:t>69</w:t>
            </w:r>
          </w:hyperlink>
        </w:p>
        <w:p>
          <w:pPr>
            <w:pStyle w:val="Contents3"/>
            <w:tabs>
              <w:tab w:val="clear" w:pos="8459"/>
              <w:tab w:val="right" w:pos="9026" w:leader="dot"/>
            </w:tabs>
            <w:rPr/>
          </w:pPr>
          <w:hyperlink w:anchor="__RefHeading___Toc2545776_373438147">
            <w:r>
              <w:rPr>
                <w:webHidden/>
                <w:rStyle w:val="IndexLink"/>
                <w:rtl w:val="true"/>
              </w:rPr>
              <w:t>الفوائد الحقيقية</w:t>
            </w:r>
            <w:r>
              <w:rPr>
                <w:rStyle w:val="IndexLink"/>
                <w:rtl w:val="true"/>
              </w:rPr>
              <w:tab/>
            </w:r>
            <w:r>
              <w:rPr>
                <w:rStyle w:val="IndexLink"/>
              </w:rPr>
              <w:t>71</w:t>
            </w:r>
          </w:hyperlink>
        </w:p>
        <w:p>
          <w:pPr>
            <w:pStyle w:val="Contents4"/>
            <w:tabs>
              <w:tab w:val="clear" w:pos="8176"/>
              <w:tab w:val="right" w:pos="9026" w:leader="dot"/>
            </w:tabs>
            <w:rPr/>
          </w:pPr>
          <w:hyperlink w:anchor="__RefHeading___Toc2545778_37343814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545780_373438147">
            <w:r>
              <w:rPr>
                <w:webHidden/>
                <w:rStyle w:val="IndexLink"/>
                <w:rtl w:val="true"/>
              </w:rPr>
              <w:t>تغيير السلوك</w:t>
            </w:r>
            <w:r>
              <w:rPr>
                <w:rStyle w:val="IndexLink"/>
                <w:rtl w:val="true"/>
              </w:rPr>
              <w:tab/>
            </w:r>
            <w:r>
              <w:rPr>
                <w:rStyle w:val="IndexLink"/>
              </w:rPr>
              <w:t>72</w:t>
            </w:r>
          </w:hyperlink>
        </w:p>
        <w:p>
          <w:pPr>
            <w:pStyle w:val="Contents4"/>
            <w:tabs>
              <w:tab w:val="clear" w:pos="8176"/>
              <w:tab w:val="right" w:pos="9026" w:leader="dot"/>
            </w:tabs>
            <w:rPr/>
          </w:pPr>
          <w:hyperlink w:anchor="__RefHeading___Toc2545782_373438147">
            <w:r>
              <w:rPr>
                <w:webHidden/>
                <w:rStyle w:val="IndexLink"/>
                <w:rtl w:val="true"/>
              </w:rPr>
              <w:t>الاستعداد النفسي و الجسمي</w:t>
            </w:r>
            <w:r>
              <w:rPr>
                <w:rStyle w:val="IndexLink"/>
                <w:rtl w:val="true"/>
              </w:rPr>
              <w:tab/>
            </w:r>
            <w:r>
              <w:rPr>
                <w:rStyle w:val="IndexLink"/>
              </w:rPr>
              <w:t>73</w:t>
            </w:r>
          </w:hyperlink>
        </w:p>
        <w:p>
          <w:pPr>
            <w:pStyle w:val="Contents4"/>
            <w:tabs>
              <w:tab w:val="clear" w:pos="8176"/>
              <w:tab w:val="right" w:pos="9026" w:leader="dot"/>
            </w:tabs>
            <w:rPr/>
          </w:pPr>
          <w:hyperlink w:anchor="__RefHeading___Toc2545784_373438147">
            <w:r>
              <w:rPr>
                <w:webHidden/>
                <w:rStyle w:val="IndexLink"/>
                <w:rtl w:val="true"/>
              </w:rPr>
              <w:t>التبشير بالإمام</w:t>
            </w:r>
            <w:r>
              <w:rPr>
                <w:rStyle w:val="IndexLink"/>
                <w:rtl w:val="true"/>
              </w:rPr>
              <w:tab/>
            </w:r>
            <w:r>
              <w:rPr>
                <w:rStyle w:val="IndexLink"/>
              </w:rPr>
              <w:t>73</w:t>
            </w:r>
          </w:hyperlink>
        </w:p>
        <w:p>
          <w:pPr>
            <w:pStyle w:val="Contents3"/>
            <w:tabs>
              <w:tab w:val="clear" w:pos="8459"/>
              <w:tab w:val="right" w:pos="9026" w:leader="dot"/>
            </w:tabs>
            <w:rPr/>
          </w:pPr>
          <w:hyperlink w:anchor="__RefHeading___Toc2545786_373438147">
            <w:r>
              <w:rPr>
                <w:webHidden/>
                <w:rStyle w:val="IndexLink"/>
                <w:rtl w:val="true"/>
              </w:rPr>
              <w:t>المفهوم الحقيقي لانتظار الإمام المهدي</w:t>
            </w:r>
            <w:r>
              <w:rPr>
                <w:rStyle w:val="IndexLink"/>
                <w:rtl w:val="true"/>
              </w:rPr>
              <w:tab/>
            </w:r>
            <w:r>
              <w:rPr>
                <w:rStyle w:val="IndexLink"/>
              </w:rPr>
              <w:t>75</w:t>
            </w:r>
          </w:hyperlink>
        </w:p>
        <w:p>
          <w:pPr>
            <w:pStyle w:val="Contents3"/>
            <w:tabs>
              <w:tab w:val="clear" w:pos="8459"/>
              <w:tab w:val="right" w:pos="9026" w:leader="dot"/>
            </w:tabs>
            <w:rPr/>
          </w:pPr>
          <w:hyperlink w:anchor="__RefHeading___Toc2545788_373438147">
            <w:r>
              <w:rPr>
                <w:webHidden/>
                <w:rStyle w:val="IndexLink"/>
                <w:rtl w:val="true"/>
              </w:rPr>
              <w:t>علاقتنا بالإمام المنتظر</w:t>
            </w:r>
            <w:r>
              <w:rPr>
                <w:rStyle w:val="IndexLink"/>
                <w:rtl w:val="true"/>
              </w:rPr>
              <w:tab/>
            </w:r>
            <w:r>
              <w:rPr>
                <w:rStyle w:val="IndexLink"/>
              </w:rPr>
              <w:t>75</w:t>
            </w:r>
          </w:hyperlink>
        </w:p>
        <w:p>
          <w:pPr>
            <w:pStyle w:val="Contents3"/>
            <w:tabs>
              <w:tab w:val="clear" w:pos="8459"/>
              <w:tab w:val="right" w:pos="9026" w:leader="dot"/>
            </w:tabs>
            <w:rPr/>
          </w:pPr>
          <w:hyperlink w:anchor="__RefHeading___Toc2545790_373438147">
            <w:r>
              <w:rPr>
                <w:webHidden/>
                <w:rStyle w:val="IndexLink"/>
                <w:rtl w:val="true"/>
              </w:rPr>
              <w:t>الظهور يتحقق علي أيدي المؤمنين المجاهدين</w:t>
            </w:r>
            <w:r>
              <w:rPr>
                <w:rStyle w:val="IndexLink"/>
                <w:rtl w:val="true"/>
              </w:rPr>
              <w:tab/>
            </w:r>
            <w:r>
              <w:rPr>
                <w:rStyle w:val="IndexLink"/>
              </w:rPr>
              <w:t>76</w:t>
            </w:r>
          </w:hyperlink>
        </w:p>
        <w:p>
          <w:pPr>
            <w:pStyle w:val="Contents3"/>
            <w:tabs>
              <w:tab w:val="clear" w:pos="8459"/>
              <w:tab w:val="right" w:pos="9026" w:leader="dot"/>
            </w:tabs>
            <w:rPr/>
          </w:pPr>
          <w:hyperlink w:anchor="__RefHeading___Toc2545792_373438147">
            <w:r>
              <w:rPr>
                <w:webHidden/>
                <w:rStyle w:val="IndexLink"/>
                <w:rtl w:val="true"/>
              </w:rPr>
              <w:t>الجهاد علي نوعين</w:t>
            </w:r>
            <w:r>
              <w:rPr>
                <w:rStyle w:val="IndexLink"/>
                <w:rtl w:val="true"/>
              </w:rPr>
              <w:tab/>
            </w:r>
            <w:r>
              <w:rPr>
                <w:rStyle w:val="IndexLink"/>
              </w:rPr>
              <w:t>77</w:t>
            </w:r>
          </w:hyperlink>
        </w:p>
        <w:p>
          <w:pPr>
            <w:pStyle w:val="Contents3"/>
            <w:tabs>
              <w:tab w:val="clear" w:pos="8459"/>
              <w:tab w:val="right" w:pos="9026" w:leader="dot"/>
            </w:tabs>
            <w:rPr/>
          </w:pPr>
          <w:hyperlink w:anchor="__RefHeading___Toc2545794_373438147">
            <w:r>
              <w:rPr>
                <w:webHidden/>
                <w:rStyle w:val="IndexLink"/>
                <w:rtl w:val="true"/>
              </w:rPr>
              <w:t>الجهاد طبيعة المؤمنين</w:t>
            </w:r>
            <w:r>
              <w:rPr>
                <w:rStyle w:val="IndexLink"/>
                <w:rtl w:val="true"/>
              </w:rPr>
              <w:tab/>
            </w:r>
            <w:r>
              <w:rPr>
                <w:rStyle w:val="IndexLink"/>
              </w:rPr>
              <w:t>77</w:t>
            </w:r>
          </w:hyperlink>
        </w:p>
        <w:p>
          <w:pPr>
            <w:pStyle w:val="Contents4"/>
            <w:tabs>
              <w:tab w:val="clear" w:pos="8176"/>
              <w:tab w:val="right" w:pos="9026" w:leader="dot"/>
            </w:tabs>
            <w:rPr/>
          </w:pPr>
          <w:hyperlink w:anchor="__RefHeading___Toc2545796_37343814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545798_373438147">
            <w:r>
              <w:rPr>
                <w:webHidden/>
                <w:rStyle w:val="IndexLink"/>
                <w:rtl w:val="true"/>
              </w:rPr>
              <w:t>النجاة من النار هدف المؤمنين الأعلي</w:t>
            </w:r>
            <w:r>
              <w:rPr>
                <w:rStyle w:val="IndexLink"/>
                <w:rtl w:val="true"/>
              </w:rPr>
              <w:tab/>
            </w:r>
            <w:r>
              <w:rPr>
                <w:rStyle w:val="IndexLink"/>
              </w:rPr>
              <w:t>78</w:t>
            </w:r>
          </w:hyperlink>
        </w:p>
        <w:p>
          <w:pPr>
            <w:pStyle w:val="Contents3"/>
            <w:tabs>
              <w:tab w:val="clear" w:pos="8459"/>
              <w:tab w:val="right" w:pos="9026" w:leader="dot"/>
            </w:tabs>
            <w:rPr/>
          </w:pPr>
          <w:hyperlink w:anchor="__RefHeading___Toc2545800_373438147">
            <w:r>
              <w:rPr>
                <w:webHidden/>
                <w:rStyle w:val="IndexLink"/>
                <w:rtl w:val="true"/>
              </w:rPr>
              <w:t>ما يأخذه الإنسان المؤمن</w:t>
            </w:r>
            <w:r>
              <w:rPr>
                <w:rStyle w:val="IndexLink"/>
                <w:rtl w:val="true"/>
              </w:rPr>
              <w:tab/>
            </w:r>
            <w:r>
              <w:rPr>
                <w:rStyle w:val="IndexLink"/>
              </w:rPr>
              <w:t>78</w:t>
            </w:r>
          </w:hyperlink>
        </w:p>
        <w:p>
          <w:pPr>
            <w:pStyle w:val="Contents3"/>
            <w:tabs>
              <w:tab w:val="clear" w:pos="8459"/>
              <w:tab w:val="right" w:pos="9026" w:leader="dot"/>
            </w:tabs>
            <w:rPr/>
          </w:pPr>
          <w:hyperlink w:anchor="__RefHeading___Toc2545802_373438147">
            <w:r>
              <w:rPr>
                <w:webHidden/>
                <w:rStyle w:val="IndexLink"/>
                <w:rtl w:val="true"/>
              </w:rPr>
              <w:t>الجهاد في كل الظروف و الأحوال</w:t>
            </w:r>
            <w:r>
              <w:rPr>
                <w:rStyle w:val="IndexLink"/>
                <w:rtl w:val="true"/>
              </w:rPr>
              <w:tab/>
            </w:r>
            <w:r>
              <w:rPr>
                <w:rStyle w:val="IndexLink"/>
              </w:rPr>
              <w:t>80</w:t>
            </w:r>
          </w:hyperlink>
        </w:p>
        <w:p>
          <w:pPr>
            <w:pStyle w:val="Contents3"/>
            <w:tabs>
              <w:tab w:val="clear" w:pos="8459"/>
              <w:tab w:val="right" w:pos="9026" w:leader="dot"/>
            </w:tabs>
            <w:rPr/>
          </w:pPr>
          <w:hyperlink w:anchor="__RefHeading___Toc2545804_373438147">
            <w:r>
              <w:rPr>
                <w:webHidden/>
                <w:rStyle w:val="IndexLink"/>
                <w:rtl w:val="true"/>
              </w:rPr>
              <w:t>الحواريون قدوة المؤمنين</w:t>
            </w:r>
            <w:r>
              <w:rPr>
                <w:rStyle w:val="IndexLink"/>
                <w:rtl w:val="true"/>
              </w:rPr>
              <w:tab/>
            </w:r>
            <w:r>
              <w:rPr>
                <w:rStyle w:val="IndexLink"/>
              </w:rPr>
              <w:t>80</w:t>
            </w:r>
          </w:hyperlink>
        </w:p>
        <w:p>
          <w:pPr>
            <w:pStyle w:val="Contents3"/>
            <w:tabs>
              <w:tab w:val="clear" w:pos="8459"/>
              <w:tab w:val="right" w:pos="9026" w:leader="dot"/>
            </w:tabs>
            <w:rPr/>
          </w:pPr>
          <w:hyperlink w:anchor="__RefHeading___Toc2545806_373438147">
            <w:r>
              <w:rPr>
                <w:webHidden/>
                <w:rStyle w:val="IndexLink"/>
                <w:rtl w:val="true"/>
              </w:rPr>
              <w:t>الامام الحجة شمس مغيَّبة</w:t>
            </w:r>
            <w:r>
              <w:rPr>
                <w:rStyle w:val="IndexLink"/>
                <w:rtl w:val="true"/>
              </w:rPr>
              <w:tab/>
            </w:r>
            <w:r>
              <w:rPr>
                <w:rStyle w:val="IndexLink"/>
              </w:rPr>
              <w:t>81</w:t>
            </w:r>
          </w:hyperlink>
        </w:p>
        <w:p>
          <w:pPr>
            <w:pStyle w:val="Contents3"/>
            <w:tabs>
              <w:tab w:val="clear" w:pos="8459"/>
              <w:tab w:val="right" w:pos="9026" w:leader="dot"/>
            </w:tabs>
            <w:rPr/>
          </w:pPr>
          <w:hyperlink w:anchor="__RefHeading___Toc2545808_373438147">
            <w:r>
              <w:rPr>
                <w:webHidden/>
                <w:rStyle w:val="IndexLink"/>
                <w:rtl w:val="true"/>
              </w:rPr>
              <w:t>جوانب علاقتنا بالإمام</w:t>
            </w:r>
            <w:r>
              <w:rPr>
                <w:rStyle w:val="IndexLink"/>
                <w:rtl w:val="true"/>
              </w:rPr>
              <w:tab/>
            </w:r>
            <w:r>
              <w:rPr>
                <w:rStyle w:val="IndexLink"/>
              </w:rPr>
              <w:t>82</w:t>
            </w:r>
          </w:hyperlink>
        </w:p>
        <w:p>
          <w:pPr>
            <w:pStyle w:val="Contents3"/>
            <w:tabs>
              <w:tab w:val="clear" w:pos="8459"/>
              <w:tab w:val="right" w:pos="9026" w:leader="dot"/>
            </w:tabs>
            <w:rPr/>
          </w:pPr>
          <w:hyperlink w:anchor="__RefHeading___Toc2545810_373438147">
            <w:r>
              <w:rPr>
                <w:webHidden/>
                <w:rStyle w:val="IndexLink"/>
                <w:rtl w:val="true"/>
              </w:rPr>
              <w:t>كيف ننتظر الإمام المهدي؟</w:t>
            </w:r>
            <w:r>
              <w:rPr>
                <w:rStyle w:val="IndexLink"/>
                <w:rtl w:val="true"/>
              </w:rPr>
              <w:tab/>
            </w:r>
            <w:r>
              <w:rPr>
                <w:rStyle w:val="IndexLink"/>
              </w:rPr>
              <w:t>84</w:t>
            </w:r>
          </w:hyperlink>
        </w:p>
        <w:p>
          <w:pPr>
            <w:pStyle w:val="Contents3"/>
            <w:tabs>
              <w:tab w:val="clear" w:pos="8459"/>
              <w:tab w:val="right" w:pos="9026" w:leader="dot"/>
            </w:tabs>
            <w:rPr/>
          </w:pPr>
          <w:hyperlink w:anchor="__RefHeading___Toc2545812_373438147">
            <w:r>
              <w:rPr>
                <w:webHidden/>
                <w:rStyle w:val="IndexLink"/>
                <w:rtl w:val="true"/>
              </w:rPr>
              <w:t>المهدي خاتم الأوصياء</w:t>
            </w:r>
            <w:r>
              <w:rPr>
                <w:rStyle w:val="IndexLink"/>
                <w:rtl w:val="true"/>
              </w:rPr>
              <w:tab/>
            </w:r>
            <w:r>
              <w:rPr>
                <w:rStyle w:val="IndexLink"/>
              </w:rPr>
              <w:t>84</w:t>
            </w:r>
          </w:hyperlink>
        </w:p>
        <w:p>
          <w:pPr>
            <w:pStyle w:val="Contents3"/>
            <w:tabs>
              <w:tab w:val="clear" w:pos="8459"/>
              <w:tab w:val="right" w:pos="9026" w:leader="dot"/>
            </w:tabs>
            <w:rPr/>
          </w:pPr>
          <w:hyperlink w:anchor="__RefHeading___Toc2545814_373438147">
            <w:r>
              <w:rPr>
                <w:webHidden/>
                <w:rStyle w:val="IndexLink"/>
                <w:rtl w:val="true"/>
              </w:rPr>
              <w:t>الرحمة الإلهية تقتضي الظهور</w:t>
            </w:r>
            <w:r>
              <w:rPr>
                <w:rStyle w:val="IndexLink"/>
                <w:rtl w:val="true"/>
              </w:rPr>
              <w:tab/>
            </w:r>
            <w:r>
              <w:rPr>
                <w:rStyle w:val="IndexLink"/>
              </w:rPr>
              <w:t>85</w:t>
            </w:r>
          </w:hyperlink>
        </w:p>
        <w:p>
          <w:pPr>
            <w:pStyle w:val="Contents3"/>
            <w:tabs>
              <w:tab w:val="clear" w:pos="8459"/>
              <w:tab w:val="right" w:pos="9026" w:leader="dot"/>
            </w:tabs>
            <w:rPr/>
          </w:pPr>
          <w:hyperlink w:anchor="__RefHeading___Toc2545816_373438147">
            <w:r>
              <w:rPr>
                <w:webHidden/>
                <w:rStyle w:val="IndexLink"/>
                <w:rtl w:val="true"/>
              </w:rPr>
              <w:t>الظهور هو السعادة الحقيقية</w:t>
            </w:r>
            <w:r>
              <w:rPr>
                <w:rStyle w:val="IndexLink"/>
                <w:rtl w:val="true"/>
              </w:rPr>
              <w:tab/>
            </w:r>
            <w:r>
              <w:rPr>
                <w:rStyle w:val="IndexLink"/>
              </w:rPr>
              <w:t>86</w:t>
            </w:r>
          </w:hyperlink>
        </w:p>
        <w:p>
          <w:pPr>
            <w:pStyle w:val="Contents3"/>
            <w:tabs>
              <w:tab w:val="clear" w:pos="8459"/>
              <w:tab w:val="right" w:pos="9026" w:leader="dot"/>
            </w:tabs>
            <w:rPr/>
          </w:pPr>
          <w:hyperlink w:anchor="__RefHeading___Toc2545818_373438147">
            <w:r>
              <w:rPr>
                <w:webHidden/>
                <w:rStyle w:val="IndexLink"/>
                <w:rtl w:val="true"/>
              </w:rPr>
              <w:t>لماذا آلت البشرية إلي هذا الوضع؟</w:t>
            </w:r>
            <w:r>
              <w:rPr>
                <w:rStyle w:val="IndexLink"/>
                <w:rtl w:val="true"/>
              </w:rPr>
              <w:tab/>
            </w:r>
            <w:r>
              <w:rPr>
                <w:rStyle w:val="IndexLink"/>
              </w:rPr>
              <w:t>87</w:t>
            </w:r>
          </w:hyperlink>
        </w:p>
        <w:p>
          <w:pPr>
            <w:pStyle w:val="Contents4"/>
            <w:tabs>
              <w:tab w:val="clear" w:pos="8176"/>
              <w:tab w:val="right" w:pos="9026" w:leader="dot"/>
            </w:tabs>
            <w:rPr/>
          </w:pPr>
          <w:hyperlink w:anchor="__RefHeading___Toc2545820_37343814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545822_373438147">
            <w:r>
              <w:rPr>
                <w:webHidden/>
                <w:rStyle w:val="IndexLink"/>
                <w:rtl w:val="true"/>
              </w:rPr>
              <w:t>العلاج في مذهب أهل البيت عليهم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545824_373438147">
            <w:r>
              <w:rPr>
                <w:webHidden/>
                <w:rStyle w:val="IndexLink"/>
                <w:rtl w:val="true"/>
              </w:rPr>
              <w:t>المعني الحقيقي للانتظار</w:t>
            </w:r>
            <w:r>
              <w:rPr>
                <w:rStyle w:val="IndexLink"/>
                <w:rtl w:val="true"/>
              </w:rPr>
              <w:tab/>
            </w:r>
            <w:r>
              <w:rPr>
                <w:rStyle w:val="IndexLink"/>
              </w:rPr>
              <w:t>89</w:t>
            </w:r>
          </w:hyperlink>
        </w:p>
        <w:p>
          <w:pPr>
            <w:pStyle w:val="Contents4"/>
            <w:tabs>
              <w:tab w:val="clear" w:pos="8176"/>
              <w:tab w:val="right" w:pos="9026" w:leader="dot"/>
            </w:tabs>
            <w:rPr/>
          </w:pPr>
          <w:hyperlink w:anchor="__RefHeading___Toc2545826_373438147">
            <w:r>
              <w:rPr>
                <w:webHidden/>
                <w:rStyle w:val="IndexLink"/>
                <w:rtl w:val="true"/>
              </w:rPr>
              <w:t>للانتظار ثلاث معانٍ متدرجة وهي</w:t>
            </w:r>
            <w:r>
              <w:rPr>
                <w:rStyle w:val="IndexLink"/>
                <w:rtl w:val="true"/>
              </w:rPr>
              <w:tab/>
            </w:r>
            <w:r>
              <w:rPr>
                <w:rStyle w:val="IndexLink"/>
              </w:rPr>
              <w:t>89</w:t>
            </w:r>
          </w:hyperlink>
        </w:p>
        <w:p>
          <w:pPr>
            <w:pStyle w:val="Contents3"/>
            <w:tabs>
              <w:tab w:val="clear" w:pos="8459"/>
              <w:tab w:val="right" w:pos="9026" w:leader="dot"/>
            </w:tabs>
            <w:rPr/>
          </w:pPr>
          <w:hyperlink w:anchor="__RefHeading___Toc2545828_373438147">
            <w:r>
              <w:rPr>
                <w:webHidden/>
                <w:rStyle w:val="IndexLink"/>
                <w:rtl w:val="true"/>
              </w:rPr>
              <w:t>كيف نرضي الإمام المنتظر؟</w:t>
            </w:r>
            <w:r>
              <w:rPr>
                <w:rStyle w:val="IndexLink"/>
                <w:rtl w:val="true"/>
              </w:rPr>
              <w:tab/>
            </w:r>
            <w:r>
              <w:rPr>
                <w:rStyle w:val="IndexLink"/>
              </w:rPr>
              <w:t>92</w:t>
            </w:r>
          </w:hyperlink>
        </w:p>
        <w:p>
          <w:pPr>
            <w:pStyle w:val="Contents3"/>
            <w:tabs>
              <w:tab w:val="clear" w:pos="8459"/>
              <w:tab w:val="right" w:pos="9026" w:leader="dot"/>
            </w:tabs>
            <w:rPr/>
          </w:pPr>
          <w:hyperlink w:anchor="__RefHeading___Toc2545830_373438147">
            <w:r>
              <w:rPr>
                <w:webHidden/>
                <w:rStyle w:val="IndexLink"/>
                <w:rtl w:val="true"/>
              </w:rPr>
              <w:t>في استقبال الإمام المهدي</w:t>
            </w:r>
            <w:r>
              <w:rPr>
                <w:rStyle w:val="IndexLink"/>
                <w:rtl w:val="true"/>
              </w:rPr>
              <w:tab/>
            </w:r>
            <w:r>
              <w:rPr>
                <w:rStyle w:val="IndexLink"/>
              </w:rPr>
              <w:t>94</w:t>
            </w:r>
          </w:hyperlink>
        </w:p>
        <w:p>
          <w:pPr>
            <w:pStyle w:val="Contents3"/>
            <w:tabs>
              <w:tab w:val="clear" w:pos="8459"/>
              <w:tab w:val="right" w:pos="9026" w:leader="dot"/>
            </w:tabs>
            <w:rPr/>
          </w:pPr>
          <w:hyperlink w:anchor="__RefHeading___Toc2545832_373438147">
            <w:r>
              <w:rPr>
                <w:webHidden/>
                <w:rStyle w:val="IndexLink"/>
                <w:rtl w:val="true"/>
              </w:rPr>
              <w:t>مجرد الحرب ليس جهاداً</w:t>
            </w:r>
            <w:r>
              <w:rPr>
                <w:rStyle w:val="IndexLink"/>
                <w:rtl w:val="true"/>
              </w:rPr>
              <w:tab/>
            </w:r>
            <w:r>
              <w:rPr>
                <w:rStyle w:val="IndexLink"/>
              </w:rPr>
              <w:t>95</w:t>
            </w:r>
          </w:hyperlink>
        </w:p>
        <w:p>
          <w:pPr>
            <w:pStyle w:val="Contents3"/>
            <w:tabs>
              <w:tab w:val="clear" w:pos="8459"/>
              <w:tab w:val="right" w:pos="9026" w:leader="dot"/>
            </w:tabs>
            <w:rPr/>
          </w:pPr>
          <w:hyperlink w:anchor="__RefHeading___Toc2545834_373438147">
            <w:r>
              <w:rPr>
                <w:webHidden/>
                <w:rStyle w:val="IndexLink"/>
                <w:rtl w:val="true"/>
              </w:rPr>
              <w:t>تري كيف نميّز القتال الحق عن الباطل؟</w:t>
            </w:r>
            <w:r>
              <w:rPr>
                <w:rStyle w:val="IndexLink"/>
                <w:rtl w:val="true"/>
              </w:rPr>
              <w:tab/>
            </w:r>
            <w:r>
              <w:rPr>
                <w:rStyle w:val="IndexLink"/>
              </w:rPr>
              <w:t>96</w:t>
            </w:r>
          </w:hyperlink>
        </w:p>
        <w:p>
          <w:pPr>
            <w:pStyle w:val="Contents4"/>
            <w:tabs>
              <w:tab w:val="clear" w:pos="8176"/>
              <w:tab w:val="right" w:pos="9026" w:leader="dot"/>
            </w:tabs>
            <w:rPr/>
          </w:pPr>
          <w:hyperlink w:anchor="__RefHeading___Toc2545836_373438147">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545838_373438147">
            <w:r>
              <w:rPr>
                <w:webHidden/>
                <w:rStyle w:val="IndexLink"/>
                <w:rtl w:val="true"/>
              </w:rPr>
              <w:t>الصراع بين الإيمان و الجاهلية يبلغ أوجه</w:t>
            </w:r>
            <w:r>
              <w:rPr>
                <w:rStyle w:val="IndexLink"/>
                <w:rtl w:val="true"/>
              </w:rPr>
              <w:tab/>
            </w:r>
            <w:r>
              <w:rPr>
                <w:rStyle w:val="IndexLink"/>
              </w:rPr>
              <w:t>98</w:t>
            </w:r>
          </w:hyperlink>
        </w:p>
        <w:p>
          <w:pPr>
            <w:pStyle w:val="Contents2"/>
            <w:tabs>
              <w:tab w:val="clear" w:pos="8743"/>
              <w:tab w:val="right" w:pos="9026" w:leader="dot"/>
            </w:tabs>
            <w:rPr/>
          </w:pPr>
          <w:hyperlink w:anchor="__RefHeading___Toc2545840_373438147">
            <w:r>
              <w:rPr>
                <w:webHidden/>
                <w:rStyle w:val="IndexLink"/>
                <w:rtl w:val="true"/>
              </w:rPr>
              <w:t>الفصل الثالث</w:t>
            </w:r>
            <w:r>
              <w:rPr>
                <w:rStyle w:val="IndexLink"/>
                <w:rtl w:val="true"/>
              </w:rPr>
              <w:t xml:space="preserve">: </w:t>
            </w:r>
            <w:r>
              <w:rPr>
                <w:rStyle w:val="IndexLink"/>
                <w:rtl w:val="true"/>
              </w:rPr>
              <w:t>الولاية و الايمان بالغيب</w:t>
            </w:r>
            <w:r>
              <w:rPr>
                <w:rStyle w:val="IndexLink"/>
                <w:rtl w:val="true"/>
              </w:rPr>
              <w:tab/>
            </w:r>
            <w:r>
              <w:rPr>
                <w:rStyle w:val="IndexLink"/>
              </w:rPr>
              <w:t>100</w:t>
            </w:r>
          </w:hyperlink>
        </w:p>
        <w:p>
          <w:pPr>
            <w:pStyle w:val="Contents3"/>
            <w:tabs>
              <w:tab w:val="clear" w:pos="8459"/>
              <w:tab w:val="right" w:pos="9026" w:leader="dot"/>
            </w:tabs>
            <w:rPr/>
          </w:pPr>
          <w:hyperlink w:anchor="__RefHeading___Toc2545842_373438147">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545844_373438147">
            <w:r>
              <w:rPr>
                <w:webHidden/>
                <w:rStyle w:val="IndexLink"/>
                <w:rtl w:val="true"/>
              </w:rPr>
              <w:t>مرتكزات الولاية الإلهية</w:t>
            </w:r>
            <w:r>
              <w:rPr>
                <w:rStyle w:val="IndexLink"/>
                <w:rtl w:val="true"/>
              </w:rPr>
              <w:tab/>
            </w:r>
            <w:r>
              <w:rPr>
                <w:rStyle w:val="IndexLink"/>
              </w:rPr>
              <w:t>102</w:t>
            </w:r>
          </w:hyperlink>
        </w:p>
        <w:p>
          <w:pPr>
            <w:pStyle w:val="Contents3"/>
            <w:tabs>
              <w:tab w:val="clear" w:pos="8459"/>
              <w:tab w:val="right" w:pos="9026" w:leader="dot"/>
            </w:tabs>
            <w:rPr/>
          </w:pPr>
          <w:hyperlink w:anchor="__RefHeading___Toc2545846_373438147">
            <w:r>
              <w:rPr>
                <w:webHidden/>
                <w:rStyle w:val="IndexLink"/>
                <w:rtl w:val="true"/>
              </w:rPr>
              <w:t>ركائز النظام السياسي في الإسلام</w:t>
            </w:r>
            <w:r>
              <w:rPr>
                <w:rStyle w:val="IndexLink"/>
                <w:rtl w:val="true"/>
              </w:rPr>
              <w:tab/>
            </w:r>
            <w:r>
              <w:rPr>
                <w:rStyle w:val="IndexLink"/>
              </w:rPr>
              <w:t>104</w:t>
            </w:r>
          </w:hyperlink>
        </w:p>
        <w:p>
          <w:pPr>
            <w:pStyle w:val="Contents3"/>
            <w:tabs>
              <w:tab w:val="clear" w:pos="8459"/>
              <w:tab w:val="right" w:pos="9026" w:leader="dot"/>
            </w:tabs>
            <w:rPr/>
          </w:pPr>
          <w:hyperlink w:anchor="__RefHeading___Toc2545848_373438147">
            <w:r>
              <w:rPr>
                <w:webHidden/>
                <w:rStyle w:val="IndexLink"/>
                <w:rtl w:val="true"/>
              </w:rPr>
              <w:t>تسلسل نظام الولاية</w:t>
            </w:r>
            <w:r>
              <w:rPr>
                <w:rStyle w:val="IndexLink"/>
                <w:rtl w:val="true"/>
              </w:rPr>
              <w:tab/>
            </w:r>
            <w:r>
              <w:rPr>
                <w:rStyle w:val="IndexLink"/>
              </w:rPr>
              <w:t>106</w:t>
            </w:r>
          </w:hyperlink>
        </w:p>
        <w:p>
          <w:pPr>
            <w:pStyle w:val="Contents3"/>
            <w:tabs>
              <w:tab w:val="clear" w:pos="8459"/>
              <w:tab w:val="right" w:pos="9026" w:leader="dot"/>
            </w:tabs>
            <w:rPr/>
          </w:pPr>
          <w:hyperlink w:anchor="__RefHeading___Toc2545850_373438147">
            <w:r>
              <w:rPr>
                <w:webHidden/>
                <w:rStyle w:val="IndexLink"/>
                <w:rtl w:val="true"/>
              </w:rPr>
              <w:t>بين الشوري و الديمقراطية</w:t>
            </w:r>
            <w:r>
              <w:rPr>
                <w:rStyle w:val="IndexLink"/>
                <w:rtl w:val="true"/>
              </w:rPr>
              <w:tab/>
            </w:r>
            <w:r>
              <w:rPr>
                <w:rStyle w:val="IndexLink"/>
              </w:rPr>
              <w:t>108</w:t>
            </w:r>
          </w:hyperlink>
        </w:p>
        <w:p>
          <w:pPr>
            <w:pStyle w:val="Contents3"/>
            <w:tabs>
              <w:tab w:val="clear" w:pos="8459"/>
              <w:tab w:val="right" w:pos="9026" w:leader="dot"/>
            </w:tabs>
            <w:rPr/>
          </w:pPr>
          <w:hyperlink w:anchor="__RefHeading___Toc2545852_373438147">
            <w:r>
              <w:rPr>
                <w:webHidden/>
                <w:rStyle w:val="IndexLink"/>
                <w:rtl w:val="true"/>
              </w:rPr>
              <w:t>الولاية السبيل إلي تحقيق العدالة</w:t>
            </w:r>
            <w:r>
              <w:rPr>
                <w:rStyle w:val="IndexLink"/>
                <w:rtl w:val="true"/>
              </w:rPr>
              <w:tab/>
            </w:r>
            <w:r>
              <w:rPr>
                <w:rStyle w:val="IndexLink"/>
              </w:rPr>
              <w:t>111</w:t>
            </w:r>
          </w:hyperlink>
        </w:p>
        <w:p>
          <w:pPr>
            <w:pStyle w:val="Contents3"/>
            <w:tabs>
              <w:tab w:val="clear" w:pos="8459"/>
              <w:tab w:val="right" w:pos="9026" w:leader="dot"/>
            </w:tabs>
            <w:rPr/>
          </w:pPr>
          <w:hyperlink w:anchor="__RefHeading___Toc2545854_373438147">
            <w:r>
              <w:rPr>
                <w:webHidden/>
                <w:rStyle w:val="IndexLink"/>
                <w:rtl w:val="true"/>
              </w:rPr>
              <w:t>القرآن شفاء كل داء</w:t>
            </w:r>
            <w:r>
              <w:rPr>
                <w:rStyle w:val="IndexLink"/>
                <w:rtl w:val="true"/>
              </w:rPr>
              <w:tab/>
            </w:r>
            <w:r>
              <w:rPr>
                <w:rStyle w:val="IndexLink"/>
              </w:rPr>
              <w:t>111</w:t>
            </w:r>
          </w:hyperlink>
        </w:p>
        <w:p>
          <w:pPr>
            <w:pStyle w:val="Contents3"/>
            <w:tabs>
              <w:tab w:val="clear" w:pos="8459"/>
              <w:tab w:val="right" w:pos="9026" w:leader="dot"/>
            </w:tabs>
            <w:rPr/>
          </w:pPr>
          <w:hyperlink w:anchor="__RefHeading___Toc2545856_373438147">
            <w:r>
              <w:rPr>
                <w:webHidden/>
                <w:rStyle w:val="IndexLink"/>
                <w:rtl w:val="true"/>
              </w:rPr>
              <w:t>حقيقة العدالة</w:t>
            </w:r>
            <w:r>
              <w:rPr>
                <w:rStyle w:val="IndexLink"/>
                <w:rtl w:val="true"/>
              </w:rPr>
              <w:tab/>
            </w:r>
            <w:r>
              <w:rPr>
                <w:rStyle w:val="IndexLink"/>
              </w:rPr>
              <w:t>112</w:t>
            </w:r>
          </w:hyperlink>
        </w:p>
        <w:p>
          <w:pPr>
            <w:pStyle w:val="Contents3"/>
            <w:tabs>
              <w:tab w:val="clear" w:pos="8459"/>
              <w:tab w:val="right" w:pos="9026" w:leader="dot"/>
            </w:tabs>
            <w:rPr/>
          </w:pPr>
          <w:hyperlink w:anchor="__RefHeading___Toc2545858_373438147">
            <w:r>
              <w:rPr>
                <w:webHidden/>
                <w:rStyle w:val="IndexLink"/>
                <w:rtl w:val="true"/>
              </w:rPr>
              <w:t>لماذا البؤس و الحرمان؟</w:t>
            </w:r>
            <w:r>
              <w:rPr>
                <w:rStyle w:val="IndexLink"/>
                <w:rtl w:val="true"/>
              </w:rPr>
              <w:tab/>
            </w:r>
            <w:r>
              <w:rPr>
                <w:rStyle w:val="IndexLink"/>
              </w:rPr>
              <w:t>113</w:t>
            </w:r>
          </w:hyperlink>
        </w:p>
        <w:p>
          <w:pPr>
            <w:pStyle w:val="Contents3"/>
            <w:tabs>
              <w:tab w:val="clear" w:pos="8459"/>
              <w:tab w:val="right" w:pos="9026" w:leader="dot"/>
            </w:tabs>
            <w:rPr/>
          </w:pPr>
          <w:hyperlink w:anchor="__RefHeading___Toc2545860_373438147">
            <w:r>
              <w:rPr>
                <w:webHidden/>
                <w:rStyle w:val="IndexLink"/>
                <w:rtl w:val="true"/>
              </w:rPr>
              <w:t>الخالق يريد لنا العزة و الكرامة</w:t>
            </w:r>
            <w:r>
              <w:rPr>
                <w:rStyle w:val="IndexLink"/>
                <w:rtl w:val="true"/>
              </w:rPr>
              <w:tab/>
            </w:r>
            <w:r>
              <w:rPr>
                <w:rStyle w:val="IndexLink"/>
              </w:rPr>
              <w:t>114</w:t>
            </w:r>
          </w:hyperlink>
        </w:p>
        <w:p>
          <w:pPr>
            <w:pStyle w:val="Contents3"/>
            <w:tabs>
              <w:tab w:val="clear" w:pos="8459"/>
              <w:tab w:val="right" w:pos="9026" w:leader="dot"/>
            </w:tabs>
            <w:rPr/>
          </w:pPr>
          <w:hyperlink w:anchor="__RefHeading___Toc2545862_373438147">
            <w:r>
              <w:rPr>
                <w:webHidden/>
                <w:rStyle w:val="IndexLink"/>
                <w:rtl w:val="true"/>
              </w:rPr>
              <w:t>وصيتان إلهيتان</w:t>
            </w:r>
            <w:r>
              <w:rPr>
                <w:rStyle w:val="IndexLink"/>
                <w:rtl w:val="true"/>
              </w:rPr>
              <w:tab/>
            </w:r>
            <w:r>
              <w:rPr>
                <w:rStyle w:val="IndexLink"/>
              </w:rPr>
              <w:t>115</w:t>
            </w:r>
          </w:hyperlink>
        </w:p>
        <w:p>
          <w:pPr>
            <w:pStyle w:val="Contents3"/>
            <w:tabs>
              <w:tab w:val="clear" w:pos="8459"/>
              <w:tab w:val="right" w:pos="9026" w:leader="dot"/>
            </w:tabs>
            <w:rPr/>
          </w:pPr>
          <w:hyperlink w:anchor="__RefHeading___Toc2545864_373438147">
            <w:r>
              <w:rPr>
                <w:webHidden/>
                <w:rStyle w:val="IndexLink"/>
                <w:rtl w:val="true"/>
              </w:rPr>
              <w:t>كيف نحقق مجتمع الأمانة والعدالة؟</w:t>
            </w:r>
            <w:r>
              <w:rPr>
                <w:rStyle w:val="IndexLink"/>
                <w:rtl w:val="true"/>
              </w:rPr>
              <w:tab/>
            </w:r>
            <w:r>
              <w:rPr>
                <w:rStyle w:val="IndexLink"/>
              </w:rPr>
              <w:t>116</w:t>
            </w:r>
          </w:hyperlink>
        </w:p>
        <w:p>
          <w:pPr>
            <w:pStyle w:val="Contents3"/>
            <w:tabs>
              <w:tab w:val="clear" w:pos="8459"/>
              <w:tab w:val="right" w:pos="9026" w:leader="dot"/>
            </w:tabs>
            <w:rPr/>
          </w:pPr>
          <w:hyperlink w:anchor="__RefHeading___Toc2545866_373438147">
            <w:r>
              <w:rPr>
                <w:webHidden/>
                <w:rStyle w:val="IndexLink"/>
                <w:rtl w:val="true"/>
              </w:rPr>
              <w:t>سبيل العدالة</w:t>
            </w:r>
            <w:r>
              <w:rPr>
                <w:rStyle w:val="IndexLink"/>
                <w:rtl w:val="true"/>
              </w:rPr>
              <w:tab/>
            </w:r>
            <w:r>
              <w:rPr>
                <w:rStyle w:val="IndexLink"/>
              </w:rPr>
              <w:t>117</w:t>
            </w:r>
          </w:hyperlink>
        </w:p>
        <w:p>
          <w:pPr>
            <w:pStyle w:val="Contents3"/>
            <w:tabs>
              <w:tab w:val="clear" w:pos="8459"/>
              <w:tab w:val="right" w:pos="9026" w:leader="dot"/>
            </w:tabs>
            <w:rPr/>
          </w:pPr>
          <w:hyperlink w:anchor="__RefHeading___Toc2545868_373438147">
            <w:r>
              <w:rPr>
                <w:webHidden/>
                <w:rStyle w:val="IndexLink"/>
                <w:rtl w:val="true"/>
              </w:rPr>
              <w:t>مقياس ولي الأمر</w:t>
            </w:r>
            <w:r>
              <w:rPr>
                <w:rStyle w:val="IndexLink"/>
                <w:rtl w:val="true"/>
              </w:rPr>
              <w:tab/>
            </w:r>
            <w:r>
              <w:rPr>
                <w:rStyle w:val="IndexLink"/>
              </w:rPr>
              <w:t>118</w:t>
            </w:r>
          </w:hyperlink>
        </w:p>
        <w:p>
          <w:pPr>
            <w:pStyle w:val="Contents3"/>
            <w:tabs>
              <w:tab w:val="clear" w:pos="8459"/>
              <w:tab w:val="right" w:pos="9026" w:leader="dot"/>
            </w:tabs>
            <w:rPr/>
          </w:pPr>
          <w:hyperlink w:anchor="__RefHeading___Toc2545870_373438147">
            <w:r>
              <w:rPr>
                <w:webHidden/>
                <w:rStyle w:val="IndexLink"/>
                <w:rtl w:val="true"/>
              </w:rPr>
              <w:t>اهل البيت هم أولو الأمر</w:t>
            </w:r>
            <w:r>
              <w:rPr>
                <w:rStyle w:val="IndexLink"/>
                <w:rtl w:val="true"/>
              </w:rPr>
              <w:tab/>
            </w:r>
            <w:r>
              <w:rPr>
                <w:rStyle w:val="IndexLink"/>
              </w:rPr>
              <w:t>118</w:t>
            </w:r>
          </w:hyperlink>
        </w:p>
        <w:p>
          <w:pPr>
            <w:pStyle w:val="Contents3"/>
            <w:tabs>
              <w:tab w:val="clear" w:pos="8459"/>
              <w:tab w:val="right" w:pos="9026" w:leader="dot"/>
            </w:tabs>
            <w:rPr/>
          </w:pPr>
          <w:hyperlink w:anchor="__RefHeading___Toc2545872_373438147">
            <w:r>
              <w:rPr>
                <w:webHidden/>
                <w:rStyle w:val="IndexLink"/>
                <w:rtl w:val="true"/>
              </w:rPr>
              <w:t>هل انتفت الحاجة إلي الإمامة؟</w:t>
            </w:r>
            <w:r>
              <w:rPr>
                <w:rStyle w:val="IndexLink"/>
                <w:rtl w:val="true"/>
              </w:rPr>
              <w:tab/>
            </w:r>
            <w:r>
              <w:rPr>
                <w:rStyle w:val="IndexLink"/>
              </w:rPr>
              <w:t>119</w:t>
            </w:r>
          </w:hyperlink>
        </w:p>
        <w:p>
          <w:pPr>
            <w:pStyle w:val="Contents3"/>
            <w:tabs>
              <w:tab w:val="clear" w:pos="8459"/>
              <w:tab w:val="right" w:pos="9026" w:leader="dot"/>
            </w:tabs>
            <w:rPr/>
          </w:pPr>
          <w:hyperlink w:anchor="__RefHeading___Toc2545874_373438147">
            <w:r>
              <w:rPr>
                <w:webHidden/>
                <w:rStyle w:val="IndexLink"/>
                <w:rtl w:val="true"/>
              </w:rPr>
              <w:t>من هو الإمام في عصرنا الراهن؟</w:t>
            </w:r>
            <w:r>
              <w:rPr>
                <w:rStyle w:val="IndexLink"/>
                <w:rtl w:val="true"/>
              </w:rPr>
              <w:tab/>
            </w:r>
            <w:r>
              <w:rPr>
                <w:rStyle w:val="IndexLink"/>
              </w:rPr>
              <w:t>120</w:t>
            </w:r>
          </w:hyperlink>
        </w:p>
        <w:p>
          <w:pPr>
            <w:pStyle w:val="Contents3"/>
            <w:tabs>
              <w:tab w:val="clear" w:pos="8459"/>
              <w:tab w:val="right" w:pos="9026" w:leader="dot"/>
            </w:tabs>
            <w:rPr/>
          </w:pPr>
          <w:hyperlink w:anchor="__RefHeading___Toc2545876_373438147">
            <w:r>
              <w:rPr>
                <w:webHidden/>
                <w:rStyle w:val="IndexLink"/>
                <w:rtl w:val="true"/>
              </w:rPr>
              <w:t>آثار وجود الإمام المنتظر</w:t>
            </w:r>
            <w:r>
              <w:rPr>
                <w:rStyle w:val="IndexLink"/>
                <w:rtl w:val="true"/>
              </w:rPr>
              <w:tab/>
            </w:r>
            <w:r>
              <w:rPr>
                <w:rStyle w:val="IndexLink"/>
              </w:rPr>
              <w:t>120</w:t>
            </w:r>
          </w:hyperlink>
        </w:p>
        <w:p>
          <w:pPr>
            <w:pStyle w:val="Contents3"/>
            <w:tabs>
              <w:tab w:val="clear" w:pos="8459"/>
              <w:tab w:val="right" w:pos="9026" w:leader="dot"/>
            </w:tabs>
            <w:rPr/>
          </w:pPr>
          <w:hyperlink w:anchor="__RefHeading___Toc2545878_373438147">
            <w:r>
              <w:rPr>
                <w:webHidden/>
                <w:rStyle w:val="IndexLink"/>
                <w:rtl w:val="true"/>
              </w:rPr>
              <w:t>اهمية اتباع المرجعية</w:t>
            </w:r>
            <w:r>
              <w:rPr>
                <w:rStyle w:val="IndexLink"/>
                <w:rtl w:val="true"/>
              </w:rPr>
              <w:tab/>
            </w:r>
            <w:r>
              <w:rPr>
                <w:rStyle w:val="IndexLink"/>
              </w:rPr>
              <w:t>121</w:t>
            </w:r>
          </w:hyperlink>
        </w:p>
        <w:p>
          <w:pPr>
            <w:pStyle w:val="Contents3"/>
            <w:tabs>
              <w:tab w:val="clear" w:pos="8459"/>
              <w:tab w:val="right" w:pos="9026" w:leader="dot"/>
            </w:tabs>
            <w:rPr/>
          </w:pPr>
          <w:hyperlink w:anchor="__RefHeading___Toc2545880_373438147">
            <w:r>
              <w:rPr>
                <w:webHidden/>
                <w:rStyle w:val="IndexLink"/>
                <w:rtl w:val="true"/>
              </w:rPr>
              <w:t>خط الولاية هو الخط القويم</w:t>
            </w:r>
            <w:r>
              <w:rPr>
                <w:rStyle w:val="IndexLink"/>
                <w:rtl w:val="true"/>
              </w:rPr>
              <w:tab/>
            </w:r>
            <w:r>
              <w:rPr>
                <w:rStyle w:val="IndexLink"/>
              </w:rPr>
              <w:t>122</w:t>
            </w:r>
          </w:hyperlink>
        </w:p>
        <w:p>
          <w:pPr>
            <w:pStyle w:val="Contents3"/>
            <w:tabs>
              <w:tab w:val="clear" w:pos="8459"/>
              <w:tab w:val="right" w:pos="9026" w:leader="dot"/>
            </w:tabs>
            <w:rPr/>
          </w:pPr>
          <w:hyperlink w:anchor="__RefHeading___Toc2545882_373438147">
            <w:r>
              <w:rPr>
                <w:webHidden/>
                <w:rStyle w:val="IndexLink"/>
                <w:rtl w:val="true"/>
              </w:rPr>
              <w:t>اوجه الشبه بين الإمام المهدي و النبي موسي</w:t>
            </w:r>
            <w:r>
              <w:rPr>
                <w:rStyle w:val="IndexLink"/>
                <w:rtl w:val="true"/>
              </w:rPr>
              <w:tab/>
            </w:r>
            <w:r>
              <w:rPr>
                <w:rStyle w:val="IndexLink"/>
              </w:rPr>
              <w:t>124</w:t>
            </w:r>
          </w:hyperlink>
        </w:p>
        <w:p>
          <w:pPr>
            <w:pStyle w:val="Contents3"/>
            <w:tabs>
              <w:tab w:val="clear" w:pos="8459"/>
              <w:tab w:val="right" w:pos="9026" w:leader="dot"/>
            </w:tabs>
            <w:rPr/>
          </w:pPr>
          <w:hyperlink w:anchor="__RefHeading___Toc2545884_373438147">
            <w:r>
              <w:rPr>
                <w:webHidden/>
                <w:rStyle w:val="IndexLink"/>
                <w:rtl w:val="true"/>
              </w:rPr>
              <w:t>اثبات القدرة الإلهية</w:t>
            </w:r>
            <w:r>
              <w:rPr>
                <w:rStyle w:val="IndexLink"/>
                <w:rtl w:val="true"/>
              </w:rPr>
              <w:tab/>
            </w:r>
            <w:r>
              <w:rPr>
                <w:rStyle w:val="IndexLink"/>
              </w:rPr>
              <w:t>125</w:t>
            </w:r>
          </w:hyperlink>
        </w:p>
        <w:p>
          <w:pPr>
            <w:pStyle w:val="Contents3"/>
            <w:tabs>
              <w:tab w:val="clear" w:pos="8459"/>
              <w:tab w:val="right" w:pos="9026" w:leader="dot"/>
            </w:tabs>
            <w:rPr/>
          </w:pPr>
          <w:hyperlink w:anchor="__RefHeading___Toc2545886_373438147">
            <w:r>
              <w:rPr>
                <w:webHidden/>
                <w:rStyle w:val="IndexLink"/>
                <w:rtl w:val="true"/>
              </w:rPr>
              <w:t>الانتظار الطويل</w:t>
            </w:r>
            <w:r>
              <w:rPr>
                <w:rStyle w:val="IndexLink"/>
                <w:rtl w:val="true"/>
              </w:rPr>
              <w:tab/>
            </w:r>
            <w:r>
              <w:rPr>
                <w:rStyle w:val="IndexLink"/>
              </w:rPr>
              <w:t>127</w:t>
            </w:r>
          </w:hyperlink>
        </w:p>
        <w:p>
          <w:pPr>
            <w:pStyle w:val="Contents4"/>
            <w:tabs>
              <w:tab w:val="clear" w:pos="8176"/>
              <w:tab w:val="right" w:pos="9026" w:leader="dot"/>
            </w:tabs>
            <w:rPr/>
          </w:pPr>
          <w:hyperlink w:anchor="__RefHeading___Toc2545888_373438147">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545890_373438147">
            <w:r>
              <w:rPr>
                <w:webHidden/>
                <w:rStyle w:val="IndexLink"/>
                <w:rtl w:val="true"/>
              </w:rPr>
              <w:t>الغيبة الصغري</w:t>
            </w:r>
            <w:r>
              <w:rPr>
                <w:rStyle w:val="IndexLink"/>
                <w:rtl w:val="true"/>
              </w:rPr>
              <w:tab/>
            </w:r>
            <w:r>
              <w:rPr>
                <w:rStyle w:val="IndexLink"/>
              </w:rPr>
              <w:t>127</w:t>
            </w:r>
          </w:hyperlink>
        </w:p>
        <w:p>
          <w:pPr>
            <w:pStyle w:val="Contents4"/>
            <w:tabs>
              <w:tab w:val="clear" w:pos="8176"/>
              <w:tab w:val="right" w:pos="9026" w:leader="dot"/>
            </w:tabs>
            <w:rPr/>
          </w:pPr>
          <w:hyperlink w:anchor="__RefHeading___Toc2545892_373438147">
            <w:r>
              <w:rPr>
                <w:webHidden/>
                <w:rStyle w:val="IndexLink"/>
                <w:rtl w:val="true"/>
              </w:rPr>
              <w:t>واجبنا في عصر الغيبة</w:t>
            </w:r>
            <w:r>
              <w:rPr>
                <w:rStyle w:val="IndexLink"/>
                <w:rtl w:val="true"/>
              </w:rPr>
              <w:tab/>
            </w:r>
            <w:r>
              <w:rPr>
                <w:rStyle w:val="IndexLink"/>
              </w:rPr>
              <w:t>127</w:t>
            </w:r>
          </w:hyperlink>
        </w:p>
        <w:p>
          <w:pPr>
            <w:pStyle w:val="Contents3"/>
            <w:tabs>
              <w:tab w:val="clear" w:pos="8459"/>
              <w:tab w:val="right" w:pos="9026" w:leader="dot"/>
            </w:tabs>
            <w:rPr/>
          </w:pPr>
          <w:hyperlink w:anchor="__RefHeading___Toc2545894_373438147">
            <w:r>
              <w:rPr>
                <w:webHidden/>
                <w:rStyle w:val="IndexLink"/>
                <w:rtl w:val="true"/>
              </w:rPr>
              <w:t>الإيمان بالغيب؛ ماذا يعني؟</w:t>
            </w:r>
            <w:r>
              <w:rPr>
                <w:rStyle w:val="IndexLink"/>
                <w:rtl w:val="true"/>
              </w:rPr>
              <w:t>!</w:t>
              <w:tab/>
            </w:r>
            <w:r>
              <w:rPr>
                <w:rStyle w:val="IndexLink"/>
              </w:rPr>
              <w:t>129</w:t>
            </w:r>
          </w:hyperlink>
        </w:p>
        <w:p>
          <w:pPr>
            <w:pStyle w:val="Contents3"/>
            <w:tabs>
              <w:tab w:val="clear" w:pos="8459"/>
              <w:tab w:val="right" w:pos="9026" w:leader="dot"/>
            </w:tabs>
            <w:rPr/>
          </w:pPr>
          <w:hyperlink w:anchor="__RefHeading___Toc2545896_373438147">
            <w:r>
              <w:rPr>
                <w:webHidden/>
                <w:rStyle w:val="IndexLink"/>
                <w:rtl w:val="true"/>
              </w:rPr>
              <w:t>الايمان بالحقائق الغيبية</w:t>
            </w:r>
            <w:r>
              <w:rPr>
                <w:rStyle w:val="IndexLink"/>
                <w:rtl w:val="true"/>
              </w:rPr>
              <w:tab/>
            </w:r>
            <w:r>
              <w:rPr>
                <w:rStyle w:val="IndexLink"/>
              </w:rPr>
              <w:t>134</w:t>
            </w:r>
          </w:hyperlink>
        </w:p>
        <w:p>
          <w:pPr>
            <w:pStyle w:val="Contents3"/>
            <w:tabs>
              <w:tab w:val="clear" w:pos="8459"/>
              <w:tab w:val="right" w:pos="9026" w:leader="dot"/>
            </w:tabs>
            <w:rPr/>
          </w:pPr>
          <w:hyperlink w:anchor="__RefHeading___Toc2545898_373438147">
            <w:r>
              <w:rPr>
                <w:webHidden/>
                <w:rStyle w:val="IndexLink"/>
                <w:rtl w:val="true"/>
              </w:rPr>
              <w:t>سنّة سماوية</w:t>
            </w:r>
            <w:r>
              <w:rPr>
                <w:rStyle w:val="IndexLink"/>
                <w:rtl w:val="true"/>
              </w:rPr>
              <w:tab/>
            </w:r>
            <w:r>
              <w:rPr>
                <w:rStyle w:val="IndexLink"/>
              </w:rPr>
              <w:t>137</w:t>
            </w:r>
          </w:hyperlink>
        </w:p>
        <w:p>
          <w:pPr>
            <w:pStyle w:val="Contents3"/>
            <w:tabs>
              <w:tab w:val="clear" w:pos="8459"/>
              <w:tab w:val="right" w:pos="9026" w:leader="dot"/>
            </w:tabs>
            <w:rPr/>
          </w:pPr>
          <w:hyperlink w:anchor="__RefHeading___Toc2545900_373438147">
            <w:r>
              <w:rPr>
                <w:webHidden/>
                <w:rStyle w:val="IndexLink"/>
                <w:rtl w:val="true"/>
              </w:rPr>
              <w:t>الاتصال بالغيب حاجة ماسة</w:t>
            </w:r>
            <w:r>
              <w:rPr>
                <w:rStyle w:val="IndexLink"/>
                <w:rtl w:val="true"/>
              </w:rPr>
              <w:tab/>
            </w:r>
            <w:r>
              <w:rPr>
                <w:rStyle w:val="IndexLink"/>
              </w:rPr>
              <w:t>141</w:t>
            </w:r>
          </w:hyperlink>
        </w:p>
        <w:p>
          <w:pPr>
            <w:pStyle w:val="Contents3"/>
            <w:tabs>
              <w:tab w:val="clear" w:pos="8459"/>
              <w:tab w:val="right" w:pos="9026" w:leader="dot"/>
            </w:tabs>
            <w:rPr/>
          </w:pPr>
          <w:hyperlink w:anchor="__RefHeading___Toc2545902_373438147">
            <w:r>
              <w:rPr>
                <w:webHidden/>
                <w:rStyle w:val="IndexLink"/>
                <w:rtl w:val="true"/>
              </w:rPr>
              <w:t>زادنا أمام العقبات</w:t>
            </w:r>
            <w:r>
              <w:rPr>
                <w:rStyle w:val="IndexLink"/>
                <w:rtl w:val="true"/>
              </w:rPr>
              <w:tab/>
            </w:r>
            <w:r>
              <w:rPr>
                <w:rStyle w:val="IndexLink"/>
              </w:rPr>
              <w:t>141</w:t>
            </w:r>
          </w:hyperlink>
        </w:p>
        <w:p>
          <w:pPr>
            <w:pStyle w:val="Contents4"/>
            <w:tabs>
              <w:tab w:val="clear" w:pos="8176"/>
              <w:tab w:val="right" w:pos="9026" w:leader="dot"/>
            </w:tabs>
            <w:rPr/>
          </w:pPr>
          <w:hyperlink w:anchor="__RefHeading___Toc2545904_37343814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545906_373438147">
            <w:r>
              <w:rPr>
                <w:webHidden/>
                <w:rStyle w:val="IndexLink"/>
                <w:rtl w:val="true"/>
              </w:rPr>
              <w:t>القيادة و القرار الصعب</w:t>
            </w:r>
            <w:r>
              <w:rPr>
                <w:rStyle w:val="IndexLink"/>
                <w:rtl w:val="true"/>
              </w:rPr>
              <w:tab/>
            </w:r>
            <w:r>
              <w:rPr>
                <w:rStyle w:val="IndexLink"/>
              </w:rPr>
              <w:t>142</w:t>
            </w:r>
          </w:hyperlink>
        </w:p>
        <w:p>
          <w:pPr>
            <w:pStyle w:val="Contents4"/>
            <w:tabs>
              <w:tab w:val="clear" w:pos="8176"/>
              <w:tab w:val="right" w:pos="9026" w:leader="dot"/>
            </w:tabs>
            <w:rPr/>
          </w:pPr>
          <w:hyperlink w:anchor="__RefHeading___Toc2545908_373438147">
            <w:r>
              <w:rPr>
                <w:webHidden/>
                <w:rStyle w:val="IndexLink"/>
                <w:rtl w:val="true"/>
              </w:rPr>
              <w:t>ضرورة الاهتمام بالمسائل الغيبية</w:t>
            </w:r>
            <w:r>
              <w:rPr>
                <w:rStyle w:val="IndexLink"/>
                <w:rtl w:val="true"/>
              </w:rPr>
              <w:tab/>
            </w:r>
            <w:r>
              <w:rPr>
                <w:rStyle w:val="IndexLink"/>
              </w:rPr>
              <w:t>144</w:t>
            </w:r>
          </w:hyperlink>
        </w:p>
        <w:p>
          <w:pPr>
            <w:pStyle w:val="Contents4"/>
            <w:tabs>
              <w:tab w:val="clear" w:pos="8176"/>
              <w:tab w:val="right" w:pos="9026" w:leader="dot"/>
            </w:tabs>
            <w:rPr/>
          </w:pPr>
          <w:hyperlink w:anchor="__RefHeading___Toc2545910_373438147">
            <w:r>
              <w:rPr>
                <w:webHidden/>
                <w:rStyle w:val="IndexLink"/>
                <w:rtl w:val="true"/>
              </w:rPr>
              <w:t>لانقاذ المستضعفين</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_6133"/>
      <w:bookmarkStart w:id="1" w:name="pg1169_6133"/>
      <w:bookmarkEnd w:id="1"/>
    </w:p>
    <w:p>
      <w:pPr>
        <w:pStyle w:val="Heading2"/>
        <w:numPr>
          <w:ilvl w:val="1"/>
          <w:numId w:val="1"/>
        </w:numPr>
        <w:rPr/>
      </w:pPr>
      <w:bookmarkStart w:id="2" w:name="pg1169_6133"/>
      <w:bookmarkStart w:id="3" w:name="__RefHeading___Toc2545686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محمدتقي،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المهدي عجل‌الله فرجه قدوه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محمدتقي المدرسي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محبي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44000</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775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5688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آیه الله السید محمد تقی المدرسی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المهدی عجل الله فرجه قدوة الصدیقین </w:t>
      </w:r>
      <w:bookmarkStart w:id="7" w:name="pg1169_613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545690_373438147"/>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علي أشرف الخلق أجمعين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أن يرقي الإنسان إلي الأعالي في سلالم التقوي والنجاح، وان يفوز بحياة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نموذج يتأسي به، وقدوة يقتدي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نعيش في زمن يصعب علي الإنسان اختيار النموذج والقدوة ليكون شاخصا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ومقياساً في أفكاره وأعماله وطموحاته، حيث أن وسائل الإعلام في عصرنا الحاضر أخذت تلمع لنا مئات الأسماء والشخصيات، في شتي المجالات، مما جعلت البعض يحتار في اختيار قدوته؛ بل قد يتيه بين الكم الهائل من الأسماء اللامعة فلا يهتدي إلي النموذج الذي يبغيه، فيعيش الضياع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هذه الأجواء التي تحكمها الدعاية، وتسيرها وسائل </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البعض معها دون أي تفكير، مما يجعل قلبه 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في كل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مع شخص قد سلطت عليه الأضواء؛ سواء كان بطلاً رياضياً أو نجماً سينمائياً، أو وجهاً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إننا لو دققنا النظر، نجد كل هؤلاء؛ إن كانوا حقاً 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هم قدوة في جانب واحد حسب اختصاصهم وما عرفوا به من إبداع؛ بغض النظر عن أهميته الحياتية، ومكانته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قد لا ينسجم مع واقع كل واحد واحد من الناس، لاختلاف توجهاتهم وأذواقهم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ما بحثنا عن قدوة يروي ظمأ كل العطاشي، وينسجم مع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في زماننا هذا غير شخص واحد، ألا وهو الإمام الحجة بن الحسن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يجد الإنسان بغيته، وعبره يحقق طموحاته، وبواسطته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يجدر بنا آن لا نحيد النظر عنه، بل لابد أن نقترب منه، وذلك عبر معرفته شخصياً، واستيعاب كلماته، والالتزام بمنهجه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ويخطأ كل من يولي وجهه إلي غيره، مهما كانت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عليه السلام هو قدوة الصديقين، ومنار الصالحين؛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الرب جل جلاله إلي الناس أجمعين، لينقذهم من الظلم والجور إلي شواطئ القسط والعدل بإذن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والحديث عن الإمام المهدي عليه السلام بلا أي مبالغة إنما هو يجذب القلوب، ويهيمن علي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حديث عن شخص كله فضائل، وكله قيم، وكله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بلسم لكل جرح، وشفاء لكل داء، وانه حياة القلوب والأرواح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وبهدف القرب من الإمام عليه السلام ولو بخطوة، والاهتداء بهداه، والتبصر بأحواله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بجمع جملة أحاديث ألقاها سماحة آية الله السيد محمد تقي المدرسي في مناسبات عديدة حول شخص الإمام المنتظر وشخصيته، راجين من الله تعالي أن ينفع بها عباده الصالحين، ويزيدنا بذلك أجراً وثواباً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الثقافي</w:t>
      </w:r>
    </w:p>
    <w:p>
      <w:pPr>
        <w:pStyle w:val="BookText"/>
        <w:rPr/>
      </w:pPr>
      <w:r>
        <w:rPr>
          <w:rFonts w:ascii="Amiri" w:hAnsi="Amiri" w:eastAsia="Amiri" w:cs="Amiri"/>
          <w:color w:val="111111"/>
          <w:sz w:val="28"/>
          <w:sz w:val="28"/>
          <w:szCs w:val="28"/>
          <w:rtl w:val="true"/>
          <w:lang w:bidi="ar-SA"/>
        </w:rPr>
        <w:t>مكتب آية الله السيد محمد تقي المدرسي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69_6144"/>
      <w:bookmarkStart w:id="11" w:name="pg1169_6144"/>
      <w:bookmarkEnd w:id="11"/>
    </w:p>
    <w:p>
      <w:pPr>
        <w:pStyle w:val="Heading2"/>
        <w:numPr>
          <w:ilvl w:val="1"/>
          <w:numId w:val="1"/>
        </w:numPr>
        <w:rPr/>
      </w:pPr>
      <w:bookmarkStart w:id="12" w:name="pg1169_6144"/>
      <w:bookmarkStart w:id="13" w:name="__RefHeading___Toc2545692_373438147"/>
      <w:bookmarkStart w:id="14" w:name="_Toc4"/>
      <w:bookmarkEnd w:id="12"/>
      <w:bookmarkEnd w:id="13"/>
      <w:r>
        <w:rPr>
          <w:rtl w:val="true"/>
        </w:rPr>
        <w:t>الفصل الاول</w:t>
      </w:r>
      <w:r>
        <w:rPr>
          <w:rtl w:val="true"/>
        </w:rPr>
        <w:t xml:space="preserve">: </w:t>
      </w:r>
      <w:r>
        <w:rPr>
          <w:rtl w:val="true"/>
        </w:rPr>
        <w:t>اليوم الموعود في الأفق</w:t>
      </w:r>
      <w:bookmarkEnd w:id="14"/>
    </w:p>
    <w:p>
      <w:pPr>
        <w:pStyle w:val="Heading3"/>
        <w:numPr>
          <w:ilvl w:val="2"/>
          <w:numId w:val="1"/>
        </w:numPr>
        <w:rPr/>
      </w:pPr>
      <w:bookmarkStart w:id="15" w:name="__RefHeading___Toc2545694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بقية الله خير لكم</w:t>
      </w:r>
    </w:p>
    <w:p>
      <w:pPr>
        <w:pStyle w:val="BookText"/>
        <w:rPr/>
      </w:pPr>
      <w:r>
        <w:rPr>
          <w:rFonts w:ascii="IRNazanin" w:hAnsi="IRNazanin" w:eastAsia="IRNazanin"/>
          <w:color w:val="111111"/>
          <w:sz w:val="28"/>
          <w:sz w:val="28"/>
          <w:szCs w:val="28"/>
          <w:rtl w:val="true"/>
          <w:lang w:bidi="fa-IR"/>
        </w:rPr>
        <w:t>البشریه بانتظار الامل الواعد</w:t>
      </w:r>
    </w:p>
    <w:p>
      <w:pPr>
        <w:pStyle w:val="BookText"/>
        <w:rPr/>
      </w:pPr>
      <w:r>
        <w:rPr>
          <w:rFonts w:ascii="IRNazanin" w:hAnsi="IRNazanin" w:eastAsia="IRNazanin"/>
          <w:color w:val="111111"/>
          <w:sz w:val="28"/>
          <w:sz w:val="28"/>
          <w:szCs w:val="28"/>
          <w:rtl w:val="true"/>
          <w:lang w:bidi="fa-IR"/>
        </w:rPr>
        <w:t>الامام المهدی علیه السلام امل الانسانیه الاکبر</w:t>
      </w:r>
    </w:p>
    <w:p>
      <w:pPr>
        <w:pStyle w:val="BookText"/>
        <w:rPr/>
      </w:pPr>
      <w:r>
        <w:rPr>
          <w:rFonts w:ascii="IRNazanin" w:hAnsi="IRNazanin" w:eastAsia="IRNazanin"/>
          <w:color w:val="111111"/>
          <w:sz w:val="28"/>
          <w:sz w:val="28"/>
          <w:szCs w:val="28"/>
          <w:rtl w:val="true"/>
          <w:lang w:bidi="fa-IR"/>
        </w:rPr>
        <w:t>الایوم الموعود؛ امل البشریه ووقود مسیرها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الفرج افضل الاعمال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69_6148"/>
      <w:bookmarkStart w:id="18" w:name="pg1169_6148"/>
      <w:bookmarkEnd w:id="18"/>
    </w:p>
    <w:p>
      <w:pPr>
        <w:pStyle w:val="Heading3"/>
        <w:numPr>
          <w:ilvl w:val="2"/>
          <w:numId w:val="1"/>
        </w:numPr>
        <w:rPr/>
      </w:pPr>
      <w:bookmarkStart w:id="19" w:name="pg1169_6148"/>
      <w:bookmarkStart w:id="20" w:name="__RefHeading___Toc2545696_373438147"/>
      <w:bookmarkStart w:id="21" w:name="_Toc6"/>
      <w:bookmarkEnd w:id="19"/>
      <w:bookmarkEnd w:id="20"/>
      <w:r>
        <w:rPr>
          <w:rtl w:val="true"/>
        </w:rPr>
        <w:t>بقية الله خير لكم</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مُؤْمِنِينَ وَمَآ أَنَاْ عَلَيْكُمْ بِحَفِي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المسلمون في هذا العصر وفي هذا الظرف الحساس تحديات خطيرة، منها ما هي تحديات مادية تحيط بأجسامهم وبلادهم، ومنها ما هي تحديات وأخطار روحية ومعنوية تحيط بقيمهم ورسالتهم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يغيب عنا ان العديد من البلدان الإسلامية تعاني من خطر الإدمان علي المخدرات، هذه اللّعنة التي أخذت وقضت علي كثير من شبابنا، حتي أن بلداً إسلامياً واحداً فقط يوجد فيه حوالي خمسة ملايين مدمن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 بلدان المسلمين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 الحروب حتي قيل مؤخّراً أن الغربيين قد جاءوا بالقنبلة النووية إلي منطقة الخليج، وهم لم يأتوا بها للقضاء علي سلطة صدام طبعاً، إذ </w:t>
      </w:r>
    </w:p>
    <w:p>
      <w:pPr>
        <w:pStyle w:val="BookText"/>
        <w:rPr/>
      </w:pPr>
      <w:r>
        <w:rPr>
          <w:rFonts w:ascii="Amiri" w:hAnsi="Amiri" w:eastAsia="Amiri" w:cs="Amiri"/>
          <w:color w:val="111111"/>
          <w:sz w:val="28"/>
          <w:sz w:val="28"/>
          <w:szCs w:val="28"/>
          <w:rtl w:val="true"/>
          <w:lang w:bidi="ar-SA"/>
        </w:rPr>
        <w:t xml:space="preserve">هي صنيعتهم دون أدني شك؛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ضد الشعوب المسلمة في هذه المنطقة، القنبلة التي يزيد تأثيرها علي مفعول قنبلة هيروشيما خمسين مرة، علماً أن هذه الأخيرة قد قضت علي مائتي ألف إنسان ياباني في مدة لا تتجاوز ربع الثانية وحولتهم إلي رماد ودخان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نواجه أيضاً خطر الهجوم الثقافي الغربي الشرس علي قيمنا وعقولنا؛ فهذه الأقمار الصناعية بلغ عددها أكثر من خمسمائة قمر صناعي متناثرة في الفضاء، تبث في كل يوم عشرات الآلاف من الأفلام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أدخلوا العهر والفساد والميوعة إلي عقر ديارنا ومخادع نومنا، وأولادنا لم يعودوا أولادنا، بل هم أولاد الغربيين قبل كل شيء، لأنهم هم الذين يربّونهم، وهم الذين يستولون علي أرواحهم وعقولهم وإرادتهم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نواجه مخاطر الجفاف وشحّة الأمطار والمحاصيل الزراعية، بسبب ضعف البني التحتية لاقتصادياتنا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نواج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هذه المخاط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وغيرها؟ وإلي أي موق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نلجأ؟هل نلجأ إلي أميركا أم روسيا أم أوروبا؟</w:t>
      </w:r>
    </w:p>
    <w:p>
      <w:pPr>
        <w:pStyle w:val="BookText"/>
        <w:rPr/>
      </w:pPr>
      <w:r>
        <w:rPr>
          <w:rFonts w:ascii="Amiri" w:hAnsi="Amiri" w:eastAsia="Amiri" w:cs="Amiri"/>
          <w:color w:val="111111"/>
          <w:sz w:val="28"/>
          <w:sz w:val="28"/>
          <w:szCs w:val="28"/>
          <w:rtl w:val="true"/>
          <w:lang w:bidi="ar-SA"/>
        </w:rPr>
        <w:t>ويجيبنا الله تبارك وتعال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 كل ذلك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 ما نستفيده من بعض النصوص القرآنية وروايات أهل البيت عليهم السلام أن الله عزّ وجل قد نصب الجبال في </w:t>
      </w:r>
    </w:p>
    <w:p>
      <w:pPr>
        <w:pStyle w:val="BookText"/>
        <w:rPr/>
      </w:pPr>
      <w:r>
        <w:rPr>
          <w:rFonts w:ascii="Amiri" w:hAnsi="Amiri" w:eastAsia="Amiri" w:cs="Amiri"/>
          <w:color w:val="111111"/>
          <w:sz w:val="28"/>
          <w:sz w:val="28"/>
          <w:szCs w:val="28"/>
          <w:rtl w:val="true"/>
          <w:lang w:bidi="ar-SA"/>
        </w:rPr>
        <w:t>الأرض لحفظ توازنها ومنعها عن الميلان، لأنها بمثابة المرساة التي تحافظ علي توازن السفينة، ولكن من يحفظ سكان الأرض من الدمار والانهيار والضياع؟</w:t>
      </w:r>
    </w:p>
    <w:p>
      <w:pPr>
        <w:pStyle w:val="BookText"/>
        <w:rPr/>
      </w:pPr>
      <w:r>
        <w:rPr>
          <w:rFonts w:ascii="Amiri" w:hAnsi="Amiri" w:eastAsia="Amiri" w:cs="Amiri"/>
          <w:color w:val="111111"/>
          <w:sz w:val="28"/>
          <w:sz w:val="28"/>
          <w:szCs w:val="28"/>
          <w:rtl w:val="true"/>
          <w:lang w:bidi="ar-SA"/>
        </w:rPr>
        <w:t>إنه الإمام الغائب؛ الإمام المهدي المنتظر عجل الله فرجه، فهو الإمام لأهل الأرض، ولولاه لساخت الأرض بأهلها، ولتحول كل شيء إلي كثيب مهيل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يكفي في أي حال من الأحوال الادعاء بالإيمان بهذا الإمام العظيم، بل لابد من التمسّك بحبله؛ تماماً كمن كان غريقاً تتلاقفه أمواج البحر العاتية، لا يكفيه النظر إلي خشبة طافية فوق سطح الماء، وإنما يتوجّب عليه امتطاء تلك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جل وعلا قد أمرنا بالتمسك بالقرآن وبأهل البيت عليهم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هم لا غيرهم سفن النجاة، مَن ركبها نجا ومن تخلّف عنها غرق وهوي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تري كيف نتمسك بحبل الله، وكيف نركب سفينة النجاة؟ولتعلم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أن الإمام الحجة المنتظر أقرب إليك مما تظن، وهو عندك وأنت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أنت الذي تحاول التهرب منه بسبب ما تقترفه من ذنوب وأخطاء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سماعة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تسوؤن رسول الله صلي الله عليه وآله؟ </w:t>
      </w:r>
    </w:p>
    <w:p>
      <w:pPr>
        <w:pStyle w:val="BookText"/>
        <w:rPr/>
      </w:pPr>
      <w:r>
        <w:rPr>
          <w:rFonts w:ascii="Amiri" w:hAnsi="Amiri" w:eastAsia="Amiri" w:cs="Amiri"/>
          <w:color w:val="111111"/>
          <w:sz w:val="28"/>
          <w:sz w:val="28"/>
          <w:szCs w:val="28"/>
          <w:rtl w:val="true"/>
          <w:lang w:bidi="ar-SA"/>
        </w:rPr>
        <w:t>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تعلمون ان أعمالكم تعرض عليه، فإذا رأي فيها معصية ساءه ذلك، فلا تسوؤا رسول الله صلي الله عليه وآله وسرّوه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فالرسول والأئمة يسوؤهم أن يروا في قوائم أعمال محبيهم ذنوباً، كشرب الخمر وسماع الأغاني والغيبة والتهمة والنميمة والتفرقة والعصبية والخمول والتهرب من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ارتكاب الذنوب إذا كان يحجب العبد العاصي عن ربه، فكذلك هو يحجب عن أولياء الله وأحبائه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اختراق الحجب الفاصلة بين المؤمنين وإمامهم يتيسّر عبر الالتزام بهذه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الذنوب والتوبة إلي الله سبحانه وتعالي منها، وعدم القنوط من رحمة الله، وعدم الاستخفاف بمنزلة أولياء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ضمانات الأمن، كبناء المساجد والحسينيات والمدارس العلمية، فهي كما الأعمدة في البناء تحافظ عليه،وهي كالسور الذي يدافع ويحصن المدينة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بتربية الأولاد تربية صحيحة، إذ في ذلك ضمانة لاستمرار الدين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مسؤول في الدنيا والآخرة عن تربية أولاده، قبل أن يكون مسؤولاً عن توفير لقمة العيش لهم، لا سيما إذا عرفنا أن الله سبحانه وتعالي يخلق الإنسان ويكتب رزقه له، وبالتالي فإن الوالدين يتوجّب </w:t>
      </w:r>
    </w:p>
    <w:p>
      <w:pPr>
        <w:pStyle w:val="BookText"/>
        <w:rPr/>
      </w:pPr>
      <w:r>
        <w:rPr>
          <w:rFonts w:ascii="Amiri" w:hAnsi="Amiri" w:eastAsia="Amiri" w:cs="Amiri"/>
          <w:color w:val="111111"/>
          <w:sz w:val="28"/>
          <w:sz w:val="28"/>
          <w:szCs w:val="28"/>
          <w:rtl w:val="true"/>
          <w:lang w:bidi="ar-SA"/>
        </w:rPr>
        <w:t>عليهما قبل كل شيء تقريب أولادهما إلي تعاليم القرآن وتعاليم النبي وأئمة أهل البيت عليه وعليهم السلام، ليوفروا بذلك ضمانة عدم انحرافهم أو تقليل فرص الضلال التي يخلقها أعداؤهم 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في عصر الغيبة مدعوون إلي مزيد من التوجه إلي إمامنا الحجة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عليهما السلام، حتي أن في بعض الروايات تأكيد علي مخاطبته بلقب بقية الله، ولعل السبب في ذلك يعود إلي أن مائة وأربعة وعشرين ألف نبي قد أدّوا أدوارهم المقدسة ورفعهم الله مكاناً عليّاً، وأن أضعاف هذا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 من الأوصياء قد انتهي دورهم، ولم يبقَ لنا من حبل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السماء والأرض سوي هذا الإمام العظيم بعد كتاب الله المجيد؛ فلنتمسك به ونتوجه إليه، ونطلب منه أن يكون وسيلتنا وشفيعنا إلي الله سبحانه وتعالي</w:t>
      </w:r>
      <w:r>
        <w:rPr>
          <w:rFonts w:eastAsia="Amiri" w:cs="Amiri" w:ascii="Amiri" w:hAnsi="Amiri"/>
          <w:color w:val="111111"/>
          <w:sz w:val="28"/>
          <w:szCs w:val="28"/>
          <w:rtl w:val="true"/>
          <w:lang w:bidi="ar-SA"/>
        </w:rPr>
        <w:t xml:space="preserve">.. </w:t>
      </w:r>
      <w:bookmarkStart w:id="22" w:name="pg1169_6158"/>
    </w:p>
    <w:p>
      <w:pPr>
        <w:pStyle w:val="Heading3"/>
        <w:numPr>
          <w:ilvl w:val="2"/>
          <w:numId w:val="1"/>
        </w:numPr>
        <w:rPr/>
      </w:pPr>
      <w:bookmarkStart w:id="23" w:name="__RefHeading___Toc2545698_373438147"/>
      <w:bookmarkStart w:id="24" w:name="_Toc7"/>
      <w:bookmarkEnd w:id="22"/>
      <w:bookmarkEnd w:id="23"/>
      <w:r>
        <w:rPr>
          <w:rtl w:val="true"/>
        </w:rPr>
        <w:t>البشرية بانتظار الأمل الواعد</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 وَأَنْتُمْ تُتْلَي عَلَيْكُمْ ءَايَاتُ اللَّهِ وَفِيكُمْ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يَعْتَصِم بِاللّهِ فَقَدْ هُدِيَ إِلَي صِرَاطٍ مُسْتَقِيمٍ ، يَآ أَيُّهَا الَّذِينَ ءَامَنُوا اتَّقُوا اللَّهَ حَقَّ تُقَاتِهِ 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الرسالة الإسلامية الخاتمة مَثلُ الثمرات التي أنعم الله بها علي الإنسان؛ هذه الثمرات التي إذا اجتمعت صنعت إنساناً متكامل الجسد، صحيح البنية، سوياً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لو اختلفت ولم يحسن الاستفادة منها، لم تعطِ النفع المرجوّ، لاسيما وأن البدن فقير الي جميع ما تحويه تلكم الثمرات، حيث تساهم في صناعة القوة والحيوية والفاعلية، وأن الحكمة الإلهية قد قدرت توزيع احتياجات الجسم الإنساني علي خواص الثمرات، حتي أن الإنسان إذا ما استفاد من ثمرة دون أخري لأحس بالنقص وبالفقر الي ميزات ما لم يتناوله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الدين مثل الثمرات، نظراً الي أن الدين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ارة عن وحدة متكاملة ينبغي الاستفادة منه بعمومه، دون تعمد أخذ نبذة منه وإلقاء الباقي، وإن المجتمع البشري لو انصاع إلي جميع بنود منهجه وتعليماته ووصاياه لسعد كل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استفاد من جزئه، فإنه سيستفيد في واقع الأمر من جزئه الذي به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 أن المجتمع الذي يترك بعض الوصايا ويعمل بالبعض الآخر لن تتحقق له السعادة المطلقة، ولكنه في الوقت ذاته سوف لن يشقي الشقاء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مجتمعاً ما قد التزم بفريضة الإحسان إلي الوالدين ولم يلتزم بالوصايا الدينية الأخري، فإنه سيستفيد بمقدار 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أمة عملت بالمبادئ الإسلامية في مجال الاقتصاد، كتحريم الربا والغش والسرقة والكسل، فإنها ستكون أمة سعيدة من الناحية الاقتصادية، أوَلا تري الشعوب الغربية كيف حققت لنفسها نمواً اقتصادياً مذهلاً حينما عملت بوصايا الإسلام في هذا المجال، رغم أنها قد لا تعلم بالجهة المشرّعة التي تلتزم بتعاليمها، ورغم أنها لا تؤدي التعاليم الإسلامية الأخري، كالصلاة والصيام والأمر بالمعروف والنهي عن المنكر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هذا ليس إلاّ تمهيداً لما أريد قوله في مناسبة ولادة الإمام الحجة المنتظر عجل الله فرجه الشريف</w:t>
      </w:r>
      <w:r>
        <w:rPr>
          <w:rFonts w:eastAsia="Amiri" w:cs="Amiri" w:ascii="Amiri" w:hAnsi="Amiri"/>
          <w:color w:val="111111"/>
          <w:sz w:val="28"/>
          <w:szCs w:val="28"/>
          <w:rtl w:val="true"/>
          <w:lang w:bidi="ar-SA"/>
        </w:rPr>
        <w:t xml:space="preserve">. </w:t>
      </w:r>
      <w:bookmarkStart w:id="25" w:name="pg1169_6162"/>
    </w:p>
    <w:p>
      <w:pPr>
        <w:pStyle w:val="BookText"/>
        <w:rPr/>
      </w:pPr>
      <w:bookmarkEnd w:id="25"/>
      <w:r>
        <w:rPr>
          <w:rFonts w:ascii="Amiri" w:hAnsi="Amiri" w:eastAsia="Amiri" w:cs="Amiri"/>
          <w:color w:val="111111"/>
          <w:sz w:val="28"/>
          <w:sz w:val="28"/>
          <w:szCs w:val="28"/>
          <w:rtl w:val="true"/>
          <w:lang w:bidi="ar-SA"/>
        </w:rPr>
        <w:t>فالإيمان بوجود هذا الإمام العظيم والاهتمام الجدي بعقيدة انتظار ظهوره، يعتبران من أهم وصايا الأنبياء لأممهم علي مرّ التأريخ، حيث لم يبعث الله نبياً إلاّ وبيّن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ان خاتمة هذه الدنيا ستكون الي خير وسعادة وأن العاقبة للمتقين، وأن الأرض سيورثها الله عباده الصالحين، حيث سيمكّن الله المستضعفين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آمن جميع الأنبياء والمرسلين والأئمة والصالحين بحقيقة ظهور الإمام الحجة المنتظر عليه السلام في آخر الزمان، وبحقيقة ان الله سيملأ به الأرض عدلاً وسعادة بعد أن ملأها الظالمون وأتباعهم جوراً وبؤساً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الأنبياء وعلي رأسهم سيدنا وحبيبنا محمد صلي الله عليه وآله وسلم قد بشروا بذلك الظهور الموعود طيلة حياتهم، كما كان الأئمة من أهل البيت عليهم السلام يبشرون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افترضنا التزام البشرية بهذه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انتظار ظهور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إيمانها أو التزامها بسائر العقائد والوصايا الإلهية الأخري، فإن لنا الجزم بأن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ستحقق الفائدة الكبري من اهتمامها بهذه الوصية المقدسة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545700_373438147"/>
      <w:bookmarkStart w:id="27" w:name="_Toc8"/>
      <w:bookmarkEnd w:id="26"/>
      <w:r>
        <w:rPr>
          <w:rtl w:val="true"/>
        </w:rPr>
        <w:t>البشرية بين اليأس و الأمل</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تطالع البشرية أخبار الدمار العالمي والحروب الدولية والمؤامرات السياسية وانتهاك الحقوق، وتفاجأ بأخبار مروّعة </w:t>
      </w:r>
    </w:p>
    <w:p>
      <w:pPr>
        <w:pStyle w:val="BookText"/>
        <w:rPr/>
      </w:pPr>
      <w:r>
        <w:rPr>
          <w:rFonts w:ascii="Amiri" w:hAnsi="Amiri" w:eastAsia="Amiri" w:cs="Amiri"/>
          <w:color w:val="111111"/>
          <w:sz w:val="28"/>
          <w:sz w:val="28"/>
          <w:szCs w:val="28"/>
          <w:rtl w:val="true"/>
          <w:lang w:bidi="ar-SA"/>
        </w:rPr>
        <w:t>في كل صباح ومساء، حيث أنها لتروّع لدي إخبارها بأن الكرة الأرضية قد حزمت بحزام متفجّر اسمه الخطر النووي والكيمائي والجرثومي، وأنواع هائلة ورهيبة من الأسلحة الفتاكة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وتروّع أيضاً بأخبار اتساع الفجوة الحاصلة في غلاف الأوزون، وأن درجة حرارة الأرض والمحيط الجوي سترتفع إلي حدٍ تطغي فيه البحار علي اليابسة، أو تتضاعف لديه احتمالات وقوع الزلازل وانفجار البراكين، أو غير ذلك من أنباء الرعب والهلع؛ بل إن من الدراسات الاستراتيجية تؤكد بأن العالم – بما فيه العنصر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سينتهي إلي وقت قريب، إذا ما استمرت وتيرة التدمير هذه، حيث الاستفادة غير المدروسة من النفط والغازات السامة واقتلاع الغابات التي خلقت لنفع الإنسان، الأمر الذي سيؤدي الي انقراضه من علي سطح الأرض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الأخبار التي تطالع البشرية في كل صباح ومساء، تؤدي إلي انكماشها علي نفسها، وإلي يأسها من الحياة والحركة، حتي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الجو المفعم بالتطيّر والتشاؤم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ستتمني الموت قبل أن يحلّ بها، باعتبار ان القلب البشري المجب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علي التقل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والتحول يعجز عن الصمود بوجه موجات الرعب المشار إليها</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البشرية نفسها إذا طالعه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قول الله سبحانه وتعال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نفسها وآمنت به علي اعتبار ان الله لن ينهي العالم إلاّ الي الخير والسعادة والصلاح، وأن هذه </w:t>
      </w:r>
    </w:p>
    <w:p>
      <w:pPr>
        <w:pStyle w:val="BookText"/>
        <w:rPr/>
      </w:pPr>
      <w:r>
        <w:rPr>
          <w:rFonts w:ascii="Amiri" w:hAnsi="Amiri" w:eastAsia="Amiri" w:cs="Amiri"/>
          <w:color w:val="111111"/>
          <w:sz w:val="28"/>
          <w:sz w:val="28"/>
          <w:szCs w:val="28"/>
          <w:rtl w:val="true"/>
          <w:lang w:bidi="ar-SA"/>
        </w:rPr>
        <w:t>السفينة التي تعصف بها الأعاصير وتتقاذفها الأمواج العاتية سوف تعود الي المرفأ الآمن، وأنه من المتوقع بين لحظة وأخري حدوث المعجزة الإلهية الكبري، حتي ولو كان ذلك سيتحقق للأجيال القادمة فهي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 حياة الأمل وواقع النشاط والحيوية، والإصرار علي تحدي اليأس والخضوع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فالدعوة الإسلامية ينبغي أن تتوجه الي جميع الناس، بمن فيهم المسيحيون واليهود والكفار وعبدة الأوثان، وأن تصطبغ هذه الدعوة بصبغة التبشير بحقيقة أن الله عز وجل لم يخلق الخلق من الناس ليعذبهم أو ينهي وجودهم علي الأرض وهم تعساء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عن الظلمة والمترفين الذين يعيثون في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الرب هو قائد العالم والمسيطر علي مقدّراته، فهو الرحمن الذي لا حدود لرحمته، وقد أبت هذه الرحمة والإرادة الإلهية أن يكون مصير الأرض بيد الظالمين، مهما أفسدوا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يتذكر العالم تطورات الحرب الباردة بين الغرب بقيادة الولايات المتحدة الأميركية، وبين الشرق بقيادة الاتحاد السوفياتي السابق، وكيف أن الأرض صارت آنذاك علي حافة حرب نووية، وذلك في أزمة خليج الخنازير المعروفة في عهد الرئيسين المتجبرين خروشوف وكندي في عقد الستينات، إذ هددت الولايات المتحدة بإعلان الحرب الذرية إذا ما لم يسحب الاتحاد السوفياتي صواريخه النووية من الأراضي الكوبية؛ </w:t>
      </w:r>
    </w:p>
    <w:p>
      <w:pPr>
        <w:pStyle w:val="BookText"/>
        <w:rPr/>
      </w:pPr>
      <w:r>
        <w:rPr>
          <w:rFonts w:ascii="Amiri" w:hAnsi="Amiri" w:eastAsia="Amiri" w:cs="Amiri"/>
          <w:color w:val="111111"/>
          <w:sz w:val="28"/>
          <w:sz w:val="28"/>
          <w:szCs w:val="28"/>
          <w:rtl w:val="true"/>
          <w:lang w:bidi="ar-SA"/>
        </w:rPr>
        <w:t>الأراضي التي تعتبرها الولايات المتحدة حدوداً استراتيجية وأمنيةً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أزمات عالمية أخري قد لم تتابعها البشرية بصورة دقيقة، أو إنها لم تعلم 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تري من منع وحال دون وقوع الكارثة الكبري، لاسيما وأننا والعالم أجمع يعرف أن من يصنع مثل هذه الأسلحة المدمرة لا يمكن بحال من الأحوال ان يمتلك العقل الكافي والإرادة اللازمة لضبط النفس لدي هذه الأزمة وذلك التحدي الكبير، نظراً إلي أن الانفجارات النووية لا تعرف، أو لا تميز بين الطرف المهاجم أو الطرف المدافع، فالجميع سينتهي في حالة اندلاع الحرب النووية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مثالين آخرين علي حقيقة ما نذهب إليه، وهما حادثة الغواصة الروسية الغارقة في بحر النرويج، والتي ظلت عالقة في قاع هذا البحر، حيث يجهل الجميع سبب تعطلها وغرقها، بل ويجهل الجميع مصير الصواريخ النووية التي 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المثل الثاني فهو تعرض المدمرة الأميركية للهجوم الانتحاري قرب ميناء عدن، وهي مدمرة نووية، كاد القارب الانتحاري أن يصطدم بها، وكادت أن تحل كارثة كبري ومأساة عالمية لو أن القارب المذكور قد اصطدم بها، لولا أنه قد تفجر علي بعد ما لا يزيد علي مسافة متر ونصف المتر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بال العالم لو قرر مجنون من المجانين المسؤولين عن الأسلحة الذرية في هذه الدولة الكبري أو تلك، بالضغط علي أحد أزرار الرعب بداعي تخليص البشرية من عذابها وقلقها؟</w:t>
      </w:r>
      <w:r>
        <w:rPr>
          <w:rFonts w:eastAsia="Amiri" w:cs="Amiri" w:ascii="Amiri" w:hAnsi="Amiri"/>
          <w:color w:val="111111"/>
          <w:sz w:val="28"/>
          <w:szCs w:val="28"/>
          <w:rtl w:val="true"/>
          <w:lang w:bidi="ar-SA"/>
        </w:rPr>
        <w:t xml:space="preserve">!! </w:t>
      </w:r>
      <w:bookmarkStart w:id="28" w:name="pg1169_6171"/>
    </w:p>
    <w:p>
      <w:pPr>
        <w:pStyle w:val="Heading3"/>
        <w:numPr>
          <w:ilvl w:val="2"/>
          <w:numId w:val="1"/>
        </w:numPr>
        <w:rPr/>
      </w:pPr>
      <w:bookmarkStart w:id="29" w:name="__RefHeading___Toc2545702_373438147"/>
      <w:bookmarkStart w:id="30" w:name="_Toc9"/>
      <w:bookmarkEnd w:id="28"/>
      <w:bookmarkEnd w:id="29"/>
      <w:r>
        <w:rPr>
          <w:rtl w:val="true"/>
        </w:rPr>
        <w:t>الرحمن علي العرش استوي</w:t>
      </w:r>
      <w:bookmarkEnd w:id="30"/>
    </w:p>
    <w:p>
      <w:pPr>
        <w:pStyle w:val="BookText"/>
        <w:rPr/>
      </w:pPr>
      <w:r>
        <w:rPr>
          <w:rFonts w:ascii="Amiri" w:hAnsi="Amiri" w:eastAsia="Amiri" w:cs="Amiri"/>
          <w:color w:val="111111"/>
          <w:sz w:val="28"/>
          <w:sz w:val="28"/>
          <w:szCs w:val="28"/>
          <w:rtl w:val="true"/>
          <w:lang w:bidi="ar-SA"/>
        </w:rPr>
        <w:t xml:space="preserve">ولكن القرآن الذي هو رسالة الخالق الي مخلوقه الإنسان يؤكد بطلان هذا الاحتمال وخطأ هذا الاعتقاد،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لن يترك البشرية تحترق، بل هو الحافظ لها ليوم موعود، وهو يوم خلاص البشرية والعالم أجمع من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قراءة دقيقة في الآيات القرآنية الخاصة بالحديث عن الأمم السالفة، تكشف أن طواغيت الأرض كفرعون ونمرود وقارون وهامان وسلالاتهم وأتباعهم لم يموتوا الموتة الطبيعية التي يقضي لها بها علي كل إنسان، وإنما قد أزيحوا وأزيلوا من عروشهم، ذلك لأن الله الرحمن كان قد أمهلهم وقدّم لهم العذر ليكون ذلك امتحاناً لهم وللناس علي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تلك المهلة وذلك العذر لم يكونا أبديين، بل كان لكل اجلٍ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الوحشية الصهيونية التي لا تستثني صغيراً أو كبيراً إلاّ ووجهت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رصاص الظلم والإبادة، أو هذه الهمجية التي يمارسها صدام وأعوانه ضد المواطنين في العراق، وغيرهما من نماذج الطغيان، لا يمكن تصور خلودها أبداً، ومَن تصور ذلك فإنه سيحكم علي نفسه بالفناء قبل ان يلحقه ظلم الظالمين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545704_373438147"/>
      <w:bookmarkStart w:id="32" w:name="_Toc10"/>
      <w:bookmarkEnd w:id="31"/>
      <w:r>
        <w:rPr>
          <w:rtl w:val="true"/>
        </w:rPr>
        <w:t>الامل الصادق</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بشرنا القرآن وأحاديث الرسول وأهل البيت عليهم الصلاة والسلام، وبشرتنا ضرورات العقل بأنه سيأتي ذلك </w:t>
      </w:r>
    </w:p>
    <w:p>
      <w:pPr>
        <w:pStyle w:val="BookText"/>
        <w:rPr/>
      </w:pPr>
      <w:r>
        <w:rPr>
          <w:rFonts w:ascii="Amiri" w:hAnsi="Amiri" w:eastAsia="Amiri" w:cs="Amiri"/>
          <w:color w:val="111111"/>
          <w:sz w:val="28"/>
          <w:sz w:val="28"/>
          <w:szCs w:val="28"/>
          <w:rtl w:val="true"/>
          <w:lang w:bidi="ar-SA"/>
        </w:rPr>
        <w:t>اليوم الذي سيظهر فيه الإمام المهدي عليه السلام حاملاً راية القرآن والرسول، وأنه سيستجيب لندائه العالم أجمع، وذلك بعد يأس الأمم والشعوب من تجاربها الفاشلة علي مر التأريخ، وبعد أن وصلت إلي نقطة الصفر، فلا تجد في الإمام الظاهر إلاّ الأمل الإلهي، وإلاّ المنقذ الأوحد الذي حفظ الله الأرض من أجله ومن أجل يومه الموعود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فجدير بنا نحن الذين نسعي الي نشر رسالة القرآن، ألا نتوقع تسليم الناس لهذه الرسالة عبر تعليمهم صلاة الليل مثلاً ثم نعدهم ونبين لهم فكرة ظهور المنقذ، بل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لابد أن نبين للعالم بادئ بدء حقيقة البشري القرآنية الخاصة بظهور مصداق العدل والخير والرفاه والسلام، وأن هذه البشري تعتبر صميم المذهب الشيعي، وهي تمثل الذروة في خط وسيرة أمير المؤمنين الإمام علي وولديه الإمامين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والحسين عليهما السلام وسائر أئمة الخير والهدي عليهم صلوات الله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يكتشف العالم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ويلمس الناس بعقولهم وقلوبهم أحقية العقيدة الإسلامية التي تدفع بهم نحو الأمل والحياة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التبشير بهذا الأمل، يختلف اختلافاً جذرياً عن سائر أنواع التبشير الذي شهدته البشرية علي مرّ التأريخ، فتلك الأنواع لم تكن سوي وعود كاذبة اختلقها هذا الإنسان أو ذاك لتحقيق مصالحه الشخصية، أو لتمرير ظلم الظالمين وبقائهم في عروشهم التي يعلمون أنها خاوية وزائلة في يوم من الأيام</w:t>
      </w:r>
      <w:r>
        <w:rPr>
          <w:rFonts w:eastAsia="Amiri" w:cs="Amiri" w:ascii="Amiri" w:hAnsi="Amiri"/>
          <w:color w:val="111111"/>
          <w:sz w:val="28"/>
          <w:szCs w:val="28"/>
          <w:rtl w:val="true"/>
          <w:lang w:bidi="ar-SA"/>
        </w:rPr>
        <w:t xml:space="preserve">. </w:t>
      </w:r>
      <w:bookmarkStart w:id="33" w:name="pg1169_6175"/>
    </w:p>
    <w:p>
      <w:pPr>
        <w:pStyle w:val="BookText"/>
        <w:rPr/>
      </w:pPr>
      <w:bookmarkEnd w:id="33"/>
      <w:r>
        <w:rPr>
          <w:rFonts w:ascii="Amiri" w:hAnsi="Amiri" w:eastAsia="Amiri" w:cs="Amiri"/>
          <w:color w:val="111111"/>
          <w:sz w:val="28"/>
          <w:sz w:val="28"/>
          <w:szCs w:val="28"/>
          <w:rtl w:val="true"/>
          <w:lang w:bidi="ar-SA"/>
        </w:rPr>
        <w:t>ولكن هذه البشري بظهور الإمام الحجة بن الحسن عليهما السلام لا تنفصل عن الواقع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 صدرت عن خالق البشرية والأنبياء والأئمة من جهة، وهي أيضاً ترجمة صادقة للحاجة الإنسانية والتاريخية من جهة أخري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545706_373438147"/>
      <w:bookmarkStart w:id="35" w:name="_Toc11"/>
      <w:bookmarkEnd w:id="34"/>
      <w:r>
        <w:rPr>
          <w:rtl w:val="true"/>
        </w:rPr>
        <w:t>قتل الخرّاصون</w:t>
      </w:r>
      <w:bookmarkEnd w:id="35"/>
    </w:p>
    <w:p>
      <w:pPr>
        <w:pStyle w:val="BookText"/>
        <w:rPr/>
      </w:pPr>
      <w:r>
        <w:rPr>
          <w:rFonts w:ascii="Amiri" w:hAnsi="Amiri" w:eastAsia="Amiri" w:cs="Amiri"/>
          <w:color w:val="111111"/>
          <w:sz w:val="28"/>
          <w:sz w:val="28"/>
          <w:szCs w:val="28"/>
          <w:rtl w:val="true"/>
          <w:lang w:bidi="ar-SA"/>
        </w:rPr>
        <w:t>لقد ابتلي المؤمنون خاصة، والمسلمون عموماً بأنصاف المثقفين الذين يصبون كل جهودهم للتدخل فيما لا علم لهم به، وللتجاوز علي قدّسية العلم والاختصاص، وذلك لزعزعة موقع الإيمان والإسلام في القلوب، سواء علموا بتأثير ما يخرّصون أم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صحيفة وكتاب وإذاعة وبوق إعلامي يحرض الناس علي الشك بالعقيدة واليأس من التغيير والتغيّر، جاهلين بأن الشك واليأس والتشكيك والتأييس ليس إلاّ شكلاً رهيباً من أشكال الشرك والنفاق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راجعنا كتاب الله – وهو عين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لوجدنا ان المستهزئين بالمؤمنين والعقيدة سوف يلقون أشد العذاب وأقسي التنكيل في يوم القيامة؛ بل إن عذابهم سيكون أشد من عذاب الكافرين، لأن الكافر قد يكفر ولا يهمه من آمن، ولكن المستهزئ من طبيعته الكفر والكيد والأذي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ورد في الأحاديث الشريفة أن جزاء المستهزئ بحقائق القرآن وعقائد المؤمنين سيكون جهنم خالداً فيها أبداً، حيث يلقي فيها من </w:t>
      </w:r>
    </w:p>
    <w:p>
      <w:pPr>
        <w:pStyle w:val="BookText"/>
        <w:rPr/>
      </w:pPr>
      <w:r>
        <w:rPr>
          <w:rFonts w:ascii="Amiri" w:hAnsi="Amiri" w:eastAsia="Amiri" w:cs="Amiri"/>
          <w:color w:val="111111"/>
          <w:sz w:val="28"/>
          <w:sz w:val="28"/>
          <w:szCs w:val="28"/>
          <w:rtl w:val="true"/>
          <w:lang w:bidi="ar-SA"/>
        </w:rPr>
        <w:t>مكان سحيق، ولكنه يري في الطرف الآخر الذي قد يبعد عنه مسيرة ألف سنة بصيصاً من نور الجنة، فتراه يعمل المستحيل للوصول إليه، مارّاً بلهب النار العملاقة وما تحويه من ناس وأجنة ووحوش وعنت وعذاب، حتي إذا وصل إليه إنطفأ دونه، وإذا بباب الجنة يغلق بوجهه، ولكنه يري مرة أخري بصيص نور وباباً آخر فيهرع إليهما لعلّه ينقذ نفسه أو يجد من العذاب مهرباً، فيلقي المصير نفسه، وهكذا يظل في جهنم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وتسمعون أكاذيب 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راءات من يسته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وبأعصاب باردة لها ما يبررها من مصالح ودوافع، كالجهل والطمع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الحركات الإسلامية والثقافة الدينية والمقدسات، فلا يكون موقفنا منهم إلاّ التوجيه لهم أو الابتعاد عنهم والاستعاذة بالله القدير منهم فيما لو لم يثمر التوجيه أو ينفع النصح، لأنهم ليسوا إلاّ موجودات جهنّمية يحرقون كل من يقترب أو يركن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كل الحذر منهم، ذلك أنهم آمنوا ثم كفروا وأنهم لن يضروا المؤمنين الصادقين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الجدير بالإنسان المؤمن البحث عن ثقافة الأمل وإثارة الطموح والجد والاجتهاد، وهذا ما يجده في القرآن وكلمات النبي وأهل بيته عليهم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البحث فيما يخص وجود وظهور الإمام الحجة عليه السلام، فليعلم الإنسان المؤمن ان الله قد عاب في كتابه علي من يكفر بالعقيدة الإسلامية سيرته هذه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تَكْفُرُونَ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تُتْلَي عَلَيْكُمْ ءَايَاتُ اللَّهِ وَفِيكُمْ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بمعني أن الرسول وإن مات جسداً، ولكنه حيٌّ يرزق بين أظهر المسلمين، وذلك عبر خليفته ووصيه الذي هو القرآن الناطق، وهو الأمان لأهل الأرض، وهو الأمل التاريخي للبشرية جمعاء، وهو الإمام الحجة بن الحسن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ينبغي الاعتصام به والتسليم إليه وتوطيد العلاقة الإيجابية، لأن في ذلك فقط ضمان طرد اليأس من القلب والسير في طريق التقدم والازدهار</w:t>
      </w:r>
      <w:r>
        <w:rPr>
          <w:rFonts w:eastAsia="Amiri" w:cs="Amiri" w:ascii="Amiri" w:hAnsi="Amiri"/>
          <w:color w:val="111111"/>
          <w:sz w:val="28"/>
          <w:szCs w:val="28"/>
          <w:rtl w:val="true"/>
          <w:lang w:bidi="ar-SA"/>
        </w:rPr>
        <w:t xml:space="preserve">. </w:t>
      </w:r>
      <w:bookmarkStart w:id="36" w:name="pg1169_6181"/>
    </w:p>
    <w:p>
      <w:pPr>
        <w:pStyle w:val="Heading3"/>
        <w:numPr>
          <w:ilvl w:val="2"/>
          <w:numId w:val="1"/>
        </w:numPr>
        <w:rPr/>
      </w:pPr>
      <w:bookmarkStart w:id="37" w:name="__RefHeading___Toc2545708_373438147"/>
      <w:bookmarkStart w:id="38" w:name="_Toc12"/>
      <w:bookmarkEnd w:id="36"/>
      <w:bookmarkEnd w:id="37"/>
      <w:r>
        <w:rPr>
          <w:rtl w:val="true"/>
        </w:rPr>
        <w:t>الامام المهدي أمل الإنسانية الأكبر</w:t>
      </w:r>
      <w:bookmarkEnd w:id="38"/>
    </w:p>
    <w:p>
      <w:pPr>
        <w:pStyle w:val="BookText"/>
        <w:rPr/>
      </w:pPr>
      <w:r>
        <w:rPr>
          <w:rFonts w:ascii="Amiri" w:hAnsi="Amiri" w:eastAsia="Amiri" w:cs="Amiri"/>
          <w:color w:val="111111"/>
          <w:sz w:val="28"/>
          <w:sz w:val="28"/>
          <w:szCs w:val="28"/>
          <w:rtl w:val="true"/>
          <w:lang w:bidi="ar-SA"/>
        </w:rPr>
        <w:t>تري من لهذه القافلة الإنسانية المنحدرة باتجاه الهاوية، ومن لهذه المجتمعات البشرية التي تهوي إلي الحضيض؟</w:t>
      </w:r>
    </w:p>
    <w:p>
      <w:pPr>
        <w:pStyle w:val="BookText"/>
        <w:rPr/>
      </w:pPr>
      <w:r>
        <w:rPr>
          <w:rFonts w:ascii="Amiri" w:hAnsi="Amiri" w:eastAsia="Amiri" w:cs="Amiri"/>
          <w:color w:val="111111"/>
          <w:sz w:val="28"/>
          <w:sz w:val="28"/>
          <w:szCs w:val="28"/>
          <w:rtl w:val="true"/>
          <w:lang w:bidi="ar-SA"/>
        </w:rPr>
        <w:t>إن جميع الآمال التي عُقدت علي مختلف العلاجات الجزئية تبدو اليوم واهية وباطلة؛ فلقد حاولوا أن يوقفوا انحدار الإنسان ببعض التعاليم، والإرشادات الأخلاقية الفوقية، ولكنّهم فشلوا؛ وبذلوا جهودهم من أجل إيقاف عمليّات الإبادة الجماعية التي سببتها الحروب العالميّة والإقليمية المدّمرة بواسطة منظمات من مثل منظمة الأمم المتحدة، ومجلس الأمن الدولي، ومحكمة العدل الدولية، ولكنّ جهودهم هذه باءت بالفشل الذريع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ظل عصبة الأمم نشبت الحرب العالمية الثانية، وفي ظل الأمم المتحدة اندلعت حروب إقليمية مدمّرة، وفي ظل مجلس الأمن الدولي احتلت قوّة كبري كالاتحاد السوفياتي دولتين </w:t>
      </w:r>
      <w:bookmarkStart w:id="39" w:name="pg1169_6183"/>
    </w:p>
    <w:p>
      <w:pPr>
        <w:pStyle w:val="BookText"/>
        <w:rPr/>
      </w:pPr>
      <w:bookmarkEnd w:id="39"/>
      <w:r>
        <w:rPr>
          <w:rFonts w:ascii="Amiri" w:hAnsi="Amiri" w:eastAsia="Amiri" w:cs="Amiri"/>
          <w:color w:val="111111"/>
          <w:sz w:val="28"/>
          <w:sz w:val="28"/>
          <w:szCs w:val="28"/>
          <w:rtl w:val="true"/>
          <w:lang w:bidi="ar-SA"/>
        </w:rPr>
        <w:t>مستقلتين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 وتشيكوسلوفاكيا، وهدّدت دولة مستقلة أخري هي بولندا بالاحتلال، ثم احتلت بلداً ثالثاً هو أفغانستان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ظل مجلس الأمن الدولي أيضاً اعتدت الولايات المتحدة الاميريكية علي كثير من الدول، وفي أكثر من موضع في العالم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545710_373438147"/>
      <w:bookmarkStart w:id="41" w:name="_Toc13"/>
      <w:bookmarkEnd w:id="40"/>
      <w:r>
        <w:rPr>
          <w:rtl w:val="true"/>
        </w:rPr>
        <w:t>اوضاع العالم تنذر بالدمار</w:t>
      </w:r>
      <w:bookmarkEnd w:id="41"/>
    </w:p>
    <w:p>
      <w:pPr>
        <w:pStyle w:val="BookText"/>
        <w:rPr/>
      </w:pPr>
      <w:r>
        <w:rPr>
          <w:rFonts w:ascii="Amiri" w:hAnsi="Amiri" w:eastAsia="Amiri" w:cs="Amiri"/>
          <w:color w:val="111111"/>
          <w:sz w:val="28"/>
          <w:sz w:val="28"/>
          <w:szCs w:val="28"/>
          <w:rtl w:val="true"/>
          <w:lang w:bidi="ar-SA"/>
        </w:rPr>
        <w:t>وعلي هذا؛ فإن هذه الأنظمة، وتلك القوانين لا تستطيع أن تمنحنا ضماناً بعدم الانحدار إلي الهاوية، ففي كل دقيقة واحدة ينفق العالم أكثر من مليون دولار علي أسلحة التدمير، ومن أجل أن نبيّن المخاطر الهائلة التي تحدق بالبشرية يكفينا أن نقول أن نصيب كل إنسان علي هذه الأرض من أسلحة التدمير وخصوصاً مادّة 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درجة بحيث أنه يكفي لئن يقتله خمس عشرة مليون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الأسلحة الكيمياوية التي يكفي مائة مليون طن منها لإبادة من علي سطح الأرض، علماً أن بلدان العالم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البلدان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آلاف الملايين من الأطنان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علي ذلك؛ فإن المجتمعات البشرية تنحدر بسرعة جنونية نحو هاوية الانتحار الجماعي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المصيري المطروح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ينقذ الإنسان من الإنسان؟ </w:t>
      </w:r>
      <w:bookmarkStart w:id="42" w:name="pg1169_6185"/>
    </w:p>
    <w:p>
      <w:pPr>
        <w:pStyle w:val="Heading3"/>
        <w:numPr>
          <w:ilvl w:val="2"/>
          <w:numId w:val="1"/>
        </w:numPr>
        <w:rPr/>
      </w:pPr>
      <w:bookmarkStart w:id="43" w:name="__RefHeading___Toc2545712_373438147"/>
      <w:bookmarkStart w:id="44" w:name="_Toc14"/>
      <w:bookmarkEnd w:id="42"/>
      <w:bookmarkEnd w:id="43"/>
      <w:r>
        <w:rPr>
          <w:rtl w:val="true"/>
        </w:rPr>
        <w:t>ضرورة الاعتقاد بالوحي</w:t>
      </w:r>
      <w:bookmarkEnd w:id="44"/>
    </w:p>
    <w:p>
      <w:pPr>
        <w:pStyle w:val="BookText"/>
        <w:rPr/>
      </w:pPr>
      <w:r>
        <w:rPr>
          <w:rFonts w:ascii="Amiri" w:hAnsi="Amiri" w:eastAsia="Amiri" w:cs="Amiri"/>
          <w:color w:val="111111"/>
          <w:sz w:val="28"/>
          <w:sz w:val="28"/>
          <w:szCs w:val="28"/>
          <w:rtl w:val="true"/>
          <w:lang w:bidi="ar-SA"/>
        </w:rPr>
        <w:t>إن هذا المنقذ هو إمامنا، وسيدنا، وقائدنا الإمام الحجة بن الحسن المنتظر عجل الله تعالي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يبقي ثمة شك في التسليم لهذه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الضروري أن يعتقد الإنسان بالوحي الذي يمثل أعظم عقي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يمكن أن يصل إليها الإنسان، والذي يمث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أسمي قمة في الكمال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والوحي يعني الاعتقاد الراسخ بوجود العلاقة بين السماء والأرض، وأن ربّ السماوات والأرض رحيم رؤوف بعباده، وأنه وانطلاقاً من هذه الرحمةيبعث إليهم الأنبياء والرسل ليهديهم، وينقذهم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الذي يعتقد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تجلٍ من تجليات قدرة الله تعالي ورحمته بالإنسان، لابد له أن يعتقد بالإمام الحجة عليه السلام، لأن الذي ربط الأرض بالسماء بفضل الوحي تأبي رحمته، ويأبي فضله العميم علي الإنسان، ويأبي لطفه أن يترك البشرية دون رابط يربطها بالسماء بعد وفاة خاتم الأنبياء والمرسلين محمد صلي الله عليه وآله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فالأرض ومنذ أن وُجد فيها الإنسان وحتي مبعث النبي الأعظم صلي الله عليه وآله لم تخلُ من حجّة إلهية، فكيف يترك الله جلّت أسماؤه، هذه الأرض من غير حجة، وهل كانت البشرية في السابق أقرب إليه تعالي لكي يبعث لها مائة وأربع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bookmarkStart w:id="45" w:name="pg1169_6187"/>
    </w:p>
    <w:p>
      <w:pPr>
        <w:pStyle w:val="BookText"/>
        <w:rPr/>
      </w:pPr>
      <w:bookmarkEnd w:id="45"/>
      <w:r>
        <w:rPr>
          <w:rFonts w:ascii="Amiri" w:hAnsi="Amiri" w:eastAsia="Amiri" w:cs="Amiri"/>
          <w:color w:val="111111"/>
          <w:sz w:val="28"/>
          <w:sz w:val="28"/>
          <w:szCs w:val="28"/>
          <w:rtl w:val="true"/>
          <w:lang w:bidi="ar-SA"/>
        </w:rPr>
        <w:t>وعشرين ألف نبي عدا الأوصي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وثم يتركنا بعد وفاة النبي محمد صلي الله عليه وآله دون أن تكون له حجة عليها؟</w:t>
      </w:r>
    </w:p>
    <w:p>
      <w:pPr>
        <w:pStyle w:val="Heading3"/>
        <w:numPr>
          <w:ilvl w:val="2"/>
          <w:numId w:val="1"/>
        </w:numPr>
        <w:rPr/>
      </w:pPr>
      <w:bookmarkStart w:id="46" w:name="__RefHeading___Toc2545714_373438147"/>
      <w:bookmarkStart w:id="47" w:name="_Toc15"/>
      <w:bookmarkEnd w:id="46"/>
      <w:r>
        <w:rPr>
          <w:rtl w:val="true"/>
        </w:rPr>
        <w:t>الايمان بامتداد الوحي</w:t>
      </w:r>
      <w:bookmarkEnd w:id="47"/>
    </w:p>
    <w:p>
      <w:pPr>
        <w:pStyle w:val="BookText"/>
        <w:rPr/>
      </w:pPr>
      <w:r>
        <w:rPr>
          <w:rFonts w:ascii="Amiri" w:hAnsi="Amiri" w:eastAsia="Amiri" w:cs="Amiri"/>
          <w:color w:val="111111"/>
          <w:sz w:val="28"/>
          <w:sz w:val="28"/>
          <w:szCs w:val="28"/>
          <w:rtl w:val="true"/>
          <w:lang w:bidi="ar-SA"/>
        </w:rPr>
        <w:t>إنّ الإنسان الذي يعتقد بالوحي لابد أن يؤمن أيضاً بامتداد هذا الوحي المتمثل في الأئمة عليهم السلام، وانّ هذا الامتداد يتجسد، بل يرتفع، وينمو حتي يصل إلي قمته، وإلي ذروة امتداد الرسالة الإسلامية المتمثلة في الإمام الحجة المنتظر عجل الله تعالي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الفلسفة يطول شرحها، وتبيانها، وأنا أريد في هذا الفصل أن اقتبس من هذا النور حزمة ضوء تنفعنا في حياتنا، وتنير لنا الدروب المظلمة خصوصاً وأننا نمثل مجتمعات جريحة مستضعفة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545716_373438147"/>
      <w:bookmarkStart w:id="49" w:name="_Toc16"/>
      <w:bookmarkEnd w:id="48"/>
      <w:r>
        <w:rPr>
          <w:rtl w:val="true"/>
        </w:rPr>
        <w:t>كيف نكرس الأمل في نفوسنا؟</w:t>
      </w:r>
      <w:bookmarkEnd w:id="49"/>
    </w:p>
    <w:p>
      <w:pPr>
        <w:pStyle w:val="BookText"/>
        <w:rPr/>
      </w:pPr>
      <w:r>
        <w:rPr>
          <w:rFonts w:ascii="Amiri" w:hAnsi="Amiri" w:eastAsia="Amiri" w:cs="Amiri"/>
          <w:color w:val="111111"/>
          <w:sz w:val="28"/>
          <w:sz w:val="28"/>
          <w:szCs w:val="28"/>
          <w:rtl w:val="true"/>
          <w:lang w:bidi="ar-SA"/>
        </w:rPr>
        <w:t>إننا بحاجة إلي أن نستوحي من فلسفة وجود الإمام الحجة عليه السلام فكرة مهمة لنري هل نجد في اعتقادنا بالإمام المنتظر الأمنية، أو النقص الذي نعاني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طبيعة الإنسان أنه يميل إلي اليأس من الحياة، والطغاة يحاولون دوماً تكريس هذه الصفة في الإنسان، فهم يوحون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بشكل مستمر بأنه موجود تافه لا قيمة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فإن أنبياء ورسل الله جل وعلا يحاولون دائماً أن يزرعوا الأمل في قلب الإنسان، فيؤكدوا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أنه مخلوق ذو كرامة، وأنه عظيم عند الله وأنه أكرم الكائنات، وأن الله قد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bookmarkStart w:id="50" w:name="pg1169_6189"/>
    </w:p>
    <w:p>
      <w:pPr>
        <w:pStyle w:val="BookText"/>
        <w:rPr/>
      </w:pPr>
      <w:bookmarkEnd w:id="50"/>
      <w:r>
        <w:rPr>
          <w:rFonts w:ascii="Amiri" w:hAnsi="Amiri" w:eastAsia="Amiri" w:cs="Amiri"/>
          <w:color w:val="111111"/>
          <w:sz w:val="28"/>
          <w:sz w:val="28"/>
          <w:szCs w:val="28"/>
          <w:rtl w:val="true"/>
          <w:lang w:bidi="ar-SA"/>
        </w:rPr>
        <w:t>في أحسن تقويم، وهذه المفردة هي من جملة البنود الرئيسية في رسالات الأنبياء عليهم السلام، في حين أن تكريس اليأس والقنوط هو من جملة المخططات الرئيسية في سياسات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كيف نستطيع أن نحمل الأمل، وان لا يحيط بنا اليأس، خصوصاً وأن الظروف المحيطة بنا تدعونا كلها إلي السقوط في مستنقع اليأس، والشعور القاتل بالقنوط والإحباط؟</w:t>
      </w:r>
    </w:p>
    <w:p>
      <w:pPr>
        <w:pStyle w:val="BookText"/>
        <w:rPr/>
      </w:pPr>
      <w:r>
        <w:rPr>
          <w:rFonts w:ascii="Amiri" w:hAnsi="Amiri" w:eastAsia="Amiri" w:cs="Amiri"/>
          <w:color w:val="111111"/>
          <w:sz w:val="28"/>
          <w:sz w:val="28"/>
          <w:szCs w:val="28"/>
          <w:rtl w:val="true"/>
          <w:lang w:bidi="ar-SA"/>
        </w:rPr>
        <w:t>للجواب علي هذا التساؤل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المسلم المعتقد بالوحي يدرك أن وراء هذه الظواهر المادية، والعوامل المؤثرة في الظروف غيباً يجعل الأمور لا تجري كلها حسب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الطغاة يتحكمون بالمستضعفين، ويسومونهم سوء العذاب، ولكن هل من المعقول أن يترك الإمام الحجة هذه البشرية المعذّبة دون أن يتدخل في الأمور لصالح هؤلاء المستضعفين؟ فأين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فضله؟</w:t>
      </w:r>
    </w:p>
    <w:p>
      <w:pPr>
        <w:pStyle w:val="BookText"/>
        <w:rPr/>
      </w:pPr>
      <w:r>
        <w:rPr>
          <w:rFonts w:ascii="Amiri" w:hAnsi="Amiri" w:eastAsia="Amiri" w:cs="Amiri"/>
          <w:color w:val="111111"/>
          <w:sz w:val="28"/>
          <w:sz w:val="28"/>
          <w:szCs w:val="28"/>
          <w:rtl w:val="true"/>
          <w:lang w:bidi="ar-SA"/>
        </w:rPr>
        <w:t>إننا مطمئنون لرحمته تعالي، وواثقون من لطفه وفضله، ولذلك فإن اليأس لا يمكن أن يداخل قلوبنا، ولا يمكن أن يستبدّ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نرجو، وعندما نرجو نتحرك، وعندما نتحرك نصل إلي بغيتنا،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سَعَي ، وَأَنَّ سَعْيَهُ سَوْفَ يُرَي</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545718_373438147"/>
      <w:bookmarkStart w:id="52" w:name="_Toc17"/>
      <w:bookmarkEnd w:id="51"/>
      <w:r>
        <w:rPr>
          <w:rtl w:val="true"/>
        </w:rPr>
        <w:t>حاجتنا إلي الأمل</w:t>
      </w:r>
      <w:bookmarkEnd w:id="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فإننا الآن بحاجة إلي الأمل، وهذا الأمل ينبعث من إيماننا بالإمام المنتظر عجل الله فرجه، وأن ما يجري حولنا من </w:t>
      </w:r>
    </w:p>
    <w:p>
      <w:pPr>
        <w:pStyle w:val="BookText"/>
        <w:rPr/>
      </w:pPr>
      <w:r>
        <w:rPr>
          <w:rFonts w:ascii="Amiri" w:hAnsi="Amiri" w:eastAsia="Amiri" w:cs="Amiri"/>
          <w:color w:val="111111"/>
          <w:sz w:val="28"/>
          <w:sz w:val="28"/>
          <w:szCs w:val="28"/>
          <w:rtl w:val="true"/>
          <w:lang w:bidi="ar-SA"/>
        </w:rPr>
        <w:t>أحداث ليست بعيدة عن علم الإمام وإشرافه، بالإضافة إلي أن هناك ليلة القدر، حيث يتنزّل الروح من السماء مع الملائكة الآخرين ليعرضوا علي إمام عصرنا صحيفة أعمال كل 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هذا المعني يشير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فَسَيَرَي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يهدينا إلي ان الإمام المهدي عليه السلام ناظر علي أعمالنا، سواء كانت حسنة أو سيئة، ولا ريب انه عليه السلام يسر بعمل الحسنات، وينزعج من عمل السيئات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باب الصدفة أن تهبط علينا النفحات الإلهية، ويشملنا الله تعالي بألطافه بين الحين والآخر، فهناك مكونات نفسية وعقائد امتزجت بدماء المسلمين، ومن ضمن هذه العقائد الإيمان بضرورة وحتمية ظهور الإمام المهدي المنتظر عجل الله فرجه، وأنا شخصياً يغمرني الاعتقاد الراسخ والإيمان العميق بأن عُقد مكارهنا ستحل من خلال هذه المعتقدات، ذلك لأن العقد النفسية للإنسان وما يعاني منه من حالات سلبية يقف في مقدمتها اليأس والقنوط ستحل، لأنه سيتفجر أملاً ووعياً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يتحلي بهذه الصفات سيصل لا محالة إلي غاياته بإذن الله</w:t>
      </w:r>
      <w:r>
        <w:rPr>
          <w:rFonts w:eastAsia="Amiri" w:cs="Amiri" w:ascii="Amiri" w:hAnsi="Amiri"/>
          <w:color w:val="111111"/>
          <w:sz w:val="28"/>
          <w:szCs w:val="28"/>
          <w:rtl w:val="true"/>
          <w:lang w:bidi="ar-SA"/>
        </w:rPr>
        <w:t xml:space="preserve">. </w:t>
      </w:r>
      <w:bookmarkStart w:id="53" w:name="pg1169_6192"/>
    </w:p>
    <w:p>
      <w:pPr>
        <w:pStyle w:val="Heading3"/>
        <w:numPr>
          <w:ilvl w:val="2"/>
          <w:numId w:val="1"/>
        </w:numPr>
        <w:rPr/>
      </w:pPr>
      <w:bookmarkStart w:id="54" w:name="__RefHeading___Toc2545720_373438147"/>
      <w:bookmarkStart w:id="55" w:name="_Toc18"/>
      <w:bookmarkEnd w:id="53"/>
      <w:bookmarkEnd w:id="54"/>
      <w:r>
        <w:rPr>
          <w:rtl w:val="true"/>
        </w:rPr>
        <w:t>اليوم الموعود؛ أمل البشرية و وقود مسيرتها</w:t>
      </w:r>
      <w:bookmarkEnd w:id="55"/>
    </w:p>
    <w:p>
      <w:pPr>
        <w:pStyle w:val="BookText"/>
        <w:rPr/>
      </w:pPr>
      <w:r>
        <w:rPr>
          <w:rFonts w:ascii="Amiri" w:hAnsi="Amiri" w:eastAsia="Amiri" w:cs="Amiri"/>
          <w:color w:val="111111"/>
          <w:sz w:val="28"/>
          <w:sz w:val="28"/>
          <w:szCs w:val="28"/>
          <w:rtl w:val="true"/>
          <w:lang w:bidi="ar-SA"/>
        </w:rPr>
        <w:t>تعج مسيرة البشرية بمنعطفات كثيرة وخطيرة حتي تكاد النفوس تتلبد بسحب اليأس وغيوم التشاؤم، هذا التشاؤم وذلك اليأس اللذان بدءا يهيمنان عليها؛ فبات الكمد يقتلها، والضغينة والبغضاء يحيطان بها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الإنسانية قد عميت عن حقيقة وجودها، وسرّ قدومها إلي الحياة الدنيا واستقرارها علي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الحقيقي والغاية النهائية ليست الأعمار أو البحث عن أسباب السعادة والراحة فحسب، بل لابد أن تجتاز هذه الأهداف الثانوية المحدودة إلي الهدف الأسمي والأعلي،إلي تلك المحطة الأبدية الرحيبة، حيث رضوان الله تبارك وتعالي، وحيث فسيح جناته ونعيمه الأبدي</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545722_373438147"/>
      <w:bookmarkStart w:id="57" w:name="_Toc19"/>
      <w:bookmarkEnd w:id="56"/>
      <w:r>
        <w:rPr>
          <w:rtl w:val="true"/>
        </w:rPr>
        <w:t>منعطفات خطيرة</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جعلت المنعطفات الخطيرة، البشرية في أوضاع مظلمة ورهيبة، فمن خلال قراءة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لتأريخها المليء بالمآسي </w:t>
      </w:r>
      <w:bookmarkStart w:id="58" w:name="pg1169_6194"/>
    </w:p>
    <w:p>
      <w:pPr>
        <w:pStyle w:val="BookText"/>
        <w:rPr/>
      </w:pPr>
      <w:bookmarkEnd w:id="58"/>
      <w:r>
        <w:rPr>
          <w:rFonts w:ascii="Amiri" w:hAnsi="Amiri" w:eastAsia="Amiri" w:cs="Amiri"/>
          <w:color w:val="111111"/>
          <w:sz w:val="28"/>
          <w:sz w:val="28"/>
          <w:szCs w:val="28"/>
          <w:rtl w:val="true"/>
          <w:lang w:bidi="ar-SA"/>
        </w:rPr>
        <w:t>والعذاب والويلات، نلمح أكثر من طاغية وأكثر من مستبد وجلاد 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الويلات لم تقتصر علي نيرون واحد، ولا هولاكو، أو هتلر أو موسوليني واحد، بل إن تأريخ البشرية شهد حروباً، وصراعات جمّة كانت في حد ذاتها تجسّد المأسات والآلام والدمار التي نزلت علي البشرية طيلة تأريخها الطويل، فيما كانت أعداد الضحايا في تصاعد وارتفاع حتي بلغت عشرات الملايين بسبب ما ارتكبه أولئك الطغاة من جرائم فظيعة وممارسات 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الوجود الحضاري فقد بات طيلة العصور طعمة الدمار الذي كان يصبّه طغاة التاريخ، وفي هذا المجال يحدثنا بعض مؤرخي التاريخ اليوناني القديم أنّ الإمبراطور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وزوجته يجلسان علي شرفة قصرهما، ويتفرّجان علي مدينة روما كيف تحترق وتلتهمها النيران، فيما كانا يضحكان ويقهقهان بصوت عال، ساخرين ومستهزئين بالأرواح التي كانت تُزهق في تلك اللحظات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يحدثنا في صفحاته السوداء الملطخة بالدماء عن مدن وحضارات كانت عامرة زاهرة في الليل، فما أصبح عليها الصبح حتي تحولت إلي ركام وأنقاض يتصاعد منهما الدخان وألسنة اللهب؛ ومثال ذلك ما نتج عن الحرب العالمية الثانية حين قدرت الإحصاءات ضحايا هذه الحرب القذرة المدمّرة بستين مليون إنسان، ناهيك عن الأعداد الهائلة من المشردين والمعوّقين والخسائر والأضرار المادية التي لا يمكن لأحد أن يعدّها، وإن عدّت فهي تبلغ آلاف المليارات من الدولارات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545724_373438147"/>
      <w:bookmarkStart w:id="60" w:name="_Toc20"/>
      <w:bookmarkEnd w:id="59"/>
      <w:r>
        <w:rPr>
          <w:rtl w:val="true"/>
        </w:rPr>
        <w:t>شحنة الأمل و التفاؤل</w:t>
      </w:r>
      <w:bookmarkEnd w:id="60"/>
    </w:p>
    <w:p>
      <w:pPr>
        <w:pStyle w:val="BookText"/>
        <w:rPr/>
      </w:pPr>
      <w:r>
        <w:rPr>
          <w:rFonts w:ascii="Amiri" w:hAnsi="Amiri" w:eastAsia="Amiri" w:cs="Amiri"/>
          <w:color w:val="111111"/>
          <w:sz w:val="28"/>
          <w:sz w:val="28"/>
          <w:szCs w:val="28"/>
          <w:rtl w:val="true"/>
          <w:lang w:bidi="ar-SA"/>
        </w:rPr>
        <w:t>ولكي لا يلين عزم الإنسان ولا تتوقف حركته التكاملية في هذه الحياة بفعل اليأس والتشاؤم وبسبب تلك المنعطفات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يمضي إلي الأمام باستمرار، لابد أن يحدوه الأمل، وتغمر نفسه الثقة بحلول المستقبل الزاهر المشرق الذي تنعدم فيه تلك الويلات والمآسي، وترفرف راية العدل علي ربوع العالم، وينتهي عهد الظلم والاعتداء ونهب الثروات، والاعتداء علي الحقوق والكرامة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الإنسان الذي يتغلّب عليه اليأس ويستولي علي كيانه، يصبح عاجزاً تماماً عن إنجاز أي عمل، وعن تحقيق أي هدف سامٍ، بل إنه لا يستطيع أن يقدّم شيئاً، ويتقدم به علي طريق ذلك الهدف، فاليأس هو قرين الانتحار، والإنسان اليائس هو الذي أمات نفسه بيديه قبل أن يموت علي يد الآخرين، أو يموت موتته الطبيعية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545726_373438147"/>
      <w:bookmarkStart w:id="62" w:name="_Toc21"/>
      <w:bookmarkEnd w:id="61"/>
      <w:r>
        <w:rPr>
          <w:rtl w:val="true"/>
        </w:rPr>
        <w:t>امل البشرية</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 ذلك؛ يطرح السؤال المهم التالي نفسه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ما هو الأمل الذي يجعل البشرية تتحرك وتنساب إلي الامام، نابذة وراءها حجب اليأس وسحابات القنوط؟ </w:t>
      </w:r>
      <w:bookmarkStart w:id="63" w:name="pg1169_6196"/>
    </w:p>
    <w:p>
      <w:pPr>
        <w:pStyle w:val="BookText"/>
        <w:rPr/>
      </w:pPr>
      <w:bookmarkEnd w:id="63"/>
      <w:r>
        <w:rPr>
          <w:rFonts w:ascii="Amiri" w:hAnsi="Amiri" w:eastAsia="Amiri" w:cs="Amiri"/>
          <w:color w:val="111111"/>
          <w:sz w:val="28"/>
          <w:sz w:val="28"/>
          <w:szCs w:val="28"/>
          <w:rtl w:val="true"/>
          <w:lang w:bidi="ar-SA"/>
        </w:rPr>
        <w:t xml:space="preserve">إن هذا الأمل يتلخص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منظورنا 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تقدست أسماؤه قطع لبني الإٍنسان عهداً ووعداً صادقين لا سبيل إلي التراجع عنهما، يتمثلان، في أن مسيرتهم لابد لها من أن تنتهي إلي السعادة الحقيقية واستتباب العدل والقسط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نجد هذا الوعد الإلهي مدوناً بصراحة ووضوح لا سبيل الي الشك فيه؛ في التاريخ، وبالتحديد في الكتب والرسالات السماوية بلا استثناء، وقد أكدت عليه بالخصوص الرسالة الإسلامية، وصاحبها سيدنا وحبيب قلوبنا محمد صلي الله عليه وآله، حيث نقرأ في الآيات القرآنية والأحاديث النبوية الشريفة، وتلك التي رويت عن الأئمة الأطهار عليهم السلام، التأكيد المتواصل والمستمر علي هذه الحقيقة، كقول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عَلَي الَّذِينَ اسْتُضْعِفُوا فِي الاَرْضِ وَنَجْعَلَهُمْ أَئِمَّةً وَنَجْعَلَهُمُ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النبي صلي الله عليه وآله في حديثه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لطوّل الله تلك الليلة حتي يملك رجل من أهل بيتي يواطئ اسمه اسمي واسم أبيه اسم ابي يملأها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545728_373438147"/>
      <w:bookmarkStart w:id="65" w:name="_Toc22"/>
      <w:bookmarkEnd w:id="64"/>
      <w:r>
        <w:rPr>
          <w:rtl w:val="true"/>
        </w:rPr>
        <w:t>سنة لابد منها</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الرسول صلي الله عليه وآله يريد من خلال بياناته الشريفة في هذا الحديث أن يؤكد لنا أن سنة ظهور الإمام، </w:t>
      </w:r>
      <w:bookmarkStart w:id="66" w:name="pg1169_6198"/>
    </w:p>
    <w:p>
      <w:pPr>
        <w:pStyle w:val="BookText"/>
        <w:rPr/>
      </w:pPr>
      <w:bookmarkEnd w:id="66"/>
      <w:r>
        <w:rPr>
          <w:rFonts w:ascii="Amiri" w:hAnsi="Amiri" w:eastAsia="Amiri" w:cs="Amiri"/>
          <w:color w:val="111111"/>
          <w:sz w:val="28"/>
          <w:sz w:val="28"/>
          <w:szCs w:val="28"/>
          <w:rtl w:val="true"/>
          <w:lang w:bidi="ar-SA"/>
        </w:rPr>
        <w:t>وتحقق العدالة الإلهية، وامتلاء الأرض بالقسط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إنما يمثل سنة ثابتة لا يمكن أن تتغير، ولابد لها من أن تتحقق وتقع، وإن تطلّب ذلك واستوجب حدوث تغيير في طبيعة الكون؛ كأن يطول اليوم الأخير من الحياة الدنيا، ويمتد إلي اكثر مما هو مألوف، وهو الأربع والعشرون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صلي الله عليه وآله يريد التأكيد هنا بقوة وشدّة علي هذه الحقيقة الكبري، وعلي تحقق ذلك الأمل المنشود من قبل جميع الرسالات الإلهية، ومن قبل جميع الأمم والشعوب، فالله سبحانه وتعالي لابد من أن يظهر مهدي هذه الأمة، وإن استلزم هذا الظهور تغيير السنن الطبيعية في الكون، نظراً إلي أهمية هذا الظهور وإلي كونه يمثل السنة الكبري التي تفوق أهميتها سائر السنن في الكون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2545730_373438147"/>
      <w:bookmarkStart w:id="68" w:name="_Toc23"/>
      <w:bookmarkEnd w:id="67"/>
      <w:r>
        <w:rPr>
          <w:rtl w:val="true"/>
        </w:rPr>
        <w:t>البشرية في الانتظار</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الحديث الشريف لا يعني أنه سيبقي يوم واحد من عمر هذه الدنيا، ثم يطوّل الله تعالي هذا اليوم، بل إنه بصدد بيان الأهمية الفائقة التي يتمتع بها هذا الحدث العظيم، وكونه من الحتميات التي لابد من حدوثها، لأنه يمثل حقيقة ثابتة خلقت من أجلها البشرية، حيث أن هذه البشرية المنهكة المعذبة التي عانت الأمرّين من نزوات حكّامها وطغاتها، وقاست الويلات والمآسي والمحن بفعل شهوات طغاتها، تنتظر علي أحرّ من الجمر هذا اليوم الموعود الذي ستذوق في ظله الطعم الحقيقي </w:t>
      </w:r>
    </w:p>
    <w:p>
      <w:pPr>
        <w:pStyle w:val="BookText"/>
        <w:rPr/>
      </w:pPr>
      <w:r>
        <w:rPr>
          <w:rFonts w:ascii="Amiri" w:hAnsi="Amiri" w:eastAsia="Amiri" w:cs="Amiri"/>
          <w:color w:val="111111"/>
          <w:sz w:val="28"/>
          <w:sz w:val="28"/>
          <w:szCs w:val="28"/>
          <w:rtl w:val="true"/>
          <w:lang w:bidi="ar-SA"/>
        </w:rPr>
        <w:t>للسعادة، حيث سيظهر الإمام المهدي عجل الله فرجه، ومن بعده عيسي بن مريم عليه السلام الذي سيبادر إلي الائتمام بالإمام المنتظر، والصلاة خلفه، ليدفع أهل الأديان وأصحاب الشرائع السماوية الأخري إلي الإيمان بالإمام واتباعه، والدخول في الدين الإسلامي الذي سيجمع الديانات جميعاً، ويوحد تحت رايته التوحيدية جميع القوميات والطوائف البشرية بجميع ميولها وانتماءاتها الدينية والقومية، ليحكم الكرة الأرضية دين واحد، هو الدين الذي جاء به نبينا الأعظم محمد صلي الله عليه وآله وأحياه ولده الإمام المهدي عجل الله فرجه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لنلمس اليوم من خلال الحركة الراهنة للبشرية أنها كلما خطت خطوة الي الأمام، كلما اقتربت من حالة الاندماج، والاتحاد والتلاحم بين مختلف فئاتها وقومياتها وأقاليمها، وهذا دليل علي أن ما أكده الرسول صلي الله عليه وآله في أحاديثه الشريفة بخصوص الفرج إنما هو الحق الصريح الصادق والوعد الذي لابد أن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فمسيرة البشرية متجهة لا محالة باتجاه ذلك اليوم الموعود بإذن الله تعالي</w:t>
      </w:r>
      <w:r>
        <w:rPr>
          <w:rFonts w:eastAsia="Amiri" w:cs="Amiri" w:ascii="Amiri" w:hAnsi="Amiri"/>
          <w:color w:val="111111"/>
          <w:sz w:val="28"/>
          <w:szCs w:val="28"/>
          <w:rtl w:val="true"/>
          <w:lang w:bidi="ar-SA"/>
        </w:rPr>
        <w:t xml:space="preserve">. </w:t>
      </w:r>
      <w:bookmarkStart w:id="69" w:name="pg1169_6202"/>
    </w:p>
    <w:p>
      <w:pPr>
        <w:pStyle w:val="Heading3"/>
        <w:numPr>
          <w:ilvl w:val="2"/>
          <w:numId w:val="1"/>
        </w:numPr>
        <w:rPr/>
      </w:pPr>
      <w:bookmarkStart w:id="70" w:name="__RefHeading___Toc2545732_373438147"/>
      <w:bookmarkStart w:id="71" w:name="_Toc24"/>
      <w:bookmarkEnd w:id="69"/>
      <w:bookmarkEnd w:id="70"/>
      <w:r>
        <w:rPr>
          <w:rtl w:val="true"/>
        </w:rPr>
        <w:t>انتظار الفرج افضل الأعمال</w:t>
      </w:r>
      <w:bookmarkEnd w:id="71"/>
    </w:p>
    <w:p>
      <w:pPr>
        <w:pStyle w:val="BookText"/>
        <w:rPr/>
      </w:pPr>
      <w:r>
        <w:rPr>
          <w:rFonts w:ascii="Amiri" w:hAnsi="Amiri" w:eastAsia="Amiri" w:cs="Amiri"/>
          <w:color w:val="111111"/>
          <w:sz w:val="28"/>
          <w:sz w:val="28"/>
          <w:szCs w:val="28"/>
          <w:rtl w:val="true"/>
          <w:lang w:bidi="ar-SA"/>
        </w:rPr>
        <w:t>الحديث عن الإمام الحجة عجل الله فرجه، حديث عذب ذو شجون، ولذلك سأحاول مراعاة الاختصار والإيجاز ما أمكنني ذلك، واستلال ما أستطيع استلاله من عبر ودروس من مجمل ماله صلة بواقعنا ومواقفنا وسلوكياتنا في حياتنا المعاصرة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545734_373438147"/>
      <w:bookmarkStart w:id="73" w:name="_Toc25"/>
      <w:bookmarkEnd w:id="72"/>
      <w:r>
        <w:rPr>
          <w:rtl w:val="true"/>
        </w:rPr>
        <w:t>علاقة الانتظار بواقعنا</w:t>
      </w:r>
      <w:bookmarkEnd w:id="73"/>
    </w:p>
    <w:p>
      <w:pPr>
        <w:pStyle w:val="BookText"/>
        <w:rPr/>
      </w:pPr>
      <w:r>
        <w:rPr>
          <w:rFonts w:ascii="Amiri" w:hAnsi="Amiri" w:eastAsia="Amiri" w:cs="Amiri"/>
          <w:color w:val="111111"/>
          <w:sz w:val="28"/>
          <w:sz w:val="28"/>
          <w:szCs w:val="28"/>
          <w:rtl w:val="true"/>
          <w:lang w:bidi="ar-SA"/>
        </w:rPr>
        <w:t>وسأبدأ بحثي هذا بطرح سؤال في غاية الأهمية،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علاقة الانتظار وفكرته والعقيدة به، وإيماننا بالإمام الحجة المنتظر بواقعنا المتدهور الذي نعيشه في عالمنا الإسلامي، وهل باستطاعتنا الاستفادة من هذه الفكرة والعقيدة والبصيرة الإلهية لكي نغيّر بها واقعنا السيء الي واقع افضل، وكيف السبيل إلي هذا التغيير؟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الإجابة علي هذا التساؤل المهم والحساس 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ان نضرب مثلاً من واقع رجل لم يكن يمتلك بيتاً، فسعي وجهد من </w:t>
      </w:r>
      <w:bookmarkStart w:id="74" w:name="pg1169_6204"/>
    </w:p>
    <w:p>
      <w:pPr>
        <w:pStyle w:val="BookText"/>
        <w:rPr/>
      </w:pPr>
      <w:bookmarkEnd w:id="74"/>
      <w:r>
        <w:rPr>
          <w:rFonts w:ascii="Amiri" w:hAnsi="Amiri" w:eastAsia="Amiri" w:cs="Amiri"/>
          <w:color w:val="111111"/>
          <w:sz w:val="28"/>
          <w:sz w:val="28"/>
          <w:szCs w:val="28"/>
          <w:rtl w:val="true"/>
          <w:lang w:bidi="ar-SA"/>
        </w:rPr>
        <w:t>اجل ان يكون له ذلك، وجهد في توظيف كل إمكانياته وطاقاته المادية والمعنوية من اجل اقتناء البيت كأن يشتريه جاهزاً أو يبنيه؛ وهكذا الحال بالنسبة إلي الذي يريد أن يبني حياة زوجية فإننا سنجده يحاول ان يختصر الزمن والمسافة في سبيل توظيف كل ما يملك من رصيد اجتماعي واقتصادي في سبيل تحقيق طموحه في إقامة حياته الزوجية التي يطمح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يتطلّب كل هذا البذل والمجهود والسعي من اجل بناء بيت أو حياة زوجية، فما بالك بمن يريد تحرير بلده أو إنقاذ أمته او خلاص شعبه، أليست القضية اخطر واهم من ذلك؟</w:t>
      </w:r>
    </w:p>
    <w:p>
      <w:pPr>
        <w:pStyle w:val="BookText"/>
        <w:rPr/>
      </w:pPr>
      <w:r>
        <w:rPr>
          <w:rFonts w:ascii="Amiri" w:hAnsi="Amiri" w:eastAsia="Amiri" w:cs="Amiri"/>
          <w:color w:val="111111"/>
          <w:sz w:val="28"/>
          <w:sz w:val="28"/>
          <w:szCs w:val="28"/>
          <w:rtl w:val="true"/>
          <w:lang w:bidi="ar-SA"/>
        </w:rPr>
        <w:t>ولذلك فان علي مثل هذا الإنسان او الجماعة او الأمة إن أرادوا تحقيق أهداف كهذه الأهداف العظيمة، أن يختصروا هم أيضاً كل مسافة بعيدة تحول بينهم وبين مرامهم، وان يبذلوا كل ما يملكون، ويجهدوا أنفسهم ما استطاعوا لكي يبلغوا تلك الأهداف المتمثلة في بناء وطن شامخ يليق بمكانتهم ومنزلتهم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في هذا الزمن المصيري الذي نعيش فيه صراعاً مريراً، ومعركة الموت والحياة مع الأنظمة الطاغوتية، فإن قضيتنا عظيمة 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للغاي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وأن أولئك الذين يستهينون بها إنما يحتقرون أنفسه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ويستهينون بكرامتهم وتاريخهم وقيمهم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545736_373438147"/>
      <w:bookmarkStart w:id="76" w:name="_Toc26"/>
      <w:bookmarkEnd w:id="75"/>
      <w:r>
        <w:rPr>
          <w:rtl w:val="true"/>
        </w:rPr>
        <w:t>ازمة الأنظمة الطاغوتية</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قضية هذه الأنظمة الطاغوتية ليست بالقضية الهينة، ولذلك لابد لنا في مواجهتها من استخدام كل عناصر قوتنا، وجميع </w:t>
      </w:r>
    </w:p>
    <w:p>
      <w:pPr>
        <w:pStyle w:val="BookText"/>
        <w:rPr/>
      </w:pPr>
      <w:r>
        <w:rPr>
          <w:rFonts w:ascii="Amiri" w:hAnsi="Amiri" w:eastAsia="Amiri" w:cs="Amiri"/>
          <w:color w:val="111111"/>
          <w:sz w:val="28"/>
          <w:sz w:val="28"/>
          <w:szCs w:val="28"/>
          <w:rtl w:val="true"/>
          <w:lang w:bidi="ar-SA"/>
        </w:rPr>
        <w:t xml:space="preserve">إمكانياتنا، ولعل أبرزها جميعاً وأكثرها قوة، تلك القوة الكامنة في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إحدي ابرز عقائدنا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هذا الأمل الذي تلوح اشراقته علي آفاق الزمن، ولولا ومضة النور التي أوجدها هذا الأمل في قلوبنا رغم ما عانيناه ونعانيه من عصور الاضطهاد والقمع والآلام وما فيها من ظلام حالك يبعث علي اليأس والإحباط المحدقين، لكان الانهيار والزوال من نصيب وجودنا وهويتنا، ولكن الله تبارك وتعالي شاء لنا الامتداد والبقاء بنور بقيته في الأرضين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فالظلم والإرهاب والاضطهاد الذي لحق بنا، لو كان نزل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الجبال لهدّها ولانصهرت منه زبر الحديد وعلينا ان لا نظن ان العالم يغفل سرّ قوتنا، بل ان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نعيشها اليوم 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محور تساؤل الغرب وغيرهم عن سرّ هذه القوة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اذكر في هذا المجال انَّ أحد الصحفيين الفرنسيين التفت إلي الظاهرة الثورية التي نمتاز بها نحن الشيعة في تحركنا وعملنا الجهادي، فسألني عن السبب أو السر الذي جعل الشيعة مستقيمين وصامدين رغم مالاقوه من قبل الأنظمة الطاغية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قهر وقتل وتغريب ومطاردة؟ فأجبته علي سؤاله هذا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توكل علي الله تعالي، وأمل بالمستقبل</w:t>
      </w:r>
      <w:r>
        <w:rPr>
          <w:rFonts w:eastAsia="Amiri" w:cs="Amiri" w:ascii="Amiri" w:hAnsi="Amiri"/>
          <w:color w:val="111111"/>
          <w:sz w:val="28"/>
          <w:szCs w:val="28"/>
          <w:rtl w:val="true"/>
          <w:lang w:bidi="ar-SA"/>
        </w:rPr>
        <w:t xml:space="preserve">. </w:t>
      </w:r>
      <w:bookmarkStart w:id="77" w:name="pg1169_6207"/>
    </w:p>
    <w:p>
      <w:pPr>
        <w:pStyle w:val="Heading3"/>
        <w:numPr>
          <w:ilvl w:val="2"/>
          <w:numId w:val="1"/>
        </w:numPr>
        <w:rPr/>
      </w:pPr>
      <w:bookmarkStart w:id="78" w:name="__RefHeading___Toc2545738_373438147"/>
      <w:bookmarkStart w:id="79" w:name="_Toc27"/>
      <w:bookmarkEnd w:id="77"/>
      <w:bookmarkEnd w:id="78"/>
      <w:r>
        <w:rPr>
          <w:rtl w:val="true"/>
        </w:rPr>
        <w:t>انتظار الفرج افضل الأعمال</w:t>
      </w:r>
      <w:bookmarkEnd w:id="79"/>
    </w:p>
    <w:p>
      <w:pPr>
        <w:pStyle w:val="BookText"/>
        <w:rPr/>
      </w:pPr>
      <w:r>
        <w:rPr>
          <w:rFonts w:ascii="Amiri" w:hAnsi="Amiri" w:eastAsia="Amiri" w:cs="Amiri"/>
          <w:color w:val="111111"/>
          <w:sz w:val="28"/>
          <w:sz w:val="28"/>
          <w:szCs w:val="28"/>
          <w:rtl w:val="true"/>
          <w:lang w:bidi="ar-SA"/>
        </w:rPr>
        <w:t>أن تاريخ الشيعة هو تاريخ العطاء والتضحيات الجسام، وتاريخ الآلام والمعاناة والمطاردة، والسجون، انه تاريخ الإمام الحسين والإمام موسي ابن جعفر عليهم السلام؛ ومع ذلك كلّه لم نتحطم، ولم نستسلم لليأس، بل ازددنا رغم قوة الدمار تألقاً وصلابة وقوة وإظهاراً لحقّنا وحقوقنا المهدورة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يعود الفضل فيه إلي ذلك الأمل العظيم الذي كان الطاقة التي حركت عجلة مسيرتنا في التاريخ؛ أنه انتظار الفرج، الذي قال عنه رسول الله 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أعمال أمتي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كلما عمّقنا هذه الفلسفة الإيمانية الحقة في الأجيال المتلاحقة من أبنائنا وأحفادنا، استطعنا أن نصل إلي الأهداف المرجوة، والغايات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يذهب منّا إلي الشك في هذه العقيدة الراسخة بسبب وطأة البلاء، والمصائب الشديدة القاسية التي تبعث علي اليأس، فان مثله كمثل الذي يجلس علي غصن شجرة ثم ينشر جذعها بمنشار، فهو سرعان ما يهوي إلي الأرض</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كياننا قائم علي مجموعة من الركائز القوية المتينة، من أبرزها هذه العقيدة الراسخة في قلوبنا؛ أي فكرة ظهور الإمام المهدي عجل الله فرجه، وليس هناك فوق هذا الكوكب الذي نحيا عليه ورغم ما تزدحم وتتصارع فيه آلاف الأديان والمذاهب، بالإضافة إلي الأفكار والمبادئ والنظريات </w:t>
      </w:r>
      <w:bookmarkStart w:id="80" w:name="pg1169_6209"/>
    </w:p>
    <w:p>
      <w:pPr>
        <w:pStyle w:val="BookText"/>
        <w:rPr/>
      </w:pPr>
      <w:bookmarkEnd w:id="80"/>
      <w:r>
        <w:rPr>
          <w:rFonts w:ascii="Amiri" w:hAnsi="Amiri" w:eastAsia="Amiri" w:cs="Amiri"/>
          <w:color w:val="111111"/>
          <w:sz w:val="28"/>
          <w:sz w:val="28"/>
          <w:szCs w:val="28"/>
          <w:rtl w:val="true"/>
          <w:lang w:bidi="ar-SA"/>
        </w:rPr>
        <w:t>والفلسفات العديدة المنتشرة هنا وهناك؛ أقول ليس هناك دين أو مذهب أو مبدأ واحد يقول أن العلاقة بين الأرض والسماء، أو بعبارة أخري؛ بين الإنسان وخالقه هي علاقة مستمرة كما هي عقيدة الشيعة، فنحن نؤمن باستمرار ودوام هذه العلاقة بين الإنسان وبارئه، ولا نري انقطاعها كما هو الحال لدي اتباع المذاهب الإسلامية الأخري، حيث يقولون إنها انقطعت بوفاة النبي صلي الله عليه وآله وانقطاع الوحي، ولا يعترفون بوجود إنسان يحيي علي هذه الأرض ذي صلة بالله سبحانه، إلا أنه ليس بنبيّ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545740_373438147"/>
      <w:bookmarkStart w:id="82" w:name="_Toc28"/>
      <w:bookmarkEnd w:id="81"/>
      <w:r>
        <w:rPr>
          <w:rtl w:val="true"/>
        </w:rPr>
        <w:t>عقيدتنا بالمهدي سرّ قوتنا</w:t>
      </w:r>
      <w:bookmarkEnd w:id="82"/>
    </w:p>
    <w:p>
      <w:pPr>
        <w:pStyle w:val="BookText"/>
        <w:rPr/>
      </w:pPr>
      <w:r>
        <w:rPr>
          <w:rFonts w:ascii="Amiri" w:hAnsi="Amiri" w:eastAsia="Amiri" w:cs="Amiri"/>
          <w:color w:val="111111"/>
          <w:sz w:val="28"/>
          <w:sz w:val="28"/>
          <w:szCs w:val="28"/>
          <w:rtl w:val="true"/>
          <w:lang w:bidi="ar-SA"/>
        </w:rPr>
        <w:t>أما الشيعة فانهم يعتقدون اعتقاداً راسخاً، ويؤمنون تمام الإيمان بوجود هذا الإنسان الغيبي الإلهي الذي ينزل عليه الروح الأعظم في ليلة القدر التي هي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الأعظم هذا هو كيان اعظم من الملائكة، ومن جبريل وميكال، ينزل علي الحجة عليه السلام، وهذا هو فخرنا وعزنا، وفيه تكمن قوتنا، وصلابة عقيدتنا، وسلاحنا الفاعل في معركتنا، وصراعنا ضد الباطل وأهله مهما اختلفت أشكاله وألوانه، ووقوفنا بوجه أهل الظلم والجور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الممكن أن يتخلي المقاتل عن سلاحه في الميدان حتي نتخلي نحن الشيعة عن عقيدتنا هذه وسلاحنا وقوتنا التي لا تنضب؟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أري إننا لابد من ان نوظف ما أمكننا من إيماننا، وعقيدتنا هذه بالإمام المهدي عليه السلام، في مقارعتنا، </w:t>
      </w:r>
      <w:bookmarkStart w:id="83" w:name="pg1169_6211"/>
    </w:p>
    <w:p>
      <w:pPr>
        <w:pStyle w:val="BookText"/>
        <w:rPr/>
      </w:pPr>
      <w:bookmarkEnd w:id="83"/>
      <w:r>
        <w:rPr>
          <w:rFonts w:ascii="Amiri" w:hAnsi="Amiri" w:eastAsia="Amiri" w:cs="Amiri"/>
          <w:color w:val="111111"/>
          <w:sz w:val="28"/>
          <w:sz w:val="28"/>
          <w:szCs w:val="28"/>
          <w:rtl w:val="true"/>
          <w:lang w:bidi="ar-SA"/>
        </w:rPr>
        <w:t>وصراعنا الطويل مع قوي الظلم والفساد والطغيان، ولابد من ان نزداد استلهاماً من إيماننا به عليه السلام وانتظار فرجه في صراعنا الحضاري، وذلك بأن نربط القضية التاريخية أو القضية العقائدية بقضايانا الراهنة التي نشهدها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545742_373438147"/>
      <w:bookmarkStart w:id="85" w:name="_Toc29"/>
      <w:bookmarkEnd w:id="84"/>
      <w:r>
        <w:rPr>
          <w:rtl w:val="true"/>
        </w:rPr>
        <w:t>اهمية الأمل و التفاؤل</w:t>
      </w:r>
      <w:bookmarkEnd w:id="85"/>
    </w:p>
    <w:p>
      <w:pPr>
        <w:pStyle w:val="BookText"/>
        <w:rPr/>
      </w:pPr>
      <w:r>
        <w:rPr>
          <w:rFonts w:ascii="Amiri" w:hAnsi="Amiri" w:eastAsia="Amiri" w:cs="Amiri"/>
          <w:color w:val="111111"/>
          <w:sz w:val="28"/>
          <w:sz w:val="28"/>
          <w:szCs w:val="28"/>
          <w:rtl w:val="true"/>
          <w:lang w:bidi="ar-SA"/>
        </w:rPr>
        <w:t>ويا حبذا لو أكد المفكرون والأدباء وأصحاب الأقلام في مقالاتهم ونتاجاتهم الأدبية الفكرية والثقافية علي قضية منح الأمل، وتعزيز ثقة الناس به بأن يبينوا أهمية الانتظار، والآثار العظيمة بل والبركات والخيرات التي تنهمر علينا بفضل دعاء الإمام عليه السلام لنا، ثم يتناولوا بالبحث والدراسة والبيان الواضح قضية الظهور، ودورنا نحن في التمهيد، والتعجيل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التخوّف والتردد وعدم الاهتمام في بيان قضية الإمام وانتظاره وظهوره من أقوال المتقولين، وسخرية الساخرين الذين لا يؤمنون بالإمام المهدي؟ أليس هذا التخوّف والتردد دليلاً علي ضعف العقيدة به عليه السلام؟ علماً ان هذا الضعف لربما يخلّ بمجمل الكيان العقائدي؟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فلنوضح عقيدتنا ونتحدث عنها بكل صراحة ليكون الناس علي علم بها، كما يقول الله تعالي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شَآءَ فَلْيُؤْمِن وَمَن شَآءَ فَلْيَكفُرْ إِنَّآ أَعْتَدْنَا لِلظَّالِمِينَ نَاراً أَحَاطَ بِهِمْ سُرَادِقُهَا</w:t>
      </w:r>
      <w:r>
        <w:rPr>
          <w:rFonts w:eastAsia="Amiri" w:cs="Amiri" w:ascii="Amiri" w:hAnsi="Amiri"/>
          <w:color w:val="111111"/>
          <w:sz w:val="28"/>
          <w:szCs w:val="28"/>
          <w:rtl w:val="true"/>
          <w:lang w:bidi="ar-SA"/>
        </w:rPr>
        <w:t xml:space="preserve">]. </w:t>
      </w:r>
      <w:bookmarkStart w:id="86" w:name="pg1169_6213"/>
    </w:p>
    <w:p>
      <w:pPr>
        <w:pStyle w:val="Heading3"/>
        <w:numPr>
          <w:ilvl w:val="2"/>
          <w:numId w:val="1"/>
        </w:numPr>
        <w:rPr/>
      </w:pPr>
      <w:bookmarkStart w:id="87" w:name="__RefHeading___Toc2545744_373438147"/>
      <w:bookmarkStart w:id="88" w:name="_Toc30"/>
      <w:bookmarkEnd w:id="86"/>
      <w:bookmarkEnd w:id="87"/>
      <w:r>
        <w:rPr>
          <w:rtl w:val="true"/>
        </w:rPr>
        <w:t>فكرة الانتظار ترعب المستكبرين</w:t>
      </w:r>
      <w:bookmarkEnd w:id="88"/>
    </w:p>
    <w:p>
      <w:pPr>
        <w:pStyle w:val="BookText"/>
        <w:rPr/>
      </w:pPr>
      <w:r>
        <w:rPr>
          <w:rFonts w:ascii="Amiri" w:hAnsi="Amiri" w:eastAsia="Amiri" w:cs="Amiri"/>
          <w:color w:val="111111"/>
          <w:sz w:val="28"/>
          <w:sz w:val="28"/>
          <w:szCs w:val="28"/>
          <w:rtl w:val="true"/>
          <w:lang w:bidi="ar-SA"/>
        </w:rPr>
        <w:t>أن هذه العقيدة التي يسخر منّا بسبها بعض طوائف المسلمين لجهلهم، باتت تؤرق أعداء المسلمين من الصهاينة والمستكبرين الذين يحسبون لها منذ الآن ألف حساب وحساب، ويعدون العدة لمواجهة صاحب لواء الخلاص، والمنقذ العظيم الذي سيقضي بظهوره المبارك عليهم، وعلي كفرهم وضلالهم وفسادهم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علي ما سبق فلنعّمق هذه الروحية، ونعززها في أعماق أولادنا وأجيالنا القادمة، ولنقرأ المهدي عجل الله فرجه السلام في كل صباح ومساء، ولندع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الدعاء، وتلك التحية كل البركة والخير، ولنجدد العهد معه كل يوم وإن طالت، وتعقّدت مشاغلنا الحياتية، ولنبايعه في كل يوم جمعة عندما نقرأ دعاء الندبة قائلين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معزّ الأولياء ومذّل الأعداء، أين قاصم شوكة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الدعاء وغيره من شأنه ان يعزز علاقتنا به عجل الله فرجه، ويعمق إيماننا بالانتظار ونعطي مفهومه حقه، من التجسيد العملي المتمثل في العمل علي تربية نفوسنا اولاً، ثم المبادرة الي تغيير الواقع الفاسد</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169_6217"/>
      <w:bookmarkStart w:id="90" w:name="pg1169_6217"/>
      <w:bookmarkEnd w:id="90"/>
    </w:p>
    <w:p>
      <w:pPr>
        <w:pStyle w:val="Heading2"/>
        <w:numPr>
          <w:ilvl w:val="1"/>
          <w:numId w:val="1"/>
        </w:numPr>
        <w:rPr/>
      </w:pPr>
      <w:bookmarkStart w:id="91" w:name="pg1169_6217"/>
      <w:bookmarkStart w:id="92" w:name="__RefHeading___Toc2545746_373438147"/>
      <w:bookmarkStart w:id="93" w:name="_Toc31"/>
      <w:bookmarkEnd w:id="91"/>
      <w:bookmarkEnd w:id="92"/>
      <w:r>
        <w:rPr>
          <w:rtl w:val="true"/>
        </w:rPr>
        <w:t>الفصل الثانی</w:t>
      </w:r>
      <w:r>
        <w:rPr>
          <w:rtl w:val="true"/>
        </w:rPr>
        <w:t xml:space="preserve">: </w:t>
      </w:r>
      <w:r>
        <w:rPr>
          <w:rtl w:val="true"/>
        </w:rPr>
        <w:t>في انتظار الامام المهدي علیه السلام</w:t>
      </w:r>
      <w:bookmarkEnd w:id="93"/>
    </w:p>
    <w:p>
      <w:pPr>
        <w:pStyle w:val="Heading3"/>
        <w:numPr>
          <w:ilvl w:val="2"/>
          <w:numId w:val="1"/>
        </w:numPr>
        <w:rPr/>
      </w:pPr>
      <w:bookmarkStart w:id="94" w:name="__RefHeading___Toc2545748_373438147"/>
      <w:bookmarkStart w:id="95" w:name="_Toc32"/>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الابعاد الحیلاتیه للعقیده باالامام المهدی علیه السلام</w:t>
      </w:r>
    </w:p>
    <w:p>
      <w:pPr>
        <w:pStyle w:val="BookText"/>
        <w:rPr/>
      </w:pPr>
      <w:r>
        <w:rPr>
          <w:rFonts w:ascii="IRNazanin" w:hAnsi="IRNazanin" w:eastAsia="IRNazanin"/>
          <w:color w:val="111111"/>
          <w:sz w:val="28"/>
          <w:sz w:val="28"/>
          <w:szCs w:val="28"/>
          <w:rtl w:val="true"/>
          <w:lang w:bidi="fa-IR"/>
        </w:rPr>
        <w:t>فوائد عصر الغیبه الکبری</w:t>
      </w:r>
    </w:p>
    <w:p>
      <w:pPr>
        <w:pStyle w:val="BookText"/>
        <w:rPr/>
      </w:pPr>
      <w:r>
        <w:rPr>
          <w:rFonts w:ascii="IRNazanin" w:hAnsi="IRNazanin" w:eastAsia="IRNazanin"/>
          <w:color w:val="111111"/>
          <w:sz w:val="28"/>
          <w:sz w:val="28"/>
          <w:szCs w:val="28"/>
          <w:rtl w:val="true"/>
          <w:lang w:bidi="fa-IR"/>
        </w:rPr>
        <w:t>المفهوم الحقیقی لانتظار الامام المهدی علیه السلام</w:t>
      </w:r>
    </w:p>
    <w:p>
      <w:pPr>
        <w:pStyle w:val="BookText"/>
        <w:rPr/>
      </w:pPr>
      <w:r>
        <w:rPr>
          <w:rFonts w:ascii="IRNazanin" w:hAnsi="IRNazanin" w:eastAsia="IRNazanin"/>
          <w:color w:val="111111"/>
          <w:sz w:val="28"/>
          <w:sz w:val="28"/>
          <w:szCs w:val="28"/>
          <w:rtl w:val="true"/>
          <w:lang w:bidi="fa-IR"/>
        </w:rPr>
        <w:t>کیف ننتظر الامام المهدی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استقبال الامام المهدی علیه السلام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169_6220"/>
      <w:bookmarkStart w:id="97" w:name="pg1169_6220"/>
      <w:bookmarkEnd w:id="97"/>
    </w:p>
    <w:p>
      <w:pPr>
        <w:pStyle w:val="Heading3"/>
        <w:numPr>
          <w:ilvl w:val="2"/>
          <w:numId w:val="1"/>
        </w:numPr>
        <w:rPr/>
      </w:pPr>
      <w:bookmarkStart w:id="98" w:name="pg1169_6220"/>
      <w:bookmarkStart w:id="99" w:name="__RefHeading___Toc2545750_373438147"/>
      <w:bookmarkStart w:id="100" w:name="_Toc33"/>
      <w:bookmarkEnd w:id="98"/>
      <w:bookmarkEnd w:id="99"/>
      <w:r>
        <w:rPr>
          <w:rtl w:val="true"/>
        </w:rPr>
        <w:t>الابعاد الحياتية للعقيدة بالإمام المهدي</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عَلَي الرَّسُولِ إِلاَّ الْبَلاَغُ الْمُبِينُ ، وَعَدَ اللَّهُ الَّذِينَ ءَامَنُوا مِنكُمْ وَعَمِلُوا الصَّالِحَاتِ لَيَسْتَخْلِفَنَّهُمْ فِي الاَرْضِ كَمَا اسْتَخْلَفَ الَّذِينَ مِن قَبْلِهِمْ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مَكِّنَنَّ لَهُمْ دِينَهُمُ الَّذِي ارْتَضَي لَهُمْ وَلَيُبَدِّلَنَّهُم مِّن بَعْدِ خَوْفِهِمْ أَمْناً يَعْبُدُونَنِي لاَ يُشْرِكُونَ بِي شَيْئاً وَمَن كَفَرَ بَعْدَ ذَلِكَ فَاُوْلَئِكَ هُمُ الْفَاسِقُونَ ، وَأَقِيمُوا الصَّلاَةَ وءَاتُوا الزَّكَاةَ وَأَطِيعُوا الرَّسُولَ لَعَلَّكُمْ تُرْحَمُونَ ، لاَ تَحْسَبَنَّ الَّذِينَ كَفَرُوا مُعْجِزِينَ فِي الاَرْضِ وَمَأْوَاهُمُ النَّارُ وَلَبِئْسَ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المناسبات والأحداث العظيمة التي يجب علي كل مؤمن ومسلم، وعلي وجه الخصوص الاخوة المؤمنون الرساليون الذين يشكلون طليعة المجتمع والأمة، الاستفادة القصوي منها واستخلاص الدروس والعبر والوعي المسؤول من وحيها؛ مناسبة </w:t>
      </w:r>
      <w:bookmarkStart w:id="101" w:name="pg1169_6222"/>
    </w:p>
    <w:p>
      <w:pPr>
        <w:pStyle w:val="BookText"/>
        <w:rPr/>
      </w:pPr>
      <w:bookmarkEnd w:id="101"/>
      <w:r>
        <w:rPr>
          <w:rFonts w:ascii="Amiri" w:hAnsi="Amiri" w:eastAsia="Amiri" w:cs="Amiri"/>
          <w:color w:val="111111"/>
          <w:sz w:val="28"/>
          <w:sz w:val="28"/>
          <w:szCs w:val="28"/>
          <w:rtl w:val="true"/>
          <w:lang w:bidi="ar-SA"/>
        </w:rPr>
        <w:t>ليلة النصف من شعبان، حيث ولادة النور الإلهي المحمدي، ولادة إمامنا الحجة بن الحسن عجل الله فرجه، فزاد هذه الليلة كرامة الي كرامتها، وهذا الشهر شرفا وعظمة إلي شرفه وعظمته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545752_373438147"/>
      <w:bookmarkStart w:id="103" w:name="_Toc34"/>
      <w:bookmarkEnd w:id="102"/>
      <w:r>
        <w:rPr>
          <w:rtl w:val="true"/>
        </w:rPr>
        <w:t>بصائر المعرفة بالامامة و الإمام</w:t>
      </w:r>
      <w:bookmarkEnd w:id="103"/>
    </w:p>
    <w:p>
      <w:pPr>
        <w:pStyle w:val="BookText"/>
        <w:rPr/>
      </w:pPr>
      <w:r>
        <w:rPr>
          <w:rFonts w:ascii="Amiri" w:hAnsi="Amiri" w:eastAsia="Amiri" w:cs="Amiri"/>
          <w:color w:val="111111"/>
          <w:sz w:val="28"/>
          <w:sz w:val="28"/>
          <w:szCs w:val="28"/>
          <w:rtl w:val="true"/>
          <w:lang w:bidi="ar-SA"/>
        </w:rPr>
        <w:t>فمناسبة شريفة كريمة تتمثل بميلاد خاتم الأوصياء وإمام العصر والشفيع الذي لا يزال ناظرا ورقيباً، سيدنا وإمامنا المهدي المنتظر عجل الله فرجه وجعلنا من أنصاره وأعوانه؛ مناسبة كهذه لابد أن تكون محطة تزود وانطلاق للمؤمنين الرساليين، وحافزا قويا للتقدم والقفز الي الأمام علي طريق التطور الإيجابي، والانبعاث المتواصل من عمق الأمل والطموح الرسالي المستمد من وجود الإمام عجل الله فرجه، ونبذ السكون والانفلات من قوقعة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أكثر من رؤية وبصيرة إيمانية يجب أن نستفيدها من هذا البحر الزاخر، والفيض الإلهي المتدفق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عرف الإنسان مستوي درجة الإمامة، والمقام الأرفع والأسمي لها؛ ولو عرف أن الإمام والامامة هي الدرجة التي تسبق والتي تلحق درجة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عليه السلام كان نبياً ورسولاً من أولي العزم حينما امتحنه الله سبحانه بأشد الامتحانات؛ بالنيران التي القي فيها فصبر وسلم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حيث ترك زوجته وطفله الرضيع عند البيت الحرام اذ لا ماء ولا زرع وسكن، وبأمره أن يذبح ابنه بيده، وغيرها من الابتلاءات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فقط وبعد أن اجتاز إبراهيم عليه </w:t>
      </w:r>
    </w:p>
    <w:p>
      <w:pPr>
        <w:pStyle w:val="BookText"/>
        <w:rPr/>
      </w:pPr>
      <w:r>
        <w:rPr>
          <w:rFonts w:ascii="Amiri" w:hAnsi="Amiri" w:eastAsia="Amiri" w:cs="Amiri"/>
          <w:color w:val="111111"/>
          <w:sz w:val="28"/>
          <w:sz w:val="28"/>
          <w:szCs w:val="28"/>
          <w:rtl w:val="true"/>
          <w:lang w:bidi="ar-SA"/>
        </w:rPr>
        <w:t xml:space="preserve">السلام كل الامتحانات، جعله الله سبحانه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ابْتَلَي إِبْرَاهِيمَ رَبُّهُ بِكَلِمَاتٍ فَاَتَمَّهُنَّ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عرفنا هذه الحقيقة، وعرفنا أن مولانا المهدي عجل الله فرجه هو إمام، أي انه في هذا المستوي العظيم والدرجة الرفيعة، وأنه حي يتعاي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ويرانا من حيث لا نراه، وأنه مطلع علي أحوالنا ويراقب صفحات أعمالنا التي تعرض عليه يومياً، وأننا بحاجة ماسة إليه، لبركاته ونوره وحبه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 لنا ذنوبنا ولنهتدي به جادة الحق والصواب ويوحدنا وينقذنا من صحراء التيه والضياع، من الانكسار والذلة، إذا عرفنا ذلك، فلابد ان نستفيد من هذه المعرفة عدة بصائر، ولنتساءل عن كيفية إقامة علاقة حقيقية تربطنا بالإمام عجل الله فرجه، وكيف نمتن هذه العلاقة؟ وهل أن الحجة عليه السلام هو الذي لا يريد إقامة مثل هذه العلاقة معنا أم أننا نحن الذين لا نريد ولا نسعي إليها؟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الجانب ينقل أحد العلماء أنه وبينما كان يشتغل بالتدريس في النجف الاشرف إذ جاءه رجل من أهل القري البعيدة وطلب الدراسة من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صادف أن فقد العالم خاتمه، ففتش كل زوايا بيته فلم يعثر عليه، فأصبح مغموما لأنه كان متعلقا بهذا الخاتم، ولكنه عندما حضر لإلقاء أحد الدروس علي طلبته قام ذلك الطالب الجديد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ياسيدنا، إن خاتمك موجود في غرفتك، وفي الموضع الفلاني </w:t>
      </w:r>
    </w:p>
    <w:p>
      <w:pPr>
        <w:pStyle w:val="BookText"/>
        <w:rPr/>
      </w:pPr>
      <w:r>
        <w:rPr>
          <w:rFonts w:ascii="Amiri" w:hAnsi="Amiri" w:eastAsia="Amiri" w:cs="Amiri"/>
          <w:color w:val="111111"/>
          <w:sz w:val="28"/>
          <w:sz w:val="28"/>
          <w:szCs w:val="28"/>
          <w:rtl w:val="true"/>
          <w:lang w:bidi="ar-SA"/>
        </w:rPr>
        <w:t>بالتحديد فتعجب العالم من معرفة الطالب بأمر خاتمه، ومعرفته بالمكان الموجود فيه 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كتم عجبه وذهب إلي بيته فرأي الخاتم هنالك في الغرفة كما أخبره الطالب ومرت الأيام والليالي فحدث أن أضاع العالم شيئاً معيناً في بيته أيضاً، فحدثت مشادة بينه وبين زوجته بسبب ذلك، وكما في المرة الأولي جاء السيد العالم الي مكان الدرس، فإذا بنفس الطالب يقول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الذي فقدته هو في المكان الكذائي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انتهاء الدرس ذهب العالم إلي البيت فوجد ما أضاعه في نفس المكان الذي أخبره عنه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كنت في غاية العجب من أمر هذا الرجل، فأنا متأكد بان لا أحد يعلم بأنني أضعت ما أضعت، كما أني فتشت بيتي مراراً فلم أعثر علي ما فقدته قبل أن يخبرني هو بذلك، فذهبت اليه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تأتي بهذه الأخبار العجيبة؟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لا أعرف، ولكنه أحد أصحابي أراه في الشارع واسلم عليه، هو الذي أخبرني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فشكرته وطلبت منه إذا ما رأي ذلك الشخص ثانية أن يقول له بأن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يصل بخدمتك، فجاءني في اليوم التالي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نقل رغبة السيد لصاحبه فرد عليه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للسيد أن يصبح آدميا حتي أصل أنا بخدمته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السيد الفقيه أنه سأل الطالب عمن يكون وما هي قصته وأعماله وسلوكه الذي أوصله الي هذه الدرجة، بحيث أصبح </w:t>
      </w:r>
      <w:bookmarkStart w:id="104" w:name="pg1169_6228"/>
    </w:p>
    <w:p>
      <w:pPr>
        <w:pStyle w:val="BookText"/>
        <w:rPr/>
      </w:pPr>
      <w:bookmarkEnd w:id="104"/>
      <w:r>
        <w:rPr>
          <w:rFonts w:ascii="Amiri" w:hAnsi="Amiri" w:eastAsia="Amiri" w:cs="Amiri"/>
          <w:color w:val="111111"/>
          <w:sz w:val="28"/>
          <w:sz w:val="28"/>
          <w:szCs w:val="28"/>
          <w:rtl w:val="true"/>
          <w:lang w:bidi="ar-SA"/>
        </w:rPr>
        <w:t>يلتقي بالإمام الحجة عجل الله فرجه، فذكر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بأنه أحد أبناء شيوخ العشائر، وأن والده رجل يفعل المنكرات من قتل ونهب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أفعال والده ولكنه لا يملك القدرة علي 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مات والده في إحدي الليالي كان منصب رئاسة العشيرة سينتقل إليه حسب العادات والتقاليد العشائرية في مثل هذه الحالة، ولأنه يخشي أن يكون مثل والده إن هو تسلم المنصب فيقوم بفعل المنكرات والمحرمات، بقي تلك الليلة يفكر حتي الصباح ويخير نفسه بين الدنيا والآخرة، فقرر في نهاية الأمر أن يترك عشيرته وبيته ويهرب من هذه المسؤولية الي النجف الأشرف ليكون طالباً للعلم عند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فرّ هذا الرجل الصالح من الرئاسة المنكرة، ومن حطام الدنيا الفاني؛ فر بدينه وأخذ يري الإمام المهدي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 يُرِيدُونَ عُلُوّاً فِي الاَرْضِ وَلاَ فَسَاداً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545754_373438147"/>
      <w:bookmarkStart w:id="106" w:name="_Toc35"/>
      <w:bookmarkEnd w:id="105"/>
      <w:r>
        <w:rPr>
          <w:rtl w:val="true"/>
        </w:rPr>
        <w:t>توثيق عري العلاقة بالإمام المنتظر</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الإمام موجود معنا وقريب منا، ولكن الأعمال السيئة والمنكرات هي التي تحجب أبصارنا عن رؤيته، وتسد أسماعنا عن سماع كلامه، وسماع جوابه عندما نزوره ونسلم عليه مثلاً، وكذلك جميع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سبحانه قريب منا، أقرب مما نتصوره بعقولنا الغافلة وأحاسيسنا المحدودة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يقول الإمام السجاد عليه السلام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لا تحتجب عن خلقك إلا </w:t>
      </w:r>
    </w:p>
    <w:p>
      <w:pPr>
        <w:pStyle w:val="BookText"/>
        <w:rPr/>
      </w:pPr>
      <w:r>
        <w:rPr>
          <w:rFonts w:ascii="Amiri" w:hAnsi="Amiri" w:eastAsia="Amiri" w:cs="Amiri"/>
          <w:color w:val="111111"/>
          <w:sz w:val="28"/>
          <w:sz w:val="28"/>
          <w:szCs w:val="28"/>
          <w:rtl w:val="true"/>
          <w:lang w:bidi="ar-SA"/>
        </w:rPr>
        <w:t xml:space="preserve">ان تحجبهم الأعمال دونك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فهو تعالي ليس ببعيد عنا، ولكننا نحن البعيدون عنه سبحانه نتيجة لسوء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فالإمام عجل الله فرجه موجود معنا، والواجب أن نصلح أنفسنا لنشعر بوجوده ونعمق علاقتنا به، بل قد نحظي بشرف رؤيته واللقاء به في بعض الأوقات والأماكن، فذلك شيء ممكن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يمكننا أن نصلح أنفسنا ونزيد من ارتباطنا وحرارة علاقتنا به عجل الله فرجه؟</w:t>
      </w:r>
    </w:p>
    <w:p>
      <w:pPr>
        <w:pStyle w:val="BookText"/>
        <w:rPr/>
      </w:pPr>
      <w:r>
        <w:rPr>
          <w:rFonts w:ascii="Amiri" w:hAnsi="Amiri" w:eastAsia="Amiri" w:cs="Amiri"/>
          <w:color w:val="111111"/>
          <w:sz w:val="28"/>
          <w:sz w:val="28"/>
          <w:szCs w:val="28"/>
          <w:rtl w:val="true"/>
          <w:lang w:bidi="ar-SA"/>
        </w:rPr>
        <w:t>هناك عدة خطوات يمكن أن نقوم بها في هذا السبيل، وهي خطوات بإمكان كل شخص منا القيام بها بتوفيق الله له، وبلا صعوبات وتعقيد، إذا ما صمّمنا وامتلكنا الإرادة الإيمانية لذلك،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الإمام عجل الله فرجه والسلام عليه بعد الانتهاء من أداء صلاة الصبح، ولو بجملة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يا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وبعد الفراغ من كل صلاة، وكما ندعوا لأنفسنا وآبائنا وأمهاتنا وإخواننا المؤمنين، لابد من الدعاء للإمام عليه السلام ولو بقدر قليل من الأدعية الكثيرة المعروفة في هذا الخصوص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عند تجمعنا وجلوسنا للحديث والتشاور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يكون دعاؤنا للإمام والتطرق الي ذكره ولو بعد الانتهاء من أحاديثنا الخاصة؛ فهو أيضا عجل الله فرجه ذاكر من يذكره، وداع لمن دعا له</w:t>
      </w:r>
      <w:r>
        <w:rPr>
          <w:rFonts w:eastAsia="Amiri" w:cs="Amiri" w:ascii="Amiri" w:hAnsi="Amiri"/>
          <w:color w:val="111111"/>
          <w:sz w:val="28"/>
          <w:szCs w:val="28"/>
          <w:rtl w:val="true"/>
          <w:lang w:bidi="ar-SA"/>
        </w:rPr>
        <w:t xml:space="preserve">. </w:t>
      </w:r>
      <w:bookmarkStart w:id="107" w:name="pg1169_6232"/>
    </w:p>
    <w:p>
      <w:pPr>
        <w:pStyle w:val="BookText"/>
        <w:rPr/>
      </w:pPr>
      <w:bookmarkEnd w:id="10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يوم واحد في الأسبوع، وبالذات يوم الجمعة لقراءة الأدعية والزيارات الخاصة بالإمام، كدعاء الندبة، ودعاء العهد، وإحدي الزيارات الخاصة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في مشاكلنا والأزمات التي نواجهها يوميا، والأحداث المفاجئة التي قد نتعرض لها فنتضايق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الجميل والواجب أن ندعو الله سبحانه ببركة الإمام الحجة أن ييسر لنا أمورنا ويقضي حوائجنا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ذلك وغيره من الخطوات الإيجابية المطلوبة، يجعلنا نعايش حضور الإمام عجل الله فرجه ونكوّن معه علاقة صميمية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بعد مرحلة، ودرجة بعد أخري، سنجد أن نورانية الإمام الشريفة المباركة ستجذبنا إليها وتأخذ بأيدينا وتدفعنا الي الإمام، وقد نحظي في يوم ما بلقائه والتزود من فيض نور وجوده وبركته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كما ندعو له ونسلم عليه ونزوره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أيضا يفعل ذلك تجاهنا، وبذلك نبني علاقتنا به وتستمر هذه العلاقة وتنمو وتتكامل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545756_373438147"/>
      <w:bookmarkStart w:id="109" w:name="_Toc36"/>
      <w:bookmarkEnd w:id="108"/>
      <w:r>
        <w:rPr>
          <w:rtl w:val="true"/>
        </w:rPr>
        <w:t>العقيدة بالإمام الحجة</w:t>
      </w:r>
      <w:bookmarkEnd w:id="109"/>
    </w:p>
    <w:p>
      <w:pPr>
        <w:pStyle w:val="BookText"/>
        <w:rPr/>
      </w:pPr>
      <w:r>
        <w:rPr>
          <w:rFonts w:ascii="Amiri" w:hAnsi="Amiri" w:eastAsia="Amiri" w:cs="Amiri"/>
          <w:color w:val="111111"/>
          <w:sz w:val="28"/>
          <w:sz w:val="28"/>
          <w:szCs w:val="28"/>
          <w:rtl w:val="true"/>
          <w:lang w:bidi="ar-SA"/>
        </w:rPr>
        <w:t>إن العقي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بالإمام المهدي عجل الله فرجه يجب أن تخ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 تطوراً في حياتنا، ولكن كيف نستفيد من هذه العقيدة لتحقيق ذلك؟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لتنظيم العلاقات في المجتمع، وبين الأسرة الواحدة بالذات، حيث يأتي الحديث في بدايتها عن </w:t>
      </w:r>
    </w:p>
    <w:p>
      <w:pPr>
        <w:pStyle w:val="BookText"/>
        <w:rPr/>
      </w:pPr>
      <w:r>
        <w:rPr>
          <w:rFonts w:ascii="Amiri" w:hAnsi="Amiri" w:eastAsia="Amiri" w:cs="Amiri"/>
          <w:color w:val="111111"/>
          <w:sz w:val="28"/>
          <w:sz w:val="28"/>
          <w:szCs w:val="28"/>
          <w:rtl w:val="true"/>
          <w:lang w:bidi="ar-SA"/>
        </w:rPr>
        <w:t>المجتمع والعلاقات الاجتماعية والمعالجات والعقوبات للمفاسد التي تطرؤ علي هذه العلاقات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 وَأَنزَلْنَا فِيهَآ ءَايَاتٍ بَيِّنَاتٍ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تأتي فيها آيات حول الاستخلاف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حديث عن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العلاقة بين قضية النبوة والإمامة من جهة، وبين العلاقات الاجتماعية من جهة أخري؟</w:t>
      </w:r>
    </w:p>
    <w:p>
      <w:pPr>
        <w:pStyle w:val="BookText"/>
        <w:rPr/>
      </w:pPr>
      <w:r>
        <w:rPr>
          <w:rFonts w:ascii="Amiri" w:hAnsi="Amiri" w:eastAsia="Amiri" w:cs="Amiri"/>
          <w:color w:val="111111"/>
          <w:sz w:val="28"/>
          <w:sz w:val="28"/>
          <w:szCs w:val="28"/>
          <w:rtl w:val="true"/>
          <w:lang w:bidi="ar-SA"/>
        </w:rPr>
        <w:t>أن الإنسان عندما يريد أن يحسن أخلاقه وسلوكه وعلاقاته وطريقة معاملته مع الآخرين، فلابد أن يكون لديه برنامج ما ليسير عليه؛ أن تكون له أسوة وقدوة ونموذج يحتذي به ويتبعه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نريد أن نقوّم ونطوّر مجتمعنا، فلابد أن تكون لدينا علاقة مع إمام، مع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لا بد أن يكون أمامنا ضوءاً نتحرك علي أساس حركته وكشفه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شيء في قضية علاقتنا بالإمام الحجة عجل الله فرجه هو أنه يجب أن نبرمج حياتنا بمختلف جوانبها وسلوكياتها علي أساس العقيدة به، وعلي أساس قبوله أو رفضه لما نقوم به في هذه الحياة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أنا ذهبنا علي سبيل المثال الي وليمة عند أحد الشخصيات المعروفة كأن يكون مرجعاً وعالماً كبيراً، أو شخصية جهادية بارزة، فمن الطبيعي أن الإنسان سينظر الي حركات وسكنات </w:t>
      </w:r>
    </w:p>
    <w:p>
      <w:pPr>
        <w:pStyle w:val="BookText"/>
        <w:rPr/>
      </w:pPr>
      <w:r>
        <w:rPr>
          <w:rFonts w:ascii="Amiri" w:hAnsi="Amiri" w:eastAsia="Amiri" w:cs="Amiri"/>
          <w:color w:val="111111"/>
          <w:sz w:val="28"/>
          <w:sz w:val="28"/>
          <w:szCs w:val="28"/>
          <w:rtl w:val="true"/>
          <w:lang w:bidi="ar-SA"/>
        </w:rPr>
        <w:t>تلك الشخصية، وكيف يتناول الطعام أو الشراب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اليه ويراقبه ليتعلم منه ويتخذ منه قدوة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ما دمنا نعتقد بوجود الإمام المهدي عجل الله فرجه، فلماذا لا نفكر فيما يقبل به، وما الذي يرفضه منا؟ وهل نحن نقوم بالأعمال التي تلقي قبوله، أم تلك التي تؤذيه؟</w:t>
      </w:r>
    </w:p>
    <w:p>
      <w:pPr>
        <w:pStyle w:val="BookText"/>
        <w:rPr/>
      </w:pPr>
      <w:r>
        <w:rPr>
          <w:rFonts w:ascii="Amiri" w:hAnsi="Amiri" w:eastAsia="Amiri" w:cs="Amiri"/>
          <w:color w:val="111111"/>
          <w:sz w:val="28"/>
          <w:sz w:val="28"/>
          <w:szCs w:val="28"/>
          <w:rtl w:val="true"/>
          <w:lang w:bidi="ar-SA"/>
        </w:rPr>
        <w:t>أذن؛ لابد أن ننظم سلوكنا الاجتماعي مع الاخرين ومع أنفسنا والأقربين منا علي ضوء ما يريده الإمام منا من تنظيم لسلوكياتنا وعلاقاتنا الاجتماعية، وقد يقول البعض بأننا لا نعرف سلوك وأخلاق وأعمال الإمام المنتظر عجل الله فرجه، كيف يأكل ويشرب ويلبس ويتكلم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نعرف بأن الإمام الحجة عجل الله فرجه هو خلاصة الأئمة الطاهرين من قبله، فكلهم محمد صلي الله عليه وآله، وكما يقول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أولنا محمد، أوسطنا محمد، آخرنا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الأئمة عليهم السلام يمثلون اتجاها واحداً، وشخصية واحدة، وهدفا واحدا، وان اختلفت الظروف والخصوصيات لكل واحد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إذا ما أردنا الاستفادة من هذا السراج الوضاء، ومن هذا البرنامج السامي، فيجب أن نبرمج حياتنا علي أساس متين، وهو أن الإمام الحجة عجل الله فرجه قدوة وأسوة يجب أن نتبعها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لابد أن نتساءل في هذا الجانب، هل أن الإمام يختار شخصاً ليكون من أعوانه وأنصاره، وهذا الشخص يقضي ليله بلعب القمار حتي </w:t>
      </w:r>
      <w:bookmarkStart w:id="110" w:name="pg1169_6238"/>
    </w:p>
    <w:p>
      <w:pPr>
        <w:pStyle w:val="BookText"/>
        <w:rPr/>
      </w:pPr>
      <w:bookmarkEnd w:id="110"/>
      <w:r>
        <w:rPr>
          <w:rFonts w:ascii="Amiri" w:hAnsi="Amiri" w:eastAsia="Amiri" w:cs="Amiri"/>
          <w:color w:val="111111"/>
          <w:sz w:val="28"/>
          <w:sz w:val="28"/>
          <w:szCs w:val="28"/>
          <w:rtl w:val="true"/>
          <w:lang w:bidi="ar-SA"/>
        </w:rPr>
        <w:t>الصباح مثلا، ولا يصلي صلاة الصبح، وذو أخلاق وعرة سيئة مع عائلته ومع الناس الآخرين؟بالطبع لا؛ فانه يختار اناساً مؤمنين طيبين، رهبان الليل وفرسان في النهار، سيماهم في وجوههم من أثر السجود، قائمون، صائمون، متضرعون، وفي قمة الأخلاق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يجب أن نهتم بأنفسنا ونزكيها بالأخلاق والأعمال الصالحة ونصلح من شأنها، لا أن يكون جلّ اهتمامنا هذه الحجب المادية التي سرعان ما تبلي وتنفي جانباً، أويكون اهتمامنا منصّباً علي ما يقول الناس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الاهتمامات تصبح عائقا أمامنا وسبباً لعدم تطورنا وتقدمنا وتزكية أعمالنا ونفوسنا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545758_373438147"/>
      <w:bookmarkStart w:id="112" w:name="_Toc37"/>
      <w:bookmarkEnd w:id="111"/>
      <w:r>
        <w:rPr>
          <w:rtl w:val="true"/>
        </w:rPr>
        <w:t>الانتظار مفهوم رسالي نهضوي</w:t>
      </w:r>
      <w:bookmarkEnd w:id="112"/>
    </w:p>
    <w:p>
      <w:pPr>
        <w:pStyle w:val="BookText"/>
        <w:rPr/>
      </w:pPr>
      <w:r>
        <w:rPr>
          <w:rFonts w:ascii="Amiri" w:hAnsi="Amiri" w:eastAsia="Amiri" w:cs="Amiri"/>
          <w:color w:val="111111"/>
          <w:sz w:val="28"/>
          <w:sz w:val="28"/>
          <w:szCs w:val="28"/>
          <w:rtl w:val="true"/>
          <w:lang w:bidi="ar-SA"/>
        </w:rPr>
        <w:t>يتصور البعض أن مفهوم الانتظار مفهوم رجعي جامد يدعونا الي السكون والسكوت عن الظالمين والعياذ بالله، في حين أن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نظرنا الي التاريخ لوجدنا أن الشيعة منذ البداية وحتي يومنا الحاضر، ويسبقون حتي ساعة الظهور المباركة، أصحاب الثورات وأهل النهضات والمقاومة الرسالية للظلم والظالمين، وما ذلك إلا لعقيدتهم بالإمام الحجة عجل الله فرجه، والمفهوم الرسالي الإيجابي للانتظار لديهم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العقيدة وهذا المفهوم هما اللذان يعطيان الأمل والحيوية للإنسان، لأن هناك قانون أو سنة الهية تتمثل في أن الذي يكون مظلوماً، أو الذي يكون مع الحق فإن الله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w:t>
      </w:r>
    </w:p>
    <w:p>
      <w:pPr>
        <w:pStyle w:val="BookText"/>
        <w:rPr/>
      </w:pPr>
      <w:r>
        <w:rPr>
          <w:rFonts w:ascii="Amiri" w:hAnsi="Amiri" w:eastAsia="Amiri" w:cs="Amiri"/>
          <w:color w:val="111111"/>
          <w:sz w:val="28"/>
          <w:sz w:val="28"/>
          <w:szCs w:val="28"/>
          <w:rtl w:val="true"/>
          <w:lang w:bidi="ar-SA"/>
        </w:rPr>
        <w:t>تتحقق في أجلي صورها بالإمام الحجة عجل الله فرجه، لأنه عبد صالح وولي لله سبحانه، ومع الحق، ولأنه مظلوم ومضطر وصابر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إنسان تتحقق فيه هذه السنة الإلهية، وهذه الصفات بنسبة معينة، فإن الله سبحانه ينصره بمقدار تلك النسبة</w:t>
      </w:r>
    </w:p>
    <w:p>
      <w:pPr>
        <w:pStyle w:val="BookText"/>
        <w:rPr/>
      </w:pPr>
      <w:r>
        <w:rPr>
          <w:rFonts w:ascii="Amiri" w:hAnsi="Amiri" w:eastAsia="Amiri" w:cs="Amiri"/>
          <w:color w:val="111111"/>
          <w:sz w:val="28"/>
          <w:sz w:val="28"/>
          <w:szCs w:val="28"/>
          <w:rtl w:val="true"/>
          <w:lang w:bidi="ar-SA"/>
        </w:rPr>
        <w:t xml:space="preserve">والدليل علي ذلك أن النبي صلي الله عليه وآله هو أول من بشر المسلمين بظهور الإمام الحجة عجل الله فرجه، حيث أن هناك أكثر من إحدي وخمسين رواية مذكورة عن النبي صلي الله عليه وآله في كتب علماء السنة فقط تتحدث عن الإمام المهدي عجل الله فرجه، ومن بين علماء السنة من كتب كتاباً خاصاً عنه عليه السلام 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يولد، مثلما كتب علماء الشيعة عنه أيضا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الي الشيعة فإن أكثر علماء السنة الموجودين حالياً يذكرون في كتبهم بأن العقيدة بالإمام المهدي عجل الله فرجه جزء من العقائد الإسلامية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النبي صلي الله عليه وآله هو المبشر الأول بالحجة عجل الله فرجه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بالمهدي عجل الله فرجه كامل مكمل للمنظومة الإمامية، فكما أن الطائرة لا يمكنها التحليق في الجو اذا أصابها عطب أو خلل في أحد جناحيها أو أجهزتها العديدة التي تكون بمجموعها وحدة واحدة لا يمكن الاستغناء عن إحداها أو إلغائها، وكما أن الذي يؤمن بالزكاة والحج والخمس ولكنه لا يؤمن بالصلاة وينكرها يعتبر كافراً وليس مسلماً لأنه يفتقد جزءاً </w:t>
      </w:r>
    </w:p>
    <w:p>
      <w:pPr>
        <w:pStyle w:val="BookText"/>
        <w:rPr/>
      </w:pPr>
      <w:r>
        <w:rPr>
          <w:rFonts w:ascii="Amiri" w:hAnsi="Amiri" w:eastAsia="Amiri" w:cs="Amiri"/>
          <w:color w:val="111111"/>
          <w:sz w:val="28"/>
          <w:sz w:val="28"/>
          <w:szCs w:val="28"/>
          <w:rtl w:val="true"/>
          <w:lang w:bidi="ar-SA"/>
        </w:rPr>
        <w:t>رئيسياً من منظومة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الذي لا يؤمن بالإمام الحجة عجل الله فرجه فهو لديه مشكلة رئيسية وخلل عميق في ركن أساس من الإيمان، ولذلك لا ينصره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بالحجة، والإيمان بأن الله سينصر المظلوم، والثائر القائم بالحق الذي يدعو الي الله سبحانه، هذا الإيمان هو الذي يبعث النهضة في صفوف المسلمين، حيث نري أن الشيعة الرساليين في جنوب لبنان قد طردوا الصهاينة ولا يزالون يجابهون العدو بروح التضحية والأمل بالنصر بفضل كلمة يا مهدي أدركني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الإيمان بصاحب الزمان عجل الله فرجه هو الذي أعطاهم الحيوية والأمل بالنصر والسعي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عندما يتكلم عن قضية الاستخلاف في الأرض لا يخصص ذلك بالإمام الحجة عجل الله فرجه بل يعممه، لأن سنة الله في الأرض تحققت مرة لبني إسرائيل حينما أنقذهم الله بموسي بن عمران عليه السلام، وتحققت للنبي صلي الله عليه وآله والمسلمين علي عهده الشريف، وستتحقق إنشاء الله في عهد الإمام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لا تتحرر بكاملها إلا بعد قيام إمامنا عليه الصلاة والسلام</w:t>
      </w:r>
      <w:r>
        <w:rPr>
          <w:rFonts w:eastAsia="Amiri" w:cs="Amiri" w:ascii="Amiri" w:hAnsi="Amiri"/>
          <w:color w:val="111111"/>
          <w:sz w:val="28"/>
          <w:szCs w:val="28"/>
          <w:rtl w:val="true"/>
          <w:lang w:bidi="ar-SA"/>
        </w:rPr>
        <w:t xml:space="preserve">. </w:t>
      </w:r>
      <w:bookmarkStart w:id="113" w:name="pg1169_6243"/>
    </w:p>
    <w:p>
      <w:pPr>
        <w:pStyle w:val="Heading3"/>
        <w:numPr>
          <w:ilvl w:val="2"/>
          <w:numId w:val="1"/>
        </w:numPr>
        <w:rPr/>
      </w:pPr>
      <w:bookmarkStart w:id="114" w:name="__RefHeading___Toc2545760_373438147"/>
      <w:bookmarkStart w:id="115" w:name="_Toc38"/>
      <w:bookmarkEnd w:id="113"/>
      <w:bookmarkEnd w:id="114"/>
      <w:r>
        <w:rPr>
          <w:rtl w:val="true"/>
        </w:rPr>
        <w:t>فوائد عصر الغيبة الكبري</w:t>
      </w:r>
      <w:bookmarkEnd w:id="115"/>
    </w:p>
    <w:p>
      <w:pPr>
        <w:pStyle w:val="Heading4"/>
        <w:numPr>
          <w:ilvl w:val="3"/>
          <w:numId w:val="1"/>
        </w:numPr>
        <w:rPr/>
      </w:pPr>
      <w:bookmarkStart w:id="116" w:name="__RefHeading___Toc2545762_373438147"/>
      <w:bookmarkStart w:id="117" w:name="_Toc39"/>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لابد أن نعرف أن مثل الإمام الحجة عجل الله فرجه بيننا كمثل الشمس التي قد تحجبها الغيوم، إلا أن نورها لابد ان ينفذ إلينا مهما تكاثفت السحب، وحرارتها ودفئها لابد أن يصلا إلينا، فمعينها باق ومستمر رغم تلك الغيوم والحجب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الإنسان المؤمن يعيش ويحيي بوجود حجة الله في أرضه كعيشه وحياته وسط النهار الذي حجبت الغيوم شمسه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المهدي عليه السلام هو شمس المؤمن المحجوبة عنه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545764_373438147"/>
      <w:bookmarkStart w:id="119" w:name="_Toc40"/>
      <w:bookmarkEnd w:id="118"/>
      <w:r>
        <w:rPr>
          <w:rtl w:val="true"/>
        </w:rPr>
        <w:t>فوائد عصر الغيبة الكبري</w:t>
      </w:r>
      <w:bookmarkEnd w:id="119"/>
    </w:p>
    <w:p>
      <w:pPr>
        <w:pStyle w:val="BookText"/>
        <w:rPr/>
      </w:pPr>
      <w:r>
        <w:rPr>
          <w:rFonts w:ascii="Amiri" w:hAnsi="Amiri" w:eastAsia="Amiri" w:cs="Amiri"/>
          <w:color w:val="111111"/>
          <w:sz w:val="28"/>
          <w:sz w:val="28"/>
          <w:szCs w:val="28"/>
          <w:rtl w:val="true"/>
          <w:lang w:bidi="ar-SA"/>
        </w:rPr>
        <w:t>وهنا يطرح التساؤل التالي نفسه؛ ما هي الفوائد والثمار والمنافع التي يمكن أن نستفيد منها، ونحصل عليها الآن في عصر الغيبة الكبري؟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اجل الإجابة علي هذا التساؤل لابد ان نمهد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زمن ما بعد ظهور الحجة عليه السلام سوف تعمّ فيه الفائدة </w:t>
      </w:r>
      <w:bookmarkStart w:id="120" w:name="pg1169_6246"/>
    </w:p>
    <w:p>
      <w:pPr>
        <w:pStyle w:val="BookText"/>
        <w:rPr/>
      </w:pPr>
      <w:bookmarkEnd w:id="120"/>
      <w:r>
        <w:rPr>
          <w:rFonts w:ascii="Amiri" w:hAnsi="Amiri" w:eastAsia="Amiri" w:cs="Amiri"/>
          <w:color w:val="111111"/>
          <w:sz w:val="28"/>
          <w:sz w:val="28"/>
          <w:szCs w:val="28"/>
          <w:rtl w:val="true"/>
          <w:lang w:bidi="ar-SA"/>
        </w:rPr>
        <w:t>والمنافع للجميع، بل ولكل الأحياء علي الأرض حتي تشمل الملائكة والجن وكل موجود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بعض الروايات أن إبليس عليه اللعنة قد أُمهل هو الآخر إلي يوم الوقت المعلوم، الذي يفسر بأنه يوم الظهور وخروج المهدي عليه السلام، ذلك لأن إبليس كان قد طلب أمهاله إلي يوم القيامة، ولكنّ الله تبارك وتعالي لم يجبه إلي ذلك، وإنما أمهله إلي يوم معيّن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ظهور الإمام الحجة عليه السلام، حيث سيُقمع في ذلك اليوم الموعود إبليس، وكل شياطين الأرض، وعندها ينعم الإنسان والوجود كله بالخير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ففي عصر الغيبة الكبري، أو عصر الانتظار ثمرة معنوية، وفائدة روحية نستلهمها من خلال عقيدتنا بالإمام المهدي عليه السلام، وهذا هو مجمل فلسفة الانتظار الذي نعيشه في عصر الغيبة، ويمكننا إجمال هذه الفائدة والثمرة المعنويّة والروحية بثلاثة أمور أساسية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الناجمة عن نفس عقيدتنا بالإمام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محبتنا وولاؤنا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تأييده لنا في المواقف الحرجة، وساعات العسرة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545766_373438147"/>
      <w:bookmarkStart w:id="122" w:name="_Toc41"/>
      <w:bookmarkEnd w:id="121"/>
      <w:r>
        <w:rPr>
          <w:rtl w:val="true"/>
        </w:rPr>
        <w:t>سبيل الانتفاع بالإمام الحجة</w:t>
      </w:r>
      <w:bookmarkEnd w:id="122"/>
    </w:p>
    <w:p>
      <w:pPr>
        <w:pStyle w:val="BookText"/>
        <w:rPr/>
      </w:pPr>
      <w:r>
        <w:rPr>
          <w:rFonts w:ascii="Amiri" w:hAnsi="Amiri" w:eastAsia="Amiri" w:cs="Amiri"/>
          <w:color w:val="111111"/>
          <w:sz w:val="28"/>
          <w:sz w:val="28"/>
          <w:szCs w:val="28"/>
          <w:rtl w:val="true"/>
          <w:lang w:bidi="ar-SA"/>
        </w:rPr>
        <w:t>وهنا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إلي الاستزادة، والانتفاع</w:t>
      </w:r>
    </w:p>
    <w:p>
      <w:pPr>
        <w:pStyle w:val="BookText"/>
        <w:rPr/>
      </w:pPr>
      <w:r>
        <w:rPr>
          <w:rFonts w:ascii="Amiri" w:hAnsi="Amiri" w:eastAsia="Amiri" w:cs="Amiri"/>
          <w:color w:val="111111"/>
          <w:sz w:val="28"/>
          <w:sz w:val="28"/>
          <w:szCs w:val="28"/>
          <w:rtl w:val="true"/>
          <w:lang w:bidi="ar-SA"/>
        </w:rPr>
        <w:t>من نور هذه الشمس التي حجبتها غيوم الدهر السوداء؟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علي هذا السؤال تتضمنه النقاط التالية</w:t>
      </w:r>
      <w:r>
        <w:rPr>
          <w:rFonts w:eastAsia="Amiri" w:cs="Amiri" w:ascii="Amiri" w:hAnsi="Amiri"/>
          <w:color w:val="111111"/>
          <w:sz w:val="28"/>
          <w:szCs w:val="28"/>
          <w:rtl w:val="true"/>
          <w:lang w:bidi="ar-SA"/>
        </w:rPr>
        <w:t xml:space="preserve">: </w:t>
      </w:r>
      <w:bookmarkStart w:id="123" w:name="pg1169_6248"/>
    </w:p>
    <w:p>
      <w:pPr>
        <w:pStyle w:val="Heading4"/>
        <w:numPr>
          <w:ilvl w:val="3"/>
          <w:numId w:val="1"/>
        </w:numPr>
        <w:rPr/>
      </w:pPr>
      <w:bookmarkStart w:id="124" w:name="__RefHeading___Toc2545768_373438147"/>
      <w:bookmarkStart w:id="125" w:name="_Toc42"/>
      <w:bookmarkEnd w:id="123"/>
      <w:bookmarkEnd w:id="124"/>
      <w:r>
        <w:rPr>
          <w:rtl w:val="true"/>
        </w:rPr>
        <w:t>انتظار الفرج</w:t>
      </w:r>
      <w:bookmarkEnd w:id="125"/>
    </w:p>
    <w:p>
      <w:pPr>
        <w:pStyle w:val="BookText"/>
        <w:rPr/>
      </w:pPr>
      <w:r>
        <w:rPr>
          <w:rFonts w:ascii="Amiri" w:hAnsi="Amiri" w:eastAsia="Amiri" w:cs="Amiri"/>
          <w:color w:val="111111"/>
          <w:sz w:val="28"/>
          <w:sz w:val="28"/>
          <w:szCs w:val="28"/>
          <w:rtl w:val="true"/>
          <w:lang w:bidi="ar-SA"/>
        </w:rPr>
        <w:t>والحديث عن هذا الانتظار طويل وذو شجون، ولكننا نستطيع أن نوضح مفهومه من خلال ضرب المثل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منّا عندما ينتظر ضيفاً عزيزاً عليه يقدم إليه فان حالته ووضعه سيكونان غير الحالة والوضع الطبيعيتين، حيث سترتسم معالم اللهفة والشوق علي وجهه، فنجده يترقب قدوم الضيف عليه دقيقة بعد اخري، وعيناه مشدودتان إلي الطريق بعد أن يكون قد هيّأ في بيته كل ما تستلزمه الضيافة الكريمة من فراش جيد وطعام وشراب لذيذين، وما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الأمور إلي جانب الأمور المعنوية التي يعيشها الإنسان تعكس معني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 الاستعداد للصديق العادي الذي يأتيك زائراً، فكيف الحال بالنسبة لإمام معصوم يأتي لينقذ البشرية المعذبة، وينجّيها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آلامها ومعاناتها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 الأبد، أفلا تنتظره القلوب والأرواح قبل الأبدان؟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ساعة الظهور هي أمر غيبي حُجب عنّا، وعن الإمام عليه السلام نفسه، فلا يعلمها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ندري هل ستحل هذه الساعة بعد شهر أو سنة أو ربما دهر، فذلك في علم الله وحده كما أكدت علي ذلك الكثير من الروايات، ولذلك فما علي المؤمن المنتظر إلا أن يدعو دائماً للتعجيل في ظهوره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الدعوة يجب أن لا تكون مجرد ترديد لسان فحسب، بل دعاءً نابعاً من الصميم، ومن أعماق القلب الملهوف، </w:t>
      </w:r>
      <w:bookmarkStart w:id="126" w:name="pg1169_6249"/>
    </w:p>
    <w:p>
      <w:pPr>
        <w:pStyle w:val="BookText"/>
        <w:rPr/>
      </w:pPr>
      <w:bookmarkEnd w:id="126"/>
      <w:r>
        <w:rPr>
          <w:rFonts w:ascii="Amiri" w:hAnsi="Amiri" w:eastAsia="Amiri" w:cs="Amiri"/>
          <w:color w:val="111111"/>
          <w:sz w:val="28"/>
          <w:sz w:val="28"/>
          <w:szCs w:val="28"/>
          <w:rtl w:val="true"/>
          <w:lang w:bidi="ar-SA"/>
        </w:rPr>
        <w:t>التوّاق إلي ظهور الفرج ليعكس ويتجسد في سلوك الداعي وأعماله وجهاده الذي يبرهن من خلاله علي صدق دعوته، وشوقه إلي ظهور المهدي، والله سبحانه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 مؤمن عامل بدعائه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دعائي؟ فللدعاء أهميته ودوره في تعجيل ظهوره عليه السلام، وحدوث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فالخالق جل وعلا يدعو عباده إلي الدعاء، والإلحاح في الطلب،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إدْعُونِي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 يقول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سَاَلَكَ عِبَادِي عَنِّي فَاِنِّي قَرِيبٌ اُجِيبُ دَعْوَةَ الدَّاعِ إِذَا دَعَانِ فَلْيَسْتَجِيبُوا لِيْ وَلْيُؤْمِنُوا بِي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تبارك وتعالي يستجيب لدعوة عبده المؤمن إذا اخلص العبادة والدعاء، فهو سبحانه يحب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ينسي أحد منّا عندما يفرغ من كل صلاة يؤدّيها أن يدعو بتعجيل الفرج بظهور مهدي أهل البيت عليه السلام، وهذا ما يجب أن يتخذه كل مؤمن صادق الولاء لأهل بيت العصمة منهاجاً وسيرة، ألا وهو الدعاء بالفرج في عصر الانتظار فهو لا محالة يقرّب الفرج</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545770_373438147"/>
      <w:bookmarkStart w:id="128" w:name="_Toc43"/>
      <w:bookmarkEnd w:id="127"/>
      <w:r>
        <w:rPr>
          <w:rtl w:val="true"/>
        </w:rPr>
        <w:t>تعزيز روحيّة الإنسان المؤمن</w:t>
      </w:r>
      <w:bookmarkEnd w:id="1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التالي يتمثل في الفائدة المعنوية وتعزيز الروحية لدي المؤمن، إذ أن مجرّد الإيمان والاعتقاد بوجوده وحضوره عليه </w:t>
      </w:r>
      <w:bookmarkStart w:id="129" w:name="pg1169_6251"/>
    </w:p>
    <w:p>
      <w:pPr>
        <w:pStyle w:val="BookText"/>
        <w:rPr/>
      </w:pPr>
      <w:bookmarkEnd w:id="129"/>
      <w:r>
        <w:rPr>
          <w:rFonts w:ascii="Amiri" w:hAnsi="Amiri" w:eastAsia="Amiri" w:cs="Amiri"/>
          <w:color w:val="111111"/>
          <w:sz w:val="28"/>
          <w:sz w:val="28"/>
          <w:szCs w:val="28"/>
          <w:rtl w:val="true"/>
          <w:lang w:bidi="ar-SA"/>
        </w:rPr>
        <w:t>السلام في هذا العالم رغم عدم معرفة شخصه، فإن ذلك من شأنه أن يخلق الأمل والطموح لدي المؤمنين، ويهوّن لديهم المصاعب والمعضلات، ويزيل همومهم وآلامهم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المؤمنين الصادقين لم يعرفوا الهزيمة والانكسار المعنوي في صراعهم مع أهل الباطل والكفر والعدوان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ينهزمون عسكرياً فلا ينالون النصر في معركة ما، ولكن هذه الهزيمة لا يمكن أن تنال من معنوياتهم وروحياتهم ما دامت الغلبة في نهاية المطاف لا تكون لأهل الظلم والجور، ومادام هناك في هذا العالم إمام لابد من أن يظهر ويأخذ بثأر ومظلومية كل المظلومين علي امتداد تاريخ العمل والجهاد في سبيل إعلاء كلمة الله عز وجل</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545772_373438147"/>
      <w:bookmarkStart w:id="131" w:name="_Toc44"/>
      <w:bookmarkEnd w:id="130"/>
      <w:r>
        <w:rPr>
          <w:rtl w:val="true"/>
        </w:rPr>
        <w:t>بركة دعاء الإمام لأتباعه</w:t>
      </w:r>
      <w:bookmarkEnd w:id="1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نحن ندعو له عليه السلام بالفرج والظهور، ونصرة الله له، وأن يكون قائده وناصره ودليله وعينه، فأنه عجل الله فرجه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بدوره لأبناء أمته ومحبي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ولعل أكثر النع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التي نعيشها ولا نكاد نحس بها أو لا تخطر علي بالنا هي من بركات دعاء الإمام لنا؛ فلعل العديد من الكوارث التي نكره 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مقدّرة في العلم الإلهي يجري عليها البداء ببركة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الإمام المهدي عجل الله فرجه، فتزول أو يخفّف وطأه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32" w:name="pg1169_6253"/>
    </w:p>
    <w:p>
      <w:pPr>
        <w:pStyle w:val="Heading4"/>
        <w:numPr>
          <w:ilvl w:val="3"/>
          <w:numId w:val="1"/>
        </w:numPr>
        <w:rPr/>
      </w:pPr>
      <w:bookmarkStart w:id="133" w:name="__RefHeading___Toc2545774_373438147"/>
      <w:bookmarkStart w:id="134" w:name="_Toc45"/>
      <w:bookmarkEnd w:id="132"/>
      <w:bookmarkEnd w:id="133"/>
      <w:r>
        <w:rPr>
          <w:rtl w:val="true"/>
        </w:rPr>
        <w:t>الاجر و الثواب الإلهيان</w:t>
      </w:r>
      <w:bookmarkEnd w:id="134"/>
    </w:p>
    <w:p>
      <w:pPr>
        <w:pStyle w:val="BookText"/>
        <w:rPr/>
      </w:pPr>
      <w:r>
        <w:rPr>
          <w:rFonts w:ascii="Amiri" w:hAnsi="Amiri" w:eastAsia="Amiri" w:cs="Amiri"/>
          <w:color w:val="111111"/>
          <w:sz w:val="28"/>
          <w:sz w:val="28"/>
          <w:szCs w:val="28"/>
          <w:rtl w:val="true"/>
          <w:lang w:bidi="ar-SA"/>
        </w:rPr>
        <w:t>فالله تبارك وتعالي يكتب لنا الأجر الجزيل لرسوخ عقيدتنا بالمهدي، ولدعائنا الكثير الدائم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بالظهور ووقوع الفرج بهذا الظهور المبارك، وقد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انتظار الفرج ليأس المؤمنون من جهادهم وعملهم في سبيل الإسلام ورفعة كلمته، ولضاقت صدورهم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وقوع البلايا والمصائب وتوالي المحن والآلام عليهم؛ بلي لولا انتظار الفرج لما وثبوا إلي ساحات العمل والجهاد والبذل والتضحية بالمال والأنفس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يبررن أحد تقاعسه وتكاسله ويدّعي أن لا فائدة ولا جدوي من الجهاد والعمل، إن كان يؤمن ويعتقد بإمامه المهدي عليه السلام، وانتظار ظهوره، وحلول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فالمنتظر لظهور إمامه عليه السلام يعتبر كل جهد يبذل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سبيل الله تعالي ريحانة يغرسها علي طريق الظهور، يستقبل بها إمامه الظاهر لا محالة، والذي سيملأ الله به الأرض قسطاً وعدلاً بعد ما ملئت ظلماً وجوراً، وهذه حقيقة ثابتة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لو نظرنا إلي كل المجاهدين والعاملين في طريق الإسلام وفي مجالات الخير والصالحات لوجدناهم جميعاً ممّن يحبّون الإمام، وينتظرون خروجه وفرجه، وهذا يعود إلي كون قلوبهم حيّة طريّة عامرة بالإيمان والأمل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لأذكّر علي أن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انتظار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من شأنه أن يخلق الحيوية والنشاط والأمل لدي المؤمن، فيحفزه علي العمل والنشاط الدؤوب والبذل وخوض غمار العمل والجهاد، فنراه ينفق ماله في الخيرات ومشاريع الخير والصلاح إن كان ذا مال، أو يجنّد نفسه وطاقاته إن كان صاحب جسم قوي ونشاط، أو يوظف فكره وقابلياته ومواهبه علي هذا الطريق إن كان ذا ثقافة وعلم وأدب وفن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فان انتظار الفرج هو الأمر الأول الذي نستفيد منه كفائدة معنوية من فوائد عصر الغيبة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الأساسي الثاني فهو حبّنا للإمام عليه السلام وولاؤنا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يؤمن بفلسفة الغيبة ولديه اليقين بوجود الإمام وكونه ناظراً علي أعمالنا وسلوكنا وتعاملنا مع المجتمع والأمة في الحياة، فإنه يكون علي صلة قلبية وروحية مع الإمام؛ أي أنه يصبح ويمسي محباً، ذائباً في إمامه وقائده الذي غيّبته الدهور عنه، فحرمته حلاوة لقائه، والتمتع برؤيته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كشيعة مؤمنين نعتبر الإمام المنتظر النموذج الأعلي لنا، ولما كان هذا الإمام مغيباً عنا كان علينا الرجوع إلي ممثّليه الشرعيين، ومن ينوب عنه في غيبته وهم العلماء والفقهاء والمراجع العظام، نتبعهم ونقلّدهم ونعمل بوصاياهم علي أساس من النيابة أو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مفروض الطاعة ولا جدال في طاعته واتباعه، أما الوكيل أو النائب عنه فانه واجب الطاعة </w:t>
      </w:r>
      <w:bookmarkStart w:id="135" w:name="pg1169_6257"/>
    </w:p>
    <w:p>
      <w:pPr>
        <w:pStyle w:val="BookText"/>
        <w:rPr/>
      </w:pPr>
      <w:bookmarkEnd w:id="135"/>
      <w:r>
        <w:rPr>
          <w:rFonts w:ascii="Amiri" w:hAnsi="Amiri" w:eastAsia="Amiri" w:cs="Amiri"/>
          <w:color w:val="111111"/>
          <w:sz w:val="28"/>
          <w:sz w:val="28"/>
          <w:szCs w:val="28"/>
          <w:rtl w:val="true"/>
          <w:lang w:bidi="ar-SA"/>
        </w:rPr>
        <w:t xml:space="preserve">أيضاً مادام مستقيماً علي خط الإمام ونهجه، وفي حالة انحرافه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بأدني مقدار فان علي الأمة أن تميل عنه إلي من هو أعدل منه، وأكثر استقامة وورعاً وتقوي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فان الإمام الحجة عليه السلام هو المقياس لدي الشيعة، وهذه العقيدة هي التي أعطت الفكر الشيعي، وأغنته بالحيوية والاستقامة والثبات، ولذلك لم نجد في تأريخ التشيع أن مرجعاً ما انحرف عن الطريقة بأن جبن، أو صار عميلا، أو خان دينه وأمته، ذلك لأن أبناء الأمة المؤمنة بمهديِّها تراقب بكل دقة مراجعها وسيرتهم وهم يؤدون ما عليهم من التكاليف الشرعية؛ فهم لا محالة سيسقطون من أعين الجماهير أن انحرفوا عن الطريقة أدني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الشيعة بمراجعهم لم تكن في يوم من الأيام علاقة شخصية عاطفية، بل هي علاقة قيم ومبادئ، وعلاقة نيابة عن إمامهم الغائب الذي هو قدوتهم الأولي والأخيرة، ومثالهم الحقيقي</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545776_373438147"/>
      <w:bookmarkStart w:id="137" w:name="_Toc46"/>
      <w:bookmarkEnd w:id="136"/>
      <w:r>
        <w:rPr>
          <w:rtl w:val="true"/>
        </w:rPr>
        <w:t>الفوائد الحقيقية</w:t>
      </w:r>
      <w:bookmarkEnd w:id="137"/>
    </w:p>
    <w:p>
      <w:pPr>
        <w:pStyle w:val="Heading4"/>
        <w:numPr>
          <w:ilvl w:val="3"/>
          <w:numId w:val="1"/>
        </w:numPr>
        <w:rPr/>
      </w:pPr>
      <w:bookmarkStart w:id="138" w:name="__RefHeading___Toc2545778_373438147"/>
      <w:bookmarkStart w:id="139" w:name="_Toc47"/>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وبعد؛ فهذه هي المنافع الظاهرة من الغيبة وانتظار الفرج وهي ما يمكن تسميتها بالفوائد العامة، ثم هناك المنافع والفوائد الخفية التي لا يحس بها، ولا يلمسها إلا أهل الفضل والعرفان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فكثيرة هي المواقف والظروف العسيرة التي مرّ بها الشيعة أو المسلمون وربما البشرية جمعاء، والتي كادت أن تتحول إلي أهوال لشدتها، فكان الإمام الحجة بدعائه وبمنزلت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الله </w:t>
      </w:r>
      <w:bookmarkStart w:id="140" w:name="pg1169_6259"/>
    </w:p>
    <w:p>
      <w:pPr>
        <w:pStyle w:val="BookText"/>
        <w:rPr/>
      </w:pPr>
      <w:bookmarkEnd w:id="140"/>
      <w:r>
        <w:rPr>
          <w:rFonts w:ascii="Amiri" w:hAnsi="Amiri" w:eastAsia="Amiri" w:cs="Amiri"/>
          <w:color w:val="111111"/>
          <w:sz w:val="28"/>
          <w:sz w:val="28"/>
          <w:szCs w:val="28"/>
          <w:rtl w:val="true"/>
          <w:lang w:bidi="ar-SA"/>
        </w:rPr>
        <w:t>سبحانه وتعالي سبباً لإنقاذها وخلاصها من تلك الأهوال والمواقف العسيرة وهذا مالا يدركه إلا أولو الأبصار من أهل العلم والعرفان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جميعاً جلوس علي مائدة الحجة المنتظر عجل الله فرجه؛ فممّا لا ريب فيه أنه مهيمن علي كل أوضاع الأرض وأهوالها، وقد كانت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هذه الهيمنة بفضل الله وقدرته ورحمته، ولذلك ينبغي علينا الالتزام بالمفردات التالية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545780_373438147"/>
      <w:bookmarkStart w:id="142" w:name="_Toc48"/>
      <w:bookmarkEnd w:id="141"/>
      <w:r>
        <w:rPr>
          <w:rtl w:val="true"/>
        </w:rPr>
        <w:t>تغيير السلوك</w:t>
      </w:r>
      <w:bookmarkEnd w:id="142"/>
    </w:p>
    <w:p>
      <w:pPr>
        <w:pStyle w:val="BookText"/>
        <w:rPr/>
      </w:pPr>
      <w:r>
        <w:rPr>
          <w:rFonts w:ascii="Amiri" w:hAnsi="Amiri" w:eastAsia="Amiri" w:cs="Amiri"/>
          <w:color w:val="111111"/>
          <w:sz w:val="28"/>
          <w:sz w:val="28"/>
          <w:szCs w:val="28"/>
          <w:rtl w:val="true"/>
          <w:lang w:bidi="ar-SA"/>
        </w:rPr>
        <w:t>والذي أرجوه أن نعاهد الله جل جلاله منذ هذه اللحظة علي أن نغيّر سلوكنا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يغيب عن بالنا، أو ربما يجهل الكثير منا إن أعماله وسلوكه يطّلع عليها الإمام عليه السلام في كل يوم وليلة كما تؤكد علي هذه الحقيقة الكثير من الروايات الشريفة؛ فإن كان قد صدر منا خير وصلاح سرّه ذلك، وإن كان شراً أو إثماً اساءه وأحزنه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نفهم معني هذا السرور أو الشعور بتلك الإساءة فلنرجع إلي مشاعرنا وأحاسيسنا عندما نلمس المعصية والإساءة من أولادنا، ومن ذلك ندرك أحاسيس إمامنا ومشاعره تجاهنا نحن كشيعة ندعي ولاءه وحبّه ثم نسيئه ونحزنه بمعاصينا، وانحرافاتنا وتقاعسنا وتبريراتنا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سلوكنا سلوك المنتظرين الحقيقيين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ولنتمثل حقيقة الانتظار فنصلح نفوسنا وأخلاقنا وسلوكياتنا وتعاملنا مع إخواننا الآخرين، ونجعلها بالشكل الذي يتطابق مع روح الانتظار</w:t>
      </w:r>
      <w:r>
        <w:rPr>
          <w:rFonts w:eastAsia="Amiri" w:cs="Amiri" w:ascii="Amiri" w:hAnsi="Amiri"/>
          <w:color w:val="111111"/>
          <w:sz w:val="28"/>
          <w:szCs w:val="28"/>
          <w:rtl w:val="true"/>
          <w:lang w:bidi="ar-SA"/>
        </w:rPr>
        <w:t xml:space="preserve">. </w:t>
      </w:r>
      <w:bookmarkStart w:id="143" w:name="pg1169_6261"/>
    </w:p>
    <w:p>
      <w:pPr>
        <w:pStyle w:val="Heading4"/>
        <w:numPr>
          <w:ilvl w:val="3"/>
          <w:numId w:val="1"/>
        </w:numPr>
        <w:rPr/>
      </w:pPr>
      <w:bookmarkStart w:id="144" w:name="__RefHeading___Toc2545782_373438147"/>
      <w:bookmarkStart w:id="145" w:name="_Toc49"/>
      <w:bookmarkEnd w:id="143"/>
      <w:bookmarkEnd w:id="144"/>
      <w:r>
        <w:rPr>
          <w:rtl w:val="true"/>
        </w:rPr>
        <w:t>الاستعداد النفسي و الجسمي</w:t>
      </w:r>
      <w:bookmarkEnd w:id="145"/>
    </w:p>
    <w:p>
      <w:pPr>
        <w:pStyle w:val="BookText"/>
        <w:rPr/>
      </w:pPr>
      <w:r>
        <w:rPr>
          <w:rFonts w:ascii="Amiri" w:hAnsi="Amiri" w:eastAsia="Amiri" w:cs="Amiri"/>
          <w:color w:val="111111"/>
          <w:sz w:val="28"/>
          <w:sz w:val="28"/>
          <w:szCs w:val="28"/>
          <w:rtl w:val="true"/>
          <w:lang w:bidi="ar-SA"/>
        </w:rPr>
        <w:t xml:space="preserve">لنكن مستعدّين نفسياً وجسمياً علي الدوام، ذلك لان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أوانه، ومن ذلك نفهم السرّ في أن بعض العلماء والمراجع يجعلون سيوفهم تحت وسادتهم كي يكونوا مستعدين في أية لحظة عندما يظهر الموعود، فما السيف إلا رمز للاستعداد الجسدي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 ذلك ينبغي أن يكون لدينا استعداد قتالي هو من الضرورات بالنسبة إلي الشيعة، فيجب علي الشيعي أن يكون مهيئاً مدرباً نشطاً مستعداً للتضحية علي طول الخط، بالإضافة إلي الاستعداد الأخلاقي، والتزكية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المنتظر إنما يريد أناساً طاهرين مخلصين، وهذا ما يجب أن نبنيه في أنفسنا، ونخلقه في اطباعنا وأخلاقنا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545784_373438147"/>
      <w:bookmarkStart w:id="147" w:name="_Toc50"/>
      <w:bookmarkEnd w:id="146"/>
      <w:r>
        <w:rPr>
          <w:rtl w:val="true"/>
        </w:rPr>
        <w:t>التبشير بالإمام</w:t>
      </w:r>
      <w:bookmarkEnd w:id="147"/>
    </w:p>
    <w:p>
      <w:pPr>
        <w:pStyle w:val="BookText"/>
        <w:rPr/>
      </w:pPr>
      <w:r>
        <w:rPr>
          <w:rFonts w:ascii="Amiri" w:hAnsi="Amiri" w:eastAsia="Amiri" w:cs="Amiri"/>
          <w:color w:val="111111"/>
          <w:sz w:val="28"/>
          <w:sz w:val="28"/>
          <w:szCs w:val="28"/>
          <w:rtl w:val="true"/>
          <w:lang w:bidi="ar-SA"/>
        </w:rPr>
        <w:t>أي أن نعمل منذ الآن علي التبشير بالإمام عليه السلام، وبيان حقيقة الانتظار وفلسفتها، ولنعلّم أطفالنا ونعرّفهم بالمهدي عليه السلام وغيبته وفوائد هذه الغيبة حسب ما تستوعبه مداركهم؛ أي أن نبسّط المفاهيم ونقرّبها إلي أذهانهم كي يعوا هذه العقيدة، ويترعرعوا في ظلِّها شيئاً فشيئاً؛ فلعل أوان الظهور يكون من نصيبهم، وزمانهم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فهمنا واتباعاً لأمرين أساسيين 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دعاؤنا بتعجيل ظهور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حقيقة الإمام عليه السلام وفلسفة الانتظار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واستيعاب هذين الأمرين ربما يكفي لوحده لأن يغير أوضاع المسلمين، ويجعلهم أكثر التصاقاً بأئمتهم، والقيم التي عملوا وجاهدوا من أجلها، وأكثر إتباعاً لمناهجهم، وتقفّي آثار العلماء والمراجع اللذين ينوبون عنهم، وبذلك يصبح المسلمون قوة منيعة كالبنيان المرصوص</w:t>
      </w:r>
      <w:r>
        <w:rPr>
          <w:rFonts w:eastAsia="Amiri" w:cs="Amiri" w:ascii="Amiri" w:hAnsi="Amiri"/>
          <w:color w:val="111111"/>
          <w:sz w:val="28"/>
          <w:szCs w:val="28"/>
          <w:rtl w:val="true"/>
          <w:lang w:bidi="ar-SA"/>
        </w:rPr>
        <w:t xml:space="preserve">. </w:t>
      </w:r>
      <w:bookmarkStart w:id="148" w:name="pg1169_6264"/>
    </w:p>
    <w:p>
      <w:pPr>
        <w:pStyle w:val="Heading3"/>
        <w:numPr>
          <w:ilvl w:val="2"/>
          <w:numId w:val="1"/>
        </w:numPr>
        <w:rPr/>
      </w:pPr>
      <w:bookmarkStart w:id="149" w:name="__RefHeading___Toc2545786_373438147"/>
      <w:bookmarkStart w:id="150" w:name="_Toc51"/>
      <w:bookmarkEnd w:id="148"/>
      <w:bookmarkEnd w:id="149"/>
      <w:r>
        <w:rPr>
          <w:rtl w:val="true"/>
        </w:rPr>
        <w:t>المفهوم الحقيقي لانتظار الإمام المهدي</w:t>
      </w:r>
      <w:bookmarkEnd w:id="150"/>
    </w:p>
    <w:p>
      <w:pPr>
        <w:pStyle w:val="BookText"/>
        <w:rPr/>
      </w:pPr>
      <w:r>
        <w:rPr>
          <w:rFonts w:ascii="Amiri" w:hAnsi="Amiri" w:eastAsia="Amiri" w:cs="Amiri"/>
          <w:color w:val="111111"/>
          <w:sz w:val="28"/>
          <w:sz w:val="28"/>
          <w:szCs w:val="28"/>
          <w:rtl w:val="true"/>
          <w:lang w:bidi="ar-SA"/>
        </w:rPr>
        <w:t>لأنّ رحمة الله سبقت غضبه، ولأنها وسعت كل شيء، ولأن الله سبحانه وتعالي خلق الإنسان ليرحمه لا ليعذبه، فقد جعل عاقبة هذه الحياة الحسني، وقضي أن يختمها بأفضل يوم وأحسن عهد، وذلك حين ظهور الإمام الحجة بن الحسن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اخبرنا الله عز وجل في آيات عديدة بهذه الحقيقة الثابتة، ومن ضمنها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بِالْهُدَي وَدِينِ الْحَقِّ لِيُظْهِرَهُ عَلَي الدِّينِ كُلِّهِ وَلَوْ كَرِهَ الْمُشْرِكُونَ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545788_373438147"/>
      <w:bookmarkStart w:id="152" w:name="_Toc52"/>
      <w:bookmarkEnd w:id="151"/>
      <w:r>
        <w:rPr>
          <w:rtl w:val="true"/>
        </w:rPr>
        <w:t>علاقتنا بالإمام المنتظر</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ولاريب أن هذه الحقيقة لم تقع بعد، وأن الإنسانية ما تزال تنتظر ذلك اليوم الأغرّ الذي يرفرف فيه لواء العدل والحق فوق أرجاء العالم أجمع، ولكن كيف يتحقق هذا الهدف، وما هي مسؤولية الإنسان اتجاهه، وما هي علاقته أساساً بهذا المنقذ </w:t>
      </w:r>
      <w:bookmarkStart w:id="153" w:name="pg1169_6266"/>
    </w:p>
    <w:p>
      <w:pPr>
        <w:pStyle w:val="BookText"/>
        <w:rPr/>
      </w:pPr>
      <w:bookmarkEnd w:id="153"/>
      <w:r>
        <w:rPr>
          <w:rFonts w:ascii="Amiri" w:hAnsi="Amiri" w:eastAsia="Amiri" w:cs="Amiri"/>
          <w:color w:val="111111"/>
          <w:sz w:val="28"/>
          <w:sz w:val="28"/>
          <w:szCs w:val="28"/>
          <w:rtl w:val="true"/>
          <w:lang w:bidi="ar-SA"/>
        </w:rPr>
        <w:t>المنجي الذي سيظهر الله تعالي به دينه علي الدين كلّه، وبتعبير آخر؛ ما هي العلاقة التي يجب أن نقيمها ونحن نعيش عصر الغيبة بسيّدنا ومولانا الإمام المهدي عليه السلام؟؟</w:t>
      </w:r>
    </w:p>
    <w:p>
      <w:pPr>
        <w:pStyle w:val="BookText"/>
        <w:rPr/>
      </w:pPr>
      <w:r>
        <w:rPr>
          <w:rFonts w:ascii="Amiri" w:hAnsi="Amiri" w:eastAsia="Amiri" w:cs="Amiri"/>
          <w:color w:val="111111"/>
          <w:sz w:val="28"/>
          <w:sz w:val="28"/>
          <w:szCs w:val="28"/>
          <w:rtl w:val="true"/>
          <w:lang w:bidi="ar-SA"/>
        </w:rPr>
        <w:t>وللإجابة علي هذه الأسئلة لابد أن نقول أن القرآن يفسّر بعضه بعضاً؛ فالله عز وجل يقول بعد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هَلْ أَدُلُّكُمْ عَلَي تِجَارَةٍ تُنجِيكُم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الآية توحي لنا بحقيقتين مهمتين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545790_373438147"/>
      <w:bookmarkStart w:id="155" w:name="_Toc53"/>
      <w:bookmarkEnd w:id="154"/>
      <w:r>
        <w:rPr>
          <w:rtl w:val="true"/>
        </w:rPr>
        <w:t>الظهور يتحقق علي أيدي المؤمنين المجاهدين</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تحقيق هذا الهدف يتم علي يد أولئك المؤمنين الذين قرروا أن يكونوا مجاهدين حقاً، وان يعقدوا صفقة تجارية رابحة مع ربهم، يجاهدون من خلالها بأنفسهم وأموالهم لينجيهم الرب من العذاب الأليم، ولينالوا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فليس من الصحيح الاعتقاد بان مسائل غيبية لابد أن تتدخل لتغيير مسار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بِالْهُدَي وَدِينِ الْحَقِّ لِيُظْهِرَهُ عَلَي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هَلْ أَدُلُّكُمْ عَلَي تِجَارَةٍ تُنجِيكُم مِنْ عَذَابٍ أَلِيم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يستمر السياق الكريم ليبيّن ماهيّة هذه التجارة،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وَرَسُولِهِ وَتُجَاهِدُونَ فِي سَبِيلِ اللَّهِ بَأَمْوَالِكُمْ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بالإنسان، فهو الذي يجب أن يحمل راية الجهاد، ويضحّي بماله،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 بذلك علي </w:t>
      </w:r>
      <w:bookmarkStart w:id="156" w:name="pg1169_6269"/>
    </w:p>
    <w:p>
      <w:pPr>
        <w:pStyle w:val="BookText"/>
        <w:rPr/>
      </w:pPr>
      <w:bookmarkEnd w:id="156"/>
      <w:r>
        <w:rPr>
          <w:rFonts w:ascii="Amiri" w:hAnsi="Amiri" w:eastAsia="Amiri" w:cs="Amiri"/>
          <w:color w:val="111111"/>
          <w:sz w:val="28"/>
          <w:sz w:val="28"/>
          <w:szCs w:val="28"/>
          <w:rtl w:val="true"/>
          <w:lang w:bidi="ar-SA"/>
        </w:rPr>
        <w:t>الجنّة، وينجي نفسه من النار حتي تتحقق إرادة الله في إظهار دينه علي الدين كله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545792_373438147"/>
      <w:bookmarkStart w:id="158" w:name="_Toc54"/>
      <w:bookmarkEnd w:id="157"/>
      <w:r>
        <w:rPr>
          <w:rtl w:val="true"/>
        </w:rPr>
        <w:t>الجهاد علي نوعين</w:t>
      </w:r>
      <w:bookmarkEnd w:id="1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علي نوعين؛ نوع يأتي من خلال فورة عاطفية مرحلية، فيبادر الناس إلي حمل الرايات وينادي المنادون بالجهاد بسبب تأثرهم بالأجواء المحيطة بهم، فيندفعون إلي ساحة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الجهاد هو الذي يحقق المسيرة الحضارية، ويجعل الإنسان يصل إلي الهدف الأسمي من خلق الكون، ألا وهو إظهار الدين علي الأرض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الهدف الأسمي، وهو غلبة الدين الإلهي علي كل الأفكار والمبادئ الوضعية فهو يتطلب فئة باعت نفسها لله عز وجل، ودخلت في صفقة تجارية معه لا تراجع عنها سواء كانت هناك رايات ترفع للجهاد أم لم تكن، وسواء كانت هناك أجواء تحرّض علي الجهاد أم لم تكن</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545794_373438147"/>
      <w:bookmarkStart w:id="160" w:name="_Toc55"/>
      <w:bookmarkEnd w:id="159"/>
      <w:r>
        <w:rPr>
          <w:rtl w:val="true"/>
        </w:rPr>
        <w:t>الجهاد طبيعة المؤمنين</w:t>
      </w:r>
      <w:bookmarkEnd w:id="160"/>
    </w:p>
    <w:p>
      <w:pPr>
        <w:pStyle w:val="Heading4"/>
        <w:numPr>
          <w:ilvl w:val="3"/>
          <w:numId w:val="1"/>
        </w:numPr>
        <w:rPr/>
      </w:pPr>
      <w:bookmarkStart w:id="161" w:name="__RefHeading___Toc2545796_373438147"/>
      <w:bookmarkStart w:id="162" w:name="_Toc56"/>
      <w:bookmarkEnd w:id="161"/>
      <w:r>
        <w:rPr>
          <w:rtl w:val="true"/>
        </w:rPr>
        <w:t>اشاره</w:t>
      </w:r>
      <w:bookmarkEnd w:id="1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مثل هؤلاء المؤمنين يتمتعون بطبيعة جهادية، فنراهم يبحثون عن الجهاد في كل أفق سواء كانت الظروف مواتية أم لا، لأنهم يعتبرون الجهاد الجسر الأقرب إلي الجنة، والطريق الأقصر لرضوان الله، والسبيل الأفضل للنجاة من النار، ومن الذنوب المتراكمة علي النفس</w:t>
      </w:r>
      <w:r>
        <w:rPr>
          <w:rFonts w:eastAsia="Amiri" w:cs="Amiri" w:ascii="Amiri" w:hAnsi="Amiri"/>
          <w:color w:val="111111"/>
          <w:sz w:val="28"/>
          <w:szCs w:val="28"/>
          <w:rtl w:val="true"/>
          <w:lang w:bidi="ar-SA"/>
        </w:rPr>
        <w:t xml:space="preserve">. </w:t>
      </w:r>
      <w:bookmarkStart w:id="163" w:name="pg1169_6270"/>
    </w:p>
    <w:p>
      <w:pPr>
        <w:pStyle w:val="BookText"/>
        <w:rPr/>
      </w:pPr>
      <w:bookmarkEnd w:id="163"/>
      <w:r>
        <w:rPr>
          <w:rFonts w:ascii="Amiri" w:hAnsi="Amiri" w:eastAsia="Amiri" w:cs="Amiri"/>
          <w:color w:val="111111"/>
          <w:sz w:val="28"/>
          <w:sz w:val="28"/>
          <w:szCs w:val="28"/>
          <w:rtl w:val="true"/>
          <w:lang w:bidi="ar-SA"/>
        </w:rPr>
        <w:t>فكل إنسان لابد أن يرد نار جهنم، فنحن واقعون فيها شئنا أم أبينا، وهذا ما أكدت عليه مصادر التشريع الإسلامي كقوله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عَلَي رَبِّكَ حَتْماً مَقْضِيّاً ، ثُمَّ نُنَجِّي الَّذِينَ اتَّقَوْا وَنَذَرُ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545798_373438147"/>
      <w:bookmarkStart w:id="165" w:name="_Toc57"/>
      <w:bookmarkEnd w:id="164"/>
      <w:r>
        <w:rPr>
          <w:rtl w:val="true"/>
        </w:rPr>
        <w:t>النجاة من النار هدف المؤمنين الأعلي</w:t>
      </w:r>
      <w:bookmarkEnd w:id="165"/>
    </w:p>
    <w:p>
      <w:pPr>
        <w:pStyle w:val="BookText"/>
        <w:rPr/>
      </w:pPr>
      <w:r>
        <w:rPr>
          <w:rFonts w:ascii="Amiri" w:hAnsi="Amiri" w:eastAsia="Amiri" w:cs="Amiri"/>
          <w:color w:val="111111"/>
          <w:sz w:val="28"/>
          <w:sz w:val="28"/>
          <w:szCs w:val="28"/>
          <w:rtl w:val="true"/>
          <w:lang w:bidi="ar-SA"/>
        </w:rPr>
        <w:t>وعلي هذا فإن الهدف الأسمي، والتطلع المهم للإنسان المؤمن يتمثلان في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إلي المجاهدين فهم يسعون لتحقيق هذا الهدف، ولكن بطريق اقصر، وقول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هَلْ أَدُلُّكُمْ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ذلك، لأن الخطاب موجّه إلي المؤمنين لا إلي المسلمين أو عامّة الناس، ولأن الحديث موجّه إلي المؤمنين فقد أصبح يمتلك مستوي رفيعاً يتمثل في مخاطبة الإنسان الذي يبحث عن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الذي لا يعرف معني لجهنم، ولا يؤمن بالآخرة، ولا يفكر في الخلاص من نار جهنم، فالحديث لا يمسه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يتبادر إلي الذهن أن الحديث موجّه إلي المؤمنين، فلماذا يؤكد النداء الإلهي مرة أخري علي قضية الإيمان؟ وللجواب علي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التأكيد ربما يكون توجيهاً إلي الدرجات العلي من الإيمان</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545800_373438147"/>
      <w:bookmarkStart w:id="167" w:name="_Toc58"/>
      <w:bookmarkEnd w:id="166"/>
      <w:r>
        <w:rPr>
          <w:rtl w:val="true"/>
        </w:rPr>
        <w:t>ما يأخذه الإنسان المؤمن</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 ما ذكر في الآية السابقة كان متعلّقاً بما يعطيه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المؤمن، إما بالنسبة إلي ما يأخ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فهو ما 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القسم الثاني من الآية الكريمة، والذي نذكره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النق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أهم هدف يسعي المؤمنون لتحقيقه، ذلك لأننا جميعاً مذنبون في حق أنفسنا، ولو غفلنا عن هذه الذنوب فإن عقاب الله لا يضل ولا ينسي، ولا يغادر صغيرة ولا كبيرة إلا أحصاها، وباعتبار أننا جميعاً مذنبون، فلابد أن نبحث عن طريقة للنجاة تتمثل في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يقضي ان يكون الإنسان مجنداً لله، ومتطوعاً ومخلصاً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وَيُدْخِلْكُمْ جَنَّاتٍ تَجْرِي مِن تَحْتِهَا الاَنْهَارُ وَمَسَاكِنَ طَيِّبَةً فِي جَنَّاتِ عَدْنٍ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الكريم يقرر أن الإنسان ليس بإمكانه إدراك معني الجنات،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الفوز العظيم، فهي ليست بساتين عادية، أو سقوفاً من فضة، وبيوتاً من ذهب، لأن جميع هذه المظاهر أمور بسيطة لا أهمية لها، والمهم في كل ذلك أنها الفوز العظيم الذي يحققه الإنسان متمثلاً في نيل رضوان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وَأُخْرَي تُحِبُّونَها نَصْرٌ مِنَ اللَّهِ وَفَتْحٌ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من النتائج المهمة التي يبذل الإنسان المؤمن جهوده من أجل تحقيقها، حيث يشرع في الجهاد، ويصمم علي مقارعة أعداء الله</w:t>
      </w:r>
      <w:r>
        <w:rPr>
          <w:rFonts w:eastAsia="Amiri" w:cs="Amiri" w:ascii="Amiri" w:hAnsi="Amiri"/>
          <w:color w:val="111111"/>
          <w:sz w:val="28"/>
          <w:szCs w:val="28"/>
          <w:rtl w:val="true"/>
          <w:lang w:bidi="ar-SA"/>
        </w:rPr>
        <w:t xml:space="preserve">. </w:t>
      </w:r>
      <w:bookmarkStart w:id="168" w:name="pg1169_6274"/>
    </w:p>
    <w:p>
      <w:pPr>
        <w:pStyle w:val="Heading3"/>
        <w:numPr>
          <w:ilvl w:val="2"/>
          <w:numId w:val="1"/>
        </w:numPr>
        <w:rPr/>
      </w:pPr>
      <w:bookmarkStart w:id="169" w:name="__RefHeading___Toc2545802_373438147"/>
      <w:bookmarkStart w:id="170" w:name="_Toc59"/>
      <w:bookmarkEnd w:id="168"/>
      <w:bookmarkEnd w:id="169"/>
      <w:r>
        <w:rPr>
          <w:rtl w:val="true"/>
        </w:rPr>
        <w:t>الجهاد في كل الظروف و الأحوال</w:t>
      </w:r>
      <w:bookmarkEnd w:id="170"/>
    </w:p>
    <w:p>
      <w:pPr>
        <w:pStyle w:val="BookText"/>
        <w:rPr/>
      </w:pPr>
      <w:r>
        <w:rPr>
          <w:rFonts w:ascii="Amiri" w:hAnsi="Amiri" w:eastAsia="Amiri" w:cs="Amiri"/>
          <w:color w:val="111111"/>
          <w:sz w:val="28"/>
          <w:sz w:val="28"/>
          <w:szCs w:val="28"/>
          <w:rtl w:val="true"/>
          <w:lang w:bidi="ar-SA"/>
        </w:rPr>
        <w:t>ثم يستمر السياق القرآني الكريم ليؤكد علي صفة الإخلاص المطلق لله عز وجل، ونصرة الحق، حيث يقول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كُونُوا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علي الإنسان المؤمن أن يكون جندياً في جيش الحق، متطوّعاً في جند الله، متفرغاً في سبيله، وبالتالي أن يكون إنساناً يبحث عن كل ما يمتّ إلي الجهاد بالصلة، وعن أي مظلوم أو حق سليب أو أمة مستضعفة يدافع عنها</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545804_373438147"/>
      <w:bookmarkStart w:id="172" w:name="_Toc60"/>
      <w:bookmarkEnd w:id="171"/>
      <w:r>
        <w:rPr>
          <w:rtl w:val="true"/>
        </w:rPr>
        <w:t>الحواريون قدوة المؤمنين</w:t>
      </w:r>
      <w:bookmarkEnd w:id="172"/>
    </w:p>
    <w:p>
      <w:pPr>
        <w:pStyle w:val="BookText"/>
        <w:rPr/>
      </w:pPr>
      <w:r>
        <w:rPr>
          <w:rFonts w:ascii="Amiri" w:hAnsi="Amiri" w:eastAsia="Amiri" w:cs="Amiri"/>
          <w:color w:val="111111"/>
          <w:sz w:val="28"/>
          <w:sz w:val="28"/>
          <w:szCs w:val="28"/>
          <w:rtl w:val="true"/>
          <w:lang w:bidi="ar-SA"/>
        </w:rPr>
        <w:t>وللإنسان المؤمن في هذا المجال أسوة حسنة بالحواريين الذين قال عنهم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عِيسَي ابْنُ مَرْيَمَ لِلْحَوَارِيِّينَ مَنْ أَنصَارِي إِلَي اللَّهِ قَالَ الْحَوَارِيُّونَ نَحْنُ اَنصَارُ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مرحلة مهمة، فعيسي عليه السلام أمرهم أن يكونوا أنصار إلي الله، ولكنهم تقدموا مرحلة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 أي أننا سلكنا هذا الطريق، ومضينا فيه إلي درجة بحيث وصلنا إلي النتيجة، فأصبحنا أنصار الله جلّت قدرته، ولذلك قال تعالي في بداية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أَنصَارَ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يستأنف السياق القرآني الكريم مُبيّناً لنا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 نَحْنُ اَنصَارُ اللَّه فَآمَنَت طَآئِفَةٌ مِنْ بَنِي إِسْرَآئِيلَ وَكَفَرَت طَآئِفَةٌ فَأَيَّدْنَا الَّذِينَ ءَامَنُوا عَلَي عَدُوِّهِمْ فَأَصْبَحُوا ظَاهِرِينَ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لو تدب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في 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وربطناها مع العبارة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علي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لاستنتجنا أن أنصار الله الحقيقيون </w:t>
      </w:r>
      <w:bookmarkStart w:id="173" w:name="pg1169_6276"/>
    </w:p>
    <w:p>
      <w:pPr>
        <w:pStyle w:val="BookText"/>
        <w:rPr/>
      </w:pPr>
      <w:bookmarkEnd w:id="173"/>
      <w:r>
        <w:rPr>
          <w:rFonts w:ascii="Amiri" w:hAnsi="Amiri" w:eastAsia="Amiri" w:cs="Amiri"/>
          <w:color w:val="111111"/>
          <w:sz w:val="28"/>
          <w:sz w:val="28"/>
          <w:szCs w:val="28"/>
          <w:rtl w:val="true"/>
          <w:lang w:bidi="ar-SA"/>
        </w:rPr>
        <w:t>هم الذين يمكن ان نضرب بهم مثلاً من واقع الحواريين الملتفّين حول عيسي بن مريم عليه السلام، وهؤلاء هم الذين سيظهر الله تعالي بهم دينه فوق هذا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هذه الآية تجيبنا علي سؤال سبق وأن طرحناه آنفاً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علاقتنا بالإمام الحجة عجل الله فرجه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545806_373438147"/>
      <w:bookmarkStart w:id="175" w:name="_Toc61"/>
      <w:bookmarkEnd w:id="174"/>
      <w:r>
        <w:rPr>
          <w:rtl w:val="true"/>
        </w:rPr>
        <w:t>الامام الحجة شمس مغيَّبة</w:t>
      </w:r>
      <w:bookmarkEnd w:id="175"/>
    </w:p>
    <w:p>
      <w:pPr>
        <w:pStyle w:val="BookText"/>
        <w:rPr/>
      </w:pPr>
      <w:r>
        <w:rPr>
          <w:rFonts w:ascii="Amiri" w:hAnsi="Amiri" w:eastAsia="Amiri" w:cs="Amiri"/>
          <w:color w:val="111111"/>
          <w:sz w:val="28"/>
          <w:sz w:val="28"/>
          <w:szCs w:val="28"/>
          <w:rtl w:val="true"/>
          <w:lang w:bidi="ar-SA"/>
        </w:rPr>
        <w:t>أن الأحاديث والروايات تبين أن الإمام المنتظر هو كالشمس المغيّبة وراء السحب، فهي ترسل أشعتها، ولكن الإنسان لا يستطيع أن يراها، ولا يعرف في أي منطقة من هذه السماء الواسعة هي موجودة، فهي تبث الخير والبركة إلي الأرض ولكن من موقع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إلي الإمام الحجة عجل الله فرجه، فهو موجود بيننا إلي درجة أنه عندما يظهر فأن الجميع سيشعر أنهم رأوه في أماكن مختلفة، كما أشارت إلي ذلك الأحاديث الواردة في هذا الصدد، ولذلك فإن علي الإنسان المؤمن أن يكون مؤدباً وملتزماً بالأحكام الإسلامية وخاصة في مجلس الدعاء والعزاء والعلم وفي البقع والأماكن المقدسة، لأن الإمام المنتظر عجل الله فرجه قد يكون من بين الحاضرين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من أهم ما يشعر به الإنسان المؤمن فيما يرتبط بعلاقته بالإمام الحجة عجل الله فرجه هو تأدّبه وتهذيبه لنفسه، لأنه يعلم أن الإمام المهدي الذي هو إمامه، وشفيع ذنوبه، وقائده </w:t>
      </w:r>
      <w:bookmarkStart w:id="176" w:name="pg1169_6278"/>
    </w:p>
    <w:p>
      <w:pPr>
        <w:pStyle w:val="BookText"/>
        <w:rPr/>
      </w:pPr>
      <w:bookmarkEnd w:id="176"/>
      <w:r>
        <w:rPr>
          <w:rFonts w:ascii="Amiri" w:hAnsi="Amiri" w:eastAsia="Amiri" w:cs="Amiri"/>
          <w:color w:val="111111"/>
          <w:sz w:val="28"/>
          <w:sz w:val="28"/>
          <w:szCs w:val="28"/>
          <w:rtl w:val="true"/>
          <w:lang w:bidi="ar-SA"/>
        </w:rPr>
        <w:t>إلي الجنة في الآخرة، تعرض عليه كل يوم أعمال المؤمنين جميعاً، فإذا وجد إنساناً من شيعته يذكر الله تعالي باستمرار، ويفعل الخير، ويسعي إلي الصالحات، فأنه يستبشر، ويغمره الفرح، ويدعو له، أما إذا وجد أن صحيفته سوداء فانه يحزن ويتأثر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545808_373438147"/>
      <w:bookmarkStart w:id="178" w:name="_Toc62"/>
      <w:bookmarkEnd w:id="177"/>
      <w:r>
        <w:rPr>
          <w:rtl w:val="true"/>
        </w:rPr>
        <w:t>جوانب علاقتنا بالإمام</w:t>
      </w:r>
      <w:bookmarkEnd w:id="178"/>
    </w:p>
    <w:p>
      <w:pPr>
        <w:pStyle w:val="BookText"/>
        <w:rPr/>
      </w:pPr>
      <w:r>
        <w:rPr>
          <w:rFonts w:ascii="Amiri" w:hAnsi="Amiri" w:eastAsia="Amiri" w:cs="Amiri"/>
          <w:color w:val="111111"/>
          <w:sz w:val="28"/>
          <w:sz w:val="28"/>
          <w:szCs w:val="28"/>
          <w:rtl w:val="true"/>
          <w:lang w:bidi="ar-SA"/>
        </w:rPr>
        <w:t>وعلي هذا فان علاقتنا بالإمام الحجة عجل الله فرجه لها عدة 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الإنسان المؤمن لنفسه، واهتمامه باعماله وتصرفاته، وخصوصاً بالنسبة إلي من تطوّع في سبيل الله من العلماء والخطباء والمجاهدين، لأن علاقة هؤلاء بالإمام أكثر متانة من علاقة غيرهم به، فهم بمثابة ضباط في جيشه، فإن قدّر لهم الخروج في عهده، فلابد أن يراقبوا أنفسهم اشد المراقبة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الذي يعطي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بان يكون الجيش في حالة الإنذار القصوي، وإذا كان كذلك فهذا يعني أن يكون سلاحه وعتاده وصفوفه وتنظيماته في مستوي التحدي والانطلاق للعمل في أية لحظة، وهذا هو ما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يكون الجيش الذي وضع تحت الإنذار الشديد محباً للقاء عدوه، فتري كل فرد منه يوجس خيفة من قدوم الأعداء، في حين أن المؤمنين الذين يعيشون تحت أعلي درجة للإنذار يحدو بهم الشوق دائماً إلي لقاء الإمام، وكلما أصبح عليهم يوم جديد سألوا الله عز وجل أن يكون هو موعد ظهور الإمام الحجة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فانهم مستعدون في كل لحظة لسلوك الطريق، وقد جاء في تاريخ علمائنا الذين عاشوا أيام السيوف والرماح أنهم كانوا يهيؤون لأنفسهم سيوفاً يتدربون عليها كل يوم جمعة بعيداً عن أعين السلطات استعداداً لظهور إمامهم، وإبقاءً منهم علي الدرجة العالية من التدريب والاستعداد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المفهوم الحقيقي للانتظار، فهو لا يعني الجمود، وان نجلس مكتوفي الأيدي، أو أن ننتظر حتي ظهور الإمام المهدي عجل الله فرجه، ثم نتدرب علي السلاح وننظم صفوفنا فهذا تصور خاطئ لا يرضي به الشرع ولا العقل، فقد قال الله جل وعلا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السورة التي استعرضنا بعضاً من آياتها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نبادر إلي العمل من الآن استعداداً لظهور الإمام المنتظر عجل الله فرجه، ولذلك فان علي كل إنسان مؤمن إن يجدد عهده مع الإمام في كل يوم عبر الأدعية والزيارات المأثورة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من أمر الإمام بطاعته؛ فالجندي في المعركة لاينتظر القائد الأعلي ليأتيه ويخبره بالأوامر والواجبات ولكن عبر مراتب القيادة، ونحن باعتبارنا نعيش في أيام الانتظار فان علينا أن نطيع من أمر الله تعالي والإمام بطاعتهم، متمثلين في الفقهاء العدول الذين هم نوّاب الإمام عجل الله فرجه</w:t>
      </w:r>
      <w:r>
        <w:rPr>
          <w:rFonts w:eastAsia="Amiri" w:cs="Amiri" w:ascii="Amiri" w:hAnsi="Amiri"/>
          <w:color w:val="111111"/>
          <w:sz w:val="28"/>
          <w:szCs w:val="28"/>
          <w:rtl w:val="true"/>
          <w:lang w:bidi="ar-SA"/>
        </w:rPr>
        <w:t xml:space="preserve">. </w:t>
      </w:r>
      <w:bookmarkStart w:id="179" w:name="pg1169_6282"/>
    </w:p>
    <w:p>
      <w:pPr>
        <w:pStyle w:val="Heading3"/>
        <w:numPr>
          <w:ilvl w:val="2"/>
          <w:numId w:val="1"/>
        </w:numPr>
        <w:rPr/>
      </w:pPr>
      <w:bookmarkStart w:id="180" w:name="__RefHeading___Toc2545810_373438147"/>
      <w:bookmarkStart w:id="181" w:name="_Toc63"/>
      <w:bookmarkEnd w:id="179"/>
      <w:bookmarkEnd w:id="180"/>
      <w:r>
        <w:rPr>
          <w:rtl w:val="true"/>
        </w:rPr>
        <w:t>كيف ننتظر الإمام المهدي؟</w:t>
      </w:r>
      <w:bookmarkEnd w:id="181"/>
    </w:p>
    <w:p>
      <w:pPr>
        <w:pStyle w:val="BookText"/>
        <w:rPr/>
      </w:pPr>
      <w:r>
        <w:rPr>
          <w:rFonts w:ascii="Amiri" w:hAnsi="Amiri" w:eastAsia="Amiri" w:cs="Amiri"/>
          <w:color w:val="111111"/>
          <w:sz w:val="28"/>
          <w:sz w:val="28"/>
          <w:szCs w:val="28"/>
          <w:rtl w:val="true"/>
          <w:lang w:bidi="ar-SA"/>
        </w:rPr>
        <w:t>سنن الله تعالي تجري في الأولين كما جرت في الآخرين، وهي سنن واحدة لا تجد لها تحويلاً ولا تبديلاً، وفي القصص التي حدثت في تأريخ البشرية إشارات وأمثلة علي ما سيجري في مستقبلها، والمستقبل الذي سوف تتجلي فيه سنن الله بصورة كاملة وشاملة هو المراد من خلق الإنسان</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545812_373438147"/>
      <w:bookmarkStart w:id="183" w:name="_Toc64"/>
      <w:bookmarkEnd w:id="182"/>
      <w:r>
        <w:rPr>
          <w:rtl w:val="true"/>
        </w:rPr>
        <w:t>المهدي خاتم الأوصياء</w:t>
      </w:r>
      <w:bookmarkEnd w:id="1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آخر الأنبياء، وخاتم المرسلين هو نبينا الأعظم محمد صلي الله عليه وآله الذي ختمت به رسالات الله، فإن خاتم الأوصياء هو الآخر سوف تختصر فيه غايات الرسالات الإلهية، لأن الله عز وجل خلق الكون علي سنّة التكامل والتسامي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فالأنبياء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بهم إلا نزر يسير، وقلما وجد هؤلاء الأنبياء انتصاراً في حياتهم كما انتصر الله 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 الخات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علي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الأعظ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صلي الله عليه وآله</w:t>
      </w:r>
      <w:r>
        <w:rPr>
          <w:rFonts w:eastAsia="Amiri" w:cs="Amiri" w:ascii="Amiri" w:hAnsi="Amiri"/>
          <w:color w:val="111111"/>
          <w:sz w:val="28"/>
          <w:szCs w:val="28"/>
          <w:rtl w:val="true"/>
          <w:lang w:bidi="ar-SA"/>
        </w:rPr>
        <w:t xml:space="preserve">. </w:t>
      </w:r>
      <w:bookmarkStart w:id="184" w:name="pg1169_6284"/>
    </w:p>
    <w:p>
      <w:pPr>
        <w:pStyle w:val="BookText"/>
        <w:rPr/>
      </w:pPr>
      <w:bookmarkEnd w:id="184"/>
      <w:r>
        <w:rPr>
          <w:rFonts w:ascii="Amiri" w:hAnsi="Amiri" w:eastAsia="Amiri" w:cs="Amiri"/>
          <w:color w:val="111111"/>
          <w:sz w:val="28"/>
          <w:sz w:val="28"/>
          <w:szCs w:val="28"/>
          <w:rtl w:val="true"/>
          <w:lang w:bidi="ar-SA"/>
        </w:rPr>
        <w:t>وإذا كان فتح الله الذي تجلي علي يد النبي صلي الله عليه وآله أعظم فتح، فإن هذا يعني أن الرسالة سوف تتجلي في أفضل صورها، وأروع معانيها، وأصدق حقائقها علي يد خاتم الأوصياء سيدنا وإمامنا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الرحلة الشاقة للبشرية لابد أن تنتهي بيوم النصر، وهذه هي إرادة الله تعالي، فالخلق هو خلقه، والمملكة مملكته، والأرض قبضته، ولأن هذه الدنيا إنما خلقت ليرحم الله فيها العباد</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545814_373438147"/>
      <w:bookmarkStart w:id="186" w:name="_Toc65"/>
      <w:bookmarkEnd w:id="185"/>
      <w:r>
        <w:rPr>
          <w:rtl w:val="true"/>
        </w:rPr>
        <w:t>الرحمة الإلهية تقتضي الظهور</w:t>
      </w:r>
      <w:bookmarkEnd w:id="186"/>
    </w:p>
    <w:p>
      <w:pPr>
        <w:pStyle w:val="BookText"/>
        <w:rPr/>
      </w:pPr>
      <w:r>
        <w:rPr>
          <w:rFonts w:ascii="Amiri" w:hAnsi="Amiri" w:eastAsia="Amiri" w:cs="Amiri"/>
          <w:color w:val="111111"/>
          <w:sz w:val="28"/>
          <w:sz w:val="28"/>
          <w:szCs w:val="28"/>
          <w:rtl w:val="true"/>
          <w:lang w:bidi="ar-SA"/>
        </w:rPr>
        <w:t>ولأن الخالق عز وجل هو أرحم الراحمين، فلابد أن ينتهي الظلام، ولابد أن ينجلي الليل عن نهار مشرق، ولا مناص من أن ترسو سفينة البشرية علي شاطئ السلام والأمن والرحمة، لأنه تعالي إنما خلق الخلق ليشملهم برحمته ومن المستحيل لمن يعرف رب العباد، ويعرف أسماءه الحسني أن يعتقد أن هذه الدنيا وما فيها هي مراد الله، والهدف الذي خلق الكون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فحاشي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وجل أن يخلق البشر ليكونوا ألعوبة بيد الطغاة، ويرسفوا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نير الظالمي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وليكون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تحت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قاتمة من الفقر والمرض والحروب الطاحنة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الله تعالي ترك هذه البشرية علي ما هي عليه، فما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بعثة الأنبياء عليهم السلام، وما هي حكمة الكتب والرسالات إذا كان عز وجل يريد للبشرية أن تنتهي إلي ما انتهت إليه الآن؟ </w:t>
      </w:r>
      <w:bookmarkStart w:id="187" w:name="pg1169_6286"/>
    </w:p>
    <w:p>
      <w:pPr>
        <w:pStyle w:val="BookText"/>
        <w:rPr/>
      </w:pPr>
      <w:bookmarkEnd w:id="187"/>
      <w:r>
        <w:rPr>
          <w:rFonts w:ascii="Amiri" w:hAnsi="Amiri" w:eastAsia="Amiri" w:cs="Amiri"/>
          <w:color w:val="111111"/>
          <w:sz w:val="28"/>
          <w:sz w:val="28"/>
          <w:szCs w:val="28"/>
          <w:rtl w:val="true"/>
          <w:lang w:bidi="ar-SA"/>
        </w:rPr>
        <w:t>وبناءً علي ذلك لابد أن تكون لرب العالمين حكمة، وهي أنه إنما أخر إذنه لوليه الأعظم وخاتم الأوصياء بالظهور لأن ظهوره هذا ستكون فيه غاية ونهاية وذروة التقدم البشري، ولذلك فقد أخر هذا الظهور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45816_373438147"/>
      <w:bookmarkStart w:id="189" w:name="_Toc66"/>
      <w:bookmarkEnd w:id="188"/>
      <w:r>
        <w:rPr>
          <w:rtl w:val="true"/>
        </w:rPr>
        <w:t>الظهور هو السعادة الحقيقية</w:t>
      </w:r>
      <w:bookmarkEnd w:id="189"/>
    </w:p>
    <w:p>
      <w:pPr>
        <w:pStyle w:val="BookText"/>
        <w:rPr/>
      </w:pPr>
      <w:r>
        <w:rPr>
          <w:rFonts w:ascii="Amiri" w:hAnsi="Amiri" w:eastAsia="Amiri" w:cs="Amiri"/>
          <w:color w:val="111111"/>
          <w:sz w:val="28"/>
          <w:sz w:val="28"/>
          <w:szCs w:val="28"/>
          <w:rtl w:val="true"/>
          <w:lang w:bidi="ar-SA"/>
        </w:rPr>
        <w:t>فإن وجدنا البشرية الآن تعاني العذاب، فإن بعد هذا العذاب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عاشت البشرية التفرقة، فإن هذه التفرقة هي إرهاص للوحدة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المجتمع البشري اليوم يتقدم خطوات واسعة في طريق التكنلوجيا، ولعل البعض يعتقد أن السعادة سوف تتحقق بهذه التكنلوجيا المتطورة في جميع المجالات، في حين أن هذه ليست سعادة، لأن البشر بحاجة إلي الوحي في الغايات والأهداف والأخلاق والمثل، فهم لا يستطيعون أن يتحركوا لوحدهم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تأت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رسالات الله عز وجل لتنقذ البشرية من هذه المحن، فالإنسان اليوم يستغل التكنلوجيا المتطورة التي توصّل إليها لضرب الأطفال، وقتل النساء، وتدمير المدن، وفي مجال آخر استطاع أن يتطور ويحصل علي نتائج مدهشة في مضمار الاقتصاد والزراعة؛ فهو اليوم بمستطاعه أن يزرع في فدان واحد عشر مرات أكثر مما كان يزرعه سابقاً، وتلك مخازن القمح والذرة في أميركا ممتلئة، ولكننا نجد في نفس الوقت ثمانين مليون إنسان يعانون من الجوع، وعشرات الملايين من </w:t>
      </w:r>
      <w:bookmarkStart w:id="190" w:name="pg1169_6288"/>
    </w:p>
    <w:p>
      <w:pPr>
        <w:pStyle w:val="BookText"/>
        <w:rPr/>
      </w:pPr>
      <w:bookmarkEnd w:id="190"/>
      <w:r>
        <w:rPr>
          <w:rFonts w:ascii="Amiri" w:hAnsi="Amiri" w:eastAsia="Amiri" w:cs="Amiri"/>
          <w:color w:val="111111"/>
          <w:sz w:val="28"/>
          <w:sz w:val="28"/>
          <w:szCs w:val="28"/>
          <w:rtl w:val="true"/>
          <w:lang w:bidi="ar-SA"/>
        </w:rPr>
        <w:t>الأطفال يموتون سنوياً بسبب نقص التغذية وسوء الظروف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وإزاء ذلك نري الغربيين يصرفون أكثر من خمسين مليون دولار لإحراق وإتلاف المحاصيل الزراعية الفائضة عن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ان الإنسان يعرف كيف يُغير الطبيعة ولكنه لا يعرف الهدف، ويجهل كيف يعيش كإنسان أو يتألم لآلام الآخرين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545818_373438147"/>
      <w:bookmarkStart w:id="192" w:name="_Toc67"/>
      <w:bookmarkEnd w:id="191"/>
      <w:r>
        <w:rPr>
          <w:rtl w:val="true"/>
        </w:rPr>
        <w:t>لماذا آلت البشرية إلي هذا الوضع؟</w:t>
      </w:r>
      <w:bookmarkEnd w:id="192"/>
    </w:p>
    <w:p>
      <w:pPr>
        <w:pStyle w:val="Heading4"/>
        <w:numPr>
          <w:ilvl w:val="3"/>
          <w:numId w:val="1"/>
        </w:numPr>
        <w:rPr/>
      </w:pPr>
      <w:bookmarkStart w:id="193" w:name="__RefHeading___Toc2545820_373438147"/>
      <w:bookmarkStart w:id="194" w:name="_Toc68"/>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تري لماذا يحدث كل هذا؟</w:t>
      </w:r>
    </w:p>
    <w:p>
      <w:pPr>
        <w:pStyle w:val="BookText"/>
        <w:rPr/>
      </w:pPr>
      <w:r>
        <w:rPr>
          <w:rFonts w:ascii="Amiri" w:hAnsi="Amiri" w:eastAsia="Amiri" w:cs="Amiri"/>
          <w:color w:val="111111"/>
          <w:sz w:val="28"/>
          <w:sz w:val="28"/>
          <w:szCs w:val="28"/>
          <w:rtl w:val="true"/>
          <w:lang w:bidi="ar-SA"/>
        </w:rPr>
        <w:t>إن هذا العالم لا يعرف القيم، ويعاني الأمراض فيها، كرجل كلّ أعضائه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يملك العق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هذا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يعرف وجهته، وكما روي عن الإمام علي بن الحسين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يكن عقله أكمل ما فيه كان هلاكه من أيسر ما فيه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هو حال البشرية اليوم، فهل خلقها الله تعالي لكي تعيش هكذا؟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 ذلك فإن هذه التقنية وهذا التقدم الصناعي لا يمكن أن يعطيا الإنسان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عيشة الرفاه والسعادة، وهذه السعادة مهددة اليوم بالأسلحة الفتاكة، بحيث أنه </w:t>
      </w:r>
      <w:bookmarkStart w:id="195" w:name="pg1169_6290"/>
    </w:p>
    <w:p>
      <w:pPr>
        <w:pStyle w:val="BookText"/>
        <w:rPr/>
      </w:pPr>
      <w:bookmarkEnd w:id="195"/>
      <w:r>
        <w:rPr>
          <w:rFonts w:ascii="Amiri" w:hAnsi="Amiri" w:eastAsia="Amiri" w:cs="Amiri"/>
          <w:color w:val="111111"/>
          <w:sz w:val="28"/>
          <w:sz w:val="28"/>
          <w:szCs w:val="28"/>
          <w:rtl w:val="true"/>
          <w:lang w:bidi="ar-SA"/>
        </w:rPr>
        <w:t>بمجرد أن يضغط الإنسان علي زر واحد وإذا بالطائرات والصواريخ الحاملة للرؤوس النووية تهدم العالم كله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545822_373438147"/>
      <w:bookmarkStart w:id="197" w:name="_Toc69"/>
      <w:bookmarkEnd w:id="196"/>
      <w:r>
        <w:rPr>
          <w:rtl w:val="true"/>
        </w:rPr>
        <w:t>العلاج في مذهب أهل البيت عليهم السلام</w:t>
      </w:r>
      <w:bookmarkEnd w:id="197"/>
    </w:p>
    <w:p>
      <w:pPr>
        <w:pStyle w:val="BookText"/>
        <w:rPr/>
      </w:pPr>
      <w:r>
        <w:rPr>
          <w:rFonts w:ascii="Amiri" w:hAnsi="Amiri" w:eastAsia="Amiri" w:cs="Amiri"/>
          <w:color w:val="111111"/>
          <w:sz w:val="28"/>
          <w:sz w:val="28"/>
          <w:szCs w:val="28"/>
          <w:rtl w:val="true"/>
          <w:lang w:bidi="ar-SA"/>
        </w:rPr>
        <w:t>تري هل أنّ هذا الإنسان الذي يمتلك هذه التقنية القاتلة يتمتع بقيم كافية لتحديدها؟</w:t>
      </w:r>
    </w:p>
    <w:p>
      <w:pPr>
        <w:pStyle w:val="BookText"/>
        <w:rPr/>
      </w:pPr>
      <w:r>
        <w:rPr>
          <w:rFonts w:ascii="Amiri" w:hAnsi="Amiri" w:eastAsia="Amiri" w:cs="Amiri"/>
          <w:color w:val="111111"/>
          <w:sz w:val="28"/>
          <w:sz w:val="28"/>
          <w:szCs w:val="28"/>
          <w:rtl w:val="true"/>
          <w:lang w:bidi="ar-SA"/>
        </w:rPr>
        <w:t xml:space="preserve">إن التقدم الصناعي لم يعط للإنسان هذه الحقيقة، فأين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w:t>
      </w:r>
    </w:p>
    <w:p>
      <w:pPr>
        <w:pStyle w:val="BookText"/>
        <w:rPr/>
      </w:pPr>
      <w:r>
        <w:rPr>
          <w:rFonts w:ascii="Amiri" w:hAnsi="Amiri" w:eastAsia="Amiri" w:cs="Amiri"/>
          <w:color w:val="111111"/>
          <w:sz w:val="28"/>
          <w:sz w:val="28"/>
          <w:szCs w:val="28"/>
          <w:rtl w:val="true"/>
          <w:lang w:bidi="ar-SA"/>
        </w:rPr>
        <w:t>لقد خلق الله عز وجل الكون ليغمره برحمته، فأين تتجلي هذه الرحمة؟</w:t>
      </w:r>
    </w:p>
    <w:p>
      <w:pPr>
        <w:pStyle w:val="BookText"/>
        <w:rPr/>
      </w:pPr>
      <w:r>
        <w:rPr>
          <w:rFonts w:ascii="Amiri" w:hAnsi="Amiri" w:eastAsia="Amiri" w:cs="Amiri"/>
          <w:color w:val="111111"/>
          <w:sz w:val="28"/>
          <w:sz w:val="28"/>
          <w:szCs w:val="28"/>
          <w:rtl w:val="true"/>
          <w:lang w:bidi="ar-SA"/>
        </w:rPr>
        <w:t>ابحثوا في ديانات الأرض كلها لتجدوا أنها كلها تبشر بيوم الخلاص، وبإقامة حكومة الله في الأرض، ولكن ليس بتلك الصورة الواضحة والمؤكدة التي نجدها في الإسلام، وفي مذهب أهل البيت عليهم السلام خصوصاً؛ فهذا المذهب يتميز بأنه يزود الإنسان بأفق مشرق، ويقر في الإنسان الإيمان بحقيقة أن الله تعالي لابد أن يملأ هذه الأرض بالقسط والعدل والسلام والأمن بعد أن ملئت ظلماً وعدواناً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ادخر الله عز وجل رجلاً وضعه وراء ستار الغيب، وهذا الرجل موجود ومن الممكن أن يظهر في أية لحظة ليملأ الأرض بكل الخيرات والبركات، وليكمل عقل الإنسان، وحينئذ تتحقق سعادته، ويغدو إنساناً كاملاً لا يريد أكثر من أن يعيش مرتاحاً، لا يعتدي علي إخوانه، ولا يوجد في قلبه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الغلّ الذي في </w:t>
      </w:r>
      <w:bookmarkStart w:id="198" w:name="pg1169_6291"/>
    </w:p>
    <w:p>
      <w:pPr>
        <w:pStyle w:val="BookText"/>
        <w:rPr/>
      </w:pPr>
      <w:bookmarkEnd w:id="198"/>
      <w:r>
        <w:rPr>
          <w:rFonts w:ascii="Amiri" w:hAnsi="Amiri" w:eastAsia="Amiri" w:cs="Amiri"/>
          <w:color w:val="111111"/>
          <w:sz w:val="28"/>
          <w:sz w:val="28"/>
          <w:szCs w:val="28"/>
          <w:rtl w:val="true"/>
          <w:lang w:bidi="ar-SA"/>
        </w:rPr>
        <w:t>قلوبنا وسوء الظن، وهذه الأخلاق السيئة هي التي تفرّقنا، ولا تدعنا نعيش بسلام فالسلام لا يقتصر فقط علي السلام الخارجي، فهناك سلام في قلب الإنسان، والمجموعة التي لا تعيش أجواء المحبة لا يمكن أن تعيش السعادة، لأن النفس هي معدن السعادة وموطنها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545824_373438147"/>
      <w:bookmarkStart w:id="200" w:name="_Toc70"/>
      <w:bookmarkEnd w:id="199"/>
      <w:r>
        <w:rPr>
          <w:rtl w:val="true"/>
        </w:rPr>
        <w:t>المعني الحقيقي للانتظار</w:t>
      </w:r>
      <w:bookmarkEnd w:id="200"/>
    </w:p>
    <w:p>
      <w:pPr>
        <w:pStyle w:val="Heading4"/>
        <w:numPr>
          <w:ilvl w:val="3"/>
          <w:numId w:val="1"/>
        </w:numPr>
        <w:rPr/>
      </w:pPr>
      <w:bookmarkStart w:id="201" w:name="__RefHeading___Toc2545826_373438147"/>
      <w:bookmarkStart w:id="202" w:name="_Toc71"/>
      <w:bookmarkEnd w:id="201"/>
      <w:r>
        <w:rPr>
          <w:rtl w:val="true"/>
        </w:rPr>
        <w:t>للانتظار ثلاث معانٍ متدرجة وهي</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طة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التي تتجلي أمام الإنسان، فيتحرّك نحوها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فحركته يجب أن تكون باتجاه نقطة معينة؛ أي باتجاه تلك الغاية التي رسمها الله سبحانه وتعالي، وهذه الغاية هي التي تحددها فكرة انتظار الفرج الذي يشرق علي القلوب دائماً بنور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يعيش الأمل يؤمن بأن العاقبة للمتقين، وبالتالي فإن الله عز وجل سيمكن للصالحين، وتكون علي أيديهم نهاية العتاة المتمردين، وهذه الفكرة تجعل قلبه في راحة وأمل، حتي في أحلك الظروف؛ لأن اليأس هو أخطر مشكلة يواجهها الإنسان، فهو يفقد الحياة عندما ييأس، نظراً إلي أن القنوط هو الموت العاجل، والخطيئة الكبري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انتظار الفرج يعالج هذه المشكلة؛ مشكلة اليأس والقنوط، والدليل علي ذلك أن الشيعة كانوا وما يزالون هم الأكثر رفضاً للظلم والطغيان، فالمناطق التي تسكنها الأغلبية المؤمنة بمذهب أهل البيت عليهم السلام، الذين في قلوبهم نور من انتظار الفرج، وشعاع من نور الإمام الحجة عجل الله فرجه </w:t>
      </w:r>
    </w:p>
    <w:p>
      <w:pPr>
        <w:pStyle w:val="BookText"/>
        <w:rPr/>
      </w:pPr>
      <w:r>
        <w:rPr>
          <w:rFonts w:ascii="Amiri" w:hAnsi="Amiri" w:eastAsia="Amiri" w:cs="Amiri"/>
          <w:color w:val="111111"/>
          <w:sz w:val="28"/>
          <w:sz w:val="28"/>
          <w:szCs w:val="28"/>
          <w:rtl w:val="true"/>
          <w:lang w:bidi="ar-SA"/>
        </w:rPr>
        <w:t xml:space="preserve">نراهم هم الذين يرفضون الظلم أكثر من غيرهم، وهم الذين يتصدّون للفساد، ويضحّون بأنفسهم قبل غيرهم، وعلي سبيل المثال؛ فعندما احتلت إسرائيل جنوب لبنان بادر المسلمون الشيعة في لبنان إلي مقاومة الاحتلال كما يعرف الجميع، وعندما قاوموا الاحتلال كان الشعار الذائع علي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حجة بن الحسن، 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قوات الكيان الصهيوني كانت جاءت لكي تبقي في لبنان، وهذا يعني انتهاك الأعراض، وتغيير الدين، وانتشار الفساد، فعرف الشيعة الحقيقة، لذلك اتجهوا إلي الإمام الحجة، وحملوا السلاح في وجه المعتدين، حتي حققوا انتصارهم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الظاهرة وجدناها لدي الشيعة في العراق الذين قاوموا الظلم أيام الاحتلال البريطاني وقبله وحتي اليوم؛ وأذكر في هذا المجال أن مراسلاً فرنسياً سألني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في العراق أصيبوا بمشاكل أكثر من الأكراد، وتحملوا الدمار أكثر من غيرهم، فلماذا لم يقبلوا التفاوض مع النظام كما فعل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يمتلكون أملاً اسمه انتظار الفرج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فإن السبب الذي يجعلنا نحارب دائماً أننا نؤمن بفكرة الانتظار، ومن علامات وإشارات هذه الحقيقة أن ثورة العشرين قد تفجرت في ليلة الخامس عشر من شعبان، كما أن الانتفاضة الأخيرة ضد النظام الصدامي حدثت هي الأخري في هذه الليلة، ذلك لأن هذه الليلة هي ليلة النور التي تذكرنا بأننا لسنا من الذين لا يمتلكون إماماً وراعياً، بل نحن نمتلك هذا الإمام </w:t>
      </w:r>
    </w:p>
    <w:p>
      <w:pPr>
        <w:pStyle w:val="BookText"/>
        <w:rPr/>
      </w:pPr>
      <w:r>
        <w:rPr>
          <w:rFonts w:ascii="Amiri" w:hAnsi="Amiri" w:eastAsia="Amiri" w:cs="Amiri"/>
          <w:color w:val="111111"/>
          <w:sz w:val="28"/>
          <w:sz w:val="28"/>
          <w:szCs w:val="28"/>
          <w:rtl w:val="true"/>
          <w:lang w:bidi="ar-SA"/>
        </w:rPr>
        <w:t>والراعي، وهو ينظر إلينا، وهذه الفكرة هي التي تدفعنا إلي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الشيعة عرفوا قيمة انتظار الفرج حق معرفتها، واستوعبوها حق استيعابها، لما بقي شيعي واحد مظلوماً في الأرض، لأنهم سيرفضون في هذه الحالة الظلم، وسينصرهم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الثاني لانتظار الفرج، أننا عندما ننتظر هذا الفرج نوجه نظرتنا دائماً إلي القيادة، وإلي مركز القرار، وإلي الولاية الإلهية، ونجعل مقياسنا في ذلك الإمام الحجة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ينعكس علي قيادتنا الروحية المتمثلة في المرجعية، وما يفسر سبب كون القيادة الدينية لدي الشيعة هي الأزهد والأتقي والأعلم، والأقرب إلي المثل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نستعرض القيادات الشيعية في العصور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أشخاصاً من مثل العلامة الأنصاري، والميرزا حسن الشيرازي، والشيخ كاظم الأخوند والسيد الطباطبائي صاحب العروة الوثقي، والمرحوم آية الله السيد أبو الحسن الاصفهاني، وأخيراً السيد الخوئي، والسيد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كيف اكتشف الشيعة هذه النماذج، وكيف نمت هذه النماذج، حتي أصبحت قمماً مضيئة لا نجد لها نظيراً في العالم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أنهم يمتلكون قمة أعلي هي قمة الإمام الحجة عجل الله فرجه، وهذه الذروة السامقة والمتكاملة هي التي نعبّر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انتظار الفرج يجعلنا دائماً نسير نحو القمم المضيئة، ونحلّق حتي نصل إلي الآفاق البعيدة</w:t>
      </w:r>
      <w:r>
        <w:rPr>
          <w:rFonts w:eastAsia="Amiri" w:cs="Amiri" w:ascii="Amiri" w:hAnsi="Amiri"/>
          <w:color w:val="111111"/>
          <w:sz w:val="28"/>
          <w:szCs w:val="28"/>
          <w:rtl w:val="true"/>
          <w:lang w:bidi="ar-SA"/>
        </w:rPr>
        <w:t xml:space="preserve">. </w:t>
      </w:r>
      <w:bookmarkStart w:id="203" w:name="pg1169_6297"/>
    </w:p>
    <w:p>
      <w:pPr>
        <w:pStyle w:val="BookText"/>
        <w:rPr/>
      </w:pPr>
      <w:bookmarkEnd w:id="2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المعني الأعمق لانتظار الفرج، فهو أن يعيش كل واحد منا كما يريد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الإمام الحجة عجل الله فرجه أن يعيش، فكل واحد منا يحاول أن يجد لنفسه نموذجاً يقتدي به، وهذه صفة أصيلة في البشر، لكي يحوّل نفسه إلي صورة مصغرة لذلك النموذج الأسمي، ونحن عندما ندرك ان إمامنا الحجة المؤيد من السماء تتجسد فيه كل المثل العليا، فإننا سننتظر خروجه؛ أي نستقبله من خلال جعل أنفسنا بحيث يرضي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يؤكد أئمتنا عليهم السلام أن صحيفة أعمالنا تعرض كل يوم علي الإمام المنتظر عجل الله فرجه، وأننا بحاجة إليه في كل صغيرة وكبيرة؛ في الدنيا، وعند سكرات الموت، وعند النزول في القبر، وأن السؤال الأول الذي يوجّه إلينا هو عن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نسمع أن صحائف أعمالنا تعرض كل يوم عليه، فإننا سنحاول تهذيب أنفسنا أكثر فأكثر، وهذا هو المعني الأصيل والحقيقي لانتظار الفرج، فهو يعني أن تستقبل الإمام الحجة عجل الله فرجه بأعمالك الحسنة، وبتهذيب نفسك وتزكيتها، وتنمية المعاني الخيرة فيها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545828_373438147"/>
      <w:bookmarkStart w:id="205" w:name="_Toc72"/>
      <w:bookmarkEnd w:id="204"/>
      <w:r>
        <w:rPr>
          <w:rtl w:val="true"/>
        </w:rPr>
        <w:t>كيف نرضي الإمام المنتظر؟</w:t>
      </w:r>
      <w:bookmarkEnd w:id="2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فلنبرمج لأيام حياتنا، ونضع لها خططاً للتطوير والإصلاح، فمن تساوي يوماه فهو مغبون، ولنحاول أن نري ما هو النقص فينا، فلقد منّ الله تعالي علينا بالعيش في بيوت مؤمنة تعوّدنا فيها </w:t>
      </w:r>
    </w:p>
    <w:p>
      <w:pPr>
        <w:pStyle w:val="BookText"/>
        <w:rPr/>
      </w:pPr>
      <w:r>
        <w:rPr>
          <w:rFonts w:ascii="Amiri" w:hAnsi="Amiri" w:eastAsia="Amiri" w:cs="Amiri"/>
          <w:color w:val="111111"/>
          <w:sz w:val="28"/>
          <w:sz w:val="28"/>
          <w:szCs w:val="28"/>
          <w:rtl w:val="true"/>
          <w:lang w:bidi="ar-SA"/>
        </w:rPr>
        <w:t>علي الصلاة والصيام وحضور المجالس، وهذه نعمة كبيرة، ولكن هل يكفي هذا أم أن أمامنا مدارج أخري للتكامل يمكننا أن نرتقي من خلالها؟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تحديد نقاط الضعف في شخصيتنا، والسعي لعلاجها، ومن ضمن نقاط الضعف التي نعاني منها؛ سوء الظن، الذي هو من أسوأ ما يبتلي به المؤمنون، وهذه فتنة لهم، وهي أسوأ الفتن، فنحن نعتقد دائماً أننا أهل الجنة وأن الآخرين مأواهم النار، فلنستغل ذكري ميلاد الإمام الحجة عجل الله فرجه لإصلاح أنفسنا، وإزالة هذه الخصلة السيئة من أنفسنا؛ الخصلة التي نهانا الله سبحانه عنها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اجْتَنِبُوا كَثِيراً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والمؤمنون هم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في هذه الآية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ثم يستأنف تعالي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تَجَسَّسُوا وَلاَ يَغْتَب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وللأسف فإن هذه الصفات السلبية معشّشة في نفوسنا، وعلينا أن نحاول ونجاهد من أجل اقتلاعها، لنعيش مؤمنين صالحين، ولنكون من المنتظرين حقاً لفرج إمام زماننا</w:t>
      </w:r>
      <w:r>
        <w:rPr>
          <w:rFonts w:eastAsia="Amiri" w:cs="Amiri" w:ascii="Amiri" w:hAnsi="Amiri"/>
          <w:color w:val="111111"/>
          <w:sz w:val="28"/>
          <w:szCs w:val="28"/>
          <w:rtl w:val="true"/>
          <w:lang w:bidi="ar-SA"/>
        </w:rPr>
        <w:t xml:space="preserve">. </w:t>
      </w:r>
      <w:bookmarkStart w:id="206" w:name="pg1169_6301"/>
    </w:p>
    <w:p>
      <w:pPr>
        <w:pStyle w:val="Heading3"/>
        <w:numPr>
          <w:ilvl w:val="2"/>
          <w:numId w:val="1"/>
        </w:numPr>
        <w:rPr/>
      </w:pPr>
      <w:bookmarkStart w:id="207" w:name="__RefHeading___Toc2545830_373438147"/>
      <w:bookmarkStart w:id="208" w:name="_Toc73"/>
      <w:bookmarkEnd w:id="206"/>
      <w:bookmarkEnd w:id="207"/>
      <w:r>
        <w:rPr>
          <w:rtl w:val="true"/>
        </w:rPr>
        <w:t>في استقبال الإمام المهدي</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يكون الجهاد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سوف لا يفرّق في هذه الحالة بين أمة وأخري، وبين شعب وآخر، وتجمّع وتجمّع ثانٍ، وقد أوضح الله سبحانه هذه البصيرة القرآنية في الآيات التالية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وَالنِّسَآءِ وَالْوِلْدَانِ الَّذِينَ يَقُولُونَ رَبَّنَآ أَخْرِجْنَا مِنْ هذِهِ الْقَرْيَةِ الظَّالِمِ أَهْلُهَا وَاجْعَل لَنَا مِن لَدُنْكَ وَلِيّاً وَاجْعَلْ لَنَا مِن لَدُنكَ نَصِيراً ، الَّذِينَ ءَامَنُوا يُقَاتِلُونَ فِي سَبِيلِ اللَّهِ وَالَّذِينَ كَفَرُوا يُقَاتِلُونَ فِي سَبِيلِ الطَّاغُوتِ فَقَاتِلُوا أَوْلِيَآءَ الشَّيْطَانِ إِنَّ كَيْدَ الشَّيْطَانِ كَانَ ضَعِيفاً ، أَلَمْ تَرَ إِلَي الَّذِينَ قِيلَ لَهُمْ كُفُّوا أَيْدِيَكُمْ وَأَقِيمُوا الصَّلاَةَ وءَاتُوا الزَّكَاةَ فَلَمَّا كُتِبَ عَلَيْهِمُ الْقِتَالُ إِذَا فَرِيقٌ مِنْهُمْ يَخْشَوْنَ النَّاسَ كَخَشْيَةِ اللَّهِ أَوْ أَشَدَّ خَشْيَةً وَقَالُوا رَبَّنَا لِمَ كَتَبْتَ عَلَيْنَا الْقِتَالَ لَوْلآ أَخَّرْتَنَآ إِلَي أَجَلٍ قَرِيب ٍقُلْ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قَلِيلٌ وَالاَخِرَةُ خَيْرٌ لِمَنِ اتَّقَي وَلاَ تُظْلَمُونَ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209" w:name="pg1169_6303"/>
    </w:p>
    <w:p>
      <w:pPr>
        <w:pStyle w:val="BookText"/>
        <w:rPr/>
      </w:pPr>
      <w:bookmarkEnd w:id="209"/>
      <w:r>
        <w:rPr>
          <w:rFonts w:ascii="Amiri" w:hAnsi="Amiri" w:eastAsia="Amiri" w:cs="Amiri"/>
          <w:color w:val="111111"/>
          <w:sz w:val="28"/>
          <w:sz w:val="28"/>
          <w:szCs w:val="28"/>
          <w:rtl w:val="true"/>
          <w:lang w:bidi="ar-SA"/>
        </w:rPr>
        <w:t xml:space="preserve">ونحن نجد في الآيات السابقة التي تحدد في مجملها أبعاد وملامح المجتمع الإسلامي الفاضل، آيتين متتاليتين تحدّثنا حول ضرورة نصرة المستضعفين أني كانوا، وتبيّنان لنا أن المؤمنين يقاتلون في سبيل الله، وعلي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تشير إليه الآية الثانية ليس إلا الدفاع عن حق المستضعفين الذي تشير إليه الآية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يكون الدفاع عن المستضعفين هو سبيل الله، فإن ذلك يعني أن هذا الدفاع لا يخصّ مجتمعاً أو جماعة دون أخري، فعندما يدافع الإنسان عن شعبه، فإن دفاعه هذا قد يكون في سبيل الله، وقد يكون في سبيل الطاغوت، كأن يكون في سبيل الوطن، أو القومية والعنصرية والتكبر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سبيل المثال فإن المجتمع النازي في المانيا قدّم أكثر من عشرة ملايين قتيل في سبيل أحلامه العنصرية التوسعية، والمجتمع الصهيوني هو مجتمع حرب، فميزانية الحرب فيه تطغي علي كل ميزانية أخري، فكل إنسان في هذا المجتمع يعتبر مقاتلاً في سبيل هذا المجتمع، ولكن هل قتاله هذا في سبيل الله أم في سبيل الطاغوت؟</w:t>
      </w:r>
    </w:p>
    <w:p>
      <w:pPr>
        <w:pStyle w:val="Heading3"/>
        <w:numPr>
          <w:ilvl w:val="2"/>
          <w:numId w:val="1"/>
        </w:numPr>
        <w:rPr/>
      </w:pPr>
      <w:bookmarkStart w:id="210" w:name="__RefHeading___Toc2545832_373438147"/>
      <w:bookmarkStart w:id="211" w:name="_Toc74"/>
      <w:bookmarkEnd w:id="210"/>
      <w:r>
        <w:rPr>
          <w:rtl w:val="true"/>
        </w:rPr>
        <w:t>مجرد الحرب ليس جهاداً</w:t>
      </w:r>
      <w:bookmarkEnd w:id="2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الحرب والقتال، ومجرد خوض المعارك لا يعنيان أن العمل الذي يقوم به الإنسان مشروع، كما يشير إلي ذلك تعالي في 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ءَامَنُوا يُقَاتِلُونَ فِي سَبِيلِ اللَّهِ وَالَّذِينَ </w:t>
      </w:r>
      <w:bookmarkStart w:id="212" w:name="pg1169_6304"/>
    </w:p>
    <w:p>
      <w:pPr>
        <w:pStyle w:val="BookText"/>
        <w:rPr/>
      </w:pPr>
      <w:bookmarkEnd w:id="212"/>
      <w:r>
        <w:rPr>
          <w:rFonts w:ascii="Amiri" w:hAnsi="Amiri" w:eastAsia="Amiri" w:cs="Amiri"/>
          <w:color w:val="111111"/>
          <w:sz w:val="28"/>
          <w:sz w:val="28"/>
          <w:szCs w:val="28"/>
          <w:rtl w:val="true"/>
          <w:lang w:bidi="ar-SA"/>
        </w:rPr>
        <w:t>كَفَرُوا يُقَاتِلُونَ فِي سَبِيلِ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معاً يخوضان القتال، ويقدمان التضحيات، ولكن أحدهما يقاتل في سبيل الله، والآخر في سبيل الطاغوت</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545834_373438147"/>
      <w:bookmarkStart w:id="214" w:name="_Toc75"/>
      <w:bookmarkEnd w:id="213"/>
      <w:r>
        <w:rPr>
          <w:rtl w:val="true"/>
        </w:rPr>
        <w:t>تري كيف نميّز القتال الحق عن الباطل؟</w:t>
      </w:r>
      <w:bookmarkEnd w:id="214"/>
    </w:p>
    <w:p>
      <w:pPr>
        <w:pStyle w:val="Heading4"/>
        <w:numPr>
          <w:ilvl w:val="3"/>
          <w:numId w:val="1"/>
        </w:numPr>
        <w:rPr/>
      </w:pPr>
      <w:bookmarkStart w:id="215" w:name="__RefHeading___Toc2545836_373438147"/>
      <w:bookmarkStart w:id="216" w:name="_Toc76"/>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هو وسيلة التمييز، فإذا كان هذا الهدف متمثلاً في طائفة، أو شعب، أو قوم، أو أرض معينة… فإن هذا يعني أن القتال قد يكون في سبيل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الإنسان يدافع عن المستضعفين مهما كانوا، وأينما كانوا، فإن الأمر سيختلف، فهذا يعني أن هذا الإنسان يحارب من أجل الله وفي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علينا أن نقول إن الإمام الحجة عجل الله فرجه، إنما يأتي من أجل المستضعفين في الأرض، والذي نريد أن نبينه هنا أن وصول البشرية إلي درجة الدفاع عن المستضعفين يعني بلوغها القمة السامقة من الوعي والنضج الفكريين، فالإنسان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أم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محدداً ضمن إطار، سواء كان إطار الأرض أم الإقليم أم أي إطار آخر، فهناك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يدافع عن العراق، وآخر عن أفغانستان، وثالث عن لبنان… وهؤلاء يحق لهم أن يدافعوا عن أرضهم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عندما يكون الدفاع عن الأرض فإن هناك واقعين يدفعان الإنسان معاً، وهما؛ دافع الإيمان، ودافع الوطنية؛ ولكن متي يصبح الدافع دافعاً وحيداً؟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يقال لك إن إنساناً مستضعفاً في نيكاراغوا، أو في ناميبيا، أو في الفلبين أو أي بلد آخر من بلدان هذه الأرض الشاسع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يتعرّض اليوم للمأساة والحرمان، فتندفع لنصرت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هذه الحالة فقط سيكون جهادك في سبيل الله 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اندفعت للقتال في سبيل أرض، أو شعب، أو قوم، أو من اجل قضية دون قضية أخري، في حين أن القضيتين تشتركان في ملاك واحد، ومقياس واحد، فإن قتالك هذا سيكون فيه نظر؛ أي أنه سوف لا يكون خالصاً لوجه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يقول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وَالنِّسَآءِ وَالْوِلْدَانِ الَّذِينَ يَقُولُونَ رَبَّنَآ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هؤلاء المستضعفين يستحقون الدفاع أيا كانت انتماءاتهم؛ سواء كانوا ملوّنين أم بيضاً، فقراء أم أغنياء، وسواء كانوا مؤمنين مخلصين أم لم يكونوا كذلك، بل المهم في هذا المجال أنهم مستضعفون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هذه الحقيقة صادقة، فإن هذا يشير إلي إن هناك فئة ستمهّد لظهور الإمام الحجة عجل الله فرجه وإذا كانت هذه الحقيقة صادقة أيضاً، فإن الصراع بين جبهة الحق والباطل إذا بلغ ذروته، فإن الله تعالي سيأذن لوليه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من بلوغ </w:t>
      </w:r>
      <w:bookmarkStart w:id="217" w:name="pg1169_6308"/>
    </w:p>
    <w:p>
      <w:pPr>
        <w:pStyle w:val="BookText"/>
        <w:rPr/>
      </w:pPr>
      <w:bookmarkEnd w:id="217"/>
      <w:r>
        <w:rPr>
          <w:rFonts w:ascii="Amiri" w:hAnsi="Amiri" w:eastAsia="Amiri" w:cs="Amiri"/>
          <w:color w:val="111111"/>
          <w:sz w:val="28"/>
          <w:sz w:val="28"/>
          <w:szCs w:val="28"/>
          <w:rtl w:val="true"/>
          <w:lang w:bidi="ar-SA"/>
        </w:rPr>
        <w:t>الصراع لذروته أن يتحول إلي صراع دوليّ وعالميّ، وهذا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أننا نقترب بخطي حثيثة من اليوم الموعود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 الصراع في العصور الماضية كان محدوداً وإقليمياً، فهو لم يمتد من أقصي الأرض إلي أقصاها، في حين أن الصراع الآن يشمل العالم كله، فهذه الحروب يشترك فيها الأميريكيّون، والفرنسيون، والبريطانيون، والروس بالإضافة إلي من يدور في فلكهم، وفي جهة أخري نجد أن المسلم العراقي والإيراني والأفغاني وسائر المسلمين في العالم يقفون في جبهة واحدة ضد جبهة الجاهلية، وهذا يعني أن الحق والباطل أصبحا يمثلان جبهتين عالميتين غير محدودتين بحدود إقليمية أو عنصرية وما إلي ذلك</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545838_373438147"/>
      <w:bookmarkStart w:id="219" w:name="_Toc77"/>
      <w:bookmarkEnd w:id="218"/>
      <w:r>
        <w:rPr>
          <w:rtl w:val="true"/>
        </w:rPr>
        <w:t>الصراع بين الإيمان و الجاهلية يبلغ أوجه</w:t>
      </w:r>
      <w:bookmarkEnd w:id="219"/>
    </w:p>
    <w:p>
      <w:pPr>
        <w:pStyle w:val="BookText"/>
        <w:rPr/>
      </w:pPr>
      <w:r>
        <w:rPr>
          <w:rFonts w:ascii="Amiri" w:hAnsi="Amiri" w:eastAsia="Amiri" w:cs="Amiri"/>
          <w:color w:val="111111"/>
          <w:sz w:val="28"/>
          <w:sz w:val="28"/>
          <w:szCs w:val="28"/>
          <w:rtl w:val="true"/>
          <w:lang w:bidi="ar-SA"/>
        </w:rPr>
        <w:t>إن الإنسان المؤمن يقاتل في سبيل الله؛ فالصراع أصبح صراعاً من جانب المؤمنين في سبيل الله دون إعارة أية أهمية إلي الاعتبارات الأخري، ومن جهة أخري فإن الجاهلية عبّأت اليوم طاقاتها من أجل الإبقاء علي الطاغوت أيّاً كان، وهذه ميزة أخري لا تتحقق إلا قبيل ظهور الإمام المنتظر عجل الله فرجه؛ فالأرض قد ملئت ظلماً وجوراً، وهذه الأرض يجب أن تملأ بحول الله وقوته بالقسط والعدل والسلام من قبل وليّ الله الأعظم، وهذه حقيقة ثابتة لابد أن تتحقق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الحرب اليوم أصبحت علي جبهتين واسعتين؛ جبهة الحق، وجبهة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أخري؛ صراع بين المؤمنين </w:t>
      </w:r>
    </w:p>
    <w:p>
      <w:pPr>
        <w:pStyle w:val="BookText"/>
        <w:rPr/>
      </w:pPr>
      <w:r>
        <w:rPr>
          <w:rFonts w:ascii="Amiri" w:hAnsi="Amiri" w:eastAsia="Amiri" w:cs="Amiri"/>
          <w:color w:val="111111"/>
          <w:sz w:val="28"/>
          <w:sz w:val="28"/>
          <w:szCs w:val="28"/>
          <w:rtl w:val="true"/>
          <w:lang w:bidi="ar-SA"/>
        </w:rPr>
        <w:t>المجاهدين في سبيل الله والمستضعفين، وبين الكفار المقاتلين في سبيل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آمنوا يقاتلون في سبيل الله جلّ وعلا، وبتعبير آخر؛ من أجل القيم، لا من أجل أرض، أو ذات، أو أيّة قيمة مادية أخري، بل من أجل الإنسان المستضعف أني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المقابل جبهة الجاهليّة التي تحارب من أجل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دخلنا الآن مرحلة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أن نقرّب ظهور الإمام الحجة عجل الله فرجه فعلينا أن نعمل من أجل إنقاذ البشرية من هذه الحروب، والويلات والمآسي، ولابد أن نصبح جنوداً وعاملين مخلصين في جبهة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علينا أن نسجل أسماءنا في قائمة أصحاب وأنصار وجنود الإمام المهدي عجل الله فرجه، وذلك من خلال تغيير الذات، والتجرد من الأنانيات، والتحوّل إلي إنسان يعمل في سبيل الله سبحانه، ويقاتل من أجله في أية أرض، ومن أجل أي إنسان مستضعف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المسافة بيننا وبين ما نريد أن نصل إليه طويلة وشاسعة، ونحن نحتاج من أجل تحقيق أهدافنا إلي العمل الجاد الدؤوب، والاجتهاد والحيوية، وتزكية أنفسنا، وطرد الأطر الضيقة منها، وأن نجاهد من أجل ان نجعل نوايانا في جهادنا خالصة بشكل كامل لوجه 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الخطوات الضرورية سنستطيع حينئذ أن نمهّد لظهور الإمام المنتظر عجل الله فرجه، ونكون من جنوده</w:t>
      </w:r>
      <w:r>
        <w:rPr>
          <w:rFonts w:eastAsia="Amiri" w:cs="Amiri" w:ascii="Amiri" w:hAnsi="Amiri"/>
          <w:color w:val="111111"/>
          <w:sz w:val="28"/>
          <w:szCs w:val="28"/>
          <w:rtl w:val="true"/>
          <w:lang w:bidi="ar-SA"/>
        </w:rPr>
        <w:t xml:space="preserve">. </w:t>
      </w:r>
      <w:bookmarkStart w:id="220" w:name="pg1169_6312"/>
    </w:p>
    <w:p>
      <w:pPr>
        <w:pStyle w:val="Heading2"/>
        <w:numPr>
          <w:ilvl w:val="1"/>
          <w:numId w:val="1"/>
        </w:numPr>
        <w:rPr/>
      </w:pPr>
      <w:bookmarkStart w:id="221" w:name="__RefHeading___Toc2545840_373438147"/>
      <w:bookmarkStart w:id="222" w:name="_Toc78"/>
      <w:bookmarkEnd w:id="220"/>
      <w:bookmarkEnd w:id="221"/>
      <w:r>
        <w:rPr>
          <w:rtl w:val="true"/>
        </w:rPr>
        <w:t>الفصل الثالث</w:t>
      </w:r>
      <w:r>
        <w:rPr>
          <w:rtl w:val="true"/>
        </w:rPr>
        <w:t xml:space="preserve">: </w:t>
      </w:r>
      <w:r>
        <w:rPr>
          <w:rtl w:val="true"/>
        </w:rPr>
        <w:t>الولاية و الايمان بالغيب</w:t>
      </w:r>
      <w:bookmarkEnd w:id="222"/>
    </w:p>
    <w:p>
      <w:pPr>
        <w:pStyle w:val="Heading3"/>
        <w:numPr>
          <w:ilvl w:val="2"/>
          <w:numId w:val="1"/>
        </w:numPr>
        <w:rPr/>
      </w:pPr>
      <w:bookmarkStart w:id="223" w:name="__RefHeading___Toc2545842_373438147"/>
      <w:bookmarkStart w:id="224" w:name="_Toc79"/>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مرتکرات الولایه الالهیه</w:t>
      </w:r>
    </w:p>
    <w:p>
      <w:pPr>
        <w:pStyle w:val="BookText"/>
        <w:rPr/>
      </w:pPr>
      <w:r>
        <w:rPr>
          <w:rFonts w:ascii="IRNazanin" w:hAnsi="IRNazanin" w:eastAsia="IRNazanin"/>
          <w:color w:val="111111"/>
          <w:sz w:val="28"/>
          <w:sz w:val="28"/>
          <w:szCs w:val="28"/>
          <w:rtl w:val="true"/>
          <w:lang w:bidi="fa-IR"/>
        </w:rPr>
        <w:t>الولایه؛ السبیل الی تحقیق العادلة</w:t>
      </w:r>
    </w:p>
    <w:p>
      <w:pPr>
        <w:pStyle w:val="BookText"/>
        <w:rPr/>
      </w:pPr>
      <w:r>
        <w:rPr>
          <w:rFonts w:ascii="IRNazanin" w:hAnsi="IRNazanin" w:eastAsia="IRNazanin"/>
          <w:color w:val="111111"/>
          <w:sz w:val="28"/>
          <w:sz w:val="28"/>
          <w:szCs w:val="28"/>
          <w:rtl w:val="true"/>
          <w:lang w:bidi="fa-IR"/>
        </w:rPr>
        <w:t>اوجه الشبه بین الامام المهدی والنبی موسی</w:t>
      </w:r>
    </w:p>
    <w:p>
      <w:pPr>
        <w:pStyle w:val="BookText"/>
        <w:rPr/>
      </w:pPr>
      <w:r>
        <w:rPr>
          <w:rFonts w:ascii="IRNazanin" w:hAnsi="IRNazanin" w:eastAsia="IRNazanin"/>
          <w:color w:val="111111"/>
          <w:sz w:val="28"/>
          <w:sz w:val="28"/>
          <w:szCs w:val="28"/>
          <w:rtl w:val="true"/>
          <w:lang w:bidi="fa-IR"/>
        </w:rPr>
        <w:t>الایمان بالغیب؛ ماذا یعنی؟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الاتصال بالغیب حاجه ماسه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169_6316"/>
      <w:bookmarkStart w:id="226" w:name="pg1169_6316"/>
      <w:bookmarkEnd w:id="226"/>
    </w:p>
    <w:p>
      <w:pPr>
        <w:pStyle w:val="Heading3"/>
        <w:numPr>
          <w:ilvl w:val="2"/>
          <w:numId w:val="1"/>
        </w:numPr>
        <w:rPr/>
      </w:pPr>
      <w:bookmarkStart w:id="227" w:name="pg1169_6316"/>
      <w:bookmarkStart w:id="228" w:name="__RefHeading___Toc2545844_373438147"/>
      <w:bookmarkStart w:id="229" w:name="_Toc80"/>
      <w:bookmarkEnd w:id="227"/>
      <w:bookmarkEnd w:id="228"/>
      <w:r>
        <w:rPr>
          <w:rtl w:val="true"/>
        </w:rPr>
        <w:t>مرتكزات الولاية الإلهية</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الْمَلآئِكَةَ وَالنَّبِيِّيِنَ أَرْبَاباً أَيَأْمُرُكُمْ بالْكُفْرِ بَعْدَ إِذْ أَنْتُم مُسْلِمُونَ ، وإِذْ أَخَذَ اللّهُ مِيثَاقَ النَّبِيِّينَ لَمَآ ءَاتَيْتُكُم مِن كِتَابٍ وَحِكْمَةٍ ثُمَّ جَآءَكُمْ رَسُولٌ مُصَدِّقٌ لِمَا مَعَكُمْ لَتُؤْمِنُنَّ بِهِ وَلَتَنصُرُنَّهُ قَالَ ءَأَقْرَرْتُمْ وَأَخَذْتُمْ عَلَي ذَلِكُمْ إِصْرِي قَالُوا أَقْرَرْنَا قَالَ فَاشْهَدُوا وَأَنَاْ مَعَكُم مِنَ الشَّاهِدِينَ ، فَمَن تَوَلَّي بَعْدَ ذَلِكَ فَاُوْلَئِكَ هُمُ الْفَاسِقُونَ ، 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شك أن دين الله دين شامل وعام، فهو لا يختص بظرف زماني أو مكاني، تماماً كما هو الحال بالنسبة لنعم الله وبركاته علي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دين الله لا يرتبط بالنظام </w:t>
      </w:r>
    </w:p>
    <w:p>
      <w:pPr>
        <w:pStyle w:val="BookText"/>
        <w:rPr/>
      </w:pPr>
      <w:r>
        <w:rPr>
          <w:rFonts w:ascii="Amiri" w:hAnsi="Amiri" w:eastAsia="Amiri" w:cs="Amiri"/>
          <w:color w:val="111111"/>
          <w:sz w:val="28"/>
          <w:sz w:val="28"/>
          <w:szCs w:val="28"/>
          <w:rtl w:val="true"/>
          <w:lang w:bidi="ar-SA"/>
        </w:rPr>
        <w:t>السياسي الحاكم بأي وجه من الوجوه، حتي وإن كان هذا النظام السياسي غير منبثق عن الدين، فالإنسان مكلّف بأداء تعاليم الدين في مختلف الظروف والأحوال حسب الوسع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لا تعني افتقار الدين الي نظام سياسي، بل العكس هو الصحيح تماماً، إذ أن أعظم ما في الدين نظامه السياسي الذي شرّعه للبشرية، هذا النظام الذي يأخذ من الولاية الإلهية التي أنزلها الله وحدّدها قبل ان يخلق الخلق، معتمداً ومتّكأ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تبارك وتعالي جعل في الأرض خليفة، ثم خلق الناس؛ الناس الذين خلقهم في عالم النسل والذرية، فهؤلاء لم يخلقهم إلا بعد أن عين لهم خليفة، وهو صفوة الله أبونا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الله مائة وأربعة وعشرين الف نبي ورسول وأرفدهم بالأسباط والأئمة ليكونوا خلفاء وأئمة مطاعين بإذن الله، ولا يوجد أكثر صراحة من الآية القرآنية الكريمة في هذا المجال،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أَرْسَلْنَا مِن رَسُولٍ إِلاَّ لِيُطَاعَ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ما من رسول أو نبي بعثه الله إلا وكان يحمل مشروعاً سياسياً للمجتمع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بين هذا وذاك مخيّرون في الاهتداء والاقتداء بقيادة السماء المنتخبة لهم أو عدم الاهتداء والاقتداء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لله الحجّة البالغة علي الذين أعرضوا عن الإيمان بهذه الحقيقة الواضحة وضوح الشمس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ختم الله رسالات الأنبياء برسالة نبينا محمد صلي الله عليه وآله وسلم، فكان خاتم الأنبياء والمرسلين، كما ختم مهمة </w:t>
      </w:r>
      <w:bookmarkStart w:id="230" w:name="pg1169_6319"/>
    </w:p>
    <w:p>
      <w:pPr>
        <w:pStyle w:val="BookText"/>
        <w:rPr/>
      </w:pPr>
      <w:bookmarkEnd w:id="230"/>
      <w:r>
        <w:rPr>
          <w:rFonts w:ascii="Amiri" w:hAnsi="Amiri" w:eastAsia="Amiri" w:cs="Amiri"/>
          <w:color w:val="111111"/>
          <w:sz w:val="28"/>
          <w:sz w:val="28"/>
          <w:szCs w:val="28"/>
          <w:rtl w:val="true"/>
          <w:lang w:bidi="ar-SA"/>
        </w:rPr>
        <w:t>الأوصياء والأئمة بإمامة الحجة بن الحسن المهدي الموعود عجل الله فرجه الشريف، الذي جعله للناس كما الشمس في رابعة النهار، فإن حجبت الغيوم الداكنة ضوء الشمس، فلا يعني انعدام الشمس، فهي تبقي قائمة بوظائفها وباعثة لأشعتها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يغلق دون أشعة الشمس نوافذ بيته، فلا يحرم إلاّ نفسه من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الإمام الحجة المنتظر مثل القرآن، تضيء بصائره العقول، وتعالج مناهجه وتعاليمه المشاكل والأزمات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أكثر الناس يحجمون عن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الحجة للناس علي الله، أم لله الحجة عليهم؟</w:t>
      </w:r>
    </w:p>
    <w:p>
      <w:pPr>
        <w:pStyle w:val="BookText"/>
        <w:rPr/>
      </w:pPr>
      <w:r>
        <w:rPr>
          <w:rFonts w:ascii="Amiri" w:hAnsi="Amiri" w:eastAsia="Amiri" w:cs="Amiri"/>
          <w:color w:val="111111"/>
          <w:sz w:val="28"/>
          <w:sz w:val="28"/>
          <w:szCs w:val="28"/>
          <w:rtl w:val="true"/>
          <w:lang w:bidi="ar-SA"/>
        </w:rPr>
        <w:t>بالتأكيد كانت وتكون الحجة البالغة لله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أنزل القرآن الذي ان تمسكت البشرية بمعانيه ومناهجه لسقيت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واقع حجة الله في أرضه الإمام المهدي المنتظر، فهو عدل القرآن، وهو القرآن الناطق دون أدني شك</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545846_373438147"/>
      <w:bookmarkStart w:id="232" w:name="_Toc81"/>
      <w:bookmarkEnd w:id="231"/>
      <w:r>
        <w:rPr>
          <w:rtl w:val="true"/>
        </w:rPr>
        <w:t>ركائز النظام السياسي في الإسلام</w:t>
      </w:r>
      <w:bookmarkEnd w:id="232"/>
    </w:p>
    <w:p>
      <w:pPr>
        <w:pStyle w:val="BookText"/>
        <w:rPr/>
      </w:pPr>
      <w:r>
        <w:rPr>
          <w:rFonts w:ascii="Amiri" w:hAnsi="Amiri" w:eastAsia="Amiri" w:cs="Amiri"/>
          <w:color w:val="111111"/>
          <w:sz w:val="28"/>
          <w:sz w:val="28"/>
          <w:szCs w:val="28"/>
          <w:rtl w:val="true"/>
          <w:lang w:bidi="ar-SA"/>
        </w:rPr>
        <w:t>بادئ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دء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والألفاظ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تعددت في إط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النظام السياسي في الإسلام، فتارة يسمي بولاية الفقيه أو الإمامة أو القيادة الإسلامية والدينية، وقد يسمي بولاية الله، وتعابير أخري لا تغير من المعني شيئاً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الركيزة الأولي لهذا النظام، هو عدم العلاقة بين الإيمان بوجود القيادة الإلهية للأمة وبين الإيمان بغيبة الإمام المهدي الموعود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 بوج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الإمام مرتب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بصورة مباشرة بأصل الدين وفلسفته وحكمته؛ أي أن الإيمان بالنظام السياسي الإسلامي يعني الإيمان بوجود إمام مشرف، إشرافاً مباشراً علي المسيرة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فوجود الإمام أوسع من أن يكون مشاهداً أو غائباً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نصور الإيمان بالنظام الإسلامي، والإيمان بوجود الإمام بصورة واحدة، إلاّ لأننا تصفحنا الآيات القرآنية فوجدنا فيها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عبر هذه الآية حقائق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 الخلقة والخليقة قائم علي أساس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مستوي العبادة تتفاوت درجاته بحسب تفاوت درجة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وجود غير العابدين من الجن والإنس يعتبر خطوة عاصية علي طريق تغيير حكمة الله في عملية الخلق، وهذا ما يجعل الحجة البالغة لله علي غير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أنّ درجة العبادة في تفاوت مستمر، فإنّ العابد الأصدق من شأنه أن يكون الأكثر قرباً الي الله تعالي، وبالتالي فإن الأعبد من بين الناس يأخذ الحصة الأكبر في حكمة الله في خلقته للمخلوقات،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لان يخلق الله الخلق من أجله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الأنبياء والرسل هم أعبد الناس، وأن نبينا محمد وآله من بعده صلوات الله عليهم أجمعين هم أعبد الصفوة 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أساس وجود </w:t>
      </w:r>
      <w:bookmarkStart w:id="233" w:name="pg1169_6323"/>
    </w:p>
    <w:p>
      <w:pPr>
        <w:pStyle w:val="BookText"/>
        <w:rPr/>
      </w:pPr>
      <w:bookmarkEnd w:id="233"/>
      <w:r>
        <w:rPr>
          <w:rFonts w:ascii="Amiri" w:hAnsi="Amiri" w:eastAsia="Amiri" w:cs="Amiri"/>
          <w:color w:val="111111"/>
          <w:sz w:val="28"/>
          <w:sz w:val="28"/>
          <w:szCs w:val="28"/>
          <w:rtl w:val="true"/>
          <w:lang w:bidi="ar-SA"/>
        </w:rPr>
        <w:t>ومنزلة أهل البيت عليهم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أولئك الذين يختصمون في مصداقية إمامة الحجة المنتظر ووجوده وغيبته سلام الله عليه، بعيدون عن معرفة حكمة الوجود ولماذا خلق الله سبحانه الكون، إلاّ الذين أبصروا حقائق الدين وقالوا بأنّ إمامة أهل البيت ووجود الإمام الغائب تمثل التعبير الأصدق لمقولة وجود النظام السياسي الإسلامي وولاية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الذي أكدته آيات القرآن والأحاديث والروايات الشريفة نتساءل عن أنّه هل من المعقول أن يخلق الله الخلق من أجل مجموعة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النبي وأوصياؤه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يعمد الله أن يخلي الأرض منهم، حيث تبقي الدنيا دون أن تبقي الحكمة من خلقها؛ الحكمة التي تعني وجود النبي أو من ينوب عنه بالنص المباشر؟</w:t>
      </w:r>
    </w:p>
    <w:p>
      <w:pPr>
        <w:pStyle w:val="BookText"/>
        <w:rPr/>
      </w:pPr>
      <w:r>
        <w:rPr>
          <w:rFonts w:ascii="Amiri" w:hAnsi="Amiri" w:eastAsia="Amiri" w:cs="Amiri"/>
          <w:color w:val="111111"/>
          <w:sz w:val="28"/>
          <w:sz w:val="28"/>
          <w:szCs w:val="28"/>
          <w:rtl w:val="true"/>
          <w:lang w:bidi="ar-SA"/>
        </w:rPr>
        <w:t>بالتأكيد ليس من المعقول أبداً أن يحدث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في قلوبهم زيغ، والتابعون لما تشاء أهواؤهم، ومريدو الفتن والتأويل غير الصادق، إنّما أصلهم الله علي علم، وأصبح مثلهم بين الناس كمثل الغني الذي مات فقراً وجوعاً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فهي نقمة كبري أن يؤمن الإنسان ثم يكفر فيطبع الله علي قلبه فلا يكون ممّن يفقه قيلاً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545848_373438147"/>
      <w:bookmarkStart w:id="235" w:name="_Toc82"/>
      <w:bookmarkEnd w:id="234"/>
      <w:r>
        <w:rPr>
          <w:rtl w:val="true"/>
        </w:rPr>
        <w:t>تسلسل نظام الولاية</w:t>
      </w:r>
      <w:bookmarkEnd w:id="2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خُلق الإنسان مدنياً بطبعه؛ أي أنّه يميل تلقائياً إلي أقرانه، ولا يمكن أن ينتظم هذا الميل دون وجود نظام وحكم يأخذان </w:t>
      </w:r>
    </w:p>
    <w:p>
      <w:pPr>
        <w:pStyle w:val="BookText"/>
        <w:rPr/>
      </w:pPr>
      <w:r>
        <w:rPr>
          <w:rFonts w:ascii="Amiri" w:hAnsi="Amiri" w:eastAsia="Amiri" w:cs="Amiri"/>
          <w:color w:val="111111"/>
          <w:sz w:val="28"/>
          <w:sz w:val="28"/>
          <w:szCs w:val="28"/>
          <w:rtl w:val="true"/>
          <w:lang w:bidi="ar-SA"/>
        </w:rPr>
        <w:t>بيد هذا الإنسان المدني إلي مدارج الرقي والتقدم، ولا يمكن أن يؤدي هذا النظام وهذا الحكم وظيفته بالصورة المطلوبة والمرجّوة دون أن يكون رمز هذا الحكم إنساناً صالحاً وأصلحاً من بين أقرانه، ولا يكون الإنسان أصلحاً ما لم يكن أقرباً إلي خالقه، وكيف يحكم من يحكم وهو لمّا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أجمع المسلمون علي وجود اثني عشر خليفة لرسول الله صلي الله عليه وآله وسلم، ولكنهم اختلفوا في الرأي علي اسمائهم، فرأي الشيعة أنهم علي بن ابي طالب والحسن والحسين وتسعة من ذرية الحسين عليهم الصلاة والسلام، ورأي غير الشيعة أنّ خلافة رسول الله تختص بمن بايعهم الناس وانتخبوهم من قبل، ولكنهم أجمعوا أيضاً علي أنّ الإمام المهدي سيظهر في عهد من العهود ليملأ الأرض عدلاً كما ملئت بالجور من قبل، ولكنهم اختلفوا أيضاً بخصوص تحقق ولادته، فقالت الامامية بأنّه قد ولد بالفعل، وقال غيرهم انّه لمّا يولد بعد، وإنه من أولاد الرسول كما قالت الشيعة بهذا الخصوص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وبالاستناد الي الروايات المؤكدة الصادرة عن النبي والأئمة من بعده، فإنّ الإمام الثاني عشر قد ولد فعلاً، وإنّه قد اضطرّ الي الغيبة القسرية مرّتين، وإنّه قد أناب عنه في غيبته الأولي أربعةً من الوكلاء، إلا أنه أطلق الأمر في غيبته الكبري الي العلماء بالدين المطيعين لمولاهم المخالفين لأهوائهم، لقيادة الناس باعتبارهم وكلاءه العامّين في إفتاء الناس وقيادتهم نحو </w:t>
      </w:r>
      <w:bookmarkStart w:id="236" w:name="pg1169_6327"/>
    </w:p>
    <w:p>
      <w:pPr>
        <w:pStyle w:val="BookText"/>
        <w:rPr/>
      </w:pPr>
      <w:bookmarkEnd w:id="236"/>
      <w:r>
        <w:rPr>
          <w:rFonts w:ascii="Amiri" w:hAnsi="Amiri" w:eastAsia="Amiri" w:cs="Amiri"/>
          <w:color w:val="111111"/>
          <w:sz w:val="28"/>
          <w:sz w:val="28"/>
          <w:szCs w:val="28"/>
          <w:rtl w:val="true"/>
          <w:lang w:bidi="ar-SA"/>
        </w:rPr>
        <w:t>ما يريد الله لهم من خير وينهاهم عنه 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لابد من التأكيد علي عدم إمكان الفصل بين الولاية الإلهية والقيادة الدينية، وهكذا كان جميع الناس مدعوّين الي البحث عن قائد يتبعونه، وهذا ما يمكن تسميته بالنظ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المرجعي، حيث يسعي كلّ إنسان بالغ غير مجتهد في الأحك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الي تقليد مرجع من المراجع، وهذا الأمر يعود الي قناعة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القضية الجديرة بالاهتمام البالغ أنّ مراجعنا العظام كان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خضم التطور الاجتماعي ومتطلبات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الناس ويقودهم تحت مظلّة الولاية الإلهية، وهذا ما يظهر جلياً للقارئ الفطن في كتبهم وتعابيرهم الدقيقة، لا سيما في باب القضاء منها، حيث يحددون وظائف الإمام باعتباره القائد المسؤول عن شؤون الناس</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545850_373438147"/>
      <w:bookmarkStart w:id="238" w:name="_Toc83"/>
      <w:bookmarkEnd w:id="237"/>
      <w:r>
        <w:rPr>
          <w:rtl w:val="true"/>
        </w:rPr>
        <w:t>بين الشوري و الديمقراطية</w:t>
      </w:r>
      <w:bookmarkEnd w:id="2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مبدأ الشوري في الإسلام أصلاً أصيلاً في النظام الديني، فإذا كنا فيما مضي من الزمان نختار أئمتنا المراجع عن طريق الانتخاب العفوي، فإنّ عصرنا الراهن يؤكد الحاجة الماسة إلي استبدال تلكم الطريقة بطريقة أخري، وعبر صناديق الاقتراع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فالقيادة الدينية لها ارتباط مباشر بمن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علاقة بالدين، وبالتالي فإن الإنسان المؤمن معنيٌ بالدرجة الأولي بمن يقوده وبمن يمثل هذا الدين فقهاً وعدالة وقدوةً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يعني أن هذا المنحي سينتهي في الخاتمة الي تحويل المجتمع المسلم الي مجتمع إلهي بعد أن كانت قيادته إلهية، وهذا الواقع نفسه يجب أن يشمل طبيعة النخبة في المجتمع أو ما يطلق عليه بالحركات الإسلامية السياسية، حيث لابد لها من قيادة مرجعية ميدانية تأخذ بزمام أمورها نحو العدل وسلوك الخير، لتتحاشي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بقيادتها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الوقوع في الأخطاء والمطبات السياسية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مشروعيتها من الرأي العام وانتخاب الأكثرية، دون الأخذ بعين الاعتبار الوجهة الدينية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فإننا لم نجد نظاماً ديمقراطياً مطلقاً في مكان ما من العالم فضلاً عن تطبيقاتها الفاشلة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اعتقد أنّ ما فصّلناه من طبيعة النظام السياسي الإسلامي يكاد لا يخفي علي عاقل، ولكن الأسف الشديد يغمر وجودنا حينما تختلط الثقافات وينهار البعض أمام ما يبهرهم من تطور مدني وصناعي حاصل في بلاد الغرب، فتضيع حقيقة الدين السمح واليسير عليهم، فيرفعون رايات الإبهام والإشكال علي شخصية العلماء والمراجع، رغم أن هؤلاء لم يدّعوا في يوم من الأيام أن لهم مكانة الأئمة المعصومين، وإني لعلي حيرة من أمر بعض الناس الذين يرفضون حاكمية وولاية الفقيه، فهل يرغبون بولاية المنافقين؟ وما هو البديل الذي يرونه مناسباً؟ فإن كانوا يريدون النظام، فالنظام لا يقوده سوي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 الله </w:t>
      </w:r>
    </w:p>
    <w:p>
      <w:pPr>
        <w:pStyle w:val="BookText"/>
        <w:rPr/>
      </w:pPr>
      <w:r>
        <w:rPr>
          <w:rFonts w:ascii="Amiri" w:hAnsi="Amiri" w:eastAsia="Amiri" w:cs="Amiri"/>
          <w:color w:val="111111"/>
          <w:sz w:val="28"/>
          <w:sz w:val="28"/>
          <w:szCs w:val="28"/>
          <w:rtl w:val="true"/>
          <w:lang w:bidi="ar-SA"/>
        </w:rPr>
        <w:t>وحرام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فهذا الشرط يتضمن باقي شروط الشخصية القيادية الطبيعية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 الكريم يؤك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في القيادة هي دعوة القائد للناس أن يكونوا ربانيين، لا أن يدعوهم لعبادته، إذ العبادة لله تعالي وحده</w:t>
      </w:r>
      <w:r>
        <w:rPr>
          <w:rFonts w:eastAsia="Amiri" w:cs="Amiri" w:ascii="Amiri" w:hAnsi="Amiri"/>
          <w:color w:val="111111"/>
          <w:sz w:val="28"/>
          <w:szCs w:val="28"/>
          <w:rtl w:val="true"/>
          <w:lang w:bidi="ar-SA"/>
        </w:rPr>
        <w:t xml:space="preserve">. </w:t>
      </w:r>
      <w:bookmarkStart w:id="239" w:name="pg1169_6334"/>
    </w:p>
    <w:p>
      <w:pPr>
        <w:pStyle w:val="Heading3"/>
        <w:numPr>
          <w:ilvl w:val="2"/>
          <w:numId w:val="1"/>
        </w:numPr>
        <w:rPr/>
      </w:pPr>
      <w:bookmarkStart w:id="240" w:name="__RefHeading___Toc2545852_373438147"/>
      <w:bookmarkStart w:id="241" w:name="_Toc84"/>
      <w:bookmarkEnd w:id="239"/>
      <w:bookmarkEnd w:id="240"/>
      <w:r>
        <w:rPr>
          <w:rtl w:val="true"/>
        </w:rPr>
        <w:t>الولاية السبيل إلي تحقيق العدالة</w:t>
      </w:r>
      <w:bookmarkEnd w:id="241"/>
    </w:p>
    <w:p>
      <w:pPr>
        <w:pStyle w:val="BookText"/>
        <w:rPr/>
      </w:pPr>
      <w:r>
        <w:rPr>
          <w:rFonts w:ascii="Amiri" w:hAnsi="Amiri" w:eastAsia="Amiri" w:cs="Amiri"/>
          <w:color w:val="111111"/>
          <w:sz w:val="28"/>
          <w:sz w:val="28"/>
          <w:szCs w:val="28"/>
          <w:rtl w:val="true"/>
          <w:lang w:bidi="ar-SA"/>
        </w:rPr>
        <w:t>القرآن الكريم هو الكتاب الوحيد الذي لا يحتاج إلي شهادة من خارجه، وإن ازدحمت الشهادات والشهود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المؤمنين وغيرهم فهو الكتاب الذي يشهد لنفسه بنفسه علي أنه ليس من وضع البشر وإبداعهم مهما بلغت درجات سموهم في العلم والفصاحة والبلاغة، ولا غرابة في ذلك مادام لسان السماء ورسالتها لمن علي الأرض، فهو بما يتضمنه من آيات عظيمة، وبصائر نيرة، وحقائق مشهودة، يجعلنا نهتدي إلي حقيقة أنه كتاب الله عز وجل، وإن اختارت بعض النفوس الرفض والعناد والإصرار علي الكفر والإلحاد</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545854_373438147"/>
      <w:bookmarkStart w:id="243" w:name="_Toc85"/>
      <w:bookmarkEnd w:id="242"/>
      <w:r>
        <w:rPr>
          <w:rtl w:val="true"/>
        </w:rPr>
        <w:t>القرآن شفاء كل داء</w:t>
      </w:r>
      <w:bookmarkEnd w:id="2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الله الشفاء لكل داء، والعلاج لكل مشكلة تعترض مسيرة الإنسانية نحو أهدافها التكاملية في الحياة، ويوم يأخذ الناس هذا الكتاب مأخذ الجد في القول والعمل والسلوك </w:t>
      </w:r>
      <w:bookmarkStart w:id="244" w:name="pg1169_6336"/>
    </w:p>
    <w:p>
      <w:pPr>
        <w:pStyle w:val="BookText"/>
        <w:rPr/>
      </w:pPr>
      <w:bookmarkEnd w:id="244"/>
      <w:r>
        <w:rPr>
          <w:rFonts w:ascii="Amiri" w:hAnsi="Amiri" w:eastAsia="Amiri" w:cs="Amiri"/>
          <w:color w:val="111111"/>
          <w:sz w:val="28"/>
          <w:sz w:val="28"/>
          <w:szCs w:val="28"/>
          <w:rtl w:val="true"/>
          <w:lang w:bidi="ar-SA"/>
        </w:rPr>
        <w:t>فلينتظروا إشراقة شمس السعادة في آفاق حياتهم ليسمو بنورها ودفئها، وليطمئنوا حينئذ للفلاح والنصر الإلهي وجني اليانع من ثمار الجهاد والعمل فضلاً من الثواب والأجر الجميل، والرضوان الإلهي الأكبر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حقائق القرآن أنه يكشف للإنسان عن القيم والمبادئ العامة التي لابد له من التحرك نحوها، والأهداف والغايات النبيلة السابقة التي ينبغي عليه بلوغها ليتنعم بوارف ظلالها،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ذات الوقت السبل التي ينبغي اتباعها، والوسائل التي من المفترض استثمارها للوصول إلي تلك الأهداف والغايات والحقائق الكبري، فهو الدليل إلي بلوغها؛ 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إلي مهمته الرسالية الأساسية في الحياة وهي بيان الهدف التكاملي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الذي يقود نحو ذلك الهدف التكاملي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وللهدف التكاملي هذا جوانب عديدة يؤطرها الإيمان، وتدور حول محور التقريب إلي الله جل وعلا؛ ومن هذه الجوانب تشكيل مجتمع العزّة والكرامة في ظل سيادة العدل، وهيمنة روح المساواة وفق الموازين والمعايير الواحدة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545856_373438147"/>
      <w:bookmarkStart w:id="246" w:name="_Toc86"/>
      <w:bookmarkEnd w:id="245"/>
      <w:r>
        <w:rPr>
          <w:rtl w:val="true"/>
        </w:rPr>
        <w:t>حقيقة العدالة</w:t>
      </w:r>
      <w:bookmarkEnd w:id="2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والعدالة في مجمل معناها وتعريفها تعني وصول كل ذي حق إلي حقه دون زيادة أو نقصان، وتترتّب علي ذلك المساواة في المجتمع؛ أي أن لا تعيش طائفة من الناس في قمة من الثراء والعزة، بينما يبقي الآخرون في قاع الذّل والفقر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bookmarkStart w:id="247" w:name="pg1169_6338"/>
    </w:p>
    <w:p>
      <w:pPr>
        <w:pStyle w:val="BookText"/>
        <w:rPr/>
      </w:pPr>
      <w:bookmarkEnd w:id="247"/>
      <w:r>
        <w:rPr>
          <w:rFonts w:ascii="Amiri" w:hAnsi="Amiri" w:eastAsia="Amiri" w:cs="Amiri"/>
          <w:color w:val="111111"/>
          <w:sz w:val="28"/>
          <w:sz w:val="28"/>
          <w:szCs w:val="28"/>
          <w:rtl w:val="true"/>
          <w:lang w:bidi="ar-SA"/>
        </w:rPr>
        <w:t>من العدل أن تتكدس المقدرات في يد مجموعة صغيرة من الناس تمكّنهم من السيطرة علي حقوق الآخرين وأرزاقهم، بل وحتي علي كراماتهم وأعراضهم وحرماتهم؛ وليس من الإنصاف أيضاً أن تتخذ هذه الشرذمة لنفسها مقاعد في القصور الضخمة لتخطط بروح شيطانية للملايين من البشر ثم تنبري مدّعية ظلماً وعدواناً أن هؤلاء ليسوا ببشر، فتنظر إليهم علي أنهم مجرد بهائم خلقت لتكون وسائل لخدمتهم بما يعزّز قوتهم وكيانهم، ويزيدهم جبروتاً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وتعالي إنما خلق الإنسان ليرحمه لا ليعذبه، كما يشير إلي ذلك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مُعَذِّبِينَ حَتَّي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والرسول إنما هو رحمة للناس والعالمين، ولذلك فإن الإنسان خُلق للرحمة لا للعذاب، وفي 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 ، 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جل وعلا هو الرحمان الرحيم، وآثار رحمته شاخصة في كل أرجاء الكون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545858_373438147"/>
      <w:bookmarkStart w:id="249" w:name="_Toc87"/>
      <w:bookmarkEnd w:id="248"/>
      <w:r>
        <w:rPr>
          <w:rtl w:val="true"/>
        </w:rPr>
        <w:t>لماذا البؤس و الحرمان؟</w:t>
      </w:r>
      <w:bookmarkEnd w:id="2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كذلك؛ فلماذا نجد الغالبية العظمي من البشرية تعيش البؤس والحرمان، وتعاني الويلات وأنواع الاضطهاد والظلم؟ ولماذا أصبحت مصادر الثورة الهائلة والأموال الطائلة وأسباب القوة والهيمنة وقفاً علي أناس معدودين دون غيرهم، بينما يسرح القسم الأكبر من البشرية المعذبة في غياهب الجهل والفقر وظلمات التخلف والانحطاط، تسحقها عجلات ماكنة التقدم التكنلوجي التي يأخذ بمقودها أولئك المترفون الذين </w:t>
      </w:r>
      <w:bookmarkStart w:id="250" w:name="pg1169_6340"/>
    </w:p>
    <w:p>
      <w:pPr>
        <w:pStyle w:val="BookText"/>
        <w:rPr/>
      </w:pPr>
      <w:bookmarkEnd w:id="250"/>
      <w:r>
        <w:rPr>
          <w:rFonts w:ascii="Amiri" w:hAnsi="Amiri" w:eastAsia="Amiri" w:cs="Amiri"/>
          <w:color w:val="111111"/>
          <w:sz w:val="28"/>
          <w:sz w:val="28"/>
          <w:szCs w:val="28"/>
          <w:rtl w:val="true"/>
          <w:lang w:bidi="ar-SA"/>
        </w:rPr>
        <w:t>وصلوا إلي درجة من الشبع والبطر بحيث لم يدعوا سبيلاً للتبذير والإسراف إلا وسلكوه؟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الأمثلة علي صور الإسراف والبطر الذي يعيشه أولئك، ولنتصفح في هذا المجال المجلات والصحف ففيها ما يسبب الدوار في الرأس من شدة الاستغراب؛ فذاك يمتلك آلاف الملايين وعندما يدنو منه الموت يوصي بأمواله وممتلكاته تلك إلي قطة صغيرة كان قد ربّاها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الشذوذ بجوانبه العديدة الذي أصيبت به تلك الأقلية التي تقود زمام الحضارة والتكنلوجيا المتطوّرة، وعلي رأسه الشذوذ العقلي الناجم عن الشعور والفراغ القاتل الذي يدفع أولئك إلي أن يحترموا الهرة إلي درجة التقديس، بينما لا يلتفتون أدني التفاته إلي ورائهم ليروا تلك الحشود البشرية الجائعة التي تبحث عن فتات رغيف تدفع به الخطر الداهم فلا تجده، ثم تموت أفواجاً بعد أفواج وكأنها ليست بشراً له الحق في الحياة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2545860_373438147"/>
      <w:bookmarkStart w:id="252" w:name="_Toc88"/>
      <w:bookmarkEnd w:id="251"/>
      <w:r>
        <w:rPr>
          <w:rtl w:val="true"/>
        </w:rPr>
        <w:t>الخالق يريد لنا العزة و الكرامة</w:t>
      </w:r>
      <w:bookmarkEnd w:id="2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عز وعلا خلق الإنسان، وأوضح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مناهجه في الحياة عبر رسالات السماء، ولم يكن يريد لمسيرته أن تنتهي إلي ما هي عليه الآن من الصور القاتمة، ولم يكن يريد له أن يضيع في متاهات الفراغ أو يتخبط في مستنقع شذوذه، ثم يعاني الملأ الأعظم الويلات والمآسي في حياته، بل إنه جل وعلا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 إلي الطريق المستقيم بالرسالات، أراد له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bookmarkStart w:id="253" w:name="pg1169_6342"/>
    </w:p>
    <w:p>
      <w:pPr>
        <w:pStyle w:val="BookText"/>
        <w:rPr/>
      </w:pPr>
      <w:bookmarkEnd w:id="253"/>
      <w:r>
        <w:rPr>
          <w:rFonts w:ascii="Amiri" w:hAnsi="Amiri" w:eastAsia="Amiri" w:cs="Amiri"/>
          <w:color w:val="111111"/>
          <w:sz w:val="28"/>
          <w:sz w:val="28"/>
          <w:szCs w:val="28"/>
          <w:rtl w:val="true"/>
          <w:lang w:bidi="ar-SA"/>
        </w:rPr>
        <w:t>والع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زة، وأن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عزيزاً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 شريطة أن يتحمل الأمانة التي عهد إليه بتحملها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 ذلك؛ فإن كرامة الإنسان وقف علي الأمانة التي يتحملها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عَرَضْنَا الأَمَانَةَ عَلَي السَّمَاوَاتِ وَالأَرْضِ وَالْجِبَالِ فَأَبَيْنَ أَن يَحْمِلْنَهَا وَأَشْفَقْنَ مِنْهَا وَحَمَلَهَا الاِنسَانُ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أمانة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شرف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كرامة ولا عزة؛ أي ليس له ما يجعله يستحق العيش والاستمرار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يريد من الإنسان أن يكون أميناً أوأن يبذل الغالي والنفيس من أجل إعطائها حقها وإن كلّفه ذلك حياته أحياناً، وأن يكون عند كلمته، ويفي بالعهد والوعد لكي يقوم مجتمع يتسم بالأمانة والشرف والكرامة، وتسوده روح العدل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تسود وتحكم العدالة المجتمع الإنساني؛ فالظلم الذي هو ضد العدالة ظلمات وتحطيم للإنسان وشلّ لحركة الإنسانية وتطلعاتها نحو آفاق الازدهار الحضاري الحقيقي، والظلم عائق كبير دون سير البشرية نحو طموحاتها في بلوغ أهدافها التكاملية النبيلة والمدنية الفضلي</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545862_373438147"/>
      <w:bookmarkStart w:id="255" w:name="_Toc89"/>
      <w:bookmarkEnd w:id="254"/>
      <w:r>
        <w:rPr>
          <w:rtl w:val="true"/>
        </w:rPr>
        <w:t>وصيتان إلهيتان</w:t>
      </w:r>
      <w:bookmarkEnd w:id="2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يقول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إِلَي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وصيتان إلهيتان عظيمتان للبشرية لهذا الإنسان الذي جعل الله تعالي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عينين ولساناً وشفتين وهداه النجدي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bookmarkStart w:id="256" w:name="pg1169_6344"/>
    </w:p>
    <w:p>
      <w:pPr>
        <w:pStyle w:val="BookText"/>
        <w:rPr/>
      </w:pPr>
      <w:bookmarkEnd w:id="256"/>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هناك من هو أعلم منه سبحانه بهذا الإنسان وما يكتمه في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وما يدور في ذهنه من أفكار، وما يهيج في نفسه من 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من صريح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الأمانات إلي أهلها، أي إلي أصحابها، وهذا هو موضوع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بين الناس ينبغي أن يكون بالعدل، وهنا تأتي الإشارة إلي موضوع العدالة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2545864_373438147"/>
      <w:bookmarkStart w:id="258" w:name="_Toc90"/>
      <w:bookmarkEnd w:id="257"/>
      <w:r>
        <w:rPr>
          <w:rtl w:val="true"/>
        </w:rPr>
        <w:t>كيف نحقق مجتمع الأمانة والعدالة؟</w:t>
      </w:r>
      <w:bookmarkEnd w:id="258"/>
    </w:p>
    <w:p>
      <w:pPr>
        <w:pStyle w:val="BookText"/>
        <w:rPr/>
      </w:pPr>
      <w:r>
        <w:rPr>
          <w:rFonts w:ascii="Amiri" w:hAnsi="Amiri" w:eastAsia="Amiri" w:cs="Amiri"/>
          <w:color w:val="111111"/>
          <w:sz w:val="28"/>
          <w:sz w:val="28"/>
          <w:szCs w:val="28"/>
          <w:rtl w:val="true"/>
          <w:lang w:bidi="ar-SA"/>
        </w:rPr>
        <w:t>والسؤال الذي يطرح نفسه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إلي تجسيد هاتين الوصيتين الإلهيتين في حياتنا العملية،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نحقق ونبني مجتمع الأمانة والعدالة في هذه الأرض؟</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بعيداً عنا، ويمكننا الوصول إليه عبر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أَطِيعُوا اللَّهَ وَأَطِيعُوا الرَّسُولَ وَاُولِي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نحقق مجتمع العدل والكرامة لابد أن نخلق في أنفسنا فضيلة الطاعة لله جل وعلا، ولمن بعثه إلينا رسولاً، ومن ثم لمن استخلفه الرسول إماماً، أو لمن استخلفه الإمام ولياً للأمر، وهذا هو السبيل وإلا فبدونه لن يتحقق العدل، ولن يتم الوفاء بعهد الأمانة، ولعل المشكلة الكبري التي تعاني منها البشرية بالأمس واليوم ومن الممكن أن تبقي متورطة فيها مستقبلاً، هي ضلالها عن هذا السبيل، فالجميع يتشدقون بالعدالة </w:t>
      </w:r>
      <w:bookmarkStart w:id="259" w:name="pg1169_6346"/>
    </w:p>
    <w:p>
      <w:pPr>
        <w:pStyle w:val="BookText"/>
        <w:rPr/>
      </w:pPr>
      <w:bookmarkEnd w:id="259"/>
      <w:r>
        <w:rPr>
          <w:rFonts w:ascii="Amiri" w:hAnsi="Amiri" w:eastAsia="Amiri" w:cs="Amiri"/>
          <w:color w:val="111111"/>
          <w:sz w:val="28"/>
          <w:sz w:val="28"/>
          <w:szCs w:val="28"/>
          <w:rtl w:val="true"/>
          <w:lang w:bidi="ar-SA"/>
        </w:rPr>
        <w:t>ويتمنونها، ولو نظرنا إلي جميع القوانين لوجدناها تحكم 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العدالة، ولعرفنا أن هذه العدالة ليست إلا ديباجة برّاقة لكل الدساتير الموجودة في مختلف أنحاء العالم، وكلها تدعي ارتكازها واستنادها إلي مبدأ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أين هي العدالة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إن البشرية مادامت قد ضلت الطريق اليها فلا يمكن أن تصلها وتبلغها وإن كان طعمها مرّاً في بعض الأحيان عندما تصطدم بالأهواء وما تشتهيه الأنفس</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545866_373438147"/>
      <w:bookmarkStart w:id="261" w:name="_Toc91"/>
      <w:bookmarkEnd w:id="260"/>
      <w:r>
        <w:rPr>
          <w:rtl w:val="true"/>
        </w:rPr>
        <w:t>سبيل العدالة</w:t>
      </w:r>
      <w:bookmarkEnd w:id="261"/>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عن سبيل العدال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عند الله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جلاله، وعلي لسان أنبيائه ورسله، والأئمة والأولياء؛ وهذا هو مفهوم الطاعة؛ طاعة الله من خلال الامتثال إليه في أوامره ونواهيه التي جاءت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عبر طاعة رسوله، وطاعة الذين نصبهم أئمة للناس وأولياء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وتبقي سلسلة الطاعة متصلة ابتداءً من قاعدتها المتمثلة في طاعة ولي الأمر، وانتهاءً بالقمة وهي طاعة الله عز وجل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طاعة ولي الأمر تعني طاعة الإمام المعصوم، وهو في عصرنا الإمام الحجة بن الحسن عجل الله فرجه، وطاعة الإمام الحجة تعني طاعة الرسول التي تعني بدورها طاعة الله سبحانه، وهذا بالإضافة إلي الطاعة المباشرة للخالق، وهي الامتثال لأوامره ونواهيه التي صرّح بها وبيّنها في كتابه العزيز</w:t>
      </w:r>
      <w:r>
        <w:rPr>
          <w:rFonts w:eastAsia="Amiri" w:cs="Amiri" w:ascii="Amiri" w:hAnsi="Amiri"/>
          <w:color w:val="111111"/>
          <w:sz w:val="28"/>
          <w:szCs w:val="28"/>
          <w:rtl w:val="true"/>
          <w:lang w:bidi="ar-SA"/>
        </w:rPr>
        <w:t xml:space="preserve">. </w:t>
      </w:r>
      <w:bookmarkStart w:id="262" w:name="pg1169_6348"/>
    </w:p>
    <w:p>
      <w:pPr>
        <w:pStyle w:val="Heading3"/>
        <w:numPr>
          <w:ilvl w:val="2"/>
          <w:numId w:val="1"/>
        </w:numPr>
        <w:rPr/>
      </w:pPr>
      <w:bookmarkStart w:id="263" w:name="__RefHeading___Toc2545868_373438147"/>
      <w:bookmarkStart w:id="264" w:name="_Toc92"/>
      <w:bookmarkEnd w:id="262"/>
      <w:bookmarkEnd w:id="263"/>
      <w:r>
        <w:rPr>
          <w:rtl w:val="true"/>
        </w:rPr>
        <w:t>مقياس ولي الأمر</w:t>
      </w:r>
      <w:bookmarkEnd w:id="264"/>
    </w:p>
    <w:p>
      <w:pPr>
        <w:pStyle w:val="BookText"/>
        <w:rPr/>
      </w:pPr>
      <w:r>
        <w:rPr>
          <w:rFonts w:ascii="Amiri" w:hAnsi="Amiri" w:eastAsia="Amiri" w:cs="Amiri"/>
          <w:color w:val="111111"/>
          <w:sz w:val="28"/>
          <w:sz w:val="28"/>
          <w:szCs w:val="28"/>
          <w:rtl w:val="true"/>
          <w:lang w:bidi="ar-SA"/>
        </w:rPr>
        <w:t>وقد يسأل سائل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ولي الأمر هو كل من استتبّت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الأمور، وحالفه الحظ في الوصول إلي السلطة وقيادة زمام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ولإجابة علي هذا التساؤل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بالطبع؛ فليس كل من يعتلي الكرسي بأية وسيلة كانت يغدو ولياً لأمر الأمة؛ بل 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أن يكون الولي الحقيقي للأمر ذلك الذي لا يزلّ ولا ينحرف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خط الرسالة ونهجها قيد أنملة، وأن تكون حياته انعكاساً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تتناقض كلماته وكلمات الله التي لا يمتد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التبديل والاختلاف، وحاشي لله تبارك وتعالي من الإختلاف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فليس من المعقول أن يكون أمر الله متجسداً في طاعة رجل يعاقر الخمرة، ويظلم، ويسفك الدماء بغير حق، ويقتل النفوس الزكية، ذلك لأن رسالات السماء هي دعوة لتحقيق القسط والعدل اللتين لا يمكن انتظارهما من حاكم جائر يعمل في الأمة بالظلم والبغي، ويتخلق بصفات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 الأمر الذي ينبغي علي الأمة طاعته والانقياد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هو ذلك الشخص الذي تتجسد في أخلاقه وسلوكه وتعامله ونهجه وعموم سيرته قيم السماء ومفاهيم الرسالة</w:t>
      </w:r>
    </w:p>
    <w:p>
      <w:pPr>
        <w:pStyle w:val="Heading3"/>
        <w:numPr>
          <w:ilvl w:val="2"/>
          <w:numId w:val="1"/>
        </w:numPr>
        <w:rPr/>
      </w:pPr>
      <w:bookmarkStart w:id="265" w:name="__RefHeading___Toc2545870_373438147"/>
      <w:bookmarkStart w:id="266" w:name="_Toc93"/>
      <w:bookmarkEnd w:id="265"/>
      <w:r>
        <w:rPr>
          <w:rtl w:val="true"/>
        </w:rPr>
        <w:t>اهل البيت هم أولو الأمر</w:t>
      </w:r>
      <w:bookmarkEnd w:id="2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تصفحنا التأريخ وبحثنا عن أولياء الأمور الذين تتمثل </w:t>
      </w:r>
      <w:bookmarkStart w:id="267" w:name="pg1169_6350"/>
    </w:p>
    <w:p>
      <w:pPr>
        <w:pStyle w:val="BookText"/>
        <w:rPr/>
      </w:pPr>
      <w:bookmarkEnd w:id="267"/>
      <w:r>
        <w:rPr>
          <w:rFonts w:ascii="Amiri" w:hAnsi="Amiri" w:eastAsia="Amiri" w:cs="Amiri"/>
          <w:color w:val="111111"/>
          <w:sz w:val="28"/>
          <w:sz w:val="28"/>
          <w:szCs w:val="28"/>
          <w:rtl w:val="true"/>
          <w:lang w:bidi="ar-SA"/>
        </w:rPr>
        <w:t>فيهم تلك الصفات فكانوا عنواناً للقرآن الكريم، وبات كيانهم جزءاً من كيان الرسول صلي الله عليه وآله في الأخلاق والسيرة والعلم؛ فحيوا حياته، وماتوا مماته، ولم يحيدوا عن طريقه ونهجه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نجدهم سوي آل محمد عليهم السلام، الذين هم أولياء الأمر الحقيقيون، وفيهم شهادة القرآن العظيم؛ فكل ثناء فيه لابد أن يكون من نصيبهم هم بالذات؛ فهم الكاظمون للغيظ، والعافون عن الناس، وهم المقيمون للصلاة، والمؤتون للزكاة، وهم الراكعون الساجدون، وهم المنفقون في السر والعلانية، وهم الشاكرون لربهم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عشرات بل مئات الخصال أوصي القرآن بالتحلي بها، وحث علي اتباعها قولاً وعملاً، فهم عليهم السلام أمثال القرآن في حياتهم، بل إنهم القرآن الناطق بين الناس</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545872_373438147"/>
      <w:bookmarkStart w:id="269" w:name="_Toc94"/>
      <w:bookmarkEnd w:id="268"/>
      <w:r>
        <w:rPr>
          <w:rtl w:val="true"/>
        </w:rPr>
        <w:t>هل انتفت الحاجة إلي الإمامة؟</w:t>
      </w:r>
      <w:bookmarkEnd w:id="269"/>
    </w:p>
    <w:p>
      <w:pPr>
        <w:pStyle w:val="BookText"/>
        <w:rPr/>
      </w:pPr>
      <w:r>
        <w:rPr>
          <w:rFonts w:ascii="Amiri" w:hAnsi="Amiri" w:eastAsia="Amiri" w:cs="Amiri"/>
          <w:color w:val="111111"/>
          <w:sz w:val="28"/>
          <w:sz w:val="28"/>
          <w:szCs w:val="28"/>
          <w:rtl w:val="true"/>
          <w:lang w:bidi="ar-SA"/>
        </w:rPr>
        <w:t>وبعد أن أدي الرسول صلي الله عليه وآله، والأئمة المعصومون عليهم السلام ما كلّفوا به، وحُمّلوه من أمانة الرسالة، والإمامة ثم مضوا إلي بارئهم الواحد بعد الآخر، تري هل تنتفي الحاجة حينئذ للإمامة التي بها يستتبّ العدل، وتصان الكرامات، ويزول الظلم، أم أن البشرية بلغت في مستواها العقلي والفكري مبلغ القمة التي هي عند الأئمة فلم تعد بحاجة إلي الإمامة، أم أن الحاجة إلي العدالة قد انتفت أساساً؟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يشهد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التاريخ أن البشرية تبقي دائماً بحاجة إلي من يأخذ بزمامها في الحياة، ويحكّم فيها العدالة، ولو كانت </w:t>
      </w:r>
      <w:bookmarkStart w:id="270" w:name="pg1169_6351"/>
    </w:p>
    <w:p>
      <w:pPr>
        <w:pStyle w:val="BookText"/>
        <w:rPr/>
      </w:pPr>
      <w:bookmarkEnd w:id="270"/>
      <w:r>
        <w:rPr>
          <w:rFonts w:ascii="Amiri" w:hAnsi="Amiri" w:eastAsia="Amiri" w:cs="Amiri"/>
          <w:color w:val="111111"/>
          <w:sz w:val="28"/>
          <w:sz w:val="28"/>
          <w:szCs w:val="28"/>
          <w:rtl w:val="true"/>
          <w:lang w:bidi="ar-SA"/>
        </w:rPr>
        <w:t>هذه الحاجة تنعدم بمرور الزمان لكان يكفي البشرية منذ خلقها الله تعالي وحتي يوم القيامة نبيّ واحد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545874_373438147"/>
      <w:bookmarkStart w:id="272" w:name="_Toc95"/>
      <w:bookmarkEnd w:id="271"/>
      <w:r>
        <w:rPr>
          <w:rtl w:val="true"/>
        </w:rPr>
        <w:t>من هو الإمام في عصرنا الراهن؟</w:t>
      </w:r>
      <w:bookmarkEnd w:id="272"/>
    </w:p>
    <w:p>
      <w:pPr>
        <w:pStyle w:val="BookText"/>
        <w:rPr/>
      </w:pPr>
      <w:r>
        <w:rPr>
          <w:rFonts w:ascii="Amiri" w:hAnsi="Amiri" w:eastAsia="Amiri" w:cs="Amiri"/>
          <w:color w:val="111111"/>
          <w:sz w:val="28"/>
          <w:sz w:val="28"/>
          <w:szCs w:val="28"/>
          <w:rtl w:val="true"/>
          <w:lang w:bidi="ar-SA"/>
        </w:rPr>
        <w:t xml:space="preserve">وإذا ثبت لنا أن هذه الحاجة باقية، فمن الذي يتولي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عصرنا الراهن؟</w:t>
      </w:r>
    </w:p>
    <w:p>
      <w:pPr>
        <w:pStyle w:val="BookText"/>
        <w:rPr/>
      </w:pPr>
      <w:r>
        <w:rPr>
          <w:rFonts w:ascii="Amiri" w:hAnsi="Amiri" w:eastAsia="Amiri" w:cs="Amiri"/>
          <w:color w:val="111111"/>
          <w:sz w:val="28"/>
          <w:sz w:val="28"/>
          <w:szCs w:val="28"/>
          <w:rtl w:val="true"/>
          <w:lang w:bidi="ar-SA"/>
        </w:rPr>
        <w:t>هنا تتكفل بالإجابة نظرية المنقذ الذي شاء الله تعالي له الغيبة إلي أجل لا يعلمه إلا هو سبحانه، ليملأ به الأرض قسطاً وعدلاً بعد أن ملئت ظلماً وجوراً؛ فقضية حاجة البشرية في زمن ما للإمامة والقيادة، وانتفائها في زمن آخر لا تنسجم مع نظرية العدل الإلهي، والحكمة الربانية في استمرار اللطف والرحمة، بالإضافة إلي اصطدامها بالعقل والمنطق</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545876_373438147"/>
      <w:bookmarkStart w:id="274" w:name="_Toc96"/>
      <w:bookmarkEnd w:id="273"/>
      <w:r>
        <w:rPr>
          <w:rtl w:val="true"/>
        </w:rPr>
        <w:t>آثار وجود الإمام المنتظر</w:t>
      </w:r>
      <w:bookmarkEnd w:id="2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ولوجود إمامنا المنتظر آثار عظيمة ومتنوعة، ربما نجهل الكثير منها، ولعل أعظم هذه الآثار ولاية الفقهاء علي الناس وطاعتهم لهم، والتي هي ليست طاعة ذاتية باعتبار أن الفقهاء ومراجع الأمة نواب عن الإمام الحجة المنتظر، فولاية الفقهاء علي الناس هي شعاع من أشعة ولاية الأنبياء وقبس من نورهم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فلنحاول أن نبحث في هذا القبس من خلال بعض المفردات، ومن ضمنها وأهمها مفردة الاستقامة والثبات علي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الاستقامة لا يمكن الوصول إليها إلا من خلال اتباع وتولي هؤلاء </w:t>
      </w:r>
      <w:bookmarkStart w:id="275" w:name="pg1169_6353"/>
    </w:p>
    <w:p>
      <w:pPr>
        <w:pStyle w:val="BookText"/>
        <w:rPr/>
      </w:pPr>
      <w:bookmarkEnd w:id="275"/>
      <w:r>
        <w:rPr>
          <w:rFonts w:ascii="Amiri" w:hAnsi="Amiri" w:eastAsia="Amiri" w:cs="Amiri"/>
          <w:color w:val="111111"/>
          <w:sz w:val="28"/>
          <w:sz w:val="28"/>
          <w:szCs w:val="28"/>
          <w:rtl w:val="true"/>
          <w:lang w:bidi="ar-SA"/>
        </w:rPr>
        <w:t>الفقهاء والمراجع الذين يمثلون خط الولاية للأئمة والأنبياء والرسل أجمعين، علي أن تمثيلهم هذا لخط الولاية لاينفي ضلال أكثر الناس عنهم وعدم اتباعهم لهم لجهلهم بهم، والتمرد علي مذهبهم الصحيح، ولا غرابة في هذا الأمر إذا لاحظنا التصريح به في محكم القرآن الكريم حيث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وَمَآ أَكْثَرُ النَّاسِ وَلَوْ حَرَصْتَ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إيمان الناس بالله جل جلاله لا يعني انتفاء الوجود الإلهي وصحة الإلحاد، وعدم اتباعهم للحق لايعني أن الحق مرفوض، بل إن الإنسان يميل في أعماق ضميره، إلي الحق، ولكنه عندما يصطدم بالمصلحة الذاتية يكرهه ويفرّ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نبحث عملياً عن السر في بقاء ديننا، وتوجّهنا إلي الخط الصحيح، والصراط المستقيم، ومعرفة الله تعالي معرفة صحيحة خالية من أية شائبة، نجد أن خط العلماء هو الخط الذي أنعم الله تعالي به علينا؛ فهم الذين علّمونا معالم ديننا، ونقلوا إلينا هدي الأئمة وبصائرهم التي هي بصائر القرآن، وهدي الله سبحانه، ولذلك فإن الذين يهجرون خط العلماء، ويبتعدون عنه سواء كانوا أفراداً أم جماعة، فإنهم بتركهم وابتعادهم هذين سوف يضلون ضلالاً بعيداً</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545878_373438147"/>
      <w:bookmarkStart w:id="277" w:name="_Toc97"/>
      <w:bookmarkEnd w:id="276"/>
      <w:r>
        <w:rPr>
          <w:rtl w:val="true"/>
        </w:rPr>
        <w:t>اهمية اتباع المرجعية</w:t>
      </w:r>
      <w:bookmarkEnd w:id="2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ينبغي علي المؤمنين أن ينتبهوا إلي الأهمية الفائقة لاتباع المرجعية، والالتفاف حولها، بالإضافة إلي توقيرها </w:t>
      </w:r>
      <w:bookmarkStart w:id="278" w:name="pg1169_6355"/>
    </w:p>
    <w:p>
      <w:pPr>
        <w:pStyle w:val="BookText"/>
        <w:rPr/>
      </w:pPr>
      <w:bookmarkEnd w:id="278"/>
      <w:r>
        <w:rPr>
          <w:rFonts w:ascii="Amiri" w:hAnsi="Amiri" w:eastAsia="Amiri" w:cs="Amiri"/>
          <w:color w:val="111111"/>
          <w:sz w:val="28"/>
          <w:sz w:val="28"/>
          <w:szCs w:val="28"/>
          <w:rtl w:val="true"/>
          <w:lang w:bidi="ar-SA"/>
        </w:rPr>
        <w:t xml:space="preserve">وإجلالها، وأن يعملوا ويسيروا علي خط هذه المرجعية، ويزيلوا من نفوسهم كل الدواعي والأسباب التي تؤدي إلي ابتعادهم وانحرافهم عن هذا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لضلال يقعون به بسبب المضلين، أو لحسد، أو كبر، أو عجب يقع في نفوسهم، فيدفعهم إلي الخروج عن طريق الاستقامة الذي أمر به نبينا صلي الله عليه وآله، 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 أهواء المضلي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في قوله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كَمَآ أُمِرْتَ وَلاَ تَتَّبِعْ أَهْوَآءَهُمْ وَقُلْ ءَامَنتُ بِمَآ أَنزَلَ اللَّهُ مِن كِتَابٍ وَأُمِرْتُ لأَعْدِلَ بَيْنَكُمُ اللَّهُ رَبُّنَا وَرَبُّكُمْ لَنَآ أَعْمَالُنَا وَلَكُمْ أَعْمَالُكُمْ لا حُجَّةَ بَيْنَنَا وَبَيْنَكُمُ اللَّهُ يَجْمَعُ بَيْنَنَا وَإِلَيْهِ الْمَصِيرُ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545880_373438147"/>
      <w:bookmarkStart w:id="280" w:name="_Toc98"/>
      <w:bookmarkEnd w:id="279"/>
      <w:r>
        <w:rPr>
          <w:rtl w:val="true"/>
        </w:rPr>
        <w:t>خط الولاية هو الخط القويم</w:t>
      </w:r>
      <w:bookmarkEnd w:id="2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ويبقي الطريق مستقيماً منذ أول نبي وحتي آخر مرجع إلي حين ظهور الإمام المهدي عجل الله فرجه، وبتوفر هذه العوامل الإيمانية يمكننا أن نحقق النجاح والنصر، فخط الولاية هو الخط الصحيح والقويم، وإذا ما سلكناه ولم ننحرف عنه قيد أنملة بلغن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هدفنا في نشر العدالة، ونيل العزة والكرامة في حياتنا الدنيا، وسرنا نحو الهدف التكاملي المتمثل في التقرب الي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وجل، وإن اخترن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غير هذا المسلك القويم يبقي مصيرن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 والضلال، ولذلك يأمرنا سبحانه، ويحذرنا من هذا التيه والضلال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إِلَي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إنما يهدينا إلي الصراط المستقيم من خلال طاعته التي هي طاعة رسوله وأوليائه ومن ينوب عنهم، والرجوع إليهم في كل صغيرة وكبيرة، والانقياد لهم بكل طواعية عبر اتباع أوامرهم وتوجيهاتهم كما يؤكد علي ذلك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يَآ أَيُّهَا الَّذِينَ ءَامَنُوا أَطِيعُوا اللَّهَ وَأَطِيعُوا الرَّسُولَ وَاُولِي الأمْرِ مِنْكُمْ فَإِن تَنَازَعْتُمْ فِي شَيْءٍ فَرُدُّوهُ إِلَي اللَّهِ وَالرَّسُولِ إِن كُنْتُمْ تُؤْمِنُونَ بِاللَّهِ وَالْيَومِ الاَخِرِ ذَلِكَ خَيْرٌ وَأَحْسَنُ تَأْوِيلاً</w:t>
      </w:r>
      <w:r>
        <w:rPr>
          <w:rFonts w:eastAsia="Amiri" w:cs="Amiri" w:ascii="Amiri" w:hAnsi="Amiri"/>
          <w:color w:val="111111"/>
          <w:sz w:val="28"/>
          <w:szCs w:val="28"/>
          <w:rtl w:val="true"/>
          <w:lang w:bidi="ar-SA"/>
        </w:rPr>
        <w:t xml:space="preserve">». </w:t>
      </w:r>
      <w:bookmarkStart w:id="281" w:name="pg1169_6359"/>
    </w:p>
    <w:p>
      <w:pPr>
        <w:pStyle w:val="Heading3"/>
        <w:numPr>
          <w:ilvl w:val="2"/>
          <w:numId w:val="1"/>
        </w:numPr>
        <w:rPr/>
      </w:pPr>
      <w:bookmarkStart w:id="282" w:name="__RefHeading___Toc2545882_373438147"/>
      <w:bookmarkStart w:id="283" w:name="_Toc99"/>
      <w:bookmarkEnd w:id="281"/>
      <w:bookmarkEnd w:id="282"/>
      <w:r>
        <w:rPr>
          <w:rtl w:val="true"/>
        </w:rPr>
        <w:t>اوجه الشبه بين الإمام المهدي و النبي موسي</w:t>
      </w:r>
      <w:bookmarkEnd w:id="2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أوجه شبه بين النبي موسي بن عمران عليه السلام، وبين الحجة بن الحسن عجل الله فرجه، ولذلك فإن الآيات التالية من سورة القصص فسّرت في أحاديثنا وفي أحاديث المذاهب الإسلامية الأخري بحياة الإمام المهدي، وهذه هي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الاَرْضِ وَجَعَلَ أَهْلَهَا شِيَعاً يَسْتَضْعِفُ طَآئِفَةً مِّنْهُمْ يُذبِّحُ أَبْنَآءَهُمْ وَيَسْتَحْيِي نِسَآءَهُمْ إِنَّهُ كَانَ مِنَ الْمُفْسِدِينَ ، وَنُرِيدُ أَن نَّمُنَّ عَلَي الَّذِينَ اسْتُضْعِفُوا فِي الاَرْضِ وَنَجْعَلَهُمْ أَئِمَّةً وَنَجْعَلَهُمُ الْوَارِثِينَ ، وَنُمَكِّنَ لَهُمْ فِي الاَرْضِ وَنُرِيَ فِرْعَوْنَ وَهَامَانَ وَجُنُودَهُمَا مِنْهُم مَّا كَانُوا يَحْذَرُونَ ، وَأَوْحَيْنَآ إِلَي اُمِّ مُوسَي أَنْ أَرْضِعِيهِ فَإِذَا خِفْتِ عَلَيْهِ فَاَلْقِيهِ فِي الْيَمِّ وَلاَ تَخَافِي وَلاَ تَحْزَنِي إِنَّا رَآدُّوهُ إِلَيْكِ وَجَاعِلُوهُ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84" w:name="pg1169_6361"/>
    </w:p>
    <w:p>
      <w:pPr>
        <w:pStyle w:val="BookText"/>
        <w:rPr/>
      </w:pPr>
      <w:bookmarkEnd w:id="284"/>
      <w:r>
        <w:rPr>
          <w:rFonts w:ascii="Amiri" w:hAnsi="Amiri" w:eastAsia="Amiri" w:cs="Amiri"/>
          <w:color w:val="111111"/>
          <w:sz w:val="28"/>
          <w:sz w:val="28"/>
          <w:szCs w:val="28"/>
          <w:rtl w:val="true"/>
          <w:lang w:bidi="ar-SA"/>
        </w:rPr>
        <w:t>أوجه التشابه بين الإمام المهدي وموسي عليهما السلاموتبرز أوجه التشابه تلك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عليه السلام أرسله الله تقدّست أسماؤه، وبعثه بعدما علا فرعون في الأرض وملأها فساداً واستكباراً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بعض التواريخ أن فرعون لم يكن يحكم مصر وحدها، بل كان يحكم جميع المناطق المتحضّرة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 ذلك فإن فرعون كان قد ملأ في ذلك العصر الأرض فساداً وظلماً وجوراً، فبعث الله تعالي النبي موسي ليملأها قسطاً وعدلاً وحرية وكرامة، فيكون الخالق بذلك قد أدخر رجلاً من آل عمران ليملأ الأرض قسطاً وعدلاً بعد أن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545884_373438147"/>
      <w:bookmarkStart w:id="286" w:name="_Toc100"/>
      <w:bookmarkEnd w:id="285"/>
      <w:r>
        <w:rPr>
          <w:rtl w:val="true"/>
        </w:rPr>
        <w:t>اثبات القدرة الإلهية</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موسي بن عمران عليه السلام كان معجزة الله عز وجل في الأرض، فعندما يئس الجميع، وعرفوا أن لا ملجأ ومنجي من الله إلا إليه، وعندما عجزت كل الوسائل الطبيعية من أن تمنح الناس الخير والسعادة والرفاهية، فإن الله سبحانه ولكي يثبت لعباده أنه هو القاهر فوقهم، وأنه هو الحاكم والمهيمن، وله السلطان والملكوت، فقد بعث موسي بن عمران عليه السلام بعد أن عاش وتربي في بيت فرعون لكي يثبت للبشرية أن الإنسان مهما طغي واستكبر في الأرض، فإن الله تعالي يبقي أكبر منه، وأنه سيجعل هلاكه علي يد الذي ربّاه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الحال بالنسبة إلي الإمام الحجة عليه السلام فإنه سيأتي بعد أن يعم اليأس الجميع، ويستبدّ بالبشرية شعور العجز عن توفير الخير والرفاهية لنفسها إلا بالتوجّه إلي بارئها تبارك وتعالي، ولذلك فعندما يظهر الإمام المهدي عليه السلام فإن البشرية بأسرها سوف تهرع لتبايعه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أنه عليه السلام سوف يخرج بالسيف، ويظهر به، ولكنه لا يشهره إلا ضد المعاندين، فالغالبية العظمي من الناس سيسلمون علي يديه الكريمتين طواعية دون أي قهر وإجبار، لأن الله عز وجل سينزل عيسي بن مريم عليه السلام فيصلّي خلف إمامنا الحجة بن الحسن كما جاء في أحاديث المذاهب الإسلامية، وعندما يشاهد المسيحيون نبيّهم يصلّي خلف المهدي فإنهم سيهرعون إلي بيعة الإمام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الجاهلية المادية الطاغية في الأرض سوف تصل بالبشرية إلي حالة انعدام الوزن، وعند الوصول إلي هذه النقطة فإنهم يبدؤون بمراجعة أنفسهم ويتساءلون عن جدوي المذاهب المادية المختلفة التي ابتلوا بها، ثم يأخذون بالتطلّع إلي هدف آخر يعقدون عليه الآمال بعد أن ينفضوا عن أنفسهم غبار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يعلو صوت الإمام المهدي عليه السلام فيسمعه جميع أهل الأرض،وفي هذا الصوت الرباني يجدون بغيتهم، فيسرعون إلي قبول دعوته فتسود الأرض عدالته، ويسود الإسلام</w:t>
      </w:r>
      <w:r>
        <w:rPr>
          <w:rFonts w:eastAsia="Amiri" w:cs="Amiri" w:ascii="Amiri" w:hAnsi="Amiri"/>
          <w:color w:val="111111"/>
          <w:sz w:val="28"/>
          <w:szCs w:val="28"/>
          <w:rtl w:val="true"/>
          <w:lang w:bidi="ar-SA"/>
        </w:rPr>
        <w:t xml:space="preserve">. </w:t>
      </w:r>
      <w:bookmarkStart w:id="287" w:name="pg1169_6365"/>
    </w:p>
    <w:p>
      <w:pPr>
        <w:pStyle w:val="Heading3"/>
        <w:numPr>
          <w:ilvl w:val="2"/>
          <w:numId w:val="1"/>
        </w:numPr>
        <w:rPr/>
      </w:pPr>
      <w:bookmarkStart w:id="288" w:name="__RefHeading___Toc2545886_373438147"/>
      <w:bookmarkStart w:id="289" w:name="_Toc101"/>
      <w:bookmarkEnd w:id="287"/>
      <w:bookmarkEnd w:id="288"/>
      <w:r>
        <w:rPr>
          <w:rtl w:val="true"/>
        </w:rPr>
        <w:t>الانتظار الطويل</w:t>
      </w:r>
      <w:bookmarkEnd w:id="289"/>
    </w:p>
    <w:p>
      <w:pPr>
        <w:pStyle w:val="Heading4"/>
        <w:numPr>
          <w:ilvl w:val="3"/>
          <w:numId w:val="1"/>
        </w:numPr>
        <w:rPr/>
      </w:pPr>
      <w:bookmarkStart w:id="290" w:name="__RefHeading___Toc2545888_373438147"/>
      <w:bookmarkStart w:id="291" w:name="_Toc102"/>
      <w:bookmarkEnd w:id="290"/>
      <w:r>
        <w:rPr>
          <w:rtl w:val="true"/>
        </w:rPr>
        <w:t>اشاره</w:t>
      </w:r>
      <w:bookmarkEnd w:id="2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من بني إسرائيل كانوا في انتظار نبيهم موسي عليه السلام سنين طويلة، وعندما استبد بهم اليأس، وبلغ مداه كفر بعضهم بالبشارة، وظنوا أن المنقذ لن يأتيهم، ولكن الله سبحانه وتعالي أرسله لهم بعد اشتداد الأزمة، وسوء الظروف، فكانت بعثة موسي عليه السلام نجاة وبركة ورحمة لأولئك القوم، ونحن أيضاً قد طال انتظارنا كما طال انتظار سائر المظلومين والمحرومين في العالم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545890_373438147"/>
      <w:bookmarkStart w:id="293" w:name="_Toc103"/>
      <w:bookmarkEnd w:id="292"/>
      <w:r>
        <w:rPr>
          <w:rtl w:val="true"/>
        </w:rPr>
        <w:t>الغيبة الصغري</w:t>
      </w:r>
      <w:bookmarkEnd w:id="2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لموسي بن عمران عليه السلام غيبة صغري؛ فعندما ولد أمر الله تعالي أمّه أن تضعه في التابوت وتلقي به في اليم، وهكذا الحال بالنسبة إلي الإمام الحجة عليه السلام فقد غاب هو الآخر عن الأنظار منذ اللحظة الأولي من ولادته إلا عن خواص مواليه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545892_373438147"/>
      <w:bookmarkStart w:id="295" w:name="_Toc104"/>
      <w:bookmarkEnd w:id="294"/>
      <w:r>
        <w:rPr>
          <w:rtl w:val="true"/>
        </w:rPr>
        <w:t>واجبنا في عصر الغيبة</w:t>
      </w:r>
      <w:bookmarkEnd w:id="295"/>
    </w:p>
    <w:p>
      <w:pPr>
        <w:pStyle w:val="BookText"/>
        <w:rPr/>
      </w:pPr>
      <w:r>
        <w:rPr>
          <w:rFonts w:ascii="Amiri" w:hAnsi="Amiri" w:eastAsia="Amiri" w:cs="Amiri"/>
          <w:color w:val="111111"/>
          <w:sz w:val="28"/>
          <w:sz w:val="28"/>
          <w:szCs w:val="28"/>
          <w:rtl w:val="true"/>
          <w:lang w:bidi="ar-SA"/>
        </w:rPr>
        <w:t>ولكن السؤال المهم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علينا أن نعمل ونحن نعيش عصر الغيبة؟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علينا أن نعلم ونحن في عصر الغيبة أن شعلة الأمل الإلهي لابد أن تبقي وتستمر في قلوبنا، فالطغاة يحاولون أن يسلبوا منّا الأمل والرجاء، وهم يعملون جاهدين من أجل أن ينخر اليأس </w:t>
      </w:r>
    </w:p>
    <w:p>
      <w:pPr>
        <w:pStyle w:val="BookText"/>
        <w:rPr/>
      </w:pPr>
      <w:r>
        <w:rPr>
          <w:rFonts w:ascii="Amiri" w:hAnsi="Amiri" w:eastAsia="Amiri" w:cs="Amiri"/>
          <w:color w:val="111111"/>
          <w:sz w:val="28"/>
          <w:sz w:val="28"/>
          <w:szCs w:val="28"/>
          <w:rtl w:val="true"/>
          <w:lang w:bidi="ar-SA"/>
        </w:rPr>
        <w:t>قلوبنا، ويكيلوا لنا الضربات الموجعة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هدف الطغاة، ولكننا عندما نعلم ان الله سبحانه قد ادخر لنا أملاً ونجاة فإننا سنعرف أن نهاية هذه المسيرة ستكون سعادة الإنسان، وأنّ العاقبة للمتقين، فهذه المسيرة بالرغم من صعوباته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وما يكتنفها من المشاق، وما تتطلّب من التضحيات الشخصية، فإنها سوف تنتهي بالنصر المؤزر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الطغاة في الأرض استطاعوا أن يقهروا البشر، ولكنهم لم يستطيعوا أن يحصلوا علي الأمن والاستقرار رغم ذلك، لأن الشعوب ماضية في مقاومتها لهم، وهي غدت تشكل الآن خطراً حقيقياً يهدد مصالحهم، ويقضّ مضاجعهم، وما علينا إلا أن نستمر في هذه المقاومة لكي نكون بذلك قد جسّدنا المفهوم الحقيقي للانتظار الذي يعني تهيئة الأرضية المناسبة لظهور إمامنا المفدّي المهدي عجل الله فرجه</w:t>
      </w:r>
      <w:r>
        <w:rPr>
          <w:rFonts w:eastAsia="Amiri" w:cs="Amiri" w:ascii="Amiri" w:hAnsi="Amiri"/>
          <w:color w:val="111111"/>
          <w:sz w:val="28"/>
          <w:szCs w:val="28"/>
          <w:rtl w:val="true"/>
          <w:lang w:bidi="ar-SA"/>
        </w:rPr>
        <w:t xml:space="preserve">. </w:t>
      </w:r>
      <w:bookmarkStart w:id="296" w:name="pg1169_6368"/>
    </w:p>
    <w:p>
      <w:pPr>
        <w:pStyle w:val="Heading3"/>
        <w:numPr>
          <w:ilvl w:val="2"/>
          <w:numId w:val="1"/>
        </w:numPr>
        <w:rPr/>
      </w:pPr>
      <w:bookmarkStart w:id="297" w:name="__RefHeading___Toc2545894_373438147"/>
      <w:bookmarkStart w:id="298" w:name="_Toc105"/>
      <w:bookmarkEnd w:id="296"/>
      <w:bookmarkEnd w:id="297"/>
      <w:r>
        <w:rPr>
          <w:rtl w:val="true"/>
        </w:rPr>
        <w:t>الإيمان بالغيب؛ ماذا يعني؟</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لاَرَيْبَ فِيهِ هُديً لِلمُتَّقِينَ ، الَّذِينَ ُيؤْمِنُونَ بِالغَيْبِ وَيُقِيمُونَ الصَّلاةَ وَمِمَّا رَزَقْنَاهُمْ يُنْفِقُونَ ، وَالَّذِينَ يُؤْمِنُونَ بِمآ اُنْزِلَ إِلَيْكَ وَمآ اُنْزِلَ مِن قَبْلِكَ وَبِالاَخِرَةِ هُمْ يُوقِنُونَ ، أُوْلئِكَ عَلَي هُدًي مِنْ رَبِّهِمْ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الغيب؟ وما هو موقفنا من الغيب؟ وما هي علاقة الغيب بالإمام المهدي المنتظر عليه السلام؟</w:t>
      </w:r>
    </w:p>
    <w:p>
      <w:pPr>
        <w:pStyle w:val="BookText"/>
        <w:rPr/>
      </w:pPr>
      <w:r>
        <w:rPr>
          <w:rFonts w:ascii="Amiri" w:hAnsi="Amiri" w:eastAsia="Amiri" w:cs="Amiri"/>
          <w:color w:val="111111"/>
          <w:sz w:val="28"/>
          <w:sz w:val="28"/>
          <w:szCs w:val="28"/>
          <w:rtl w:val="true"/>
          <w:lang w:bidi="ar-SA"/>
        </w:rPr>
        <w:t>قبل استعراض الإجابة علي الأسئلة المتقدمة الذكر أودّ الإشارة إلي انّ القليل من الناس من يتزود بأحسن الزاد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وإننا جلوس حول مائدة العقيدة المباركة؛ فلا يكن حظّنا سوي رشحات، وإنما ليحاول كلٌ منّا أن يكون زاده الأكثر والأنفع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فإنني حاولت وأحاول أن أتحدث عن قضية هامة جداً، وهي قضية الغيب، لأنها من وجهة نظر العقيدة الإسلامية </w:t>
      </w:r>
    </w:p>
    <w:p>
      <w:pPr>
        <w:pStyle w:val="BookText"/>
        <w:rPr/>
      </w:pPr>
      <w:r>
        <w:rPr>
          <w:rFonts w:ascii="Amiri" w:hAnsi="Amiri" w:eastAsia="Amiri" w:cs="Amiri"/>
          <w:color w:val="111111"/>
          <w:sz w:val="28"/>
          <w:sz w:val="28"/>
          <w:szCs w:val="28"/>
          <w:rtl w:val="true"/>
          <w:lang w:bidi="ar-SA"/>
        </w:rPr>
        <w:t>قضية محوري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من شأنها أن تحدد علاقاتنا بالحقائق، فما هو الغيب يا تري؟</w:t>
      </w:r>
    </w:p>
    <w:p>
      <w:pPr>
        <w:pStyle w:val="BookText"/>
        <w:rPr/>
      </w:pPr>
      <w:r>
        <w:rPr>
          <w:rFonts w:ascii="Amiri" w:hAnsi="Amiri" w:eastAsia="Amiri" w:cs="Amiri"/>
          <w:color w:val="111111"/>
          <w:sz w:val="28"/>
          <w:sz w:val="28"/>
          <w:szCs w:val="28"/>
          <w:rtl w:val="true"/>
          <w:lang w:bidi="ar-SA"/>
        </w:rPr>
        <w:t>يؤكد القرآن الحكيم بادئ بدء أن آياته الكريمة هديً،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ليس لكل من هبّ ودبّ، بل هي هديً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 صفات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المتق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الذين سيقول عنهم القرآن في الموقع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 هُدًي مِنْ رَبِّهِمْ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الصفات فيهم هي الإيمان بالغيب، فهو الشرط الأساس في إيمان الإنسان المتقي الذي حصر الله سبحانه وتعالي فيه الفوز والفلاح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أخري؛ 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الغيب؟ ولماذا أصبح الإيمان بالغيب محوراً أساسياً للإيمان؟</w:t>
      </w:r>
    </w:p>
    <w:p>
      <w:pPr>
        <w:pStyle w:val="BookText"/>
        <w:rPr/>
      </w:pPr>
      <w:r>
        <w:rPr>
          <w:rFonts w:ascii="Amiri" w:hAnsi="Amiri" w:eastAsia="Amiri" w:cs="Amiri"/>
          <w:color w:val="111111"/>
          <w:sz w:val="28"/>
          <w:sz w:val="28"/>
          <w:szCs w:val="28"/>
          <w:rtl w:val="true"/>
          <w:lang w:bidi="ar-SA"/>
        </w:rPr>
        <w:t>إن الله جلّ جلاله هو الغيب، إن الرسالات السماوية هي الغيب، إن الآخرة هي الغيب، إن الإمامة في أهل البيت وعصمتهم صلوات الله وسلامه عليهم أجمعين هي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أبرز وأهم غيب في حياتنا، هو الإيمان بوجود وظهور وانتصار الإمام الحجة المنتظر عجل الله فرجه الشريف، ولكن لماذا؟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 هو خلق الشهود، وهو أصل الشهود، وهو روح الشهود، وهو محتوي الشهود، وهو في الحقيقة النور الأسطع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فاللّب أهم من القشرة، ومن أراد شراء بضاعة ما فهو يهتم بتحديد حقيقة هذه البضاعة دون الاكتفاء أو الاهتمام بما يعكسه مظهرها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الرغم من أنّ كثيراً من الناس يقول بأن ماكنة </w:t>
      </w:r>
    </w:p>
    <w:p>
      <w:pPr>
        <w:pStyle w:val="BookText"/>
        <w:rPr/>
      </w:pPr>
      <w:r>
        <w:rPr>
          <w:rFonts w:ascii="Amiri" w:hAnsi="Amiri" w:eastAsia="Amiri" w:cs="Amiri"/>
          <w:color w:val="111111"/>
          <w:sz w:val="28"/>
          <w:sz w:val="28"/>
          <w:szCs w:val="28"/>
          <w:rtl w:val="true"/>
          <w:lang w:bidi="ar-SA"/>
        </w:rPr>
        <w:t xml:space="preserve">السيارة هي التي تحرّك السيارة؛ لكنني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وقود السيارة، هو غيب السيارة وهو الوجه الآخر الأصيل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ضوء الشمس ليس هو الشمس، وإنما عين الشمس الغائبة عنّا هو التفاعلات الذرية الحادثة باستمرار في الشمس، ولولا هذه التفاعلات لما أضاءت الشمس ولو للحظة واحدة وإن غيب الإنسان ليس حركته أو سكنته، وإنما الغيب فيه كامن في قوة قلبه وسلامة أعصابه وشرايينه ومخّه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أمعنّا النظر في حقيقة الإنسان لوجدنا أن مخّه ليس هو الأساس فيه، وإنما الروح هي المحور لديه، وإذا أمعنا النظر ثانيةً لعرفنا أن العقل هو موجّه هذه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العقل والحياة والقدرة الكامنة في الروح يقف وراءها أمراً أهم بكثير منها مجتمعةً، وهي إرادة الله سبحانه وتعالي، ولولا مشيئته وإفاضته وقدرته ونوره لتلاشت الروح الإنسانية؛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الإرادة الإلهية في إيجاد الروح والقدرة لدي الإنسان، لأصبح هذا الأخير كالجماد أو هو أعجز من الجماد، إن صحّ التعبير عن وجود جمادٍ في هذا الكون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فكلّ حلقة من حلقات الغيب تأخذ أهميّتها وموقعها من مستوي التعمق في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كانت هذه الحلقة أبعد من حيث الترتيب والعمق، كلما جسّدت هي الأساس والمصدر؛ أما النور والمظهر فلا شيء مهم يذكر فيهما، هذا هو الغيب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بالغيب عادةً ما يكون فارقاً بين الإنسان والحيوان؛ الحيوان العاجز عن النفوذ إلي اللّب والجوهر إلاّ بالحواس </w:t>
      </w:r>
    </w:p>
    <w:p>
      <w:pPr>
        <w:pStyle w:val="BookText"/>
        <w:rPr/>
      </w:pP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والبشر بدورهم علي مراتب متفاوتة تجاه هذه المسألة؛ فالرجل العادي منهم ينظر الي طبيعة المجتمع المتخلفة والفقيرة والمتوترة والمضطربة، ولكنه لا يعرف السبب من وراء ذلك، وهو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خلقهم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الخبير منهم ينظر بعين متفحصة وخلفية فكرية متينة، فهو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أسباب للاختلاف والتخلف والفقر والتوتر والاضطراب وباقي الظواهر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فالخبير يتعمق ويصل إلي العمق، في حين أن الإنسان البسيط أو المعاند أو الجاهل يقتصر علي التعامل مع المظاهر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فريق المؤمنين وفريق الكافرين هو في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فالكافرون لا يعلمون إلاّ ظاهراً من الحياة الدنيا، فهم لا يعرفون إلاّ أنهم يتوالدون ويتناسلون ويتكاثرون، وأنه لا يميتهم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الآخرة فهم قوم عمون، لا ينظرون إليها، ولا يعرفون عنها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فريق المؤمنين فهو من لا يضطر الي جعل الغيب شهوداً حتي يؤمن به، بل هو يرتفع إلي مستوي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يعني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الإنسان المؤمن لم يعترف بالموت أو بما وراء الغيب من رؤيته القبر، أو ماوراء القبر من عذاب أو ثواب، وهو لم يؤمن بالغيب من رؤية رآها في المنام، وهو لم يؤمن بأن الميت الفلاني يتعذب في الوقت بعذاب القبر لأنه قد رأي ذلك في منامه، وهو لا يقول إنّ فلاناً في الجنّة لأنه قد رأي رؤية في </w:t>
      </w:r>
    </w:p>
    <w:p>
      <w:pPr>
        <w:pStyle w:val="BookText"/>
        <w:rPr/>
      </w:pPr>
      <w:r>
        <w:rPr>
          <w:rFonts w:ascii="Amiri" w:hAnsi="Amiri" w:eastAsia="Amiri" w:cs="Amiri"/>
          <w:color w:val="111111"/>
          <w:sz w:val="28"/>
          <w:sz w:val="28"/>
          <w:szCs w:val="28"/>
          <w:rtl w:val="true"/>
          <w:lang w:bidi="ar-SA"/>
        </w:rPr>
        <w:t>ذلك، فرؤية المنام لا ينبغي أن تكون العامل الحاسم في الإيمان بالغيب، كيف كان ومتي كان؛ بل إن المؤمن ومن خلال محاكمة عقلية، ومحاسبة علمية، ومن خلال ارتفاع مستوي روحه الي الاستشراف علي الغيب يؤمن بما وراء المادة 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يعلو ويعلو، ويسمو ويسمو إلي أن يصل الي أفق الغيب فيؤمن به كحقيقة ثابتة لا تقبل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اُؤمن بالإمام الحجة، ويسأل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الحجة؟</w:t>
      </w:r>
    </w:p>
    <w:p>
      <w:pPr>
        <w:pStyle w:val="BookText"/>
        <w:rPr/>
      </w:pPr>
      <w:r>
        <w:rPr>
          <w:rFonts w:ascii="Amiri" w:hAnsi="Amiri" w:eastAsia="Amiri" w:cs="Amiri"/>
          <w:color w:val="111111"/>
          <w:sz w:val="28"/>
          <w:sz w:val="28"/>
          <w:szCs w:val="28"/>
          <w:rtl w:val="true"/>
          <w:lang w:bidi="ar-SA"/>
        </w:rPr>
        <w:t>ويجيبه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رآه بعضهم وقصته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يؤمن بالإمام المنتظر لأن أحدهم قد رآه في اليقظة أو في المنام، ولو كان لم يُرَ عليه السلام في اليقظة أو في المنام لأصبح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الاعتماد علي النقل الموثّق أمر صحيح، ولكنه يعبّر عن إيمانٍ جاهل وناقص؛ جاهل من حيث أنه لم يصدر عن ذات عالمة بذاتها، وناقص بالمقارنة مع ما هو كامل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الكامل والواعي والقوي هو الإيمان المتنامي من خلال دراسة القرآن وجوهره وروحه، ومن خلال دراسة الأحاديث النبوية الشريفة التي خرجت عن مصدر الحق والصدق الذي هو رسول الله صلي الله عليه وآله، من خلال ذلك يؤمن الإنسان إيماناً أساسياً بحقائق الغيب، لا من خلال رؤية أحد الناس</w:t>
      </w:r>
      <w:r>
        <w:rPr>
          <w:rFonts w:eastAsia="Amiri" w:cs="Amiri" w:ascii="Amiri" w:hAnsi="Amiri"/>
          <w:color w:val="111111"/>
          <w:sz w:val="28"/>
          <w:szCs w:val="28"/>
          <w:rtl w:val="true"/>
          <w:lang w:bidi="ar-SA"/>
        </w:rPr>
        <w:t xml:space="preserve">. </w:t>
      </w:r>
      <w:bookmarkStart w:id="299" w:name="pg1169_6378"/>
    </w:p>
    <w:p>
      <w:pPr>
        <w:pStyle w:val="Heading3"/>
        <w:numPr>
          <w:ilvl w:val="2"/>
          <w:numId w:val="1"/>
        </w:numPr>
        <w:rPr/>
      </w:pPr>
      <w:bookmarkStart w:id="300" w:name="__RefHeading___Toc2545896_373438147"/>
      <w:bookmarkStart w:id="301" w:name="_Toc106"/>
      <w:bookmarkEnd w:id="299"/>
      <w:bookmarkEnd w:id="300"/>
      <w:r>
        <w:rPr>
          <w:rtl w:val="true"/>
        </w:rPr>
        <w:t>الايمان بالحقائق الغيبية</w:t>
      </w:r>
      <w:bookmarkEnd w:id="301"/>
    </w:p>
    <w:p>
      <w:pPr>
        <w:pStyle w:val="BookText"/>
        <w:rPr/>
      </w:pPr>
      <w:r>
        <w:rPr>
          <w:rFonts w:ascii="Amiri" w:hAnsi="Amiri" w:eastAsia="Amiri" w:cs="Amiri"/>
          <w:color w:val="111111"/>
          <w:sz w:val="28"/>
          <w:sz w:val="28"/>
          <w:szCs w:val="28"/>
          <w:rtl w:val="true"/>
          <w:lang w:bidi="ar-SA"/>
        </w:rPr>
        <w:t>إن الإيمان بالحقائق الغيبية ينبغي أن يكون تسليماً للأوامر الدينية؛ بمعني أن هذين الأمرين ينبغي أن يكون الإيمان بهما من البديهيات في عقيدة الإنسان المسلم، وذلك قبل البحث عن الاستدلال أو الكشف عن أسبابهما ونتائجهما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وتعالي حينما حرّم أكل لحم الخنزير، إنما حرّمه ليكون موضع ابتلاء وتمييز للملتزم من غير الملتزم، قبل أن يحرمه لمضارّه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المسلم عليه التقيد بهذا القيد، إذ من دونه تكون نار جهنم بانتظاره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دون الاعتماد علي الله والنصوص التي أوردها في قرآنه الحكيم وعلي لسان رسوله الكريم صلي الله عليه وآله يكون دين الإنسان المسلم أمراً معلّقاً علي معرفة الأسباب قبل التأدية، وبالتالي فإنّ نوعاً من اليأس من روح الله تعالي يسيطر عليه، الواقع الذي وصفه الله بالكفر،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الصحيح في الأمر هو التصور المجرد بأنّ وراء الأوامر الإلهية جنات وثواب ورضوان، وأن وراء المناهي نيران وعقاب وسخط إلهي كبير، وأن الإيمان بالغيب هو العامل الأهم في تلقي واستيعاب هذه الحقيقة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تشجعنا علي العلم، وتحرّضنا علي السعي نحو معرفة أسباب الأحكام والأوامر </w:t>
      </w:r>
    </w:p>
    <w:p>
      <w:pPr>
        <w:pStyle w:val="BookText"/>
        <w:rPr/>
      </w:pPr>
      <w:r>
        <w:rPr>
          <w:rFonts w:ascii="Amiri" w:hAnsi="Amiri" w:eastAsia="Amiri" w:cs="Amiri"/>
          <w:color w:val="111111"/>
          <w:sz w:val="28"/>
          <w:sz w:val="28"/>
          <w:szCs w:val="28"/>
          <w:rtl w:val="true"/>
          <w:lang w:bidi="ar-SA"/>
        </w:rPr>
        <w:t>والمناهي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يعني ذلك أنّ إيماننا بالشريعة الإسلامية يكون متوقفاً علي معرفة أسبابها، فهذا الإيمان لا يعدّ أبداً إيماناً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وشيعتنا أصبر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شيعتكم أصبر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نصبر علي ما نعلم، وشيعتنا يصبرون علي مالا يعلمون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إذن؛ فالقضية تكمن في ضرورة الارتفاع الي مستوي الإيمان بالغيب وما يتطلبه، وليس الاتجاه نحو تجيير الحقائق الإيمانية لصالح المذاقات النفسية والمادية، وإنما يتم ذلك عبر تعويد الذات علي عدم الاكتفاء بما تشاهده العينان وتحسّه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الإيمان بما يشهد عليه القلب والعقل، وما يطمئن إليه الضمير، وينصّ عليه الكتاب والرسول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وببالغ الأسف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من المسلمين أصبح لا يؤمن بحكم شرعي حتي يعرف سببه أو يفسر له العلماء ذلك، وهذا يعتبر تجاوزاً صارخاً علي حقيقة القرآن والأحكام الشرعية القائلة بضرورة الإيمان بالغيب والتسليم بإخلاص الي أوامر الله ونواهيه، لاسيما وأنّ الآيات القرآنية الكريمة التي تلوتها علي مسامعكم في مقدمة الحديث تشير بكل وضوح إلي أن الإيمان </w:t>
      </w:r>
    </w:p>
    <w:p>
      <w:pPr>
        <w:pStyle w:val="BookText"/>
        <w:rPr/>
      </w:pPr>
      <w:r>
        <w:rPr>
          <w:rFonts w:ascii="Amiri" w:hAnsi="Amiri" w:eastAsia="Amiri" w:cs="Amiri"/>
          <w:color w:val="111111"/>
          <w:sz w:val="28"/>
          <w:sz w:val="28"/>
          <w:szCs w:val="28"/>
          <w:rtl w:val="true"/>
          <w:lang w:bidi="ar-SA"/>
        </w:rPr>
        <w:t xml:space="preserve">بالغيب أمر متقدم علي 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الإنفاق في سبيل الله تعالي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تقدم؛ فإن الله ووحدانيته هما من مصاديق الغيب رغم أننا نعجز عن رؤيته بأعيننا، ولقد روي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إلي أمير المؤمنين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اعبد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الابصار ولكن رأته القلوب بحقائق الايمان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فالله تعالي قد خلق أرضاً واحدة، وجعل فيها ماءً واحداً، وشمساً واحدة، ولكنّه جعل أنواع متعددة من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خلال كل هذا نصل الي معرفة أسماء الله، وآيات الله، وقدرة الله و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كان يشك في وجود أو ظهور أو انتصار الإمام المهدي عجل الله فرجه الشريف فالمشكلة فيه هو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كثيرة للغاية، ولكنه هو بذاته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بالشيء دون أن تراه عيناه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أن أحد الزنادقة جاء الي مقبرة الكفار فتناول عظماً من عظام الموتي، وقال لمن كان حاضراً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أنكم تقولون إن الكفار يتعرضون لنار القبر، وإن هذا العظم بارد كقطعة ثلج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إلي أمير المؤمنين عليه السلام </w:t>
      </w:r>
      <w:bookmarkStart w:id="302" w:name="pg1169_6384"/>
    </w:p>
    <w:p>
      <w:pPr>
        <w:pStyle w:val="BookText"/>
        <w:rPr/>
      </w:pPr>
      <w:bookmarkEnd w:id="302"/>
      <w:r>
        <w:rPr>
          <w:rFonts w:ascii="Amiri" w:hAnsi="Amiri" w:eastAsia="Amiri" w:cs="Amiri"/>
          <w:color w:val="111111"/>
          <w:sz w:val="28"/>
          <w:sz w:val="28"/>
          <w:szCs w:val="28"/>
          <w:rtl w:val="true"/>
          <w:lang w:bidi="ar-SA"/>
        </w:rPr>
        <w:t>الذي أجابه بعد أن تناول حجرين من الأرض وضرب بعضهما ببعض فأنقدحت شرارة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النار؟</w:t>
      </w:r>
    </w:p>
    <w:p>
      <w:pPr>
        <w:pStyle w:val="BookText"/>
        <w:rPr/>
      </w:pPr>
      <w:r>
        <w:rPr>
          <w:rFonts w:ascii="Amiri" w:hAnsi="Amiri" w:eastAsia="Amiri" w:cs="Amiri"/>
          <w:color w:val="111111"/>
          <w:sz w:val="28"/>
          <w:sz w:val="28"/>
          <w:szCs w:val="28"/>
          <w:rtl w:val="true"/>
          <w:lang w:bidi="ar-SA"/>
        </w:rPr>
        <w:t>نعم؛ إن جهنم محيطة بالكافرين، انسياقاً واتّساقاً مع أعمالهم ومعتقداتهم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يروي من الأحاديث الشريفة، هو القول بأن فائدة الإمام الحجة عليه السلام كفائدة الشمس التي تسترها السحب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أقول بأن الإمام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آباؤه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القرآن، وهما ثقلان ورافدان إلهيان؛ ولكن لمن كان له قلب وأراد أن يتذكر ويتبصّر ويستفيد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العلماء الربانيون والمجاهدون العاملون إنما يتزودون بزاد هذا الإمام العظيم، وإن سلوكهم الشريف وعدم انصياعهم وراء الهوي والوساوس الشيطانية، إنما هو انعكاس لعمق اتحادهم مع توجيهات الحجة عجل الله فرجه الشريف لهم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545898_373438147"/>
      <w:bookmarkStart w:id="304" w:name="_Toc107"/>
      <w:bookmarkEnd w:id="303"/>
      <w:r>
        <w:rPr>
          <w:rtl w:val="true"/>
        </w:rPr>
        <w:t>سنّة سماوية</w:t>
      </w:r>
      <w:bookmarkEnd w:id="304"/>
    </w:p>
    <w:p>
      <w:pPr>
        <w:pStyle w:val="BookText"/>
        <w:rPr/>
      </w:pPr>
      <w:r>
        <w:rPr>
          <w:rFonts w:ascii="Amiri" w:hAnsi="Amiri" w:eastAsia="Amiri" w:cs="Amiri"/>
          <w:color w:val="111111"/>
          <w:sz w:val="28"/>
          <w:sz w:val="28"/>
          <w:szCs w:val="28"/>
          <w:rtl w:val="true"/>
          <w:lang w:bidi="ar-SA"/>
        </w:rPr>
        <w:t xml:space="preserve">إن من سنن الله تعالي في خلقه، هو أن من يرتدّ عن دينه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أو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بالذلة والضياع في دنياه قبل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أن هذه الحقيقة مثبتة في الآيات والأحادي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وملموسة، بالذات لمن اهتدي الي الإسلام، حيث يجد في داخله راحة واطمئناناً عجيباً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القصة القرآنية التالية يشير الله تعالي إلي هذه الحقيقة، وإلي ضرورة الإيمان بالغيب والتسليم للتكاليف الشرعية، وإلي </w:t>
      </w:r>
    </w:p>
    <w:p>
      <w:pPr>
        <w:pStyle w:val="BookText"/>
        <w:rPr/>
      </w:pPr>
      <w:r>
        <w:rPr>
          <w:rFonts w:ascii="Amiri" w:hAnsi="Amiri" w:eastAsia="Amiri" w:cs="Amiri"/>
          <w:color w:val="111111"/>
          <w:sz w:val="28"/>
          <w:sz w:val="28"/>
          <w:szCs w:val="28"/>
          <w:rtl w:val="true"/>
          <w:lang w:bidi="ar-SA"/>
        </w:rPr>
        <w:t>ضرورة نبذ ثقافة التبرير الجاهلية التي تعتبر مصداقاً علي تراجع الأمة ودليلاً علي تخاذلها وذلها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البقرة يوضح الله تعالي الذل والتراجع الذي أصاب بني إسرائيل، حينما أصابهم مرض الرغبة في التهرب من التكاليف الشرعية، وعدم إيلائهم رسول الله موسي بن عمران عليه السلام حقّ منزلته وشرفه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مُوسَي لِقَوْمِهِ إِنَّ اللّهَ يَأْمُرُكُمْ أَن تَذْبَحُوا بَقَرَةً قَالُوا أَتَتَّخِذُنَا هُزُواً قَالَ أَعُوذُ بِاللّهِ أَنْ أَكُونَ مِنَ الْجَاهِلِين ، قَالُوا ادْعُ لَنَا رَبَّكَ يُبَيِّنْ لَنَا مَا هِيَ قَالَ إِنَّهُ يَقُولُ إِنَّهَا بَقَرَةٌ لاَ فَارِضٌ وَلاَ بِكْرٌ عَوَانٌ بَيْنَ ذَلِكَ فَافْعَلُوا مَا تُؤْمَرُونَ ، قَالُوا ادْعُ لَنَا رَبَّكَ يُبَيِّنْ لَنَا مَا لَوْنُهَا قَالَ اِنَّهُ يَقُولُ اِنَّهَا بَقَرَةٌ صَفْرَآءُ فَاقِعٌ لَوْنُهَا تَسُرُّ النَّاظِرِينَ ، قَالُوا ادْعُ لَنَا رَبَّكَ يُبَيِّنْ لَنَا مَا هِيَ إِنَّ الْبَقَرَ تَشَابَهَ عَلَيْنَا وَإِنَّآ إِنْ شَآءَ اللّهُ لَمُهْتَدُونَ ، قَالَ إِنَّهُ يَقُولُ إِنَّهَا بَقَرَةٌ لاَ ذَلُولٌ تُثِيرُ الأَرْضَ وَلاَ تَسْقِي الْحَرْثَ مُسَلَّمَةٌ لاَشِيَةَ فِيهَا قَالُوا الاَنَ جَئْتَ بِالْحَقِّ فَذَبَحُوهَا وَمَا كَادُوا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اتّهموا نبيهم بالسخرية والاستهزاء رغم أنه لم يكن كذلك، بل كان رجلاً قائداً عملاقاً شديد 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التملّص من الواجب المكتوب عبر التساؤل المتكرّر، حيث كانوا يأملون نفاذ صبر النبي موسي عليه السلام، أو عسي الله أن يبدل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ولفرط الضعف في إيمانهم كانوا يصفون الله بأنه رب موسي، وكأنه ليس ربهم أيضاً؛ أي كأن الأمر لا يعنيهم، وأنهم حينما ينفذون المهمة يمنون علي نبيهم وعلي 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فَذَبَحُوهَا 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نفذوا الأمر دون تسليم أو رغبة أو تعبّد أو رجاء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كلّما يتباطؤون في التنفيذ، كلما زادت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وقت كان المطلوب منهم ذبح مجرد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الصيغة النكرة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سوّفوا الأمر حتي اضطروا في نهاية المطاف الي البحث عن 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فريدة من نوعها، وبعد عناء شديد وجدوها في حوزة عجوز فيهم، وهذه العجوز حينما علمت حاجتهم الي بقرتها أخذت بالمساومة والتمنّع ورفع السعر أضعافاً مضاعفاً، حتي اضطرتهم الي القبول بشرائها مقابل أن يملؤوا جلدها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سلخها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واقع بني إسرائيل، أما صحابة الرسول صلي الله عليه وآله، والخلّص من الشيعة، فقد كانت سمتهم الأولي أنهم كانوا يتمتعون بروح الانضباط والتسليم، إيماناً منهم بالله الذي لا يريد سوي فائدتهم، وحبّاً في التعبّد الخالص الذي هو الآخر لا يعود بغير الفائدة عليهم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كنّا أطعنا قياداتنا الإسلامية منذ النداء الأول، ودخلنا في العمل بروح جماعية، لما وصل بنا الحال علي ما هو عليه الآن، ولكانت التضحيات أقل بكثير، ولكانت النتائج الإيجابية أكثر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ثقافة التبرير والتسويف قد تأصلت بنا وتجذرت فينا الي حدٍ لا يمكن الخلاص منها من دون العودة الي مفاهيم القرآن الكريم، وتفسير </w:t>
      </w:r>
    </w:p>
    <w:p>
      <w:pPr>
        <w:pStyle w:val="BookText"/>
        <w:rPr/>
      </w:pPr>
      <w:r>
        <w:rPr>
          <w:rFonts w:ascii="Amiri" w:hAnsi="Amiri" w:eastAsia="Amiri" w:cs="Amiri"/>
          <w:color w:val="111111"/>
          <w:sz w:val="28"/>
          <w:sz w:val="28"/>
          <w:szCs w:val="28"/>
          <w:rtl w:val="true"/>
          <w:lang w:bidi="ar-SA"/>
        </w:rPr>
        <w:t>هللسنن الكونية الخاصة بهذا الإطار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بأمس الحاجة إلي الاقتداء بأمير المؤمنين علي بن أبي طالب عليه السلام، الذي كان قوله وفعله وسكنه رهن إشارة صغيرة من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تراه أول المضحين، وأول المقاتلين، وأول المؤمنين، وأول المنفذين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يضرب للمسلمين المثل الأعلي في الانصهار في المفاهيم القرآنية، وفي التربية الرسالية؛ روحاً ومظهراً، فما أحوجنا نحن اليوم الي تطبيق الإسلام، وهو الموجود في كتاب الله المقدّس، تطبيقاً فردياً واجتماعياً ومصيرياً</w:t>
      </w:r>
      <w:r>
        <w:rPr>
          <w:rFonts w:eastAsia="Amiri" w:cs="Amiri" w:ascii="Amiri" w:hAnsi="Amiri"/>
          <w:color w:val="111111"/>
          <w:sz w:val="28"/>
          <w:szCs w:val="28"/>
          <w:rtl w:val="true"/>
          <w:lang w:bidi="ar-SA"/>
        </w:rPr>
        <w:t xml:space="preserve">.. </w:t>
      </w:r>
      <w:bookmarkStart w:id="305" w:name="pg1169_6391"/>
    </w:p>
    <w:p>
      <w:pPr>
        <w:pStyle w:val="Heading3"/>
        <w:numPr>
          <w:ilvl w:val="2"/>
          <w:numId w:val="1"/>
        </w:numPr>
        <w:rPr/>
      </w:pPr>
      <w:bookmarkStart w:id="306" w:name="__RefHeading___Toc2545900_373438147"/>
      <w:bookmarkStart w:id="307" w:name="_Toc108"/>
      <w:bookmarkEnd w:id="305"/>
      <w:bookmarkEnd w:id="306"/>
      <w:r>
        <w:rPr>
          <w:rtl w:val="true"/>
        </w:rPr>
        <w:t>الاتصال بالغيب حاجة ماسة</w:t>
      </w:r>
      <w:bookmarkEnd w:id="307"/>
    </w:p>
    <w:p>
      <w:pPr>
        <w:pStyle w:val="BookText"/>
        <w:rPr/>
      </w:pPr>
      <w:r>
        <w:rPr>
          <w:rFonts w:ascii="Amiri" w:hAnsi="Amiri" w:eastAsia="Amiri" w:cs="Amiri"/>
          <w:color w:val="111111"/>
          <w:sz w:val="28"/>
          <w:sz w:val="28"/>
          <w:szCs w:val="28"/>
          <w:rtl w:val="true"/>
          <w:lang w:bidi="ar-SA"/>
        </w:rPr>
        <w:t>من المعلوم أن العقبات والمشاكل التي تقف في طريقنا كثيرة، وهي مختلفة وسائدة في جميع المجالات، وخصوصاً النفسية والاجتماعية والسياسية، وجميع هذه العقبات من شأنها أن تعترض طريق تطبيق الإسلام، وبتعبير آخر؛ فإننا نريد أن نجتاز في حياتنا كل هذه العقبات، وأن نحقق نصراً مؤزراً، وأن نوحّد الأمة الإسلامية، وننقذها وننقذ شعوبنا المحرومة البائسة من براثن الظلم، والاستغلال، والتبعية،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ماذا نملك من الزاد لمواجهة هذه العقبات؟ إن أكثر الناس ينهارون نفسياً أمام ضخامة المشاكل قبل أن يواجهوها، لأنها كثيرة ومتنوعة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545902_373438147"/>
      <w:bookmarkStart w:id="309" w:name="_Toc109"/>
      <w:bookmarkEnd w:id="308"/>
      <w:r>
        <w:rPr>
          <w:rtl w:val="true"/>
        </w:rPr>
        <w:t>زادنا أمام العقبات</w:t>
      </w:r>
      <w:bookmarkEnd w:id="309"/>
    </w:p>
    <w:p>
      <w:pPr>
        <w:pStyle w:val="Heading4"/>
        <w:numPr>
          <w:ilvl w:val="3"/>
          <w:numId w:val="1"/>
        </w:numPr>
        <w:rPr/>
      </w:pPr>
      <w:bookmarkStart w:id="310" w:name="__RefHeading___Toc2545904_373438147"/>
      <w:bookmarkStart w:id="311" w:name="_Toc110"/>
      <w:bookmarkEnd w:id="310"/>
      <w:r>
        <w:rPr>
          <w:rtl w:val="true"/>
        </w:rPr>
        <w:t>اشاره</w:t>
      </w:r>
      <w:bookmarkEnd w:id="3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نمتلك في هذا المجال زاداً واحداً هو الاتصال بالغيب، وبمعني آخر؛ فإن إيماننا بالإمام المنتظر عليه السلام هو الذي </w:t>
      </w:r>
      <w:bookmarkStart w:id="312" w:name="pg1169_6393"/>
    </w:p>
    <w:p>
      <w:pPr>
        <w:pStyle w:val="BookText"/>
        <w:rPr/>
      </w:pPr>
      <w:bookmarkEnd w:id="312"/>
      <w:r>
        <w:rPr>
          <w:rFonts w:ascii="Amiri" w:hAnsi="Amiri" w:eastAsia="Amiri" w:cs="Amiri"/>
          <w:color w:val="111111"/>
          <w:sz w:val="28"/>
          <w:sz w:val="28"/>
          <w:szCs w:val="28"/>
          <w:rtl w:val="true"/>
          <w:lang w:bidi="ar-SA"/>
        </w:rPr>
        <w:t>يسعفنا ويغيثنا في هذه الحالات، فهو عليه السلام يمثل لنا نقطة ضوء ساطعة تلوح لنا من بعيد، وتفهمنا بأن اليأس حرام، وأن نهاية العالم ستكون نهاية سعيدة، وأن العدالة سوف تسود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لو لم نمتلك هذا العامل النفسي، والأثر الروحي بالنسبة إلي إيماننا بالإمام الحجة عجل الله فرجه، فهناك فوق كل ذلك الاتصال المباشر بين قلب الإنسان المسلم وإشعاع هذا الإمام أو تجلّيه في هذا القلب، ففي أصعب الحالات وفي مواجهة أشد الظروف حراجة علي كل واحد منا أن يتوجه بقلبه إلي الإمام المهدي عليه السلام وأن يطلب إلي الله تبارك وتعالي أن ينصره بوجاهة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سنحسّ بمدي قوتنا، ومدي الثقة بأنفسنا التي ستغمرنا عند مواجهة المشاكل والعقبات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بصفتنا مؤمنين وحاملي رسالة، فإن علينا أن لا نقطع علاقتنا به، بل علينا أن نبقي علي اتصال مستمر به، وأن ندعوا له ونطلب الفرج من الله له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545906_373438147"/>
      <w:bookmarkStart w:id="314" w:name="_Toc111"/>
      <w:bookmarkEnd w:id="313"/>
      <w:r>
        <w:rPr>
          <w:rtl w:val="true"/>
        </w:rPr>
        <w:t>القيادة و القرار الصعب</w:t>
      </w:r>
      <w:bookmarkEnd w:id="3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العلاقة القلبية ستمنحنا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علي مواجهة المشاكل، وأنا أوجه هنا حديثي إلي المؤمنين العاملين في سبيل الله في كل مكان لأقول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تعيشون الآن مع بعضكم البعض، وتقتبسون النشاط والحيوية من بعضكم البعض، وإذا ما ساءت بكم الأوضاع فإنكم ستستمدون الروحية والمعنوية ممن </w:t>
      </w:r>
    </w:p>
    <w:p>
      <w:pPr>
        <w:pStyle w:val="BookText"/>
        <w:rPr/>
      </w:pPr>
      <w:r>
        <w:rPr>
          <w:rFonts w:ascii="Amiri" w:hAnsi="Amiri" w:eastAsia="Amiri" w:cs="Amiri"/>
          <w:color w:val="111111"/>
          <w:sz w:val="28"/>
          <w:sz w:val="28"/>
          <w:szCs w:val="28"/>
          <w:rtl w:val="true"/>
          <w:lang w:bidi="ar-SA"/>
        </w:rPr>
        <w:t xml:space="preserve">هو فوقكم، ولكنكم عندما تصبحون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هذه الأمة فحينئذ ستشعرون بالوحشة، وفي هذه الحالة يجب أن تتخذوا القرار المناسب الذي ترون أنفسكم مسؤولين عنه أمام الله عز وجل وأمام الناس، وبذلك ستشعرون بالرهبة والوحشة، فلا تعرفون كيف تعملون، وفي نفس الوقت فإنكم لا تستطيعون أن تتهربون من اتخاذ القرار، ولا يمكنكم أن تستعجلوا في اتخاذه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هذه الظروف نفسها بالميرزا محمد حسن الشيرازي المرجع الأعلي لأتباع مذهب آل البيت عليهم السلام آنذاك، فقد كان هذا الرجل يشعر بضخامة المسؤولية عندما علم أن البريطانيين أمسكوا بزمام الأمور في إيران، وأن الملك قد تحالف معهم، وأن الناس لاذوا بالصمت، وبعض العلماء قد تعاونوا مع السلطة، وبذلك فقد كان يشعر بالتهيب والوحشة، فهل يتخذ القرار أم لا يتخذه، وعندما اشتد الضغط الجماهيري علي الميرزا بأن يقوم بعمل ما، انتظر حتي كان يوم الجمعة، وفي عشية هذا اليوم ذهب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 الإمام الحجة عليه السلام وأمر الناس أن ينفضّوا من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وبقي وحده لفترة في السرداب ثم أصدر بعد ذلك فتواه المعروفة والقاضية بأن استعمال التبغ اليوم يعتبر بمثابة إعلان الحرب ضد الإمام المهدي عليه السلام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أصدر رضوان الله عليه هذه الفتوي كانت بمثابة الصاعقة التي نزلت علي هشيم البريطانيين، فاحترق هذا الهشيم، وكانت أول هزيمة لحقت بالاستعمار البريطاني في </w:t>
      </w:r>
      <w:bookmarkStart w:id="315" w:name="pg1169_6397"/>
    </w:p>
    <w:p>
      <w:pPr>
        <w:pStyle w:val="BookText"/>
        <w:rPr/>
      </w:pPr>
      <w:bookmarkEnd w:id="315"/>
      <w:r>
        <w:rPr>
          <w:rFonts w:ascii="Amiri" w:hAnsi="Amiri" w:eastAsia="Amiri" w:cs="Amiri"/>
          <w:color w:val="111111"/>
          <w:sz w:val="28"/>
          <w:sz w:val="28"/>
          <w:szCs w:val="28"/>
          <w:rtl w:val="true"/>
          <w:lang w:bidi="ar-SA"/>
        </w:rPr>
        <w:t>تأريخه، وهنا أريد أن أسلط الأضواء علي لقطة من هذه الحادثة وهي أن أصدقاء الميرزا الشيرازي والمقربين إليه كانوا قد سألوه بالقول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صبرت هذه الفترة الطويلة؟ 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انتظر الأمر من الإمام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هل كانت لهذا المرجع علاقة مباشرة مع الإمام أو مع بعض أصحابه؟ أنا لا أعلم بالضبط، ولكن الذي أعلمه أن الإنسان عندما يكون مخلصاً للخالق عز وجل ويجد صعوبات حادة في حياته، فإن علاقته بالإمام المنتظر عجل الله فرجه ستنفعه حينئذ وسيسدّد من قبل ولي الله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545908_373438147"/>
      <w:bookmarkStart w:id="317" w:name="_Toc112"/>
      <w:bookmarkEnd w:id="316"/>
      <w:r>
        <w:rPr>
          <w:rtl w:val="true"/>
        </w:rPr>
        <w:t>ضرورة الاهتمام بالمسائل الغيبية</w:t>
      </w:r>
      <w:bookmarkEnd w:id="317"/>
    </w:p>
    <w:p>
      <w:pPr>
        <w:pStyle w:val="BookText"/>
        <w:rPr/>
      </w:pPr>
      <w:r>
        <w:rPr>
          <w:rFonts w:ascii="Amiri" w:hAnsi="Amiri" w:eastAsia="Amiri" w:cs="Amiri"/>
          <w:color w:val="111111"/>
          <w:sz w:val="28"/>
          <w:sz w:val="28"/>
          <w:szCs w:val="28"/>
          <w:rtl w:val="true"/>
          <w:lang w:bidi="ar-SA"/>
        </w:rPr>
        <w:t>وهنا أوجّه خطابي إلي طلاب العلوم الدينية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بصفتكم طلبة علوم دينية، فإن من الشرف العظيم لكم أن تسيروا علي خطي أهل البيت عليهم السلام وان تصبحوا نوّاباً للإمام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الذي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إلي رواة حديثنا فإنهم حجتي عليكم، وأنا حجة الله عليكم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مسائل ظاهرة، وهناك أيضاً مسائل عميقة، فالمسائل الظاهرة فيما يتعلق بطالب العلم أن يذهب إلي الحوزة أو المدرسة، وينشغل في الدراسة والمباحثة، ويصلح ما بينه وما بين أخوته، ويصلح أخلاقه، ولكن هناك بالإضافة إلي ذلك </w:t>
      </w:r>
      <w:bookmarkStart w:id="318" w:name="pg1169_6399"/>
    </w:p>
    <w:p>
      <w:pPr>
        <w:pStyle w:val="BookText"/>
        <w:rPr/>
      </w:pPr>
      <w:bookmarkEnd w:id="318"/>
      <w:r>
        <w:rPr>
          <w:rFonts w:ascii="Amiri" w:hAnsi="Amiri" w:eastAsia="Amiri" w:cs="Amiri"/>
          <w:color w:val="111111"/>
          <w:sz w:val="28"/>
          <w:sz w:val="28"/>
          <w:szCs w:val="28"/>
          <w:rtl w:val="true"/>
          <w:lang w:bidi="ar-SA"/>
        </w:rPr>
        <w:t>مسائل غيبية ينبغي أن يرقي إليها ويصل قلبه بها، فيتصل بالنور الأعظم من خلال تفجير العلم في قلبه، وجعله طاهراً نقياً كما يقول الدعاء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الرسول الاعظم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قلباً تقياً نقياً من الشرك بريئاً لا كافراً ولا شقياً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فعندما يكون قلبك نقياً، صافياً، طاهراً، زكياً، بعيداً عن الغي، والغش، والحقد، 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سيشعّ نور الله تبارك وتعالي في قلبك، وستكون علاقتك بأولياء الله المغيبين منهم والظاهرين علاقة التفاعل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545910_373438147"/>
      <w:bookmarkStart w:id="320" w:name="_Toc113"/>
      <w:bookmarkEnd w:id="319"/>
      <w:r>
        <w:rPr>
          <w:rtl w:val="true"/>
        </w:rPr>
        <w:t>لانقاذ المستضعفين</w:t>
      </w:r>
      <w:bookmarkEnd w:id="320"/>
    </w:p>
    <w:p>
      <w:pPr>
        <w:pStyle w:val="BookText"/>
        <w:rPr/>
      </w:pPr>
      <w:r>
        <w:rPr>
          <w:rFonts w:ascii="Amiri" w:hAnsi="Amiri" w:eastAsia="Amiri" w:cs="Amiri"/>
          <w:color w:val="111111"/>
          <w:sz w:val="28"/>
          <w:sz w:val="28"/>
          <w:szCs w:val="28"/>
          <w:rtl w:val="true"/>
          <w:lang w:bidi="ar-SA"/>
        </w:rPr>
        <w:t>وبالإضافة إلي ذلك فإننا نحمل شعار الدفاع عن المستضعفين والمظلومين، وهو شعار كبير، ومن يحمل شعار كهذا فلابد ان يسود الاعتقاد نفسه بأنه قادر علي تطبيق هذا الشعار في 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يتعلق بعقيدتنا بالإمام الحجة عليه السلام فإننا يجب أن نطرح علي أنفسنا السؤال التالي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ننقذ المستضعفين في الأرض؟</w:t>
      </w:r>
    </w:p>
    <w:p>
      <w:pPr>
        <w:pStyle w:val="BookText"/>
        <w:rPr/>
      </w:pPr>
      <w:r>
        <w:rPr>
          <w:rFonts w:ascii="Amiri" w:hAnsi="Amiri" w:eastAsia="Amiri" w:cs="Amiri"/>
          <w:color w:val="111111"/>
          <w:sz w:val="28"/>
          <w:sz w:val="28"/>
          <w:szCs w:val="28"/>
          <w:rtl w:val="true"/>
          <w:lang w:bidi="ar-SA"/>
        </w:rPr>
        <w:t>وبالطبع فإن الشيطان لابد أن يدخل في هذا المجال قلوب البعض منّا،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لكي أستطيع إنقاذ المستضعفين؟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الحركات التاريخية الكبري في العالم بدأت من خلال أشخاص مستضعفين أمثالنا، وهؤلاء الأشخاص هم الذين غيرّوا </w:t>
      </w:r>
    </w:p>
    <w:p>
      <w:pPr>
        <w:pStyle w:val="BookText"/>
        <w:rPr/>
      </w:pPr>
      <w:r>
        <w:rPr>
          <w:rFonts w:ascii="Amiri" w:hAnsi="Amiri" w:eastAsia="Amiri" w:cs="Amiri"/>
          <w:color w:val="111111"/>
          <w:sz w:val="28"/>
          <w:sz w:val="28"/>
          <w:szCs w:val="28"/>
          <w:rtl w:val="true"/>
          <w:lang w:bidi="ar-SA"/>
        </w:rPr>
        <w:t>التاريخ في الاتجاه الصحيح، وقد كانوا بشراً مثلنا، ولكن كان يحدوهم الأمل الراسخ والوطيد بأنهم يستطيعون إنقاذ المستضعفين من شعوبهم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أيضاً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باعتبارنا مسلمين متبعين لخط النبي وأهل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نعمّق اتصالنا بالله سبحانه وتعالي أولاً، ثم بوليّه الأعظم الإمام الحجة عجل الله فرجه؛ ومن دون هذه العلاقة التي تبعث فينا روح الأمل والتفاؤل، وتثير فينا العزم الراسخ والإرادة القوية، فإننا سوف نصبح مشلولين تماماً، وسوف نعجز تمام العجز عن القيام بأي عملٍ في سبيل ديننا، وأمتنا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فلنقوِّ هذا الاتصال ولنوطّده من خلال قراءة الأدعية، وأداء العبادات المستحبة المتعلّقة بالإمام المنتظر شريطة أن تكون تلك القراءة، وهذا الأداء نابعين من صميم قلوبنا، وخالصين لوجه الله الكريم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ابي حمزة الثمالي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23337</Words>
  <Characters>109579</Characters>
  <CharactersWithSpaces>132256</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2026-08-16T12:37:24Z</dcterms:created>
  <dc:creator>ghaemiyeh.com</dc:creator>
  <dc:description/>
  <dc:language>en-US</dc:language>
  <cp:lastModifiedBy/>
  <dcterms:modified xsi:type="dcterms:W3CDTF">2026-08-16T16:07:28Z</dcterms:modified>
  <cp:revision>1</cp:revision>
  <dc:subject/>
  <dc:title>الامام المهدی عجل الله تعالی فرجه الشریف قدوه الصدیقین</dc:title>
</cp:coreProperties>
</file>

<file path=docProps/custom.xml><?xml version="1.0" encoding="utf-8"?>
<Properties xmlns="http://schemas.openxmlformats.org/officeDocument/2006/custom-properties" xmlns:vt="http://schemas.openxmlformats.org/officeDocument/2006/docPropsVTypes"/>
</file>